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51D" w:rsidRPr="003E5172" w:rsidRDefault="00A9151D" w:rsidP="00A9151D">
      <w:pPr>
        <w:tabs>
          <w:tab w:val="left" w:pos="1368"/>
        </w:tabs>
        <w:ind w:left="0" w:right="0"/>
        <w:jc w:val="center"/>
      </w:pPr>
      <w:r w:rsidRPr="003E5172">
        <w:t>Министерство образования РБ</w:t>
      </w:r>
    </w:p>
    <w:p w:rsidR="00A9151D" w:rsidRPr="003E5172" w:rsidRDefault="00A9151D" w:rsidP="00A9151D">
      <w:pPr>
        <w:tabs>
          <w:tab w:val="left" w:pos="1368"/>
        </w:tabs>
        <w:ind w:left="0" w:right="0"/>
        <w:jc w:val="center"/>
      </w:pPr>
      <w:r w:rsidRPr="003E5172">
        <w:t>Ишимбайский нефтяной колледж</w:t>
      </w:r>
    </w:p>
    <w:p w:rsidR="00A9151D" w:rsidRPr="003E5172" w:rsidRDefault="00A9151D" w:rsidP="00A9151D">
      <w:pPr>
        <w:tabs>
          <w:tab w:val="left" w:pos="5115"/>
        </w:tabs>
        <w:ind w:left="0" w:right="0"/>
      </w:pPr>
    </w:p>
    <w:p w:rsidR="00A9151D" w:rsidRPr="003E5172" w:rsidRDefault="00A9151D" w:rsidP="00A9151D">
      <w:pPr>
        <w:tabs>
          <w:tab w:val="left" w:pos="5115"/>
        </w:tabs>
        <w:ind w:left="0" w:right="0"/>
      </w:pPr>
    </w:p>
    <w:p w:rsidR="00A9151D" w:rsidRPr="003E5172" w:rsidRDefault="00A9151D" w:rsidP="00A9151D">
      <w:pPr>
        <w:tabs>
          <w:tab w:val="left" w:pos="5115"/>
        </w:tabs>
        <w:ind w:left="5103" w:right="0" w:firstLine="0"/>
        <w:jc w:val="left"/>
      </w:pPr>
      <w:r w:rsidRPr="003E5172">
        <w:t>ДОПУЩЕН К ЗАЩИТЕ</w:t>
      </w:r>
    </w:p>
    <w:p w:rsidR="00A9151D" w:rsidRPr="003E5172" w:rsidRDefault="00A9151D" w:rsidP="00A9151D">
      <w:pPr>
        <w:tabs>
          <w:tab w:val="left" w:pos="5115"/>
        </w:tabs>
        <w:ind w:left="5103" w:right="0" w:firstLine="0"/>
        <w:jc w:val="left"/>
      </w:pPr>
      <w:r w:rsidRPr="003E5172">
        <w:t>Зам. директора по УР</w:t>
      </w:r>
    </w:p>
    <w:p w:rsidR="00A9151D" w:rsidRPr="003E5172" w:rsidRDefault="00A9151D" w:rsidP="00A9151D">
      <w:pPr>
        <w:tabs>
          <w:tab w:val="left" w:pos="5115"/>
        </w:tabs>
        <w:ind w:left="0" w:right="0"/>
      </w:pPr>
    </w:p>
    <w:p w:rsidR="00A9151D" w:rsidRPr="003E5172" w:rsidRDefault="00A9151D" w:rsidP="00A9151D">
      <w:pPr>
        <w:tabs>
          <w:tab w:val="left" w:pos="3735"/>
        </w:tabs>
        <w:ind w:left="0" w:right="0"/>
        <w:jc w:val="center"/>
      </w:pPr>
      <w:r w:rsidRPr="003E5172">
        <w:t>ЭЛЕКТРОСНАБЖЕНИЕ И ЭЛЕКТ</w:t>
      </w:r>
      <w:r w:rsidR="00F80495">
        <w:t>Р</w:t>
      </w:r>
      <w:r w:rsidRPr="003E5172">
        <w:t>ООБОРУДОВАНИЕ</w:t>
      </w:r>
    </w:p>
    <w:p w:rsidR="00A9151D" w:rsidRPr="003E5172" w:rsidRDefault="00A9151D" w:rsidP="00A9151D">
      <w:pPr>
        <w:tabs>
          <w:tab w:val="left" w:pos="3735"/>
        </w:tabs>
        <w:ind w:left="0" w:right="0"/>
        <w:jc w:val="center"/>
        <w:rPr>
          <w:rFonts w:eastAsia="MS Mincho"/>
        </w:rPr>
      </w:pPr>
      <w:r w:rsidRPr="003E5172">
        <w:rPr>
          <w:lang w:val="be-BY"/>
        </w:rPr>
        <w:t>КУСТА СКВАЖИНЫ №145 САМОТЛОРСКОГО</w:t>
      </w:r>
      <w:r w:rsidRPr="003E5172">
        <w:rPr>
          <w:lang w:val="be-BY"/>
        </w:rPr>
        <w:tab/>
        <w:t xml:space="preserve"> МЕСТОРОЖДЕНИЯ ОАО “ТНК-ВР” С ВНЕДРЕНИЕМ СТАНЦИИ УПРАВЛЕНИЯ “</w:t>
      </w:r>
      <w:r w:rsidRPr="003E5172">
        <w:t>ЭЛЕКТОН-М</w:t>
      </w:r>
      <w:r w:rsidRPr="003E5172">
        <w:rPr>
          <w:lang w:val="be-BY"/>
        </w:rPr>
        <w:t>”</w:t>
      </w:r>
    </w:p>
    <w:p w:rsidR="00A9151D" w:rsidRPr="003E5172" w:rsidRDefault="00A9151D" w:rsidP="00A9151D">
      <w:pPr>
        <w:tabs>
          <w:tab w:val="left" w:pos="3735"/>
        </w:tabs>
        <w:ind w:left="0" w:right="0"/>
        <w:jc w:val="center"/>
      </w:pPr>
      <w:r w:rsidRPr="003E5172">
        <w:t>Дипломный проект</w:t>
      </w:r>
    </w:p>
    <w:p w:rsidR="00A9151D" w:rsidRPr="003E5172" w:rsidRDefault="00A9151D" w:rsidP="00A9151D">
      <w:pPr>
        <w:tabs>
          <w:tab w:val="left" w:pos="3735"/>
        </w:tabs>
        <w:ind w:left="0" w:right="0"/>
        <w:jc w:val="center"/>
      </w:pPr>
      <w:r w:rsidRPr="003E5172">
        <w:t>Пояснительная записка</w:t>
      </w:r>
    </w:p>
    <w:p w:rsidR="00A9151D" w:rsidRPr="003E5172" w:rsidRDefault="00A9151D" w:rsidP="00A9151D">
      <w:pPr>
        <w:tabs>
          <w:tab w:val="left" w:pos="3735"/>
        </w:tabs>
        <w:ind w:left="0" w:right="0"/>
        <w:jc w:val="center"/>
      </w:pPr>
      <w:r w:rsidRPr="003E5172">
        <w:t>140613 ЭП-04</w:t>
      </w:r>
    </w:p>
    <w:p w:rsidR="00A9151D" w:rsidRPr="003E5172" w:rsidRDefault="00A9151D" w:rsidP="00A9151D">
      <w:pPr>
        <w:tabs>
          <w:tab w:val="left" w:pos="3735"/>
        </w:tabs>
        <w:ind w:left="0" w:right="0"/>
      </w:pPr>
    </w:p>
    <w:p w:rsidR="00A9151D" w:rsidRPr="003E5172" w:rsidRDefault="00A9151D" w:rsidP="00A9151D">
      <w:pPr>
        <w:tabs>
          <w:tab w:val="left" w:pos="3735"/>
        </w:tabs>
        <w:ind w:left="0" w:right="0"/>
      </w:pPr>
      <w:r w:rsidRPr="003E5172">
        <w:t>Дипломник                                            /</w:t>
      </w:r>
      <w:r w:rsidRPr="003E5172">
        <w:rPr>
          <w:lang w:val="be-BY"/>
        </w:rPr>
        <w:t>Ю.В. Колеганов</w:t>
      </w:r>
      <w:r w:rsidRPr="003E5172">
        <w:t>/</w:t>
      </w:r>
    </w:p>
    <w:p w:rsidR="00A9151D" w:rsidRPr="003E5172" w:rsidRDefault="00A9151D" w:rsidP="00A9151D">
      <w:pPr>
        <w:tabs>
          <w:tab w:val="left" w:pos="3735"/>
        </w:tabs>
        <w:ind w:left="0" w:right="0"/>
      </w:pPr>
      <w:r w:rsidRPr="003E5172">
        <w:t>Руководитель проекта                                 /</w:t>
      </w:r>
      <w:r w:rsidRPr="003E5172">
        <w:rPr>
          <w:lang w:val="be-BY"/>
        </w:rPr>
        <w:t>Л.П. Мохова</w:t>
      </w:r>
      <w:r w:rsidRPr="003E5172">
        <w:t>/</w:t>
      </w:r>
    </w:p>
    <w:p w:rsidR="00A9151D" w:rsidRPr="003E5172" w:rsidRDefault="00A9151D" w:rsidP="00A9151D">
      <w:pPr>
        <w:tabs>
          <w:tab w:val="left" w:pos="3735"/>
        </w:tabs>
        <w:ind w:left="0" w:right="0"/>
      </w:pPr>
      <w:r w:rsidRPr="003E5172">
        <w:t>Консультант по экономической части            / Г.Я. Ишбаева/</w:t>
      </w:r>
    </w:p>
    <w:p w:rsidR="00A9151D" w:rsidRPr="003E5172" w:rsidRDefault="00A9151D" w:rsidP="00A9151D">
      <w:pPr>
        <w:tabs>
          <w:tab w:val="left" w:pos="3735"/>
        </w:tabs>
        <w:ind w:left="0" w:right="0"/>
      </w:pPr>
      <w:r w:rsidRPr="003E5172">
        <w:t xml:space="preserve">Ст.консультант                                       / Л.П. Мохова/     </w:t>
      </w:r>
    </w:p>
    <w:p w:rsidR="00A9151D" w:rsidRPr="003E5172" w:rsidRDefault="00A9151D" w:rsidP="00A9151D">
      <w:pPr>
        <w:tabs>
          <w:tab w:val="left" w:pos="3735"/>
        </w:tabs>
        <w:ind w:left="0" w:right="0"/>
      </w:pPr>
      <w:r w:rsidRPr="003E5172">
        <w:t>Нормоконтроль                                       / В.Г. Аркаева/</w:t>
      </w:r>
    </w:p>
    <w:p w:rsidR="00A9151D" w:rsidRDefault="00A9151D" w:rsidP="00A9151D">
      <w:pPr>
        <w:tabs>
          <w:tab w:val="left" w:pos="3735"/>
        </w:tabs>
        <w:ind w:left="0" w:right="0"/>
      </w:pPr>
    </w:p>
    <w:p w:rsidR="00A9151D" w:rsidRPr="003E5172" w:rsidRDefault="00A9151D" w:rsidP="00A9151D">
      <w:pPr>
        <w:tabs>
          <w:tab w:val="left" w:pos="3735"/>
        </w:tabs>
        <w:ind w:left="0" w:right="0"/>
      </w:pPr>
    </w:p>
    <w:p w:rsidR="00A9151D" w:rsidRPr="003E5172" w:rsidRDefault="00A9151D" w:rsidP="00A9151D">
      <w:pPr>
        <w:tabs>
          <w:tab w:val="left" w:pos="3735"/>
        </w:tabs>
        <w:ind w:left="0" w:right="0"/>
      </w:pPr>
      <w:r w:rsidRPr="003E5172">
        <w:t>Рецензент                                            /                  /</w:t>
      </w:r>
    </w:p>
    <w:p w:rsidR="00A9151D" w:rsidRPr="003E5172" w:rsidRDefault="00A9151D" w:rsidP="00A9151D">
      <w:pPr>
        <w:tabs>
          <w:tab w:val="left" w:pos="3735"/>
        </w:tabs>
        <w:ind w:left="0" w:right="0"/>
      </w:pPr>
    </w:p>
    <w:p w:rsidR="00A9151D" w:rsidRDefault="00A9151D" w:rsidP="00A9151D">
      <w:pPr>
        <w:tabs>
          <w:tab w:val="left" w:pos="3735"/>
        </w:tabs>
        <w:ind w:left="0" w:right="0"/>
      </w:pPr>
    </w:p>
    <w:p w:rsidR="00A9151D" w:rsidRDefault="00A9151D" w:rsidP="00A9151D">
      <w:pPr>
        <w:tabs>
          <w:tab w:val="left" w:pos="3735"/>
        </w:tabs>
        <w:ind w:left="0" w:right="0"/>
      </w:pPr>
    </w:p>
    <w:p w:rsidR="00A9151D" w:rsidRDefault="00A9151D" w:rsidP="00A9151D">
      <w:pPr>
        <w:tabs>
          <w:tab w:val="left" w:pos="3735"/>
        </w:tabs>
        <w:ind w:left="0" w:right="0"/>
      </w:pPr>
    </w:p>
    <w:p w:rsidR="00A9151D" w:rsidRDefault="00A9151D" w:rsidP="00A9151D">
      <w:pPr>
        <w:tabs>
          <w:tab w:val="left" w:pos="3735"/>
        </w:tabs>
        <w:ind w:left="0" w:right="0"/>
      </w:pPr>
    </w:p>
    <w:p w:rsidR="00A9151D" w:rsidRPr="003E5172" w:rsidRDefault="00A9151D" w:rsidP="00A9151D">
      <w:pPr>
        <w:tabs>
          <w:tab w:val="left" w:pos="3735"/>
          <w:tab w:val="left" w:pos="3840"/>
          <w:tab w:val="center" w:pos="7344"/>
        </w:tabs>
        <w:ind w:left="0" w:right="0"/>
        <w:jc w:val="center"/>
      </w:pPr>
      <w:r w:rsidRPr="003E5172">
        <w:t>2008</w:t>
      </w:r>
    </w:p>
    <w:p w:rsidR="00776205" w:rsidRDefault="00A9151D" w:rsidP="00E93931">
      <w:pPr>
        <w:pStyle w:val="1"/>
      </w:pPr>
      <w:r>
        <w:br w:type="page"/>
      </w:r>
      <w:bookmarkStart w:id="0" w:name="_Toc202259689"/>
      <w:r w:rsidR="00776205">
        <w:t>СОДЕРЖАНИЕ</w:t>
      </w:r>
      <w:bookmarkEnd w:id="0"/>
    </w:p>
    <w:p w:rsidR="00672C5D" w:rsidRDefault="00672C5D">
      <w:pPr>
        <w:pStyle w:val="13"/>
        <w:tabs>
          <w:tab w:val="right" w:leader="dot" w:pos="9344"/>
        </w:tabs>
        <w:rPr>
          <w:noProof/>
        </w:rPr>
      </w:pPr>
      <w:r>
        <w:fldChar w:fldCharType="begin"/>
      </w:r>
      <w:r>
        <w:instrText xml:space="preserve"> TOC \o "1-3" \u </w:instrText>
      </w:r>
      <w:r>
        <w:fldChar w:fldCharType="separate"/>
      </w:r>
    </w:p>
    <w:p w:rsidR="00672C5D" w:rsidRDefault="00672C5D">
      <w:pPr>
        <w:pStyle w:val="13"/>
        <w:tabs>
          <w:tab w:val="right" w:leader="dot" w:pos="9344"/>
        </w:tabs>
        <w:rPr>
          <w:noProof/>
        </w:rPr>
      </w:pPr>
      <w:r>
        <w:rPr>
          <w:noProof/>
        </w:rPr>
        <w:t>ВВЕДЕНИЕ</w:t>
      </w:r>
      <w:r>
        <w:rPr>
          <w:noProof/>
        </w:rPr>
        <w:tab/>
      </w:r>
      <w:r>
        <w:rPr>
          <w:noProof/>
        </w:rPr>
        <w:fldChar w:fldCharType="begin"/>
      </w:r>
      <w:r>
        <w:rPr>
          <w:noProof/>
        </w:rPr>
        <w:instrText xml:space="preserve"> PAGEREF _Toc202259690 \h </w:instrText>
      </w:r>
      <w:r>
        <w:rPr>
          <w:noProof/>
        </w:rPr>
      </w:r>
      <w:r>
        <w:rPr>
          <w:noProof/>
        </w:rPr>
        <w:fldChar w:fldCharType="separate"/>
      </w:r>
      <w:r>
        <w:rPr>
          <w:noProof/>
        </w:rPr>
        <w:t>5</w:t>
      </w:r>
      <w:r>
        <w:rPr>
          <w:noProof/>
        </w:rPr>
        <w:fldChar w:fldCharType="end"/>
      </w:r>
    </w:p>
    <w:p w:rsidR="00672C5D" w:rsidRDefault="00672C5D">
      <w:pPr>
        <w:pStyle w:val="13"/>
        <w:tabs>
          <w:tab w:val="right" w:leader="dot" w:pos="9344"/>
        </w:tabs>
        <w:rPr>
          <w:noProof/>
        </w:rPr>
      </w:pPr>
      <w:r>
        <w:rPr>
          <w:noProof/>
        </w:rPr>
        <w:t>1. ОБЩАЯ ЧАСТЬ</w:t>
      </w:r>
      <w:r>
        <w:rPr>
          <w:noProof/>
        </w:rPr>
        <w:tab/>
      </w:r>
      <w:r>
        <w:rPr>
          <w:noProof/>
        </w:rPr>
        <w:fldChar w:fldCharType="begin"/>
      </w:r>
      <w:r>
        <w:rPr>
          <w:noProof/>
        </w:rPr>
        <w:instrText xml:space="preserve"> PAGEREF _Toc202259691 \h </w:instrText>
      </w:r>
      <w:r>
        <w:rPr>
          <w:noProof/>
        </w:rPr>
      </w:r>
      <w:r>
        <w:rPr>
          <w:noProof/>
        </w:rPr>
        <w:fldChar w:fldCharType="separate"/>
      </w:r>
      <w:r>
        <w:rPr>
          <w:noProof/>
        </w:rPr>
        <w:t>7</w:t>
      </w:r>
      <w:r>
        <w:rPr>
          <w:noProof/>
        </w:rPr>
        <w:fldChar w:fldCharType="end"/>
      </w:r>
    </w:p>
    <w:p w:rsidR="00672C5D" w:rsidRDefault="00672C5D">
      <w:pPr>
        <w:pStyle w:val="21"/>
        <w:tabs>
          <w:tab w:val="right" w:leader="dot" w:pos="9344"/>
        </w:tabs>
        <w:rPr>
          <w:noProof/>
        </w:rPr>
      </w:pPr>
      <w:r>
        <w:rPr>
          <w:noProof/>
        </w:rPr>
        <w:t>1.1 Описание технологического процесса</w:t>
      </w:r>
      <w:r>
        <w:rPr>
          <w:noProof/>
        </w:rPr>
        <w:tab/>
      </w:r>
      <w:r>
        <w:rPr>
          <w:noProof/>
        </w:rPr>
        <w:fldChar w:fldCharType="begin"/>
      </w:r>
      <w:r>
        <w:rPr>
          <w:noProof/>
        </w:rPr>
        <w:instrText xml:space="preserve"> PAGEREF _Toc202259692 \h </w:instrText>
      </w:r>
      <w:r>
        <w:rPr>
          <w:noProof/>
        </w:rPr>
      </w:r>
      <w:r>
        <w:rPr>
          <w:noProof/>
        </w:rPr>
        <w:fldChar w:fldCharType="separate"/>
      </w:r>
      <w:r>
        <w:rPr>
          <w:noProof/>
        </w:rPr>
        <w:t>7</w:t>
      </w:r>
      <w:r>
        <w:rPr>
          <w:noProof/>
        </w:rPr>
        <w:fldChar w:fldCharType="end"/>
      </w:r>
    </w:p>
    <w:p w:rsidR="00672C5D" w:rsidRDefault="00672C5D">
      <w:pPr>
        <w:pStyle w:val="21"/>
        <w:tabs>
          <w:tab w:val="right" w:leader="dot" w:pos="9344"/>
        </w:tabs>
        <w:rPr>
          <w:noProof/>
        </w:rPr>
      </w:pPr>
      <w:r>
        <w:rPr>
          <w:noProof/>
        </w:rPr>
        <w:t>1.2 Краткая характеристика объекта и применяемого оборудования</w:t>
      </w:r>
      <w:r>
        <w:rPr>
          <w:noProof/>
        </w:rPr>
        <w:tab/>
      </w:r>
      <w:r>
        <w:rPr>
          <w:noProof/>
        </w:rPr>
        <w:fldChar w:fldCharType="begin"/>
      </w:r>
      <w:r>
        <w:rPr>
          <w:noProof/>
        </w:rPr>
        <w:instrText xml:space="preserve"> PAGEREF _Toc202259693 \h </w:instrText>
      </w:r>
      <w:r>
        <w:rPr>
          <w:noProof/>
        </w:rPr>
      </w:r>
      <w:r>
        <w:rPr>
          <w:noProof/>
        </w:rPr>
        <w:fldChar w:fldCharType="separate"/>
      </w:r>
      <w:r>
        <w:rPr>
          <w:noProof/>
        </w:rPr>
        <w:t>8</w:t>
      </w:r>
      <w:r>
        <w:rPr>
          <w:noProof/>
        </w:rPr>
        <w:fldChar w:fldCharType="end"/>
      </w:r>
    </w:p>
    <w:p w:rsidR="00672C5D" w:rsidRDefault="00672C5D">
      <w:pPr>
        <w:pStyle w:val="13"/>
        <w:tabs>
          <w:tab w:val="right" w:leader="dot" w:pos="9344"/>
        </w:tabs>
        <w:rPr>
          <w:noProof/>
        </w:rPr>
      </w:pPr>
      <w:r>
        <w:rPr>
          <w:noProof/>
        </w:rPr>
        <w:t>2 РАСЧЕТНО-ТЕХНИЧЕСКАЯ ЧАСТЬ</w:t>
      </w:r>
      <w:r>
        <w:rPr>
          <w:noProof/>
        </w:rPr>
        <w:tab/>
      </w:r>
      <w:r>
        <w:rPr>
          <w:noProof/>
        </w:rPr>
        <w:fldChar w:fldCharType="begin"/>
      </w:r>
      <w:r>
        <w:rPr>
          <w:noProof/>
        </w:rPr>
        <w:instrText xml:space="preserve"> PAGEREF _Toc202259694 \h </w:instrText>
      </w:r>
      <w:r>
        <w:rPr>
          <w:noProof/>
        </w:rPr>
      </w:r>
      <w:r>
        <w:rPr>
          <w:noProof/>
        </w:rPr>
        <w:fldChar w:fldCharType="separate"/>
      </w:r>
      <w:r>
        <w:rPr>
          <w:noProof/>
        </w:rPr>
        <w:t>9</w:t>
      </w:r>
      <w:r>
        <w:rPr>
          <w:noProof/>
        </w:rPr>
        <w:fldChar w:fldCharType="end"/>
      </w:r>
    </w:p>
    <w:p w:rsidR="00672C5D" w:rsidRDefault="00672C5D">
      <w:pPr>
        <w:pStyle w:val="21"/>
        <w:tabs>
          <w:tab w:val="right" w:leader="dot" w:pos="9344"/>
        </w:tabs>
        <w:rPr>
          <w:noProof/>
        </w:rPr>
      </w:pPr>
      <w:r>
        <w:rPr>
          <w:noProof/>
        </w:rPr>
        <w:t>2.1 Выбор насоса</w:t>
      </w:r>
      <w:r>
        <w:rPr>
          <w:noProof/>
        </w:rPr>
        <w:tab/>
      </w:r>
      <w:r>
        <w:rPr>
          <w:noProof/>
        </w:rPr>
        <w:fldChar w:fldCharType="begin"/>
      </w:r>
      <w:r>
        <w:rPr>
          <w:noProof/>
        </w:rPr>
        <w:instrText xml:space="preserve"> PAGEREF _Toc202259695 \h </w:instrText>
      </w:r>
      <w:r>
        <w:rPr>
          <w:noProof/>
        </w:rPr>
      </w:r>
      <w:r>
        <w:rPr>
          <w:noProof/>
        </w:rPr>
        <w:fldChar w:fldCharType="separate"/>
      </w:r>
      <w:r>
        <w:rPr>
          <w:noProof/>
        </w:rPr>
        <w:t>9</w:t>
      </w:r>
      <w:r>
        <w:rPr>
          <w:noProof/>
        </w:rPr>
        <w:fldChar w:fldCharType="end"/>
      </w:r>
    </w:p>
    <w:p w:rsidR="00672C5D" w:rsidRDefault="00672C5D">
      <w:pPr>
        <w:pStyle w:val="21"/>
        <w:tabs>
          <w:tab w:val="right" w:leader="dot" w:pos="9344"/>
        </w:tabs>
        <w:rPr>
          <w:noProof/>
        </w:rPr>
      </w:pPr>
      <w:r>
        <w:rPr>
          <w:noProof/>
        </w:rPr>
        <w:t>2.2 Расчет мощности и выбор электродвигателя</w:t>
      </w:r>
      <w:r>
        <w:rPr>
          <w:noProof/>
        </w:rPr>
        <w:tab/>
      </w:r>
      <w:r>
        <w:rPr>
          <w:noProof/>
        </w:rPr>
        <w:fldChar w:fldCharType="begin"/>
      </w:r>
      <w:r>
        <w:rPr>
          <w:noProof/>
        </w:rPr>
        <w:instrText xml:space="preserve"> PAGEREF _Toc202259696 \h </w:instrText>
      </w:r>
      <w:r>
        <w:rPr>
          <w:noProof/>
        </w:rPr>
      </w:r>
      <w:r>
        <w:rPr>
          <w:noProof/>
        </w:rPr>
        <w:fldChar w:fldCharType="separate"/>
      </w:r>
      <w:r>
        <w:rPr>
          <w:noProof/>
        </w:rPr>
        <w:t>11</w:t>
      </w:r>
      <w:r>
        <w:rPr>
          <w:noProof/>
        </w:rPr>
        <w:fldChar w:fldCharType="end"/>
      </w:r>
    </w:p>
    <w:p w:rsidR="00672C5D" w:rsidRDefault="00672C5D">
      <w:pPr>
        <w:pStyle w:val="21"/>
        <w:tabs>
          <w:tab w:val="right" w:leader="dot" w:pos="9344"/>
        </w:tabs>
        <w:rPr>
          <w:noProof/>
        </w:rPr>
      </w:pPr>
      <w:r>
        <w:rPr>
          <w:noProof/>
        </w:rPr>
        <w:t>2.3 Технико-экономическое обоснование выбранного типа двигателя</w:t>
      </w:r>
      <w:r>
        <w:rPr>
          <w:noProof/>
        </w:rPr>
        <w:tab/>
      </w:r>
      <w:r>
        <w:rPr>
          <w:noProof/>
        </w:rPr>
        <w:fldChar w:fldCharType="begin"/>
      </w:r>
      <w:r>
        <w:rPr>
          <w:noProof/>
        </w:rPr>
        <w:instrText xml:space="preserve"> PAGEREF _Toc202259697 \h </w:instrText>
      </w:r>
      <w:r>
        <w:rPr>
          <w:noProof/>
        </w:rPr>
      </w:r>
      <w:r>
        <w:rPr>
          <w:noProof/>
        </w:rPr>
        <w:fldChar w:fldCharType="separate"/>
      </w:r>
      <w:r>
        <w:rPr>
          <w:noProof/>
        </w:rPr>
        <w:t>12</w:t>
      </w:r>
      <w:r>
        <w:rPr>
          <w:noProof/>
        </w:rPr>
        <w:fldChar w:fldCharType="end"/>
      </w:r>
    </w:p>
    <w:p w:rsidR="00672C5D" w:rsidRDefault="00672C5D">
      <w:pPr>
        <w:pStyle w:val="21"/>
        <w:tabs>
          <w:tab w:val="right" w:leader="dot" w:pos="9344"/>
        </w:tabs>
        <w:rPr>
          <w:noProof/>
        </w:rPr>
      </w:pPr>
      <w:r>
        <w:rPr>
          <w:noProof/>
        </w:rPr>
        <w:t>2.4 Расчет электрических нагрузок</w:t>
      </w:r>
      <w:r>
        <w:rPr>
          <w:noProof/>
        </w:rPr>
        <w:tab/>
      </w:r>
      <w:r>
        <w:rPr>
          <w:noProof/>
        </w:rPr>
        <w:fldChar w:fldCharType="begin"/>
      </w:r>
      <w:r>
        <w:rPr>
          <w:noProof/>
        </w:rPr>
        <w:instrText xml:space="preserve"> PAGEREF _Toc202259698 \h </w:instrText>
      </w:r>
      <w:r>
        <w:rPr>
          <w:noProof/>
        </w:rPr>
      </w:r>
      <w:r>
        <w:rPr>
          <w:noProof/>
        </w:rPr>
        <w:fldChar w:fldCharType="separate"/>
      </w:r>
      <w:r>
        <w:rPr>
          <w:noProof/>
        </w:rPr>
        <w:t>15</w:t>
      </w:r>
      <w:r>
        <w:rPr>
          <w:noProof/>
        </w:rPr>
        <w:fldChar w:fldCharType="end"/>
      </w:r>
    </w:p>
    <w:p w:rsidR="00672C5D" w:rsidRDefault="00672C5D">
      <w:pPr>
        <w:pStyle w:val="21"/>
        <w:tabs>
          <w:tab w:val="right" w:leader="dot" w:pos="9344"/>
        </w:tabs>
        <w:rPr>
          <w:noProof/>
        </w:rPr>
      </w:pPr>
      <w:r>
        <w:rPr>
          <w:noProof/>
        </w:rPr>
        <w:t>2.5 Расчёт компенсации реактивной мощности</w:t>
      </w:r>
      <w:r>
        <w:rPr>
          <w:noProof/>
        </w:rPr>
        <w:tab/>
      </w:r>
      <w:r>
        <w:rPr>
          <w:noProof/>
        </w:rPr>
        <w:fldChar w:fldCharType="begin"/>
      </w:r>
      <w:r>
        <w:rPr>
          <w:noProof/>
        </w:rPr>
        <w:instrText xml:space="preserve"> PAGEREF _Toc202259699 \h </w:instrText>
      </w:r>
      <w:r>
        <w:rPr>
          <w:noProof/>
        </w:rPr>
      </w:r>
      <w:r>
        <w:rPr>
          <w:noProof/>
        </w:rPr>
        <w:fldChar w:fldCharType="separate"/>
      </w:r>
      <w:r>
        <w:rPr>
          <w:noProof/>
        </w:rPr>
        <w:t>16</w:t>
      </w:r>
      <w:r>
        <w:rPr>
          <w:noProof/>
        </w:rPr>
        <w:fldChar w:fldCharType="end"/>
      </w:r>
    </w:p>
    <w:p w:rsidR="00672C5D" w:rsidRDefault="00672C5D">
      <w:pPr>
        <w:pStyle w:val="21"/>
        <w:tabs>
          <w:tab w:val="right" w:leader="dot" w:pos="9344"/>
        </w:tabs>
        <w:rPr>
          <w:noProof/>
        </w:rPr>
      </w:pPr>
      <w:r>
        <w:rPr>
          <w:noProof/>
        </w:rPr>
        <w:t>2.6 Выбор числа и мощности силовых трансформаторов</w:t>
      </w:r>
      <w:r>
        <w:rPr>
          <w:noProof/>
        </w:rPr>
        <w:tab/>
      </w:r>
      <w:r>
        <w:rPr>
          <w:noProof/>
        </w:rPr>
        <w:fldChar w:fldCharType="begin"/>
      </w:r>
      <w:r>
        <w:rPr>
          <w:noProof/>
        </w:rPr>
        <w:instrText xml:space="preserve"> PAGEREF _Toc202259700 \h </w:instrText>
      </w:r>
      <w:r>
        <w:rPr>
          <w:noProof/>
        </w:rPr>
      </w:r>
      <w:r>
        <w:rPr>
          <w:noProof/>
        </w:rPr>
        <w:fldChar w:fldCharType="separate"/>
      </w:r>
      <w:r>
        <w:rPr>
          <w:noProof/>
        </w:rPr>
        <w:t>20</w:t>
      </w:r>
      <w:r>
        <w:rPr>
          <w:noProof/>
        </w:rPr>
        <w:fldChar w:fldCharType="end"/>
      </w:r>
    </w:p>
    <w:p w:rsidR="00672C5D" w:rsidRDefault="00672C5D">
      <w:pPr>
        <w:pStyle w:val="21"/>
        <w:tabs>
          <w:tab w:val="right" w:leader="dot" w:pos="9344"/>
        </w:tabs>
        <w:rPr>
          <w:noProof/>
        </w:rPr>
      </w:pPr>
      <w:r>
        <w:rPr>
          <w:noProof/>
        </w:rPr>
        <w:t>2.7 Технико-экономическое обоснование выбранного типа трансформатора и величины напряжения</w:t>
      </w:r>
      <w:r>
        <w:rPr>
          <w:noProof/>
        </w:rPr>
        <w:tab/>
      </w:r>
      <w:r>
        <w:rPr>
          <w:noProof/>
        </w:rPr>
        <w:fldChar w:fldCharType="begin"/>
      </w:r>
      <w:r>
        <w:rPr>
          <w:noProof/>
        </w:rPr>
        <w:instrText xml:space="preserve"> PAGEREF _Toc202259701 \h </w:instrText>
      </w:r>
      <w:r>
        <w:rPr>
          <w:noProof/>
        </w:rPr>
      </w:r>
      <w:r>
        <w:rPr>
          <w:noProof/>
        </w:rPr>
        <w:fldChar w:fldCharType="separate"/>
      </w:r>
      <w:r>
        <w:rPr>
          <w:noProof/>
        </w:rPr>
        <w:t>24</w:t>
      </w:r>
      <w:r>
        <w:rPr>
          <w:noProof/>
        </w:rPr>
        <w:fldChar w:fldCharType="end"/>
      </w:r>
    </w:p>
    <w:p w:rsidR="00672C5D" w:rsidRDefault="00672C5D">
      <w:pPr>
        <w:pStyle w:val="21"/>
        <w:tabs>
          <w:tab w:val="right" w:leader="dot" w:pos="9344"/>
        </w:tabs>
        <w:rPr>
          <w:noProof/>
        </w:rPr>
      </w:pPr>
      <w:r>
        <w:rPr>
          <w:noProof/>
        </w:rPr>
        <w:t>2.8 Расчет токов короткого замыкания</w:t>
      </w:r>
      <w:r>
        <w:rPr>
          <w:noProof/>
        </w:rPr>
        <w:tab/>
      </w:r>
      <w:r>
        <w:rPr>
          <w:noProof/>
        </w:rPr>
        <w:fldChar w:fldCharType="begin"/>
      </w:r>
      <w:r>
        <w:rPr>
          <w:noProof/>
        </w:rPr>
        <w:instrText xml:space="preserve"> PAGEREF _Toc202259702 \h </w:instrText>
      </w:r>
      <w:r>
        <w:rPr>
          <w:noProof/>
        </w:rPr>
      </w:r>
      <w:r>
        <w:rPr>
          <w:noProof/>
        </w:rPr>
        <w:fldChar w:fldCharType="separate"/>
      </w:r>
      <w:r>
        <w:rPr>
          <w:noProof/>
        </w:rPr>
        <w:t>30</w:t>
      </w:r>
      <w:r>
        <w:rPr>
          <w:noProof/>
        </w:rPr>
        <w:fldChar w:fldCharType="end"/>
      </w:r>
    </w:p>
    <w:p w:rsidR="00672C5D" w:rsidRDefault="00672C5D">
      <w:pPr>
        <w:pStyle w:val="21"/>
        <w:tabs>
          <w:tab w:val="right" w:leader="dot" w:pos="9344"/>
        </w:tabs>
        <w:rPr>
          <w:noProof/>
        </w:rPr>
      </w:pPr>
      <w:r>
        <w:rPr>
          <w:noProof/>
        </w:rPr>
        <w:t>2.9 Расчет и выбор питающей линии</w:t>
      </w:r>
      <w:r>
        <w:rPr>
          <w:noProof/>
        </w:rPr>
        <w:tab/>
      </w:r>
      <w:r>
        <w:rPr>
          <w:noProof/>
        </w:rPr>
        <w:fldChar w:fldCharType="begin"/>
      </w:r>
      <w:r>
        <w:rPr>
          <w:noProof/>
        </w:rPr>
        <w:instrText xml:space="preserve"> PAGEREF _Toc202259703 \h </w:instrText>
      </w:r>
      <w:r>
        <w:rPr>
          <w:noProof/>
        </w:rPr>
      </w:r>
      <w:r>
        <w:rPr>
          <w:noProof/>
        </w:rPr>
        <w:fldChar w:fldCharType="separate"/>
      </w:r>
      <w:r>
        <w:rPr>
          <w:noProof/>
        </w:rPr>
        <w:t>35</w:t>
      </w:r>
      <w:r>
        <w:rPr>
          <w:noProof/>
        </w:rPr>
        <w:fldChar w:fldCharType="end"/>
      </w:r>
    </w:p>
    <w:p w:rsidR="00672C5D" w:rsidRDefault="00672C5D">
      <w:pPr>
        <w:pStyle w:val="21"/>
        <w:tabs>
          <w:tab w:val="right" w:leader="dot" w:pos="9344"/>
        </w:tabs>
        <w:rPr>
          <w:noProof/>
        </w:rPr>
      </w:pPr>
      <w:r>
        <w:rPr>
          <w:noProof/>
        </w:rPr>
        <w:t>2.10 Расчет распределительной сети</w:t>
      </w:r>
      <w:r>
        <w:rPr>
          <w:noProof/>
        </w:rPr>
        <w:tab/>
      </w:r>
      <w:r>
        <w:rPr>
          <w:noProof/>
        </w:rPr>
        <w:fldChar w:fldCharType="begin"/>
      </w:r>
      <w:r>
        <w:rPr>
          <w:noProof/>
        </w:rPr>
        <w:instrText xml:space="preserve"> PAGEREF _Toc202259704 \h </w:instrText>
      </w:r>
      <w:r>
        <w:rPr>
          <w:noProof/>
        </w:rPr>
      </w:r>
      <w:r>
        <w:rPr>
          <w:noProof/>
        </w:rPr>
        <w:fldChar w:fldCharType="separate"/>
      </w:r>
      <w:r>
        <w:rPr>
          <w:noProof/>
        </w:rPr>
        <w:t>37</w:t>
      </w:r>
      <w:r>
        <w:rPr>
          <w:noProof/>
        </w:rPr>
        <w:fldChar w:fldCharType="end"/>
      </w:r>
    </w:p>
    <w:p w:rsidR="00672C5D" w:rsidRDefault="00672C5D">
      <w:pPr>
        <w:pStyle w:val="21"/>
        <w:tabs>
          <w:tab w:val="right" w:leader="dot" w:pos="9344"/>
        </w:tabs>
        <w:rPr>
          <w:noProof/>
        </w:rPr>
      </w:pPr>
      <w:r>
        <w:rPr>
          <w:noProof/>
        </w:rPr>
        <w:t>2.11 Выбор высоковольтного электрооборудования с проверкой на устойчивость к токам короткого замыкания</w:t>
      </w:r>
      <w:r>
        <w:rPr>
          <w:noProof/>
        </w:rPr>
        <w:tab/>
      </w:r>
      <w:r>
        <w:rPr>
          <w:noProof/>
        </w:rPr>
        <w:fldChar w:fldCharType="begin"/>
      </w:r>
      <w:r>
        <w:rPr>
          <w:noProof/>
        </w:rPr>
        <w:instrText xml:space="preserve"> PAGEREF _Toc202259705 \h </w:instrText>
      </w:r>
      <w:r>
        <w:rPr>
          <w:noProof/>
        </w:rPr>
      </w:r>
      <w:r>
        <w:rPr>
          <w:noProof/>
        </w:rPr>
        <w:fldChar w:fldCharType="separate"/>
      </w:r>
      <w:r>
        <w:rPr>
          <w:noProof/>
        </w:rPr>
        <w:t>39</w:t>
      </w:r>
      <w:r>
        <w:rPr>
          <w:noProof/>
        </w:rPr>
        <w:fldChar w:fldCharType="end"/>
      </w:r>
    </w:p>
    <w:p w:rsidR="00672C5D" w:rsidRDefault="00672C5D">
      <w:pPr>
        <w:pStyle w:val="21"/>
        <w:tabs>
          <w:tab w:val="right" w:leader="dot" w:pos="9344"/>
        </w:tabs>
        <w:rPr>
          <w:noProof/>
        </w:rPr>
      </w:pPr>
      <w:r>
        <w:rPr>
          <w:noProof/>
        </w:rPr>
        <w:t>2.12 Выбор пусковой и защитной аппаратуры на 0,38 кВ</w:t>
      </w:r>
      <w:r>
        <w:rPr>
          <w:noProof/>
        </w:rPr>
        <w:tab/>
      </w:r>
      <w:r>
        <w:rPr>
          <w:noProof/>
        </w:rPr>
        <w:fldChar w:fldCharType="begin"/>
      </w:r>
      <w:r>
        <w:rPr>
          <w:noProof/>
        </w:rPr>
        <w:instrText xml:space="preserve"> PAGEREF _Toc202259706 \h </w:instrText>
      </w:r>
      <w:r>
        <w:rPr>
          <w:noProof/>
        </w:rPr>
      </w:r>
      <w:r>
        <w:rPr>
          <w:noProof/>
        </w:rPr>
        <w:fldChar w:fldCharType="separate"/>
      </w:r>
      <w:r>
        <w:rPr>
          <w:noProof/>
        </w:rPr>
        <w:t>41</w:t>
      </w:r>
      <w:r>
        <w:rPr>
          <w:noProof/>
        </w:rPr>
        <w:fldChar w:fldCharType="end"/>
      </w:r>
    </w:p>
    <w:p w:rsidR="00672C5D" w:rsidRDefault="00672C5D">
      <w:pPr>
        <w:pStyle w:val="21"/>
        <w:tabs>
          <w:tab w:val="right" w:leader="dot" w:pos="9344"/>
        </w:tabs>
        <w:rPr>
          <w:noProof/>
        </w:rPr>
      </w:pPr>
      <w:r>
        <w:rPr>
          <w:noProof/>
        </w:rPr>
        <w:t>2.13 Выбор и описание схемы управления ПЭД</w:t>
      </w:r>
      <w:r>
        <w:rPr>
          <w:noProof/>
        </w:rPr>
        <w:tab/>
      </w:r>
      <w:r>
        <w:rPr>
          <w:noProof/>
        </w:rPr>
        <w:fldChar w:fldCharType="begin"/>
      </w:r>
      <w:r>
        <w:rPr>
          <w:noProof/>
        </w:rPr>
        <w:instrText xml:space="preserve"> PAGEREF _Toc202259707 \h </w:instrText>
      </w:r>
      <w:r>
        <w:rPr>
          <w:noProof/>
        </w:rPr>
      </w:r>
      <w:r>
        <w:rPr>
          <w:noProof/>
        </w:rPr>
        <w:fldChar w:fldCharType="separate"/>
      </w:r>
      <w:r>
        <w:rPr>
          <w:noProof/>
        </w:rPr>
        <w:t>43</w:t>
      </w:r>
      <w:r>
        <w:rPr>
          <w:noProof/>
        </w:rPr>
        <w:fldChar w:fldCharType="end"/>
      </w:r>
    </w:p>
    <w:p w:rsidR="00672C5D" w:rsidRDefault="00672C5D">
      <w:pPr>
        <w:pStyle w:val="21"/>
        <w:tabs>
          <w:tab w:val="right" w:leader="dot" w:pos="9344"/>
        </w:tabs>
        <w:rPr>
          <w:noProof/>
        </w:rPr>
      </w:pPr>
      <w:r>
        <w:rPr>
          <w:noProof/>
        </w:rPr>
        <w:t>2.14 Учет и экономия электроэнергии</w:t>
      </w:r>
      <w:r>
        <w:rPr>
          <w:noProof/>
        </w:rPr>
        <w:tab/>
      </w:r>
      <w:r>
        <w:rPr>
          <w:noProof/>
        </w:rPr>
        <w:fldChar w:fldCharType="begin"/>
      </w:r>
      <w:r>
        <w:rPr>
          <w:noProof/>
        </w:rPr>
        <w:instrText xml:space="preserve"> PAGEREF _Toc202259708 \h </w:instrText>
      </w:r>
      <w:r>
        <w:rPr>
          <w:noProof/>
        </w:rPr>
      </w:r>
      <w:r>
        <w:rPr>
          <w:noProof/>
        </w:rPr>
        <w:fldChar w:fldCharType="separate"/>
      </w:r>
      <w:r>
        <w:rPr>
          <w:noProof/>
        </w:rPr>
        <w:t>47</w:t>
      </w:r>
      <w:r>
        <w:rPr>
          <w:noProof/>
        </w:rPr>
        <w:fldChar w:fldCharType="end"/>
      </w:r>
    </w:p>
    <w:p w:rsidR="00672C5D" w:rsidRDefault="00672C5D">
      <w:pPr>
        <w:pStyle w:val="21"/>
        <w:tabs>
          <w:tab w:val="right" w:leader="dot" w:pos="9344"/>
        </w:tabs>
        <w:rPr>
          <w:noProof/>
        </w:rPr>
      </w:pPr>
      <w:r>
        <w:rPr>
          <w:noProof/>
        </w:rPr>
        <w:t>2.15 Расчет заземляющих устройств</w:t>
      </w:r>
      <w:r>
        <w:rPr>
          <w:noProof/>
        </w:rPr>
        <w:tab/>
      </w:r>
      <w:r>
        <w:rPr>
          <w:noProof/>
        </w:rPr>
        <w:fldChar w:fldCharType="begin"/>
      </w:r>
      <w:r>
        <w:rPr>
          <w:noProof/>
        </w:rPr>
        <w:instrText xml:space="preserve"> PAGEREF _Toc202259709 \h </w:instrText>
      </w:r>
      <w:r>
        <w:rPr>
          <w:noProof/>
        </w:rPr>
      </w:r>
      <w:r>
        <w:rPr>
          <w:noProof/>
        </w:rPr>
        <w:fldChar w:fldCharType="separate"/>
      </w:r>
      <w:r>
        <w:rPr>
          <w:noProof/>
        </w:rPr>
        <w:t>49</w:t>
      </w:r>
      <w:r>
        <w:rPr>
          <w:noProof/>
        </w:rPr>
        <w:fldChar w:fldCharType="end"/>
      </w:r>
    </w:p>
    <w:p w:rsidR="00672C5D" w:rsidRDefault="00672C5D">
      <w:pPr>
        <w:pStyle w:val="21"/>
        <w:tabs>
          <w:tab w:val="right" w:leader="dot" w:pos="9344"/>
        </w:tabs>
        <w:rPr>
          <w:noProof/>
        </w:rPr>
      </w:pPr>
      <w:r>
        <w:rPr>
          <w:noProof/>
        </w:rPr>
        <w:t>2.16 Спецификация на электрооборудование и материалы</w:t>
      </w:r>
      <w:r>
        <w:rPr>
          <w:noProof/>
        </w:rPr>
        <w:tab/>
      </w:r>
      <w:r>
        <w:rPr>
          <w:noProof/>
        </w:rPr>
        <w:fldChar w:fldCharType="begin"/>
      </w:r>
      <w:r>
        <w:rPr>
          <w:noProof/>
        </w:rPr>
        <w:instrText xml:space="preserve"> PAGEREF _Toc202259710 \h </w:instrText>
      </w:r>
      <w:r>
        <w:rPr>
          <w:noProof/>
        </w:rPr>
      </w:r>
      <w:r>
        <w:rPr>
          <w:noProof/>
        </w:rPr>
        <w:fldChar w:fldCharType="separate"/>
      </w:r>
      <w:r>
        <w:rPr>
          <w:noProof/>
        </w:rPr>
        <w:t>51</w:t>
      </w:r>
      <w:r>
        <w:rPr>
          <w:noProof/>
        </w:rPr>
        <w:fldChar w:fldCharType="end"/>
      </w:r>
    </w:p>
    <w:p w:rsidR="00672C5D" w:rsidRDefault="00672C5D">
      <w:pPr>
        <w:pStyle w:val="13"/>
        <w:tabs>
          <w:tab w:val="right" w:leader="dot" w:pos="9344"/>
        </w:tabs>
        <w:rPr>
          <w:noProof/>
        </w:rPr>
      </w:pPr>
      <w:r>
        <w:rPr>
          <w:noProof/>
        </w:rPr>
        <w:t>3 ОХРАНА ТРУДА И ПРОТИВОПОЖАРНАЯ ЗАЩИТА</w:t>
      </w:r>
      <w:r>
        <w:rPr>
          <w:noProof/>
        </w:rPr>
        <w:tab/>
      </w:r>
      <w:r>
        <w:rPr>
          <w:noProof/>
        </w:rPr>
        <w:fldChar w:fldCharType="begin"/>
      </w:r>
      <w:r>
        <w:rPr>
          <w:noProof/>
        </w:rPr>
        <w:instrText xml:space="preserve"> PAGEREF _Toc202259711 \h </w:instrText>
      </w:r>
      <w:r>
        <w:rPr>
          <w:noProof/>
        </w:rPr>
      </w:r>
      <w:r>
        <w:rPr>
          <w:noProof/>
        </w:rPr>
        <w:fldChar w:fldCharType="separate"/>
      </w:r>
      <w:r>
        <w:rPr>
          <w:noProof/>
        </w:rPr>
        <w:t>52</w:t>
      </w:r>
      <w:r>
        <w:rPr>
          <w:noProof/>
        </w:rPr>
        <w:fldChar w:fldCharType="end"/>
      </w:r>
    </w:p>
    <w:p w:rsidR="00672C5D" w:rsidRDefault="00672C5D">
      <w:pPr>
        <w:pStyle w:val="21"/>
        <w:tabs>
          <w:tab w:val="right" w:leader="dot" w:pos="9344"/>
        </w:tabs>
        <w:rPr>
          <w:noProof/>
        </w:rPr>
      </w:pPr>
      <w:r>
        <w:rPr>
          <w:noProof/>
        </w:rPr>
        <w:t>3.1 Техника безопасности при монтаже электрооборудования и электросетей</w:t>
      </w:r>
      <w:r>
        <w:rPr>
          <w:noProof/>
        </w:rPr>
        <w:tab/>
      </w:r>
      <w:r>
        <w:rPr>
          <w:noProof/>
        </w:rPr>
        <w:fldChar w:fldCharType="begin"/>
      </w:r>
      <w:r>
        <w:rPr>
          <w:noProof/>
        </w:rPr>
        <w:instrText xml:space="preserve"> PAGEREF _Toc202259712 \h </w:instrText>
      </w:r>
      <w:r>
        <w:rPr>
          <w:noProof/>
        </w:rPr>
      </w:r>
      <w:r>
        <w:rPr>
          <w:noProof/>
        </w:rPr>
        <w:fldChar w:fldCharType="separate"/>
      </w:r>
      <w:r>
        <w:rPr>
          <w:noProof/>
        </w:rPr>
        <w:t>52</w:t>
      </w:r>
      <w:r>
        <w:rPr>
          <w:noProof/>
        </w:rPr>
        <w:fldChar w:fldCharType="end"/>
      </w:r>
    </w:p>
    <w:p w:rsidR="00672C5D" w:rsidRDefault="00672C5D">
      <w:pPr>
        <w:pStyle w:val="21"/>
        <w:tabs>
          <w:tab w:val="right" w:leader="dot" w:pos="9344"/>
        </w:tabs>
        <w:rPr>
          <w:noProof/>
        </w:rPr>
      </w:pPr>
      <w:r>
        <w:rPr>
          <w:noProof/>
        </w:rPr>
        <w:t>3.2 Техника безопасности при эксплуатации электрооборудования и электросетей</w:t>
      </w:r>
      <w:r>
        <w:rPr>
          <w:noProof/>
        </w:rPr>
        <w:tab/>
      </w:r>
      <w:r>
        <w:rPr>
          <w:noProof/>
        </w:rPr>
        <w:fldChar w:fldCharType="begin"/>
      </w:r>
      <w:r>
        <w:rPr>
          <w:noProof/>
        </w:rPr>
        <w:instrText xml:space="preserve"> PAGEREF _Toc202259713 \h </w:instrText>
      </w:r>
      <w:r>
        <w:rPr>
          <w:noProof/>
        </w:rPr>
      </w:r>
      <w:r>
        <w:rPr>
          <w:noProof/>
        </w:rPr>
        <w:fldChar w:fldCharType="separate"/>
      </w:r>
      <w:r>
        <w:rPr>
          <w:noProof/>
        </w:rPr>
        <w:t>53</w:t>
      </w:r>
      <w:r>
        <w:rPr>
          <w:noProof/>
        </w:rPr>
        <w:fldChar w:fldCharType="end"/>
      </w:r>
    </w:p>
    <w:p w:rsidR="00672C5D" w:rsidRDefault="00672C5D">
      <w:pPr>
        <w:pStyle w:val="21"/>
        <w:tabs>
          <w:tab w:val="right" w:leader="dot" w:pos="9344"/>
        </w:tabs>
        <w:rPr>
          <w:noProof/>
        </w:rPr>
      </w:pPr>
      <w:r>
        <w:rPr>
          <w:noProof/>
        </w:rPr>
        <w:t>3.3 Техника безопасности при ремонте электрооборудования и электросетей</w:t>
      </w:r>
      <w:r>
        <w:rPr>
          <w:noProof/>
        </w:rPr>
        <w:tab/>
      </w:r>
      <w:r>
        <w:rPr>
          <w:noProof/>
        </w:rPr>
        <w:fldChar w:fldCharType="begin"/>
      </w:r>
      <w:r>
        <w:rPr>
          <w:noProof/>
        </w:rPr>
        <w:instrText xml:space="preserve"> PAGEREF _Toc202259714 \h </w:instrText>
      </w:r>
      <w:r>
        <w:rPr>
          <w:noProof/>
        </w:rPr>
      </w:r>
      <w:r>
        <w:rPr>
          <w:noProof/>
        </w:rPr>
        <w:fldChar w:fldCharType="separate"/>
      </w:r>
      <w:r>
        <w:rPr>
          <w:noProof/>
        </w:rPr>
        <w:t>57</w:t>
      </w:r>
      <w:r>
        <w:rPr>
          <w:noProof/>
        </w:rPr>
        <w:fldChar w:fldCharType="end"/>
      </w:r>
    </w:p>
    <w:p w:rsidR="00672C5D" w:rsidRDefault="00672C5D">
      <w:pPr>
        <w:pStyle w:val="21"/>
        <w:tabs>
          <w:tab w:val="right" w:leader="dot" w:pos="9344"/>
        </w:tabs>
        <w:rPr>
          <w:noProof/>
        </w:rPr>
      </w:pPr>
      <w:r>
        <w:rPr>
          <w:noProof/>
        </w:rPr>
        <w:t>3.4 Мероприятия по противопожарной безопасности</w:t>
      </w:r>
      <w:r>
        <w:rPr>
          <w:noProof/>
        </w:rPr>
        <w:tab/>
      </w:r>
      <w:r>
        <w:rPr>
          <w:noProof/>
        </w:rPr>
        <w:fldChar w:fldCharType="begin"/>
      </w:r>
      <w:r>
        <w:rPr>
          <w:noProof/>
        </w:rPr>
        <w:instrText xml:space="preserve"> PAGEREF _Toc202259715 \h </w:instrText>
      </w:r>
      <w:r>
        <w:rPr>
          <w:noProof/>
        </w:rPr>
      </w:r>
      <w:r>
        <w:rPr>
          <w:noProof/>
        </w:rPr>
        <w:fldChar w:fldCharType="separate"/>
      </w:r>
      <w:r>
        <w:rPr>
          <w:noProof/>
        </w:rPr>
        <w:t>58</w:t>
      </w:r>
      <w:r>
        <w:rPr>
          <w:noProof/>
        </w:rPr>
        <w:fldChar w:fldCharType="end"/>
      </w:r>
    </w:p>
    <w:p w:rsidR="00672C5D" w:rsidRDefault="00672C5D">
      <w:pPr>
        <w:pStyle w:val="13"/>
        <w:tabs>
          <w:tab w:val="right" w:leader="dot" w:pos="9344"/>
        </w:tabs>
        <w:rPr>
          <w:noProof/>
        </w:rPr>
      </w:pPr>
      <w:r>
        <w:rPr>
          <w:noProof/>
        </w:rPr>
        <w:t>4. ОХРАНА НЕДР И ОКРУЖАЮЩЕЙ СРЕДЫ</w:t>
      </w:r>
      <w:r>
        <w:rPr>
          <w:noProof/>
        </w:rPr>
        <w:tab/>
      </w:r>
      <w:r>
        <w:rPr>
          <w:noProof/>
        </w:rPr>
        <w:fldChar w:fldCharType="begin"/>
      </w:r>
      <w:r>
        <w:rPr>
          <w:noProof/>
        </w:rPr>
        <w:instrText xml:space="preserve"> PAGEREF _Toc202259716 \h </w:instrText>
      </w:r>
      <w:r>
        <w:rPr>
          <w:noProof/>
        </w:rPr>
      </w:r>
      <w:r>
        <w:rPr>
          <w:noProof/>
        </w:rPr>
        <w:fldChar w:fldCharType="separate"/>
      </w:r>
      <w:r>
        <w:rPr>
          <w:noProof/>
        </w:rPr>
        <w:t>60</w:t>
      </w:r>
      <w:r>
        <w:rPr>
          <w:noProof/>
        </w:rPr>
        <w:fldChar w:fldCharType="end"/>
      </w:r>
    </w:p>
    <w:p w:rsidR="00672C5D" w:rsidRDefault="00672C5D">
      <w:pPr>
        <w:pStyle w:val="21"/>
        <w:tabs>
          <w:tab w:val="right" w:leader="dot" w:pos="9344"/>
        </w:tabs>
        <w:rPr>
          <w:noProof/>
        </w:rPr>
      </w:pPr>
      <w:r>
        <w:rPr>
          <w:noProof/>
        </w:rPr>
        <w:t>4.1 Экологические проблемы в нефтяной промышленности.</w:t>
      </w:r>
      <w:r>
        <w:rPr>
          <w:noProof/>
        </w:rPr>
        <w:tab/>
      </w:r>
      <w:r>
        <w:rPr>
          <w:noProof/>
        </w:rPr>
        <w:fldChar w:fldCharType="begin"/>
      </w:r>
      <w:r>
        <w:rPr>
          <w:noProof/>
        </w:rPr>
        <w:instrText xml:space="preserve"> PAGEREF _Toc202259717 \h </w:instrText>
      </w:r>
      <w:r>
        <w:rPr>
          <w:noProof/>
        </w:rPr>
      </w:r>
      <w:r>
        <w:rPr>
          <w:noProof/>
        </w:rPr>
        <w:fldChar w:fldCharType="separate"/>
      </w:r>
      <w:r>
        <w:rPr>
          <w:noProof/>
        </w:rPr>
        <w:t>60</w:t>
      </w:r>
      <w:r>
        <w:rPr>
          <w:noProof/>
        </w:rPr>
        <w:fldChar w:fldCharType="end"/>
      </w:r>
    </w:p>
    <w:p w:rsidR="00672C5D" w:rsidRDefault="00672C5D">
      <w:pPr>
        <w:pStyle w:val="21"/>
        <w:tabs>
          <w:tab w:val="right" w:leader="dot" w:pos="9344"/>
        </w:tabs>
        <w:rPr>
          <w:noProof/>
        </w:rPr>
      </w:pPr>
      <w:r>
        <w:rPr>
          <w:noProof/>
        </w:rPr>
        <w:t>4.2 Охрана окружающей среды на объекте.</w:t>
      </w:r>
      <w:r>
        <w:rPr>
          <w:noProof/>
        </w:rPr>
        <w:tab/>
      </w:r>
      <w:r>
        <w:rPr>
          <w:noProof/>
        </w:rPr>
        <w:fldChar w:fldCharType="begin"/>
      </w:r>
      <w:r>
        <w:rPr>
          <w:noProof/>
        </w:rPr>
        <w:instrText xml:space="preserve"> PAGEREF _Toc202259718 \h </w:instrText>
      </w:r>
      <w:r>
        <w:rPr>
          <w:noProof/>
        </w:rPr>
      </w:r>
      <w:r>
        <w:rPr>
          <w:noProof/>
        </w:rPr>
        <w:fldChar w:fldCharType="separate"/>
      </w:r>
      <w:r>
        <w:rPr>
          <w:noProof/>
        </w:rPr>
        <w:t>61</w:t>
      </w:r>
      <w:r>
        <w:rPr>
          <w:noProof/>
        </w:rPr>
        <w:fldChar w:fldCharType="end"/>
      </w:r>
    </w:p>
    <w:p w:rsidR="00672C5D" w:rsidRDefault="00672C5D">
      <w:pPr>
        <w:pStyle w:val="13"/>
        <w:tabs>
          <w:tab w:val="right" w:leader="dot" w:pos="9344"/>
        </w:tabs>
        <w:rPr>
          <w:noProof/>
        </w:rPr>
      </w:pPr>
      <w:r>
        <w:rPr>
          <w:noProof/>
        </w:rPr>
        <w:t>5. ОРГАНИЗАЦИОННЫЯ ЧАСТЬ</w:t>
      </w:r>
      <w:r>
        <w:rPr>
          <w:noProof/>
        </w:rPr>
        <w:tab/>
      </w:r>
      <w:r>
        <w:rPr>
          <w:noProof/>
        </w:rPr>
        <w:fldChar w:fldCharType="begin"/>
      </w:r>
      <w:r>
        <w:rPr>
          <w:noProof/>
        </w:rPr>
        <w:instrText xml:space="preserve"> PAGEREF _Toc202259719 \h </w:instrText>
      </w:r>
      <w:r>
        <w:rPr>
          <w:noProof/>
        </w:rPr>
      </w:r>
      <w:r>
        <w:rPr>
          <w:noProof/>
        </w:rPr>
        <w:fldChar w:fldCharType="separate"/>
      </w:r>
      <w:r>
        <w:rPr>
          <w:noProof/>
        </w:rPr>
        <w:t>63</w:t>
      </w:r>
      <w:r>
        <w:rPr>
          <w:noProof/>
        </w:rPr>
        <w:fldChar w:fldCharType="end"/>
      </w:r>
    </w:p>
    <w:p w:rsidR="00672C5D" w:rsidRDefault="00672C5D">
      <w:pPr>
        <w:pStyle w:val="13"/>
        <w:tabs>
          <w:tab w:val="right" w:leader="dot" w:pos="9344"/>
        </w:tabs>
        <w:rPr>
          <w:noProof/>
        </w:rPr>
      </w:pPr>
      <w:r>
        <w:rPr>
          <w:noProof/>
        </w:rPr>
        <w:t>5. ОРГАНИЗАЦИОННЫЯ ЧАСТЬ</w:t>
      </w:r>
      <w:r>
        <w:rPr>
          <w:noProof/>
        </w:rPr>
        <w:tab/>
      </w:r>
      <w:r>
        <w:rPr>
          <w:noProof/>
        </w:rPr>
        <w:fldChar w:fldCharType="begin"/>
      </w:r>
      <w:r>
        <w:rPr>
          <w:noProof/>
        </w:rPr>
        <w:instrText xml:space="preserve"> PAGEREF _Toc202259720 \h </w:instrText>
      </w:r>
      <w:r>
        <w:rPr>
          <w:noProof/>
        </w:rPr>
      </w:r>
      <w:r>
        <w:rPr>
          <w:noProof/>
        </w:rPr>
        <w:fldChar w:fldCharType="separate"/>
      </w:r>
      <w:r>
        <w:rPr>
          <w:noProof/>
        </w:rPr>
        <w:t>63</w:t>
      </w:r>
      <w:r>
        <w:rPr>
          <w:noProof/>
        </w:rPr>
        <w:fldChar w:fldCharType="end"/>
      </w:r>
    </w:p>
    <w:p w:rsidR="00672C5D" w:rsidRDefault="00672C5D">
      <w:pPr>
        <w:pStyle w:val="21"/>
        <w:tabs>
          <w:tab w:val="right" w:leader="dot" w:pos="9344"/>
        </w:tabs>
        <w:rPr>
          <w:noProof/>
        </w:rPr>
      </w:pPr>
      <w:r>
        <w:rPr>
          <w:noProof/>
        </w:rPr>
        <w:t>5.1 Организация монтажа электрооборудования и электросетей</w:t>
      </w:r>
      <w:r>
        <w:rPr>
          <w:noProof/>
        </w:rPr>
        <w:tab/>
      </w:r>
      <w:r>
        <w:rPr>
          <w:noProof/>
        </w:rPr>
        <w:fldChar w:fldCharType="begin"/>
      </w:r>
      <w:r>
        <w:rPr>
          <w:noProof/>
        </w:rPr>
        <w:instrText xml:space="preserve"> PAGEREF _Toc202259721 \h </w:instrText>
      </w:r>
      <w:r>
        <w:rPr>
          <w:noProof/>
        </w:rPr>
      </w:r>
      <w:r>
        <w:rPr>
          <w:noProof/>
        </w:rPr>
        <w:fldChar w:fldCharType="separate"/>
      </w:r>
      <w:r>
        <w:rPr>
          <w:noProof/>
        </w:rPr>
        <w:t>63</w:t>
      </w:r>
      <w:r>
        <w:rPr>
          <w:noProof/>
        </w:rPr>
        <w:fldChar w:fldCharType="end"/>
      </w:r>
    </w:p>
    <w:p w:rsidR="00672C5D" w:rsidRDefault="00672C5D">
      <w:pPr>
        <w:pStyle w:val="21"/>
        <w:tabs>
          <w:tab w:val="right" w:leader="dot" w:pos="9344"/>
        </w:tabs>
        <w:rPr>
          <w:noProof/>
        </w:rPr>
      </w:pPr>
      <w:r>
        <w:rPr>
          <w:noProof/>
        </w:rPr>
        <w:t>5.2 Организация обслуживания электрооборудования и электросетей</w:t>
      </w:r>
      <w:r>
        <w:rPr>
          <w:noProof/>
        </w:rPr>
        <w:tab/>
      </w:r>
      <w:r>
        <w:rPr>
          <w:noProof/>
        </w:rPr>
        <w:fldChar w:fldCharType="begin"/>
      </w:r>
      <w:r>
        <w:rPr>
          <w:noProof/>
        </w:rPr>
        <w:instrText xml:space="preserve"> PAGEREF _Toc202259723 \h </w:instrText>
      </w:r>
      <w:r>
        <w:rPr>
          <w:noProof/>
        </w:rPr>
      </w:r>
      <w:r>
        <w:rPr>
          <w:noProof/>
        </w:rPr>
        <w:fldChar w:fldCharType="separate"/>
      </w:r>
      <w:r>
        <w:rPr>
          <w:noProof/>
        </w:rPr>
        <w:t>65</w:t>
      </w:r>
      <w:r>
        <w:rPr>
          <w:noProof/>
        </w:rPr>
        <w:fldChar w:fldCharType="end"/>
      </w:r>
    </w:p>
    <w:p w:rsidR="00672C5D" w:rsidRDefault="00672C5D">
      <w:pPr>
        <w:pStyle w:val="21"/>
        <w:tabs>
          <w:tab w:val="right" w:leader="dot" w:pos="9344"/>
        </w:tabs>
        <w:rPr>
          <w:noProof/>
        </w:rPr>
      </w:pPr>
      <w:r>
        <w:rPr>
          <w:noProof/>
        </w:rPr>
        <w:t>5.3 Организация ремонта электрооборудования и электросетей</w:t>
      </w:r>
      <w:r>
        <w:rPr>
          <w:noProof/>
        </w:rPr>
        <w:tab/>
      </w:r>
      <w:r>
        <w:rPr>
          <w:noProof/>
        </w:rPr>
        <w:fldChar w:fldCharType="begin"/>
      </w:r>
      <w:r>
        <w:rPr>
          <w:noProof/>
        </w:rPr>
        <w:instrText xml:space="preserve"> PAGEREF _Toc202259724 \h </w:instrText>
      </w:r>
      <w:r>
        <w:rPr>
          <w:noProof/>
        </w:rPr>
      </w:r>
      <w:r>
        <w:rPr>
          <w:noProof/>
        </w:rPr>
        <w:fldChar w:fldCharType="separate"/>
      </w:r>
      <w:r>
        <w:rPr>
          <w:noProof/>
        </w:rPr>
        <w:t>66</w:t>
      </w:r>
      <w:r>
        <w:rPr>
          <w:noProof/>
        </w:rPr>
        <w:fldChar w:fldCharType="end"/>
      </w:r>
    </w:p>
    <w:p w:rsidR="00672C5D" w:rsidRDefault="00672C5D">
      <w:pPr>
        <w:pStyle w:val="13"/>
        <w:tabs>
          <w:tab w:val="right" w:leader="dot" w:pos="9344"/>
        </w:tabs>
        <w:rPr>
          <w:noProof/>
        </w:rPr>
      </w:pPr>
      <w:r>
        <w:rPr>
          <w:noProof/>
        </w:rPr>
        <w:t>6 ЭКОНОМИЧЕСКАЯ ЧАСТЬ</w:t>
      </w:r>
      <w:r>
        <w:rPr>
          <w:noProof/>
        </w:rPr>
        <w:tab/>
      </w:r>
      <w:r>
        <w:rPr>
          <w:noProof/>
        </w:rPr>
        <w:fldChar w:fldCharType="begin"/>
      </w:r>
      <w:r>
        <w:rPr>
          <w:noProof/>
        </w:rPr>
        <w:instrText xml:space="preserve"> PAGEREF _Toc202259725 \h </w:instrText>
      </w:r>
      <w:r>
        <w:rPr>
          <w:noProof/>
        </w:rPr>
      </w:r>
      <w:r>
        <w:rPr>
          <w:noProof/>
        </w:rPr>
        <w:fldChar w:fldCharType="separate"/>
      </w:r>
      <w:r>
        <w:rPr>
          <w:noProof/>
        </w:rPr>
        <w:t>69</w:t>
      </w:r>
      <w:r>
        <w:rPr>
          <w:noProof/>
        </w:rPr>
        <w:fldChar w:fldCharType="end"/>
      </w:r>
    </w:p>
    <w:p w:rsidR="00672C5D" w:rsidRDefault="00672C5D">
      <w:pPr>
        <w:pStyle w:val="21"/>
        <w:tabs>
          <w:tab w:val="right" w:leader="dot" w:pos="9344"/>
        </w:tabs>
        <w:rPr>
          <w:noProof/>
        </w:rPr>
      </w:pPr>
      <w:r>
        <w:rPr>
          <w:noProof/>
        </w:rPr>
        <w:t>6.1 Расчет численности ремонтного и и обслуживающего персонала</w:t>
      </w:r>
      <w:r>
        <w:rPr>
          <w:noProof/>
        </w:rPr>
        <w:tab/>
      </w:r>
      <w:r>
        <w:rPr>
          <w:noProof/>
        </w:rPr>
        <w:fldChar w:fldCharType="begin"/>
      </w:r>
      <w:r>
        <w:rPr>
          <w:noProof/>
        </w:rPr>
        <w:instrText xml:space="preserve"> PAGEREF _Toc202259726 \h </w:instrText>
      </w:r>
      <w:r>
        <w:rPr>
          <w:noProof/>
        </w:rPr>
      </w:r>
      <w:r>
        <w:rPr>
          <w:noProof/>
        </w:rPr>
        <w:fldChar w:fldCharType="separate"/>
      </w:r>
      <w:r>
        <w:rPr>
          <w:noProof/>
        </w:rPr>
        <w:t>69</w:t>
      </w:r>
      <w:r>
        <w:rPr>
          <w:noProof/>
        </w:rPr>
        <w:fldChar w:fldCharType="end"/>
      </w:r>
    </w:p>
    <w:p w:rsidR="00672C5D" w:rsidRDefault="00672C5D">
      <w:pPr>
        <w:pStyle w:val="21"/>
        <w:tabs>
          <w:tab w:val="right" w:leader="dot" w:pos="9344"/>
        </w:tabs>
        <w:rPr>
          <w:noProof/>
        </w:rPr>
      </w:pPr>
      <w:r>
        <w:rPr>
          <w:noProof/>
        </w:rPr>
        <w:t>6.2 Расчет годового фонда заработной платы</w:t>
      </w:r>
      <w:r>
        <w:rPr>
          <w:noProof/>
        </w:rPr>
        <w:tab/>
      </w:r>
      <w:r>
        <w:rPr>
          <w:noProof/>
        </w:rPr>
        <w:fldChar w:fldCharType="begin"/>
      </w:r>
      <w:r>
        <w:rPr>
          <w:noProof/>
        </w:rPr>
        <w:instrText xml:space="preserve"> PAGEREF _Toc202259727 \h </w:instrText>
      </w:r>
      <w:r>
        <w:rPr>
          <w:noProof/>
        </w:rPr>
      </w:r>
      <w:r>
        <w:rPr>
          <w:noProof/>
        </w:rPr>
        <w:fldChar w:fldCharType="separate"/>
      </w:r>
      <w:r>
        <w:rPr>
          <w:noProof/>
        </w:rPr>
        <w:t>79</w:t>
      </w:r>
      <w:r>
        <w:rPr>
          <w:noProof/>
        </w:rPr>
        <w:fldChar w:fldCharType="end"/>
      </w:r>
    </w:p>
    <w:p w:rsidR="00672C5D" w:rsidRDefault="00672C5D">
      <w:pPr>
        <w:pStyle w:val="21"/>
        <w:tabs>
          <w:tab w:val="right" w:leader="dot" w:pos="9344"/>
        </w:tabs>
        <w:rPr>
          <w:noProof/>
        </w:rPr>
      </w:pPr>
      <w:r>
        <w:rPr>
          <w:noProof/>
        </w:rPr>
        <w:t>6.3 Расчет потребности материальных ресурсов и запасных частей</w:t>
      </w:r>
      <w:r>
        <w:rPr>
          <w:noProof/>
        </w:rPr>
        <w:tab/>
      </w:r>
      <w:r>
        <w:rPr>
          <w:noProof/>
        </w:rPr>
        <w:fldChar w:fldCharType="begin"/>
      </w:r>
      <w:r>
        <w:rPr>
          <w:noProof/>
        </w:rPr>
        <w:instrText xml:space="preserve"> PAGEREF _Toc202259728 \h </w:instrText>
      </w:r>
      <w:r>
        <w:rPr>
          <w:noProof/>
        </w:rPr>
      </w:r>
      <w:r>
        <w:rPr>
          <w:noProof/>
        </w:rPr>
        <w:fldChar w:fldCharType="separate"/>
      </w:r>
      <w:r>
        <w:rPr>
          <w:noProof/>
        </w:rPr>
        <w:t>81</w:t>
      </w:r>
      <w:r>
        <w:rPr>
          <w:noProof/>
        </w:rPr>
        <w:fldChar w:fldCharType="end"/>
      </w:r>
    </w:p>
    <w:p w:rsidR="00672C5D" w:rsidRDefault="00672C5D">
      <w:pPr>
        <w:pStyle w:val="21"/>
        <w:tabs>
          <w:tab w:val="right" w:leader="dot" w:pos="9344"/>
        </w:tabs>
        <w:rPr>
          <w:noProof/>
        </w:rPr>
      </w:pPr>
      <w:r>
        <w:rPr>
          <w:noProof/>
        </w:rPr>
        <w:t>6.4 Составление плановой калькуляции на ремонт оборудования</w:t>
      </w:r>
      <w:r>
        <w:rPr>
          <w:noProof/>
        </w:rPr>
        <w:tab/>
      </w:r>
      <w:r>
        <w:rPr>
          <w:noProof/>
        </w:rPr>
        <w:fldChar w:fldCharType="begin"/>
      </w:r>
      <w:r>
        <w:rPr>
          <w:noProof/>
        </w:rPr>
        <w:instrText xml:space="preserve"> PAGEREF _Toc202259729 \h </w:instrText>
      </w:r>
      <w:r>
        <w:rPr>
          <w:noProof/>
        </w:rPr>
      </w:r>
      <w:r>
        <w:rPr>
          <w:noProof/>
        </w:rPr>
        <w:fldChar w:fldCharType="separate"/>
      </w:r>
      <w:r>
        <w:rPr>
          <w:noProof/>
        </w:rPr>
        <w:t>83</w:t>
      </w:r>
      <w:r>
        <w:rPr>
          <w:noProof/>
        </w:rPr>
        <w:fldChar w:fldCharType="end"/>
      </w:r>
    </w:p>
    <w:p w:rsidR="00672C5D" w:rsidRDefault="00672C5D">
      <w:pPr>
        <w:pStyle w:val="13"/>
        <w:tabs>
          <w:tab w:val="right" w:leader="dot" w:pos="9344"/>
        </w:tabs>
        <w:rPr>
          <w:noProof/>
        </w:rPr>
      </w:pPr>
      <w:r>
        <w:rPr>
          <w:noProof/>
        </w:rPr>
        <w:t>ВЫВОДЫ И ЗАКЛЮЧЕНИЕ</w:t>
      </w:r>
      <w:r>
        <w:rPr>
          <w:noProof/>
        </w:rPr>
        <w:tab/>
      </w:r>
      <w:r>
        <w:rPr>
          <w:noProof/>
        </w:rPr>
        <w:fldChar w:fldCharType="begin"/>
      </w:r>
      <w:r>
        <w:rPr>
          <w:noProof/>
        </w:rPr>
        <w:instrText xml:space="preserve"> PAGEREF _Toc202259730 \h </w:instrText>
      </w:r>
      <w:r>
        <w:rPr>
          <w:noProof/>
        </w:rPr>
      </w:r>
      <w:r>
        <w:rPr>
          <w:noProof/>
        </w:rPr>
        <w:fldChar w:fldCharType="separate"/>
      </w:r>
      <w:r>
        <w:rPr>
          <w:noProof/>
        </w:rPr>
        <w:t>85</w:t>
      </w:r>
      <w:r>
        <w:rPr>
          <w:noProof/>
        </w:rPr>
        <w:fldChar w:fldCharType="end"/>
      </w:r>
    </w:p>
    <w:p w:rsidR="00672C5D" w:rsidRDefault="00672C5D">
      <w:pPr>
        <w:pStyle w:val="13"/>
        <w:tabs>
          <w:tab w:val="right" w:leader="dot" w:pos="9344"/>
        </w:tabs>
        <w:rPr>
          <w:noProof/>
        </w:rPr>
      </w:pPr>
      <w:r>
        <w:rPr>
          <w:noProof/>
        </w:rPr>
        <w:t>НОРМОКОНТРОЛЬ</w:t>
      </w:r>
      <w:r>
        <w:rPr>
          <w:noProof/>
        </w:rPr>
        <w:tab/>
      </w:r>
      <w:r>
        <w:rPr>
          <w:noProof/>
        </w:rPr>
        <w:fldChar w:fldCharType="begin"/>
      </w:r>
      <w:r>
        <w:rPr>
          <w:noProof/>
        </w:rPr>
        <w:instrText xml:space="preserve"> PAGEREF _Toc202259731 \h </w:instrText>
      </w:r>
      <w:r>
        <w:rPr>
          <w:noProof/>
        </w:rPr>
      </w:r>
      <w:r>
        <w:rPr>
          <w:noProof/>
        </w:rPr>
        <w:fldChar w:fldCharType="separate"/>
      </w:r>
      <w:r>
        <w:rPr>
          <w:noProof/>
        </w:rPr>
        <w:t>86</w:t>
      </w:r>
      <w:r>
        <w:rPr>
          <w:noProof/>
        </w:rPr>
        <w:fldChar w:fldCharType="end"/>
      </w:r>
    </w:p>
    <w:p w:rsidR="00672C5D" w:rsidRDefault="00672C5D">
      <w:pPr>
        <w:pStyle w:val="13"/>
        <w:tabs>
          <w:tab w:val="right" w:leader="dot" w:pos="9344"/>
        </w:tabs>
        <w:rPr>
          <w:noProof/>
        </w:rPr>
      </w:pPr>
      <w:r>
        <w:rPr>
          <w:noProof/>
        </w:rPr>
        <w:t>ОТЗЫВ</w:t>
      </w:r>
      <w:r>
        <w:rPr>
          <w:noProof/>
        </w:rPr>
        <w:tab/>
      </w:r>
      <w:r>
        <w:rPr>
          <w:noProof/>
        </w:rPr>
        <w:fldChar w:fldCharType="begin"/>
      </w:r>
      <w:r>
        <w:rPr>
          <w:noProof/>
        </w:rPr>
        <w:instrText xml:space="preserve"> PAGEREF _Toc202259732 \h </w:instrText>
      </w:r>
      <w:r>
        <w:rPr>
          <w:noProof/>
        </w:rPr>
      </w:r>
      <w:r>
        <w:rPr>
          <w:noProof/>
        </w:rPr>
        <w:fldChar w:fldCharType="separate"/>
      </w:r>
      <w:r>
        <w:rPr>
          <w:noProof/>
        </w:rPr>
        <w:t>88</w:t>
      </w:r>
      <w:r>
        <w:rPr>
          <w:noProof/>
        </w:rPr>
        <w:fldChar w:fldCharType="end"/>
      </w:r>
    </w:p>
    <w:p w:rsidR="00672C5D" w:rsidRDefault="00672C5D">
      <w:pPr>
        <w:pStyle w:val="13"/>
        <w:tabs>
          <w:tab w:val="right" w:leader="dot" w:pos="9344"/>
        </w:tabs>
        <w:rPr>
          <w:noProof/>
        </w:rPr>
      </w:pPr>
      <w:r>
        <w:rPr>
          <w:noProof/>
        </w:rPr>
        <w:t>РЕЦЕНЗИЯ</w:t>
      </w:r>
      <w:r>
        <w:rPr>
          <w:noProof/>
        </w:rPr>
        <w:tab/>
      </w:r>
      <w:r>
        <w:rPr>
          <w:noProof/>
        </w:rPr>
        <w:fldChar w:fldCharType="begin"/>
      </w:r>
      <w:r>
        <w:rPr>
          <w:noProof/>
        </w:rPr>
        <w:instrText xml:space="preserve"> PAGEREF _Toc202259733 \h </w:instrText>
      </w:r>
      <w:r>
        <w:rPr>
          <w:noProof/>
        </w:rPr>
      </w:r>
      <w:r>
        <w:rPr>
          <w:noProof/>
        </w:rPr>
        <w:fldChar w:fldCharType="separate"/>
      </w:r>
      <w:r>
        <w:rPr>
          <w:noProof/>
        </w:rPr>
        <w:t>90</w:t>
      </w:r>
      <w:r>
        <w:rPr>
          <w:noProof/>
        </w:rPr>
        <w:fldChar w:fldCharType="end"/>
      </w:r>
    </w:p>
    <w:p w:rsidR="00672C5D" w:rsidRDefault="00672C5D">
      <w:pPr>
        <w:pStyle w:val="13"/>
        <w:tabs>
          <w:tab w:val="right" w:leader="dot" w:pos="9344"/>
        </w:tabs>
        <w:rPr>
          <w:noProof/>
        </w:rPr>
      </w:pPr>
      <w:r>
        <w:rPr>
          <w:noProof/>
        </w:rPr>
        <w:t>СПИСОК ИСПОЛЬЗОВАННОЙ ЛИТЕРАТУРЫ</w:t>
      </w:r>
      <w:r>
        <w:rPr>
          <w:noProof/>
        </w:rPr>
        <w:tab/>
      </w:r>
      <w:r>
        <w:rPr>
          <w:noProof/>
        </w:rPr>
        <w:fldChar w:fldCharType="begin"/>
      </w:r>
      <w:r>
        <w:rPr>
          <w:noProof/>
        </w:rPr>
        <w:instrText xml:space="preserve"> PAGEREF _Toc202259734 \h </w:instrText>
      </w:r>
      <w:r>
        <w:rPr>
          <w:noProof/>
        </w:rPr>
      </w:r>
      <w:r>
        <w:rPr>
          <w:noProof/>
        </w:rPr>
        <w:fldChar w:fldCharType="separate"/>
      </w:r>
      <w:r>
        <w:rPr>
          <w:noProof/>
        </w:rPr>
        <w:t>95</w:t>
      </w:r>
      <w:r>
        <w:rPr>
          <w:noProof/>
        </w:rPr>
        <w:fldChar w:fldCharType="end"/>
      </w:r>
    </w:p>
    <w:p w:rsidR="00776205" w:rsidRDefault="00672C5D" w:rsidP="00E93931">
      <w:pPr>
        <w:pStyle w:val="1"/>
      </w:pPr>
      <w:r>
        <w:fldChar w:fldCharType="end"/>
      </w:r>
    </w:p>
    <w:p w:rsidR="008858D3" w:rsidRPr="005C6E4E" w:rsidRDefault="00776205" w:rsidP="00E93931">
      <w:pPr>
        <w:pStyle w:val="1"/>
      </w:pPr>
      <w:r>
        <w:br w:type="page"/>
      </w:r>
      <w:bookmarkStart w:id="1" w:name="_Toc202259690"/>
      <w:r w:rsidR="008858D3" w:rsidRPr="005C6E4E">
        <w:t>ВВЕДЕНИЕ</w:t>
      </w:r>
      <w:bookmarkEnd w:id="1"/>
    </w:p>
    <w:p w:rsidR="00E144B5" w:rsidRPr="005C6E4E" w:rsidRDefault="00E144B5" w:rsidP="00E93931"/>
    <w:p w:rsidR="008858D3" w:rsidRPr="005C6E4E" w:rsidRDefault="008858D3" w:rsidP="00974B19">
      <w:pPr>
        <w:ind w:left="0" w:right="-2"/>
      </w:pPr>
      <w:r w:rsidRPr="005C6E4E">
        <w:t>Электроэнергетика – отрасль промышленности, занимающая производством электроэнергии на электростанциях и передачей ее потребителям. Она является основой развития производственных сил в любом государстве. Энергетика обеспечивает бесперебойную работу промышленности, сельского хозяйства, транспорта, коммунальных хозяйств. Стабильное развитие экономики России невозможно без постоянно развивающейся энергетики. Энергетическая промышленность тесно связана с комплексом топливной промышленности.</w:t>
      </w:r>
    </w:p>
    <w:p w:rsidR="008858D3" w:rsidRPr="005C6E4E" w:rsidRDefault="008858D3" w:rsidP="00E93931">
      <w:pPr>
        <w:ind w:left="0"/>
      </w:pPr>
      <w:r w:rsidRPr="005C6E4E">
        <w:t>Российская энергетика – это более 600 тепловых, свыше100 гидравлических и 9 атомных электростанций. Ежегодно ими вырабатывается свыше 1 триллиона кВт/ч электроэнергии и более 1 миллиарда Гкал тепла. Общая длина линий электропередач превысила 2,5 млн. километров.</w:t>
      </w:r>
    </w:p>
    <w:p w:rsidR="008858D3" w:rsidRPr="005C6E4E" w:rsidRDefault="008858D3" w:rsidP="00E93931">
      <w:pPr>
        <w:ind w:left="0"/>
      </w:pPr>
      <w:r w:rsidRPr="005C6E4E">
        <w:t>Для обеспечения надежного электроснабжения объектов добычи нефти на новых месторождениях приходится создавать мощные энергетические базы. Трудность создания таких баз часто заключается в значительной удаленности нефтяных промыслов от энергетических центров. Поэтому при проектировании электроснабжения нефтяного месторождения, разрабатывают такую систему, которая обеспечивала бы возможность роста потребления электроэнергии без коренной  реконструкции всей системы электроснабжения. Запроектированная система электроснабжения должна обеспечивать в условиях после аварийного режима, путем соответствующих переключений, питание электроэнергией тех приемников электроэнергии, работа которых необходима для продолжения производства.</w:t>
      </w:r>
    </w:p>
    <w:p w:rsidR="008858D3" w:rsidRPr="005C6E4E" w:rsidRDefault="008858D3" w:rsidP="00E93931">
      <w:pPr>
        <w:ind w:left="0"/>
      </w:pPr>
      <w:r w:rsidRPr="005C6E4E">
        <w:t xml:space="preserve">Питание электрической энергией потребителей нефтяной промышленности осуществляется от сетей энергосистем или от собственных местных электрических станций. Потребители с большой установленной мощностью </w:t>
      </w:r>
      <w:r w:rsidR="00244D9C" w:rsidRPr="005C6E4E">
        <w:t>электрифицированных</w:t>
      </w:r>
      <w:r w:rsidRPr="005C6E4E">
        <w:t xml:space="preserve"> механизмов, например перекачивающие насосные станции магистральных трубопроводов, комплекс установок нефтяных промыслов, как правило, питаются от энергосистем.</w:t>
      </w:r>
    </w:p>
    <w:p w:rsidR="008858D3" w:rsidRPr="005C6E4E" w:rsidRDefault="008858D3" w:rsidP="00E93931">
      <w:pPr>
        <w:ind w:left="0"/>
      </w:pPr>
      <w:r w:rsidRPr="005C6E4E">
        <w:t>На нефтяных промыслах в настоящее время находятся в эксплуатации несколько десятков типоразмеров отечественных и импортных погружных центробежных электронасосов с двигателями погружного типа. С помощью этих насосов получают свыше 70% общего количества нефти, добытого механизированным способом. Разработан и находится в эксплуатации широкий ряд оборудования для управления установками ЭЦН: станции управления, тиристорные станции плавного пуска, выходные фильтры, системы погружной телеметрии и т.д.</w:t>
      </w:r>
    </w:p>
    <w:p w:rsidR="00F96B07" w:rsidRPr="005C6E4E" w:rsidRDefault="00F7272C" w:rsidP="00E93931">
      <w:pPr>
        <w:pStyle w:val="1"/>
      </w:pPr>
      <w:r>
        <w:br w:type="page"/>
      </w:r>
      <w:bookmarkStart w:id="2" w:name="_Toc202259691"/>
      <w:r w:rsidR="00E144B5" w:rsidRPr="005C6E4E">
        <w:t>1</w:t>
      </w:r>
      <w:r w:rsidR="00BF4369">
        <w:t>.</w:t>
      </w:r>
      <w:r w:rsidR="00F96B07" w:rsidRPr="005C6E4E">
        <w:t xml:space="preserve"> ОБЩАЯ ЧАСТЬ</w:t>
      </w:r>
      <w:bookmarkEnd w:id="2"/>
    </w:p>
    <w:p w:rsidR="004638DD" w:rsidRPr="005C6E4E" w:rsidRDefault="004638DD" w:rsidP="00E93931">
      <w:pPr>
        <w:ind w:left="0"/>
      </w:pPr>
    </w:p>
    <w:p w:rsidR="00D87D12" w:rsidRPr="00F7272C" w:rsidRDefault="00D87D12" w:rsidP="00E93931">
      <w:pPr>
        <w:pStyle w:val="a4"/>
      </w:pPr>
      <w:bookmarkStart w:id="3" w:name="_Toc202259692"/>
      <w:r w:rsidRPr="00F7272C">
        <w:t>1.1 Описание технологического процесса</w:t>
      </w:r>
      <w:bookmarkEnd w:id="3"/>
    </w:p>
    <w:p w:rsidR="00D87D12" w:rsidRPr="005C6E4E" w:rsidRDefault="00D87D12" w:rsidP="00E93931">
      <w:pPr>
        <w:ind w:left="0"/>
      </w:pPr>
    </w:p>
    <w:p w:rsidR="00D87D12" w:rsidRPr="005C6E4E" w:rsidRDefault="00D87D12" w:rsidP="00E93931">
      <w:pPr>
        <w:ind w:left="0"/>
      </w:pPr>
      <w:r w:rsidRPr="005C6E4E">
        <w:t xml:space="preserve">Выбор электрооборудования скважины определяется способом добычи нефти. Если скважина имеет хороший приток жидкости к забою и статический ее уровень постоянен, то добыча осуществляется установкой электроцентробежного насоса. </w:t>
      </w:r>
    </w:p>
    <w:p w:rsidR="00D87D12" w:rsidRPr="005C6E4E" w:rsidRDefault="00D87D12" w:rsidP="00E93931">
      <w:pPr>
        <w:ind w:left="0"/>
      </w:pPr>
      <w:r w:rsidRPr="005C6E4E">
        <w:t>Состав погружной части определяется опять же параметрами скважины, но к основному подземному электрооборудованию относят электроцентробежный насос (ЭЦН) и погружной электродвигатель (ПЭД). Если скважина высокодебитная, то для того, чтобы улучшить контроль за ее состоянием в скважину спускают телеметрическую систему (ТМС). Наличие большого количества газа в нефти заставляет использовать газосепаратор, а отсутствие газа или малое его количество допускает установку модуля. Питание к двигателю подводит</w:t>
      </w:r>
      <w:r w:rsidR="00DF3780" w:rsidRPr="005C6E4E">
        <w:t>ся погружным кабелем типа КПБП</w:t>
      </w:r>
      <w:r w:rsidRPr="005C6E4E">
        <w:t xml:space="preserve"> и КРБК с сечением 10, 16, 25 и 35 мм2</w:t>
      </w:r>
      <w:r w:rsidR="00DF3780" w:rsidRPr="005C6E4E">
        <w:t>.</w:t>
      </w:r>
    </w:p>
    <w:p w:rsidR="00D87D12" w:rsidRPr="005C6E4E" w:rsidRDefault="00D87D12" w:rsidP="00E93931">
      <w:pPr>
        <w:ind w:left="0"/>
      </w:pPr>
      <w:r w:rsidRPr="005C6E4E">
        <w:t>На поверхности земли от клеммной коробки, в которой производится соединение погружного кабеля с кабельной линией, установлена кабельная эстакада. По этой эстакаде, по нижним полкам, укладывается кабельная линия установки ЭЦН. Наземное оборудование установлено на площадке механизированной добычи (ПМД). К наземному оборудованию относят трансформатор питания погружных насосов (типа ТМП и ТМПН), станцию управления установкой (СУ типа Электон-М,</w:t>
      </w:r>
      <w:r w:rsidR="000C14C2" w:rsidRPr="005C6E4E">
        <w:t xml:space="preserve"> </w:t>
      </w:r>
      <w:r w:rsidRPr="005C6E4E">
        <w:t xml:space="preserve">Электон-04, Электон-07,Борец-01,ШГС-5805 и т.п) и выходной фильтр (L-C фильтр не установлен). </w:t>
      </w:r>
    </w:p>
    <w:p w:rsidR="00BF4369" w:rsidRDefault="00D87D12" w:rsidP="00E93931">
      <w:pPr>
        <w:ind w:left="0"/>
      </w:pPr>
      <w:r w:rsidRPr="005C6E4E">
        <w:t>Так</w:t>
      </w:r>
      <w:r w:rsidR="00DF3780" w:rsidRPr="005C6E4E">
        <w:t xml:space="preserve"> </w:t>
      </w:r>
      <w:r w:rsidRPr="005C6E4E">
        <w:t>же к наземному оборудованию относят кабели, играющие роль перемычек между станцией управления и трансформатором, и питающие кабели, соединяющие станцию управления с кустовой трансформаторной подстанцией (КТПН).</w:t>
      </w:r>
    </w:p>
    <w:p w:rsidR="00D87D12" w:rsidRPr="005C6E4E" w:rsidRDefault="00BF4369" w:rsidP="00E93931">
      <w:pPr>
        <w:pStyle w:val="a4"/>
      </w:pPr>
      <w:r>
        <w:br w:type="page"/>
      </w:r>
      <w:bookmarkStart w:id="4" w:name="_Toc202259693"/>
      <w:r w:rsidR="00D87D12" w:rsidRPr="005C6E4E">
        <w:t>1.2 Краткая характеристика объекта и применяемого оборудования</w:t>
      </w:r>
      <w:bookmarkEnd w:id="4"/>
    </w:p>
    <w:p w:rsidR="00D87D12" w:rsidRPr="005C6E4E" w:rsidRDefault="00D87D12" w:rsidP="00E93931"/>
    <w:p w:rsidR="00D87D12" w:rsidRPr="005C6E4E" w:rsidRDefault="00D87D12" w:rsidP="00E93931">
      <w:pPr>
        <w:ind w:left="0"/>
      </w:pPr>
      <w:r w:rsidRPr="005C6E4E">
        <w:t>Куст скважины №</w:t>
      </w:r>
      <w:r w:rsidR="000C14C2" w:rsidRPr="005C6E4E">
        <w:t>145</w:t>
      </w:r>
      <w:r w:rsidRPr="005C6E4E">
        <w:t xml:space="preserve"> находится в собственности </w:t>
      </w:r>
      <w:r w:rsidR="000C14C2" w:rsidRPr="005C6E4E">
        <w:t>О</w:t>
      </w:r>
      <w:r w:rsidRPr="005C6E4E">
        <w:t>АО «</w:t>
      </w:r>
      <w:r w:rsidR="000C14C2" w:rsidRPr="005C6E4E">
        <w:t>ТНК-ВР</w:t>
      </w:r>
      <w:r w:rsidRPr="005C6E4E">
        <w:t xml:space="preserve">». Эта организация занимается </w:t>
      </w:r>
      <w:r w:rsidR="000C14C2" w:rsidRPr="005C6E4E">
        <w:t>бурением и добычи нефти</w:t>
      </w:r>
      <w:r w:rsidRPr="005C6E4E">
        <w:t>. Куст представляет собой зем</w:t>
      </w:r>
      <w:r w:rsidR="00DF3780" w:rsidRPr="005C6E4E">
        <w:t>ельный участок с размером 2</w:t>
      </w:r>
      <w:r w:rsidR="000C14C2" w:rsidRPr="005C6E4E">
        <w:t>60</w:t>
      </w:r>
      <w:r w:rsidR="00DF3780" w:rsidRPr="005C6E4E">
        <w:t>ģ</w:t>
      </w:r>
      <w:r w:rsidR="000C14C2" w:rsidRPr="005C6E4E">
        <w:t>1</w:t>
      </w:r>
      <w:r w:rsidR="00DF3780" w:rsidRPr="005C6E4E">
        <w:t>5</w:t>
      </w:r>
      <w:r w:rsidRPr="005C6E4E">
        <w:t xml:space="preserve"> обведенным песчаным валом - обваловкой. Куст получает питание от </w:t>
      </w:r>
      <w:r w:rsidR="000C14C2" w:rsidRPr="005C6E4E">
        <w:t>одной</w:t>
      </w:r>
      <w:r w:rsidRPr="005C6E4E">
        <w:t xml:space="preserve"> ЛЭП 10 кВ. На концевых опорах ЛЭП установлены разъединители с заземляющими ножами типа РЛНДЗ-10/400 У1. На площадке куста установлен</w:t>
      </w:r>
      <w:r w:rsidR="000C14C2" w:rsidRPr="005C6E4E">
        <w:t>а</w:t>
      </w:r>
      <w:r w:rsidRPr="005C6E4E">
        <w:t xml:space="preserve"> трансформаторн</w:t>
      </w:r>
      <w:r w:rsidR="000C14C2" w:rsidRPr="005C6E4E">
        <w:t>ая</w:t>
      </w:r>
      <w:r w:rsidRPr="005C6E4E">
        <w:t xml:space="preserve">  подстанции типа КТПН</w:t>
      </w:r>
      <w:r w:rsidR="00DF3780" w:rsidRPr="005C6E4E">
        <w:t xml:space="preserve">. </w:t>
      </w:r>
      <w:r w:rsidRPr="005C6E4E">
        <w:t>В оборудование подстанции входит силовой понижающий трансформатор 10/0.4 типа ТМ-</w:t>
      </w:r>
      <w:r w:rsidR="000C14C2" w:rsidRPr="005C6E4E">
        <w:t>160</w:t>
      </w:r>
      <w:r w:rsidRPr="005C6E4E">
        <w:t>/10. С высокой стороны в каждой фазе установлены предохранители и разрядники типа ОПН-КР/400 У1 для ограничения внутренних и атмосферных перенапряжений. С низкой стороны установлены вводной автомат, автоматы на каждую отходящую линию одного типа ВА 51Г-</w:t>
      </w:r>
      <w:r w:rsidR="002E6CD7" w:rsidRPr="005C6E4E">
        <w:t>31</w:t>
      </w:r>
      <w:r w:rsidRPr="005C6E4E">
        <w:t>, трансформаторы тока для подключения устройств защиты, измерения и учета электроэнергии.</w:t>
      </w:r>
    </w:p>
    <w:p w:rsidR="00D87D12" w:rsidRPr="005C6E4E" w:rsidRDefault="00D87D12" w:rsidP="00E93931">
      <w:pPr>
        <w:ind w:left="0"/>
      </w:pPr>
      <w:r w:rsidRPr="005C6E4E">
        <w:t xml:space="preserve">Применение напряжения 10 кВ обусловлено тем, что куст находится на значительном удалении от ГПП (около </w:t>
      </w:r>
      <w:smartTag w:uri="urn:schemas-microsoft-com:office:smarttags" w:element="metricconverter">
        <w:smartTagPr>
          <w:attr w:name="ProductID" w:val="10 км"/>
        </w:smartTagPr>
        <w:r w:rsidRPr="005C6E4E">
          <w:t>10 км</w:t>
        </w:r>
      </w:smartTag>
      <w:r w:rsidRPr="005C6E4E">
        <w:t>) и применение напряжения 10 кВ экономически более выгодна,  так как снижается потери при передачи по ЛЭП.</w:t>
      </w:r>
    </w:p>
    <w:p w:rsidR="00BF4369" w:rsidRDefault="00D87D12" w:rsidP="00E93931">
      <w:pPr>
        <w:ind w:left="0"/>
      </w:pPr>
      <w:r w:rsidRPr="005C6E4E">
        <w:t xml:space="preserve">Рядом с площадкой ТП установлена площадка механической добычи (ПМД). На ПМД установлено наземное оборудование скважин, эксплуатируемых ЭЦН. На кусту установлены </w:t>
      </w:r>
      <w:r w:rsidR="002E6CD7" w:rsidRPr="005C6E4E">
        <w:t>5</w:t>
      </w:r>
      <w:r w:rsidRPr="005C6E4E">
        <w:t xml:space="preserve"> комплект</w:t>
      </w:r>
      <w:r w:rsidR="002E6CD7" w:rsidRPr="005C6E4E">
        <w:t>ов</w:t>
      </w:r>
      <w:r w:rsidRPr="005C6E4E">
        <w:t xml:space="preserve"> наземного оборудования, т.е </w:t>
      </w:r>
      <w:r w:rsidR="002E6CD7" w:rsidRPr="005C6E4E">
        <w:t>5</w:t>
      </w:r>
      <w:r w:rsidRPr="005C6E4E">
        <w:t xml:space="preserve"> станци</w:t>
      </w:r>
      <w:r w:rsidR="002E6CD7" w:rsidRPr="005C6E4E">
        <w:t>й</w:t>
      </w:r>
      <w:r w:rsidRPr="005C6E4E">
        <w:t xml:space="preserve"> управления Электон-</w:t>
      </w:r>
      <w:r w:rsidR="002E6CD7" w:rsidRPr="005C6E4E">
        <w:t>М</w:t>
      </w:r>
      <w:r w:rsidRPr="005C6E4E">
        <w:t xml:space="preserve"> и </w:t>
      </w:r>
      <w:r w:rsidR="002E6CD7" w:rsidRPr="005C6E4E">
        <w:t>5</w:t>
      </w:r>
      <w:r w:rsidRPr="005C6E4E">
        <w:t xml:space="preserve"> повышающих силовых трансформатора марки ТМП </w:t>
      </w:r>
      <w:r w:rsidR="002E6CD7" w:rsidRPr="005C6E4E">
        <w:t>100</w:t>
      </w:r>
      <w:r w:rsidRPr="005C6E4E">
        <w:t>/</w:t>
      </w:r>
      <w:r w:rsidR="002E6CD7" w:rsidRPr="005C6E4E">
        <w:t>1170</w:t>
      </w:r>
      <w:r w:rsidRPr="005C6E4E">
        <w:t xml:space="preserve">. Питание от ТП до СУ обеспечивается кабелями марки КПБП 3ģ16, проложенных в несколько ниток (2-3). Перемычки между СУ и ТМП такие же, как и питающие кабели. </w:t>
      </w:r>
      <w:r w:rsidR="00AB11AA" w:rsidRPr="005C6E4E">
        <w:t>Применение несколько ниток обусловлено повышенным током, вследствие пониженного до 0.4 кВ напряжения.</w:t>
      </w:r>
    </w:p>
    <w:p w:rsidR="00B022A0" w:rsidRPr="00B022A0" w:rsidRDefault="00BF4369" w:rsidP="00E93931">
      <w:pPr>
        <w:pStyle w:val="1"/>
      </w:pPr>
      <w:r>
        <w:br w:type="page"/>
      </w:r>
      <w:bookmarkStart w:id="5" w:name="_Toc202259694"/>
      <w:r w:rsidR="00B022A0" w:rsidRPr="00B022A0">
        <w:t>2 РАСЧЕТНО-ТЕХНИЧЕСКАЯ ЧАСТЬ</w:t>
      </w:r>
      <w:bookmarkEnd w:id="5"/>
    </w:p>
    <w:p w:rsidR="00B022A0" w:rsidRPr="00B022A0" w:rsidRDefault="00B022A0" w:rsidP="00E93931">
      <w:pPr>
        <w:ind w:left="-180" w:right="-5"/>
      </w:pPr>
    </w:p>
    <w:p w:rsidR="00B022A0" w:rsidRPr="00B022A0" w:rsidRDefault="00B022A0" w:rsidP="00E93931">
      <w:pPr>
        <w:pStyle w:val="a4"/>
      </w:pPr>
      <w:bookmarkStart w:id="6" w:name="_Toc202259695"/>
      <w:r w:rsidRPr="00B022A0">
        <w:t>2.1 Выбор насоса</w:t>
      </w:r>
      <w:bookmarkEnd w:id="6"/>
    </w:p>
    <w:p w:rsidR="00B022A0" w:rsidRPr="00B022A0" w:rsidRDefault="00B022A0" w:rsidP="00E93931">
      <w:pPr>
        <w:ind w:left="-180" w:right="-5"/>
      </w:pPr>
    </w:p>
    <w:p w:rsidR="00B022A0" w:rsidRPr="00B022A0" w:rsidRDefault="00B022A0" w:rsidP="00E93931">
      <w:pPr>
        <w:ind w:left="-42" w:right="99"/>
      </w:pPr>
      <w:r w:rsidRPr="00B022A0">
        <w:t>Электроцентробежные насосы используют для механизированной добычи жидкости из скважины и выбирают в зависимости от параметров скважины по условию:</w:t>
      </w:r>
    </w:p>
    <w:p w:rsidR="00B022A0" w:rsidRPr="00B022A0" w:rsidRDefault="0036634A" w:rsidP="00E93931">
      <w:pPr>
        <w:ind w:left="-180" w:right="-304"/>
        <w:jc w:val="center"/>
      </w:pPr>
      <w:r w:rsidRPr="0036634A">
        <w:rPr>
          <w:position w:val="-32"/>
        </w:rPr>
        <w:object w:dxaOrig="11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38.25pt" o:ole="">
            <v:imagedata r:id="rId6" o:title=""/>
          </v:shape>
          <o:OLEObject Type="Embed" ProgID="Equation.3" ShapeID="_x0000_i1025" DrawAspect="Content" ObjectID="_1470851154" r:id="rId7"/>
        </w:object>
      </w:r>
      <w:r w:rsidR="00B022A0" w:rsidRPr="00B022A0">
        <w:t>,</w:t>
      </w:r>
      <w:r w:rsidR="00B022A0" w:rsidRPr="00B022A0">
        <w:tab/>
      </w:r>
      <w:r w:rsidR="00B022A0" w:rsidRPr="00B022A0">
        <w:tab/>
        <w:t>(2.1)</w:t>
      </w:r>
    </w:p>
    <w:p w:rsidR="00B022A0" w:rsidRPr="00B022A0" w:rsidRDefault="00B022A0" w:rsidP="00E93931">
      <w:pPr>
        <w:ind w:left="0" w:right="-5"/>
      </w:pPr>
      <w:r w:rsidRPr="00B022A0">
        <w:t xml:space="preserve">где </w:t>
      </w:r>
      <w:r w:rsidRPr="00B022A0">
        <w:rPr>
          <w:lang w:val="en-US"/>
        </w:rPr>
        <w:t>Q</w:t>
      </w:r>
      <w:r w:rsidRPr="00B022A0">
        <w:rPr>
          <w:vertAlign w:val="subscript"/>
        </w:rPr>
        <w:t xml:space="preserve">ск  </w:t>
      </w:r>
      <w:r w:rsidRPr="00B022A0">
        <w:t xml:space="preserve">- дебит скважины, </w:t>
      </w:r>
      <w:r w:rsidR="0036634A" w:rsidRPr="0036634A">
        <w:rPr>
          <w:position w:val="-10"/>
        </w:rPr>
        <w:object w:dxaOrig="820" w:dyaOrig="360">
          <v:shape id="_x0000_i1026" type="#_x0000_t75" style="width:41.25pt;height:18pt" o:ole="">
            <v:imagedata r:id="rId8" o:title=""/>
          </v:shape>
          <o:OLEObject Type="Embed" ProgID="Equation.3" ShapeID="_x0000_i1026" DrawAspect="Content" ObjectID="_1470851155" r:id="rId9"/>
        </w:object>
      </w:r>
      <w:r w:rsidRPr="00B022A0">
        <w:t>;</w:t>
      </w:r>
    </w:p>
    <w:p w:rsidR="00B022A0" w:rsidRPr="00B022A0" w:rsidRDefault="00B022A0" w:rsidP="00E93931">
      <w:pPr>
        <w:ind w:left="0" w:right="-5"/>
      </w:pPr>
      <w:r w:rsidRPr="00B022A0">
        <w:t>Н</w:t>
      </w:r>
      <w:r w:rsidRPr="00B022A0">
        <w:rPr>
          <w:vertAlign w:val="subscript"/>
        </w:rPr>
        <w:t>ск</w:t>
      </w:r>
      <w:r w:rsidRPr="00B022A0">
        <w:t>-напор, необходимый для подъема жидкости</w:t>
      </w:r>
      <w:r w:rsidR="00A0742C">
        <w:t xml:space="preserve"> </w:t>
      </w:r>
      <w:r w:rsidRPr="00B022A0">
        <w:t>из скважины, м;</w:t>
      </w:r>
    </w:p>
    <w:p w:rsidR="00B022A0" w:rsidRPr="00B022A0" w:rsidRDefault="00B022A0" w:rsidP="00E93931">
      <w:pPr>
        <w:ind w:left="0" w:right="-5"/>
      </w:pPr>
      <w:r w:rsidRPr="00B022A0">
        <w:rPr>
          <w:lang w:val="en-US"/>
        </w:rPr>
        <w:t>Q</w:t>
      </w:r>
      <w:r w:rsidRPr="00B022A0">
        <w:rPr>
          <w:vertAlign w:val="subscript"/>
        </w:rPr>
        <w:t>н</w:t>
      </w:r>
      <w:r w:rsidRPr="00B022A0">
        <w:t xml:space="preserve">-номинальная подача насоса, </w:t>
      </w:r>
      <w:r w:rsidR="0036634A" w:rsidRPr="0036634A">
        <w:rPr>
          <w:position w:val="-10"/>
        </w:rPr>
        <w:object w:dxaOrig="820" w:dyaOrig="360">
          <v:shape id="_x0000_i1027" type="#_x0000_t75" style="width:41.25pt;height:18pt" o:ole="">
            <v:imagedata r:id="rId10" o:title=""/>
          </v:shape>
          <o:OLEObject Type="Embed" ProgID="Equation.3" ShapeID="_x0000_i1027" DrawAspect="Content" ObjectID="_1470851156" r:id="rId11"/>
        </w:object>
      </w:r>
      <w:r w:rsidRPr="00B022A0">
        <w:t>;</w:t>
      </w:r>
    </w:p>
    <w:p w:rsidR="00B022A0" w:rsidRPr="00B022A0" w:rsidRDefault="00B022A0" w:rsidP="00E93931">
      <w:pPr>
        <w:ind w:left="0" w:right="-5"/>
      </w:pPr>
      <w:r w:rsidRPr="00B022A0">
        <w:t>Н</w:t>
      </w:r>
      <w:r w:rsidRPr="00B022A0">
        <w:rPr>
          <w:vertAlign w:val="subscript"/>
        </w:rPr>
        <w:t>н</w:t>
      </w:r>
      <w:r w:rsidRPr="00B022A0">
        <w:t>-номинальный напор насоса, м.</w:t>
      </w:r>
    </w:p>
    <w:p w:rsidR="00B022A0" w:rsidRPr="00B022A0" w:rsidRDefault="00B022A0" w:rsidP="00E93931">
      <w:pPr>
        <w:ind w:left="0" w:right="-5"/>
      </w:pPr>
      <w:r w:rsidRPr="00B022A0">
        <w:t xml:space="preserve">Определяем депрессию </w:t>
      </w:r>
      <w:r w:rsidR="0036634A" w:rsidRPr="00B022A0">
        <w:rPr>
          <w:position w:val="-4"/>
        </w:rPr>
        <w:object w:dxaOrig="240" w:dyaOrig="260">
          <v:shape id="_x0000_i1028" type="#_x0000_t75" style="width:12pt;height:12.75pt" o:ole="">
            <v:imagedata r:id="rId12" o:title=""/>
          </v:shape>
          <o:OLEObject Type="Embed" ProgID="Equation.3" ShapeID="_x0000_i1028" DrawAspect="Content" ObjectID="_1470851157" r:id="rId13"/>
        </w:object>
      </w:r>
      <w:r w:rsidRPr="00B022A0">
        <w:t>Н</w:t>
      </w:r>
      <w:r w:rsidRPr="00B022A0">
        <w:rPr>
          <w:vertAlign w:val="subscript"/>
        </w:rPr>
        <w:t>д</w:t>
      </w:r>
      <w:r w:rsidRPr="00B022A0">
        <w:t>, м:</w:t>
      </w:r>
    </w:p>
    <w:p w:rsidR="00B022A0" w:rsidRPr="00B022A0" w:rsidRDefault="0036634A" w:rsidP="00E93931">
      <w:pPr>
        <w:ind w:left="0" w:right="-365"/>
        <w:jc w:val="center"/>
      </w:pPr>
      <w:r w:rsidRPr="0036634A">
        <w:rPr>
          <w:position w:val="-24"/>
          <w:sz w:val="20"/>
          <w:szCs w:val="20"/>
        </w:rPr>
        <w:object w:dxaOrig="1460" w:dyaOrig="620">
          <v:shape id="_x0000_i1029" type="#_x0000_t75" style="width:1in;height:30.75pt" o:ole="">
            <v:imagedata r:id="rId14" o:title=""/>
          </v:shape>
          <o:OLEObject Type="Embed" ProgID="Equation.3" ShapeID="_x0000_i1029" DrawAspect="Content" ObjectID="_1470851158" r:id="rId15"/>
        </w:object>
      </w:r>
      <w:r w:rsidR="00B022A0" w:rsidRPr="00B022A0">
        <w:t>,                (2.2)</w:t>
      </w:r>
    </w:p>
    <w:p w:rsidR="00B022A0" w:rsidRPr="00B022A0" w:rsidRDefault="00B022A0" w:rsidP="00E93931">
      <w:pPr>
        <w:ind w:left="0" w:right="-5"/>
      </w:pPr>
      <w:r w:rsidRPr="00B022A0">
        <w:t>где К-коэффициент продуктивности скважины.</w:t>
      </w:r>
    </w:p>
    <w:p w:rsidR="00B022A0" w:rsidRPr="00B022A0" w:rsidRDefault="0036634A" w:rsidP="00E93931">
      <w:pPr>
        <w:ind w:left="0" w:right="-5"/>
        <w:jc w:val="center"/>
      </w:pPr>
      <w:r w:rsidRPr="0036634A">
        <w:rPr>
          <w:position w:val="-24"/>
        </w:rPr>
        <w:object w:dxaOrig="2420" w:dyaOrig="620">
          <v:shape id="_x0000_i1030" type="#_x0000_t75" style="width:120pt;height:30.75pt" o:ole="">
            <v:imagedata r:id="rId16" o:title=""/>
          </v:shape>
          <o:OLEObject Type="Embed" ProgID="Equation.3" ShapeID="_x0000_i1030" DrawAspect="Content" ObjectID="_1470851159" r:id="rId17"/>
        </w:object>
      </w:r>
    </w:p>
    <w:p w:rsidR="00B022A0" w:rsidRPr="00B022A0" w:rsidRDefault="00B022A0" w:rsidP="00E93931">
      <w:pPr>
        <w:ind w:left="0" w:right="-5"/>
      </w:pPr>
      <w:r w:rsidRPr="00B022A0">
        <w:t>Находим динамический уровень жидкости в скважине Н ,м:</w:t>
      </w:r>
    </w:p>
    <w:p w:rsidR="00B022A0" w:rsidRPr="00B022A0" w:rsidRDefault="0036634A" w:rsidP="00E93931">
      <w:pPr>
        <w:ind w:left="0" w:right="-365"/>
        <w:jc w:val="center"/>
      </w:pPr>
      <w:r w:rsidRPr="0036634A">
        <w:rPr>
          <w:position w:val="-12"/>
        </w:rPr>
        <w:object w:dxaOrig="1640" w:dyaOrig="360">
          <v:shape id="_x0000_i1031" type="#_x0000_t75" style="width:81pt;height:18pt" o:ole="">
            <v:imagedata r:id="rId18" o:title=""/>
          </v:shape>
          <o:OLEObject Type="Embed" ProgID="Equation.3" ShapeID="_x0000_i1031" DrawAspect="Content" ObjectID="_1470851160" r:id="rId19"/>
        </w:object>
      </w:r>
      <w:r w:rsidR="00B022A0" w:rsidRPr="00B022A0">
        <w:t xml:space="preserve">,                </w:t>
      </w:r>
      <w:r w:rsidR="00B022A0" w:rsidRPr="00B022A0">
        <w:tab/>
        <w:t xml:space="preserve">    (2.3)</w:t>
      </w:r>
    </w:p>
    <w:p w:rsidR="00B022A0" w:rsidRPr="00B022A0" w:rsidRDefault="00B022A0" w:rsidP="00E93931">
      <w:pPr>
        <w:ind w:left="0" w:right="-5"/>
      </w:pPr>
      <w:r w:rsidRPr="00B022A0">
        <w:t>где Н</w:t>
      </w:r>
      <w:r w:rsidRPr="00B022A0">
        <w:rPr>
          <w:vertAlign w:val="subscript"/>
        </w:rPr>
        <w:t xml:space="preserve">ст </w:t>
      </w:r>
      <w:r w:rsidRPr="00B022A0">
        <w:t>- статический уровень жидкости в скважине, м.</w:t>
      </w:r>
    </w:p>
    <w:p w:rsidR="00B022A0" w:rsidRPr="00B022A0" w:rsidRDefault="0036634A" w:rsidP="00E93931">
      <w:pPr>
        <w:ind w:left="0" w:right="-5"/>
        <w:jc w:val="center"/>
      </w:pPr>
      <w:r w:rsidRPr="0036634A">
        <w:rPr>
          <w:position w:val="-12"/>
        </w:rPr>
        <w:object w:dxaOrig="2680" w:dyaOrig="360">
          <v:shape id="_x0000_i1032" type="#_x0000_t75" style="width:134.25pt;height:18pt" o:ole="">
            <v:imagedata r:id="rId20" o:title=""/>
          </v:shape>
          <o:OLEObject Type="Embed" ProgID="Equation.3" ShapeID="_x0000_i1032" DrawAspect="Content" ObjectID="_1470851161" r:id="rId21"/>
        </w:object>
      </w:r>
    </w:p>
    <w:p w:rsidR="00B022A0" w:rsidRPr="00B022A0" w:rsidRDefault="00B022A0" w:rsidP="00E93931">
      <w:pPr>
        <w:ind w:left="0" w:right="-5"/>
      </w:pPr>
      <w:r w:rsidRPr="00B022A0">
        <w:t xml:space="preserve">Определяем глубину погружения насоса </w:t>
      </w:r>
      <w:r w:rsidRPr="00B022A0">
        <w:rPr>
          <w:lang w:val="en-US"/>
        </w:rPr>
        <w:t>L</w:t>
      </w:r>
      <w:r w:rsidRPr="00B022A0">
        <w:t>, м:</w:t>
      </w:r>
    </w:p>
    <w:p w:rsidR="00B022A0" w:rsidRPr="00B022A0" w:rsidRDefault="0036634A" w:rsidP="00E93931">
      <w:pPr>
        <w:ind w:left="-180" w:right="-365"/>
        <w:jc w:val="center"/>
      </w:pPr>
      <w:r w:rsidRPr="0036634A">
        <w:rPr>
          <w:position w:val="-12"/>
        </w:rPr>
        <w:object w:dxaOrig="2060" w:dyaOrig="360">
          <v:shape id="_x0000_i1033" type="#_x0000_t75" style="width:102pt;height:18pt" o:ole="">
            <v:imagedata r:id="rId22" o:title=""/>
          </v:shape>
          <o:OLEObject Type="Embed" ProgID="Equation.3" ShapeID="_x0000_i1033" DrawAspect="Content" ObjectID="_1470851162" r:id="rId23"/>
        </w:object>
      </w:r>
      <w:r w:rsidR="00B022A0" w:rsidRPr="00B022A0">
        <w:t xml:space="preserve">                 (2.4)</w:t>
      </w:r>
    </w:p>
    <w:p w:rsidR="00B022A0" w:rsidRPr="00B022A0" w:rsidRDefault="0036634A" w:rsidP="00E93931">
      <w:pPr>
        <w:ind w:left="0" w:right="-5"/>
        <w:jc w:val="center"/>
      </w:pPr>
      <w:r w:rsidRPr="00B022A0">
        <w:rPr>
          <w:position w:val="-10"/>
        </w:rPr>
        <w:object w:dxaOrig="2400" w:dyaOrig="320">
          <v:shape id="_x0000_i1034" type="#_x0000_t75" style="width:120pt;height:15.75pt" o:ole="">
            <v:imagedata r:id="rId24" o:title=""/>
          </v:shape>
          <o:OLEObject Type="Embed" ProgID="Equation.3" ShapeID="_x0000_i1034" DrawAspect="Content" ObjectID="_1470851163" r:id="rId25"/>
        </w:object>
      </w:r>
    </w:p>
    <w:p w:rsidR="00B022A0" w:rsidRPr="00B022A0" w:rsidRDefault="00B022A0" w:rsidP="00E93931">
      <w:pPr>
        <w:ind w:left="0" w:right="-5"/>
      </w:pPr>
      <w:r w:rsidRPr="00B022A0">
        <w:t xml:space="preserve">Находим потери напора из-за трения жидкости о стенки насосно-компрессорных труб (НКТ) </w:t>
      </w:r>
      <w:r w:rsidRPr="00B022A0">
        <w:rPr>
          <w:position w:val="-20"/>
        </w:rPr>
        <w:object w:dxaOrig="499" w:dyaOrig="560">
          <v:shape id="_x0000_i1035" type="#_x0000_t75" style="width:24.75pt;height:27.75pt" o:ole="">
            <v:imagedata r:id="rId26" o:title=""/>
          </v:shape>
          <o:OLEObject Type="Embed" ProgID="Equation.3" ShapeID="_x0000_i1035" DrawAspect="Content" ObjectID="_1470851164" r:id="rId27"/>
        </w:object>
      </w:r>
      <w:r w:rsidRPr="00B022A0">
        <w:t>, м:</w:t>
      </w:r>
    </w:p>
    <w:p w:rsidR="00B022A0" w:rsidRPr="00B022A0" w:rsidRDefault="0036634A" w:rsidP="00E93931">
      <w:pPr>
        <w:ind w:left="0" w:right="-81"/>
        <w:jc w:val="center"/>
      </w:pPr>
      <w:r w:rsidRPr="0036634A">
        <w:rPr>
          <w:position w:val="-24"/>
        </w:rPr>
        <w:object w:dxaOrig="2960" w:dyaOrig="660">
          <v:shape id="_x0000_i1036" type="#_x0000_t75" style="width:146.25pt;height:33pt" o:ole="">
            <v:imagedata r:id="rId28" o:title=""/>
          </v:shape>
          <o:OLEObject Type="Embed" ProgID="Equation.3" ShapeID="_x0000_i1036" DrawAspect="Content" ObjectID="_1470851165" r:id="rId29"/>
        </w:object>
      </w:r>
      <w:r w:rsidR="00B022A0" w:rsidRPr="00B022A0">
        <w:t>,           (2.5)</w:t>
      </w:r>
    </w:p>
    <w:p w:rsidR="00B022A0" w:rsidRPr="00B022A0" w:rsidRDefault="00B022A0" w:rsidP="00E93931">
      <w:pPr>
        <w:ind w:left="0" w:right="-5"/>
      </w:pPr>
      <w:r w:rsidRPr="00B022A0">
        <w:t xml:space="preserve">где </w:t>
      </w:r>
      <w:r w:rsidRPr="00B022A0">
        <w:rPr>
          <w:position w:val="-6"/>
        </w:rPr>
        <w:object w:dxaOrig="279" w:dyaOrig="380">
          <v:shape id="_x0000_i1037" type="#_x0000_t75" style="width:14.25pt;height:18.75pt" o:ole="">
            <v:imagedata r:id="rId30" o:title=""/>
          </v:shape>
          <o:OLEObject Type="Embed" ProgID="Equation.3" ShapeID="_x0000_i1037" DrawAspect="Content" ObjectID="_1470851166" r:id="rId31"/>
        </w:object>
      </w:r>
      <w:r w:rsidRPr="00B022A0">
        <w:t>- коэффициент трения жидкости в НКТ;</w:t>
      </w:r>
    </w:p>
    <w:p w:rsidR="00B022A0" w:rsidRPr="00B022A0" w:rsidRDefault="00B022A0" w:rsidP="00E93931">
      <w:pPr>
        <w:ind w:left="0" w:right="-5"/>
      </w:pPr>
      <w:r w:rsidRPr="00B022A0">
        <w:rPr>
          <w:lang w:val="en-US"/>
        </w:rPr>
        <w:t>L</w:t>
      </w:r>
      <w:r w:rsidRPr="00B022A0">
        <w:t xml:space="preserve"> - глубина погружения насоса, м;</w:t>
      </w:r>
    </w:p>
    <w:p w:rsidR="00B022A0" w:rsidRPr="00B022A0" w:rsidRDefault="00B022A0" w:rsidP="00E93931">
      <w:pPr>
        <w:ind w:left="0" w:right="-5"/>
      </w:pPr>
      <w:r w:rsidRPr="00B022A0">
        <w:rPr>
          <w:lang w:val="en-US"/>
        </w:rPr>
        <w:t>l</w:t>
      </w:r>
      <w:r w:rsidRPr="00B022A0">
        <w:t xml:space="preserve"> - расстояние от устья скважины до сепаратора, м;</w:t>
      </w:r>
    </w:p>
    <w:p w:rsidR="00B022A0" w:rsidRPr="00B022A0" w:rsidRDefault="00B022A0" w:rsidP="00E93931">
      <w:pPr>
        <w:ind w:left="0" w:right="-5"/>
      </w:pPr>
      <w:r w:rsidRPr="00B022A0">
        <w:rPr>
          <w:lang w:val="en-US"/>
        </w:rPr>
        <w:t>d</w:t>
      </w:r>
      <w:r w:rsidRPr="00B022A0">
        <w:t xml:space="preserve"> - диаметр насосных труб, м.</w:t>
      </w:r>
    </w:p>
    <w:p w:rsidR="00B022A0" w:rsidRPr="00B022A0" w:rsidRDefault="0036634A" w:rsidP="00E93931">
      <w:pPr>
        <w:ind w:left="0" w:right="-5"/>
        <w:jc w:val="center"/>
      </w:pPr>
      <w:r w:rsidRPr="0036634A">
        <w:rPr>
          <w:position w:val="-28"/>
        </w:rPr>
        <w:object w:dxaOrig="4720" w:dyaOrig="700">
          <v:shape id="_x0000_i1038" type="#_x0000_t75" style="width:236.25pt;height:35.25pt" o:ole="">
            <v:imagedata r:id="rId32" o:title=""/>
          </v:shape>
          <o:OLEObject Type="Embed" ProgID="Equation.3" ShapeID="_x0000_i1038" DrawAspect="Content" ObjectID="_1470851167" r:id="rId33"/>
        </w:object>
      </w:r>
    </w:p>
    <w:p w:rsidR="00B022A0" w:rsidRPr="00B022A0" w:rsidRDefault="00B022A0" w:rsidP="00E93931">
      <w:pPr>
        <w:ind w:left="0" w:right="99"/>
      </w:pPr>
      <w:r w:rsidRPr="00B022A0">
        <w:t>Находим напор, необходимый для поднятия жидкости из скважины</w:t>
      </w:r>
    </w:p>
    <w:p w:rsidR="00B022A0" w:rsidRPr="00B022A0" w:rsidRDefault="00B022A0" w:rsidP="00E93931">
      <w:pPr>
        <w:ind w:left="0" w:right="99"/>
      </w:pPr>
      <w:r w:rsidRPr="00B022A0">
        <w:t>Н</w:t>
      </w:r>
      <w:r w:rsidRPr="00B022A0">
        <w:rPr>
          <w:vertAlign w:val="subscript"/>
        </w:rPr>
        <w:t>ск</w:t>
      </w:r>
      <w:r w:rsidRPr="00B022A0">
        <w:t xml:space="preserve"> , м:</w:t>
      </w:r>
    </w:p>
    <w:p w:rsidR="00B022A0" w:rsidRPr="00B022A0" w:rsidRDefault="0036634A" w:rsidP="00E93931">
      <w:pPr>
        <w:ind w:left="0" w:right="-5"/>
        <w:jc w:val="center"/>
      </w:pPr>
      <w:r w:rsidRPr="0036634A">
        <w:rPr>
          <w:position w:val="-14"/>
        </w:rPr>
        <w:object w:dxaOrig="3120" w:dyaOrig="380">
          <v:shape id="_x0000_i1039" type="#_x0000_t75" style="width:156pt;height:18.75pt" o:ole="">
            <v:imagedata r:id="rId34" o:title=""/>
          </v:shape>
          <o:OLEObject Type="Embed" ProgID="Equation.3" ShapeID="_x0000_i1039" DrawAspect="Content" ObjectID="_1470851168" r:id="rId35"/>
        </w:object>
      </w:r>
      <w:r w:rsidR="00B022A0" w:rsidRPr="00B022A0">
        <w:t>,                (2.6)</w:t>
      </w:r>
    </w:p>
    <w:p w:rsidR="00B022A0" w:rsidRPr="00B022A0" w:rsidRDefault="00B022A0" w:rsidP="00E93931">
      <w:pPr>
        <w:ind w:left="0" w:right="-5"/>
      </w:pPr>
      <w:r w:rsidRPr="00B022A0">
        <w:t>где Н</w:t>
      </w:r>
      <w:r w:rsidRPr="00B022A0">
        <w:rPr>
          <w:vertAlign w:val="subscript"/>
        </w:rPr>
        <w:t xml:space="preserve">г </w:t>
      </w:r>
      <w:r w:rsidRPr="00B022A0">
        <w:t>- разность геодезических уровней скважины и</w:t>
      </w:r>
    </w:p>
    <w:p w:rsidR="00B022A0" w:rsidRPr="00B022A0" w:rsidRDefault="00B022A0" w:rsidP="00E93931">
      <w:pPr>
        <w:ind w:left="0" w:right="-5"/>
      </w:pPr>
      <w:r w:rsidRPr="00B022A0">
        <w:t>сепаратора, м;</w:t>
      </w:r>
    </w:p>
    <w:p w:rsidR="00B022A0" w:rsidRPr="00B022A0" w:rsidRDefault="00B022A0" w:rsidP="00E93931">
      <w:pPr>
        <w:ind w:left="0" w:right="-5"/>
      </w:pPr>
      <w:r w:rsidRPr="00B022A0">
        <w:t>Н</w:t>
      </w:r>
      <w:r w:rsidRPr="00B022A0">
        <w:rPr>
          <w:vertAlign w:val="subscript"/>
        </w:rPr>
        <w:t xml:space="preserve">т </w:t>
      </w:r>
      <w:r w:rsidRPr="00B022A0">
        <w:t>- потеря напора в трапе, м.</w:t>
      </w:r>
    </w:p>
    <w:p w:rsidR="00B022A0" w:rsidRPr="00B022A0" w:rsidRDefault="0036634A" w:rsidP="00E93931">
      <w:pPr>
        <w:ind w:left="0" w:right="-5"/>
      </w:pPr>
      <w:r w:rsidRPr="0036634A">
        <w:rPr>
          <w:position w:val="-12"/>
        </w:rPr>
        <w:object w:dxaOrig="4520" w:dyaOrig="360">
          <v:shape id="_x0000_i1040" type="#_x0000_t75" style="width:223.5pt;height:18pt" o:ole="">
            <v:imagedata r:id="rId36" o:title=""/>
          </v:shape>
          <o:OLEObject Type="Embed" ProgID="Equation.3" ShapeID="_x0000_i1040" DrawAspect="Content" ObjectID="_1470851169" r:id="rId37"/>
        </w:object>
      </w:r>
    </w:p>
    <w:p w:rsidR="00B022A0" w:rsidRPr="00B022A0" w:rsidRDefault="00B022A0" w:rsidP="00E93931">
      <w:pPr>
        <w:ind w:left="0" w:right="99"/>
      </w:pPr>
      <w:r w:rsidRPr="00B022A0">
        <w:t xml:space="preserve">При выборе насоса необходимо соблюдение условия 2.1. </w:t>
      </w:r>
    </w:p>
    <w:p w:rsidR="00B022A0" w:rsidRPr="00B022A0" w:rsidRDefault="0036634A" w:rsidP="00E93931">
      <w:pPr>
        <w:ind w:left="0" w:right="-5"/>
        <w:jc w:val="center"/>
      </w:pPr>
      <w:r w:rsidRPr="0036634A">
        <w:rPr>
          <w:position w:val="-32"/>
        </w:rPr>
        <w:object w:dxaOrig="4120" w:dyaOrig="760">
          <v:shape id="_x0000_i1041" type="#_x0000_t75" style="width:206.25pt;height:38.25pt" o:ole="">
            <v:imagedata r:id="rId38" o:title=""/>
          </v:shape>
          <o:OLEObject Type="Embed" ProgID="Equation.3" ShapeID="_x0000_i1041" DrawAspect="Content" ObjectID="_1470851170" r:id="rId39"/>
        </w:object>
      </w:r>
    </w:p>
    <w:p w:rsidR="00B022A0" w:rsidRPr="00B022A0" w:rsidRDefault="00B022A0" w:rsidP="00E93931">
      <w:pPr>
        <w:ind w:left="0" w:right="99"/>
      </w:pPr>
      <w:r w:rsidRPr="00B022A0">
        <w:t>Выбираем насос ЭЦН5-160-1100,паспортные данные которых приведены в таблице 2.1.</w:t>
      </w:r>
    </w:p>
    <w:p w:rsidR="00B022A0" w:rsidRPr="00B022A0" w:rsidRDefault="00B022A0" w:rsidP="00E93931">
      <w:pPr>
        <w:ind w:left="-180" w:right="-5"/>
        <w:jc w:val="right"/>
      </w:pPr>
      <w:r w:rsidRPr="00B022A0">
        <w:t>Таблица 2.1</w:t>
      </w:r>
    </w:p>
    <w:tbl>
      <w:tblPr>
        <w:tblW w:w="9995" w:type="dxa"/>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6"/>
        <w:gridCol w:w="1246"/>
        <w:gridCol w:w="1274"/>
        <w:gridCol w:w="2743"/>
        <w:gridCol w:w="686"/>
        <w:gridCol w:w="770"/>
        <w:gridCol w:w="1050"/>
      </w:tblGrid>
      <w:tr w:rsidR="00B022A0" w:rsidRPr="0036634A" w:rsidTr="004C3209">
        <w:tc>
          <w:tcPr>
            <w:tcW w:w="2226"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Тип</w:t>
            </w:r>
          </w:p>
        </w:tc>
        <w:tc>
          <w:tcPr>
            <w:tcW w:w="1246"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Подача,</w:t>
            </w:r>
          </w:p>
          <w:p w:rsidR="00B022A0" w:rsidRPr="0036634A" w:rsidRDefault="00B022A0" w:rsidP="00E93931">
            <w:pPr>
              <w:spacing w:line="240" w:lineRule="auto"/>
              <w:ind w:left="0" w:right="0" w:firstLine="0"/>
              <w:jc w:val="center"/>
              <w:rPr>
                <w:sz w:val="20"/>
                <w:szCs w:val="20"/>
              </w:rPr>
            </w:pPr>
            <w:r w:rsidRPr="0036634A">
              <w:rPr>
                <w:sz w:val="20"/>
                <w:szCs w:val="20"/>
              </w:rPr>
              <w:t xml:space="preserve">м </w:t>
            </w:r>
            <w:r w:rsidRPr="0036634A">
              <w:rPr>
                <w:sz w:val="20"/>
                <w:szCs w:val="20"/>
                <w:vertAlign w:val="superscript"/>
              </w:rPr>
              <w:t>3</w:t>
            </w:r>
            <w:r w:rsidRPr="0036634A">
              <w:rPr>
                <w:sz w:val="20"/>
                <w:szCs w:val="20"/>
              </w:rPr>
              <w:t>/сут</w:t>
            </w:r>
          </w:p>
        </w:tc>
        <w:tc>
          <w:tcPr>
            <w:tcW w:w="1274"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Напор, м</w:t>
            </w:r>
          </w:p>
        </w:tc>
        <w:tc>
          <w:tcPr>
            <w:tcW w:w="2743"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Внутренний диаметр обсадной колонны, мм</w:t>
            </w:r>
          </w:p>
        </w:tc>
        <w:tc>
          <w:tcPr>
            <w:tcW w:w="686" w:type="dxa"/>
            <w:vAlign w:val="center"/>
          </w:tcPr>
          <w:p w:rsidR="00B022A0" w:rsidRPr="0036634A" w:rsidRDefault="00B022A0" w:rsidP="00E93931">
            <w:pPr>
              <w:spacing w:line="240" w:lineRule="auto"/>
              <w:ind w:left="0" w:right="0" w:firstLine="0"/>
              <w:jc w:val="center"/>
              <w:rPr>
                <w:sz w:val="20"/>
                <w:szCs w:val="20"/>
                <w:lang w:val="en-US"/>
              </w:rPr>
            </w:pPr>
            <w:r w:rsidRPr="0036634A">
              <w:rPr>
                <w:position w:val="-14"/>
                <w:sz w:val="20"/>
                <w:szCs w:val="20"/>
                <w:lang w:val="en-US"/>
              </w:rPr>
              <w:object w:dxaOrig="420" w:dyaOrig="560">
                <v:shape id="_x0000_i1042" type="#_x0000_t75" style="width:21pt;height:27.75pt" o:ole="">
                  <v:imagedata r:id="rId40" o:title=""/>
                </v:shape>
                <o:OLEObject Type="Embed" ProgID="Equation.3" ShapeID="_x0000_i1042" DrawAspect="Content" ObjectID="_1470851171" r:id="rId41"/>
              </w:object>
            </w:r>
          </w:p>
        </w:tc>
        <w:tc>
          <w:tcPr>
            <w:tcW w:w="770"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КПД,</w:t>
            </w:r>
          </w:p>
          <w:p w:rsidR="00B022A0" w:rsidRPr="0036634A" w:rsidRDefault="00B022A0" w:rsidP="00E93931">
            <w:pPr>
              <w:spacing w:line="240" w:lineRule="auto"/>
              <w:ind w:left="0" w:right="0" w:firstLine="0"/>
              <w:jc w:val="center"/>
              <w:rPr>
                <w:sz w:val="20"/>
                <w:szCs w:val="20"/>
              </w:rPr>
            </w:pPr>
            <w:r w:rsidRPr="0036634A">
              <w:rPr>
                <w:sz w:val="20"/>
                <w:szCs w:val="20"/>
              </w:rPr>
              <w:t>%</w:t>
            </w:r>
          </w:p>
        </w:tc>
        <w:tc>
          <w:tcPr>
            <w:tcW w:w="1050"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Число</w:t>
            </w:r>
          </w:p>
          <w:p w:rsidR="00B022A0" w:rsidRPr="0036634A" w:rsidRDefault="00B022A0" w:rsidP="00E93931">
            <w:pPr>
              <w:spacing w:line="240" w:lineRule="auto"/>
              <w:ind w:left="0" w:right="0" w:firstLine="0"/>
              <w:jc w:val="center"/>
              <w:rPr>
                <w:sz w:val="20"/>
                <w:szCs w:val="20"/>
              </w:rPr>
            </w:pPr>
            <w:r w:rsidRPr="0036634A">
              <w:rPr>
                <w:sz w:val="20"/>
                <w:szCs w:val="20"/>
              </w:rPr>
              <w:t>ступеней</w:t>
            </w:r>
          </w:p>
        </w:tc>
      </w:tr>
      <w:tr w:rsidR="00B022A0" w:rsidRPr="0036634A" w:rsidTr="004C3209">
        <w:tc>
          <w:tcPr>
            <w:tcW w:w="2226"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ЭЦН5-160-1100</w:t>
            </w:r>
          </w:p>
        </w:tc>
        <w:tc>
          <w:tcPr>
            <w:tcW w:w="1246"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160</w:t>
            </w:r>
          </w:p>
        </w:tc>
        <w:tc>
          <w:tcPr>
            <w:tcW w:w="1274"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49,8</w:t>
            </w:r>
          </w:p>
        </w:tc>
        <w:tc>
          <w:tcPr>
            <w:tcW w:w="2743"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117</w:t>
            </w:r>
          </w:p>
        </w:tc>
        <w:tc>
          <w:tcPr>
            <w:tcW w:w="686"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45</w:t>
            </w:r>
          </w:p>
        </w:tc>
        <w:tc>
          <w:tcPr>
            <w:tcW w:w="770"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58,7</w:t>
            </w:r>
          </w:p>
        </w:tc>
        <w:tc>
          <w:tcPr>
            <w:tcW w:w="1050" w:type="dxa"/>
            <w:vAlign w:val="center"/>
          </w:tcPr>
          <w:p w:rsidR="00B022A0" w:rsidRPr="0036634A" w:rsidRDefault="00B022A0" w:rsidP="00E93931">
            <w:pPr>
              <w:spacing w:line="240" w:lineRule="auto"/>
              <w:ind w:left="0" w:right="0" w:firstLine="0"/>
              <w:jc w:val="center"/>
              <w:rPr>
                <w:sz w:val="20"/>
                <w:szCs w:val="20"/>
              </w:rPr>
            </w:pPr>
            <w:r w:rsidRPr="0036634A">
              <w:rPr>
                <w:sz w:val="20"/>
                <w:szCs w:val="20"/>
              </w:rPr>
              <w:t>224</w:t>
            </w:r>
          </w:p>
        </w:tc>
      </w:tr>
    </w:tbl>
    <w:p w:rsidR="00B022A0" w:rsidRPr="00B022A0" w:rsidRDefault="00B022A0" w:rsidP="00E93931">
      <w:pPr>
        <w:ind w:left="-180" w:right="-5"/>
      </w:pPr>
    </w:p>
    <w:p w:rsidR="00B022A0" w:rsidRPr="00B022A0" w:rsidRDefault="00B022A0" w:rsidP="00E93931">
      <w:pPr>
        <w:ind w:left="-180" w:right="-5"/>
      </w:pPr>
      <w:r w:rsidRPr="00B022A0">
        <w:t>Для насоса ЭЦН5-160-1100 строим график зависимости напора от подачи:</w:t>
      </w:r>
    </w:p>
    <w:p w:rsidR="00B022A0" w:rsidRPr="00B022A0" w:rsidRDefault="0036634A" w:rsidP="00E93931">
      <w:pPr>
        <w:ind w:left="0" w:right="-5" w:firstLine="0"/>
        <w:jc w:val="center"/>
      </w:pPr>
      <w:r w:rsidRPr="00B022A0">
        <w:rPr>
          <w:noProof/>
        </w:rPr>
        <w:object w:dxaOrig="5340" w:dyaOrig="1650">
          <v:shape id="_x0000_i1043" type="#_x0000_t75" style="width:267pt;height:82.5pt" o:ole="">
            <v:imagedata r:id="rId42" o:title=""/>
            <o:lock v:ext="edit" aspectratio="f"/>
          </v:shape>
          <o:OLEObject Type="Embed" ProgID="Excel.Sheet.8" ShapeID="_x0000_i1043" DrawAspect="Content" ObjectID="_1470851172" r:id="rId43">
            <o:FieldCodes>\s</o:FieldCodes>
          </o:OLEObject>
        </w:object>
      </w:r>
    </w:p>
    <w:p w:rsidR="00B022A0" w:rsidRPr="00B022A0" w:rsidRDefault="00B022A0" w:rsidP="00E93931">
      <w:pPr>
        <w:ind w:left="0" w:right="99"/>
        <w:jc w:val="center"/>
      </w:pPr>
      <w:r w:rsidRPr="00B022A0">
        <w:t>Рисунок 2.1 - График зависимости напора, создаваемого насосом ЭЦН5-160-1100 от его подачи</w:t>
      </w:r>
    </w:p>
    <w:p w:rsidR="00B022A0" w:rsidRPr="00B022A0" w:rsidRDefault="00B022A0" w:rsidP="00E93931">
      <w:pPr>
        <w:ind w:left="0" w:right="99"/>
      </w:pPr>
      <w:r w:rsidRPr="00B022A0">
        <w:t>Характеристику насоса можно приблизить к условной характеристике скважины путем уменьшения числа ступеней насоса.</w:t>
      </w:r>
    </w:p>
    <w:p w:rsidR="00B022A0" w:rsidRPr="00B022A0" w:rsidRDefault="00B022A0" w:rsidP="00E93931">
      <w:pPr>
        <w:ind w:left="0" w:right="99"/>
      </w:pPr>
      <w:r w:rsidRPr="00B022A0">
        <w:t xml:space="preserve">Находим число ступеней, которые нужно снять с насоса для получения необходимого напора </w:t>
      </w:r>
      <w:r w:rsidRPr="00B022A0">
        <w:rPr>
          <w:lang w:val="en-US"/>
        </w:rPr>
        <w:t>Z</w:t>
      </w:r>
      <w:r w:rsidRPr="00B022A0">
        <w:rPr>
          <w:vertAlign w:val="subscript"/>
        </w:rPr>
        <w:t>1</w:t>
      </w:r>
      <w:r w:rsidRPr="00B022A0">
        <w:t xml:space="preserve"> , шт:</w:t>
      </w:r>
    </w:p>
    <w:p w:rsidR="00B022A0" w:rsidRPr="00B022A0" w:rsidRDefault="0036634A" w:rsidP="00E93931">
      <w:pPr>
        <w:ind w:left="0" w:right="-5"/>
        <w:jc w:val="center"/>
      </w:pPr>
      <w:r w:rsidRPr="0036634A">
        <w:rPr>
          <w:position w:val="-32"/>
        </w:rPr>
        <w:object w:dxaOrig="1700" w:dyaOrig="760">
          <v:shape id="_x0000_i1044" type="#_x0000_t75" style="width:84pt;height:38.25pt" o:ole="">
            <v:imagedata r:id="rId44" o:title=""/>
          </v:shape>
          <o:OLEObject Type="Embed" ProgID="Equation.3" ShapeID="_x0000_i1044" DrawAspect="Content" ObjectID="_1470851173" r:id="rId45"/>
        </w:object>
      </w:r>
      <w:r w:rsidR="00B022A0" w:rsidRPr="00B022A0">
        <w:tab/>
        <w:t xml:space="preserve">    (2.7)</w:t>
      </w:r>
    </w:p>
    <w:p w:rsidR="00B022A0" w:rsidRPr="00B022A0" w:rsidRDefault="00B022A0" w:rsidP="00E93931">
      <w:pPr>
        <w:ind w:left="0" w:right="134"/>
      </w:pPr>
      <w:r w:rsidRPr="00B022A0">
        <w:t xml:space="preserve">где </w:t>
      </w:r>
      <w:r w:rsidRPr="00B022A0">
        <w:rPr>
          <w:lang w:val="en-US"/>
        </w:rPr>
        <w:t>Z</w:t>
      </w:r>
      <w:r w:rsidRPr="00B022A0">
        <w:rPr>
          <w:vertAlign w:val="subscript"/>
        </w:rPr>
        <w:t xml:space="preserve">н </w:t>
      </w:r>
      <w:r w:rsidRPr="00B022A0">
        <w:t xml:space="preserve">- число ступеней насоса в полной сборке по </w:t>
      </w:r>
    </w:p>
    <w:p w:rsidR="00B022A0" w:rsidRPr="00B022A0" w:rsidRDefault="00B022A0" w:rsidP="00E93931">
      <w:pPr>
        <w:ind w:left="0" w:right="134"/>
      </w:pPr>
      <w:r w:rsidRPr="00B022A0">
        <w:t>паспорту, шт;</w:t>
      </w:r>
    </w:p>
    <w:p w:rsidR="00B022A0" w:rsidRPr="00B022A0" w:rsidRDefault="00B022A0" w:rsidP="00E93931">
      <w:pPr>
        <w:ind w:left="0" w:right="134"/>
      </w:pPr>
      <w:r w:rsidRPr="00B022A0">
        <w:t>Н</w:t>
      </w:r>
      <w:r w:rsidRPr="00B022A0">
        <w:rPr>
          <w:vertAlign w:val="subscript"/>
        </w:rPr>
        <w:t xml:space="preserve">н </w:t>
      </w:r>
      <w:r w:rsidRPr="00B022A0">
        <w:t xml:space="preserve">- номинальный напор насоса в полной сборке по </w:t>
      </w:r>
    </w:p>
    <w:p w:rsidR="00B022A0" w:rsidRPr="00B022A0" w:rsidRDefault="00B022A0" w:rsidP="00E93931">
      <w:pPr>
        <w:ind w:left="0" w:right="134"/>
      </w:pPr>
      <w:r w:rsidRPr="00B022A0">
        <w:t>паспорту, м.</w:t>
      </w:r>
    </w:p>
    <w:p w:rsidR="00B022A0" w:rsidRPr="00B022A0" w:rsidRDefault="0036634A" w:rsidP="00E93931">
      <w:pPr>
        <w:ind w:left="0" w:right="-5"/>
        <w:jc w:val="center"/>
      </w:pPr>
      <w:r w:rsidRPr="0036634A">
        <w:rPr>
          <w:position w:val="-28"/>
        </w:rPr>
        <w:object w:dxaOrig="4180" w:dyaOrig="680">
          <v:shape id="_x0000_i1045" type="#_x0000_t75" style="width:209.25pt;height:33.75pt" o:ole="">
            <v:imagedata r:id="rId46" o:title=""/>
          </v:shape>
          <o:OLEObject Type="Embed" ProgID="Equation.3" ShapeID="_x0000_i1045" DrawAspect="Content" ObjectID="_1470851174" r:id="rId47"/>
        </w:object>
      </w:r>
    </w:p>
    <w:p w:rsidR="00B022A0" w:rsidRPr="00B022A0" w:rsidRDefault="00B022A0" w:rsidP="00E93931">
      <w:pPr>
        <w:ind w:left="0" w:right="-5"/>
      </w:pPr>
      <w:r w:rsidRPr="00B022A0">
        <w:t xml:space="preserve">Находим число ступеней насоса после снятия лишних ступеней </w:t>
      </w:r>
    </w:p>
    <w:p w:rsidR="00B022A0" w:rsidRPr="00B022A0" w:rsidRDefault="00B022A0" w:rsidP="00E93931">
      <w:pPr>
        <w:ind w:left="0" w:right="-5"/>
      </w:pPr>
      <w:r w:rsidRPr="00B022A0">
        <w:rPr>
          <w:lang w:val="en-US"/>
        </w:rPr>
        <w:t>Z</w:t>
      </w:r>
      <w:r w:rsidRPr="00B022A0">
        <w:rPr>
          <w:vertAlign w:val="subscript"/>
        </w:rPr>
        <w:t>1</w:t>
      </w:r>
      <w:r w:rsidRPr="00B022A0">
        <w:t xml:space="preserve"> , шт:</w:t>
      </w:r>
    </w:p>
    <w:p w:rsidR="00B022A0" w:rsidRPr="00B022A0" w:rsidRDefault="0036634A" w:rsidP="00E93931">
      <w:pPr>
        <w:ind w:left="0" w:right="-5"/>
        <w:jc w:val="center"/>
      </w:pPr>
      <w:r w:rsidRPr="0036634A">
        <w:rPr>
          <w:position w:val="-12"/>
        </w:rPr>
        <w:object w:dxaOrig="1240" w:dyaOrig="360">
          <v:shape id="_x0000_i1046" type="#_x0000_t75" style="width:62.25pt;height:18pt" o:ole="">
            <v:imagedata r:id="rId48" o:title=""/>
          </v:shape>
          <o:OLEObject Type="Embed" ProgID="Equation.3" ShapeID="_x0000_i1046" DrawAspect="Content" ObjectID="_1470851175" r:id="rId49"/>
        </w:object>
      </w:r>
      <w:r w:rsidR="00B022A0" w:rsidRPr="00B022A0">
        <w:t>,</w:t>
      </w:r>
      <w:r w:rsidR="00B022A0" w:rsidRPr="00B022A0">
        <w:tab/>
        <w:t xml:space="preserve">             (2.8)</w:t>
      </w:r>
    </w:p>
    <w:p w:rsidR="00B022A0" w:rsidRPr="00B022A0" w:rsidRDefault="0036634A" w:rsidP="00E93931">
      <w:pPr>
        <w:ind w:left="0" w:right="-5"/>
        <w:jc w:val="center"/>
      </w:pPr>
      <w:r w:rsidRPr="0036634A">
        <w:rPr>
          <w:position w:val="-10"/>
        </w:rPr>
        <w:object w:dxaOrig="3400" w:dyaOrig="340">
          <v:shape id="_x0000_i1047" type="#_x0000_t75" style="width:170.25pt;height:17.25pt" o:ole="">
            <v:imagedata r:id="rId50" o:title=""/>
          </v:shape>
          <o:OLEObject Type="Embed" ProgID="Equation.3" ShapeID="_x0000_i1047" DrawAspect="Content" ObjectID="_1470851176" r:id="rId51"/>
        </w:object>
      </w:r>
    </w:p>
    <w:p w:rsidR="00B022A0" w:rsidRPr="00B022A0" w:rsidRDefault="00B022A0" w:rsidP="00E93931">
      <w:pPr>
        <w:ind w:left="0" w:right="-5"/>
      </w:pPr>
      <w:r w:rsidRPr="00B022A0">
        <w:t>Значит, насос ЭЦН5-80-850 должен иметь 158 ступеней. Вместо снятых 37 ступеней устанавливаются проставки.</w:t>
      </w:r>
    </w:p>
    <w:p w:rsidR="00B022A0" w:rsidRPr="00B022A0" w:rsidRDefault="00B022A0" w:rsidP="00E93931">
      <w:pPr>
        <w:ind w:left="0" w:right="-5"/>
      </w:pPr>
    </w:p>
    <w:p w:rsidR="00B022A0" w:rsidRPr="00B022A0" w:rsidRDefault="00B022A0" w:rsidP="00E93931">
      <w:pPr>
        <w:pStyle w:val="a4"/>
      </w:pPr>
      <w:bookmarkStart w:id="7" w:name="_Toc202259696"/>
      <w:r w:rsidRPr="00B022A0">
        <w:t>2.2 Расчет мощности и выбор</w:t>
      </w:r>
      <w:r w:rsidR="004C3209">
        <w:t xml:space="preserve"> </w:t>
      </w:r>
      <w:r w:rsidRPr="00B022A0">
        <w:t>электродвигателя</w:t>
      </w:r>
      <w:bookmarkEnd w:id="7"/>
    </w:p>
    <w:p w:rsidR="00B022A0" w:rsidRPr="00B022A0" w:rsidRDefault="00B022A0" w:rsidP="00E93931">
      <w:pPr>
        <w:ind w:left="0" w:right="-5"/>
      </w:pPr>
    </w:p>
    <w:p w:rsidR="00B022A0" w:rsidRPr="00B022A0" w:rsidRDefault="00B022A0" w:rsidP="00E93931">
      <w:pPr>
        <w:ind w:left="0" w:right="99"/>
      </w:pPr>
      <w:r w:rsidRPr="00B022A0">
        <w:t>Для привода центробежных погружных насосов изготовляются погружные асинхронные электродвигатели типа ПЭД, которые удовлетворяют следующим требованиям. Их диаметр несколько меньше нормальных диаметров применяемых обсадных колонн. Двигатели защищены от попадания внутрь пластовой жидкости, что достигается заполнением их трансформаторным маслом, находящимся под избыточным давлением 0,2 МПа относительно внешнего гидростатического давления в скважине.</w:t>
      </w:r>
    </w:p>
    <w:p w:rsidR="00B022A0" w:rsidRPr="00B022A0" w:rsidRDefault="00B022A0" w:rsidP="00E93931">
      <w:pPr>
        <w:ind w:left="0" w:right="99"/>
      </w:pPr>
      <w:r w:rsidRPr="00B022A0">
        <w:t>Полная мощность двигателя, необходимая для работы насоса определяется по формуле:</w:t>
      </w:r>
    </w:p>
    <w:p w:rsidR="00B022A0" w:rsidRPr="00B022A0" w:rsidRDefault="004C3209" w:rsidP="00E93931">
      <w:pPr>
        <w:ind w:left="0" w:right="-5"/>
        <w:jc w:val="center"/>
      </w:pPr>
      <w:r w:rsidRPr="004C3209">
        <w:rPr>
          <w:position w:val="-30"/>
        </w:rPr>
        <w:object w:dxaOrig="1900" w:dyaOrig="680">
          <v:shape id="_x0000_i1048" type="#_x0000_t75" style="width:95.25pt;height:33.75pt" o:ole="">
            <v:imagedata r:id="rId52" o:title=""/>
          </v:shape>
          <o:OLEObject Type="Embed" ProgID="Equation.3" ShapeID="_x0000_i1048" DrawAspect="Content" ObjectID="_1470851177" r:id="rId53"/>
        </w:object>
      </w:r>
      <w:r w:rsidR="00B022A0" w:rsidRPr="00B022A0">
        <w:t>,          (2.9)</w:t>
      </w:r>
    </w:p>
    <w:p w:rsidR="00B022A0" w:rsidRPr="00B022A0" w:rsidRDefault="00B022A0" w:rsidP="00E93931">
      <w:pPr>
        <w:ind w:left="0" w:right="-5"/>
      </w:pPr>
      <w:r w:rsidRPr="00B022A0">
        <w:t xml:space="preserve">где </w:t>
      </w:r>
      <w:r w:rsidRPr="00B022A0">
        <w:rPr>
          <w:lang w:val="en-US"/>
        </w:rPr>
        <w:t>k</w:t>
      </w:r>
      <w:r w:rsidRPr="00B022A0">
        <w:rPr>
          <w:vertAlign w:val="subscript"/>
        </w:rPr>
        <w:t xml:space="preserve">з </w:t>
      </w:r>
      <w:r w:rsidRPr="00B022A0">
        <w:t xml:space="preserve">- коэффициент запаса </w:t>
      </w:r>
      <w:r w:rsidRPr="00B022A0">
        <w:rPr>
          <w:lang w:val="en-US"/>
        </w:rPr>
        <w:t>k</w:t>
      </w:r>
      <w:r w:rsidRPr="00B022A0">
        <w:rPr>
          <w:vertAlign w:val="subscript"/>
        </w:rPr>
        <w:t>з</w:t>
      </w:r>
      <w:r w:rsidRPr="00B022A0">
        <w:t>=1,1 - 1,35;</w:t>
      </w:r>
    </w:p>
    <w:p w:rsidR="00B022A0" w:rsidRPr="00B022A0" w:rsidRDefault="00B022A0" w:rsidP="00E93931">
      <w:pPr>
        <w:ind w:left="0" w:right="-5"/>
      </w:pPr>
      <w:r w:rsidRPr="00B022A0">
        <w:rPr>
          <w:position w:val="-10"/>
        </w:rPr>
        <w:object w:dxaOrig="240" w:dyaOrig="260">
          <v:shape id="_x0000_i1049" type="#_x0000_t75" style="width:12pt;height:12.75pt" o:ole="">
            <v:imagedata r:id="rId54" o:title=""/>
          </v:shape>
          <o:OLEObject Type="Embed" ProgID="Equation.3" ShapeID="_x0000_i1049" DrawAspect="Content" ObjectID="_1470851178" r:id="rId55"/>
        </w:object>
      </w:r>
      <w:r w:rsidRPr="00B022A0">
        <w:t xml:space="preserve"> - плотность жидкости в скважине, кг/м</w:t>
      </w:r>
      <w:r w:rsidRPr="00B022A0">
        <w:rPr>
          <w:vertAlign w:val="superscript"/>
        </w:rPr>
        <w:t>3</w:t>
      </w:r>
      <w:r w:rsidRPr="00B022A0">
        <w:t>;</w:t>
      </w:r>
    </w:p>
    <w:p w:rsidR="00B022A0" w:rsidRPr="00B022A0" w:rsidRDefault="004C3209" w:rsidP="00E93931">
      <w:pPr>
        <w:ind w:left="0" w:right="-5"/>
      </w:pPr>
      <w:r w:rsidRPr="004C3209">
        <w:rPr>
          <w:position w:val="-12"/>
        </w:rPr>
        <w:object w:dxaOrig="279" w:dyaOrig="360">
          <v:shape id="_x0000_i1050" type="#_x0000_t75" style="width:14.25pt;height:18pt" o:ole="">
            <v:imagedata r:id="rId56" o:title=""/>
          </v:shape>
          <o:OLEObject Type="Embed" ProgID="Equation.3" ShapeID="_x0000_i1050" DrawAspect="Content" ObjectID="_1470851179" r:id="rId57"/>
        </w:object>
      </w:r>
      <w:r w:rsidR="00B022A0" w:rsidRPr="00B022A0">
        <w:t>- КПД насоса.</w:t>
      </w:r>
    </w:p>
    <w:p w:rsidR="00B022A0" w:rsidRPr="00B022A0" w:rsidRDefault="004C3209" w:rsidP="00E93931">
      <w:pPr>
        <w:ind w:left="0" w:right="-5"/>
        <w:jc w:val="center"/>
      </w:pPr>
      <w:r w:rsidRPr="004C3209">
        <w:rPr>
          <w:position w:val="-28"/>
        </w:rPr>
        <w:object w:dxaOrig="3340" w:dyaOrig="660">
          <v:shape id="_x0000_i1051" type="#_x0000_t75" style="width:167.25pt;height:33pt" o:ole="">
            <v:imagedata r:id="rId58" o:title=""/>
          </v:shape>
          <o:OLEObject Type="Embed" ProgID="Equation.3" ShapeID="_x0000_i1051" DrawAspect="Content" ObjectID="_1470851180" r:id="rId59"/>
        </w:object>
      </w:r>
    </w:p>
    <w:p w:rsidR="00B022A0" w:rsidRPr="00B022A0" w:rsidRDefault="00B022A0" w:rsidP="00E93931">
      <w:pPr>
        <w:ind w:left="0" w:right="-5"/>
      </w:pPr>
      <w:r w:rsidRPr="00B022A0">
        <w:t>Предварительно выбираем два двигателя, подходящие по номинальной мощности. Их паспортные данные заносим в таблицу 2.2.</w:t>
      </w:r>
    </w:p>
    <w:p w:rsidR="00B022A0" w:rsidRPr="00B022A0" w:rsidRDefault="00B022A0" w:rsidP="00E93931">
      <w:pPr>
        <w:ind w:left="0" w:right="-5"/>
        <w:jc w:val="right"/>
      </w:pPr>
      <w:r w:rsidRPr="00B022A0">
        <w:t>Таблица 2.2</w:t>
      </w:r>
    </w:p>
    <w:tbl>
      <w:tblPr>
        <w:tblW w:w="4515"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2829"/>
        <w:gridCol w:w="2841"/>
      </w:tblGrid>
      <w:tr w:rsidR="00B022A0" w:rsidRPr="004C3209" w:rsidTr="004C3209">
        <w:tc>
          <w:tcPr>
            <w:tcW w:w="1719" w:type="pct"/>
            <w:vAlign w:val="center"/>
          </w:tcPr>
          <w:p w:rsidR="00B022A0" w:rsidRPr="004C3209" w:rsidRDefault="00B022A0" w:rsidP="00E93931">
            <w:pPr>
              <w:spacing w:line="240" w:lineRule="auto"/>
              <w:ind w:left="0" w:right="0" w:firstLine="0"/>
              <w:jc w:val="center"/>
              <w:rPr>
                <w:sz w:val="20"/>
                <w:szCs w:val="20"/>
              </w:rPr>
            </w:pPr>
            <w:r w:rsidRPr="004C3209">
              <w:rPr>
                <w:sz w:val="20"/>
                <w:szCs w:val="20"/>
              </w:rPr>
              <w:t>Параметры</w:t>
            </w:r>
          </w:p>
        </w:tc>
        <w:tc>
          <w:tcPr>
            <w:tcW w:w="1637" w:type="pct"/>
            <w:vAlign w:val="center"/>
          </w:tcPr>
          <w:p w:rsidR="00B022A0" w:rsidRPr="004C3209" w:rsidRDefault="00B022A0" w:rsidP="00E93931">
            <w:pPr>
              <w:spacing w:line="240" w:lineRule="auto"/>
              <w:ind w:left="0" w:right="0" w:firstLine="0"/>
              <w:jc w:val="center"/>
              <w:rPr>
                <w:sz w:val="20"/>
                <w:szCs w:val="20"/>
              </w:rPr>
            </w:pPr>
            <w:r w:rsidRPr="004C3209">
              <w:rPr>
                <w:sz w:val="20"/>
                <w:szCs w:val="20"/>
              </w:rPr>
              <w:t>ПЭД28-103</w:t>
            </w:r>
            <w:r w:rsidRPr="004C3209">
              <w:rPr>
                <w:sz w:val="20"/>
                <w:szCs w:val="20"/>
                <w:lang w:val="en-US"/>
              </w:rPr>
              <w:t xml:space="preserve"> </w:t>
            </w:r>
            <w:r w:rsidRPr="004C3209">
              <w:rPr>
                <w:sz w:val="20"/>
                <w:szCs w:val="20"/>
              </w:rPr>
              <w:t>(</w:t>
            </w:r>
            <w:r w:rsidRPr="004C3209">
              <w:rPr>
                <w:sz w:val="20"/>
                <w:szCs w:val="20"/>
                <w:lang w:val="en-US"/>
              </w:rPr>
              <w:t>I</w:t>
            </w:r>
            <w:r w:rsidRPr="004C3209">
              <w:rPr>
                <w:sz w:val="20"/>
                <w:szCs w:val="20"/>
              </w:rPr>
              <w:t>)</w:t>
            </w:r>
          </w:p>
        </w:tc>
        <w:tc>
          <w:tcPr>
            <w:tcW w:w="1644" w:type="pct"/>
            <w:vAlign w:val="center"/>
          </w:tcPr>
          <w:p w:rsidR="00B022A0" w:rsidRPr="004C3209" w:rsidRDefault="00B022A0" w:rsidP="00E93931">
            <w:pPr>
              <w:spacing w:line="240" w:lineRule="auto"/>
              <w:ind w:left="0" w:right="0" w:firstLine="0"/>
              <w:jc w:val="center"/>
              <w:rPr>
                <w:sz w:val="20"/>
                <w:szCs w:val="20"/>
                <w:lang w:val="en-US"/>
              </w:rPr>
            </w:pPr>
            <w:r w:rsidRPr="004C3209">
              <w:rPr>
                <w:sz w:val="20"/>
                <w:szCs w:val="20"/>
              </w:rPr>
              <w:t>ПЭД32-117ЛВ5</w:t>
            </w:r>
            <w:r w:rsidRPr="004C3209">
              <w:rPr>
                <w:sz w:val="20"/>
                <w:szCs w:val="20"/>
                <w:lang w:val="en-US"/>
              </w:rPr>
              <w:t xml:space="preserve"> (II)</w:t>
            </w:r>
          </w:p>
        </w:tc>
      </w:tr>
      <w:tr w:rsidR="00B022A0" w:rsidRPr="004C3209" w:rsidTr="004C3209">
        <w:tc>
          <w:tcPr>
            <w:tcW w:w="1719" w:type="pct"/>
            <w:vAlign w:val="center"/>
          </w:tcPr>
          <w:p w:rsidR="00B022A0" w:rsidRPr="004C3209" w:rsidRDefault="00B022A0" w:rsidP="00E93931">
            <w:pPr>
              <w:spacing w:line="240" w:lineRule="auto"/>
              <w:ind w:left="0" w:right="0" w:firstLine="0"/>
              <w:jc w:val="center"/>
              <w:rPr>
                <w:sz w:val="20"/>
                <w:szCs w:val="20"/>
              </w:rPr>
            </w:pPr>
            <w:r w:rsidRPr="004C3209">
              <w:rPr>
                <w:sz w:val="20"/>
                <w:szCs w:val="20"/>
              </w:rPr>
              <w:t>Мощность, кВт</w:t>
            </w:r>
          </w:p>
          <w:p w:rsidR="00B022A0" w:rsidRPr="004C3209" w:rsidRDefault="00B022A0" w:rsidP="00E93931">
            <w:pPr>
              <w:spacing w:line="240" w:lineRule="auto"/>
              <w:ind w:left="0" w:right="0" w:firstLine="0"/>
              <w:jc w:val="center"/>
              <w:rPr>
                <w:sz w:val="20"/>
                <w:szCs w:val="20"/>
              </w:rPr>
            </w:pPr>
            <w:r w:rsidRPr="004C3209">
              <w:rPr>
                <w:sz w:val="20"/>
                <w:szCs w:val="20"/>
              </w:rPr>
              <w:t>Напряжение, В</w:t>
            </w:r>
          </w:p>
          <w:p w:rsidR="00B022A0" w:rsidRPr="004C3209" w:rsidRDefault="00B022A0" w:rsidP="00E93931">
            <w:pPr>
              <w:spacing w:line="240" w:lineRule="auto"/>
              <w:ind w:left="0" w:right="0" w:firstLine="0"/>
              <w:jc w:val="center"/>
              <w:rPr>
                <w:sz w:val="20"/>
                <w:szCs w:val="20"/>
              </w:rPr>
            </w:pPr>
            <w:r w:rsidRPr="004C3209">
              <w:rPr>
                <w:sz w:val="20"/>
                <w:szCs w:val="20"/>
              </w:rPr>
              <w:t>Рабочий ток, А</w:t>
            </w:r>
          </w:p>
          <w:p w:rsidR="00B022A0" w:rsidRPr="004C3209" w:rsidRDefault="004C3209" w:rsidP="00E93931">
            <w:pPr>
              <w:spacing w:line="240" w:lineRule="auto"/>
              <w:ind w:left="0" w:right="0" w:firstLine="0"/>
              <w:jc w:val="center"/>
              <w:rPr>
                <w:sz w:val="20"/>
                <w:szCs w:val="20"/>
              </w:rPr>
            </w:pPr>
            <w:r w:rsidRPr="004C3209">
              <w:rPr>
                <w:position w:val="-10"/>
                <w:sz w:val="20"/>
                <w:szCs w:val="20"/>
              </w:rPr>
              <w:object w:dxaOrig="560" w:dyaOrig="260">
                <v:shape id="_x0000_i1052" type="#_x0000_t75" style="width:27.75pt;height:12.75pt" o:ole="">
                  <v:imagedata r:id="rId60" o:title=""/>
                </v:shape>
                <o:OLEObject Type="Embed" ProgID="Equation.3" ShapeID="_x0000_i1052" DrawAspect="Content" ObjectID="_1470851181" r:id="rId61"/>
              </w:object>
            </w:r>
          </w:p>
          <w:p w:rsidR="00B022A0" w:rsidRPr="004C3209" w:rsidRDefault="00B022A0" w:rsidP="00E93931">
            <w:pPr>
              <w:spacing w:line="240" w:lineRule="auto"/>
              <w:ind w:left="0" w:right="0" w:firstLine="0"/>
              <w:jc w:val="center"/>
              <w:rPr>
                <w:sz w:val="20"/>
                <w:szCs w:val="20"/>
              </w:rPr>
            </w:pPr>
            <w:r w:rsidRPr="004C3209">
              <w:rPr>
                <w:sz w:val="20"/>
                <w:szCs w:val="20"/>
              </w:rPr>
              <w:t>КПД, %</w:t>
            </w:r>
          </w:p>
        </w:tc>
        <w:tc>
          <w:tcPr>
            <w:tcW w:w="1637" w:type="pct"/>
            <w:vAlign w:val="center"/>
          </w:tcPr>
          <w:p w:rsidR="00B022A0" w:rsidRPr="004C3209" w:rsidRDefault="00B022A0" w:rsidP="00E93931">
            <w:pPr>
              <w:spacing w:line="240" w:lineRule="auto"/>
              <w:ind w:left="0" w:right="0" w:firstLine="0"/>
              <w:jc w:val="center"/>
              <w:rPr>
                <w:sz w:val="20"/>
                <w:szCs w:val="20"/>
              </w:rPr>
            </w:pPr>
            <w:r w:rsidRPr="004C3209">
              <w:rPr>
                <w:sz w:val="20"/>
                <w:szCs w:val="20"/>
              </w:rPr>
              <w:t>28</w:t>
            </w:r>
          </w:p>
          <w:p w:rsidR="00B022A0" w:rsidRPr="004C3209" w:rsidRDefault="00B022A0" w:rsidP="00E93931">
            <w:pPr>
              <w:spacing w:line="240" w:lineRule="auto"/>
              <w:ind w:left="0" w:right="0" w:firstLine="0"/>
              <w:jc w:val="center"/>
              <w:rPr>
                <w:sz w:val="20"/>
                <w:szCs w:val="20"/>
              </w:rPr>
            </w:pPr>
            <w:r w:rsidRPr="004C3209">
              <w:rPr>
                <w:sz w:val="20"/>
                <w:szCs w:val="20"/>
              </w:rPr>
              <w:t>850</w:t>
            </w:r>
          </w:p>
          <w:p w:rsidR="00B022A0" w:rsidRPr="004C3209" w:rsidRDefault="00B022A0" w:rsidP="00E93931">
            <w:pPr>
              <w:spacing w:line="240" w:lineRule="auto"/>
              <w:ind w:left="0" w:right="0" w:firstLine="0"/>
              <w:jc w:val="center"/>
              <w:rPr>
                <w:sz w:val="20"/>
                <w:szCs w:val="20"/>
              </w:rPr>
            </w:pPr>
            <w:r w:rsidRPr="004C3209">
              <w:rPr>
                <w:sz w:val="20"/>
                <w:szCs w:val="20"/>
              </w:rPr>
              <w:t>35,7</w:t>
            </w:r>
          </w:p>
          <w:p w:rsidR="00B022A0" w:rsidRPr="004C3209" w:rsidRDefault="00B022A0" w:rsidP="00E93931">
            <w:pPr>
              <w:spacing w:line="240" w:lineRule="auto"/>
              <w:ind w:left="0" w:right="0" w:firstLine="0"/>
              <w:jc w:val="center"/>
              <w:rPr>
                <w:sz w:val="20"/>
                <w:szCs w:val="20"/>
              </w:rPr>
            </w:pPr>
            <w:r w:rsidRPr="004C3209">
              <w:rPr>
                <w:sz w:val="20"/>
                <w:szCs w:val="20"/>
              </w:rPr>
              <w:t>0,73</w:t>
            </w:r>
          </w:p>
          <w:p w:rsidR="00B022A0" w:rsidRPr="004C3209" w:rsidRDefault="00B022A0" w:rsidP="00E93931">
            <w:pPr>
              <w:spacing w:line="240" w:lineRule="auto"/>
              <w:ind w:left="0" w:right="0" w:firstLine="0"/>
              <w:jc w:val="center"/>
              <w:rPr>
                <w:sz w:val="20"/>
                <w:szCs w:val="20"/>
              </w:rPr>
            </w:pPr>
            <w:r w:rsidRPr="004C3209">
              <w:rPr>
                <w:sz w:val="20"/>
                <w:szCs w:val="20"/>
              </w:rPr>
              <w:t>73</w:t>
            </w:r>
          </w:p>
        </w:tc>
        <w:tc>
          <w:tcPr>
            <w:tcW w:w="1644" w:type="pct"/>
            <w:vAlign w:val="center"/>
          </w:tcPr>
          <w:p w:rsidR="00B022A0" w:rsidRPr="004C3209" w:rsidRDefault="00B022A0" w:rsidP="00E93931">
            <w:pPr>
              <w:spacing w:line="240" w:lineRule="auto"/>
              <w:ind w:left="0" w:right="0" w:firstLine="0"/>
              <w:jc w:val="center"/>
              <w:rPr>
                <w:sz w:val="20"/>
                <w:szCs w:val="20"/>
              </w:rPr>
            </w:pPr>
            <w:r w:rsidRPr="004C3209">
              <w:rPr>
                <w:sz w:val="20"/>
                <w:szCs w:val="20"/>
              </w:rPr>
              <w:t>32</w:t>
            </w:r>
          </w:p>
          <w:p w:rsidR="00B022A0" w:rsidRPr="004C3209" w:rsidRDefault="00B022A0" w:rsidP="00E93931">
            <w:pPr>
              <w:spacing w:line="240" w:lineRule="auto"/>
              <w:ind w:left="0" w:right="0" w:firstLine="0"/>
              <w:jc w:val="center"/>
              <w:rPr>
                <w:sz w:val="20"/>
                <w:szCs w:val="20"/>
              </w:rPr>
            </w:pPr>
            <w:r w:rsidRPr="004C3209">
              <w:rPr>
                <w:sz w:val="20"/>
                <w:szCs w:val="20"/>
              </w:rPr>
              <w:t>1000</w:t>
            </w:r>
          </w:p>
          <w:p w:rsidR="00B022A0" w:rsidRPr="004C3209" w:rsidRDefault="00B022A0" w:rsidP="00E93931">
            <w:pPr>
              <w:spacing w:line="240" w:lineRule="auto"/>
              <w:ind w:left="0" w:right="0" w:firstLine="0"/>
              <w:jc w:val="center"/>
              <w:rPr>
                <w:sz w:val="20"/>
                <w:szCs w:val="20"/>
              </w:rPr>
            </w:pPr>
            <w:r w:rsidRPr="004C3209">
              <w:rPr>
                <w:sz w:val="20"/>
                <w:szCs w:val="20"/>
              </w:rPr>
              <w:t>25,5</w:t>
            </w:r>
          </w:p>
          <w:p w:rsidR="00B022A0" w:rsidRPr="004C3209" w:rsidRDefault="00B022A0" w:rsidP="00E93931">
            <w:pPr>
              <w:spacing w:line="240" w:lineRule="auto"/>
              <w:ind w:left="0" w:right="0" w:firstLine="0"/>
              <w:jc w:val="center"/>
              <w:rPr>
                <w:sz w:val="20"/>
                <w:szCs w:val="20"/>
              </w:rPr>
            </w:pPr>
            <w:r w:rsidRPr="004C3209">
              <w:rPr>
                <w:sz w:val="20"/>
                <w:szCs w:val="20"/>
              </w:rPr>
              <w:t>0,86</w:t>
            </w:r>
          </w:p>
          <w:p w:rsidR="00B022A0" w:rsidRPr="004C3209" w:rsidRDefault="00B022A0" w:rsidP="00E93931">
            <w:pPr>
              <w:spacing w:line="240" w:lineRule="auto"/>
              <w:ind w:left="0" w:right="0" w:firstLine="0"/>
              <w:jc w:val="center"/>
              <w:rPr>
                <w:sz w:val="20"/>
                <w:szCs w:val="20"/>
              </w:rPr>
            </w:pPr>
            <w:r w:rsidRPr="004C3209">
              <w:rPr>
                <w:sz w:val="20"/>
                <w:szCs w:val="20"/>
              </w:rPr>
              <w:t>84</w:t>
            </w:r>
          </w:p>
        </w:tc>
      </w:tr>
    </w:tbl>
    <w:p w:rsidR="00B022A0" w:rsidRPr="00B022A0" w:rsidRDefault="00B022A0" w:rsidP="00E93931">
      <w:pPr>
        <w:ind w:left="0" w:right="-5"/>
      </w:pPr>
    </w:p>
    <w:p w:rsidR="00B022A0" w:rsidRPr="00B022A0" w:rsidRDefault="00B022A0" w:rsidP="00E93931">
      <w:pPr>
        <w:pStyle w:val="a4"/>
        <w:ind w:right="-2"/>
      </w:pPr>
      <w:bookmarkStart w:id="8" w:name="_Toc202259697"/>
      <w:r w:rsidRPr="00B022A0">
        <w:t>2.3 Технико-экономическое обоснование выбранного типа двигателя</w:t>
      </w:r>
      <w:bookmarkEnd w:id="8"/>
    </w:p>
    <w:p w:rsidR="00B022A0" w:rsidRPr="00B022A0" w:rsidRDefault="00B022A0" w:rsidP="00E93931">
      <w:pPr>
        <w:ind w:left="0" w:right="-5"/>
      </w:pPr>
    </w:p>
    <w:p w:rsidR="00B022A0" w:rsidRPr="00B022A0" w:rsidRDefault="00B022A0" w:rsidP="00E93931">
      <w:pPr>
        <w:ind w:left="0" w:right="-5"/>
      </w:pPr>
      <w:r w:rsidRPr="00B022A0">
        <w:t>1. Вычислим приведенные потери первого двигателя:</w:t>
      </w:r>
    </w:p>
    <w:p w:rsidR="00B022A0" w:rsidRPr="00B022A0" w:rsidRDefault="00B022A0" w:rsidP="00E93931">
      <w:pPr>
        <w:ind w:left="0" w:right="-5"/>
      </w:pPr>
      <w:r w:rsidRPr="00B022A0">
        <w:t xml:space="preserve">Находим потери активной мощности </w:t>
      </w:r>
      <w:r w:rsidRPr="00B022A0">
        <w:rPr>
          <w:lang w:val="en-US"/>
        </w:rPr>
        <w:t>I</w:t>
      </w:r>
      <w:r w:rsidRPr="00B022A0">
        <w:t xml:space="preserve"> двигателя по формуле:</w:t>
      </w:r>
    </w:p>
    <w:p w:rsidR="00B022A0" w:rsidRPr="00B022A0" w:rsidRDefault="009B220C" w:rsidP="00E93931">
      <w:pPr>
        <w:ind w:left="0" w:right="-5"/>
        <w:jc w:val="center"/>
      </w:pPr>
      <w:r w:rsidRPr="009B220C">
        <w:rPr>
          <w:position w:val="-28"/>
        </w:rPr>
        <w:object w:dxaOrig="1359" w:dyaOrig="660">
          <v:shape id="_x0000_i1053" type="#_x0000_t75" style="width:68.25pt;height:33pt" o:ole="">
            <v:imagedata r:id="rId62" o:title=""/>
          </v:shape>
          <o:OLEObject Type="Embed" ProgID="Equation.3" ShapeID="_x0000_i1053" DrawAspect="Content" ObjectID="_1470851182" r:id="rId63"/>
        </w:object>
      </w:r>
      <w:r w:rsidR="00B022A0" w:rsidRPr="00B022A0">
        <w:t>,   (2.10)</w:t>
      </w:r>
    </w:p>
    <w:p w:rsidR="00B022A0" w:rsidRPr="00B022A0" w:rsidRDefault="009B220C" w:rsidP="00E93931">
      <w:pPr>
        <w:ind w:left="0" w:right="-5"/>
        <w:jc w:val="center"/>
      </w:pPr>
      <w:r w:rsidRPr="009B220C">
        <w:rPr>
          <w:position w:val="-28"/>
        </w:rPr>
        <w:object w:dxaOrig="2980" w:dyaOrig="660">
          <v:shape id="_x0000_i1054" type="#_x0000_t75" style="width:149.25pt;height:33pt" o:ole="">
            <v:imagedata r:id="rId64" o:title=""/>
          </v:shape>
          <o:OLEObject Type="Embed" ProgID="Equation.3" ShapeID="_x0000_i1054" DrawAspect="Content" ObjectID="_1470851183" r:id="rId65"/>
        </w:object>
      </w:r>
    </w:p>
    <w:p w:rsidR="00B022A0" w:rsidRPr="00B022A0" w:rsidRDefault="00B022A0" w:rsidP="00E93931">
      <w:pPr>
        <w:ind w:left="0" w:right="-5"/>
      </w:pPr>
      <w:r w:rsidRPr="00B022A0">
        <w:t>Реактивную нагрузку определяем по формуле:</w:t>
      </w:r>
    </w:p>
    <w:p w:rsidR="00B022A0" w:rsidRPr="00B022A0" w:rsidRDefault="009B220C" w:rsidP="00E93931">
      <w:pPr>
        <w:ind w:left="-180" w:right="-5"/>
        <w:jc w:val="center"/>
      </w:pPr>
      <w:r w:rsidRPr="009B220C">
        <w:rPr>
          <w:position w:val="-28"/>
        </w:rPr>
        <w:object w:dxaOrig="1160" w:dyaOrig="660">
          <v:shape id="_x0000_i1055" type="#_x0000_t75" style="width:57.75pt;height:33pt" o:ole="">
            <v:imagedata r:id="rId66" o:title=""/>
          </v:shape>
          <o:OLEObject Type="Embed" ProgID="Equation.3" ShapeID="_x0000_i1055" DrawAspect="Content" ObjectID="_1470851184" r:id="rId67"/>
        </w:object>
      </w:r>
      <w:r w:rsidR="00B022A0" w:rsidRPr="00B022A0">
        <w:t xml:space="preserve">   ,</w:t>
      </w:r>
      <w:r w:rsidR="00B022A0" w:rsidRPr="00B022A0">
        <w:tab/>
        <w:t xml:space="preserve">   (2.11)</w:t>
      </w:r>
    </w:p>
    <w:p w:rsidR="00B022A0" w:rsidRPr="00B022A0" w:rsidRDefault="009B220C" w:rsidP="00E93931">
      <w:pPr>
        <w:ind w:left="0" w:right="-5"/>
        <w:jc w:val="center"/>
      </w:pPr>
      <w:r w:rsidRPr="009B220C">
        <w:rPr>
          <w:position w:val="-28"/>
        </w:rPr>
        <w:object w:dxaOrig="3519" w:dyaOrig="740">
          <v:shape id="_x0000_i1056" type="#_x0000_t75" style="width:176.25pt;height:36.75pt" o:ole="">
            <v:imagedata r:id="rId68" o:title=""/>
          </v:shape>
          <o:OLEObject Type="Embed" ProgID="Equation.3" ShapeID="_x0000_i1056" DrawAspect="Content" ObjectID="_1470851185" r:id="rId69"/>
        </w:object>
      </w:r>
    </w:p>
    <w:p w:rsidR="00B022A0" w:rsidRPr="00B022A0" w:rsidRDefault="00B022A0" w:rsidP="00E93931">
      <w:pPr>
        <w:ind w:left="-180" w:right="-2"/>
      </w:pPr>
      <w:r w:rsidRPr="00B022A0">
        <w:t>Вследствие того, что требуется компенсация реактивной мощности, то экономический эквивалент реактивной мощности К</w:t>
      </w:r>
      <w:r w:rsidRPr="00B022A0">
        <w:rPr>
          <w:vertAlign w:val="subscript"/>
        </w:rPr>
        <w:t>эк</w:t>
      </w:r>
      <w:r w:rsidRPr="00B022A0">
        <w:t>, кВт/кВАр находим по формуле:</w:t>
      </w:r>
    </w:p>
    <w:p w:rsidR="009B220C" w:rsidRDefault="009B220C" w:rsidP="00E93931">
      <w:pPr>
        <w:ind w:left="-180" w:right="-2"/>
        <w:jc w:val="center"/>
      </w:pPr>
      <w:r w:rsidRPr="009B220C">
        <w:rPr>
          <w:position w:val="-28"/>
        </w:rPr>
        <w:object w:dxaOrig="2540" w:dyaOrig="680">
          <v:shape id="_x0000_i1057" type="#_x0000_t75" style="width:126pt;height:33.75pt" o:ole="">
            <v:imagedata r:id="rId70" o:title=""/>
          </v:shape>
          <o:OLEObject Type="Embed" ProgID="Equation.3" ShapeID="_x0000_i1057" DrawAspect="Content" ObjectID="_1470851186" r:id="rId71"/>
        </w:object>
      </w:r>
      <w:r w:rsidR="00B022A0" w:rsidRPr="00B022A0">
        <w:t>,</w:t>
      </w:r>
      <w:r>
        <w:t xml:space="preserve">   (2.12)</w:t>
      </w:r>
    </w:p>
    <w:p w:rsidR="00B022A0" w:rsidRPr="00B022A0" w:rsidRDefault="00B022A0" w:rsidP="00E93931">
      <w:pPr>
        <w:ind w:left="0" w:right="-2"/>
        <w:jc w:val="left"/>
      </w:pPr>
      <w:r w:rsidRPr="00B022A0">
        <w:t xml:space="preserve">где </w:t>
      </w:r>
      <w:r w:rsidR="009B220C" w:rsidRPr="009B220C">
        <w:rPr>
          <w:position w:val="-14"/>
        </w:rPr>
        <w:object w:dxaOrig="520" w:dyaOrig="380">
          <v:shape id="_x0000_i1058" type="#_x0000_t75" style="width:26.25pt;height:18.75pt" o:ole="">
            <v:imagedata r:id="rId72" o:title=""/>
          </v:shape>
          <o:OLEObject Type="Embed" ProgID="Equation.3" ShapeID="_x0000_i1058" DrawAspect="Content" ObjectID="_1470851187" r:id="rId73"/>
        </w:object>
      </w:r>
      <w:r w:rsidRPr="00B022A0">
        <w:t>- удельные приведенные потери;</w:t>
      </w:r>
    </w:p>
    <w:p w:rsidR="00B022A0" w:rsidRPr="00B022A0" w:rsidRDefault="00B022A0" w:rsidP="00E93931">
      <w:pPr>
        <w:ind w:left="0" w:right="-2"/>
      </w:pPr>
      <w:r w:rsidRPr="00B022A0">
        <w:rPr>
          <w:position w:val="-12"/>
        </w:rPr>
        <w:object w:dxaOrig="279" w:dyaOrig="360">
          <v:shape id="_x0000_i1059" type="#_x0000_t75" style="width:14.25pt;height:18pt" o:ole="">
            <v:imagedata r:id="rId74" o:title=""/>
          </v:shape>
          <o:OLEObject Type="Embed" ProgID="Equation.3" ShapeID="_x0000_i1059" DrawAspect="Content" ObjectID="_1470851188" r:id="rId75"/>
        </w:object>
      </w:r>
      <w:r w:rsidRPr="00B022A0">
        <w:t>- значение коэффициента отчислений (для статических конденсаторов р=0,225);</w:t>
      </w:r>
    </w:p>
    <w:p w:rsidR="00B022A0" w:rsidRPr="00B022A0" w:rsidRDefault="00B022A0" w:rsidP="00E93931">
      <w:pPr>
        <w:ind w:left="0" w:right="-2"/>
      </w:pPr>
      <w:r w:rsidRPr="00B022A0">
        <w:rPr>
          <w:position w:val="-20"/>
        </w:rPr>
        <w:object w:dxaOrig="520" w:dyaOrig="560">
          <v:shape id="_x0000_i1060" type="#_x0000_t75" style="width:26.25pt;height:27.75pt" o:ole="">
            <v:imagedata r:id="rId76" o:title=""/>
          </v:shape>
          <o:OLEObject Type="Embed" ProgID="Equation.3" ShapeID="_x0000_i1060" DrawAspect="Content" ObjectID="_1470851189" r:id="rId77"/>
        </w:object>
      </w:r>
      <w:r w:rsidRPr="00B022A0">
        <w:t>- капитальные вложения на установку конденсаторов (К</w:t>
      </w:r>
      <w:r w:rsidRPr="00B022A0">
        <w:rPr>
          <w:vertAlign w:val="subscript"/>
        </w:rPr>
        <w:t>ук</w:t>
      </w:r>
      <w:r w:rsidRPr="00B022A0">
        <w:t>=616,9 руб/кВАр);</w:t>
      </w:r>
    </w:p>
    <w:p w:rsidR="00B022A0" w:rsidRPr="00B022A0" w:rsidRDefault="00B022A0" w:rsidP="00E93931">
      <w:pPr>
        <w:ind w:left="0" w:right="-2"/>
      </w:pPr>
      <w:r w:rsidRPr="00B022A0">
        <w:rPr>
          <w:position w:val="-14"/>
        </w:rPr>
        <w:object w:dxaOrig="260" w:dyaOrig="380">
          <v:shape id="_x0000_i1061" type="#_x0000_t75" style="width:12.75pt;height:18.75pt" o:ole="">
            <v:imagedata r:id="rId78" o:title=""/>
          </v:shape>
          <o:OLEObject Type="Embed" ProgID="Equation.3" ShapeID="_x0000_i1061" DrawAspect="Content" ObjectID="_1470851190" r:id="rId79"/>
        </w:object>
      </w:r>
      <w:r w:rsidRPr="00B022A0">
        <w:t xml:space="preserve">- стоимость 1 кВТ/год электроэнергии; </w:t>
      </w:r>
    </w:p>
    <w:p w:rsidR="00B022A0" w:rsidRPr="00B022A0" w:rsidRDefault="009B220C" w:rsidP="00E93931">
      <w:pPr>
        <w:ind w:left="0" w:right="-2"/>
      </w:pPr>
      <w:r w:rsidRPr="009B220C">
        <w:rPr>
          <w:position w:val="-14"/>
        </w:rPr>
        <w:object w:dxaOrig="440" w:dyaOrig="380">
          <v:shape id="_x0000_i1062" type="#_x0000_t75" style="width:21.75pt;height:18.75pt" o:ole="">
            <v:imagedata r:id="rId80" o:title=""/>
          </v:shape>
          <o:OLEObject Type="Embed" ProgID="Equation.3" ShapeID="_x0000_i1062" DrawAspect="Content" ObjectID="_1470851191" r:id="rId81"/>
        </w:object>
      </w:r>
      <w:r w:rsidR="00B022A0" w:rsidRPr="00B022A0">
        <w:t xml:space="preserve">- удельные потери </w:t>
      </w:r>
      <w:r w:rsidRPr="009B220C">
        <w:rPr>
          <w:position w:val="-14"/>
        </w:rPr>
        <w:object w:dxaOrig="2340" w:dyaOrig="380">
          <v:shape id="_x0000_i1063" type="#_x0000_t75" style="width:117pt;height:18.75pt" o:ole="">
            <v:imagedata r:id="rId82" o:title=""/>
          </v:shape>
          <o:OLEObject Type="Embed" ProgID="Equation.3" ShapeID="_x0000_i1063" DrawAspect="Content" ObjectID="_1470851192" r:id="rId83"/>
        </w:object>
      </w:r>
      <w:r w:rsidR="00B022A0" w:rsidRPr="00B022A0">
        <w:t>);</w:t>
      </w:r>
    </w:p>
    <w:p w:rsidR="00B022A0" w:rsidRPr="00B022A0" w:rsidRDefault="009B220C" w:rsidP="00E93931">
      <w:pPr>
        <w:ind w:left="0" w:right="-2"/>
        <w:jc w:val="center"/>
      </w:pPr>
      <w:r w:rsidRPr="009B220C">
        <w:rPr>
          <w:position w:val="-14"/>
        </w:rPr>
        <w:object w:dxaOrig="1060" w:dyaOrig="380">
          <v:shape id="_x0000_i1064" type="#_x0000_t75" style="width:53.25pt;height:18.75pt" o:ole="">
            <v:imagedata r:id="rId84" o:title=""/>
          </v:shape>
          <o:OLEObject Type="Embed" ProgID="Equation.3" ShapeID="_x0000_i1064" DrawAspect="Content" ObjectID="_1470851193" r:id="rId85"/>
        </w:object>
      </w:r>
      <w:r w:rsidR="00B022A0" w:rsidRPr="00B022A0">
        <w:t>,</w:t>
      </w:r>
      <w:r w:rsidR="00B022A0" w:rsidRPr="00B022A0">
        <w:tab/>
        <w:t xml:space="preserve">   (2.13)</w:t>
      </w:r>
    </w:p>
    <w:p w:rsidR="00B022A0" w:rsidRPr="00B022A0" w:rsidRDefault="00B022A0" w:rsidP="00E93931">
      <w:pPr>
        <w:ind w:left="0" w:right="-2"/>
      </w:pPr>
      <w:r w:rsidRPr="00B022A0">
        <w:t xml:space="preserve">где </w:t>
      </w:r>
      <w:r w:rsidR="009B220C" w:rsidRPr="009B220C">
        <w:rPr>
          <w:position w:val="-14"/>
        </w:rPr>
        <w:object w:dxaOrig="380" w:dyaOrig="380">
          <v:shape id="_x0000_i1065" type="#_x0000_t75" style="width:18.75pt;height:18.75pt" o:ole="">
            <v:imagedata r:id="rId86" o:title=""/>
          </v:shape>
          <o:OLEObject Type="Embed" ProgID="Equation.3" ShapeID="_x0000_i1065" DrawAspect="Content" ObjectID="_1470851194" r:id="rId87"/>
        </w:object>
      </w:r>
      <w:r w:rsidRPr="00B022A0">
        <w:t xml:space="preserve">- стоимость 1 кВт/час электроэнергии </w:t>
      </w:r>
    </w:p>
    <w:p w:rsidR="00B022A0" w:rsidRPr="00B022A0" w:rsidRDefault="00B022A0" w:rsidP="00E93931">
      <w:pPr>
        <w:ind w:left="0" w:right="-2"/>
        <w:jc w:val="center"/>
      </w:pPr>
      <w:r w:rsidRPr="00B022A0">
        <w:t xml:space="preserve">( </w:t>
      </w:r>
      <w:r w:rsidR="009B220C" w:rsidRPr="009B220C">
        <w:rPr>
          <w:position w:val="-14"/>
        </w:rPr>
        <w:object w:dxaOrig="1380" w:dyaOrig="380">
          <v:shape id="_x0000_i1066" type="#_x0000_t75" style="width:69pt;height:18.75pt" o:ole="">
            <v:imagedata r:id="rId88" o:title=""/>
          </v:shape>
          <o:OLEObject Type="Embed" ProgID="Equation.3" ShapeID="_x0000_i1066" DrawAspect="Content" ObjectID="_1470851195" r:id="rId89"/>
        </w:object>
      </w:r>
      <w:r w:rsidRPr="00B022A0">
        <w:t>)</w:t>
      </w:r>
    </w:p>
    <w:p w:rsidR="00B022A0" w:rsidRPr="00B022A0" w:rsidRDefault="00B022A0" w:rsidP="00E93931">
      <w:pPr>
        <w:ind w:left="0" w:right="-2"/>
      </w:pPr>
      <w:r w:rsidRPr="00B022A0">
        <w:t>Т</w:t>
      </w:r>
      <w:r w:rsidRPr="00B022A0">
        <w:rPr>
          <w:vertAlign w:val="subscript"/>
        </w:rPr>
        <w:t>г</w:t>
      </w:r>
      <w:r w:rsidRPr="00B022A0">
        <w:t>- число часов работы установки в году</w:t>
      </w:r>
    </w:p>
    <w:p w:rsidR="00B022A0" w:rsidRPr="00B022A0" w:rsidRDefault="00B022A0" w:rsidP="00E93931">
      <w:pPr>
        <w:ind w:left="0" w:right="-2"/>
      </w:pPr>
      <w:r w:rsidRPr="00B022A0">
        <w:t xml:space="preserve">(для трехсменной работы </w:t>
      </w:r>
      <w:r w:rsidR="009B220C" w:rsidRPr="009B220C">
        <w:rPr>
          <w:position w:val="-12"/>
        </w:rPr>
        <w:object w:dxaOrig="1800" w:dyaOrig="360">
          <v:shape id="_x0000_i1067" type="#_x0000_t75" style="width:90pt;height:18pt" o:ole="">
            <v:imagedata r:id="rId90" o:title=""/>
          </v:shape>
          <o:OLEObject Type="Embed" ProgID="Equation.3" ShapeID="_x0000_i1067" DrawAspect="Content" ObjectID="_1470851196" r:id="rId91"/>
        </w:object>
      </w:r>
      <w:r w:rsidRPr="00B022A0">
        <w:t>);</w:t>
      </w:r>
    </w:p>
    <w:p w:rsidR="00B022A0" w:rsidRPr="00B022A0" w:rsidRDefault="009B220C" w:rsidP="00E93931">
      <w:pPr>
        <w:ind w:left="0" w:right="-2"/>
      </w:pPr>
      <w:r w:rsidRPr="009B220C">
        <w:rPr>
          <w:position w:val="-10"/>
        </w:rPr>
        <w:object w:dxaOrig="2640" w:dyaOrig="320">
          <v:shape id="_x0000_i1068" type="#_x0000_t75" style="width:132pt;height:15.75pt" o:ole="">
            <v:imagedata r:id="rId92" o:title=""/>
          </v:shape>
          <o:OLEObject Type="Embed" ProgID="Equation.3" ShapeID="_x0000_i1068" DrawAspect="Content" ObjectID="_1470851197" r:id="rId93"/>
        </w:object>
      </w:r>
      <w:r w:rsidR="00B022A0" w:rsidRPr="00B022A0">
        <w:t>;</w:t>
      </w:r>
    </w:p>
    <w:p w:rsidR="00B022A0" w:rsidRPr="00B022A0" w:rsidRDefault="009B220C" w:rsidP="00E93931">
      <w:pPr>
        <w:ind w:left="0" w:right="-2"/>
        <w:jc w:val="center"/>
      </w:pPr>
      <w:r w:rsidRPr="009B220C">
        <w:rPr>
          <w:position w:val="-24"/>
        </w:rPr>
        <w:object w:dxaOrig="5380" w:dyaOrig="620">
          <v:shape id="_x0000_i1069" type="#_x0000_t75" style="width:269.25pt;height:30.75pt" o:ole="">
            <v:imagedata r:id="rId94" o:title=""/>
          </v:shape>
          <o:OLEObject Type="Embed" ProgID="Equation.3" ShapeID="_x0000_i1069" DrawAspect="Content" ObjectID="_1470851198" r:id="rId95"/>
        </w:object>
      </w:r>
      <w:r w:rsidR="00B022A0" w:rsidRPr="00B022A0">
        <w:t>;</w:t>
      </w:r>
    </w:p>
    <w:p w:rsidR="00B022A0" w:rsidRPr="00B022A0" w:rsidRDefault="00B022A0" w:rsidP="00E93931">
      <w:pPr>
        <w:ind w:left="0" w:right="-2"/>
      </w:pPr>
      <w:r w:rsidRPr="00B022A0">
        <w:t>Приведенные потери активной мощности находим по формуле:</w:t>
      </w:r>
    </w:p>
    <w:p w:rsidR="00B022A0" w:rsidRPr="00B022A0" w:rsidRDefault="009B220C" w:rsidP="00E93931">
      <w:pPr>
        <w:ind w:left="0" w:right="-5"/>
        <w:jc w:val="center"/>
      </w:pPr>
      <w:r w:rsidRPr="009B220C">
        <w:rPr>
          <w:position w:val="-12"/>
        </w:rPr>
        <w:object w:dxaOrig="1760" w:dyaOrig="360">
          <v:shape id="_x0000_i1070" type="#_x0000_t75" style="width:87pt;height:18pt" o:ole="">
            <v:imagedata r:id="rId96" o:title=""/>
          </v:shape>
          <o:OLEObject Type="Embed" ProgID="Equation.3" ShapeID="_x0000_i1070" DrawAspect="Content" ObjectID="_1470851199" r:id="rId97"/>
        </w:object>
      </w:r>
      <w:r w:rsidR="00B022A0" w:rsidRPr="00B022A0">
        <w:t>,   (2.14)</w:t>
      </w:r>
    </w:p>
    <w:p w:rsidR="00B022A0" w:rsidRPr="00B022A0" w:rsidRDefault="009B220C" w:rsidP="00E93931">
      <w:pPr>
        <w:ind w:left="0" w:right="-5"/>
        <w:jc w:val="center"/>
      </w:pPr>
      <w:r w:rsidRPr="009B220C">
        <w:rPr>
          <w:position w:val="-10"/>
        </w:rPr>
        <w:object w:dxaOrig="3480" w:dyaOrig="340">
          <v:shape id="_x0000_i1071" type="#_x0000_t75" style="width:174pt;height:17.25pt" o:ole="">
            <v:imagedata r:id="rId98" o:title=""/>
          </v:shape>
          <o:OLEObject Type="Embed" ProgID="Equation.3" ShapeID="_x0000_i1071" DrawAspect="Content" ObjectID="_1470851200" r:id="rId99"/>
        </w:object>
      </w:r>
    </w:p>
    <w:p w:rsidR="00B022A0" w:rsidRPr="00B022A0" w:rsidRDefault="00B022A0" w:rsidP="00E93931">
      <w:pPr>
        <w:ind w:left="0" w:right="-5"/>
      </w:pPr>
      <w:r w:rsidRPr="00B022A0">
        <w:t>Вычислим приведенные потери второго двигателя:</w:t>
      </w:r>
    </w:p>
    <w:p w:rsidR="00B022A0" w:rsidRPr="00B022A0" w:rsidRDefault="00B022A0" w:rsidP="00E93931">
      <w:pPr>
        <w:ind w:left="0" w:right="-5"/>
      </w:pPr>
      <w:r w:rsidRPr="00B022A0">
        <w:t>Находим потери активной мощности:</w:t>
      </w:r>
    </w:p>
    <w:p w:rsidR="00B022A0" w:rsidRPr="00B022A0" w:rsidRDefault="009B220C" w:rsidP="00E93931">
      <w:pPr>
        <w:ind w:left="0" w:right="-5"/>
        <w:jc w:val="center"/>
      </w:pPr>
      <w:r w:rsidRPr="009B220C">
        <w:rPr>
          <w:position w:val="-28"/>
        </w:rPr>
        <w:object w:dxaOrig="2900" w:dyaOrig="660">
          <v:shape id="_x0000_i1072" type="#_x0000_t75" style="width:143.25pt;height:33pt" o:ole="">
            <v:imagedata r:id="rId100" o:title=""/>
          </v:shape>
          <o:OLEObject Type="Embed" ProgID="Equation.3" ShapeID="_x0000_i1072" DrawAspect="Content" ObjectID="_1470851201" r:id="rId101"/>
        </w:object>
      </w:r>
    </w:p>
    <w:p w:rsidR="00B022A0" w:rsidRPr="00B022A0" w:rsidRDefault="00B022A0" w:rsidP="00E93931">
      <w:pPr>
        <w:ind w:left="0" w:right="-5"/>
      </w:pPr>
      <w:r w:rsidRPr="00B022A0">
        <w:t>Определяем реактивную нагрузку:</w:t>
      </w:r>
    </w:p>
    <w:p w:rsidR="00B022A0" w:rsidRPr="00B022A0" w:rsidRDefault="009B220C" w:rsidP="00E93931">
      <w:pPr>
        <w:ind w:left="0" w:right="-5"/>
        <w:jc w:val="center"/>
      </w:pPr>
      <w:r w:rsidRPr="009B220C">
        <w:rPr>
          <w:position w:val="-28"/>
        </w:rPr>
        <w:object w:dxaOrig="3300" w:dyaOrig="740">
          <v:shape id="_x0000_i1073" type="#_x0000_t75" style="width:165pt;height:36.75pt" o:ole="">
            <v:imagedata r:id="rId102" o:title=""/>
          </v:shape>
          <o:OLEObject Type="Embed" ProgID="Equation.3" ShapeID="_x0000_i1073" DrawAspect="Content" ObjectID="_1470851202" r:id="rId103"/>
        </w:object>
      </w:r>
    </w:p>
    <w:p w:rsidR="00B022A0" w:rsidRPr="00B022A0" w:rsidRDefault="00B022A0" w:rsidP="00E93931">
      <w:pPr>
        <w:ind w:left="0" w:right="-5"/>
      </w:pPr>
      <w:r w:rsidRPr="00B022A0">
        <w:t>Находим приведенные потери активной мощности:</w:t>
      </w:r>
    </w:p>
    <w:p w:rsidR="00B022A0" w:rsidRPr="00B022A0" w:rsidRDefault="009B220C" w:rsidP="00E93931">
      <w:pPr>
        <w:ind w:left="0" w:right="-5"/>
        <w:jc w:val="center"/>
      </w:pPr>
      <w:r w:rsidRPr="009B220C">
        <w:rPr>
          <w:position w:val="-10"/>
        </w:rPr>
        <w:object w:dxaOrig="3320" w:dyaOrig="340">
          <v:shape id="_x0000_i1074" type="#_x0000_t75" style="width:164.25pt;height:17.25pt" o:ole="">
            <v:imagedata r:id="rId104" o:title=""/>
          </v:shape>
          <o:OLEObject Type="Embed" ProgID="Equation.3" ShapeID="_x0000_i1074" DrawAspect="Content" ObjectID="_1470851203" r:id="rId105"/>
        </w:object>
      </w:r>
    </w:p>
    <w:p w:rsidR="00B022A0" w:rsidRPr="00B022A0" w:rsidRDefault="00B022A0" w:rsidP="00E93931">
      <w:pPr>
        <w:ind w:left="0" w:right="-5"/>
      </w:pPr>
      <w:r w:rsidRPr="00B022A0">
        <w:t>Определяем годовые затраты:</w:t>
      </w:r>
    </w:p>
    <w:p w:rsidR="00B022A0" w:rsidRPr="00B022A0" w:rsidRDefault="009B220C" w:rsidP="00E93931">
      <w:pPr>
        <w:ind w:left="0" w:right="-5"/>
        <w:jc w:val="center"/>
      </w:pPr>
      <w:r w:rsidRPr="009B220C">
        <w:rPr>
          <w:position w:val="-10"/>
        </w:rPr>
        <w:object w:dxaOrig="1740" w:dyaOrig="340">
          <v:shape id="_x0000_i1075" type="#_x0000_t75" style="width:87pt;height:17.25pt" o:ole="">
            <v:imagedata r:id="rId106" o:title=""/>
          </v:shape>
          <o:OLEObject Type="Embed" ProgID="Equation.3" ShapeID="_x0000_i1075" DrawAspect="Content" ObjectID="_1470851204" r:id="rId107"/>
        </w:object>
      </w:r>
      <w:r w:rsidR="00B022A0" w:rsidRPr="00B022A0">
        <w:t xml:space="preserve">         (2.15)</w:t>
      </w:r>
    </w:p>
    <w:p w:rsidR="00B022A0" w:rsidRPr="00B022A0" w:rsidRDefault="009B220C" w:rsidP="00E93931">
      <w:pPr>
        <w:ind w:left="0" w:right="-5"/>
        <w:jc w:val="center"/>
      </w:pPr>
      <w:r w:rsidRPr="009B220C">
        <w:rPr>
          <w:position w:val="-10"/>
        </w:rPr>
        <w:object w:dxaOrig="5080" w:dyaOrig="340">
          <v:shape id="_x0000_i1076" type="#_x0000_t75" style="width:254.25pt;height:17.25pt" o:ole="">
            <v:imagedata r:id="rId108" o:title=""/>
          </v:shape>
          <o:OLEObject Type="Embed" ProgID="Equation.3" ShapeID="_x0000_i1076" DrawAspect="Content" ObjectID="_1470851205" r:id="rId109"/>
        </w:object>
      </w:r>
      <w:r w:rsidR="00B022A0" w:rsidRPr="00B022A0">
        <w:t>;</w:t>
      </w:r>
    </w:p>
    <w:p w:rsidR="00B022A0" w:rsidRPr="00B022A0" w:rsidRDefault="009B220C" w:rsidP="00E93931">
      <w:pPr>
        <w:ind w:left="0" w:right="-5"/>
        <w:jc w:val="center"/>
      </w:pPr>
      <w:r w:rsidRPr="009B220C">
        <w:rPr>
          <w:position w:val="-10"/>
        </w:rPr>
        <w:object w:dxaOrig="5020" w:dyaOrig="340">
          <v:shape id="_x0000_i1077" type="#_x0000_t75" style="width:251.25pt;height:17.25pt" o:ole="">
            <v:imagedata r:id="rId110" o:title=""/>
          </v:shape>
          <o:OLEObject Type="Embed" ProgID="Equation.3" ShapeID="_x0000_i1077" DrawAspect="Content" ObjectID="_1470851206" r:id="rId111"/>
        </w:object>
      </w:r>
      <w:r w:rsidR="00B022A0" w:rsidRPr="00B022A0">
        <w:t>;</w:t>
      </w:r>
    </w:p>
    <w:p w:rsidR="00B022A0" w:rsidRPr="00B022A0" w:rsidRDefault="00B022A0" w:rsidP="00E93931">
      <w:pPr>
        <w:ind w:left="0" w:right="-5"/>
      </w:pPr>
      <w:r w:rsidRPr="00B022A0">
        <w:t>Определяем степень экономичности:</w:t>
      </w:r>
    </w:p>
    <w:p w:rsidR="00B022A0" w:rsidRPr="00B022A0" w:rsidRDefault="009B220C" w:rsidP="00E93931">
      <w:pPr>
        <w:ind w:left="0" w:right="-5"/>
        <w:jc w:val="center"/>
      </w:pPr>
      <w:r w:rsidRPr="009B220C">
        <w:rPr>
          <w:position w:val="-30"/>
        </w:rPr>
        <w:object w:dxaOrig="2340" w:dyaOrig="680">
          <v:shape id="_x0000_i1078" type="#_x0000_t75" style="width:117pt;height:33.75pt" o:ole="">
            <v:imagedata r:id="rId112" o:title=""/>
          </v:shape>
          <o:OLEObject Type="Embed" ProgID="Equation.3" ShapeID="_x0000_i1078" DrawAspect="Content" ObjectID="_1470851207" r:id="rId113"/>
        </w:object>
      </w:r>
      <w:r w:rsidR="00B022A0" w:rsidRPr="00B022A0">
        <w:t>;               (2.16)</w:t>
      </w:r>
    </w:p>
    <w:p w:rsidR="00B022A0" w:rsidRPr="00B022A0" w:rsidRDefault="00B022A0" w:rsidP="00E93931">
      <w:pPr>
        <w:ind w:left="0" w:right="-5"/>
      </w:pPr>
      <w:r w:rsidRPr="00B022A0">
        <w:t>где р</w:t>
      </w:r>
      <w:r w:rsidRPr="00B022A0">
        <w:rPr>
          <w:vertAlign w:val="subscript"/>
        </w:rPr>
        <w:t>и</w:t>
      </w:r>
      <w:r w:rsidRPr="00B022A0">
        <w:t xml:space="preserve"> - нормированный коэффициент экономичности;</w:t>
      </w:r>
    </w:p>
    <w:p w:rsidR="00B022A0" w:rsidRPr="00B022A0" w:rsidRDefault="009B220C" w:rsidP="00E93931">
      <w:pPr>
        <w:ind w:left="0" w:right="-5"/>
        <w:jc w:val="center"/>
      </w:pPr>
      <w:r w:rsidRPr="009B220C">
        <w:rPr>
          <w:position w:val="-28"/>
        </w:rPr>
        <w:object w:dxaOrig="4099" w:dyaOrig="660">
          <v:shape id="_x0000_i1079" type="#_x0000_t75" style="width:203.25pt;height:33pt" o:ole="">
            <v:imagedata r:id="rId114" o:title=""/>
          </v:shape>
          <o:OLEObject Type="Embed" ProgID="Equation.3" ShapeID="_x0000_i1079" DrawAspect="Content" ObjectID="_1470851208" r:id="rId115"/>
        </w:object>
      </w:r>
      <w:r w:rsidR="00B022A0" w:rsidRPr="00B022A0">
        <w:t>;</w:t>
      </w:r>
    </w:p>
    <w:p w:rsidR="00B022A0" w:rsidRPr="00B022A0" w:rsidRDefault="00B022A0" w:rsidP="00E93931">
      <w:pPr>
        <w:ind w:left="0" w:right="-5"/>
      </w:pPr>
      <w:r w:rsidRPr="00B022A0">
        <w:t>Следовательно, двигатель ПЭД32-117ЛВ5 более экономичен при данных параметрах скважины и насоса, на его содержание требуется меньше денежных затрат, его энергетические показатели лучше. Значит, выбираем двигатель ПЭД32-117ЛВ5.</w:t>
      </w:r>
    </w:p>
    <w:p w:rsidR="00B022A0" w:rsidRPr="00B022A0" w:rsidRDefault="00B022A0" w:rsidP="00E93931">
      <w:pPr>
        <w:ind w:left="0" w:right="-5"/>
      </w:pPr>
      <w:r w:rsidRPr="00B022A0">
        <w:t>Производим проверку по мощности, передаваемой с земли:</w:t>
      </w:r>
    </w:p>
    <w:p w:rsidR="00B022A0" w:rsidRPr="00B022A0" w:rsidRDefault="009B220C" w:rsidP="00E93931">
      <w:pPr>
        <w:ind w:left="0" w:right="-5"/>
        <w:jc w:val="center"/>
      </w:pPr>
      <w:r w:rsidRPr="009B220C">
        <w:rPr>
          <w:position w:val="-12"/>
        </w:rPr>
        <w:object w:dxaOrig="1420" w:dyaOrig="360">
          <v:shape id="_x0000_i1080" type="#_x0000_t75" style="width:71.25pt;height:18pt" o:ole="">
            <v:imagedata r:id="rId116" o:title=""/>
          </v:shape>
          <o:OLEObject Type="Embed" ProgID="Equation.3" ShapeID="_x0000_i1080" DrawAspect="Content" ObjectID="_1470851209" r:id="rId117"/>
        </w:object>
      </w:r>
      <w:r w:rsidR="00B022A0" w:rsidRPr="00B022A0">
        <w:t>;                         (2.17)</w:t>
      </w:r>
    </w:p>
    <w:p w:rsidR="00B022A0" w:rsidRPr="00B022A0" w:rsidRDefault="00B022A0" w:rsidP="00E93931">
      <w:pPr>
        <w:ind w:left="0" w:right="-5"/>
      </w:pPr>
      <w:r w:rsidRPr="00B022A0">
        <w:t xml:space="preserve"> где </w:t>
      </w:r>
      <w:r w:rsidRPr="00B022A0">
        <w:rPr>
          <w:position w:val="-14"/>
        </w:rPr>
        <w:object w:dxaOrig="660" w:dyaOrig="499">
          <v:shape id="_x0000_i1081" type="#_x0000_t75" style="width:33pt;height:24.75pt" o:ole="">
            <v:imagedata r:id="rId118" o:title=""/>
          </v:shape>
          <o:OLEObject Type="Embed" ProgID="Equation.3" ShapeID="_x0000_i1081" DrawAspect="Content" ObjectID="_1470851210" r:id="rId119"/>
        </w:object>
      </w:r>
      <w:r w:rsidRPr="00B022A0">
        <w:t>- потери мощности в кабеле, кВт;</w:t>
      </w:r>
    </w:p>
    <w:p w:rsidR="00B022A0" w:rsidRPr="00B022A0" w:rsidRDefault="009B220C" w:rsidP="00E93931">
      <w:pPr>
        <w:ind w:left="0" w:right="-5"/>
        <w:jc w:val="center"/>
      </w:pPr>
      <w:r w:rsidRPr="009B220C">
        <w:rPr>
          <w:position w:val="-12"/>
        </w:rPr>
        <w:object w:dxaOrig="2640" w:dyaOrig="360">
          <v:shape id="_x0000_i1082" type="#_x0000_t75" style="width:132pt;height:18pt" o:ole="">
            <v:imagedata r:id="rId120" o:title=""/>
          </v:shape>
          <o:OLEObject Type="Embed" ProgID="Equation.3" ShapeID="_x0000_i1082" DrawAspect="Content" ObjectID="_1470851211" r:id="rId121"/>
        </w:object>
      </w:r>
      <w:r w:rsidR="00B022A0" w:rsidRPr="00B022A0">
        <w:t>;</w:t>
      </w:r>
    </w:p>
    <w:p w:rsidR="00B022A0" w:rsidRPr="00B022A0" w:rsidRDefault="00B022A0" w:rsidP="00E93931">
      <w:pPr>
        <w:ind w:left="0" w:right="-5"/>
        <w:jc w:val="center"/>
      </w:pPr>
      <w:r w:rsidRPr="00B022A0">
        <w:t>27,3 кВт &lt;   32 кВт</w:t>
      </w:r>
    </w:p>
    <w:p w:rsidR="00B022A0" w:rsidRPr="00B022A0" w:rsidRDefault="00B022A0" w:rsidP="00E93931">
      <w:pPr>
        <w:ind w:left="0" w:right="-5"/>
      </w:pPr>
      <w:r w:rsidRPr="00B022A0">
        <w:t>Значит, выбранный двигатель подходит по потерям мощности, передаваемой с земли.</w:t>
      </w:r>
    </w:p>
    <w:p w:rsidR="00B022A0" w:rsidRPr="00B022A0" w:rsidRDefault="00B022A0" w:rsidP="00E93931">
      <w:pPr>
        <w:ind w:left="0" w:right="-5"/>
      </w:pPr>
      <w:r w:rsidRPr="00B022A0">
        <w:t>Составляем таблицу технико-экономического обоснования выбранного типа двигателя.</w:t>
      </w:r>
    </w:p>
    <w:p w:rsidR="00B022A0" w:rsidRPr="00B022A0" w:rsidRDefault="009B220C" w:rsidP="00E93931">
      <w:pPr>
        <w:ind w:left="0" w:right="-5"/>
        <w:jc w:val="right"/>
      </w:pPr>
      <w:r>
        <w:br w:type="page"/>
      </w:r>
      <w:r w:rsidR="00B022A0" w:rsidRPr="00B022A0">
        <w:t>Таблица 2.3</w:t>
      </w:r>
    </w:p>
    <w:tbl>
      <w:tblPr>
        <w:tblW w:w="981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5"/>
        <w:gridCol w:w="1469"/>
        <w:gridCol w:w="954"/>
        <w:gridCol w:w="2363"/>
        <w:gridCol w:w="1060"/>
        <w:gridCol w:w="19"/>
        <w:gridCol w:w="979"/>
        <w:gridCol w:w="12"/>
      </w:tblGrid>
      <w:tr w:rsidR="00B022A0" w:rsidRPr="009B220C" w:rsidTr="004C3209">
        <w:tc>
          <w:tcPr>
            <w:tcW w:w="2958" w:type="dxa"/>
            <w:vAlign w:val="center"/>
          </w:tcPr>
          <w:p w:rsidR="00B022A0" w:rsidRPr="009B220C" w:rsidRDefault="00B022A0" w:rsidP="00E93931">
            <w:pPr>
              <w:spacing w:line="240" w:lineRule="auto"/>
              <w:ind w:left="0" w:right="-5" w:firstLine="0"/>
              <w:jc w:val="center"/>
              <w:rPr>
                <w:sz w:val="20"/>
                <w:szCs w:val="20"/>
              </w:rPr>
            </w:pPr>
            <w:r w:rsidRPr="009B220C">
              <w:rPr>
                <w:sz w:val="20"/>
                <w:szCs w:val="20"/>
              </w:rPr>
              <w:t>Показатели</w:t>
            </w:r>
          </w:p>
        </w:tc>
        <w:tc>
          <w:tcPr>
            <w:tcW w:w="1463" w:type="dxa"/>
            <w:vAlign w:val="center"/>
          </w:tcPr>
          <w:p w:rsidR="00B022A0" w:rsidRPr="009B220C" w:rsidRDefault="00B022A0" w:rsidP="00E93931">
            <w:pPr>
              <w:spacing w:line="240" w:lineRule="auto"/>
              <w:ind w:left="0" w:right="-5" w:firstLine="0"/>
              <w:jc w:val="center"/>
              <w:rPr>
                <w:sz w:val="20"/>
                <w:szCs w:val="20"/>
              </w:rPr>
            </w:pPr>
            <w:r w:rsidRPr="009B220C">
              <w:rPr>
                <w:sz w:val="20"/>
                <w:szCs w:val="20"/>
              </w:rPr>
              <w:t>Ед. изм.</w:t>
            </w:r>
          </w:p>
        </w:tc>
        <w:tc>
          <w:tcPr>
            <w:tcW w:w="955" w:type="dxa"/>
            <w:vAlign w:val="center"/>
          </w:tcPr>
          <w:p w:rsidR="00B022A0" w:rsidRPr="009B220C" w:rsidRDefault="00B022A0" w:rsidP="00E93931">
            <w:pPr>
              <w:spacing w:line="240" w:lineRule="auto"/>
              <w:ind w:left="0" w:right="-5" w:firstLine="0"/>
              <w:jc w:val="center"/>
              <w:rPr>
                <w:sz w:val="20"/>
                <w:szCs w:val="20"/>
              </w:rPr>
            </w:pPr>
            <w:r w:rsidRPr="009B220C">
              <w:rPr>
                <w:sz w:val="20"/>
                <w:szCs w:val="20"/>
              </w:rPr>
              <w:t>Обозн.</w:t>
            </w:r>
          </w:p>
        </w:tc>
        <w:tc>
          <w:tcPr>
            <w:tcW w:w="2364" w:type="dxa"/>
            <w:vAlign w:val="center"/>
          </w:tcPr>
          <w:p w:rsidR="00B022A0" w:rsidRPr="009B220C" w:rsidRDefault="00B022A0" w:rsidP="00E93931">
            <w:pPr>
              <w:spacing w:line="240" w:lineRule="auto"/>
              <w:ind w:left="0" w:right="-5" w:firstLine="0"/>
              <w:jc w:val="center"/>
              <w:rPr>
                <w:sz w:val="20"/>
                <w:szCs w:val="20"/>
              </w:rPr>
            </w:pPr>
            <w:r w:rsidRPr="009B220C">
              <w:rPr>
                <w:sz w:val="20"/>
                <w:szCs w:val="20"/>
              </w:rPr>
              <w:t>Источник</w:t>
            </w:r>
          </w:p>
        </w:tc>
        <w:tc>
          <w:tcPr>
            <w:tcW w:w="1061" w:type="dxa"/>
            <w:vAlign w:val="center"/>
          </w:tcPr>
          <w:p w:rsidR="00B022A0" w:rsidRPr="009B220C" w:rsidRDefault="00B022A0" w:rsidP="00E93931">
            <w:pPr>
              <w:spacing w:line="240" w:lineRule="auto"/>
              <w:ind w:left="0" w:right="-5" w:firstLine="0"/>
              <w:jc w:val="center"/>
              <w:rPr>
                <w:sz w:val="20"/>
                <w:szCs w:val="20"/>
              </w:rPr>
            </w:pPr>
            <w:r w:rsidRPr="009B220C">
              <w:rPr>
                <w:sz w:val="20"/>
                <w:szCs w:val="20"/>
                <w:lang w:val="en-US"/>
              </w:rPr>
              <w:t xml:space="preserve">I </w:t>
            </w:r>
            <w:r w:rsidRPr="009B220C">
              <w:rPr>
                <w:sz w:val="20"/>
                <w:szCs w:val="20"/>
              </w:rPr>
              <w:t>дв.</w:t>
            </w:r>
          </w:p>
        </w:tc>
        <w:tc>
          <w:tcPr>
            <w:tcW w:w="1010" w:type="dxa"/>
            <w:gridSpan w:val="3"/>
            <w:vAlign w:val="center"/>
          </w:tcPr>
          <w:p w:rsidR="00B022A0" w:rsidRPr="009B220C" w:rsidRDefault="00B022A0" w:rsidP="00E93931">
            <w:pPr>
              <w:spacing w:line="240" w:lineRule="auto"/>
              <w:ind w:left="0" w:right="-5" w:firstLine="0"/>
              <w:jc w:val="center"/>
              <w:rPr>
                <w:sz w:val="20"/>
                <w:szCs w:val="20"/>
              </w:rPr>
            </w:pPr>
            <w:r w:rsidRPr="009B220C">
              <w:rPr>
                <w:sz w:val="20"/>
                <w:szCs w:val="20"/>
                <w:lang w:val="en-US"/>
              </w:rPr>
              <w:t xml:space="preserve">II </w:t>
            </w:r>
            <w:r w:rsidRPr="009B220C">
              <w:rPr>
                <w:sz w:val="20"/>
                <w:szCs w:val="20"/>
              </w:rPr>
              <w:t>дв.</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Номинальная мощность</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кВт</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w:t>
            </w:r>
            <w:r w:rsidRPr="009B220C">
              <w:rPr>
                <w:sz w:val="20"/>
                <w:szCs w:val="20"/>
                <w:vertAlign w:val="subscript"/>
              </w:rPr>
              <w:t>ном</w: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Паспорта</w: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28</w:t>
            </w:r>
          </w:p>
        </w:tc>
        <w:tc>
          <w:tcPr>
            <w:tcW w:w="1010" w:type="dxa"/>
            <w:gridSpan w:val="3"/>
            <w:vAlign w:val="center"/>
          </w:tcPr>
          <w:p w:rsidR="00B022A0" w:rsidRPr="009B220C" w:rsidRDefault="00B022A0" w:rsidP="00E93931">
            <w:pPr>
              <w:spacing w:line="240" w:lineRule="auto"/>
              <w:ind w:left="-180" w:right="-5" w:firstLine="0"/>
              <w:jc w:val="center"/>
              <w:rPr>
                <w:sz w:val="20"/>
                <w:szCs w:val="20"/>
              </w:rPr>
            </w:pPr>
            <w:r w:rsidRPr="009B220C">
              <w:rPr>
                <w:sz w:val="20"/>
                <w:szCs w:val="20"/>
              </w:rPr>
              <w:t>32</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Нагрузка на валу</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кВт</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w:t>
            </w:r>
          </w:p>
        </w:tc>
        <w:tc>
          <w:tcPr>
            <w:tcW w:w="2364" w:type="dxa"/>
            <w:vAlign w:val="center"/>
          </w:tcPr>
          <w:p w:rsidR="00B022A0" w:rsidRPr="009B220C" w:rsidRDefault="009B220C" w:rsidP="00E93931">
            <w:pPr>
              <w:spacing w:line="240" w:lineRule="auto"/>
              <w:ind w:left="-180" w:right="-5" w:firstLine="0"/>
              <w:jc w:val="center"/>
              <w:rPr>
                <w:sz w:val="20"/>
                <w:szCs w:val="20"/>
              </w:rPr>
            </w:pPr>
            <w:r w:rsidRPr="009B220C">
              <w:rPr>
                <w:position w:val="-30"/>
                <w:sz w:val="20"/>
                <w:szCs w:val="20"/>
              </w:rPr>
              <w:object w:dxaOrig="1540" w:dyaOrig="680">
                <v:shape id="_x0000_i1083" type="#_x0000_t75" style="width:58.5pt;height:26.25pt" o:ole="">
                  <v:imagedata r:id="rId122" o:title=""/>
                </v:shape>
                <o:OLEObject Type="Embed" ProgID="Equation.3" ShapeID="_x0000_i1083" DrawAspect="Content" ObjectID="_1470851212" r:id="rId123"/>
              </w:objec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27,3</w:t>
            </w:r>
          </w:p>
        </w:tc>
        <w:tc>
          <w:tcPr>
            <w:tcW w:w="1010" w:type="dxa"/>
            <w:gridSpan w:val="3"/>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rPr>
              <w:t>27,3</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Коэф. загр. двигателя</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w:t>
            </w:r>
            <w:r w:rsidRPr="009B220C">
              <w:rPr>
                <w:sz w:val="20"/>
                <w:szCs w:val="20"/>
                <w:vertAlign w:val="subscript"/>
              </w:rPr>
              <w:t>з</w: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Р/Р</w:t>
            </w:r>
            <w:r w:rsidRPr="009B220C">
              <w:rPr>
                <w:sz w:val="20"/>
                <w:szCs w:val="20"/>
                <w:vertAlign w:val="subscript"/>
              </w:rPr>
              <w:t>ном</w: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0,92</w:t>
            </w:r>
          </w:p>
        </w:tc>
        <w:tc>
          <w:tcPr>
            <w:tcW w:w="1010" w:type="dxa"/>
            <w:gridSpan w:val="3"/>
            <w:vAlign w:val="center"/>
          </w:tcPr>
          <w:p w:rsidR="00B022A0" w:rsidRPr="009B220C" w:rsidRDefault="00B022A0" w:rsidP="00E93931">
            <w:pPr>
              <w:spacing w:line="240" w:lineRule="auto"/>
              <w:ind w:left="-180" w:right="-5" w:firstLine="0"/>
              <w:jc w:val="center"/>
              <w:rPr>
                <w:sz w:val="20"/>
                <w:szCs w:val="20"/>
              </w:rPr>
            </w:pPr>
            <w:r w:rsidRPr="009B220C">
              <w:rPr>
                <w:sz w:val="20"/>
                <w:szCs w:val="20"/>
              </w:rPr>
              <w:t>0,81</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Капитальные вложения</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руб</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w: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Прайс-лист</w: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6426</w:t>
            </w:r>
          </w:p>
        </w:tc>
        <w:tc>
          <w:tcPr>
            <w:tcW w:w="1010" w:type="dxa"/>
            <w:gridSpan w:val="3"/>
            <w:vAlign w:val="center"/>
          </w:tcPr>
          <w:p w:rsidR="00B022A0" w:rsidRPr="009B220C" w:rsidRDefault="00B022A0" w:rsidP="00E93931">
            <w:pPr>
              <w:spacing w:line="240" w:lineRule="auto"/>
              <w:ind w:left="-180" w:right="-5" w:firstLine="0"/>
              <w:jc w:val="center"/>
              <w:rPr>
                <w:sz w:val="20"/>
                <w:szCs w:val="20"/>
              </w:rPr>
            </w:pPr>
            <w:r w:rsidRPr="009B220C">
              <w:rPr>
                <w:sz w:val="20"/>
                <w:szCs w:val="20"/>
              </w:rPr>
              <w:t xml:space="preserve">  8813,3</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Суммарный</w:t>
            </w:r>
          </w:p>
          <w:p w:rsidR="00B022A0" w:rsidRPr="009B220C" w:rsidRDefault="00B022A0" w:rsidP="00E93931">
            <w:pPr>
              <w:spacing w:line="240" w:lineRule="auto"/>
              <w:ind w:left="142" w:right="-5" w:firstLine="0"/>
              <w:jc w:val="center"/>
              <w:rPr>
                <w:sz w:val="20"/>
                <w:szCs w:val="20"/>
              </w:rPr>
            </w:pPr>
            <w:r w:rsidRPr="009B220C">
              <w:rPr>
                <w:sz w:val="20"/>
                <w:szCs w:val="20"/>
              </w:rPr>
              <w:t>коэф. отчислений</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w: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Справочник</w:t>
            </w:r>
          </w:p>
        </w:tc>
        <w:tc>
          <w:tcPr>
            <w:tcW w:w="2071" w:type="dxa"/>
            <w:gridSpan w:val="4"/>
            <w:vAlign w:val="center"/>
          </w:tcPr>
          <w:p w:rsidR="00B022A0" w:rsidRPr="009B220C" w:rsidRDefault="00B022A0" w:rsidP="00E93931">
            <w:pPr>
              <w:spacing w:line="240" w:lineRule="auto"/>
              <w:ind w:left="-180" w:right="-5" w:firstLine="0"/>
              <w:jc w:val="center"/>
              <w:rPr>
                <w:sz w:val="20"/>
                <w:szCs w:val="20"/>
              </w:rPr>
            </w:pPr>
            <w:r w:rsidRPr="009B220C">
              <w:rPr>
                <w:sz w:val="20"/>
                <w:szCs w:val="20"/>
              </w:rPr>
              <w:t>0,225</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КПД двигателя</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w:t>
            </w:r>
          </w:p>
        </w:tc>
        <w:tc>
          <w:tcPr>
            <w:tcW w:w="955" w:type="dxa"/>
            <w:vAlign w:val="center"/>
          </w:tcPr>
          <w:p w:rsidR="00B022A0" w:rsidRPr="009B220C" w:rsidRDefault="009B220C" w:rsidP="00E93931">
            <w:pPr>
              <w:spacing w:line="240" w:lineRule="auto"/>
              <w:ind w:left="-180" w:right="-5" w:firstLine="0"/>
              <w:jc w:val="center"/>
              <w:rPr>
                <w:sz w:val="20"/>
                <w:szCs w:val="20"/>
              </w:rPr>
            </w:pPr>
            <w:r w:rsidRPr="009B220C">
              <w:rPr>
                <w:position w:val="-10"/>
                <w:sz w:val="20"/>
                <w:szCs w:val="20"/>
              </w:rPr>
              <w:object w:dxaOrig="220" w:dyaOrig="260">
                <v:shape id="_x0000_i1084" type="#_x0000_t75" style="width:8.25pt;height:9.75pt" o:ole="">
                  <v:imagedata r:id="rId124" o:title=""/>
                </v:shape>
                <o:OLEObject Type="Embed" ProgID="Equation.3" ShapeID="_x0000_i1084" DrawAspect="Content" ObjectID="_1470851213" r:id="rId125"/>
              </w:objec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Паспорт</w: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73</w:t>
            </w:r>
          </w:p>
        </w:tc>
        <w:tc>
          <w:tcPr>
            <w:tcW w:w="1010" w:type="dxa"/>
            <w:gridSpan w:val="3"/>
            <w:vAlign w:val="center"/>
          </w:tcPr>
          <w:p w:rsidR="00B022A0" w:rsidRPr="009B220C" w:rsidRDefault="00B022A0" w:rsidP="00E93931">
            <w:pPr>
              <w:spacing w:line="240" w:lineRule="auto"/>
              <w:ind w:left="-180" w:right="-5" w:firstLine="0"/>
              <w:jc w:val="center"/>
              <w:rPr>
                <w:sz w:val="20"/>
                <w:szCs w:val="20"/>
              </w:rPr>
            </w:pPr>
            <w:r w:rsidRPr="009B220C">
              <w:rPr>
                <w:sz w:val="20"/>
                <w:szCs w:val="20"/>
              </w:rPr>
              <w:t>84</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Коэф. мощности</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w:t>
            </w:r>
          </w:p>
        </w:tc>
        <w:tc>
          <w:tcPr>
            <w:tcW w:w="955" w:type="dxa"/>
            <w:vAlign w:val="center"/>
          </w:tcPr>
          <w:p w:rsidR="00B022A0" w:rsidRPr="009B220C" w:rsidRDefault="009B220C" w:rsidP="00E93931">
            <w:pPr>
              <w:spacing w:line="240" w:lineRule="auto"/>
              <w:ind w:left="-180" w:right="-5" w:firstLine="0"/>
              <w:jc w:val="center"/>
              <w:rPr>
                <w:sz w:val="20"/>
                <w:szCs w:val="20"/>
              </w:rPr>
            </w:pPr>
            <w:r w:rsidRPr="009B220C">
              <w:rPr>
                <w:position w:val="-10"/>
                <w:sz w:val="20"/>
                <w:szCs w:val="20"/>
              </w:rPr>
              <w:object w:dxaOrig="680" w:dyaOrig="320">
                <v:shape id="_x0000_i1085" type="#_x0000_t75" style="width:33.75pt;height:15.75pt" o:ole="">
                  <v:imagedata r:id="rId126" o:title=""/>
                </v:shape>
                <o:OLEObject Type="Embed" ProgID="Equation.3" ShapeID="_x0000_i1085" DrawAspect="Content" ObjectID="_1470851214" r:id="rId127"/>
              </w:objec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Паспорт</w:t>
            </w:r>
          </w:p>
        </w:tc>
        <w:tc>
          <w:tcPr>
            <w:tcW w:w="1061"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0,73</w:t>
            </w:r>
          </w:p>
        </w:tc>
        <w:tc>
          <w:tcPr>
            <w:tcW w:w="1010" w:type="dxa"/>
            <w:gridSpan w:val="3"/>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rPr>
              <w:t>0</w:t>
            </w:r>
            <w:r w:rsidRPr="009B220C">
              <w:rPr>
                <w:sz w:val="20"/>
                <w:szCs w:val="20"/>
                <w:lang w:val="en-US"/>
              </w:rPr>
              <w:t>,86</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Потери активной</w:t>
            </w:r>
          </w:p>
          <w:p w:rsidR="00B022A0" w:rsidRPr="009B220C" w:rsidRDefault="00B022A0" w:rsidP="00E93931">
            <w:pPr>
              <w:spacing w:line="240" w:lineRule="auto"/>
              <w:ind w:left="142" w:right="-5" w:firstLine="0"/>
              <w:jc w:val="center"/>
              <w:rPr>
                <w:sz w:val="20"/>
                <w:szCs w:val="20"/>
              </w:rPr>
            </w:pPr>
            <w:r w:rsidRPr="009B220C">
              <w:rPr>
                <w:sz w:val="20"/>
                <w:szCs w:val="20"/>
              </w:rPr>
              <w:t>Мощности</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кВт</w:t>
            </w:r>
          </w:p>
        </w:tc>
        <w:tc>
          <w:tcPr>
            <w:tcW w:w="955" w:type="dxa"/>
            <w:vAlign w:val="center"/>
          </w:tcPr>
          <w:p w:rsidR="00B022A0" w:rsidRPr="009B220C" w:rsidRDefault="00B922B9" w:rsidP="00E93931">
            <w:pPr>
              <w:spacing w:line="240" w:lineRule="auto"/>
              <w:ind w:left="-180" w:right="-5" w:firstLine="0"/>
              <w:jc w:val="center"/>
              <w:rPr>
                <w:sz w:val="20"/>
                <w:szCs w:val="20"/>
              </w:rPr>
            </w:pPr>
            <w:r>
              <w:rPr>
                <w:position w:val="-18"/>
                <w:sz w:val="20"/>
                <w:szCs w:val="20"/>
              </w:rPr>
              <w:pict>
                <v:shape id="_x0000_i1086" type="#_x0000_t75" style="width:32.25pt;height:19.5pt">
                  <v:imagedata r:id="rId128" o:title=""/>
                </v:shape>
              </w:pict>
            </w:r>
          </w:p>
        </w:tc>
        <w:tc>
          <w:tcPr>
            <w:tcW w:w="2364" w:type="dxa"/>
            <w:vAlign w:val="center"/>
          </w:tcPr>
          <w:p w:rsidR="00B022A0" w:rsidRPr="009B220C" w:rsidRDefault="009B220C" w:rsidP="00E93931">
            <w:pPr>
              <w:spacing w:line="240" w:lineRule="auto"/>
              <w:ind w:left="-180" w:right="-5" w:firstLine="0"/>
              <w:jc w:val="center"/>
              <w:rPr>
                <w:sz w:val="20"/>
                <w:szCs w:val="20"/>
              </w:rPr>
            </w:pPr>
            <w:r w:rsidRPr="009B220C">
              <w:rPr>
                <w:position w:val="-28"/>
                <w:sz w:val="20"/>
                <w:szCs w:val="20"/>
              </w:rPr>
              <w:object w:dxaOrig="760" w:dyaOrig="660">
                <v:shape id="_x0000_i1087" type="#_x0000_t75" style="width:27.75pt;height:24pt" o:ole="">
                  <v:imagedata r:id="rId129" o:title=""/>
                </v:shape>
                <o:OLEObject Type="Embed" ProgID="Equation.3" ShapeID="_x0000_i1087" DrawAspect="Content" ObjectID="_1470851215" r:id="rId130"/>
              </w:object>
            </w:r>
          </w:p>
        </w:tc>
        <w:tc>
          <w:tcPr>
            <w:tcW w:w="1061" w:type="dxa"/>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lang w:val="en-US"/>
              </w:rPr>
              <w:t>9.54</w:t>
            </w:r>
          </w:p>
        </w:tc>
        <w:tc>
          <w:tcPr>
            <w:tcW w:w="1010" w:type="dxa"/>
            <w:gridSpan w:val="3"/>
            <w:vAlign w:val="center"/>
          </w:tcPr>
          <w:p w:rsidR="00B022A0" w:rsidRPr="009B220C" w:rsidRDefault="00B022A0" w:rsidP="00E93931">
            <w:pPr>
              <w:spacing w:line="240" w:lineRule="auto"/>
              <w:ind w:left="-180" w:right="-5" w:firstLine="0"/>
              <w:jc w:val="center"/>
              <w:rPr>
                <w:sz w:val="20"/>
                <w:szCs w:val="20"/>
              </w:rPr>
            </w:pPr>
            <w:r w:rsidRPr="009B220C">
              <w:rPr>
                <w:sz w:val="20"/>
                <w:szCs w:val="20"/>
                <w:lang w:val="en-US"/>
              </w:rPr>
              <w:t>4,</w:t>
            </w:r>
            <w:r w:rsidRPr="009B220C">
              <w:rPr>
                <w:sz w:val="20"/>
                <w:szCs w:val="20"/>
              </w:rPr>
              <w:t>2</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Реактивная нагрузка</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кВАр</w:t>
            </w:r>
          </w:p>
        </w:tc>
        <w:tc>
          <w:tcPr>
            <w:tcW w:w="955" w:type="dxa"/>
            <w:vAlign w:val="center"/>
          </w:tcPr>
          <w:p w:rsidR="00B022A0" w:rsidRPr="009B220C" w:rsidRDefault="009B220C" w:rsidP="00E93931">
            <w:pPr>
              <w:spacing w:line="240" w:lineRule="auto"/>
              <w:ind w:left="-180" w:right="-5" w:firstLine="0"/>
              <w:jc w:val="center"/>
              <w:rPr>
                <w:sz w:val="20"/>
                <w:szCs w:val="20"/>
              </w:rPr>
            </w:pPr>
            <w:r w:rsidRPr="009B220C">
              <w:rPr>
                <w:position w:val="-14"/>
                <w:sz w:val="20"/>
                <w:szCs w:val="20"/>
              </w:rPr>
              <w:object w:dxaOrig="540" w:dyaOrig="400">
                <v:shape id="_x0000_i1088" type="#_x0000_t75" style="width:27pt;height:20.25pt" o:ole="">
                  <v:imagedata r:id="rId131" o:title=""/>
                </v:shape>
                <o:OLEObject Type="Embed" ProgID="Equation.3" ShapeID="_x0000_i1088" DrawAspect="Content" ObjectID="_1470851216" r:id="rId132"/>
              </w:object>
            </w:r>
          </w:p>
        </w:tc>
        <w:tc>
          <w:tcPr>
            <w:tcW w:w="2364" w:type="dxa"/>
            <w:vAlign w:val="center"/>
          </w:tcPr>
          <w:p w:rsidR="00B022A0" w:rsidRPr="009B220C" w:rsidRDefault="009B220C" w:rsidP="00E93931">
            <w:pPr>
              <w:spacing w:line="240" w:lineRule="auto"/>
              <w:ind w:left="-180" w:right="-5" w:firstLine="0"/>
              <w:jc w:val="center"/>
              <w:rPr>
                <w:sz w:val="20"/>
                <w:szCs w:val="20"/>
              </w:rPr>
            </w:pPr>
            <w:r w:rsidRPr="009B220C">
              <w:rPr>
                <w:position w:val="-28"/>
                <w:sz w:val="20"/>
                <w:szCs w:val="20"/>
              </w:rPr>
              <w:object w:dxaOrig="740" w:dyaOrig="660">
                <v:shape id="_x0000_i1089" type="#_x0000_t75" style="width:27.75pt;height:24.75pt" o:ole="">
                  <v:imagedata r:id="rId133" o:title=""/>
                </v:shape>
                <o:OLEObject Type="Embed" ProgID="Equation.3" ShapeID="_x0000_i1089" DrawAspect="Content" ObjectID="_1470851217" r:id="rId134"/>
              </w:object>
            </w:r>
          </w:p>
        </w:tc>
        <w:tc>
          <w:tcPr>
            <w:tcW w:w="1061" w:type="dxa"/>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lang w:val="en-US"/>
              </w:rPr>
              <w:t>33.22</w:t>
            </w:r>
          </w:p>
        </w:tc>
        <w:tc>
          <w:tcPr>
            <w:tcW w:w="1010" w:type="dxa"/>
            <w:gridSpan w:val="3"/>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lang w:val="en-US"/>
              </w:rPr>
              <w:t>17.8</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Экономический</w:t>
            </w:r>
          </w:p>
          <w:p w:rsidR="00B022A0" w:rsidRPr="009B220C" w:rsidRDefault="00B022A0" w:rsidP="00E93931">
            <w:pPr>
              <w:spacing w:line="240" w:lineRule="auto"/>
              <w:ind w:left="142" w:right="-5" w:firstLine="0"/>
              <w:jc w:val="center"/>
              <w:rPr>
                <w:sz w:val="20"/>
                <w:szCs w:val="20"/>
              </w:rPr>
            </w:pPr>
            <w:r w:rsidRPr="009B220C">
              <w:rPr>
                <w:sz w:val="20"/>
                <w:szCs w:val="20"/>
              </w:rPr>
              <w:t>эквивалент</w:t>
            </w:r>
          </w:p>
          <w:p w:rsidR="00B022A0" w:rsidRPr="009B220C" w:rsidRDefault="00B022A0" w:rsidP="00E93931">
            <w:pPr>
              <w:spacing w:line="240" w:lineRule="auto"/>
              <w:ind w:left="142" w:right="-5" w:firstLine="0"/>
              <w:jc w:val="center"/>
              <w:rPr>
                <w:sz w:val="20"/>
                <w:szCs w:val="20"/>
              </w:rPr>
            </w:pPr>
            <w:r w:rsidRPr="009B220C">
              <w:rPr>
                <w:sz w:val="20"/>
                <w:szCs w:val="20"/>
              </w:rPr>
              <w:t>реактивной мощности</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кВт/кВАр</w:t>
            </w:r>
          </w:p>
        </w:tc>
        <w:tc>
          <w:tcPr>
            <w:tcW w:w="955" w:type="dxa"/>
            <w:vAlign w:val="center"/>
          </w:tcPr>
          <w:p w:rsidR="00B022A0" w:rsidRPr="009B220C" w:rsidRDefault="00B022A0" w:rsidP="00E93931">
            <w:pPr>
              <w:spacing w:line="240" w:lineRule="auto"/>
              <w:ind w:left="-180" w:right="-5" w:firstLine="0"/>
              <w:jc w:val="center"/>
              <w:rPr>
                <w:sz w:val="20"/>
                <w:szCs w:val="20"/>
                <w:vertAlign w:val="subscript"/>
              </w:rPr>
            </w:pPr>
            <w:r w:rsidRPr="009B220C">
              <w:rPr>
                <w:sz w:val="20"/>
                <w:szCs w:val="20"/>
                <w:lang w:val="en-US"/>
              </w:rPr>
              <w:t>n</w:t>
            </w:r>
            <w:r w:rsidRPr="009B220C">
              <w:rPr>
                <w:sz w:val="20"/>
                <w:szCs w:val="20"/>
                <w:vertAlign w:val="subscript"/>
              </w:rPr>
              <w:t>эк</w:t>
            </w:r>
          </w:p>
        </w:tc>
        <w:tc>
          <w:tcPr>
            <w:tcW w:w="2364" w:type="dxa"/>
            <w:vAlign w:val="center"/>
          </w:tcPr>
          <w:p w:rsidR="00B022A0" w:rsidRPr="009B220C" w:rsidRDefault="009B220C" w:rsidP="00E93931">
            <w:pPr>
              <w:spacing w:line="240" w:lineRule="auto"/>
              <w:ind w:left="-180" w:right="-5" w:firstLine="0"/>
              <w:jc w:val="center"/>
              <w:rPr>
                <w:sz w:val="20"/>
                <w:szCs w:val="20"/>
              </w:rPr>
            </w:pPr>
            <w:r w:rsidRPr="009B220C">
              <w:rPr>
                <w:position w:val="-28"/>
                <w:sz w:val="20"/>
                <w:szCs w:val="20"/>
              </w:rPr>
              <w:object w:dxaOrig="1380" w:dyaOrig="700">
                <v:shape id="_x0000_i1090" type="#_x0000_t75" style="width:54pt;height:27.75pt" o:ole="">
                  <v:imagedata r:id="rId135" o:title=""/>
                </v:shape>
                <o:OLEObject Type="Embed" ProgID="Equation.3" ShapeID="_x0000_i1090" DrawAspect="Content" ObjectID="_1470851218" r:id="rId136"/>
              </w:object>
            </w:r>
          </w:p>
        </w:tc>
        <w:tc>
          <w:tcPr>
            <w:tcW w:w="2071" w:type="dxa"/>
            <w:gridSpan w:val="4"/>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rPr>
              <w:t>0,133</w:t>
            </w:r>
            <w:r w:rsidRPr="009B220C">
              <w:rPr>
                <w:sz w:val="20"/>
                <w:szCs w:val="20"/>
                <w:lang w:val="en-US"/>
              </w:rPr>
              <w:t>3</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Приведенные потери</w:t>
            </w:r>
          </w:p>
          <w:p w:rsidR="00B022A0" w:rsidRPr="009B220C" w:rsidRDefault="00B022A0" w:rsidP="00E93931">
            <w:pPr>
              <w:spacing w:line="240" w:lineRule="auto"/>
              <w:ind w:left="142" w:right="-5" w:firstLine="0"/>
              <w:jc w:val="center"/>
              <w:rPr>
                <w:sz w:val="20"/>
                <w:szCs w:val="20"/>
              </w:rPr>
            </w:pPr>
            <w:r w:rsidRPr="009B220C">
              <w:rPr>
                <w:sz w:val="20"/>
                <w:szCs w:val="20"/>
              </w:rPr>
              <w:t>активной мощности</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кВт</w:t>
            </w:r>
          </w:p>
        </w:tc>
        <w:tc>
          <w:tcPr>
            <w:tcW w:w="955" w:type="dxa"/>
            <w:vAlign w:val="center"/>
          </w:tcPr>
          <w:p w:rsidR="00B022A0" w:rsidRPr="009B220C" w:rsidRDefault="009B220C" w:rsidP="00E93931">
            <w:pPr>
              <w:spacing w:line="240" w:lineRule="auto"/>
              <w:ind w:left="-180" w:right="-5" w:firstLine="0"/>
              <w:jc w:val="center"/>
              <w:rPr>
                <w:sz w:val="20"/>
                <w:szCs w:val="20"/>
              </w:rPr>
            </w:pPr>
            <w:r w:rsidRPr="009B220C">
              <w:rPr>
                <w:position w:val="-14"/>
                <w:sz w:val="20"/>
                <w:szCs w:val="20"/>
              </w:rPr>
              <w:object w:dxaOrig="540" w:dyaOrig="380">
                <v:shape id="_x0000_i1091" type="#_x0000_t75" style="width:21pt;height:15pt" o:ole="">
                  <v:imagedata r:id="rId137" o:title=""/>
                </v:shape>
                <o:OLEObject Type="Embed" ProgID="Equation.3" ShapeID="_x0000_i1091" DrawAspect="Content" ObjectID="_1470851219" r:id="rId138"/>
              </w:object>
            </w:r>
          </w:p>
        </w:tc>
        <w:tc>
          <w:tcPr>
            <w:tcW w:w="2364" w:type="dxa"/>
            <w:vAlign w:val="center"/>
          </w:tcPr>
          <w:p w:rsidR="00B022A0" w:rsidRPr="009B220C" w:rsidRDefault="009B220C" w:rsidP="00E93931">
            <w:pPr>
              <w:spacing w:line="240" w:lineRule="auto"/>
              <w:ind w:left="-180" w:right="-5" w:firstLine="0"/>
              <w:jc w:val="center"/>
              <w:rPr>
                <w:sz w:val="20"/>
                <w:szCs w:val="20"/>
              </w:rPr>
            </w:pPr>
            <w:r w:rsidRPr="009B220C">
              <w:rPr>
                <w:position w:val="-12"/>
                <w:sz w:val="20"/>
                <w:szCs w:val="20"/>
              </w:rPr>
              <w:object w:dxaOrig="1260" w:dyaOrig="360">
                <v:shape id="_x0000_i1092" type="#_x0000_t75" style="width:47.25pt;height:13.5pt" o:ole="">
                  <v:imagedata r:id="rId139" o:title=""/>
                </v:shape>
                <o:OLEObject Type="Embed" ProgID="Equation.3" ShapeID="_x0000_i1092" DrawAspect="Content" ObjectID="_1470851220" r:id="rId140"/>
              </w:object>
            </w:r>
          </w:p>
        </w:tc>
        <w:tc>
          <w:tcPr>
            <w:tcW w:w="1080" w:type="dxa"/>
            <w:gridSpan w:val="2"/>
            <w:vAlign w:val="center"/>
          </w:tcPr>
          <w:p w:rsidR="00B022A0" w:rsidRPr="009B220C" w:rsidRDefault="00B022A0" w:rsidP="00E93931">
            <w:pPr>
              <w:spacing w:line="240" w:lineRule="auto"/>
              <w:ind w:left="-180" w:right="-5" w:firstLine="0"/>
              <w:jc w:val="center"/>
              <w:rPr>
                <w:sz w:val="20"/>
                <w:szCs w:val="20"/>
              </w:rPr>
            </w:pPr>
            <w:r w:rsidRPr="009B220C">
              <w:rPr>
                <w:sz w:val="20"/>
                <w:szCs w:val="20"/>
              </w:rPr>
              <w:t>8,05</w:t>
            </w:r>
          </w:p>
        </w:tc>
        <w:tc>
          <w:tcPr>
            <w:tcW w:w="991" w:type="dxa"/>
            <w:gridSpan w:val="2"/>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rPr>
              <w:t>6,</w:t>
            </w:r>
            <w:r w:rsidRPr="009B220C">
              <w:rPr>
                <w:sz w:val="20"/>
                <w:szCs w:val="20"/>
                <w:lang w:val="en-US"/>
              </w:rPr>
              <w:t>6</w:t>
            </w:r>
          </w:p>
        </w:tc>
      </w:tr>
      <w:tr w:rsidR="00B022A0" w:rsidRPr="009B220C" w:rsidTr="004C3209">
        <w:tc>
          <w:tcPr>
            <w:tcW w:w="2958" w:type="dxa"/>
            <w:vAlign w:val="center"/>
          </w:tcPr>
          <w:p w:rsidR="00B022A0" w:rsidRPr="009B220C" w:rsidRDefault="00B022A0" w:rsidP="00E93931">
            <w:pPr>
              <w:spacing w:line="240" w:lineRule="auto"/>
              <w:ind w:left="142" w:right="-5" w:firstLine="0"/>
              <w:jc w:val="center"/>
              <w:rPr>
                <w:sz w:val="20"/>
                <w:szCs w:val="20"/>
              </w:rPr>
            </w:pPr>
            <w:r w:rsidRPr="009B220C">
              <w:rPr>
                <w:sz w:val="20"/>
                <w:szCs w:val="20"/>
              </w:rPr>
              <w:t>Стоимость 1 кВт/год</w:t>
            </w:r>
          </w:p>
          <w:p w:rsidR="00B022A0" w:rsidRPr="009B220C" w:rsidRDefault="00B022A0" w:rsidP="00E93931">
            <w:pPr>
              <w:spacing w:line="240" w:lineRule="auto"/>
              <w:ind w:left="142" w:right="-5" w:firstLine="0"/>
              <w:jc w:val="center"/>
              <w:rPr>
                <w:sz w:val="20"/>
                <w:szCs w:val="20"/>
              </w:rPr>
            </w:pPr>
            <w:r w:rsidRPr="009B220C">
              <w:rPr>
                <w:sz w:val="20"/>
                <w:szCs w:val="20"/>
              </w:rPr>
              <w:t>электроэнергии</w:t>
            </w:r>
          </w:p>
        </w:tc>
        <w:tc>
          <w:tcPr>
            <w:tcW w:w="1463"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руб</w:t>
            </w:r>
          </w:p>
        </w:tc>
        <w:tc>
          <w:tcPr>
            <w:tcW w:w="955" w:type="dxa"/>
            <w:vAlign w:val="center"/>
          </w:tcPr>
          <w:p w:rsidR="00B022A0" w:rsidRPr="009B220C" w:rsidRDefault="00B022A0" w:rsidP="00E93931">
            <w:pPr>
              <w:spacing w:line="240" w:lineRule="auto"/>
              <w:ind w:left="-180" w:right="-5" w:firstLine="0"/>
              <w:jc w:val="center"/>
              <w:rPr>
                <w:sz w:val="20"/>
                <w:szCs w:val="20"/>
              </w:rPr>
            </w:pPr>
            <w:r w:rsidRPr="009B220C">
              <w:rPr>
                <w:position w:val="-4"/>
                <w:sz w:val="20"/>
                <w:szCs w:val="20"/>
              </w:rPr>
              <w:object w:dxaOrig="420" w:dyaOrig="360">
                <v:shape id="_x0000_i1093" type="#_x0000_t75" style="width:13.5pt;height:11.25pt" o:ole="">
                  <v:imagedata r:id="rId141" o:title=""/>
                </v:shape>
                <o:OLEObject Type="Embed" ProgID="Equation.3" ShapeID="_x0000_i1093" DrawAspect="Content" ObjectID="_1470851221" r:id="rId142"/>
              </w:object>
            </w:r>
          </w:p>
        </w:tc>
        <w:tc>
          <w:tcPr>
            <w:tcW w:w="2364" w:type="dxa"/>
            <w:vAlign w:val="center"/>
          </w:tcPr>
          <w:p w:rsidR="00B022A0" w:rsidRPr="009B220C" w:rsidRDefault="00B022A0" w:rsidP="00E93931">
            <w:pPr>
              <w:spacing w:line="240" w:lineRule="auto"/>
              <w:ind w:left="-180" w:right="-5" w:firstLine="0"/>
              <w:jc w:val="center"/>
              <w:rPr>
                <w:sz w:val="20"/>
                <w:szCs w:val="20"/>
              </w:rPr>
            </w:pPr>
            <w:r w:rsidRPr="009B220C">
              <w:rPr>
                <w:sz w:val="20"/>
                <w:szCs w:val="20"/>
              </w:rPr>
              <w:t>Расчеты и исходные данные</w:t>
            </w:r>
          </w:p>
        </w:tc>
        <w:tc>
          <w:tcPr>
            <w:tcW w:w="2071" w:type="dxa"/>
            <w:gridSpan w:val="4"/>
            <w:vAlign w:val="center"/>
          </w:tcPr>
          <w:p w:rsidR="00B022A0" w:rsidRPr="009B220C" w:rsidRDefault="00B022A0" w:rsidP="00E93931">
            <w:pPr>
              <w:spacing w:line="240" w:lineRule="auto"/>
              <w:ind w:left="-180" w:right="-5" w:firstLine="0"/>
              <w:jc w:val="center"/>
              <w:rPr>
                <w:sz w:val="20"/>
                <w:szCs w:val="20"/>
                <w:lang w:val="en-US"/>
              </w:rPr>
            </w:pPr>
            <w:r w:rsidRPr="009B220C">
              <w:rPr>
                <w:sz w:val="20"/>
                <w:szCs w:val="20"/>
                <w:lang w:val="en-US"/>
              </w:rPr>
              <w:t>1.85</w:t>
            </w:r>
          </w:p>
        </w:tc>
      </w:tr>
      <w:tr w:rsidR="00B022A0" w:rsidRPr="009B220C" w:rsidTr="004C3209">
        <w:trPr>
          <w:gridAfter w:val="1"/>
          <w:wAfter w:w="12" w:type="dxa"/>
        </w:trPr>
        <w:tc>
          <w:tcPr>
            <w:tcW w:w="2954" w:type="dxa"/>
            <w:vAlign w:val="center"/>
          </w:tcPr>
          <w:p w:rsidR="00B022A0" w:rsidRPr="009B220C" w:rsidRDefault="00B022A0" w:rsidP="00E93931">
            <w:pPr>
              <w:spacing w:line="240" w:lineRule="auto"/>
              <w:ind w:right="-11" w:firstLine="0"/>
              <w:jc w:val="center"/>
              <w:rPr>
                <w:sz w:val="20"/>
                <w:szCs w:val="20"/>
              </w:rPr>
            </w:pPr>
            <w:r w:rsidRPr="009B220C">
              <w:rPr>
                <w:sz w:val="20"/>
                <w:szCs w:val="20"/>
              </w:rPr>
              <w:t>Стоимость годовых</w:t>
            </w:r>
          </w:p>
          <w:p w:rsidR="00B022A0" w:rsidRPr="009B220C" w:rsidRDefault="00B022A0" w:rsidP="00E93931">
            <w:pPr>
              <w:spacing w:line="240" w:lineRule="auto"/>
              <w:ind w:right="-11" w:firstLine="0"/>
              <w:jc w:val="center"/>
              <w:rPr>
                <w:sz w:val="20"/>
                <w:szCs w:val="20"/>
              </w:rPr>
            </w:pPr>
            <w:r w:rsidRPr="009B220C">
              <w:rPr>
                <w:sz w:val="20"/>
                <w:szCs w:val="20"/>
              </w:rPr>
              <w:t>потерь электроэнергии</w:t>
            </w:r>
          </w:p>
        </w:tc>
        <w:tc>
          <w:tcPr>
            <w:tcW w:w="147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руб/год</w:t>
            </w:r>
          </w:p>
        </w:tc>
        <w:tc>
          <w:tcPr>
            <w:tcW w:w="952"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С</w:t>
            </w:r>
            <w:r w:rsidRPr="009B220C">
              <w:rPr>
                <w:sz w:val="20"/>
                <w:szCs w:val="20"/>
                <w:vertAlign w:val="subscript"/>
              </w:rPr>
              <w:t>э</w:t>
            </w:r>
          </w:p>
        </w:tc>
        <w:tc>
          <w:tcPr>
            <w:tcW w:w="2365" w:type="dxa"/>
            <w:vAlign w:val="center"/>
          </w:tcPr>
          <w:p w:rsidR="00B022A0" w:rsidRPr="009B220C" w:rsidRDefault="009B220C" w:rsidP="00E93931">
            <w:pPr>
              <w:spacing w:line="240" w:lineRule="auto"/>
              <w:ind w:left="-44" w:right="-53" w:firstLine="0"/>
              <w:jc w:val="center"/>
              <w:rPr>
                <w:sz w:val="20"/>
                <w:szCs w:val="20"/>
              </w:rPr>
            </w:pPr>
            <w:r w:rsidRPr="009B220C">
              <w:rPr>
                <w:position w:val="-10"/>
                <w:sz w:val="20"/>
                <w:szCs w:val="20"/>
              </w:rPr>
              <w:object w:dxaOrig="639" w:dyaOrig="320">
                <v:shape id="_x0000_i1094" type="#_x0000_t75" style="width:24.75pt;height:12.75pt" o:ole="">
                  <v:imagedata r:id="rId143" o:title=""/>
                </v:shape>
                <o:OLEObject Type="Embed" ProgID="Equation.3" ShapeID="_x0000_i1094" DrawAspect="Content" ObjectID="_1470851222" r:id="rId144"/>
              </w:object>
            </w:r>
          </w:p>
        </w:tc>
        <w:tc>
          <w:tcPr>
            <w:tcW w:w="1078" w:type="dxa"/>
            <w:gridSpan w:val="2"/>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11100</w:t>
            </w:r>
          </w:p>
        </w:tc>
        <w:tc>
          <w:tcPr>
            <w:tcW w:w="980" w:type="dxa"/>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11100</w:t>
            </w:r>
          </w:p>
        </w:tc>
      </w:tr>
      <w:tr w:rsidR="00B022A0" w:rsidRPr="009B220C" w:rsidTr="004C3209">
        <w:trPr>
          <w:gridAfter w:val="1"/>
          <w:wAfter w:w="12" w:type="dxa"/>
        </w:trPr>
        <w:tc>
          <w:tcPr>
            <w:tcW w:w="2954" w:type="dxa"/>
            <w:vAlign w:val="center"/>
          </w:tcPr>
          <w:p w:rsidR="00B022A0" w:rsidRPr="009B220C" w:rsidRDefault="00B022A0" w:rsidP="00E93931">
            <w:pPr>
              <w:spacing w:line="240" w:lineRule="auto"/>
              <w:ind w:right="-11" w:firstLine="0"/>
              <w:jc w:val="center"/>
              <w:rPr>
                <w:sz w:val="20"/>
                <w:szCs w:val="20"/>
              </w:rPr>
            </w:pPr>
            <w:r w:rsidRPr="009B220C">
              <w:rPr>
                <w:sz w:val="20"/>
                <w:szCs w:val="20"/>
              </w:rPr>
              <w:t>Годовые затраты</w:t>
            </w:r>
          </w:p>
        </w:tc>
        <w:tc>
          <w:tcPr>
            <w:tcW w:w="147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руб/год</w:t>
            </w:r>
          </w:p>
        </w:tc>
        <w:tc>
          <w:tcPr>
            <w:tcW w:w="952"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З</w:t>
            </w:r>
          </w:p>
        </w:tc>
        <w:tc>
          <w:tcPr>
            <w:tcW w:w="2365" w:type="dxa"/>
            <w:vAlign w:val="center"/>
          </w:tcPr>
          <w:p w:rsidR="00B022A0" w:rsidRPr="009B220C" w:rsidRDefault="009B220C" w:rsidP="00E93931">
            <w:pPr>
              <w:spacing w:line="240" w:lineRule="auto"/>
              <w:ind w:left="-44" w:right="-53" w:firstLine="0"/>
              <w:jc w:val="center"/>
              <w:rPr>
                <w:sz w:val="20"/>
                <w:szCs w:val="20"/>
              </w:rPr>
            </w:pPr>
            <w:r w:rsidRPr="009B220C">
              <w:rPr>
                <w:position w:val="-10"/>
                <w:sz w:val="20"/>
                <w:szCs w:val="20"/>
              </w:rPr>
              <w:object w:dxaOrig="1140" w:dyaOrig="340">
                <v:shape id="_x0000_i1095" type="#_x0000_t75" style="width:44.25pt;height:13.5pt" o:ole="">
                  <v:imagedata r:id="rId145" o:title=""/>
                </v:shape>
                <o:OLEObject Type="Embed" ProgID="Equation.3" ShapeID="_x0000_i1095" DrawAspect="Content" ObjectID="_1470851223" r:id="rId146"/>
              </w:object>
            </w:r>
          </w:p>
        </w:tc>
        <w:tc>
          <w:tcPr>
            <w:tcW w:w="1078" w:type="dxa"/>
            <w:gridSpan w:val="2"/>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107339.8</w:t>
            </w:r>
          </w:p>
        </w:tc>
        <w:tc>
          <w:tcPr>
            <w:tcW w:w="980" w:type="dxa"/>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48602.99</w:t>
            </w:r>
          </w:p>
        </w:tc>
      </w:tr>
      <w:tr w:rsidR="00B022A0" w:rsidRPr="009B220C" w:rsidTr="004C3209">
        <w:trPr>
          <w:gridAfter w:val="1"/>
          <w:wAfter w:w="12" w:type="dxa"/>
        </w:trPr>
        <w:tc>
          <w:tcPr>
            <w:tcW w:w="2954" w:type="dxa"/>
            <w:vAlign w:val="center"/>
          </w:tcPr>
          <w:p w:rsidR="00B022A0" w:rsidRPr="009B220C" w:rsidRDefault="00B022A0" w:rsidP="00E93931">
            <w:pPr>
              <w:spacing w:line="240" w:lineRule="auto"/>
              <w:ind w:right="-11" w:firstLine="0"/>
              <w:jc w:val="center"/>
              <w:rPr>
                <w:sz w:val="20"/>
                <w:szCs w:val="20"/>
              </w:rPr>
            </w:pPr>
            <w:r w:rsidRPr="009B220C">
              <w:rPr>
                <w:sz w:val="20"/>
                <w:szCs w:val="20"/>
              </w:rPr>
              <w:t>Разность годовых</w:t>
            </w:r>
          </w:p>
          <w:p w:rsidR="00B022A0" w:rsidRPr="009B220C" w:rsidRDefault="00B022A0" w:rsidP="00E93931">
            <w:pPr>
              <w:spacing w:line="240" w:lineRule="auto"/>
              <w:ind w:right="-11" w:firstLine="0"/>
              <w:jc w:val="center"/>
              <w:rPr>
                <w:sz w:val="20"/>
                <w:szCs w:val="20"/>
              </w:rPr>
            </w:pPr>
            <w:r w:rsidRPr="009B220C">
              <w:rPr>
                <w:sz w:val="20"/>
                <w:szCs w:val="20"/>
              </w:rPr>
              <w:t>Затрат</w:t>
            </w:r>
          </w:p>
        </w:tc>
        <w:tc>
          <w:tcPr>
            <w:tcW w:w="147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руб/год</w:t>
            </w:r>
          </w:p>
        </w:tc>
        <w:tc>
          <w:tcPr>
            <w:tcW w:w="952" w:type="dxa"/>
            <w:vAlign w:val="center"/>
          </w:tcPr>
          <w:p w:rsidR="00B022A0" w:rsidRPr="009B220C" w:rsidRDefault="009B220C" w:rsidP="00E93931">
            <w:pPr>
              <w:spacing w:line="240" w:lineRule="auto"/>
              <w:ind w:left="-44" w:right="-53" w:firstLine="0"/>
              <w:jc w:val="center"/>
              <w:rPr>
                <w:sz w:val="20"/>
                <w:szCs w:val="20"/>
              </w:rPr>
            </w:pPr>
            <w:r w:rsidRPr="009B220C">
              <w:rPr>
                <w:position w:val="-6"/>
                <w:sz w:val="20"/>
                <w:szCs w:val="20"/>
              </w:rPr>
              <w:object w:dxaOrig="360" w:dyaOrig="279">
                <v:shape id="_x0000_i1096" type="#_x0000_t75" style="width:13.5pt;height:10.5pt" o:ole="">
                  <v:imagedata r:id="rId147" o:title=""/>
                </v:shape>
                <o:OLEObject Type="Embed" ProgID="Equation.3" ShapeID="_x0000_i1096" DrawAspect="Content" ObjectID="_1470851224" r:id="rId148"/>
              </w:object>
            </w:r>
          </w:p>
        </w:tc>
        <w:tc>
          <w:tcPr>
            <w:tcW w:w="2365"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З</w:t>
            </w:r>
            <w:r w:rsidRPr="009B220C">
              <w:rPr>
                <w:sz w:val="20"/>
                <w:szCs w:val="20"/>
                <w:vertAlign w:val="subscript"/>
              </w:rPr>
              <w:t>2</w:t>
            </w:r>
            <w:r w:rsidRPr="009B220C">
              <w:rPr>
                <w:sz w:val="20"/>
                <w:szCs w:val="20"/>
              </w:rPr>
              <w:t>-З</w:t>
            </w:r>
            <w:r w:rsidRPr="009B220C">
              <w:rPr>
                <w:sz w:val="20"/>
                <w:szCs w:val="20"/>
                <w:vertAlign w:val="subscript"/>
              </w:rPr>
              <w:t>1</w:t>
            </w:r>
          </w:p>
        </w:tc>
        <w:tc>
          <w:tcPr>
            <w:tcW w:w="1078" w:type="dxa"/>
            <w:gridSpan w:val="2"/>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58736.9</w:t>
            </w:r>
          </w:p>
        </w:tc>
        <w:tc>
          <w:tcPr>
            <w:tcW w:w="980" w:type="dxa"/>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58736.9</w:t>
            </w:r>
          </w:p>
        </w:tc>
      </w:tr>
      <w:tr w:rsidR="00B022A0" w:rsidRPr="009B220C" w:rsidTr="004C3209">
        <w:trPr>
          <w:gridAfter w:val="1"/>
          <w:wAfter w:w="12" w:type="dxa"/>
        </w:trPr>
        <w:tc>
          <w:tcPr>
            <w:tcW w:w="2954" w:type="dxa"/>
            <w:vAlign w:val="center"/>
          </w:tcPr>
          <w:p w:rsidR="00B022A0" w:rsidRPr="009B220C" w:rsidRDefault="00B022A0" w:rsidP="00E93931">
            <w:pPr>
              <w:spacing w:line="240" w:lineRule="auto"/>
              <w:ind w:right="-11" w:firstLine="0"/>
              <w:jc w:val="center"/>
              <w:rPr>
                <w:sz w:val="20"/>
                <w:szCs w:val="20"/>
              </w:rPr>
            </w:pPr>
            <w:r w:rsidRPr="009B220C">
              <w:rPr>
                <w:sz w:val="20"/>
                <w:szCs w:val="20"/>
              </w:rPr>
              <w:t>Нормир. коэф. эффек.</w:t>
            </w:r>
          </w:p>
        </w:tc>
        <w:tc>
          <w:tcPr>
            <w:tcW w:w="147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w:t>
            </w:r>
          </w:p>
        </w:tc>
        <w:tc>
          <w:tcPr>
            <w:tcW w:w="952"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Р</w:t>
            </w:r>
            <w:r w:rsidRPr="009B220C">
              <w:rPr>
                <w:sz w:val="20"/>
                <w:szCs w:val="20"/>
                <w:vertAlign w:val="subscript"/>
              </w:rPr>
              <w:t>н</w:t>
            </w:r>
          </w:p>
        </w:tc>
        <w:tc>
          <w:tcPr>
            <w:tcW w:w="2365"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Исх. формула</w:t>
            </w:r>
          </w:p>
        </w:tc>
        <w:tc>
          <w:tcPr>
            <w:tcW w:w="1078" w:type="dxa"/>
            <w:gridSpan w:val="2"/>
            <w:vAlign w:val="center"/>
          </w:tcPr>
          <w:p w:rsidR="00B022A0" w:rsidRPr="009B220C" w:rsidRDefault="00B022A0" w:rsidP="00E93931">
            <w:pPr>
              <w:spacing w:line="240" w:lineRule="auto"/>
              <w:ind w:left="-44" w:right="-53" w:firstLine="0"/>
              <w:jc w:val="center"/>
              <w:rPr>
                <w:sz w:val="20"/>
                <w:szCs w:val="20"/>
              </w:rPr>
            </w:pPr>
            <w:r w:rsidRPr="009B220C">
              <w:rPr>
                <w:sz w:val="20"/>
                <w:szCs w:val="20"/>
              </w:rPr>
              <w:t>1,5</w:t>
            </w:r>
          </w:p>
        </w:tc>
        <w:tc>
          <w:tcPr>
            <w:tcW w:w="98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1,5</w:t>
            </w:r>
          </w:p>
        </w:tc>
      </w:tr>
      <w:tr w:rsidR="00B022A0" w:rsidRPr="009B220C" w:rsidTr="004C3209">
        <w:trPr>
          <w:gridAfter w:val="1"/>
          <w:wAfter w:w="12" w:type="dxa"/>
        </w:trPr>
        <w:tc>
          <w:tcPr>
            <w:tcW w:w="2954" w:type="dxa"/>
            <w:vAlign w:val="center"/>
          </w:tcPr>
          <w:p w:rsidR="00B022A0" w:rsidRPr="009B220C" w:rsidRDefault="00B022A0" w:rsidP="00E93931">
            <w:pPr>
              <w:spacing w:line="240" w:lineRule="auto"/>
              <w:ind w:right="-11" w:firstLine="0"/>
              <w:jc w:val="center"/>
              <w:rPr>
                <w:sz w:val="20"/>
                <w:szCs w:val="20"/>
              </w:rPr>
            </w:pPr>
            <w:r w:rsidRPr="009B220C">
              <w:rPr>
                <w:sz w:val="20"/>
                <w:szCs w:val="20"/>
              </w:rPr>
              <w:t>Степень экономичности</w:t>
            </w:r>
          </w:p>
        </w:tc>
        <w:tc>
          <w:tcPr>
            <w:tcW w:w="1470" w:type="dxa"/>
            <w:vAlign w:val="center"/>
          </w:tcPr>
          <w:p w:rsidR="00B022A0" w:rsidRPr="009B220C" w:rsidRDefault="00B022A0" w:rsidP="00E93931">
            <w:pPr>
              <w:spacing w:line="240" w:lineRule="auto"/>
              <w:ind w:left="-44" w:right="-53" w:firstLine="0"/>
              <w:jc w:val="center"/>
              <w:rPr>
                <w:sz w:val="20"/>
                <w:szCs w:val="20"/>
              </w:rPr>
            </w:pPr>
            <w:r w:rsidRPr="009B220C">
              <w:rPr>
                <w:sz w:val="20"/>
                <w:szCs w:val="20"/>
              </w:rPr>
              <w:t>%</w:t>
            </w:r>
          </w:p>
        </w:tc>
        <w:tc>
          <w:tcPr>
            <w:tcW w:w="952" w:type="dxa"/>
            <w:vAlign w:val="center"/>
          </w:tcPr>
          <w:p w:rsidR="00B022A0" w:rsidRPr="009B220C" w:rsidRDefault="00B022A0" w:rsidP="00E93931">
            <w:pPr>
              <w:spacing w:line="240" w:lineRule="auto"/>
              <w:ind w:left="-44" w:right="-53" w:firstLine="0"/>
              <w:jc w:val="center"/>
              <w:rPr>
                <w:sz w:val="20"/>
                <w:szCs w:val="20"/>
              </w:rPr>
            </w:pPr>
            <w:r w:rsidRPr="009B220C">
              <w:rPr>
                <w:position w:val="-6"/>
                <w:sz w:val="20"/>
                <w:szCs w:val="20"/>
              </w:rPr>
              <w:object w:dxaOrig="260" w:dyaOrig="380">
                <v:shape id="_x0000_i1097" type="#_x0000_t75" style="width:8.25pt;height:12pt" o:ole="">
                  <v:imagedata r:id="rId149" o:title=""/>
                </v:shape>
                <o:OLEObject Type="Embed" ProgID="Equation.3" ShapeID="_x0000_i1097" DrawAspect="Content" ObjectID="_1470851225" r:id="rId150"/>
              </w:object>
            </w:r>
          </w:p>
        </w:tc>
        <w:tc>
          <w:tcPr>
            <w:tcW w:w="2365" w:type="dxa"/>
            <w:vAlign w:val="center"/>
          </w:tcPr>
          <w:p w:rsidR="00B022A0" w:rsidRPr="009B220C" w:rsidRDefault="009B220C" w:rsidP="00E93931">
            <w:pPr>
              <w:spacing w:line="240" w:lineRule="auto"/>
              <w:ind w:left="-44" w:right="-53" w:firstLine="0"/>
              <w:jc w:val="center"/>
              <w:rPr>
                <w:sz w:val="20"/>
                <w:szCs w:val="20"/>
              </w:rPr>
            </w:pPr>
            <w:r w:rsidRPr="009B220C">
              <w:rPr>
                <w:position w:val="-30"/>
                <w:sz w:val="20"/>
                <w:szCs w:val="20"/>
              </w:rPr>
              <w:object w:dxaOrig="1920" w:dyaOrig="680">
                <v:shape id="_x0000_i1098" type="#_x0000_t75" style="width:72.75pt;height:26.25pt" o:ole="">
                  <v:imagedata r:id="rId151" o:title=""/>
                </v:shape>
                <o:OLEObject Type="Embed" ProgID="Equation.3" ShapeID="_x0000_i1098" DrawAspect="Content" ObjectID="_1470851226" r:id="rId152"/>
              </w:object>
            </w:r>
          </w:p>
        </w:tc>
        <w:tc>
          <w:tcPr>
            <w:tcW w:w="1078" w:type="dxa"/>
            <w:gridSpan w:val="2"/>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16.4</w:t>
            </w:r>
          </w:p>
        </w:tc>
        <w:tc>
          <w:tcPr>
            <w:tcW w:w="980" w:type="dxa"/>
            <w:vAlign w:val="center"/>
          </w:tcPr>
          <w:p w:rsidR="00B022A0" w:rsidRPr="009B220C" w:rsidRDefault="00B022A0" w:rsidP="00E93931">
            <w:pPr>
              <w:spacing w:line="240" w:lineRule="auto"/>
              <w:ind w:left="-44" w:right="-53" w:firstLine="0"/>
              <w:jc w:val="center"/>
              <w:rPr>
                <w:sz w:val="20"/>
                <w:szCs w:val="20"/>
                <w:lang w:val="en-US"/>
              </w:rPr>
            </w:pPr>
            <w:r w:rsidRPr="009B220C">
              <w:rPr>
                <w:sz w:val="20"/>
                <w:szCs w:val="20"/>
                <w:lang w:val="en-US"/>
              </w:rPr>
              <w:t>16.4</w:t>
            </w:r>
          </w:p>
        </w:tc>
      </w:tr>
    </w:tbl>
    <w:p w:rsidR="00B022A0" w:rsidRPr="00B022A0" w:rsidRDefault="00B022A0" w:rsidP="00E93931">
      <w:pPr>
        <w:ind w:right="-5"/>
      </w:pPr>
    </w:p>
    <w:p w:rsidR="00B022A0" w:rsidRPr="00B022A0" w:rsidRDefault="00B022A0" w:rsidP="00E93931">
      <w:pPr>
        <w:pStyle w:val="a4"/>
      </w:pPr>
      <w:bookmarkStart w:id="9" w:name="_Toc202259698"/>
      <w:r w:rsidRPr="00B022A0">
        <w:t>2.4 Расчет электрических нагрузок</w:t>
      </w:r>
      <w:bookmarkEnd w:id="9"/>
    </w:p>
    <w:p w:rsidR="00B022A0" w:rsidRPr="00B022A0" w:rsidRDefault="00B022A0" w:rsidP="00E93931">
      <w:pPr>
        <w:ind w:left="-180" w:right="-5"/>
      </w:pPr>
    </w:p>
    <w:p w:rsidR="00B022A0" w:rsidRPr="00B022A0" w:rsidRDefault="00B022A0" w:rsidP="00E93931">
      <w:pPr>
        <w:ind w:left="0" w:right="-2"/>
      </w:pPr>
      <w:r w:rsidRPr="00B022A0">
        <w:t>Электрическая нагрузка характеризует потребление электроэнергии отдельными приемниками, группой приемников, и объектом в целом.</w:t>
      </w:r>
    </w:p>
    <w:p w:rsidR="00B022A0" w:rsidRPr="00B022A0" w:rsidRDefault="00B022A0" w:rsidP="00E93931">
      <w:pPr>
        <w:ind w:left="0" w:right="-2"/>
      </w:pPr>
      <w:r w:rsidRPr="00B022A0">
        <w:t>Значения электрических нагрузок определяют выбор всех элементов проектируемой системы электроснабжения и ее технико-экономические показатели. От правильной оценки ожидаемых нагрузок зависят капитальные затраты в системе электроснабжения, расход цветного металла, потери электроэнергии и эксплуатационные расходы.</w:t>
      </w:r>
    </w:p>
    <w:p w:rsidR="00B022A0" w:rsidRPr="00B022A0" w:rsidRDefault="00B022A0" w:rsidP="00E93931">
      <w:pPr>
        <w:ind w:left="0" w:right="-2"/>
      </w:pPr>
      <w:r w:rsidRPr="00B022A0">
        <w:t>Характеристики электрических нагрузок кустовой площадки приведены в таблице 2.3.</w:t>
      </w:r>
    </w:p>
    <w:p w:rsidR="00B022A0" w:rsidRPr="00B022A0" w:rsidRDefault="00C9731E" w:rsidP="00E93931">
      <w:pPr>
        <w:ind w:left="0" w:right="-5"/>
        <w:jc w:val="right"/>
      </w:pPr>
      <w:r>
        <w:br w:type="page"/>
      </w:r>
      <w:r w:rsidR="00B022A0" w:rsidRPr="00B022A0">
        <w:t>Таблица 2.4</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1900"/>
        <w:gridCol w:w="953"/>
        <w:gridCol w:w="1595"/>
        <w:gridCol w:w="1049"/>
        <w:gridCol w:w="977"/>
        <w:gridCol w:w="958"/>
        <w:gridCol w:w="958"/>
      </w:tblGrid>
      <w:tr w:rsidR="00B022A0" w:rsidRPr="00C9731E" w:rsidTr="00C9731E">
        <w:trPr>
          <w:jc w:val="center"/>
        </w:trPr>
        <w:tc>
          <w:tcPr>
            <w:tcW w:w="610"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w:t>
            </w:r>
          </w:p>
        </w:tc>
        <w:tc>
          <w:tcPr>
            <w:tcW w:w="1900"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Потребители</w:t>
            </w:r>
          </w:p>
        </w:tc>
        <w:tc>
          <w:tcPr>
            <w:tcW w:w="953"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Кол-во,</w:t>
            </w:r>
          </w:p>
          <w:p w:rsidR="00B022A0" w:rsidRPr="00C9731E" w:rsidRDefault="00B022A0" w:rsidP="00E93931">
            <w:pPr>
              <w:spacing w:line="240" w:lineRule="auto"/>
              <w:ind w:left="0" w:right="0" w:firstLine="0"/>
              <w:jc w:val="center"/>
              <w:rPr>
                <w:sz w:val="20"/>
                <w:szCs w:val="20"/>
              </w:rPr>
            </w:pPr>
            <w:r w:rsidRPr="00C9731E">
              <w:rPr>
                <w:sz w:val="20"/>
                <w:szCs w:val="20"/>
              </w:rPr>
              <w:t>шт</w:t>
            </w:r>
          </w:p>
        </w:tc>
        <w:tc>
          <w:tcPr>
            <w:tcW w:w="1595"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Мощность,</w:t>
            </w:r>
          </w:p>
          <w:p w:rsidR="00B022A0" w:rsidRPr="00C9731E" w:rsidRDefault="00B022A0" w:rsidP="00E93931">
            <w:pPr>
              <w:spacing w:line="240" w:lineRule="auto"/>
              <w:ind w:left="0" w:right="0" w:firstLine="0"/>
              <w:jc w:val="center"/>
              <w:rPr>
                <w:sz w:val="20"/>
                <w:szCs w:val="20"/>
              </w:rPr>
            </w:pPr>
            <w:r w:rsidRPr="00C9731E">
              <w:rPr>
                <w:sz w:val="20"/>
                <w:szCs w:val="20"/>
              </w:rPr>
              <w:t>кВт</w:t>
            </w:r>
          </w:p>
        </w:tc>
        <w:tc>
          <w:tcPr>
            <w:tcW w:w="1049" w:type="dxa"/>
            <w:vAlign w:val="center"/>
          </w:tcPr>
          <w:p w:rsidR="00B022A0" w:rsidRPr="00C9731E" w:rsidRDefault="00B022A0" w:rsidP="00E93931">
            <w:pPr>
              <w:spacing w:line="240" w:lineRule="auto"/>
              <w:ind w:left="0" w:right="0" w:firstLine="0"/>
              <w:jc w:val="center"/>
              <w:rPr>
                <w:sz w:val="20"/>
                <w:szCs w:val="20"/>
              </w:rPr>
            </w:pPr>
            <w:r w:rsidRPr="00C9731E">
              <w:rPr>
                <w:position w:val="-14"/>
                <w:sz w:val="20"/>
                <w:szCs w:val="20"/>
              </w:rPr>
              <w:object w:dxaOrig="440" w:dyaOrig="499">
                <v:shape id="_x0000_i1099" type="#_x0000_t75" style="width:21.75pt;height:24.75pt" o:ole="">
                  <v:imagedata r:id="rId153" o:title=""/>
                </v:shape>
                <o:OLEObject Type="Embed" ProgID="Equation.3" ShapeID="_x0000_i1099" DrawAspect="Content" ObjectID="_1470851227" r:id="rId154"/>
              </w:object>
            </w:r>
            <w:r w:rsidRPr="00C9731E">
              <w:rPr>
                <w:sz w:val="20"/>
                <w:szCs w:val="20"/>
              </w:rPr>
              <w:t>, кВт</w:t>
            </w:r>
          </w:p>
        </w:tc>
        <w:tc>
          <w:tcPr>
            <w:tcW w:w="977"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lang w:val="en-US"/>
              </w:rPr>
              <w:t>cos</w:t>
            </w:r>
          </w:p>
        </w:tc>
        <w:tc>
          <w:tcPr>
            <w:tcW w:w="958" w:type="dxa"/>
            <w:vAlign w:val="center"/>
          </w:tcPr>
          <w:p w:rsidR="00B022A0" w:rsidRPr="00C9731E" w:rsidRDefault="00B022A0" w:rsidP="00E93931">
            <w:pPr>
              <w:spacing w:line="240" w:lineRule="auto"/>
              <w:ind w:left="0" w:right="0" w:firstLine="0"/>
              <w:jc w:val="center"/>
              <w:rPr>
                <w:sz w:val="20"/>
                <w:szCs w:val="20"/>
                <w:lang w:val="en-US"/>
              </w:rPr>
            </w:pPr>
            <w:r w:rsidRPr="00C9731E">
              <w:rPr>
                <w:sz w:val="20"/>
                <w:szCs w:val="20"/>
                <w:lang w:val="en-US"/>
              </w:rPr>
              <w:t>tg</w:t>
            </w:r>
          </w:p>
        </w:tc>
        <w:tc>
          <w:tcPr>
            <w:tcW w:w="958" w:type="dxa"/>
            <w:vAlign w:val="center"/>
          </w:tcPr>
          <w:p w:rsidR="00B022A0" w:rsidRPr="00C9731E" w:rsidRDefault="00B022A0" w:rsidP="00E93931">
            <w:pPr>
              <w:spacing w:line="240" w:lineRule="auto"/>
              <w:ind w:left="0" w:right="0" w:firstLine="0"/>
              <w:jc w:val="center"/>
              <w:rPr>
                <w:sz w:val="20"/>
                <w:szCs w:val="20"/>
                <w:lang w:val="en-US"/>
              </w:rPr>
            </w:pPr>
            <w:r w:rsidRPr="00C9731E">
              <w:rPr>
                <w:sz w:val="20"/>
                <w:szCs w:val="20"/>
                <w:lang w:val="en-US"/>
              </w:rPr>
              <w:t>K</w:t>
            </w:r>
            <w:r w:rsidRPr="00C9731E">
              <w:rPr>
                <w:sz w:val="20"/>
                <w:szCs w:val="20"/>
                <w:vertAlign w:val="subscript"/>
                <w:lang w:val="en-US"/>
              </w:rPr>
              <w:t>c</w:t>
            </w:r>
          </w:p>
        </w:tc>
      </w:tr>
      <w:tr w:rsidR="00B022A0" w:rsidRPr="00C9731E" w:rsidTr="00C9731E">
        <w:trPr>
          <w:jc w:val="center"/>
        </w:trPr>
        <w:tc>
          <w:tcPr>
            <w:tcW w:w="610" w:type="dxa"/>
            <w:vAlign w:val="center"/>
          </w:tcPr>
          <w:p w:rsidR="00B022A0" w:rsidRPr="00C9731E" w:rsidRDefault="00B022A0" w:rsidP="00E93931">
            <w:pPr>
              <w:spacing w:line="240" w:lineRule="auto"/>
              <w:ind w:left="0" w:right="0" w:firstLine="0"/>
              <w:jc w:val="center"/>
              <w:rPr>
                <w:sz w:val="20"/>
                <w:szCs w:val="20"/>
                <w:lang w:val="en-US"/>
              </w:rPr>
            </w:pPr>
            <w:r w:rsidRPr="00C9731E">
              <w:rPr>
                <w:sz w:val="20"/>
                <w:szCs w:val="20"/>
                <w:lang w:val="en-US"/>
              </w:rPr>
              <w:t>1</w:t>
            </w:r>
          </w:p>
        </w:tc>
        <w:tc>
          <w:tcPr>
            <w:tcW w:w="1900"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ЭЦН</w:t>
            </w:r>
          </w:p>
        </w:tc>
        <w:tc>
          <w:tcPr>
            <w:tcW w:w="953"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5</w:t>
            </w:r>
          </w:p>
        </w:tc>
        <w:tc>
          <w:tcPr>
            <w:tcW w:w="1595"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32</w:t>
            </w:r>
          </w:p>
        </w:tc>
        <w:tc>
          <w:tcPr>
            <w:tcW w:w="1049"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160</w:t>
            </w:r>
          </w:p>
        </w:tc>
        <w:tc>
          <w:tcPr>
            <w:tcW w:w="977"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0,86</w:t>
            </w:r>
          </w:p>
        </w:tc>
        <w:tc>
          <w:tcPr>
            <w:tcW w:w="958"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0,59</w:t>
            </w:r>
          </w:p>
        </w:tc>
        <w:tc>
          <w:tcPr>
            <w:tcW w:w="958"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0,65</w:t>
            </w:r>
          </w:p>
        </w:tc>
      </w:tr>
      <w:tr w:rsidR="00B022A0" w:rsidRPr="00C9731E" w:rsidTr="00C9731E">
        <w:trPr>
          <w:jc w:val="center"/>
        </w:trPr>
        <w:tc>
          <w:tcPr>
            <w:tcW w:w="610" w:type="dxa"/>
            <w:vAlign w:val="center"/>
          </w:tcPr>
          <w:p w:rsidR="00B022A0" w:rsidRPr="00C9731E" w:rsidRDefault="00B022A0" w:rsidP="00E93931">
            <w:pPr>
              <w:spacing w:line="240" w:lineRule="auto"/>
              <w:ind w:left="0" w:right="0" w:firstLine="0"/>
              <w:jc w:val="center"/>
              <w:rPr>
                <w:sz w:val="20"/>
                <w:szCs w:val="20"/>
                <w:lang w:val="en-US"/>
              </w:rPr>
            </w:pPr>
            <w:r w:rsidRPr="00C9731E">
              <w:rPr>
                <w:sz w:val="20"/>
                <w:szCs w:val="20"/>
                <w:lang w:val="en-US"/>
              </w:rPr>
              <w:t>2</w:t>
            </w:r>
          </w:p>
        </w:tc>
        <w:tc>
          <w:tcPr>
            <w:tcW w:w="1900"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АГЗУ</w:t>
            </w:r>
          </w:p>
        </w:tc>
        <w:tc>
          <w:tcPr>
            <w:tcW w:w="953"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1</w:t>
            </w:r>
          </w:p>
        </w:tc>
        <w:tc>
          <w:tcPr>
            <w:tcW w:w="1595"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10</w:t>
            </w:r>
          </w:p>
        </w:tc>
        <w:tc>
          <w:tcPr>
            <w:tcW w:w="1049"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10</w:t>
            </w:r>
          </w:p>
        </w:tc>
        <w:tc>
          <w:tcPr>
            <w:tcW w:w="977"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0,8</w:t>
            </w:r>
          </w:p>
        </w:tc>
        <w:tc>
          <w:tcPr>
            <w:tcW w:w="958"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0,75</w:t>
            </w:r>
          </w:p>
        </w:tc>
        <w:tc>
          <w:tcPr>
            <w:tcW w:w="958" w:type="dxa"/>
            <w:vAlign w:val="center"/>
          </w:tcPr>
          <w:p w:rsidR="00B022A0" w:rsidRPr="00C9731E" w:rsidRDefault="00B022A0" w:rsidP="00E93931">
            <w:pPr>
              <w:spacing w:line="240" w:lineRule="auto"/>
              <w:ind w:left="0" w:right="0" w:firstLine="0"/>
              <w:jc w:val="center"/>
              <w:rPr>
                <w:sz w:val="20"/>
                <w:szCs w:val="20"/>
              </w:rPr>
            </w:pPr>
            <w:r w:rsidRPr="00C9731E">
              <w:rPr>
                <w:sz w:val="20"/>
                <w:szCs w:val="20"/>
              </w:rPr>
              <w:t>0,7</w:t>
            </w:r>
          </w:p>
        </w:tc>
      </w:tr>
    </w:tbl>
    <w:p w:rsidR="00B022A0" w:rsidRPr="00B022A0" w:rsidRDefault="00B022A0" w:rsidP="00E93931">
      <w:pPr>
        <w:ind w:left="-180" w:right="-5"/>
      </w:pPr>
    </w:p>
    <w:p w:rsidR="00B022A0" w:rsidRPr="00B022A0" w:rsidRDefault="00B022A0" w:rsidP="00E93931">
      <w:pPr>
        <w:ind w:left="0" w:right="-5"/>
      </w:pPr>
      <w:r w:rsidRPr="00B022A0">
        <w:t>Определяем расчетную активную мощность от первой ТП, с которой запи</w:t>
      </w:r>
      <w:r w:rsidR="00774606">
        <w:t>с</w:t>
      </w:r>
      <w:r w:rsidRPr="00B022A0">
        <w:t>ывается АГЗУ:</w:t>
      </w:r>
    </w:p>
    <w:p w:rsidR="00B022A0" w:rsidRPr="00B022A0" w:rsidRDefault="00C9731E" w:rsidP="00E93931">
      <w:pPr>
        <w:ind w:left="0" w:right="-5"/>
        <w:jc w:val="center"/>
      </w:pPr>
      <w:r w:rsidRPr="00C9731E">
        <w:rPr>
          <w:position w:val="-14"/>
        </w:rPr>
        <w:object w:dxaOrig="1540" w:dyaOrig="380">
          <v:shape id="_x0000_i1100" type="#_x0000_t75" style="width:77.25pt;height:18.75pt" o:ole="">
            <v:imagedata r:id="rId155" o:title=""/>
          </v:shape>
          <o:OLEObject Type="Embed" ProgID="Equation.3" ShapeID="_x0000_i1100" DrawAspect="Content" ObjectID="_1470851228" r:id="rId156"/>
        </w:object>
      </w:r>
      <w:r w:rsidR="00B022A0" w:rsidRPr="00B022A0">
        <w:t>,         (2.18)</w:t>
      </w:r>
    </w:p>
    <w:p w:rsidR="00B022A0" w:rsidRPr="00B022A0" w:rsidRDefault="00B022A0" w:rsidP="00E93931">
      <w:pPr>
        <w:ind w:left="0" w:right="-5"/>
      </w:pPr>
      <w:r w:rsidRPr="00B022A0">
        <w:t>где Р</w:t>
      </w:r>
      <w:r w:rsidRPr="00B022A0">
        <w:rPr>
          <w:vertAlign w:val="subscript"/>
        </w:rPr>
        <w:t>н</w:t>
      </w:r>
      <w:r w:rsidRPr="00B022A0">
        <w:t>- номинальная мощность потребителя, кВт;</w:t>
      </w:r>
    </w:p>
    <w:p w:rsidR="00B022A0" w:rsidRPr="00B022A0" w:rsidRDefault="00B022A0" w:rsidP="00E93931">
      <w:pPr>
        <w:ind w:left="0" w:right="-5"/>
      </w:pPr>
      <w:r w:rsidRPr="00B022A0">
        <w:t>К</w:t>
      </w:r>
      <w:r w:rsidRPr="00B022A0">
        <w:rPr>
          <w:vertAlign w:val="subscript"/>
        </w:rPr>
        <w:t>с</w:t>
      </w:r>
      <w:r w:rsidRPr="00B022A0">
        <w:t>- коэффициент спроса;</w:t>
      </w:r>
    </w:p>
    <w:p w:rsidR="00B022A0" w:rsidRPr="00B022A0" w:rsidRDefault="00C9731E" w:rsidP="00E93931">
      <w:pPr>
        <w:ind w:left="0" w:right="-5"/>
        <w:jc w:val="center"/>
      </w:pPr>
      <w:r w:rsidRPr="00C9731E">
        <w:rPr>
          <w:position w:val="-14"/>
        </w:rPr>
        <w:object w:dxaOrig="3760" w:dyaOrig="380">
          <v:shape id="_x0000_i1101" type="#_x0000_t75" style="width:188.25pt;height:18.75pt" o:ole="">
            <v:imagedata r:id="rId157" o:title=""/>
          </v:shape>
          <o:OLEObject Type="Embed" ProgID="Equation.3" ShapeID="_x0000_i1101" DrawAspect="Content" ObjectID="_1470851229" r:id="rId158"/>
        </w:object>
      </w:r>
    </w:p>
    <w:p w:rsidR="00B022A0" w:rsidRPr="00B022A0" w:rsidRDefault="00B022A0" w:rsidP="00E93931">
      <w:pPr>
        <w:ind w:left="0" w:right="-5"/>
      </w:pPr>
      <w:r w:rsidRPr="00B022A0">
        <w:t>Находим реактивную нагрузку за смену по формуле:</w:t>
      </w:r>
    </w:p>
    <w:p w:rsidR="00B022A0" w:rsidRPr="00B022A0" w:rsidRDefault="00C9731E" w:rsidP="00E93931">
      <w:pPr>
        <w:ind w:left="0" w:right="-5"/>
        <w:jc w:val="center"/>
      </w:pPr>
      <w:r w:rsidRPr="00C9731E">
        <w:rPr>
          <w:position w:val="-14"/>
        </w:rPr>
        <w:object w:dxaOrig="1440" w:dyaOrig="380">
          <v:shape id="_x0000_i1102" type="#_x0000_t75" style="width:1in;height:18.75pt" o:ole="">
            <v:imagedata r:id="rId159" o:title=""/>
          </v:shape>
          <o:OLEObject Type="Embed" ProgID="Equation.3" ShapeID="_x0000_i1102" DrawAspect="Content" ObjectID="_1470851230" r:id="rId160"/>
        </w:object>
      </w:r>
      <w:r w:rsidR="00B022A0" w:rsidRPr="00B022A0">
        <w:t>,         (2.19)</w:t>
      </w:r>
    </w:p>
    <w:p w:rsidR="00B022A0" w:rsidRPr="00B022A0" w:rsidRDefault="00C9731E" w:rsidP="00E93931">
      <w:pPr>
        <w:ind w:left="0" w:right="-5"/>
      </w:pPr>
      <w:r w:rsidRPr="00C9731E">
        <w:rPr>
          <w:position w:val="-14"/>
        </w:rPr>
        <w:object w:dxaOrig="3820" w:dyaOrig="380">
          <v:shape id="_x0000_i1103" type="#_x0000_t75" style="width:191.25pt;height:18.75pt" o:ole="">
            <v:imagedata r:id="rId161" o:title=""/>
          </v:shape>
          <o:OLEObject Type="Embed" ProgID="Equation.3" ShapeID="_x0000_i1103" DrawAspect="Content" ObjectID="_1470851231" r:id="rId162"/>
        </w:object>
      </w:r>
    </w:p>
    <w:p w:rsidR="00B022A0" w:rsidRPr="00B022A0" w:rsidRDefault="00B022A0" w:rsidP="00E93931">
      <w:pPr>
        <w:ind w:left="0" w:right="-5"/>
      </w:pPr>
      <w:r w:rsidRPr="00B022A0">
        <w:t>Находим полную расчетную мощность по формуле:</w:t>
      </w:r>
    </w:p>
    <w:p w:rsidR="00B022A0" w:rsidRPr="00B022A0" w:rsidRDefault="00C9731E" w:rsidP="00E93931">
      <w:pPr>
        <w:ind w:left="0" w:right="-5"/>
        <w:jc w:val="center"/>
      </w:pPr>
      <w:r w:rsidRPr="00C9731E">
        <w:rPr>
          <w:position w:val="-16"/>
        </w:rPr>
        <w:object w:dxaOrig="1520" w:dyaOrig="480">
          <v:shape id="_x0000_i1104" type="#_x0000_t75" style="width:75pt;height:24pt" o:ole="">
            <v:imagedata r:id="rId163" o:title=""/>
          </v:shape>
          <o:OLEObject Type="Embed" ProgID="Equation.3" ShapeID="_x0000_i1104" DrawAspect="Content" ObjectID="_1470851232" r:id="rId164"/>
        </w:object>
      </w:r>
      <w:r w:rsidR="00B022A0" w:rsidRPr="00B022A0">
        <w:t>,                           (2.20)</w:t>
      </w:r>
    </w:p>
    <w:p w:rsidR="00B022A0" w:rsidRPr="00B022A0" w:rsidRDefault="00C9731E" w:rsidP="00E93931">
      <w:pPr>
        <w:ind w:left="0" w:right="-5"/>
        <w:jc w:val="center"/>
      </w:pPr>
      <w:r w:rsidRPr="00C9731E">
        <w:rPr>
          <w:position w:val="-14"/>
        </w:rPr>
        <w:object w:dxaOrig="3500" w:dyaOrig="460">
          <v:shape id="_x0000_i1105" type="#_x0000_t75" style="width:173.25pt;height:23.25pt" o:ole="">
            <v:imagedata r:id="rId165" o:title=""/>
          </v:shape>
          <o:OLEObject Type="Embed" ProgID="Equation.3" ShapeID="_x0000_i1105" DrawAspect="Content" ObjectID="_1470851233" r:id="rId166"/>
        </w:object>
      </w:r>
    </w:p>
    <w:p w:rsidR="00B022A0" w:rsidRPr="00B022A0" w:rsidRDefault="00B022A0" w:rsidP="00E93931">
      <w:pPr>
        <w:ind w:left="0" w:right="-5"/>
      </w:pPr>
      <w:r w:rsidRPr="00B022A0">
        <w:t>Определяем максимальную полную мощность:</w:t>
      </w:r>
    </w:p>
    <w:p w:rsidR="00B022A0" w:rsidRPr="00B022A0" w:rsidRDefault="00C9731E" w:rsidP="00E93931">
      <w:pPr>
        <w:ind w:left="0" w:right="-5"/>
        <w:jc w:val="center"/>
      </w:pPr>
      <w:r w:rsidRPr="00C9731E">
        <w:rPr>
          <w:position w:val="-14"/>
        </w:rPr>
        <w:object w:dxaOrig="1180" w:dyaOrig="380">
          <v:shape id="_x0000_i1106" type="#_x0000_t75" style="width:65.25pt;height:21pt" o:ole="">
            <v:imagedata r:id="rId167" o:title=""/>
          </v:shape>
          <o:OLEObject Type="Embed" ProgID="Equation.3" ShapeID="_x0000_i1106" DrawAspect="Content" ObjectID="_1470851234" r:id="rId168"/>
        </w:object>
      </w:r>
      <w:r w:rsidR="00B022A0" w:rsidRPr="00B022A0">
        <w:t xml:space="preserve">                         (2.21)</w:t>
      </w:r>
    </w:p>
    <w:p w:rsidR="00B022A0" w:rsidRPr="00B022A0" w:rsidRDefault="00C9731E" w:rsidP="00E93931">
      <w:pPr>
        <w:ind w:left="0" w:right="-5"/>
        <w:jc w:val="center"/>
      </w:pPr>
      <w:r w:rsidRPr="00C9731E">
        <w:rPr>
          <w:position w:val="-12"/>
        </w:rPr>
        <w:object w:dxaOrig="2820" w:dyaOrig="360">
          <v:shape id="_x0000_i1107" type="#_x0000_t75" style="width:141pt;height:18pt" o:ole="">
            <v:imagedata r:id="rId169" o:title=""/>
          </v:shape>
          <o:OLEObject Type="Embed" ProgID="Equation.3" ShapeID="_x0000_i1107" DrawAspect="Content" ObjectID="_1470851235" r:id="rId170"/>
        </w:object>
      </w:r>
    </w:p>
    <w:p w:rsidR="00B022A0" w:rsidRPr="00B022A0" w:rsidRDefault="00B022A0" w:rsidP="00E93931">
      <w:pPr>
        <w:ind w:left="0" w:right="-5"/>
      </w:pPr>
    </w:p>
    <w:p w:rsidR="00B022A0" w:rsidRPr="00B022A0" w:rsidRDefault="00B022A0" w:rsidP="00E93931">
      <w:pPr>
        <w:pStyle w:val="a4"/>
      </w:pPr>
      <w:bookmarkStart w:id="10" w:name="_Toc202259699"/>
      <w:r w:rsidRPr="00B022A0">
        <w:t>2.5 Расчёт компенсации реактивной мощности</w:t>
      </w:r>
      <w:bookmarkEnd w:id="10"/>
    </w:p>
    <w:p w:rsidR="00B022A0" w:rsidRPr="00B022A0" w:rsidRDefault="00B022A0" w:rsidP="00E93931">
      <w:pPr>
        <w:ind w:left="0" w:right="-5"/>
      </w:pPr>
    </w:p>
    <w:p w:rsidR="00B022A0" w:rsidRPr="00B022A0" w:rsidRDefault="00B022A0" w:rsidP="00E93931">
      <w:pPr>
        <w:ind w:left="0" w:right="-5"/>
      </w:pPr>
      <w:r w:rsidRPr="00B022A0">
        <w:t xml:space="preserve">В электрической цепи переменного тока, имеющей чисто активную нагрузку, ток совпадает по фазе с приложенным напряжением. Если в цепь включить электроприемник, обладающий активным и индуктивным сопротивлениями (АД, сварочные и силовые трансформаторы), то ток будет отставать по фазе от напряжения на угол </w:t>
      </w:r>
      <w:r w:rsidRPr="00B022A0">
        <w:rPr>
          <w:position w:val="-14"/>
        </w:rPr>
        <w:object w:dxaOrig="300" w:dyaOrig="380">
          <v:shape id="_x0000_i1108" type="#_x0000_t75" style="width:15pt;height:18.75pt" o:ole="">
            <v:imagedata r:id="rId171" o:title=""/>
          </v:shape>
          <o:OLEObject Type="Embed" ProgID="Equation.3" ShapeID="_x0000_i1108" DrawAspect="Content" ObjectID="_1470851236" r:id="rId172"/>
        </w:object>
      </w:r>
      <w:r w:rsidRPr="00B022A0">
        <w:t>, называемый углом сдвига фаз. Косинус этого угла называют коэффициентом мощности.</w:t>
      </w:r>
    </w:p>
    <w:p w:rsidR="00B022A0" w:rsidRPr="00B022A0" w:rsidRDefault="00B022A0" w:rsidP="00E93931">
      <w:pPr>
        <w:ind w:left="0" w:right="-5"/>
      </w:pPr>
    </w:p>
    <w:p w:rsidR="00B022A0" w:rsidRPr="00B022A0" w:rsidRDefault="00C9731E" w:rsidP="00E93931">
      <w:pPr>
        <w:ind w:left="0" w:right="-5"/>
        <w:jc w:val="center"/>
      </w:pPr>
      <w:r w:rsidRPr="00B022A0">
        <w:object w:dxaOrig="8312" w:dyaOrig="2324">
          <v:shape id="_x0000_i1109" type="#_x0000_t75" style="width:294.75pt;height:82.5pt" o:ole="">
            <v:imagedata r:id="rId173" o:title=""/>
          </v:shape>
          <o:OLEObject Type="Embed" ProgID="KOMPAS.FRW" ShapeID="_x0000_i1109" DrawAspect="Content" ObjectID="_1470851237" r:id="rId174"/>
        </w:object>
      </w:r>
    </w:p>
    <w:p w:rsidR="00B022A0" w:rsidRPr="00B022A0" w:rsidRDefault="00B022A0" w:rsidP="00E93931">
      <w:pPr>
        <w:ind w:left="0" w:right="-5"/>
        <w:jc w:val="center"/>
      </w:pPr>
      <w:r w:rsidRPr="00B022A0">
        <w:t>Рисунок 2.2 - Векторные диаграммы.</w:t>
      </w:r>
    </w:p>
    <w:p w:rsidR="00B022A0" w:rsidRPr="00B022A0" w:rsidRDefault="00B022A0" w:rsidP="00E93931">
      <w:pPr>
        <w:ind w:left="-180" w:right="-5"/>
      </w:pPr>
    </w:p>
    <w:p w:rsidR="00B022A0" w:rsidRPr="00B022A0" w:rsidRDefault="00B022A0" w:rsidP="00E93931">
      <w:pPr>
        <w:ind w:left="0" w:right="-5"/>
      </w:pPr>
      <w:r w:rsidRPr="00B022A0">
        <w:t xml:space="preserve">Величина </w:t>
      </w:r>
      <w:r w:rsidRPr="00B022A0">
        <w:rPr>
          <w:position w:val="-14"/>
        </w:rPr>
        <w:object w:dxaOrig="880" w:dyaOrig="380">
          <v:shape id="_x0000_i1110" type="#_x0000_t75" style="width:44.25pt;height:18.75pt" o:ole="">
            <v:imagedata r:id="rId175" o:title=""/>
          </v:shape>
          <o:OLEObject Type="Embed" ProgID="Equation.3" ShapeID="_x0000_i1110" DrawAspect="Content" ObjectID="_1470851238" r:id="rId176"/>
        </w:object>
      </w:r>
      <w:r w:rsidRPr="00B022A0">
        <w:t xml:space="preserve"> характеризует степень использования мощности источника:</w:t>
      </w:r>
    </w:p>
    <w:p w:rsidR="00B022A0" w:rsidRPr="00B022A0" w:rsidRDefault="00C9731E" w:rsidP="00E93931">
      <w:pPr>
        <w:ind w:left="0" w:right="-5"/>
        <w:jc w:val="center"/>
      </w:pPr>
      <w:r w:rsidRPr="00C9731E">
        <w:rPr>
          <w:position w:val="-30"/>
        </w:rPr>
        <w:object w:dxaOrig="1240" w:dyaOrig="680">
          <v:shape id="_x0000_i1111" type="#_x0000_t75" style="width:62.25pt;height:33.75pt" o:ole="">
            <v:imagedata r:id="rId177" o:title=""/>
          </v:shape>
          <o:OLEObject Type="Embed" ProgID="Equation.3" ShapeID="_x0000_i1111" DrawAspect="Content" ObjectID="_1470851239" r:id="rId178"/>
        </w:object>
      </w:r>
      <w:r w:rsidR="00B022A0" w:rsidRPr="00B022A0">
        <w:t>,                            (2.22)</w:t>
      </w:r>
    </w:p>
    <w:p w:rsidR="00B022A0" w:rsidRPr="00B022A0" w:rsidRDefault="00B022A0" w:rsidP="00E93931">
      <w:pPr>
        <w:ind w:left="0" w:right="-5"/>
      </w:pPr>
      <w:r w:rsidRPr="00B022A0">
        <w:t>где Р - активная мощность потребителя, кВт;</w:t>
      </w:r>
    </w:p>
    <w:p w:rsidR="00B022A0" w:rsidRPr="00B022A0" w:rsidRDefault="00B022A0" w:rsidP="00E93931">
      <w:pPr>
        <w:ind w:left="0" w:right="-5"/>
      </w:pPr>
      <w:r w:rsidRPr="00B022A0">
        <w:rPr>
          <w:lang w:val="en-US"/>
        </w:rPr>
        <w:t>S</w:t>
      </w:r>
      <w:r w:rsidRPr="00B022A0">
        <w:rPr>
          <w:vertAlign w:val="subscript"/>
        </w:rPr>
        <w:t>ном</w:t>
      </w:r>
      <w:r w:rsidRPr="00B022A0">
        <w:t xml:space="preserve"> - номинальная мощность источника, кВА.</w:t>
      </w:r>
    </w:p>
    <w:p w:rsidR="00B022A0" w:rsidRPr="00B022A0" w:rsidRDefault="00B022A0" w:rsidP="00E93931">
      <w:pPr>
        <w:ind w:left="0" w:right="-5"/>
      </w:pPr>
      <w:r w:rsidRPr="00B022A0">
        <w:t xml:space="preserve">С увеличением активной слагающей тока, что соответствует увеличению активной мощности, и при неизменной величине реактивного тока или реактивной мощности угол сдвига фаз будет уменьшаться, следовательно, значение коэффициента мощности будет увеличиваться. Чем выше </w:t>
      </w:r>
      <w:r w:rsidR="00C9731E" w:rsidRPr="00C9731E">
        <w:rPr>
          <w:position w:val="-10"/>
        </w:rPr>
        <w:object w:dxaOrig="560" w:dyaOrig="260">
          <v:shape id="_x0000_i1112" type="#_x0000_t75" style="width:27.75pt;height:12.75pt" o:ole="">
            <v:imagedata r:id="rId179" o:title=""/>
          </v:shape>
          <o:OLEObject Type="Embed" ProgID="Equation.3" ShapeID="_x0000_i1112" DrawAspect="Content" ObjectID="_1470851240" r:id="rId180"/>
        </w:object>
      </w:r>
      <w:r w:rsidRPr="00B022A0">
        <w:t xml:space="preserve"> электроприемников, тем лучше используются генераторы электростанций и их первичные двигатели. Повышение </w:t>
      </w:r>
      <w:r w:rsidR="00C9731E" w:rsidRPr="00C9731E">
        <w:rPr>
          <w:position w:val="-10"/>
        </w:rPr>
        <w:object w:dxaOrig="560" w:dyaOrig="260">
          <v:shape id="_x0000_i1113" type="#_x0000_t75" style="width:27.75pt;height:12.75pt" o:ole="">
            <v:imagedata r:id="rId181" o:title=""/>
          </v:shape>
          <o:OLEObject Type="Embed" ProgID="Equation.3" ShapeID="_x0000_i1113" DrawAspect="Content" ObjectID="_1470851241" r:id="rId182"/>
        </w:object>
      </w:r>
      <w:r w:rsidRPr="00B022A0">
        <w:t xml:space="preserve"> электроустановок промышленных предприятий имеет большое народно-хозяйственное значение и является частью общей проблемы повышения КПД работы систем электроснабжения и улучшения качества отпускаемой потребителю электроэнергии.</w:t>
      </w:r>
    </w:p>
    <w:p w:rsidR="00B022A0" w:rsidRPr="00B022A0" w:rsidRDefault="00B022A0" w:rsidP="00E93931">
      <w:pPr>
        <w:ind w:left="0" w:right="-5"/>
      </w:pPr>
      <w:r w:rsidRPr="00B022A0">
        <w:t>Мероприятия, не требующие применения компенсирующих устройств:</w:t>
      </w:r>
    </w:p>
    <w:p w:rsidR="00B022A0" w:rsidRPr="00B022A0" w:rsidRDefault="00B022A0" w:rsidP="00E93931">
      <w:pPr>
        <w:ind w:left="0" w:right="-5"/>
      </w:pPr>
      <w:r w:rsidRPr="00B022A0">
        <w:t>1) Упорядочение технологического процесса;</w:t>
      </w:r>
    </w:p>
    <w:p w:rsidR="00B022A0" w:rsidRPr="00B022A0" w:rsidRDefault="00B022A0" w:rsidP="00E93931">
      <w:pPr>
        <w:ind w:left="0" w:right="-5"/>
      </w:pPr>
      <w:r w:rsidRPr="00B022A0">
        <w:t>2) Переключение статорных обмоток АД напряжением до 1кВ с треугольника на звезду, если их нагрузка составляет менее</w:t>
      </w:r>
      <w:r w:rsidR="00C9731E">
        <w:t xml:space="preserve"> </w:t>
      </w:r>
      <w:r w:rsidRPr="00B022A0">
        <w:t>40%;</w:t>
      </w:r>
    </w:p>
    <w:p w:rsidR="00B022A0" w:rsidRPr="00B022A0" w:rsidRDefault="00B022A0" w:rsidP="00E93931">
      <w:pPr>
        <w:ind w:left="-180" w:right="99"/>
      </w:pPr>
      <w:r w:rsidRPr="00B022A0">
        <w:t>3) Устранение режима холостого хода АД;</w:t>
      </w:r>
    </w:p>
    <w:p w:rsidR="00B022A0" w:rsidRPr="00B022A0" w:rsidRDefault="00B022A0" w:rsidP="00E93931">
      <w:pPr>
        <w:ind w:left="-180" w:right="99"/>
      </w:pPr>
      <w:r w:rsidRPr="00B022A0">
        <w:t>4) Замена, перестановка и отключение трансформаторов, загружаемых в среднем менее чем на 30% от их номинальной мощности;</w:t>
      </w:r>
    </w:p>
    <w:p w:rsidR="00B022A0" w:rsidRPr="00B022A0" w:rsidRDefault="00B022A0" w:rsidP="00E93931">
      <w:pPr>
        <w:ind w:left="-180" w:right="99"/>
      </w:pPr>
      <w:r w:rsidRPr="00B022A0">
        <w:t>5) Замена малозагружаемых двигателей меньшей мощности при условии, что изъятие избыточной мощности влечет за собой уменьшение суммарных потерь активной энергии в энергосистеме и двигателе;</w:t>
      </w:r>
    </w:p>
    <w:p w:rsidR="00B022A0" w:rsidRPr="00B022A0" w:rsidRDefault="00B022A0" w:rsidP="00E93931">
      <w:pPr>
        <w:ind w:left="-180" w:right="99"/>
      </w:pPr>
      <w:r w:rsidRPr="00B022A0">
        <w:t>6) Замена АД на СД той же мощности;</w:t>
      </w:r>
    </w:p>
    <w:p w:rsidR="00B022A0" w:rsidRPr="00B022A0" w:rsidRDefault="00B022A0" w:rsidP="00E93931">
      <w:pPr>
        <w:ind w:left="-180" w:right="99"/>
      </w:pPr>
      <w:r w:rsidRPr="00B022A0">
        <w:t>7) Применение СД для всех новых установок электропривода.</w:t>
      </w:r>
    </w:p>
    <w:p w:rsidR="00B022A0" w:rsidRPr="00B022A0" w:rsidRDefault="00B022A0" w:rsidP="00E93931">
      <w:pPr>
        <w:ind w:left="-180" w:right="99"/>
      </w:pPr>
      <w:r w:rsidRPr="00B022A0">
        <w:t>В курсовом проекте в качестве компенсирующего устройства применяются комплектные конденсаторные установки. Достоинства таких компенсирующих устройств в следующем:</w:t>
      </w:r>
    </w:p>
    <w:p w:rsidR="00B022A0" w:rsidRPr="00B022A0" w:rsidRDefault="00B022A0" w:rsidP="00E93931">
      <w:pPr>
        <w:ind w:left="-180" w:right="99"/>
      </w:pPr>
      <w:r w:rsidRPr="00B022A0">
        <w:t>- небольшие потери активной энергии в конденсаторах;</w:t>
      </w:r>
    </w:p>
    <w:p w:rsidR="00B022A0" w:rsidRPr="00B022A0" w:rsidRDefault="00B022A0" w:rsidP="00E93931">
      <w:pPr>
        <w:ind w:left="-180" w:right="99"/>
      </w:pPr>
      <w:r w:rsidRPr="00B022A0">
        <w:t>- простота монтажа и эксплуатации;</w:t>
      </w:r>
    </w:p>
    <w:p w:rsidR="00B022A0" w:rsidRPr="00B022A0" w:rsidRDefault="00B022A0" w:rsidP="00E93931">
      <w:pPr>
        <w:ind w:left="-180" w:right="99"/>
      </w:pPr>
      <w:r w:rsidRPr="00B022A0">
        <w:t>- возможность легкого изменения мощности конденсаторной установки путем повышения или понижения количества конденсаторов;</w:t>
      </w:r>
    </w:p>
    <w:p w:rsidR="00B022A0" w:rsidRPr="00B022A0" w:rsidRDefault="00B022A0" w:rsidP="00E93931">
      <w:pPr>
        <w:ind w:left="-180" w:right="99"/>
      </w:pPr>
      <w:r w:rsidRPr="00B022A0">
        <w:t>- возможность легкой замены поврежденного конденсатора.</w:t>
      </w:r>
    </w:p>
    <w:p w:rsidR="00B022A0" w:rsidRPr="00B022A0" w:rsidRDefault="00B022A0" w:rsidP="00E93931">
      <w:pPr>
        <w:ind w:left="-180" w:right="99"/>
      </w:pPr>
      <w:r w:rsidRPr="00B022A0">
        <w:t>Недостатки:</w:t>
      </w:r>
    </w:p>
    <w:p w:rsidR="00B022A0" w:rsidRPr="00B022A0" w:rsidRDefault="00B022A0" w:rsidP="00E93931">
      <w:pPr>
        <w:ind w:left="-180" w:right="99"/>
      </w:pPr>
      <w:r w:rsidRPr="00B022A0">
        <w:t>- конденсаторы неустойчивы к динамическим усилиям, возникающим при КЗ;</w:t>
      </w:r>
    </w:p>
    <w:p w:rsidR="00B022A0" w:rsidRPr="00B022A0" w:rsidRDefault="00B022A0" w:rsidP="00E93931">
      <w:pPr>
        <w:ind w:left="-180" w:right="99"/>
      </w:pPr>
      <w:r w:rsidRPr="00B022A0">
        <w:t>- при включении конденсаторной установки возникают большие пусковые токи;</w:t>
      </w:r>
    </w:p>
    <w:p w:rsidR="00B022A0" w:rsidRPr="00C9731E" w:rsidRDefault="00B022A0" w:rsidP="00E93931">
      <w:pPr>
        <w:ind w:left="0" w:right="99"/>
      </w:pPr>
      <w:r w:rsidRPr="00C9731E">
        <w:t>- после отключения конденсаторной установки от сети на ее шинах остается заряд;</w:t>
      </w:r>
    </w:p>
    <w:p w:rsidR="00B022A0" w:rsidRPr="00C9731E" w:rsidRDefault="00B022A0" w:rsidP="00E93931">
      <w:pPr>
        <w:ind w:left="0" w:right="99"/>
      </w:pPr>
      <w:r w:rsidRPr="00C9731E">
        <w:t>- конденсаторы весьма чувствительны к повышению напряжения, то есть при его повышении может произойти пробой диэлектрика;</w:t>
      </w:r>
    </w:p>
    <w:p w:rsidR="00B022A0" w:rsidRPr="00C9731E" w:rsidRDefault="00B022A0" w:rsidP="00E93931">
      <w:pPr>
        <w:ind w:left="0" w:right="99"/>
      </w:pPr>
      <w:r w:rsidRPr="00C9731E">
        <w:t>- после пробоя диэлектрика конденсаторы довольно трудно ремонтировать, поэтому их заменяют новыми.</w:t>
      </w:r>
    </w:p>
    <w:p w:rsidR="00B022A0" w:rsidRPr="00C9731E" w:rsidRDefault="00B022A0" w:rsidP="00E93931">
      <w:pPr>
        <w:ind w:left="0" w:right="99"/>
      </w:pPr>
      <w:r w:rsidRPr="00C9731E">
        <w:t xml:space="preserve">Определяем действительный </w:t>
      </w:r>
      <w:r w:rsidRPr="00C9731E">
        <w:rPr>
          <w:lang w:val="en-US"/>
        </w:rPr>
        <w:t>cos</w:t>
      </w:r>
      <w:r w:rsidRPr="00C9731E">
        <w:t xml:space="preserve"> </w:t>
      </w:r>
      <w:r w:rsidRPr="00C9731E">
        <w:rPr>
          <w:position w:val="-14"/>
          <w:lang w:val="en-US"/>
        </w:rPr>
        <w:object w:dxaOrig="300" w:dyaOrig="380">
          <v:shape id="_x0000_i1114" type="#_x0000_t75" style="width:15pt;height:18.75pt" o:ole="">
            <v:imagedata r:id="rId183" o:title=""/>
          </v:shape>
          <o:OLEObject Type="Embed" ProgID="Equation.3" ShapeID="_x0000_i1114" DrawAspect="Content" ObjectID="_1470851242" r:id="rId184"/>
        </w:object>
      </w:r>
      <w:r w:rsidRPr="00C9731E">
        <w:t xml:space="preserve">   при работе всех установок без применения компенсирующих устройств:</w:t>
      </w:r>
    </w:p>
    <w:p w:rsidR="00B022A0" w:rsidRPr="00C9731E" w:rsidRDefault="00C9731E" w:rsidP="00E93931">
      <w:pPr>
        <w:ind w:left="0" w:right="-5"/>
        <w:jc w:val="center"/>
      </w:pPr>
      <w:r w:rsidRPr="00C9731E">
        <w:rPr>
          <w:position w:val="-30"/>
        </w:rPr>
        <w:object w:dxaOrig="1359" w:dyaOrig="700">
          <v:shape id="_x0000_i1115" type="#_x0000_t75" style="width:68.25pt;height:35.25pt" o:ole="">
            <v:imagedata r:id="rId185" o:title=""/>
          </v:shape>
          <o:OLEObject Type="Embed" ProgID="Equation.3" ShapeID="_x0000_i1115" DrawAspect="Content" ObjectID="_1470851243" r:id="rId186"/>
        </w:object>
      </w:r>
      <w:r w:rsidR="00B022A0" w:rsidRPr="00C9731E">
        <w:t>,                           (2..23)</w:t>
      </w:r>
    </w:p>
    <w:p w:rsidR="00B022A0" w:rsidRPr="00C9731E" w:rsidRDefault="00C9731E" w:rsidP="00E93931">
      <w:pPr>
        <w:ind w:left="0" w:right="-5"/>
        <w:jc w:val="center"/>
      </w:pPr>
      <w:r w:rsidRPr="00C9731E">
        <w:rPr>
          <w:position w:val="-28"/>
        </w:rPr>
        <w:object w:dxaOrig="2220" w:dyaOrig="700">
          <v:shape id="_x0000_i1116" type="#_x0000_t75" style="width:111pt;height:35.25pt" o:ole="">
            <v:imagedata r:id="rId187" o:title=""/>
          </v:shape>
          <o:OLEObject Type="Embed" ProgID="Equation.3" ShapeID="_x0000_i1116" DrawAspect="Content" ObjectID="_1470851244" r:id="rId188"/>
        </w:object>
      </w:r>
    </w:p>
    <w:p w:rsidR="00B022A0" w:rsidRPr="00C9731E" w:rsidRDefault="00B022A0" w:rsidP="00E93931">
      <w:pPr>
        <w:ind w:left="0" w:right="99"/>
      </w:pPr>
      <w:r w:rsidRPr="00C9731E">
        <w:t>Для экономичной работы установки и снижения бесполезной реактивной нагрузки в сети электроснабжения, необходима компенсация реактивной мощности с помощью батареи статических конденсаторов.</w:t>
      </w:r>
    </w:p>
    <w:p w:rsidR="00B022A0" w:rsidRPr="00C9731E" w:rsidRDefault="00B022A0" w:rsidP="00E93931">
      <w:pPr>
        <w:ind w:left="0" w:right="-5"/>
      </w:pPr>
      <w:r w:rsidRPr="00C9731E">
        <w:t>Определяем мощность компенсирующих устройств:</w:t>
      </w:r>
    </w:p>
    <w:p w:rsidR="00B022A0" w:rsidRPr="00C9731E" w:rsidRDefault="00C9731E" w:rsidP="00E93931">
      <w:pPr>
        <w:ind w:left="0" w:right="-5"/>
        <w:jc w:val="center"/>
      </w:pPr>
      <w:r w:rsidRPr="00C9731E">
        <w:rPr>
          <w:position w:val="-14"/>
        </w:rPr>
        <w:object w:dxaOrig="2100" w:dyaOrig="380">
          <v:shape id="_x0000_i1117" type="#_x0000_t75" style="width:105pt;height:18.75pt" o:ole="">
            <v:imagedata r:id="rId189" o:title=""/>
          </v:shape>
          <o:OLEObject Type="Embed" ProgID="Equation.3" ShapeID="_x0000_i1117" DrawAspect="Content" ObjectID="_1470851245" r:id="rId190"/>
        </w:object>
      </w:r>
      <w:r w:rsidR="00B022A0" w:rsidRPr="00C9731E">
        <w:tab/>
        <w:t xml:space="preserve">          (2.24)</w:t>
      </w:r>
    </w:p>
    <w:p w:rsidR="00B022A0" w:rsidRPr="00C9731E" w:rsidRDefault="00C9731E" w:rsidP="00E93931">
      <w:pPr>
        <w:ind w:left="0" w:right="-5"/>
        <w:jc w:val="center"/>
      </w:pPr>
      <w:r w:rsidRPr="00C9731E">
        <w:rPr>
          <w:position w:val="-32"/>
        </w:rPr>
        <w:object w:dxaOrig="1939" w:dyaOrig="859">
          <v:shape id="_x0000_i1118" type="#_x0000_t75" style="width:96pt;height:42.75pt" o:ole="">
            <v:imagedata r:id="rId191" o:title=""/>
          </v:shape>
          <o:OLEObject Type="Embed" ProgID="Equation.3" ShapeID="_x0000_i1118" DrawAspect="Content" ObjectID="_1470851246" r:id="rId192"/>
        </w:object>
      </w:r>
      <w:r w:rsidR="00B022A0" w:rsidRPr="00C9731E">
        <w:t>,                       (2.25)</w:t>
      </w:r>
    </w:p>
    <w:p w:rsidR="00B022A0" w:rsidRPr="00C9731E" w:rsidRDefault="00C9731E" w:rsidP="00E93931">
      <w:pPr>
        <w:ind w:left="0" w:right="-5"/>
        <w:jc w:val="center"/>
      </w:pPr>
      <w:r w:rsidRPr="00C9731E">
        <w:rPr>
          <w:position w:val="-28"/>
        </w:rPr>
        <w:object w:dxaOrig="2420" w:dyaOrig="740">
          <v:shape id="_x0000_i1119" type="#_x0000_t75" style="width:120pt;height:36.75pt" o:ole="">
            <v:imagedata r:id="rId193" o:title=""/>
          </v:shape>
          <o:OLEObject Type="Embed" ProgID="Equation.3" ShapeID="_x0000_i1119" DrawAspect="Content" ObjectID="_1470851247" r:id="rId194"/>
        </w:object>
      </w:r>
    </w:p>
    <w:p w:rsidR="00B022A0" w:rsidRPr="00C9731E" w:rsidRDefault="00C9731E" w:rsidP="00E93931">
      <w:pPr>
        <w:ind w:left="0" w:right="-5"/>
        <w:jc w:val="center"/>
      </w:pPr>
      <w:r w:rsidRPr="00C9731E">
        <w:rPr>
          <w:position w:val="-30"/>
        </w:rPr>
        <w:object w:dxaOrig="1900" w:dyaOrig="800">
          <v:shape id="_x0000_i1120" type="#_x0000_t75" style="width:95.25pt;height:39.75pt" o:ole="">
            <v:imagedata r:id="rId195" o:title=""/>
          </v:shape>
          <o:OLEObject Type="Embed" ProgID="Equation.3" ShapeID="_x0000_i1120" DrawAspect="Content" ObjectID="_1470851248" r:id="rId196"/>
        </w:object>
      </w:r>
      <w:r w:rsidR="00B022A0" w:rsidRPr="00C9731E">
        <w:t>,                        (2.26)</w:t>
      </w:r>
    </w:p>
    <w:p w:rsidR="00B022A0" w:rsidRPr="00C9731E" w:rsidRDefault="00C9731E" w:rsidP="00E93931">
      <w:pPr>
        <w:ind w:left="0" w:right="-5"/>
        <w:jc w:val="center"/>
      </w:pPr>
      <w:r w:rsidRPr="00C9731E">
        <w:rPr>
          <w:position w:val="-28"/>
        </w:rPr>
        <w:object w:dxaOrig="2400" w:dyaOrig="740">
          <v:shape id="_x0000_i1121" type="#_x0000_t75" style="width:120pt;height:36.75pt" o:ole="">
            <v:imagedata r:id="rId197" o:title=""/>
          </v:shape>
          <o:OLEObject Type="Embed" ProgID="Equation.3" ShapeID="_x0000_i1121" DrawAspect="Content" ObjectID="_1470851249" r:id="rId198"/>
        </w:object>
      </w:r>
    </w:p>
    <w:p w:rsidR="00B022A0" w:rsidRPr="00C9731E" w:rsidRDefault="00C9731E" w:rsidP="00E93931">
      <w:pPr>
        <w:ind w:left="0" w:right="-5"/>
        <w:jc w:val="center"/>
      </w:pPr>
      <w:r w:rsidRPr="00C9731E">
        <w:rPr>
          <w:position w:val="-10"/>
        </w:rPr>
        <w:object w:dxaOrig="3580" w:dyaOrig="340">
          <v:shape id="_x0000_i1122" type="#_x0000_t75" style="width:179.25pt;height:17.25pt" o:ole="">
            <v:imagedata r:id="rId199" o:title=""/>
          </v:shape>
          <o:OLEObject Type="Embed" ProgID="Equation.3" ShapeID="_x0000_i1122" DrawAspect="Content" ObjectID="_1470851250" r:id="rId200"/>
        </w:object>
      </w:r>
    </w:p>
    <w:p w:rsidR="00B022A0" w:rsidRPr="00C9731E" w:rsidRDefault="00B022A0" w:rsidP="00E93931">
      <w:pPr>
        <w:ind w:left="0" w:right="-5"/>
      </w:pPr>
      <w:r w:rsidRPr="00C9731E">
        <w:t>Выбираем компенсирующую установку КС-0,38-36 с номинальной мощностью 36 кВАр.</w:t>
      </w:r>
    </w:p>
    <w:p w:rsidR="00B022A0" w:rsidRPr="00C9731E" w:rsidRDefault="00B022A0" w:rsidP="00E93931">
      <w:pPr>
        <w:ind w:left="0" w:right="-5"/>
      </w:pPr>
      <w:r w:rsidRPr="00C9731E">
        <w:t>Полная мощность после компенсации:</w:t>
      </w:r>
    </w:p>
    <w:p w:rsidR="00B022A0" w:rsidRPr="00C9731E" w:rsidRDefault="00C9731E" w:rsidP="00E93931">
      <w:pPr>
        <w:ind w:left="0" w:right="-5"/>
        <w:jc w:val="center"/>
      </w:pPr>
      <w:r w:rsidRPr="00C9731E">
        <w:rPr>
          <w:position w:val="-16"/>
        </w:rPr>
        <w:object w:dxaOrig="2260" w:dyaOrig="499">
          <v:shape id="_x0000_i1123" type="#_x0000_t75" style="width:113.25pt;height:24.75pt" o:ole="">
            <v:imagedata r:id="rId201" o:title=""/>
          </v:shape>
          <o:OLEObject Type="Embed" ProgID="Equation.3" ShapeID="_x0000_i1123" DrawAspect="Content" ObjectID="_1470851251" r:id="rId202"/>
        </w:object>
      </w:r>
      <w:r w:rsidR="00B022A0" w:rsidRPr="00C9731E">
        <w:t xml:space="preserve"> ,                    (2.27)</w:t>
      </w:r>
    </w:p>
    <w:p w:rsidR="00B022A0" w:rsidRPr="00C9731E" w:rsidRDefault="00C9731E" w:rsidP="00E93931">
      <w:pPr>
        <w:ind w:left="0" w:right="-5"/>
        <w:jc w:val="center"/>
      </w:pPr>
      <w:r w:rsidRPr="00C9731E">
        <w:rPr>
          <w:position w:val="-14"/>
        </w:rPr>
        <w:object w:dxaOrig="3640" w:dyaOrig="460">
          <v:shape id="_x0000_i1124" type="#_x0000_t75" style="width:182.25pt;height:23.25pt" o:ole="">
            <v:imagedata r:id="rId203" o:title=""/>
          </v:shape>
          <o:OLEObject Type="Embed" ProgID="Equation.3" ShapeID="_x0000_i1124" DrawAspect="Content" ObjectID="_1470851252" r:id="rId204"/>
        </w:object>
      </w:r>
    </w:p>
    <w:p w:rsidR="00B022A0" w:rsidRPr="00C9731E" w:rsidRDefault="00C9731E" w:rsidP="00E93931">
      <w:pPr>
        <w:ind w:left="0" w:right="-5"/>
        <w:jc w:val="center"/>
      </w:pPr>
      <w:r w:rsidRPr="00C9731E">
        <w:rPr>
          <w:position w:val="-14"/>
        </w:rPr>
        <w:object w:dxaOrig="1260" w:dyaOrig="380">
          <v:shape id="_x0000_i1125" type="#_x0000_t75" style="width:63pt;height:18.75pt" o:ole="">
            <v:imagedata r:id="rId205" o:title=""/>
          </v:shape>
          <o:OLEObject Type="Embed" ProgID="Equation.3" ShapeID="_x0000_i1125" DrawAspect="Content" ObjectID="_1470851253" r:id="rId206"/>
        </w:object>
      </w:r>
      <w:r w:rsidR="00B022A0" w:rsidRPr="00C9731E">
        <w:t>;                              (2.28)</w:t>
      </w:r>
    </w:p>
    <w:p w:rsidR="00B022A0" w:rsidRPr="00C9731E" w:rsidRDefault="00C9731E" w:rsidP="00E93931">
      <w:pPr>
        <w:ind w:left="0" w:right="-5"/>
        <w:jc w:val="center"/>
      </w:pPr>
      <w:r w:rsidRPr="00C9731E">
        <w:rPr>
          <w:b/>
          <w:position w:val="-10"/>
        </w:rPr>
        <w:object w:dxaOrig="2680" w:dyaOrig="340">
          <v:shape id="_x0000_i1126" type="#_x0000_t75" style="width:134.25pt;height:17.25pt" o:ole="">
            <v:imagedata r:id="rId207" o:title=""/>
          </v:shape>
          <o:OLEObject Type="Embed" ProgID="Equation.3" ShapeID="_x0000_i1126" DrawAspect="Content" ObjectID="_1470851254" r:id="rId208"/>
        </w:object>
      </w:r>
      <w:r w:rsidR="00B022A0" w:rsidRPr="00C9731E">
        <w:t>.</w:t>
      </w:r>
    </w:p>
    <w:p w:rsidR="00B022A0" w:rsidRPr="00C9731E" w:rsidRDefault="00B022A0" w:rsidP="00E93931">
      <w:pPr>
        <w:ind w:left="0"/>
      </w:pPr>
      <w:r w:rsidRPr="00C9731E">
        <w:t>Коэффициент мощности после компенсации:</w:t>
      </w:r>
    </w:p>
    <w:p w:rsidR="00B022A0" w:rsidRPr="00C9731E" w:rsidRDefault="00C9731E" w:rsidP="00E93931">
      <w:pPr>
        <w:ind w:left="0" w:right="-5"/>
        <w:jc w:val="center"/>
      </w:pPr>
      <w:r w:rsidRPr="00C9731E">
        <w:rPr>
          <w:position w:val="-30"/>
        </w:rPr>
        <w:object w:dxaOrig="1080" w:dyaOrig="700">
          <v:shape id="_x0000_i1127" type="#_x0000_t75" style="width:54pt;height:35.25pt" o:ole="">
            <v:imagedata r:id="rId209" o:title=""/>
          </v:shape>
          <o:OLEObject Type="Embed" ProgID="Equation.3" ShapeID="_x0000_i1127" DrawAspect="Content" ObjectID="_1470851255" r:id="rId210"/>
        </w:object>
      </w:r>
      <w:r w:rsidR="00B022A0" w:rsidRPr="00C9731E">
        <w:t>,                              (2.29)</w:t>
      </w:r>
    </w:p>
    <w:p w:rsidR="00B022A0" w:rsidRPr="00C9731E" w:rsidRDefault="00C9731E" w:rsidP="00E93931">
      <w:pPr>
        <w:ind w:left="0" w:right="-5"/>
        <w:jc w:val="center"/>
      </w:pPr>
      <w:r w:rsidRPr="00C9731E">
        <w:rPr>
          <w:position w:val="-28"/>
        </w:rPr>
        <w:object w:dxaOrig="1900" w:dyaOrig="660">
          <v:shape id="_x0000_i1128" type="#_x0000_t75" style="width:95.25pt;height:33pt" o:ole="">
            <v:imagedata r:id="rId211" o:title=""/>
          </v:shape>
          <o:OLEObject Type="Embed" ProgID="Equation.3" ShapeID="_x0000_i1128" DrawAspect="Content" ObjectID="_1470851256" r:id="rId212"/>
        </w:object>
      </w:r>
    </w:p>
    <w:p w:rsidR="00B022A0" w:rsidRPr="00C9731E" w:rsidRDefault="00B022A0" w:rsidP="00E93931">
      <w:pPr>
        <w:ind w:left="0" w:right="99"/>
      </w:pPr>
      <w:r w:rsidRPr="00C9731E">
        <w:t>Значение коэффициента мощности равное 0,96 удовлетворительно для работы электроустановок, значит, компенсация произведена правильно.</w:t>
      </w:r>
    </w:p>
    <w:p w:rsidR="00B022A0" w:rsidRPr="00C9731E" w:rsidRDefault="00C9731E" w:rsidP="00E93931">
      <w:pPr>
        <w:pStyle w:val="a4"/>
      </w:pPr>
      <w:r>
        <w:br w:type="page"/>
      </w:r>
      <w:bookmarkStart w:id="11" w:name="_Toc202259700"/>
      <w:r w:rsidR="00B022A0" w:rsidRPr="00C9731E">
        <w:t>2.6 Выбор числа и мощности силовых трансформаторов</w:t>
      </w:r>
      <w:bookmarkEnd w:id="11"/>
    </w:p>
    <w:p w:rsidR="00B022A0" w:rsidRPr="00C9731E" w:rsidRDefault="00B022A0" w:rsidP="00E93931">
      <w:pPr>
        <w:ind w:left="0" w:right="-5"/>
      </w:pPr>
    </w:p>
    <w:p w:rsidR="00B022A0" w:rsidRPr="00C9731E" w:rsidRDefault="00B022A0" w:rsidP="00E93931">
      <w:pPr>
        <w:ind w:left="0" w:right="0"/>
      </w:pPr>
      <w:r w:rsidRPr="00C9731E">
        <w:t xml:space="preserve">На нефтепромысловых подстанциях применяются силовые понижающие трансформаторы 110/35; 110/6; 35/6; 35/0,4 - 0,69; 6 - 10/0,4 - 0,69 кВ. Мощности трансформаторов могут быть от нескольких киловольт-ампер до десятков мегавольт-ампер; число типов и конструкций этих трансформаторов велико. Наибольшее распространение в нефтяной промышленности имеют трехфазные масляные трансформаторы. Сухие трансформаторы с воздушным охлаждением в нефтяной промышленности мало распространены, для силовых трехфазных трансформаторов мощностью от 10 кВА в настоящее время принята шкала с шагом 1,6, т. е. номинальные мощности в кВА. Таким образом, нижний предел номинальной мощности равен 10, а верхний - 63000 кВА. Современный понижающий трехфазный трансформатор мощностью 250 кВА для первичных напряжений 6 - 10 кВ с естественным масляным охлаждением. Для трансформатора допускаются длительные систематические перегрузки, определяемые в зависимости от графика нагрузки и недогрузки трансформаторов в летнее время. Так как в летнее время нагрузка трансформаторов меньше, чем зимой, и меньше номинальной, то и износ изоляции летом меньше нормального. Поэтому в зимние месяцы (декабрь - февраль) можно, не уменьшая срок службы трансформатора, увеличить его нагрузку, сверх определенной по диаграмме нагрузочной способности на столько процентов, на сколько летом (июль — август) нагрузка была меньше номинальной. Однако суммарная перегрузка трансформатора не должна превышать 30%. При выходе из строя одного из параллельно работающих трансформаторов и отсутствии резерва допускаются аварийные кратковременные перегрузки, независимо от предшествующей нагрузки, температуры охлаждающей среды и места установки. </w:t>
      </w:r>
    </w:p>
    <w:p w:rsidR="00B022A0" w:rsidRPr="00C9731E" w:rsidRDefault="00B022A0" w:rsidP="00E93931">
      <w:pPr>
        <w:ind w:left="0" w:right="0"/>
      </w:pPr>
      <w:r w:rsidRPr="00C9731E">
        <w:t>В аварийных режимах допускается кратковременная перегрузка масляных трансформаторов сверх номинального тока при всех системах охлаждения независимо от длительности и значения предшествующей нагрузки и температуры охлаждающей среды: допускается перегрузка масляных трансформаторов сверх номинального тока до 40% общей продолжительностью не более 6 ч в сутки в течение 5 суток подряд при условии, что коэффициент начальной нагрузки не превышает 0,93 (при этом должны быть использованы полностью все устройства охлаждения трансформатора).</w:t>
      </w:r>
    </w:p>
    <w:p w:rsidR="00B022A0" w:rsidRPr="00C9731E" w:rsidRDefault="00B022A0" w:rsidP="00E93931">
      <w:pPr>
        <w:ind w:left="0" w:right="0"/>
      </w:pPr>
      <w:r w:rsidRPr="00C9731E">
        <w:t>Выбор трансформаторов для ТП.</w:t>
      </w:r>
    </w:p>
    <w:p w:rsidR="00B022A0" w:rsidRPr="00C9731E" w:rsidRDefault="00B022A0" w:rsidP="00E93931">
      <w:pPr>
        <w:ind w:left="0" w:right="0"/>
      </w:pPr>
      <w:r w:rsidRPr="00C9731E">
        <w:t>На данном кусту №125 установлены два силовых трансформатора, каждый из которых питает по 3 погружных электродвигателя, в целях надежности электроснабжения.</w:t>
      </w:r>
    </w:p>
    <w:p w:rsidR="00B022A0" w:rsidRPr="00C9731E" w:rsidRDefault="00B022A0" w:rsidP="00E93931">
      <w:pPr>
        <w:ind w:left="0" w:right="0"/>
      </w:pPr>
      <w:r w:rsidRPr="00C9731E">
        <w:t>Так как двигатели имеют одинаковые мощности, то выбираем два одинаковых силовых трансформатора.</w:t>
      </w:r>
    </w:p>
    <w:p w:rsidR="00B022A0" w:rsidRPr="00C9731E" w:rsidRDefault="00B022A0" w:rsidP="00E93931">
      <w:pPr>
        <w:ind w:left="0" w:right="0"/>
      </w:pPr>
      <w:r w:rsidRPr="00C9731E">
        <w:t xml:space="preserve">Трансформаторы выбираем в зависимости от максимальной мощности после компенсации. Так как нагрузки II и III категории, то задаемся коэффициентом загрузки </w:t>
      </w:r>
      <w:r w:rsidR="00C9731E" w:rsidRPr="00C9731E">
        <w:rPr>
          <w:position w:val="-12"/>
        </w:rPr>
        <w:object w:dxaOrig="820" w:dyaOrig="360">
          <v:shape id="_x0000_i1129" type="#_x0000_t75" style="width:41.25pt;height:18pt" o:ole="">
            <v:imagedata r:id="rId213" o:title=""/>
          </v:shape>
          <o:OLEObject Type="Embed" ProgID="Equation.3" ShapeID="_x0000_i1129" DrawAspect="Content" ObjectID="_1470851257" r:id="rId214"/>
        </w:object>
      </w:r>
      <w:r w:rsidRPr="00C9731E">
        <w:t xml:space="preserve">  </w:t>
      </w:r>
    </w:p>
    <w:p w:rsidR="00B022A0" w:rsidRPr="00C9731E" w:rsidRDefault="00B022A0" w:rsidP="00E93931">
      <w:pPr>
        <w:ind w:left="0" w:right="0"/>
      </w:pPr>
      <w:r w:rsidRPr="00C9731E">
        <w:t>Выбираем трансформаторов с коэффициентом загрузки к</w:t>
      </w:r>
      <w:r w:rsidRPr="00C9731E">
        <w:rPr>
          <w:vertAlign w:val="subscript"/>
        </w:rPr>
        <w:t>з</w:t>
      </w:r>
      <w:r w:rsidRPr="00C9731E">
        <w:t>=0,8</w:t>
      </w:r>
    </w:p>
    <w:p w:rsidR="00B022A0" w:rsidRPr="00C9731E" w:rsidRDefault="00B022A0" w:rsidP="00E93931">
      <w:pPr>
        <w:ind w:left="0" w:right="0"/>
      </w:pPr>
      <w:r w:rsidRPr="00C9731E">
        <w:t>Определяем значение полной мощности:</w:t>
      </w:r>
    </w:p>
    <w:p w:rsidR="00B022A0" w:rsidRPr="00C9731E" w:rsidRDefault="00C9731E" w:rsidP="00E93931">
      <w:pPr>
        <w:ind w:left="0" w:right="0"/>
        <w:jc w:val="center"/>
      </w:pPr>
      <w:r w:rsidRPr="00C9731E">
        <w:rPr>
          <w:position w:val="-30"/>
        </w:rPr>
        <w:object w:dxaOrig="1020" w:dyaOrig="680">
          <v:shape id="_x0000_i1130" type="#_x0000_t75" style="width:51pt;height:33.75pt" o:ole="">
            <v:imagedata r:id="rId215" o:title=""/>
          </v:shape>
          <o:OLEObject Type="Embed" ProgID="Equation.3" ShapeID="_x0000_i1130" DrawAspect="Content" ObjectID="_1470851258" r:id="rId216"/>
        </w:object>
      </w:r>
      <w:r w:rsidR="00B022A0" w:rsidRPr="00C9731E">
        <w:t xml:space="preserve">                             (2.30)</w:t>
      </w:r>
    </w:p>
    <w:p w:rsidR="00B022A0" w:rsidRPr="00C9731E" w:rsidRDefault="00C9731E" w:rsidP="00E93931">
      <w:pPr>
        <w:ind w:left="0" w:right="0"/>
        <w:jc w:val="center"/>
      </w:pPr>
      <w:r w:rsidRPr="00C9731E">
        <w:rPr>
          <w:position w:val="-28"/>
        </w:rPr>
        <w:object w:dxaOrig="2140" w:dyaOrig="660">
          <v:shape id="_x0000_i1131" type="#_x0000_t75" style="width:107.25pt;height:33pt" o:ole="">
            <v:imagedata r:id="rId217" o:title=""/>
          </v:shape>
          <o:OLEObject Type="Embed" ProgID="Equation.3" ShapeID="_x0000_i1131" DrawAspect="Content" ObjectID="_1470851259" r:id="rId218"/>
        </w:object>
      </w:r>
    </w:p>
    <w:p w:rsidR="00B022A0" w:rsidRPr="00C9731E" w:rsidRDefault="00B022A0" w:rsidP="00E93931">
      <w:pPr>
        <w:ind w:left="0" w:right="0"/>
      </w:pPr>
      <w:r w:rsidRPr="00C9731E">
        <w:t>Предполагаем к установке трансформатор ТМ-160/10.</w:t>
      </w:r>
    </w:p>
    <w:p w:rsidR="00B022A0" w:rsidRPr="00C9731E" w:rsidRDefault="00B022A0" w:rsidP="00E93931">
      <w:pPr>
        <w:ind w:left="0" w:right="0"/>
      </w:pPr>
      <w:r w:rsidRPr="00C9731E">
        <w:t xml:space="preserve">Проверяем выбранную трансформаторную мощность по коэффициенту загрузки: </w:t>
      </w:r>
    </w:p>
    <w:p w:rsidR="00B022A0" w:rsidRPr="00C9731E" w:rsidRDefault="00C9731E" w:rsidP="00E93931">
      <w:pPr>
        <w:ind w:left="0" w:right="0"/>
        <w:jc w:val="center"/>
      </w:pPr>
      <w:r w:rsidRPr="00C9731E">
        <w:rPr>
          <w:position w:val="-30"/>
        </w:rPr>
        <w:object w:dxaOrig="1340" w:dyaOrig="680">
          <v:shape id="_x0000_i1132" type="#_x0000_t75" style="width:66pt;height:33.75pt" o:ole="">
            <v:imagedata r:id="rId219" o:title=""/>
          </v:shape>
          <o:OLEObject Type="Embed" ProgID="Equation.3" ShapeID="_x0000_i1132" DrawAspect="Content" ObjectID="_1470851260" r:id="rId220"/>
        </w:object>
      </w:r>
      <w:r w:rsidR="00B022A0" w:rsidRPr="00C9731E">
        <w:t>;                           (2.31)</w:t>
      </w:r>
    </w:p>
    <w:p w:rsidR="00B022A0" w:rsidRPr="00C9731E" w:rsidRDefault="00C9731E" w:rsidP="00E93931">
      <w:pPr>
        <w:ind w:left="0" w:right="-5"/>
        <w:jc w:val="center"/>
      </w:pPr>
      <w:r w:rsidRPr="00C9731E">
        <w:rPr>
          <w:position w:val="-24"/>
        </w:rPr>
        <w:object w:dxaOrig="1620" w:dyaOrig="660">
          <v:shape id="_x0000_i1133" type="#_x0000_t75" style="width:81pt;height:33pt" o:ole="">
            <v:imagedata r:id="rId221" o:title=""/>
          </v:shape>
          <o:OLEObject Type="Embed" ProgID="Equation.3" ShapeID="_x0000_i1133" DrawAspect="Content" ObjectID="_1470851261" r:id="rId222"/>
        </w:object>
      </w:r>
      <w:r w:rsidR="00B022A0" w:rsidRPr="00C9731E">
        <w:t>.</w:t>
      </w:r>
    </w:p>
    <w:p w:rsidR="00B022A0" w:rsidRPr="00C9731E" w:rsidRDefault="00B022A0" w:rsidP="00E93931">
      <w:pPr>
        <w:ind w:left="0" w:right="-5"/>
      </w:pPr>
      <w:r w:rsidRPr="00C9731E">
        <w:t>Проверяем выбранную мощность трансформатора по коэффициенту на после аварийный режим:</w:t>
      </w:r>
    </w:p>
    <w:p w:rsidR="00B022A0" w:rsidRPr="00C9731E" w:rsidRDefault="00C9731E" w:rsidP="00E93931">
      <w:pPr>
        <w:ind w:left="0" w:right="-5"/>
        <w:jc w:val="center"/>
      </w:pPr>
      <w:r w:rsidRPr="00C9731E">
        <w:rPr>
          <w:position w:val="-14"/>
        </w:rPr>
        <w:object w:dxaOrig="1520" w:dyaOrig="380">
          <v:shape id="_x0000_i1134" type="#_x0000_t75" style="width:75pt;height:18.75pt" o:ole="">
            <v:imagedata r:id="rId223" o:title=""/>
          </v:shape>
          <o:OLEObject Type="Embed" ProgID="Equation.3" ShapeID="_x0000_i1134" DrawAspect="Content" ObjectID="_1470851262" r:id="rId224"/>
        </w:object>
      </w:r>
      <w:r w:rsidR="00B022A0" w:rsidRPr="00C9731E">
        <w:t>;</w:t>
      </w:r>
    </w:p>
    <w:p w:rsidR="00B022A0" w:rsidRPr="00C9731E" w:rsidRDefault="00B022A0" w:rsidP="00E93931">
      <w:pPr>
        <w:ind w:left="0" w:right="-5"/>
      </w:pPr>
      <w:r w:rsidRPr="00C9731E">
        <w:t>т.к. нагрузки 2 и 3 категории составляют 80%, то</w:t>
      </w:r>
    </w:p>
    <w:p w:rsidR="00B022A0" w:rsidRPr="00C9731E" w:rsidRDefault="00C9731E" w:rsidP="00E93931">
      <w:pPr>
        <w:ind w:left="0" w:right="-5"/>
        <w:jc w:val="center"/>
      </w:pPr>
      <w:r w:rsidRPr="00C9731E">
        <w:rPr>
          <w:position w:val="-12"/>
        </w:rPr>
        <w:object w:dxaOrig="1579" w:dyaOrig="360">
          <v:shape id="_x0000_i1135" type="#_x0000_t75" style="width:78pt;height:18pt" o:ole="">
            <v:imagedata r:id="rId225" o:title=""/>
          </v:shape>
          <o:OLEObject Type="Embed" ProgID="Equation.3" ShapeID="_x0000_i1135" DrawAspect="Content" ObjectID="_1470851263" r:id="rId226"/>
        </w:object>
      </w:r>
      <w:r w:rsidR="00B022A0" w:rsidRPr="00C9731E">
        <w:t>;                         (2.32)</w:t>
      </w:r>
    </w:p>
    <w:p w:rsidR="00B022A0" w:rsidRPr="00C9731E" w:rsidRDefault="00C9731E" w:rsidP="00E93931">
      <w:pPr>
        <w:ind w:left="0" w:right="-5"/>
        <w:jc w:val="center"/>
      </w:pPr>
      <w:r w:rsidRPr="00C9731E">
        <w:rPr>
          <w:position w:val="-12"/>
        </w:rPr>
        <w:object w:dxaOrig="2680" w:dyaOrig="360">
          <v:shape id="_x0000_i1136" type="#_x0000_t75" style="width:134.25pt;height:18pt" o:ole="">
            <v:imagedata r:id="rId227" o:title=""/>
          </v:shape>
          <o:OLEObject Type="Embed" ProgID="Equation.3" ShapeID="_x0000_i1136" DrawAspect="Content" ObjectID="_1470851264" r:id="rId228"/>
        </w:object>
      </w:r>
    </w:p>
    <w:p w:rsidR="00B022A0" w:rsidRPr="00C9731E" w:rsidRDefault="00C9731E" w:rsidP="00E93931">
      <w:pPr>
        <w:ind w:left="0" w:right="-5"/>
        <w:jc w:val="center"/>
      </w:pPr>
      <w:r w:rsidRPr="00C9731E">
        <w:rPr>
          <w:position w:val="-10"/>
        </w:rPr>
        <w:object w:dxaOrig="2380" w:dyaOrig="320">
          <v:shape id="_x0000_i1137" type="#_x0000_t75" style="width:119.25pt;height:15.75pt" o:ole="">
            <v:imagedata r:id="rId229" o:title=""/>
          </v:shape>
          <o:OLEObject Type="Embed" ProgID="Equation.3" ShapeID="_x0000_i1137" DrawAspect="Content" ObjectID="_1470851265" r:id="rId230"/>
        </w:object>
      </w:r>
      <w:r w:rsidR="00B022A0" w:rsidRPr="00C9731E">
        <w:t>, то</w:t>
      </w:r>
    </w:p>
    <w:p w:rsidR="00B022A0" w:rsidRPr="00C9731E" w:rsidRDefault="00C9731E" w:rsidP="00E93931">
      <w:pPr>
        <w:ind w:left="0" w:right="-5"/>
        <w:jc w:val="center"/>
      </w:pPr>
      <w:r w:rsidRPr="00C9731E">
        <w:rPr>
          <w:position w:val="-10"/>
        </w:rPr>
        <w:object w:dxaOrig="2020" w:dyaOrig="320">
          <v:shape id="_x0000_i1138" type="#_x0000_t75" style="width:101.25pt;height:15.75pt" o:ole="">
            <v:imagedata r:id="rId231" o:title=""/>
          </v:shape>
          <o:OLEObject Type="Embed" ProgID="Equation.3" ShapeID="_x0000_i1138" DrawAspect="Content" ObjectID="_1470851266" r:id="rId232"/>
        </w:object>
      </w:r>
    </w:p>
    <w:p w:rsidR="00B022A0" w:rsidRPr="00C9731E" w:rsidRDefault="00B022A0" w:rsidP="00E93931">
      <w:pPr>
        <w:ind w:left="0" w:right="-5"/>
      </w:pPr>
      <w:r w:rsidRPr="00C9731E">
        <w:t>т.е. выбранные трансформаторы подходят по условию проверки на после аварийный режим.</w:t>
      </w:r>
    </w:p>
    <w:p w:rsidR="00B022A0" w:rsidRPr="00C9731E" w:rsidRDefault="00B022A0" w:rsidP="00E93931">
      <w:pPr>
        <w:ind w:left="0" w:right="-5"/>
      </w:pPr>
      <w:r w:rsidRPr="00C9731E">
        <w:t>Делаем проверку трансформатора по току вторичной обмотки. Делаем перерасчет тока двигателя от напряжения 1000 В на 380 В.</w:t>
      </w:r>
    </w:p>
    <w:p w:rsidR="00B022A0" w:rsidRPr="00C9731E" w:rsidRDefault="00C9731E" w:rsidP="00E93931">
      <w:pPr>
        <w:ind w:left="0" w:right="-5"/>
        <w:jc w:val="center"/>
      </w:pPr>
      <w:r w:rsidRPr="00C9731E">
        <w:rPr>
          <w:position w:val="-32"/>
        </w:rPr>
        <w:object w:dxaOrig="2600" w:dyaOrig="700">
          <v:shape id="_x0000_i1139" type="#_x0000_t75" style="width:129pt;height:35.25pt" o:ole="">
            <v:imagedata r:id="rId233" o:title=""/>
          </v:shape>
          <o:OLEObject Type="Embed" ProgID="Equation.3" ShapeID="_x0000_i1139" DrawAspect="Content" ObjectID="_1470851267" r:id="rId234"/>
        </w:object>
      </w:r>
      <w:r w:rsidR="00B022A0" w:rsidRPr="00C9731E">
        <w:t xml:space="preserve">                  (2.33)</w:t>
      </w:r>
    </w:p>
    <w:p w:rsidR="00B022A0" w:rsidRPr="00C9731E" w:rsidRDefault="00C9731E" w:rsidP="00E93931">
      <w:pPr>
        <w:ind w:left="0" w:right="-5"/>
        <w:jc w:val="center"/>
      </w:pPr>
      <w:r w:rsidRPr="00C9731E">
        <w:rPr>
          <w:position w:val="-30"/>
        </w:rPr>
        <w:object w:dxaOrig="3460" w:dyaOrig="680">
          <v:shape id="_x0000_i1140" type="#_x0000_t75" style="width:173.25pt;height:33.75pt" o:ole="">
            <v:imagedata r:id="rId235" o:title=""/>
          </v:shape>
          <o:OLEObject Type="Embed" ProgID="Equation.3" ShapeID="_x0000_i1140" DrawAspect="Content" ObjectID="_1470851268" r:id="rId236"/>
        </w:object>
      </w:r>
    </w:p>
    <w:p w:rsidR="00B022A0" w:rsidRPr="00C9731E" w:rsidRDefault="00B022A0" w:rsidP="00E93931">
      <w:pPr>
        <w:ind w:left="0" w:right="-5"/>
      </w:pPr>
      <w:r w:rsidRPr="00C9731E">
        <w:t>Ток на вторичной обмотке силового трансформатора:</w:t>
      </w:r>
    </w:p>
    <w:p w:rsidR="00B022A0" w:rsidRPr="00C9731E" w:rsidRDefault="00C9731E" w:rsidP="00E93931">
      <w:pPr>
        <w:ind w:left="0" w:right="-5"/>
        <w:jc w:val="center"/>
      </w:pPr>
      <w:r w:rsidRPr="00C9731E">
        <w:rPr>
          <w:position w:val="-32"/>
        </w:rPr>
        <w:object w:dxaOrig="1520" w:dyaOrig="720">
          <v:shape id="_x0000_i1141" type="#_x0000_t75" style="width:75pt;height:36pt" o:ole="">
            <v:imagedata r:id="rId237" o:title=""/>
          </v:shape>
          <o:OLEObject Type="Embed" ProgID="Equation.3" ShapeID="_x0000_i1141" DrawAspect="Content" ObjectID="_1470851269" r:id="rId238"/>
        </w:object>
      </w:r>
      <w:r w:rsidR="00B022A0" w:rsidRPr="00C9731E">
        <w:t xml:space="preserve">                            (2.34)</w:t>
      </w:r>
    </w:p>
    <w:p w:rsidR="00B022A0" w:rsidRPr="00C9731E" w:rsidRDefault="00C9731E" w:rsidP="00E93931">
      <w:pPr>
        <w:ind w:left="0" w:right="-5"/>
        <w:jc w:val="center"/>
      </w:pPr>
      <w:r w:rsidRPr="00C9731E">
        <w:rPr>
          <w:position w:val="-30"/>
        </w:rPr>
        <w:object w:dxaOrig="2360" w:dyaOrig="680">
          <v:shape id="_x0000_i1142" type="#_x0000_t75" style="width:117pt;height:33.75pt" o:ole="">
            <v:imagedata r:id="rId239" o:title=""/>
          </v:shape>
          <o:OLEObject Type="Embed" ProgID="Equation.3" ShapeID="_x0000_i1142" DrawAspect="Content" ObjectID="_1470851270" r:id="rId240"/>
        </w:object>
      </w:r>
    </w:p>
    <w:p w:rsidR="00B022A0" w:rsidRPr="00C9731E" w:rsidRDefault="00C9731E" w:rsidP="00E93931">
      <w:pPr>
        <w:ind w:left="0" w:right="-5"/>
        <w:jc w:val="center"/>
      </w:pPr>
      <w:r w:rsidRPr="00C9731E">
        <w:rPr>
          <w:position w:val="-14"/>
        </w:rPr>
        <w:object w:dxaOrig="1460" w:dyaOrig="380">
          <v:shape id="_x0000_i1143" type="#_x0000_t75" style="width:85.5pt;height:22.5pt" o:ole="">
            <v:imagedata r:id="rId241" o:title=""/>
          </v:shape>
          <o:OLEObject Type="Embed" ProgID="Equation.3" ShapeID="_x0000_i1143" DrawAspect="Content" ObjectID="_1470851271" r:id="rId242"/>
        </w:object>
      </w:r>
      <w:r w:rsidR="00B022A0" w:rsidRPr="00C9731E">
        <w:t xml:space="preserve">                          (2.35)</w:t>
      </w:r>
    </w:p>
    <w:p w:rsidR="00B022A0" w:rsidRPr="00C9731E" w:rsidRDefault="00C9731E" w:rsidP="00E93931">
      <w:pPr>
        <w:ind w:left="0" w:right="-5"/>
        <w:jc w:val="center"/>
      </w:pPr>
      <w:r w:rsidRPr="00C9731E">
        <w:rPr>
          <w:position w:val="-28"/>
        </w:rPr>
        <w:object w:dxaOrig="1840" w:dyaOrig="680">
          <v:shape id="_x0000_i1144" type="#_x0000_t75" style="width:92.25pt;height:33.75pt" o:ole="">
            <v:imagedata r:id="rId243" o:title=""/>
          </v:shape>
          <o:OLEObject Type="Embed" ProgID="Equation.3" ShapeID="_x0000_i1144" DrawAspect="Content" ObjectID="_1470851272" r:id="rId244"/>
        </w:object>
      </w:r>
    </w:p>
    <w:p w:rsidR="00B022A0" w:rsidRPr="00C9731E" w:rsidRDefault="00B022A0" w:rsidP="00E93931">
      <w:pPr>
        <w:ind w:left="0" w:right="-5"/>
      </w:pPr>
      <w:r w:rsidRPr="00C9731E">
        <w:t>Выбранный трансформатор по току вторичной обмотки подходит.</w:t>
      </w:r>
    </w:p>
    <w:p w:rsidR="00B022A0" w:rsidRPr="00C9731E" w:rsidRDefault="00B022A0" w:rsidP="00E93931">
      <w:pPr>
        <w:ind w:left="0" w:right="-5"/>
      </w:pPr>
      <w:r w:rsidRPr="00C9731E">
        <w:t>Выбор трансформатора для питания ПЭД.</w:t>
      </w:r>
    </w:p>
    <w:p w:rsidR="00B022A0" w:rsidRPr="00C9731E" w:rsidRDefault="00B022A0" w:rsidP="00E93931">
      <w:pPr>
        <w:ind w:left="0" w:right="-5"/>
      </w:pPr>
      <w:r w:rsidRPr="00C9731E">
        <w:t>Для повышения напряжения до номинального напряжения двигателя и для компенсации потерь в кабеле и других элементах питающей сети применяются повышающие трансформаторы питания погружных насосов (ТМПН).</w:t>
      </w:r>
    </w:p>
    <w:p w:rsidR="00B022A0" w:rsidRPr="00C9731E" w:rsidRDefault="00B022A0" w:rsidP="00E93931">
      <w:pPr>
        <w:ind w:left="0" w:right="-5"/>
      </w:pPr>
      <w:r w:rsidRPr="00C9731E">
        <w:t>Трансформатор выбирается по полной мощности двигателя:</w:t>
      </w:r>
    </w:p>
    <w:p w:rsidR="00B022A0" w:rsidRPr="00C9731E" w:rsidRDefault="00C9731E" w:rsidP="00E93931">
      <w:pPr>
        <w:ind w:left="0" w:right="-5"/>
        <w:jc w:val="center"/>
      </w:pPr>
      <w:r w:rsidRPr="00C9731E">
        <w:rPr>
          <w:position w:val="-12"/>
        </w:rPr>
        <w:object w:dxaOrig="1920" w:dyaOrig="400">
          <v:shape id="_x0000_i1145" type="#_x0000_t75" style="width:96pt;height:19.5pt" o:ole="">
            <v:imagedata r:id="rId245" o:title=""/>
          </v:shape>
          <o:OLEObject Type="Embed" ProgID="Equation.3" ShapeID="_x0000_i1145" DrawAspect="Content" ObjectID="_1470851273" r:id="rId246"/>
        </w:object>
      </w:r>
      <w:r w:rsidR="00B022A0" w:rsidRPr="00C9731E">
        <w:t xml:space="preserve">         (2.36)</w:t>
      </w:r>
    </w:p>
    <w:p w:rsidR="00B022A0" w:rsidRPr="00C9731E" w:rsidRDefault="00C9731E" w:rsidP="00E93931">
      <w:pPr>
        <w:ind w:left="0" w:right="-5"/>
        <w:jc w:val="center"/>
      </w:pPr>
      <w:r w:rsidRPr="00C9731E">
        <w:rPr>
          <w:position w:val="-12"/>
        </w:rPr>
        <w:object w:dxaOrig="3739" w:dyaOrig="400">
          <v:shape id="_x0000_i1146" type="#_x0000_t75" style="width:186.75pt;height:19.5pt" o:ole="">
            <v:imagedata r:id="rId247" o:title=""/>
          </v:shape>
          <o:OLEObject Type="Embed" ProgID="Equation.3" ShapeID="_x0000_i1146" DrawAspect="Content" ObjectID="_1470851274" r:id="rId248"/>
        </w:object>
      </w:r>
    </w:p>
    <w:p w:rsidR="00B022A0" w:rsidRPr="00C9731E" w:rsidRDefault="00B022A0" w:rsidP="00E93931">
      <w:pPr>
        <w:ind w:left="0" w:right="-5"/>
      </w:pPr>
      <w:r w:rsidRPr="00C9731E">
        <w:t>Предполагаем к установке трансформатор ТМП 100/1170.</w:t>
      </w:r>
    </w:p>
    <w:p w:rsidR="00B022A0" w:rsidRPr="00C9731E" w:rsidRDefault="00B022A0" w:rsidP="00E93931">
      <w:pPr>
        <w:ind w:left="0" w:right="-5"/>
      </w:pPr>
      <w:r w:rsidRPr="00C9731E">
        <w:t>Проверяем трансформатор по мощности по условию:</w:t>
      </w:r>
    </w:p>
    <w:p w:rsidR="00B022A0" w:rsidRPr="00C9731E" w:rsidRDefault="00C9731E" w:rsidP="00E93931">
      <w:pPr>
        <w:ind w:left="0" w:right="-5"/>
        <w:jc w:val="center"/>
      </w:pPr>
      <w:r w:rsidRPr="00C9731E">
        <w:rPr>
          <w:position w:val="-14"/>
        </w:rPr>
        <w:object w:dxaOrig="980" w:dyaOrig="380">
          <v:shape id="_x0000_i1147" type="#_x0000_t75" style="width:48.75pt;height:18.75pt" o:ole="">
            <v:imagedata r:id="rId249" o:title=""/>
          </v:shape>
          <o:OLEObject Type="Embed" ProgID="Equation.3" ShapeID="_x0000_i1147" DrawAspect="Content" ObjectID="_1470851275" r:id="rId250"/>
        </w:object>
      </w:r>
      <w:r w:rsidR="00B022A0" w:rsidRPr="00C9731E">
        <w:t xml:space="preserve">                         (2.10)</w:t>
      </w:r>
    </w:p>
    <w:p w:rsidR="00B022A0" w:rsidRPr="00C9731E" w:rsidRDefault="00C9731E" w:rsidP="00E93931">
      <w:pPr>
        <w:ind w:left="0" w:right="-5"/>
        <w:jc w:val="center"/>
      </w:pPr>
      <w:r w:rsidRPr="00C9731E">
        <w:rPr>
          <w:position w:val="-10"/>
          <w:lang w:val="en-US"/>
        </w:rPr>
        <w:object w:dxaOrig="2079" w:dyaOrig="320">
          <v:shape id="_x0000_i1148" type="#_x0000_t75" style="width:104.25pt;height:15.75pt" o:ole="">
            <v:imagedata r:id="rId251" o:title=""/>
          </v:shape>
          <o:OLEObject Type="Embed" ProgID="Equation.3" ShapeID="_x0000_i1148" DrawAspect="Content" ObjectID="_1470851276" r:id="rId252"/>
        </w:object>
      </w:r>
    </w:p>
    <w:p w:rsidR="00B022A0" w:rsidRPr="00C9731E" w:rsidRDefault="00B022A0" w:rsidP="00E93931">
      <w:pPr>
        <w:ind w:left="0" w:right="-5"/>
      </w:pPr>
      <w:r w:rsidRPr="00C9731E">
        <w:t>Трансформатор по мощности подходит.</w:t>
      </w:r>
    </w:p>
    <w:p w:rsidR="00B022A0" w:rsidRPr="00C9731E" w:rsidRDefault="00B022A0" w:rsidP="00E93931">
      <w:pPr>
        <w:ind w:left="0" w:right="-5"/>
      </w:pPr>
      <w:r w:rsidRPr="00C9731E">
        <w:t>Проверяем трансформатор по току, находим ток во вторичной обмотке:</w:t>
      </w:r>
    </w:p>
    <w:p w:rsidR="00B022A0" w:rsidRPr="00C9731E" w:rsidRDefault="00C9731E" w:rsidP="00E93931">
      <w:pPr>
        <w:ind w:left="0" w:right="-5"/>
        <w:jc w:val="center"/>
      </w:pPr>
      <w:r w:rsidRPr="00C9731E">
        <w:rPr>
          <w:position w:val="-32"/>
        </w:rPr>
        <w:object w:dxaOrig="1260" w:dyaOrig="700">
          <v:shape id="_x0000_i1149" type="#_x0000_t75" style="width:63pt;height:35.25pt" o:ole="">
            <v:imagedata r:id="rId253" o:title=""/>
          </v:shape>
          <o:OLEObject Type="Embed" ProgID="Equation.3" ShapeID="_x0000_i1149" DrawAspect="Content" ObjectID="_1470851277" r:id="rId254"/>
        </w:object>
      </w:r>
      <w:r w:rsidR="00B022A0" w:rsidRPr="00C9731E">
        <w:t>,</w:t>
      </w:r>
      <w:r w:rsidR="00B022A0" w:rsidRPr="00C9731E">
        <w:tab/>
        <w:t xml:space="preserve">     (2.37)</w:t>
      </w:r>
    </w:p>
    <w:p w:rsidR="00B022A0" w:rsidRPr="00C9731E" w:rsidRDefault="00B022A0" w:rsidP="00E93931">
      <w:pPr>
        <w:ind w:left="0" w:right="-5"/>
      </w:pPr>
      <w:r w:rsidRPr="00C9731E">
        <w:t xml:space="preserve">где </w:t>
      </w:r>
      <w:r w:rsidRPr="00C9731E">
        <w:rPr>
          <w:lang w:val="en-US"/>
        </w:rPr>
        <w:t>U</w:t>
      </w:r>
      <w:r w:rsidRPr="00C9731E">
        <w:rPr>
          <w:vertAlign w:val="subscript"/>
        </w:rPr>
        <w:t xml:space="preserve">2н  </w:t>
      </w:r>
      <w:r w:rsidRPr="00C9731E">
        <w:t>-  напряжение вторичной обмотки трансформатора, В.</w:t>
      </w:r>
    </w:p>
    <w:p w:rsidR="00B022A0" w:rsidRPr="00C9731E" w:rsidRDefault="00C9731E" w:rsidP="00E93931">
      <w:pPr>
        <w:ind w:left="0" w:right="-5"/>
        <w:jc w:val="center"/>
      </w:pPr>
      <w:r w:rsidRPr="00C9731E">
        <w:rPr>
          <w:position w:val="-28"/>
        </w:rPr>
        <w:object w:dxaOrig="2380" w:dyaOrig="660">
          <v:shape id="_x0000_i1150" type="#_x0000_t75" style="width:119.25pt;height:33pt" o:ole="">
            <v:imagedata r:id="rId255" o:title=""/>
          </v:shape>
          <o:OLEObject Type="Embed" ProgID="Equation.3" ShapeID="_x0000_i1150" DrawAspect="Content" ObjectID="_1470851278" r:id="rId256"/>
        </w:object>
      </w:r>
    </w:p>
    <w:p w:rsidR="00B022A0" w:rsidRPr="00C9731E" w:rsidRDefault="00B022A0" w:rsidP="00E93931">
      <w:pPr>
        <w:ind w:left="0" w:right="-5"/>
      </w:pPr>
      <w:r w:rsidRPr="00C9731E">
        <w:t>Для нормальной работы необходимо выполнение условия:</w:t>
      </w:r>
    </w:p>
    <w:p w:rsidR="00B022A0" w:rsidRPr="00C9731E" w:rsidRDefault="00C9731E" w:rsidP="00E93931">
      <w:pPr>
        <w:ind w:left="0" w:right="-5"/>
        <w:jc w:val="center"/>
      </w:pPr>
      <w:r w:rsidRPr="00C9731E">
        <w:rPr>
          <w:position w:val="-12"/>
        </w:rPr>
        <w:object w:dxaOrig="859" w:dyaOrig="360">
          <v:shape id="_x0000_i1151" type="#_x0000_t75" style="width:42.75pt;height:18pt" o:ole="">
            <v:imagedata r:id="rId257" o:title=""/>
          </v:shape>
          <o:OLEObject Type="Embed" ProgID="Equation.3" ShapeID="_x0000_i1151" DrawAspect="Content" ObjectID="_1470851279" r:id="rId258"/>
        </w:object>
      </w:r>
      <w:r w:rsidR="00B022A0" w:rsidRPr="00C9731E">
        <w:t xml:space="preserve">           (2.38)</w:t>
      </w:r>
    </w:p>
    <w:p w:rsidR="00B022A0" w:rsidRPr="00C9731E" w:rsidRDefault="00C9731E" w:rsidP="00E93931">
      <w:pPr>
        <w:ind w:left="0" w:right="-5"/>
        <w:jc w:val="center"/>
      </w:pPr>
      <w:r w:rsidRPr="00C9731E">
        <w:rPr>
          <w:position w:val="-10"/>
        </w:rPr>
        <w:object w:dxaOrig="1440" w:dyaOrig="320">
          <v:shape id="_x0000_i1152" type="#_x0000_t75" style="width:1in;height:15.75pt" o:ole="">
            <v:imagedata r:id="rId259" o:title=""/>
          </v:shape>
          <o:OLEObject Type="Embed" ProgID="Equation.3" ShapeID="_x0000_i1152" DrawAspect="Content" ObjectID="_1470851280" r:id="rId260"/>
        </w:object>
      </w:r>
    </w:p>
    <w:p w:rsidR="00B022A0" w:rsidRPr="00C9731E" w:rsidRDefault="00B022A0" w:rsidP="00E93931">
      <w:pPr>
        <w:ind w:left="0" w:right="-5"/>
      </w:pPr>
      <w:r w:rsidRPr="00C9731E">
        <w:t>Делаем проверку трансформатора по номинальному напряжению на вторичной обмотке:</w:t>
      </w:r>
    </w:p>
    <w:p w:rsidR="00B022A0" w:rsidRPr="00C9731E" w:rsidRDefault="00C9731E" w:rsidP="00E93931">
      <w:pPr>
        <w:ind w:left="0" w:right="-5"/>
        <w:jc w:val="center"/>
      </w:pPr>
      <w:r w:rsidRPr="00C9731E">
        <w:rPr>
          <w:position w:val="-14"/>
        </w:rPr>
        <w:object w:dxaOrig="2100" w:dyaOrig="380">
          <v:shape id="_x0000_i1153" type="#_x0000_t75" style="width:105pt;height:18.75pt" o:ole="">
            <v:imagedata r:id="rId261" o:title=""/>
          </v:shape>
          <o:OLEObject Type="Embed" ProgID="Equation.3" ShapeID="_x0000_i1153" DrawAspect="Content" ObjectID="_1470851281" r:id="rId262"/>
        </w:object>
      </w:r>
    </w:p>
    <w:p w:rsidR="00B022A0" w:rsidRPr="00C9731E" w:rsidRDefault="00C9731E" w:rsidP="00E93931">
      <w:pPr>
        <w:ind w:left="0" w:right="-5"/>
        <w:jc w:val="center"/>
      </w:pPr>
      <w:r w:rsidRPr="00C9731E">
        <w:rPr>
          <w:position w:val="-6"/>
          <w:lang w:val="en-US"/>
        </w:rPr>
        <w:object w:dxaOrig="2320" w:dyaOrig="279">
          <v:shape id="_x0000_i1154" type="#_x0000_t75" style="width:116.25pt;height:14.25pt" o:ole="">
            <v:imagedata r:id="rId263" o:title=""/>
          </v:shape>
          <o:OLEObject Type="Embed" ProgID="Equation.3" ShapeID="_x0000_i1154" DrawAspect="Content" ObjectID="_1470851282" r:id="rId264"/>
        </w:object>
      </w:r>
    </w:p>
    <w:p w:rsidR="00B022A0" w:rsidRPr="00C9731E" w:rsidRDefault="00B022A0" w:rsidP="00E93931">
      <w:pPr>
        <w:ind w:left="0" w:right="-5"/>
      </w:pPr>
      <w:r w:rsidRPr="00C9731E">
        <w:t>Трансформатор по току и напряжению подходит, то есть выбранный трансформатор удовлетворяет всем условиям и выбран правильно.</w:t>
      </w:r>
    </w:p>
    <w:p w:rsidR="00B022A0" w:rsidRPr="00C9731E" w:rsidRDefault="00B022A0" w:rsidP="00E93931">
      <w:pPr>
        <w:ind w:left="0" w:right="-5"/>
      </w:pPr>
      <w:r w:rsidRPr="00C9731E">
        <w:t>Выбираем трансформатор ТМП 100/1170.</w:t>
      </w:r>
    </w:p>
    <w:p w:rsidR="00B022A0" w:rsidRPr="00C9731E" w:rsidRDefault="00B022A0" w:rsidP="00E93931">
      <w:pPr>
        <w:ind w:left="0" w:right="-5"/>
      </w:pPr>
      <w:r w:rsidRPr="00C9731E">
        <w:t>В нижеприведенной таблице указаны паспортные данные выбранного трансформатора.</w:t>
      </w:r>
    </w:p>
    <w:p w:rsidR="00B022A0" w:rsidRPr="00C9731E" w:rsidRDefault="00C9731E" w:rsidP="00E93931">
      <w:pPr>
        <w:ind w:left="0" w:right="-5"/>
        <w:jc w:val="right"/>
      </w:pPr>
      <w:r>
        <w:br w:type="page"/>
      </w:r>
      <w:r w:rsidR="00B022A0" w:rsidRPr="00C9731E">
        <w:t>Таблица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0"/>
        <w:gridCol w:w="2487"/>
        <w:gridCol w:w="1724"/>
        <w:gridCol w:w="1523"/>
      </w:tblGrid>
      <w:tr w:rsidR="00B022A0" w:rsidRPr="00C9731E" w:rsidTr="00C9731E">
        <w:trPr>
          <w:trHeight w:val="517"/>
          <w:jc w:val="center"/>
        </w:trPr>
        <w:tc>
          <w:tcPr>
            <w:tcW w:w="2500" w:type="dxa"/>
          </w:tcPr>
          <w:p w:rsidR="00B022A0" w:rsidRPr="00C9731E" w:rsidRDefault="00B022A0" w:rsidP="00E93931">
            <w:pPr>
              <w:spacing w:line="240" w:lineRule="auto"/>
              <w:ind w:left="0" w:right="0" w:firstLine="0"/>
              <w:jc w:val="center"/>
              <w:rPr>
                <w:sz w:val="20"/>
                <w:szCs w:val="20"/>
              </w:rPr>
            </w:pPr>
            <w:r w:rsidRPr="00C9731E">
              <w:rPr>
                <w:sz w:val="20"/>
                <w:szCs w:val="20"/>
              </w:rPr>
              <w:t>Тип трансформатора</w:t>
            </w:r>
          </w:p>
        </w:tc>
        <w:tc>
          <w:tcPr>
            <w:tcW w:w="2487" w:type="dxa"/>
          </w:tcPr>
          <w:p w:rsidR="00B022A0" w:rsidRPr="00C9731E" w:rsidRDefault="00B022A0" w:rsidP="00E93931">
            <w:pPr>
              <w:spacing w:line="240" w:lineRule="auto"/>
              <w:ind w:left="0" w:right="0" w:firstLine="0"/>
              <w:jc w:val="center"/>
              <w:rPr>
                <w:sz w:val="20"/>
                <w:szCs w:val="20"/>
              </w:rPr>
            </w:pPr>
            <w:r w:rsidRPr="00C9731E">
              <w:rPr>
                <w:sz w:val="20"/>
                <w:szCs w:val="20"/>
              </w:rPr>
              <w:t>Номинальная мощность, кВА</w:t>
            </w:r>
          </w:p>
        </w:tc>
        <w:tc>
          <w:tcPr>
            <w:tcW w:w="1724" w:type="dxa"/>
          </w:tcPr>
          <w:p w:rsidR="00B022A0" w:rsidRPr="00C9731E" w:rsidRDefault="00B022A0" w:rsidP="00E93931">
            <w:pPr>
              <w:spacing w:line="240" w:lineRule="auto"/>
              <w:ind w:left="0" w:right="0" w:firstLine="0"/>
              <w:jc w:val="center"/>
              <w:rPr>
                <w:sz w:val="20"/>
                <w:szCs w:val="20"/>
              </w:rPr>
            </w:pPr>
            <w:r w:rsidRPr="00C9731E">
              <w:rPr>
                <w:sz w:val="20"/>
                <w:szCs w:val="20"/>
              </w:rPr>
              <w:t>ВН,</w:t>
            </w:r>
          </w:p>
          <w:p w:rsidR="00B022A0" w:rsidRPr="00C9731E" w:rsidRDefault="00B022A0" w:rsidP="00E93931">
            <w:pPr>
              <w:spacing w:line="240" w:lineRule="auto"/>
              <w:ind w:left="0" w:right="0" w:firstLine="0"/>
              <w:jc w:val="center"/>
              <w:rPr>
                <w:sz w:val="20"/>
                <w:szCs w:val="20"/>
              </w:rPr>
            </w:pPr>
            <w:r w:rsidRPr="00C9731E">
              <w:rPr>
                <w:sz w:val="20"/>
                <w:szCs w:val="20"/>
              </w:rPr>
              <w:t>В</w:t>
            </w:r>
          </w:p>
        </w:tc>
        <w:tc>
          <w:tcPr>
            <w:tcW w:w="1523" w:type="dxa"/>
          </w:tcPr>
          <w:p w:rsidR="00B022A0" w:rsidRPr="00C9731E" w:rsidRDefault="00B022A0" w:rsidP="00E93931">
            <w:pPr>
              <w:spacing w:line="240" w:lineRule="auto"/>
              <w:ind w:left="0" w:right="0" w:firstLine="0"/>
              <w:jc w:val="center"/>
              <w:rPr>
                <w:sz w:val="20"/>
                <w:szCs w:val="20"/>
              </w:rPr>
            </w:pPr>
            <w:r w:rsidRPr="00C9731E">
              <w:rPr>
                <w:sz w:val="20"/>
                <w:szCs w:val="20"/>
              </w:rPr>
              <w:t>НН,</w:t>
            </w:r>
          </w:p>
          <w:p w:rsidR="00B022A0" w:rsidRPr="00C9731E" w:rsidRDefault="00B022A0" w:rsidP="00E93931">
            <w:pPr>
              <w:spacing w:line="240" w:lineRule="auto"/>
              <w:ind w:left="0" w:right="0" w:firstLine="0"/>
              <w:jc w:val="center"/>
              <w:rPr>
                <w:sz w:val="20"/>
                <w:szCs w:val="20"/>
              </w:rPr>
            </w:pPr>
            <w:r w:rsidRPr="00C9731E">
              <w:rPr>
                <w:sz w:val="20"/>
                <w:szCs w:val="20"/>
              </w:rPr>
              <w:t>В</w:t>
            </w:r>
          </w:p>
        </w:tc>
      </w:tr>
      <w:tr w:rsidR="00B022A0" w:rsidRPr="00C9731E" w:rsidTr="00C9731E">
        <w:trPr>
          <w:trHeight w:val="276"/>
          <w:jc w:val="center"/>
        </w:trPr>
        <w:tc>
          <w:tcPr>
            <w:tcW w:w="2500" w:type="dxa"/>
          </w:tcPr>
          <w:p w:rsidR="00B022A0" w:rsidRPr="00C9731E" w:rsidRDefault="00B022A0" w:rsidP="00E93931">
            <w:pPr>
              <w:spacing w:line="240" w:lineRule="auto"/>
              <w:ind w:left="0" w:right="0" w:firstLine="0"/>
              <w:jc w:val="center"/>
              <w:rPr>
                <w:sz w:val="20"/>
                <w:szCs w:val="20"/>
              </w:rPr>
            </w:pPr>
            <w:r w:rsidRPr="00C9731E">
              <w:rPr>
                <w:sz w:val="20"/>
                <w:szCs w:val="20"/>
              </w:rPr>
              <w:t>ТМП 100/1170</w:t>
            </w:r>
          </w:p>
        </w:tc>
        <w:tc>
          <w:tcPr>
            <w:tcW w:w="2487" w:type="dxa"/>
          </w:tcPr>
          <w:p w:rsidR="00B022A0" w:rsidRPr="00C9731E" w:rsidRDefault="00B022A0" w:rsidP="00E93931">
            <w:pPr>
              <w:spacing w:line="240" w:lineRule="auto"/>
              <w:ind w:left="0" w:right="0" w:firstLine="0"/>
              <w:jc w:val="center"/>
              <w:rPr>
                <w:sz w:val="20"/>
                <w:szCs w:val="20"/>
              </w:rPr>
            </w:pPr>
            <w:r w:rsidRPr="00C9731E">
              <w:rPr>
                <w:sz w:val="20"/>
                <w:szCs w:val="20"/>
              </w:rPr>
              <w:t>100</w:t>
            </w:r>
          </w:p>
        </w:tc>
        <w:tc>
          <w:tcPr>
            <w:tcW w:w="1724" w:type="dxa"/>
          </w:tcPr>
          <w:p w:rsidR="00B022A0" w:rsidRPr="00C9731E" w:rsidRDefault="00B022A0" w:rsidP="00E93931">
            <w:pPr>
              <w:spacing w:line="240" w:lineRule="auto"/>
              <w:ind w:left="0" w:right="0" w:firstLine="0"/>
              <w:jc w:val="center"/>
              <w:rPr>
                <w:sz w:val="20"/>
                <w:szCs w:val="20"/>
              </w:rPr>
            </w:pPr>
            <w:r w:rsidRPr="00C9731E">
              <w:rPr>
                <w:sz w:val="20"/>
                <w:szCs w:val="20"/>
              </w:rPr>
              <w:t>380</w:t>
            </w:r>
          </w:p>
        </w:tc>
        <w:tc>
          <w:tcPr>
            <w:tcW w:w="1523" w:type="dxa"/>
          </w:tcPr>
          <w:p w:rsidR="00B022A0" w:rsidRPr="00C9731E" w:rsidRDefault="00B022A0" w:rsidP="00E93931">
            <w:pPr>
              <w:spacing w:line="240" w:lineRule="auto"/>
              <w:ind w:left="0" w:right="0" w:firstLine="0"/>
              <w:jc w:val="center"/>
              <w:rPr>
                <w:sz w:val="20"/>
                <w:szCs w:val="20"/>
              </w:rPr>
            </w:pPr>
            <w:r w:rsidRPr="00C9731E">
              <w:rPr>
                <w:sz w:val="20"/>
                <w:szCs w:val="20"/>
              </w:rPr>
              <w:t>920-1170</w:t>
            </w:r>
          </w:p>
        </w:tc>
      </w:tr>
    </w:tbl>
    <w:p w:rsidR="00B022A0" w:rsidRPr="00C9731E" w:rsidRDefault="00B022A0" w:rsidP="00E93931">
      <w:pPr>
        <w:ind w:left="0" w:right="-5"/>
      </w:pPr>
    </w:p>
    <w:p w:rsidR="00B022A0" w:rsidRPr="00C9731E" w:rsidRDefault="00B022A0" w:rsidP="00E93931">
      <w:pPr>
        <w:pStyle w:val="a4"/>
      </w:pPr>
      <w:bookmarkStart w:id="12" w:name="_Toc202259701"/>
      <w:r w:rsidRPr="00C9731E">
        <w:t>2.7 Технико-экономическое обоснование выбранного типа трансформатора и величины напряжения</w:t>
      </w:r>
      <w:bookmarkEnd w:id="12"/>
    </w:p>
    <w:p w:rsidR="00B022A0" w:rsidRPr="00C9731E" w:rsidRDefault="00B022A0" w:rsidP="00E93931">
      <w:pPr>
        <w:ind w:left="0" w:right="-5"/>
      </w:pPr>
    </w:p>
    <w:p w:rsidR="00B022A0" w:rsidRPr="00C9731E" w:rsidRDefault="00B022A0" w:rsidP="00E93931">
      <w:pPr>
        <w:ind w:left="0" w:right="-5"/>
      </w:pPr>
      <w:r w:rsidRPr="00C9731E">
        <w:t>Вариант 1. Напряжение питающей линии- 10 кВ, силовые трансформаторы – ТМ-160/10.</w:t>
      </w:r>
    </w:p>
    <w:p w:rsidR="00B022A0" w:rsidRPr="00C9731E" w:rsidRDefault="00B022A0" w:rsidP="00E93931">
      <w:pPr>
        <w:ind w:left="0" w:right="-5"/>
      </w:pPr>
      <w:r w:rsidRPr="00C9731E">
        <w:t xml:space="preserve"> Капитальные затраты установленного оборудования и линии.</w:t>
      </w:r>
    </w:p>
    <w:p w:rsidR="00B022A0" w:rsidRPr="00C9731E" w:rsidRDefault="00B022A0" w:rsidP="00E93931">
      <w:pPr>
        <w:ind w:left="0" w:right="-5"/>
      </w:pPr>
      <w:r w:rsidRPr="00C9731E">
        <w:t>Линию принимаем воздушную, со сталеалюминевыми проводами АС и железобетонными опорами.</w:t>
      </w:r>
    </w:p>
    <w:p w:rsidR="00B022A0" w:rsidRPr="00C9731E" w:rsidRDefault="00B022A0" w:rsidP="00E93931">
      <w:pPr>
        <w:ind w:left="0" w:right="-5"/>
      </w:pPr>
      <w:r w:rsidRPr="00C9731E">
        <w:t xml:space="preserve">Экономическое сечение при работе куста в течении </w:t>
      </w:r>
      <w:r w:rsidR="00E93931" w:rsidRPr="00E93931">
        <w:rPr>
          <w:position w:val="-12"/>
        </w:rPr>
        <w:object w:dxaOrig="1140" w:dyaOrig="360">
          <v:shape id="_x0000_i1155" type="#_x0000_t75" style="width:57pt;height:18pt" o:ole="">
            <v:imagedata r:id="rId265" o:title=""/>
          </v:shape>
          <o:OLEObject Type="Embed" ProgID="Equation.3" ShapeID="_x0000_i1155" DrawAspect="Content" ObjectID="_1470851283" r:id="rId266"/>
        </w:object>
      </w:r>
      <w:r w:rsidRPr="00C9731E">
        <w:t xml:space="preserve">за год определяется для экономической плотности тока </w:t>
      </w:r>
      <w:r w:rsidR="00E93931" w:rsidRPr="00E93931">
        <w:rPr>
          <w:position w:val="-10"/>
        </w:rPr>
        <w:object w:dxaOrig="1240" w:dyaOrig="360">
          <v:shape id="_x0000_i1156" type="#_x0000_t75" style="width:62.25pt;height:18pt" o:ole="">
            <v:imagedata r:id="rId267" o:title=""/>
          </v:shape>
          <o:OLEObject Type="Embed" ProgID="Equation.3" ShapeID="_x0000_i1156" DrawAspect="Content" ObjectID="_1470851284" r:id="rId268"/>
        </w:object>
      </w:r>
      <w:r w:rsidRPr="00C9731E">
        <w:t>при расчетном токе одной линии:</w:t>
      </w:r>
    </w:p>
    <w:p w:rsidR="00B022A0" w:rsidRPr="00C9731E" w:rsidRDefault="00E93931" w:rsidP="00E93931">
      <w:pPr>
        <w:ind w:left="0" w:right="-5"/>
        <w:jc w:val="center"/>
      </w:pPr>
      <w:r w:rsidRPr="00E93931">
        <w:rPr>
          <w:position w:val="-32"/>
        </w:rPr>
        <w:object w:dxaOrig="1680" w:dyaOrig="700">
          <v:shape id="_x0000_i1157" type="#_x0000_t75" style="width:84pt;height:35.25pt" o:ole="">
            <v:imagedata r:id="rId269" o:title=""/>
          </v:shape>
          <o:OLEObject Type="Embed" ProgID="Equation.3" ShapeID="_x0000_i1157" DrawAspect="Content" ObjectID="_1470851285" r:id="rId270"/>
        </w:object>
      </w:r>
      <w:r w:rsidR="00B022A0" w:rsidRPr="00C9731E">
        <w:t>,                         (2.39)</w:t>
      </w:r>
    </w:p>
    <w:p w:rsidR="00B022A0" w:rsidRPr="00C9731E" w:rsidRDefault="00E93931" w:rsidP="00E93931">
      <w:pPr>
        <w:ind w:left="0" w:right="-5"/>
        <w:jc w:val="center"/>
      </w:pPr>
      <w:r w:rsidRPr="00E93931">
        <w:rPr>
          <w:position w:val="-28"/>
        </w:rPr>
        <w:object w:dxaOrig="2220" w:dyaOrig="660">
          <v:shape id="_x0000_i1158" type="#_x0000_t75" style="width:111pt;height:33pt" o:ole="">
            <v:imagedata r:id="rId271" o:title=""/>
          </v:shape>
          <o:OLEObject Type="Embed" ProgID="Equation.3" ShapeID="_x0000_i1158" DrawAspect="Content" ObjectID="_1470851286" r:id="rId272"/>
        </w:object>
      </w:r>
    </w:p>
    <w:p w:rsidR="00B022A0" w:rsidRPr="00C9731E" w:rsidRDefault="00E93931" w:rsidP="00E93931">
      <w:pPr>
        <w:ind w:left="0" w:right="-5"/>
        <w:jc w:val="center"/>
      </w:pPr>
      <w:r w:rsidRPr="00E93931">
        <w:rPr>
          <w:position w:val="-28"/>
        </w:rPr>
        <w:object w:dxaOrig="1120" w:dyaOrig="680">
          <v:shape id="_x0000_i1159" type="#_x0000_t75" style="width:56.25pt;height:33.75pt" o:ole="">
            <v:imagedata r:id="rId273" o:title=""/>
          </v:shape>
          <o:OLEObject Type="Embed" ProgID="Equation.3" ShapeID="_x0000_i1159" DrawAspect="Content" ObjectID="_1470851287" r:id="rId274"/>
        </w:object>
      </w:r>
      <w:r w:rsidR="00B022A0" w:rsidRPr="00C9731E">
        <w:t>,                              (2.40)</w:t>
      </w:r>
    </w:p>
    <w:p w:rsidR="00B022A0" w:rsidRPr="00C9731E" w:rsidRDefault="00E93931" w:rsidP="00E93931">
      <w:pPr>
        <w:ind w:left="0" w:right="-5"/>
        <w:jc w:val="center"/>
      </w:pPr>
      <w:r w:rsidRPr="00E93931">
        <w:rPr>
          <w:position w:val="-24"/>
        </w:rPr>
        <w:object w:dxaOrig="1900" w:dyaOrig="620">
          <v:shape id="_x0000_i1160" type="#_x0000_t75" style="width:95.25pt;height:30.75pt" o:ole="">
            <v:imagedata r:id="rId275" o:title=""/>
          </v:shape>
          <o:OLEObject Type="Embed" ProgID="Equation.3" ShapeID="_x0000_i1160" DrawAspect="Content" ObjectID="_1470851288" r:id="rId276"/>
        </w:object>
      </w:r>
    </w:p>
    <w:p w:rsidR="00B022A0" w:rsidRPr="00C9731E" w:rsidRDefault="00B022A0" w:rsidP="00E93931">
      <w:pPr>
        <w:ind w:left="0" w:right="-5"/>
      </w:pPr>
      <w:r w:rsidRPr="00C9731E">
        <w:t xml:space="preserve">Принимаем сечение </w:t>
      </w:r>
      <w:r w:rsidR="00E93931" w:rsidRPr="00E93931">
        <w:rPr>
          <w:position w:val="-6"/>
        </w:rPr>
        <w:object w:dxaOrig="1280" w:dyaOrig="320">
          <v:shape id="_x0000_i1161" type="#_x0000_t75" style="width:63pt;height:15.75pt" o:ole="">
            <v:imagedata r:id="rId277" o:title=""/>
          </v:shape>
          <o:OLEObject Type="Embed" ProgID="Equation.3" ShapeID="_x0000_i1161" DrawAspect="Content" ObjectID="_1470851289" r:id="rId278"/>
        </w:object>
      </w:r>
      <w:r w:rsidRPr="00C9731E">
        <w:t>.</w:t>
      </w:r>
    </w:p>
    <w:p w:rsidR="00B022A0" w:rsidRPr="00C9731E" w:rsidRDefault="00B022A0" w:rsidP="00E93931">
      <w:pPr>
        <w:ind w:left="0" w:right="-5"/>
      </w:pPr>
      <w:r w:rsidRPr="00C9731E">
        <w:t xml:space="preserve">Стоимость </w:t>
      </w:r>
      <w:smartTag w:uri="urn:schemas-microsoft-com:office:smarttags" w:element="metricconverter">
        <w:smartTagPr>
          <w:attr w:name="ProductID" w:val="1 км"/>
        </w:smartTagPr>
        <w:r w:rsidRPr="00C9731E">
          <w:t>1 км</w:t>
        </w:r>
      </w:smartTag>
      <w:r w:rsidRPr="00C9731E">
        <w:t xml:space="preserve"> воздушной линии указанного сечения, установленного на железобетонных опорах, 60 тыс.руб./км.. </w:t>
      </w:r>
    </w:p>
    <w:p w:rsidR="00B022A0" w:rsidRPr="00C9731E" w:rsidRDefault="00B022A0" w:rsidP="00E93931">
      <w:pPr>
        <w:ind w:left="0" w:right="-5"/>
      </w:pPr>
      <w:r w:rsidRPr="00C9731E">
        <w:t xml:space="preserve">Тогда при одной линии </w:t>
      </w:r>
      <w:r w:rsidRPr="00C9731E">
        <w:rPr>
          <w:lang w:val="en-US"/>
        </w:rPr>
        <w:t>l</w:t>
      </w:r>
      <w:r w:rsidRPr="00C9731E">
        <w:t xml:space="preserve">=10км., </w:t>
      </w:r>
    </w:p>
    <w:p w:rsidR="00B022A0" w:rsidRPr="00C9731E" w:rsidRDefault="00E93931" w:rsidP="00E93931">
      <w:pPr>
        <w:ind w:left="0" w:right="-5"/>
        <w:jc w:val="center"/>
      </w:pPr>
      <w:r w:rsidRPr="00E93931">
        <w:rPr>
          <w:position w:val="-12"/>
        </w:rPr>
        <w:object w:dxaOrig="2740" w:dyaOrig="360">
          <v:shape id="_x0000_i1162" type="#_x0000_t75" style="width:137.25pt;height:18pt" o:ole="">
            <v:imagedata r:id="rId279" o:title=""/>
          </v:shape>
          <o:OLEObject Type="Embed" ProgID="Equation.3" ShapeID="_x0000_i1162" DrawAspect="Content" ObjectID="_1470851290" r:id="rId280"/>
        </w:object>
      </w:r>
    </w:p>
    <w:p w:rsidR="00B022A0" w:rsidRPr="00C9731E" w:rsidRDefault="00B022A0" w:rsidP="00E93931">
      <w:pPr>
        <w:ind w:left="0" w:right="-5"/>
      </w:pPr>
      <w:r w:rsidRPr="00C9731E">
        <w:t>В соответствии с нагрузкой куста установлены два трансформатора типа ТМ-160/10 мощностью по 160 кВА.</w:t>
      </w:r>
    </w:p>
    <w:p w:rsidR="00B022A0" w:rsidRPr="00C9731E" w:rsidRDefault="00B022A0" w:rsidP="00E93931">
      <w:pPr>
        <w:ind w:left="0" w:right="-5"/>
      </w:pPr>
      <w:r w:rsidRPr="00C9731E">
        <w:t xml:space="preserve">Паспортные данные трансформаторов: </w:t>
      </w:r>
    </w:p>
    <w:p w:rsidR="00B022A0" w:rsidRPr="00C9731E" w:rsidRDefault="00E93931" w:rsidP="00E93931">
      <w:pPr>
        <w:ind w:left="0" w:right="-5"/>
        <w:jc w:val="center"/>
      </w:pPr>
      <w:r w:rsidRPr="00E93931">
        <w:rPr>
          <w:position w:val="-12"/>
          <w:lang w:val="en-US"/>
        </w:rPr>
        <w:object w:dxaOrig="1160" w:dyaOrig="360">
          <v:shape id="_x0000_i1163" type="#_x0000_t75" style="width:57.75pt;height:18pt" o:ole="">
            <v:imagedata r:id="rId281" o:title=""/>
          </v:shape>
          <o:OLEObject Type="Embed" ProgID="Equation.3" ShapeID="_x0000_i1163" DrawAspect="Content" ObjectID="_1470851291" r:id="rId282"/>
        </w:object>
      </w:r>
      <w:r w:rsidRPr="00E93931">
        <w:rPr>
          <w:position w:val="-12"/>
          <w:lang w:val="en-US"/>
        </w:rPr>
        <w:object w:dxaOrig="1540" w:dyaOrig="360">
          <v:shape id="_x0000_i1164" type="#_x0000_t75" style="width:77.25pt;height:18pt" o:ole="">
            <v:imagedata r:id="rId283" o:title=""/>
          </v:shape>
          <o:OLEObject Type="Embed" ProgID="Equation.3" ShapeID="_x0000_i1164" DrawAspect="Content" ObjectID="_1470851292" r:id="rId284"/>
        </w:object>
      </w:r>
      <w:r w:rsidRPr="00E93931">
        <w:rPr>
          <w:position w:val="-12"/>
          <w:lang w:val="en-US"/>
        </w:rPr>
        <w:object w:dxaOrig="1520" w:dyaOrig="360">
          <v:shape id="_x0000_i1165" type="#_x0000_t75" style="width:75pt;height:18pt" o:ole="">
            <v:imagedata r:id="rId285" o:title=""/>
          </v:shape>
          <o:OLEObject Type="Embed" ProgID="Equation.3" ShapeID="_x0000_i1165" DrawAspect="Content" ObjectID="_1470851293" r:id="rId286"/>
        </w:object>
      </w:r>
    </w:p>
    <w:p w:rsidR="00B022A0" w:rsidRPr="00C9731E" w:rsidRDefault="00B022A0" w:rsidP="00E93931">
      <w:pPr>
        <w:ind w:left="0" w:right="-5"/>
        <w:jc w:val="center"/>
      </w:pPr>
      <w:r w:rsidRPr="00C9731E">
        <w:t>Стоимость трансформаторов</w:t>
      </w:r>
    </w:p>
    <w:p w:rsidR="00B022A0" w:rsidRPr="00C9731E" w:rsidRDefault="00E93931" w:rsidP="00E93931">
      <w:pPr>
        <w:ind w:left="0" w:right="-5"/>
        <w:jc w:val="center"/>
      </w:pPr>
      <w:r w:rsidRPr="00E93931">
        <w:rPr>
          <w:position w:val="-10"/>
        </w:rPr>
        <w:object w:dxaOrig="2580" w:dyaOrig="340">
          <v:shape id="_x0000_i1166" type="#_x0000_t75" style="width:129pt;height:17.25pt" o:ole="">
            <v:imagedata r:id="rId287" o:title=""/>
          </v:shape>
          <o:OLEObject Type="Embed" ProgID="Equation.3" ShapeID="_x0000_i1166" DrawAspect="Content" ObjectID="_1470851294" r:id="rId288"/>
        </w:object>
      </w:r>
    </w:p>
    <w:p w:rsidR="00B022A0" w:rsidRPr="00C9731E" w:rsidRDefault="00B022A0" w:rsidP="00E93931">
      <w:pPr>
        <w:ind w:left="0" w:right="-5"/>
      </w:pPr>
      <w:r w:rsidRPr="00C9731E">
        <w:t xml:space="preserve">На стороне 10 кВ установлены 2 разъединителя, 6 разрядника и 6 предохранителей общей стоимостью </w:t>
      </w:r>
    </w:p>
    <w:p w:rsidR="00B022A0" w:rsidRPr="00C9731E" w:rsidRDefault="00E93931" w:rsidP="00E93931">
      <w:pPr>
        <w:ind w:left="0" w:right="-5"/>
        <w:jc w:val="center"/>
      </w:pPr>
      <w:r w:rsidRPr="00E93931">
        <w:rPr>
          <w:position w:val="-12"/>
        </w:rPr>
        <w:object w:dxaOrig="4640" w:dyaOrig="360">
          <v:shape id="_x0000_i1167" type="#_x0000_t75" style="width:229.5pt;height:18pt" o:ole="">
            <v:imagedata r:id="rId289" o:title=""/>
          </v:shape>
          <o:OLEObject Type="Embed" ProgID="Equation.3" ShapeID="_x0000_i1167" DrawAspect="Content" ObjectID="_1470851295" r:id="rId290"/>
        </w:object>
      </w:r>
    </w:p>
    <w:p w:rsidR="00B022A0" w:rsidRPr="00C9731E" w:rsidRDefault="00B022A0" w:rsidP="00E93931">
      <w:pPr>
        <w:ind w:left="0" w:right="-5"/>
      </w:pPr>
      <w:r w:rsidRPr="00C9731E">
        <w:t>Суммарные капитальные затраты:</w:t>
      </w:r>
    </w:p>
    <w:p w:rsidR="00B022A0" w:rsidRPr="00C9731E" w:rsidRDefault="00E93931" w:rsidP="00E93931">
      <w:pPr>
        <w:ind w:left="0" w:right="-5"/>
        <w:jc w:val="center"/>
      </w:pPr>
      <w:r w:rsidRPr="00C9731E">
        <w:rPr>
          <w:position w:val="-20"/>
        </w:rPr>
        <w:object w:dxaOrig="2140" w:dyaOrig="440">
          <v:shape id="_x0000_i1168" type="#_x0000_t75" style="width:107.25pt;height:21.75pt" o:ole="">
            <v:imagedata r:id="rId291" o:title=""/>
          </v:shape>
          <o:OLEObject Type="Embed" ProgID="Equation.3" ShapeID="_x0000_i1168" DrawAspect="Content" ObjectID="_1470851296" r:id="rId292"/>
        </w:object>
      </w:r>
      <w:r w:rsidR="00B022A0" w:rsidRPr="00C9731E">
        <w:t>,                    (2.41)</w:t>
      </w:r>
    </w:p>
    <w:p w:rsidR="00B022A0" w:rsidRPr="00C9731E" w:rsidRDefault="00E93931" w:rsidP="00E93931">
      <w:pPr>
        <w:ind w:left="0" w:right="-5"/>
        <w:jc w:val="center"/>
      </w:pPr>
      <w:r w:rsidRPr="00C9731E">
        <w:rPr>
          <w:position w:val="-20"/>
        </w:rPr>
        <w:object w:dxaOrig="4000" w:dyaOrig="440">
          <v:shape id="_x0000_i1169" type="#_x0000_t75" style="width:200.25pt;height:21.75pt" o:ole="">
            <v:imagedata r:id="rId293" o:title=""/>
          </v:shape>
          <o:OLEObject Type="Embed" ProgID="Equation.3" ShapeID="_x0000_i1169" DrawAspect="Content" ObjectID="_1470851297" r:id="rId294"/>
        </w:object>
      </w:r>
    </w:p>
    <w:p w:rsidR="00B022A0" w:rsidRPr="00C9731E" w:rsidRDefault="00B022A0" w:rsidP="00E93931">
      <w:pPr>
        <w:ind w:left="0" w:right="-5"/>
      </w:pPr>
      <w:r w:rsidRPr="00C9731E">
        <w:t>Эксплуатационные расходы.</w:t>
      </w:r>
    </w:p>
    <w:p w:rsidR="00B022A0" w:rsidRPr="00C9731E" w:rsidRDefault="00B022A0" w:rsidP="00E93931">
      <w:pPr>
        <w:ind w:left="0" w:right="-5"/>
      </w:pPr>
      <w:r w:rsidRPr="00C9731E">
        <w:t xml:space="preserve">Потери в линии определяют по удельным потерям, которые для принятого провода АС сечением </w:t>
      </w:r>
      <w:smartTag w:uri="urn:schemas-microsoft-com:office:smarttags" w:element="metricconverter">
        <w:smartTagPr>
          <w:attr w:name="ProductID" w:val="16 мм"/>
        </w:smartTagPr>
        <w:r w:rsidRPr="00C9731E">
          <w:t>16 мм</w:t>
        </w:r>
      </w:smartTag>
      <w:r w:rsidRPr="00C9731E">
        <w:t xml:space="preserve"> </w:t>
      </w:r>
      <w:r w:rsidRPr="00C9731E">
        <w:rPr>
          <w:vertAlign w:val="superscript"/>
        </w:rPr>
        <w:t xml:space="preserve">2 </w:t>
      </w:r>
      <w:r w:rsidRPr="00C9731E">
        <w:t xml:space="preserve"> составляют </w:t>
      </w:r>
    </w:p>
    <w:p w:rsidR="00B022A0" w:rsidRPr="00C9731E" w:rsidRDefault="00E93931" w:rsidP="00E93931">
      <w:pPr>
        <w:ind w:left="0" w:right="-5"/>
        <w:jc w:val="center"/>
      </w:pPr>
      <w:r w:rsidRPr="00E93931">
        <w:rPr>
          <w:position w:val="-12"/>
        </w:rPr>
        <w:object w:dxaOrig="2220" w:dyaOrig="360">
          <v:shape id="_x0000_i1170" type="#_x0000_t75" style="width:111pt;height:18pt" o:ole="">
            <v:imagedata r:id="rId295" o:title=""/>
          </v:shape>
          <o:OLEObject Type="Embed" ProgID="Equation.3" ShapeID="_x0000_i1170" DrawAspect="Content" ObjectID="_1470851298" r:id="rId296"/>
        </w:object>
      </w:r>
    </w:p>
    <w:p w:rsidR="00B022A0" w:rsidRPr="00C9731E" w:rsidRDefault="00B022A0" w:rsidP="00E93931">
      <w:pPr>
        <w:ind w:left="0" w:right="-5"/>
      </w:pPr>
      <w:r w:rsidRPr="00C9731E">
        <w:t xml:space="preserve">Тогда для расчетного тока одной линии </w:t>
      </w:r>
      <w:r w:rsidR="00E93931" w:rsidRPr="00E93931">
        <w:rPr>
          <w:position w:val="-14"/>
        </w:rPr>
        <w:object w:dxaOrig="1300" w:dyaOrig="380">
          <v:shape id="_x0000_i1171" type="#_x0000_t75" style="width:65.25pt;height:18.75pt" o:ole="">
            <v:imagedata r:id="rId297" o:title=""/>
          </v:shape>
          <o:OLEObject Type="Embed" ProgID="Equation.3" ShapeID="_x0000_i1171" DrawAspect="Content" ObjectID="_1470851299" r:id="rId298"/>
        </w:object>
      </w:r>
      <w:r w:rsidRPr="00C9731E">
        <w:t xml:space="preserve">активные потери в линии: </w:t>
      </w:r>
    </w:p>
    <w:p w:rsidR="00B022A0" w:rsidRPr="00C9731E" w:rsidRDefault="00E93931" w:rsidP="00E93931">
      <w:pPr>
        <w:ind w:left="0" w:right="-5"/>
        <w:jc w:val="center"/>
      </w:pPr>
      <w:r w:rsidRPr="00E93931">
        <w:rPr>
          <w:position w:val="-14"/>
        </w:rPr>
        <w:object w:dxaOrig="1900" w:dyaOrig="400">
          <v:shape id="_x0000_i1172" type="#_x0000_t75" style="width:95.25pt;height:20.25pt" o:ole="">
            <v:imagedata r:id="rId299" o:title=""/>
          </v:shape>
          <o:OLEObject Type="Embed" ProgID="Equation.3" ShapeID="_x0000_i1172" DrawAspect="Content" ObjectID="_1470851300" r:id="rId300"/>
        </w:object>
      </w:r>
      <w:r w:rsidR="00B022A0" w:rsidRPr="00C9731E">
        <w:t>,                    (2.42)</w:t>
      </w:r>
    </w:p>
    <w:p w:rsidR="00B022A0" w:rsidRPr="00C9731E" w:rsidRDefault="00E93931" w:rsidP="00E93931">
      <w:pPr>
        <w:ind w:left="0" w:right="-5"/>
        <w:jc w:val="center"/>
      </w:pPr>
      <w:r w:rsidRPr="00E93931">
        <w:rPr>
          <w:position w:val="-12"/>
        </w:rPr>
        <w:object w:dxaOrig="2900" w:dyaOrig="380">
          <v:shape id="_x0000_i1173" type="#_x0000_t75" style="width:143.25pt;height:18.75pt" o:ole="">
            <v:imagedata r:id="rId301" o:title=""/>
          </v:shape>
          <o:OLEObject Type="Embed" ProgID="Equation.3" ShapeID="_x0000_i1173" DrawAspect="Content" ObjectID="_1470851301" r:id="rId302"/>
        </w:object>
      </w:r>
    </w:p>
    <w:p w:rsidR="00B022A0" w:rsidRPr="00C9731E" w:rsidRDefault="00B022A0" w:rsidP="00E93931">
      <w:pPr>
        <w:ind w:left="0" w:right="-5"/>
      </w:pPr>
      <w:r w:rsidRPr="00C9731E">
        <w:t>Потери в трансформаторах: реактивные потери холостого хода:</w:t>
      </w:r>
    </w:p>
    <w:p w:rsidR="00B022A0" w:rsidRPr="00C9731E" w:rsidRDefault="00E93931" w:rsidP="00E93931">
      <w:pPr>
        <w:ind w:left="0" w:right="-5"/>
        <w:jc w:val="center"/>
      </w:pPr>
      <w:r w:rsidRPr="00E93931">
        <w:rPr>
          <w:position w:val="-24"/>
        </w:rPr>
        <w:object w:dxaOrig="1600" w:dyaOrig="620">
          <v:shape id="_x0000_i1174" type="#_x0000_t75" style="width:80.25pt;height:30.75pt" o:ole="">
            <v:imagedata r:id="rId303" o:title=""/>
          </v:shape>
          <o:OLEObject Type="Embed" ProgID="Equation.3" ShapeID="_x0000_i1174" DrawAspect="Content" ObjectID="_1470851302" r:id="rId304"/>
        </w:object>
      </w:r>
      <w:r w:rsidR="00B022A0" w:rsidRPr="00C9731E">
        <w:t xml:space="preserve"> ,                         (2.43)</w:t>
      </w:r>
    </w:p>
    <w:p w:rsidR="00B022A0" w:rsidRPr="00C9731E" w:rsidRDefault="00E93931" w:rsidP="00E93931">
      <w:pPr>
        <w:ind w:left="0" w:right="-5"/>
        <w:jc w:val="center"/>
      </w:pPr>
      <w:r w:rsidRPr="00E93931">
        <w:rPr>
          <w:position w:val="-24"/>
        </w:rPr>
        <w:object w:dxaOrig="2940" w:dyaOrig="620">
          <v:shape id="_x0000_i1175" type="#_x0000_t75" style="width:147pt;height:30.75pt" o:ole="">
            <v:imagedata r:id="rId305" o:title=""/>
          </v:shape>
          <o:OLEObject Type="Embed" ProgID="Equation.3" ShapeID="_x0000_i1175" DrawAspect="Content" ObjectID="_1470851303" r:id="rId306"/>
        </w:object>
      </w:r>
    </w:p>
    <w:p w:rsidR="00B022A0" w:rsidRPr="00C9731E" w:rsidRDefault="00B022A0" w:rsidP="00E93931">
      <w:pPr>
        <w:ind w:left="0" w:right="-5"/>
      </w:pPr>
      <w:r w:rsidRPr="00C9731E">
        <w:t>Реактивные потери короткого замыкания:</w:t>
      </w:r>
    </w:p>
    <w:p w:rsidR="00B022A0" w:rsidRPr="00C9731E" w:rsidRDefault="00E93931" w:rsidP="00E93931">
      <w:pPr>
        <w:ind w:left="0" w:right="-5"/>
        <w:jc w:val="center"/>
      </w:pPr>
      <w:r w:rsidRPr="00E93931">
        <w:rPr>
          <w:position w:val="-24"/>
        </w:rPr>
        <w:object w:dxaOrig="1700" w:dyaOrig="620">
          <v:shape id="_x0000_i1176" type="#_x0000_t75" style="width:84pt;height:30.75pt" o:ole="">
            <v:imagedata r:id="rId307" o:title=""/>
          </v:shape>
          <o:OLEObject Type="Embed" ProgID="Equation.3" ShapeID="_x0000_i1176" DrawAspect="Content" ObjectID="_1470851304" r:id="rId308"/>
        </w:object>
      </w:r>
      <w:r w:rsidR="00B022A0" w:rsidRPr="00C9731E">
        <w:t xml:space="preserve"> ,        (2.44)</w:t>
      </w:r>
    </w:p>
    <w:p w:rsidR="00B022A0" w:rsidRPr="00C9731E" w:rsidRDefault="00E93931" w:rsidP="00E93931">
      <w:pPr>
        <w:ind w:left="0" w:right="-5"/>
        <w:jc w:val="center"/>
      </w:pPr>
      <w:r w:rsidRPr="00E93931">
        <w:rPr>
          <w:position w:val="-24"/>
        </w:rPr>
        <w:object w:dxaOrig="2640" w:dyaOrig="620">
          <v:shape id="_x0000_i1177" type="#_x0000_t75" style="width:132pt;height:30.75pt" o:ole="">
            <v:imagedata r:id="rId309" o:title=""/>
          </v:shape>
          <o:OLEObject Type="Embed" ProgID="Equation.3" ShapeID="_x0000_i1177" DrawAspect="Content" ObjectID="_1470851305" r:id="rId310"/>
        </w:object>
      </w:r>
    </w:p>
    <w:p w:rsidR="00B022A0" w:rsidRPr="00C9731E" w:rsidRDefault="00B022A0" w:rsidP="00E93931">
      <w:pPr>
        <w:ind w:left="0" w:right="-5"/>
      </w:pPr>
      <w:r w:rsidRPr="00C9731E">
        <w:t>Приведенные потери активной мощности при коротком замыкании:</w:t>
      </w:r>
    </w:p>
    <w:p w:rsidR="00B022A0" w:rsidRPr="00C9731E" w:rsidRDefault="00E93931" w:rsidP="00E93931">
      <w:pPr>
        <w:ind w:left="0" w:right="-5"/>
        <w:jc w:val="center"/>
      </w:pPr>
      <w:r w:rsidRPr="00E93931">
        <w:rPr>
          <w:position w:val="-12"/>
        </w:rPr>
        <w:object w:dxaOrig="2240" w:dyaOrig="360">
          <v:shape id="_x0000_i1178" type="#_x0000_t75" style="width:111pt;height:18pt" o:ole="">
            <v:imagedata r:id="rId311" o:title=""/>
          </v:shape>
          <o:OLEObject Type="Embed" ProgID="Equation.3" ShapeID="_x0000_i1178" DrawAspect="Content" ObjectID="_1470851306" r:id="rId312"/>
        </w:object>
      </w:r>
      <w:r w:rsidR="00B022A0" w:rsidRPr="00C9731E">
        <w:t>,                   (2.45)</w:t>
      </w:r>
    </w:p>
    <w:p w:rsidR="00B022A0" w:rsidRPr="00C9731E" w:rsidRDefault="00E93931" w:rsidP="00E93931">
      <w:pPr>
        <w:ind w:left="0" w:right="-5"/>
        <w:jc w:val="center"/>
      </w:pPr>
      <w:r w:rsidRPr="00E93931">
        <w:rPr>
          <w:position w:val="-12"/>
        </w:rPr>
        <w:object w:dxaOrig="3240" w:dyaOrig="360">
          <v:shape id="_x0000_i1179" type="#_x0000_t75" style="width:162pt;height:18pt" o:ole="">
            <v:imagedata r:id="rId313" o:title=""/>
          </v:shape>
          <o:OLEObject Type="Embed" ProgID="Equation.3" ShapeID="_x0000_i1179" DrawAspect="Content" ObjectID="_1470851307" r:id="rId314"/>
        </w:object>
      </w:r>
    </w:p>
    <w:p w:rsidR="00B022A0" w:rsidRPr="00C9731E" w:rsidRDefault="00B022A0" w:rsidP="00E93931">
      <w:pPr>
        <w:ind w:left="0" w:right="-5"/>
        <w:jc w:val="center"/>
      </w:pPr>
      <w:r w:rsidRPr="00C9731E">
        <w:t xml:space="preserve">где </w:t>
      </w:r>
      <w:r w:rsidR="00E93931" w:rsidRPr="00E93931">
        <w:rPr>
          <w:position w:val="-12"/>
        </w:rPr>
        <w:object w:dxaOrig="2200" w:dyaOrig="360">
          <v:shape id="_x0000_i1180" type="#_x0000_t75" style="width:110.25pt;height:18pt" o:ole="">
            <v:imagedata r:id="rId315" o:title=""/>
          </v:shape>
          <o:OLEObject Type="Embed" ProgID="Equation.3" ShapeID="_x0000_i1180" DrawAspect="Content" ObjectID="_1470851308" r:id="rId316"/>
        </w:object>
      </w:r>
    </w:p>
    <w:p w:rsidR="00B022A0" w:rsidRPr="00C9731E" w:rsidRDefault="00B022A0" w:rsidP="00E93931">
      <w:pPr>
        <w:ind w:left="0" w:right="-5"/>
      </w:pPr>
      <w:r w:rsidRPr="00C9731E">
        <w:t>Полные потери в трансформаторах:</w:t>
      </w:r>
    </w:p>
    <w:p w:rsidR="00B022A0" w:rsidRPr="00E93931" w:rsidRDefault="00B922B9" w:rsidP="00E93931">
      <w:pPr>
        <w:ind w:left="0" w:right="-5"/>
        <w:jc w:val="center"/>
        <w:rPr>
          <w:sz w:val="20"/>
          <w:szCs w:val="20"/>
        </w:rPr>
      </w:pPr>
      <w:r>
        <w:rPr>
          <w:position w:val="-14"/>
          <w:sz w:val="20"/>
          <w:szCs w:val="20"/>
        </w:rPr>
        <w:pict>
          <v:shape id="_x0000_i1181" type="#_x0000_t75" style="width:218.25pt;height:26.25pt">
            <v:imagedata r:id="rId317" o:title=""/>
          </v:shape>
        </w:pict>
      </w:r>
      <w:r w:rsidR="00B022A0" w:rsidRPr="00E93931">
        <w:rPr>
          <w:sz w:val="20"/>
          <w:szCs w:val="20"/>
        </w:rPr>
        <w:t>,               (2.46)</w:t>
      </w:r>
    </w:p>
    <w:p w:rsidR="00B022A0" w:rsidRPr="00C9731E" w:rsidRDefault="00B022A0" w:rsidP="00E93931">
      <w:pPr>
        <w:ind w:left="0" w:right="-5"/>
        <w:jc w:val="center"/>
      </w:pPr>
      <w:r w:rsidRPr="00C9731E">
        <w:t xml:space="preserve">где </w:t>
      </w:r>
      <w:r w:rsidR="00E93931" w:rsidRPr="00E93931">
        <w:rPr>
          <w:position w:val="-28"/>
        </w:rPr>
        <w:object w:dxaOrig="1680" w:dyaOrig="660">
          <v:shape id="_x0000_i1182" type="#_x0000_t75" style="width:84pt;height:33pt" o:ole="">
            <v:imagedata r:id="rId318" o:title=""/>
          </v:shape>
          <o:OLEObject Type="Embed" ProgID="Equation.3" ShapeID="_x0000_i1182" DrawAspect="Content" ObjectID="_1470851309" r:id="rId319"/>
        </w:object>
      </w:r>
    </w:p>
    <w:p w:rsidR="00B022A0" w:rsidRPr="00C9731E" w:rsidRDefault="00E93931" w:rsidP="00E93931">
      <w:pPr>
        <w:ind w:left="0" w:right="-5"/>
        <w:jc w:val="center"/>
      </w:pPr>
      <w:r w:rsidRPr="00E93931">
        <w:rPr>
          <w:position w:val="-10"/>
        </w:rPr>
        <w:object w:dxaOrig="3800" w:dyaOrig="360">
          <v:shape id="_x0000_i1183" type="#_x0000_t75" style="width:188.25pt;height:18pt" o:ole="">
            <v:imagedata r:id="rId320" o:title=""/>
          </v:shape>
          <o:OLEObject Type="Embed" ProgID="Equation.3" ShapeID="_x0000_i1183" DrawAspect="Content" ObjectID="_1470851310" r:id="rId321"/>
        </w:object>
      </w:r>
    </w:p>
    <w:p w:rsidR="00B022A0" w:rsidRPr="00C9731E" w:rsidRDefault="00B022A0" w:rsidP="00E93931">
      <w:pPr>
        <w:ind w:left="0" w:right="-5"/>
      </w:pPr>
      <w:r w:rsidRPr="00C9731E">
        <w:t>Полные потери в линии и трансформаторах:</w:t>
      </w:r>
    </w:p>
    <w:p w:rsidR="00B022A0" w:rsidRPr="00C9731E" w:rsidRDefault="00E93931" w:rsidP="00E93931">
      <w:pPr>
        <w:ind w:left="0" w:right="-5"/>
        <w:jc w:val="center"/>
      </w:pPr>
      <w:r w:rsidRPr="00C9731E">
        <w:rPr>
          <w:position w:val="-20"/>
        </w:rPr>
        <w:object w:dxaOrig="1920" w:dyaOrig="440">
          <v:shape id="_x0000_i1184" type="#_x0000_t75" style="width:96pt;height:21.75pt" o:ole="">
            <v:imagedata r:id="rId322" o:title=""/>
          </v:shape>
          <o:OLEObject Type="Embed" ProgID="Equation.3" ShapeID="_x0000_i1184" DrawAspect="Content" ObjectID="_1470851311" r:id="rId323"/>
        </w:object>
      </w:r>
      <w:r w:rsidR="00B022A0" w:rsidRPr="00C9731E">
        <w:t>,                        (2.47)</w:t>
      </w:r>
    </w:p>
    <w:p w:rsidR="00B022A0" w:rsidRPr="00C9731E" w:rsidRDefault="00E93931" w:rsidP="00E93931">
      <w:pPr>
        <w:ind w:left="0" w:right="-5"/>
        <w:jc w:val="center"/>
      </w:pPr>
      <w:r w:rsidRPr="00C9731E">
        <w:rPr>
          <w:position w:val="-20"/>
        </w:rPr>
        <w:object w:dxaOrig="2860" w:dyaOrig="440">
          <v:shape id="_x0000_i1185" type="#_x0000_t75" style="width:143.25pt;height:21.75pt" o:ole="">
            <v:imagedata r:id="rId324" o:title=""/>
          </v:shape>
          <o:OLEObject Type="Embed" ProgID="Equation.3" ShapeID="_x0000_i1185" DrawAspect="Content" ObjectID="_1470851312" r:id="rId325"/>
        </w:object>
      </w:r>
    </w:p>
    <w:p w:rsidR="00B022A0" w:rsidRPr="00C9731E" w:rsidRDefault="00B022A0" w:rsidP="00E93931">
      <w:pPr>
        <w:ind w:left="0" w:right="-5"/>
      </w:pPr>
      <w:r w:rsidRPr="00C9731E">
        <w:t xml:space="preserve">Стоимость потерь при </w:t>
      </w:r>
      <w:r w:rsidR="00E93931" w:rsidRPr="00E93931">
        <w:rPr>
          <w:position w:val="-12"/>
        </w:rPr>
        <w:object w:dxaOrig="2340" w:dyaOrig="360">
          <v:shape id="_x0000_i1186" type="#_x0000_t75" style="width:117pt;height:18pt" o:ole="">
            <v:imagedata r:id="rId326" o:title=""/>
          </v:shape>
          <o:OLEObject Type="Embed" ProgID="Equation.3" ShapeID="_x0000_i1186" DrawAspect="Content" ObjectID="_1470851313" r:id="rId327"/>
        </w:object>
      </w:r>
    </w:p>
    <w:p w:rsidR="00B022A0" w:rsidRPr="00C9731E" w:rsidRDefault="00E93931" w:rsidP="00E93931">
      <w:pPr>
        <w:ind w:left="0" w:right="-5"/>
        <w:jc w:val="center"/>
      </w:pPr>
      <w:r w:rsidRPr="00E93931">
        <w:rPr>
          <w:position w:val="-10"/>
        </w:rPr>
        <w:object w:dxaOrig="3879" w:dyaOrig="340">
          <v:shape id="_x0000_i1187" type="#_x0000_t75" style="width:194.25pt;height:17.25pt" o:ole="">
            <v:imagedata r:id="rId328" o:title=""/>
          </v:shape>
          <o:OLEObject Type="Embed" ProgID="Equation.3" ShapeID="_x0000_i1187" DrawAspect="Content" ObjectID="_1470851314" r:id="rId329"/>
        </w:object>
      </w:r>
    </w:p>
    <w:p w:rsidR="00B022A0" w:rsidRPr="00C9731E" w:rsidRDefault="00B022A0" w:rsidP="00E93931">
      <w:pPr>
        <w:ind w:left="0" w:right="-5"/>
      </w:pPr>
      <w:r w:rsidRPr="00C9731E">
        <w:t xml:space="preserve">Средняя мощность амортизационных отчислений </w:t>
      </w:r>
      <w:r w:rsidR="00E93931" w:rsidRPr="00E93931">
        <w:rPr>
          <w:position w:val="-12"/>
        </w:rPr>
        <w:object w:dxaOrig="1060" w:dyaOrig="360">
          <v:shape id="_x0000_i1188" type="#_x0000_t75" style="width:53.25pt;height:18pt" o:ole="">
            <v:imagedata r:id="rId330" o:title=""/>
          </v:shape>
          <o:OLEObject Type="Embed" ProgID="Equation.3" ShapeID="_x0000_i1188" DrawAspect="Content" ObjectID="_1470851315" r:id="rId331"/>
        </w:object>
      </w:r>
      <w:r w:rsidRPr="00C9731E">
        <w:t xml:space="preserve"> </w:t>
      </w:r>
    </w:p>
    <w:p w:rsidR="00B022A0" w:rsidRPr="00C9731E" w:rsidRDefault="00B022A0" w:rsidP="00E93931">
      <w:pPr>
        <w:ind w:left="0" w:right="-5"/>
      </w:pPr>
      <w:r w:rsidRPr="00C9731E">
        <w:t>[2 с.152 табл.4.1]</w:t>
      </w:r>
    </w:p>
    <w:p w:rsidR="00B022A0" w:rsidRPr="00C9731E" w:rsidRDefault="00B022A0" w:rsidP="00E93931">
      <w:pPr>
        <w:ind w:left="0" w:right="-5"/>
      </w:pPr>
      <w:r w:rsidRPr="00C9731E">
        <w:t>Стоимость амортизации:</w:t>
      </w:r>
    </w:p>
    <w:p w:rsidR="00B022A0" w:rsidRPr="00C9731E" w:rsidRDefault="00E93931" w:rsidP="00E93931">
      <w:pPr>
        <w:ind w:left="0" w:right="-5"/>
        <w:jc w:val="center"/>
      </w:pPr>
      <w:r w:rsidRPr="00C9731E">
        <w:rPr>
          <w:position w:val="-20"/>
        </w:rPr>
        <w:object w:dxaOrig="1660" w:dyaOrig="440">
          <v:shape id="_x0000_i1189" type="#_x0000_t75" style="width:83.25pt;height:21.75pt" o:ole="">
            <v:imagedata r:id="rId332" o:title=""/>
          </v:shape>
          <o:OLEObject Type="Embed" ProgID="Equation.3" ShapeID="_x0000_i1189" DrawAspect="Content" ObjectID="_1470851316" r:id="rId333"/>
        </w:object>
      </w:r>
      <w:r w:rsidR="00B022A0" w:rsidRPr="00C9731E">
        <w:t>,                       (2.48)</w:t>
      </w:r>
    </w:p>
    <w:p w:rsidR="00B022A0" w:rsidRPr="00C9731E" w:rsidRDefault="00E93931" w:rsidP="00E93931">
      <w:pPr>
        <w:ind w:left="0" w:right="-5"/>
        <w:jc w:val="center"/>
      </w:pPr>
      <w:r w:rsidRPr="00E93931">
        <w:rPr>
          <w:position w:val="-12"/>
        </w:rPr>
        <w:object w:dxaOrig="3560" w:dyaOrig="360">
          <v:shape id="_x0000_i1190" type="#_x0000_t75" style="width:176.25pt;height:18pt" o:ole="">
            <v:imagedata r:id="rId334" o:title=""/>
          </v:shape>
          <o:OLEObject Type="Embed" ProgID="Equation.3" ShapeID="_x0000_i1190" DrawAspect="Content" ObjectID="_1470851317" r:id="rId335"/>
        </w:object>
      </w:r>
    </w:p>
    <w:p w:rsidR="00B022A0" w:rsidRPr="00C9731E" w:rsidRDefault="00B022A0" w:rsidP="00E93931">
      <w:pPr>
        <w:ind w:left="0" w:right="-5"/>
      </w:pPr>
      <w:r w:rsidRPr="00C9731E">
        <w:t>Суммарные годовые эксплуатационные расходы:</w:t>
      </w:r>
    </w:p>
    <w:p w:rsidR="00B022A0" w:rsidRPr="00C9731E" w:rsidRDefault="00E93931" w:rsidP="00E93931">
      <w:pPr>
        <w:ind w:left="0" w:right="-5"/>
        <w:jc w:val="center"/>
      </w:pPr>
      <w:r w:rsidRPr="00E93931">
        <w:rPr>
          <w:position w:val="-12"/>
        </w:rPr>
        <w:object w:dxaOrig="1460" w:dyaOrig="360">
          <v:shape id="_x0000_i1191" type="#_x0000_t75" style="width:1in;height:18pt" o:ole="">
            <v:imagedata r:id="rId336" o:title=""/>
          </v:shape>
          <o:OLEObject Type="Embed" ProgID="Equation.3" ShapeID="_x0000_i1191" DrawAspect="Content" ObjectID="_1470851318" r:id="rId337"/>
        </w:object>
      </w:r>
      <w:r w:rsidR="00B022A0" w:rsidRPr="00C9731E">
        <w:t>,                             (2.49)</w:t>
      </w:r>
    </w:p>
    <w:p w:rsidR="00B022A0" w:rsidRPr="00C9731E" w:rsidRDefault="00E93931" w:rsidP="00E93931">
      <w:pPr>
        <w:ind w:left="0" w:right="-5"/>
        <w:jc w:val="center"/>
      </w:pPr>
      <w:r w:rsidRPr="00E93931">
        <w:rPr>
          <w:position w:val="-12"/>
        </w:rPr>
        <w:object w:dxaOrig="3840" w:dyaOrig="360">
          <v:shape id="_x0000_i1192" type="#_x0000_t75" style="width:192pt;height:18pt" o:ole="">
            <v:imagedata r:id="rId338" o:title=""/>
          </v:shape>
          <o:OLEObject Type="Embed" ProgID="Equation.3" ShapeID="_x0000_i1192" DrawAspect="Content" ObjectID="_1470851319" r:id="rId339"/>
        </w:object>
      </w:r>
    </w:p>
    <w:p w:rsidR="00B022A0" w:rsidRPr="00C9731E" w:rsidRDefault="00B022A0" w:rsidP="00E93931">
      <w:pPr>
        <w:ind w:left="0" w:right="-5"/>
      </w:pPr>
      <w:r w:rsidRPr="00C9731E">
        <w:t>Суммарные затраты:</w:t>
      </w:r>
    </w:p>
    <w:p w:rsidR="00B022A0" w:rsidRPr="00C9731E" w:rsidRDefault="00E93931" w:rsidP="00E93931">
      <w:pPr>
        <w:ind w:left="0" w:right="-5"/>
        <w:jc w:val="center"/>
      </w:pPr>
      <w:r w:rsidRPr="00C9731E">
        <w:rPr>
          <w:position w:val="-20"/>
        </w:rPr>
        <w:object w:dxaOrig="2140" w:dyaOrig="440">
          <v:shape id="_x0000_i1193" type="#_x0000_t75" style="width:107.25pt;height:21.75pt" o:ole="">
            <v:imagedata r:id="rId340" o:title=""/>
          </v:shape>
          <o:OLEObject Type="Embed" ProgID="Equation.3" ShapeID="_x0000_i1193" DrawAspect="Content" ObjectID="_1470851320" r:id="rId341"/>
        </w:object>
      </w:r>
      <w:r w:rsidR="00B022A0" w:rsidRPr="00C9731E">
        <w:t>,                      (2.50)</w:t>
      </w:r>
    </w:p>
    <w:p w:rsidR="00B022A0" w:rsidRPr="00C9731E" w:rsidRDefault="00E93931" w:rsidP="00E93931">
      <w:pPr>
        <w:ind w:left="0" w:right="-5"/>
        <w:jc w:val="center"/>
      </w:pPr>
      <w:r w:rsidRPr="00E93931">
        <w:rPr>
          <w:position w:val="-10"/>
        </w:rPr>
        <w:object w:dxaOrig="4400" w:dyaOrig="320">
          <v:shape id="_x0000_i1194" type="#_x0000_t75" style="width:217.5pt;height:15.75pt" o:ole="">
            <v:imagedata r:id="rId342" o:title=""/>
          </v:shape>
          <o:OLEObject Type="Embed" ProgID="Equation.3" ShapeID="_x0000_i1194" DrawAspect="Content" ObjectID="_1470851321" r:id="rId343"/>
        </w:object>
      </w:r>
    </w:p>
    <w:p w:rsidR="00B022A0" w:rsidRPr="00C9731E" w:rsidRDefault="00B022A0" w:rsidP="00E93931">
      <w:pPr>
        <w:ind w:left="0" w:right="-5"/>
      </w:pPr>
      <w:r w:rsidRPr="00C9731E">
        <w:t>Потери электроэнергии:</w:t>
      </w:r>
    </w:p>
    <w:p w:rsidR="00B022A0" w:rsidRPr="00C9731E" w:rsidRDefault="00E93931" w:rsidP="00E93931">
      <w:pPr>
        <w:ind w:left="0" w:right="-5"/>
        <w:jc w:val="center"/>
      </w:pPr>
      <w:r w:rsidRPr="00C9731E">
        <w:rPr>
          <w:position w:val="-20"/>
        </w:rPr>
        <w:object w:dxaOrig="1700" w:dyaOrig="440">
          <v:shape id="_x0000_i1195" type="#_x0000_t75" style="width:84pt;height:21.75pt" o:ole="">
            <v:imagedata r:id="rId344" o:title=""/>
          </v:shape>
          <o:OLEObject Type="Embed" ProgID="Equation.3" ShapeID="_x0000_i1195" DrawAspect="Content" ObjectID="_1470851322" r:id="rId345"/>
        </w:object>
      </w:r>
      <w:r w:rsidR="00B022A0" w:rsidRPr="00C9731E">
        <w:t>,                          (2.51)</w:t>
      </w:r>
    </w:p>
    <w:p w:rsidR="00B022A0" w:rsidRPr="00C9731E" w:rsidRDefault="00E93931" w:rsidP="00E93931">
      <w:pPr>
        <w:ind w:left="0" w:right="-5"/>
        <w:jc w:val="center"/>
      </w:pPr>
      <w:r w:rsidRPr="00C9731E">
        <w:rPr>
          <w:position w:val="-10"/>
        </w:rPr>
        <w:object w:dxaOrig="3240" w:dyaOrig="320">
          <v:shape id="_x0000_i1196" type="#_x0000_t75" style="width:162pt;height:15.75pt" o:ole="">
            <v:imagedata r:id="rId346" o:title=""/>
          </v:shape>
          <o:OLEObject Type="Embed" ProgID="Equation.3" ShapeID="_x0000_i1196" DrawAspect="Content" ObjectID="_1470851323" r:id="rId347"/>
        </w:object>
      </w:r>
    </w:p>
    <w:p w:rsidR="00B022A0" w:rsidRPr="00C9731E" w:rsidRDefault="00B022A0" w:rsidP="00E93931">
      <w:pPr>
        <w:ind w:left="0" w:right="-5"/>
      </w:pPr>
      <w:r w:rsidRPr="00C9731E">
        <w:t>Расход цветного металла (алюминия):</w:t>
      </w:r>
    </w:p>
    <w:p w:rsidR="00B022A0" w:rsidRPr="00C9731E" w:rsidRDefault="00E93931" w:rsidP="00E93931">
      <w:pPr>
        <w:ind w:left="0" w:right="-5"/>
        <w:jc w:val="center"/>
      </w:pPr>
      <w:r w:rsidRPr="00E93931">
        <w:rPr>
          <w:position w:val="-10"/>
        </w:rPr>
        <w:object w:dxaOrig="859" w:dyaOrig="320">
          <v:shape id="_x0000_i1197" type="#_x0000_t75" style="width:42.75pt;height:15.75pt" o:ole="">
            <v:imagedata r:id="rId348" o:title=""/>
          </v:shape>
          <o:OLEObject Type="Embed" ProgID="Equation.3" ShapeID="_x0000_i1197" DrawAspect="Content" ObjectID="_1470851324" r:id="rId349"/>
        </w:object>
      </w:r>
      <w:r w:rsidR="00B022A0" w:rsidRPr="00C9731E">
        <w:t>,                 (2.52)</w:t>
      </w:r>
    </w:p>
    <w:p w:rsidR="00B022A0" w:rsidRPr="00C9731E" w:rsidRDefault="00B022A0" w:rsidP="00E93931">
      <w:pPr>
        <w:ind w:left="0" w:right="-5"/>
      </w:pPr>
    </w:p>
    <w:p w:rsidR="00B022A0" w:rsidRPr="00C9731E" w:rsidRDefault="00B022A0" w:rsidP="00E93931">
      <w:pPr>
        <w:ind w:left="0" w:right="-5"/>
        <w:jc w:val="center"/>
      </w:pPr>
      <w:r w:rsidRPr="00C9731E">
        <w:t xml:space="preserve">где </w:t>
      </w:r>
      <w:r w:rsidR="00E93931" w:rsidRPr="00E93931">
        <w:rPr>
          <w:position w:val="-10"/>
        </w:rPr>
        <w:object w:dxaOrig="1380" w:dyaOrig="340">
          <v:shape id="_x0000_i1198" type="#_x0000_t75" style="width:69pt;height:17.25pt" o:ole="">
            <v:imagedata r:id="rId350" o:title=""/>
          </v:shape>
          <o:OLEObject Type="Embed" ProgID="Equation.3" ShapeID="_x0000_i1198" DrawAspect="Content" ObjectID="_1470851325" r:id="rId351"/>
        </w:object>
      </w:r>
      <w:r w:rsidRPr="00C9731E">
        <w:t xml:space="preserve"> [1 с.459 табл.7.35]</w:t>
      </w:r>
    </w:p>
    <w:p w:rsidR="00B022A0" w:rsidRPr="00C9731E" w:rsidRDefault="00E93931" w:rsidP="00E93931">
      <w:pPr>
        <w:ind w:left="0" w:right="-5"/>
        <w:jc w:val="center"/>
      </w:pPr>
      <w:r w:rsidRPr="00E93931">
        <w:rPr>
          <w:position w:val="-6"/>
        </w:rPr>
        <w:object w:dxaOrig="1939" w:dyaOrig="279">
          <v:shape id="_x0000_i1199" type="#_x0000_t75" style="width:96pt;height:14.25pt" o:ole="">
            <v:imagedata r:id="rId352" o:title=""/>
          </v:shape>
          <o:OLEObject Type="Embed" ProgID="Equation.3" ShapeID="_x0000_i1199" DrawAspect="Content" ObjectID="_1470851326" r:id="rId353"/>
        </w:object>
      </w:r>
    </w:p>
    <w:p w:rsidR="00B022A0" w:rsidRPr="00C9731E" w:rsidRDefault="00B022A0" w:rsidP="00E93931">
      <w:pPr>
        <w:ind w:left="0" w:right="-5"/>
      </w:pPr>
      <w:r w:rsidRPr="00C9731E">
        <w:t>Вариант II. Напряжение питающей линии – 6 кВ, силовых трансформаторы – ТМ-250/6</w:t>
      </w:r>
    </w:p>
    <w:p w:rsidR="00B022A0" w:rsidRPr="00C9731E" w:rsidRDefault="00B022A0" w:rsidP="00E93931">
      <w:pPr>
        <w:ind w:left="0" w:right="-5"/>
      </w:pPr>
      <w:r w:rsidRPr="00C9731E">
        <w:t>Капитальные затраты установленного оборудования и линии.</w:t>
      </w:r>
    </w:p>
    <w:p w:rsidR="00B022A0" w:rsidRPr="00C9731E" w:rsidRDefault="00B022A0" w:rsidP="00E93931">
      <w:pPr>
        <w:ind w:left="0" w:right="-5"/>
      </w:pPr>
      <w:r w:rsidRPr="00C9731E">
        <w:t>Линию принимаем воздушную, со сталеалюминевыми проводами АС и железобетонными опорами.</w:t>
      </w:r>
    </w:p>
    <w:p w:rsidR="00B022A0" w:rsidRPr="00C9731E" w:rsidRDefault="00B022A0" w:rsidP="00E93931">
      <w:pPr>
        <w:ind w:left="0" w:right="-5"/>
      </w:pPr>
      <w:r w:rsidRPr="00C9731E">
        <w:t xml:space="preserve">Экономическое  сечение при работе куста в течении </w:t>
      </w:r>
      <w:r w:rsidR="00E93931" w:rsidRPr="00E93931">
        <w:rPr>
          <w:position w:val="-12"/>
        </w:rPr>
        <w:object w:dxaOrig="1140" w:dyaOrig="360">
          <v:shape id="_x0000_i1200" type="#_x0000_t75" style="width:57pt;height:18pt" o:ole="">
            <v:imagedata r:id="rId354" o:title=""/>
          </v:shape>
          <o:OLEObject Type="Embed" ProgID="Equation.3" ShapeID="_x0000_i1200" DrawAspect="Content" ObjectID="_1470851327" r:id="rId355"/>
        </w:object>
      </w:r>
      <w:r w:rsidRPr="00C9731E">
        <w:t xml:space="preserve">за год определяется для экономической плотности тока </w:t>
      </w:r>
      <w:r w:rsidR="00E93931" w:rsidRPr="00E93931">
        <w:rPr>
          <w:position w:val="-10"/>
        </w:rPr>
        <w:object w:dxaOrig="1240" w:dyaOrig="360">
          <v:shape id="_x0000_i1201" type="#_x0000_t75" style="width:62.25pt;height:18pt" o:ole="">
            <v:imagedata r:id="rId356" o:title=""/>
          </v:shape>
          <o:OLEObject Type="Embed" ProgID="Equation.3" ShapeID="_x0000_i1201" DrawAspect="Content" ObjectID="_1470851328" r:id="rId357"/>
        </w:object>
      </w:r>
      <w:r w:rsidRPr="00C9731E">
        <w:t>при расчетном токе одной линии:</w:t>
      </w:r>
    </w:p>
    <w:p w:rsidR="00B022A0" w:rsidRPr="00C9731E" w:rsidRDefault="00E93931" w:rsidP="00E93931">
      <w:pPr>
        <w:ind w:left="0" w:right="-5"/>
        <w:jc w:val="center"/>
      </w:pPr>
      <w:r w:rsidRPr="00E93931">
        <w:rPr>
          <w:position w:val="-32"/>
        </w:rPr>
        <w:object w:dxaOrig="1680" w:dyaOrig="700">
          <v:shape id="_x0000_i1202" type="#_x0000_t75" style="width:84pt;height:35.25pt" o:ole="">
            <v:imagedata r:id="rId358" o:title=""/>
          </v:shape>
          <o:OLEObject Type="Embed" ProgID="Equation.3" ShapeID="_x0000_i1202" DrawAspect="Content" ObjectID="_1470851329" r:id="rId359"/>
        </w:object>
      </w:r>
      <w:r w:rsidR="00B022A0" w:rsidRPr="00C9731E">
        <w:t>,                          (2.54)</w:t>
      </w:r>
    </w:p>
    <w:p w:rsidR="00B022A0" w:rsidRPr="00C9731E" w:rsidRDefault="00E93931" w:rsidP="00E93931">
      <w:pPr>
        <w:ind w:left="0" w:right="-5"/>
        <w:jc w:val="center"/>
      </w:pPr>
      <w:r w:rsidRPr="00E93931">
        <w:rPr>
          <w:position w:val="-28"/>
        </w:rPr>
        <w:object w:dxaOrig="2200" w:dyaOrig="660">
          <v:shape id="_x0000_i1203" type="#_x0000_t75" style="width:110.25pt;height:33pt" o:ole="">
            <v:imagedata r:id="rId360" o:title=""/>
          </v:shape>
          <o:OLEObject Type="Embed" ProgID="Equation.3" ShapeID="_x0000_i1203" DrawAspect="Content" ObjectID="_1470851330" r:id="rId361"/>
        </w:object>
      </w:r>
    </w:p>
    <w:p w:rsidR="00B022A0" w:rsidRPr="00C9731E" w:rsidRDefault="00E93931" w:rsidP="00E93931">
      <w:pPr>
        <w:ind w:left="0" w:right="-5"/>
        <w:jc w:val="center"/>
      </w:pPr>
      <w:r w:rsidRPr="00E93931">
        <w:rPr>
          <w:position w:val="-28"/>
        </w:rPr>
        <w:object w:dxaOrig="1120" w:dyaOrig="680">
          <v:shape id="_x0000_i1204" type="#_x0000_t75" style="width:56.25pt;height:33.75pt" o:ole="">
            <v:imagedata r:id="rId362" o:title=""/>
          </v:shape>
          <o:OLEObject Type="Embed" ProgID="Equation.3" ShapeID="_x0000_i1204" DrawAspect="Content" ObjectID="_1470851331" r:id="rId363"/>
        </w:object>
      </w:r>
      <w:r w:rsidR="00B022A0" w:rsidRPr="00C9731E">
        <w:t>,                             (2.55)</w:t>
      </w:r>
    </w:p>
    <w:p w:rsidR="00B022A0" w:rsidRPr="00C9731E" w:rsidRDefault="00E93931" w:rsidP="00E93931">
      <w:pPr>
        <w:ind w:left="0" w:right="-5"/>
        <w:jc w:val="center"/>
      </w:pPr>
      <w:r w:rsidRPr="00E93931">
        <w:rPr>
          <w:position w:val="-24"/>
        </w:rPr>
        <w:object w:dxaOrig="2079" w:dyaOrig="620">
          <v:shape id="_x0000_i1205" type="#_x0000_t75" style="width:104.25pt;height:30.75pt" o:ole="">
            <v:imagedata r:id="rId364" o:title=""/>
          </v:shape>
          <o:OLEObject Type="Embed" ProgID="Equation.3" ShapeID="_x0000_i1205" DrawAspect="Content" ObjectID="_1470851332" r:id="rId365"/>
        </w:object>
      </w:r>
    </w:p>
    <w:p w:rsidR="00B022A0" w:rsidRPr="00C9731E" w:rsidRDefault="00B022A0" w:rsidP="00E93931">
      <w:pPr>
        <w:ind w:left="0" w:right="-5"/>
      </w:pPr>
      <w:r w:rsidRPr="00C9731E">
        <w:t xml:space="preserve">Принимаем сечение </w:t>
      </w:r>
      <w:r w:rsidR="00E93931" w:rsidRPr="00E93931">
        <w:rPr>
          <w:position w:val="-6"/>
        </w:rPr>
        <w:object w:dxaOrig="1320" w:dyaOrig="320">
          <v:shape id="_x0000_i1206" type="#_x0000_t75" style="width:66pt;height:15.75pt" o:ole="">
            <v:imagedata r:id="rId366" o:title=""/>
          </v:shape>
          <o:OLEObject Type="Embed" ProgID="Equation.3" ShapeID="_x0000_i1206" DrawAspect="Content" ObjectID="_1470851333" r:id="rId367"/>
        </w:object>
      </w:r>
      <w:r w:rsidRPr="00C9731E">
        <w:t>.</w:t>
      </w:r>
    </w:p>
    <w:p w:rsidR="00B022A0" w:rsidRPr="00C9731E" w:rsidRDefault="00B022A0" w:rsidP="00E93931">
      <w:pPr>
        <w:ind w:left="0" w:right="-5"/>
      </w:pPr>
      <w:r w:rsidRPr="00C9731E">
        <w:t xml:space="preserve">Стоимость </w:t>
      </w:r>
      <w:smartTag w:uri="urn:schemas-microsoft-com:office:smarttags" w:element="metricconverter">
        <w:smartTagPr>
          <w:attr w:name="ProductID" w:val="1 км"/>
        </w:smartTagPr>
        <w:r w:rsidRPr="00C9731E">
          <w:t>1 км</w:t>
        </w:r>
      </w:smartTag>
      <w:r w:rsidRPr="00C9731E">
        <w:t xml:space="preserve"> воздушной линии указанного сечения, установленного на железобетонных опорах, 65 тыс.руб./км.. </w:t>
      </w:r>
    </w:p>
    <w:p w:rsidR="00B022A0" w:rsidRPr="00C9731E" w:rsidRDefault="00B022A0" w:rsidP="00E93931">
      <w:pPr>
        <w:ind w:left="0" w:right="-5"/>
      </w:pPr>
      <w:r w:rsidRPr="00C9731E">
        <w:t xml:space="preserve">Тогда при одной линии </w:t>
      </w:r>
      <w:r w:rsidRPr="00C9731E">
        <w:rPr>
          <w:lang w:val="en-US"/>
        </w:rPr>
        <w:t>l</w:t>
      </w:r>
      <w:r w:rsidRPr="00C9731E">
        <w:t xml:space="preserve">=10км., </w:t>
      </w:r>
    </w:p>
    <w:p w:rsidR="00B022A0" w:rsidRPr="00C9731E" w:rsidRDefault="00E93931" w:rsidP="00E93931">
      <w:pPr>
        <w:ind w:left="0" w:right="-5"/>
        <w:jc w:val="center"/>
      </w:pPr>
      <w:r w:rsidRPr="00E93931">
        <w:rPr>
          <w:position w:val="-12"/>
        </w:rPr>
        <w:object w:dxaOrig="2740" w:dyaOrig="360">
          <v:shape id="_x0000_i1207" type="#_x0000_t75" style="width:137.25pt;height:18pt" o:ole="">
            <v:imagedata r:id="rId368" o:title=""/>
          </v:shape>
          <o:OLEObject Type="Embed" ProgID="Equation.3" ShapeID="_x0000_i1207" DrawAspect="Content" ObjectID="_1470851334" r:id="rId369"/>
        </w:object>
      </w:r>
    </w:p>
    <w:p w:rsidR="00B022A0" w:rsidRPr="00C9731E" w:rsidRDefault="00B022A0" w:rsidP="00E93931">
      <w:pPr>
        <w:ind w:left="0" w:right="-5"/>
      </w:pPr>
      <w:r w:rsidRPr="00C9731E">
        <w:t>В соответствии с нагрузкой куста установлены два транс</w:t>
      </w:r>
    </w:p>
    <w:p w:rsidR="00B022A0" w:rsidRPr="00C9731E" w:rsidRDefault="00B022A0" w:rsidP="00E93931">
      <w:pPr>
        <w:ind w:left="0" w:right="-5"/>
      </w:pPr>
      <w:r w:rsidRPr="00C9731E">
        <w:t>форматора типа ТМ-250/6 мощностью по 250 кВА.</w:t>
      </w:r>
    </w:p>
    <w:p w:rsidR="00B022A0" w:rsidRPr="00C9731E" w:rsidRDefault="00B022A0" w:rsidP="00E93931">
      <w:pPr>
        <w:ind w:left="0" w:right="-5"/>
      </w:pPr>
      <w:r w:rsidRPr="00C9731E">
        <w:t xml:space="preserve">Паспортные данные трансформаторов: </w:t>
      </w:r>
    </w:p>
    <w:p w:rsidR="00B022A0" w:rsidRPr="00C9731E" w:rsidRDefault="00E93931" w:rsidP="00E93931">
      <w:pPr>
        <w:ind w:left="0" w:right="-5"/>
        <w:jc w:val="center"/>
      </w:pPr>
      <w:r w:rsidRPr="00E93931">
        <w:rPr>
          <w:position w:val="-12"/>
          <w:lang w:val="en-US"/>
        </w:rPr>
        <w:object w:dxaOrig="1160" w:dyaOrig="360">
          <v:shape id="_x0000_i1208" type="#_x0000_t75" style="width:57.75pt;height:18pt" o:ole="">
            <v:imagedata r:id="rId370" o:title=""/>
          </v:shape>
          <o:OLEObject Type="Embed" ProgID="Equation.3" ShapeID="_x0000_i1208" DrawAspect="Content" ObjectID="_1470851335" r:id="rId371"/>
        </w:object>
      </w:r>
      <w:r w:rsidRPr="00E93931">
        <w:rPr>
          <w:position w:val="-12"/>
          <w:lang w:val="en-US"/>
        </w:rPr>
        <w:object w:dxaOrig="1500" w:dyaOrig="360">
          <v:shape id="_x0000_i1209" type="#_x0000_t75" style="width:75pt;height:18pt" o:ole="">
            <v:imagedata r:id="rId372" o:title=""/>
          </v:shape>
          <o:OLEObject Type="Embed" ProgID="Equation.3" ShapeID="_x0000_i1209" DrawAspect="Content" ObjectID="_1470851336" r:id="rId373"/>
        </w:object>
      </w:r>
      <w:r w:rsidRPr="00E93931">
        <w:rPr>
          <w:position w:val="-12"/>
          <w:lang w:val="en-US"/>
        </w:rPr>
        <w:object w:dxaOrig="1380" w:dyaOrig="360">
          <v:shape id="_x0000_i1210" type="#_x0000_t75" style="width:69pt;height:18pt" o:ole="">
            <v:imagedata r:id="rId374" o:title=""/>
          </v:shape>
          <o:OLEObject Type="Embed" ProgID="Equation.3" ShapeID="_x0000_i1210" DrawAspect="Content" ObjectID="_1470851337" r:id="rId375"/>
        </w:object>
      </w:r>
    </w:p>
    <w:p w:rsidR="00B022A0" w:rsidRPr="00C9731E" w:rsidRDefault="00B022A0" w:rsidP="00E93931">
      <w:pPr>
        <w:ind w:left="0" w:right="-5"/>
      </w:pPr>
      <w:r w:rsidRPr="00C9731E">
        <w:t xml:space="preserve">Стоимость трансформаторов </w:t>
      </w:r>
      <w:r w:rsidR="00E93931" w:rsidRPr="00E93931">
        <w:rPr>
          <w:position w:val="-10"/>
        </w:rPr>
        <w:object w:dxaOrig="2600" w:dyaOrig="340">
          <v:shape id="_x0000_i1211" type="#_x0000_t75" style="width:129pt;height:17.25pt" o:ole="">
            <v:imagedata r:id="rId376" o:title=""/>
          </v:shape>
          <o:OLEObject Type="Embed" ProgID="Equation.3" ShapeID="_x0000_i1211" DrawAspect="Content" ObjectID="_1470851338" r:id="rId377"/>
        </w:object>
      </w:r>
    </w:p>
    <w:p w:rsidR="00B022A0" w:rsidRPr="00C9731E" w:rsidRDefault="00B022A0" w:rsidP="00E93931">
      <w:pPr>
        <w:ind w:left="0" w:right="-5"/>
      </w:pPr>
      <w:r w:rsidRPr="00C9731E">
        <w:t xml:space="preserve">На стороне 6 кВ установлены 2 разъединителя, 6 разрядника и 6 предохранителей общей стоимостью </w:t>
      </w:r>
    </w:p>
    <w:p w:rsidR="00B022A0" w:rsidRPr="00C9731E" w:rsidRDefault="00E93931" w:rsidP="00E93931">
      <w:pPr>
        <w:ind w:left="0" w:right="-5"/>
        <w:jc w:val="center"/>
      </w:pPr>
      <w:r w:rsidRPr="00E93931">
        <w:rPr>
          <w:position w:val="-12"/>
        </w:rPr>
        <w:object w:dxaOrig="4560" w:dyaOrig="360">
          <v:shape id="_x0000_i1212" type="#_x0000_t75" style="width:228pt;height:18pt" o:ole="">
            <v:imagedata r:id="rId378" o:title=""/>
          </v:shape>
          <o:OLEObject Type="Embed" ProgID="Equation.3" ShapeID="_x0000_i1212" DrawAspect="Content" ObjectID="_1470851339" r:id="rId379"/>
        </w:object>
      </w:r>
    </w:p>
    <w:p w:rsidR="00B022A0" w:rsidRPr="00C9731E" w:rsidRDefault="00B022A0" w:rsidP="00E93931">
      <w:pPr>
        <w:ind w:left="0" w:right="-5"/>
      </w:pPr>
      <w:r w:rsidRPr="00C9731E">
        <w:t>Суммарные капитальные затраты:</w:t>
      </w:r>
    </w:p>
    <w:p w:rsidR="00B022A0" w:rsidRPr="00C9731E" w:rsidRDefault="00E93931" w:rsidP="00E93931">
      <w:pPr>
        <w:ind w:left="0" w:right="-5"/>
        <w:jc w:val="center"/>
      </w:pPr>
      <w:r w:rsidRPr="00C9731E">
        <w:rPr>
          <w:position w:val="-20"/>
        </w:rPr>
        <w:object w:dxaOrig="2140" w:dyaOrig="440">
          <v:shape id="_x0000_i1213" type="#_x0000_t75" style="width:107.25pt;height:21.75pt" o:ole="">
            <v:imagedata r:id="rId380" o:title=""/>
          </v:shape>
          <o:OLEObject Type="Embed" ProgID="Equation.3" ShapeID="_x0000_i1213" DrawAspect="Content" ObjectID="_1470851340" r:id="rId381"/>
        </w:object>
      </w:r>
      <w:r w:rsidR="00B022A0" w:rsidRPr="00C9731E">
        <w:t>,                       (2.56)</w:t>
      </w:r>
    </w:p>
    <w:p w:rsidR="00B022A0" w:rsidRPr="00C9731E" w:rsidRDefault="00E93931" w:rsidP="00E93931">
      <w:pPr>
        <w:ind w:left="0" w:right="-5"/>
        <w:jc w:val="center"/>
      </w:pPr>
      <w:r w:rsidRPr="00C9731E">
        <w:rPr>
          <w:position w:val="-20"/>
        </w:rPr>
        <w:object w:dxaOrig="3820" w:dyaOrig="440">
          <v:shape id="_x0000_i1214" type="#_x0000_t75" style="width:191.25pt;height:21.75pt" o:ole="">
            <v:imagedata r:id="rId382" o:title=""/>
          </v:shape>
          <o:OLEObject Type="Embed" ProgID="Equation.3" ShapeID="_x0000_i1214" DrawAspect="Content" ObjectID="_1470851341" r:id="rId383"/>
        </w:object>
      </w:r>
    </w:p>
    <w:p w:rsidR="00B022A0" w:rsidRPr="00C9731E" w:rsidRDefault="00B022A0" w:rsidP="00E93931">
      <w:pPr>
        <w:ind w:left="0" w:right="-5"/>
      </w:pPr>
      <w:r w:rsidRPr="00C9731E">
        <w:t>Эксплуатационные расходы.</w:t>
      </w:r>
    </w:p>
    <w:p w:rsidR="00B022A0" w:rsidRPr="00C9731E" w:rsidRDefault="00B022A0" w:rsidP="00E93931">
      <w:pPr>
        <w:ind w:left="0" w:right="-5"/>
      </w:pPr>
      <w:r w:rsidRPr="00C9731E">
        <w:t xml:space="preserve">Потери в линии определяют по удельным потерям, которые для принятого провода АС сечением </w:t>
      </w:r>
      <w:smartTag w:uri="urn:schemas-microsoft-com:office:smarttags" w:element="metricconverter">
        <w:smartTagPr>
          <w:attr w:name="ProductID" w:val="25 мм"/>
        </w:smartTagPr>
        <w:r w:rsidRPr="00C9731E">
          <w:t>25 мм</w:t>
        </w:r>
      </w:smartTag>
      <w:r w:rsidRPr="00C9731E">
        <w:t xml:space="preserve"> </w:t>
      </w:r>
      <w:r w:rsidRPr="00C9731E">
        <w:rPr>
          <w:vertAlign w:val="superscript"/>
        </w:rPr>
        <w:t xml:space="preserve">2 </w:t>
      </w:r>
      <w:r w:rsidRPr="00C9731E">
        <w:t xml:space="preserve"> составляют </w:t>
      </w:r>
    </w:p>
    <w:p w:rsidR="00B022A0" w:rsidRPr="00C9731E" w:rsidRDefault="00E93931" w:rsidP="00E93931">
      <w:pPr>
        <w:ind w:left="0" w:right="-5"/>
        <w:jc w:val="center"/>
      </w:pPr>
      <w:r w:rsidRPr="00E93931">
        <w:rPr>
          <w:position w:val="-12"/>
        </w:rPr>
        <w:object w:dxaOrig="2299" w:dyaOrig="360">
          <v:shape id="_x0000_i1215" type="#_x0000_t75" style="width:114pt;height:18pt" o:ole="">
            <v:imagedata r:id="rId384" o:title=""/>
          </v:shape>
          <o:OLEObject Type="Embed" ProgID="Equation.3" ShapeID="_x0000_i1215" DrawAspect="Content" ObjectID="_1470851342" r:id="rId385"/>
        </w:object>
      </w:r>
    </w:p>
    <w:p w:rsidR="00B022A0" w:rsidRPr="00C9731E" w:rsidRDefault="00B022A0" w:rsidP="00E93931">
      <w:pPr>
        <w:ind w:left="0" w:right="-5"/>
      </w:pPr>
      <w:r w:rsidRPr="00C9731E">
        <w:t xml:space="preserve">Тогда для расчетного тока одной линии </w:t>
      </w:r>
      <w:r w:rsidR="00E93931" w:rsidRPr="00E93931">
        <w:rPr>
          <w:position w:val="-14"/>
        </w:rPr>
        <w:object w:dxaOrig="1300" w:dyaOrig="380">
          <v:shape id="_x0000_i1216" type="#_x0000_t75" style="width:65.25pt;height:18.75pt" o:ole="">
            <v:imagedata r:id="rId386" o:title=""/>
          </v:shape>
          <o:OLEObject Type="Embed" ProgID="Equation.3" ShapeID="_x0000_i1216" DrawAspect="Content" ObjectID="_1470851343" r:id="rId387"/>
        </w:object>
      </w:r>
      <w:r w:rsidRPr="00C9731E">
        <w:t xml:space="preserve">активные потери в линии: </w:t>
      </w:r>
    </w:p>
    <w:p w:rsidR="00B022A0" w:rsidRPr="00C9731E" w:rsidRDefault="00E93931" w:rsidP="00E93931">
      <w:pPr>
        <w:ind w:left="0" w:right="-5"/>
        <w:jc w:val="center"/>
      </w:pPr>
      <w:r w:rsidRPr="00E93931">
        <w:rPr>
          <w:position w:val="-14"/>
        </w:rPr>
        <w:object w:dxaOrig="1900" w:dyaOrig="400">
          <v:shape id="_x0000_i1217" type="#_x0000_t75" style="width:95.25pt;height:20.25pt" o:ole="">
            <v:imagedata r:id="rId388" o:title=""/>
          </v:shape>
          <o:OLEObject Type="Embed" ProgID="Equation.3" ShapeID="_x0000_i1217" DrawAspect="Content" ObjectID="_1470851344" r:id="rId389"/>
        </w:object>
      </w:r>
      <w:r w:rsidR="00B022A0" w:rsidRPr="00C9731E">
        <w:t>,                         (2.57)</w:t>
      </w:r>
    </w:p>
    <w:p w:rsidR="00B022A0" w:rsidRPr="00C9731E" w:rsidRDefault="00E93931" w:rsidP="00E93931">
      <w:pPr>
        <w:ind w:left="0" w:right="-5"/>
        <w:jc w:val="center"/>
      </w:pPr>
      <w:r w:rsidRPr="00E93931">
        <w:rPr>
          <w:position w:val="-12"/>
        </w:rPr>
        <w:object w:dxaOrig="3100" w:dyaOrig="380">
          <v:shape id="_x0000_i1218" type="#_x0000_t75" style="width:155.25pt;height:18.75pt" o:ole="">
            <v:imagedata r:id="rId390" o:title=""/>
          </v:shape>
          <o:OLEObject Type="Embed" ProgID="Equation.3" ShapeID="_x0000_i1218" DrawAspect="Content" ObjectID="_1470851345" r:id="rId391"/>
        </w:object>
      </w:r>
    </w:p>
    <w:p w:rsidR="00B022A0" w:rsidRPr="00C9731E" w:rsidRDefault="00B022A0" w:rsidP="00E93931">
      <w:pPr>
        <w:ind w:left="0" w:right="-5"/>
      </w:pPr>
      <w:r w:rsidRPr="00C9731E">
        <w:t>Потери в трансформаторах: реактивные потери холостого хода:</w:t>
      </w:r>
    </w:p>
    <w:p w:rsidR="00B022A0" w:rsidRPr="00C9731E" w:rsidRDefault="00E93931" w:rsidP="00E93931">
      <w:pPr>
        <w:ind w:left="0" w:right="-5"/>
        <w:jc w:val="center"/>
      </w:pPr>
      <w:r w:rsidRPr="00E93931">
        <w:rPr>
          <w:position w:val="-24"/>
        </w:rPr>
        <w:object w:dxaOrig="1600" w:dyaOrig="620">
          <v:shape id="_x0000_i1219" type="#_x0000_t75" style="width:80.25pt;height:30.75pt" o:ole="">
            <v:imagedata r:id="rId392" o:title=""/>
          </v:shape>
          <o:OLEObject Type="Embed" ProgID="Equation.3" ShapeID="_x0000_i1219" DrawAspect="Content" ObjectID="_1470851346" r:id="rId393"/>
        </w:object>
      </w:r>
      <w:r w:rsidR="00B022A0" w:rsidRPr="00C9731E">
        <w:t xml:space="preserve"> ,                        (2.58)</w:t>
      </w:r>
    </w:p>
    <w:p w:rsidR="00B022A0" w:rsidRDefault="00E93931" w:rsidP="00E93931">
      <w:pPr>
        <w:ind w:left="0" w:right="-5"/>
        <w:jc w:val="center"/>
        <w:rPr>
          <w:rFonts w:ascii="GOST type A" w:hAnsi="GOST type A"/>
          <w:i/>
          <w:sz w:val="40"/>
          <w:szCs w:val="40"/>
        </w:rPr>
      </w:pPr>
      <w:r w:rsidRPr="00E93931">
        <w:rPr>
          <w:rFonts w:ascii="GOST type A" w:hAnsi="GOST type A"/>
          <w:i/>
          <w:position w:val="-24"/>
          <w:sz w:val="40"/>
          <w:szCs w:val="40"/>
        </w:rPr>
        <w:object w:dxaOrig="2920" w:dyaOrig="620">
          <v:shape id="_x0000_i1220" type="#_x0000_t75" style="width:146.25pt;height:30.75pt" o:ole="">
            <v:imagedata r:id="rId394" o:title=""/>
          </v:shape>
          <o:OLEObject Type="Embed" ProgID="Equation.3" ShapeID="_x0000_i1220" DrawAspect="Content" ObjectID="_1470851347" r:id="rId395"/>
        </w:object>
      </w:r>
    </w:p>
    <w:p w:rsidR="00B022A0" w:rsidRPr="00E93931" w:rsidRDefault="00B022A0" w:rsidP="00E93931">
      <w:pPr>
        <w:ind w:left="0" w:right="0"/>
      </w:pPr>
      <w:r w:rsidRPr="00E93931">
        <w:t>Реактивные потери короткого замыкания:</w:t>
      </w:r>
    </w:p>
    <w:p w:rsidR="00B022A0" w:rsidRPr="00E93931" w:rsidRDefault="00E93931" w:rsidP="00E93931">
      <w:pPr>
        <w:ind w:left="0" w:right="0"/>
        <w:jc w:val="center"/>
      </w:pPr>
      <w:r w:rsidRPr="00E93931">
        <w:rPr>
          <w:position w:val="-24"/>
        </w:rPr>
        <w:object w:dxaOrig="1700" w:dyaOrig="620">
          <v:shape id="_x0000_i1221" type="#_x0000_t75" style="width:84pt;height:30.75pt" o:ole="">
            <v:imagedata r:id="rId396" o:title=""/>
          </v:shape>
          <o:OLEObject Type="Embed" ProgID="Equation.3" ShapeID="_x0000_i1221" DrawAspect="Content" ObjectID="_1470851348" r:id="rId397"/>
        </w:object>
      </w:r>
      <w:r w:rsidR="00B022A0" w:rsidRPr="00E93931">
        <w:t xml:space="preserve"> ,                         (2.59)</w:t>
      </w:r>
    </w:p>
    <w:p w:rsidR="00B022A0" w:rsidRPr="00E93931" w:rsidRDefault="00E93931" w:rsidP="00E93931">
      <w:pPr>
        <w:ind w:left="0" w:right="0"/>
        <w:jc w:val="center"/>
      </w:pPr>
      <w:r w:rsidRPr="00E93931">
        <w:rPr>
          <w:position w:val="-24"/>
        </w:rPr>
        <w:object w:dxaOrig="2860" w:dyaOrig="620">
          <v:shape id="_x0000_i1222" type="#_x0000_t75" style="width:143.25pt;height:30.75pt" o:ole="">
            <v:imagedata r:id="rId398" o:title=""/>
          </v:shape>
          <o:OLEObject Type="Embed" ProgID="Equation.3" ShapeID="_x0000_i1222" DrawAspect="Content" ObjectID="_1470851349" r:id="rId399"/>
        </w:object>
      </w:r>
    </w:p>
    <w:p w:rsidR="00B022A0" w:rsidRPr="00E93931" w:rsidRDefault="00B022A0" w:rsidP="00E93931">
      <w:pPr>
        <w:ind w:left="-180" w:right="0"/>
      </w:pPr>
      <w:r w:rsidRPr="00E93931">
        <w:t>Приведенные потери активной мощности при коротком замыкании:</w:t>
      </w:r>
    </w:p>
    <w:p w:rsidR="00B022A0" w:rsidRPr="00E93931" w:rsidRDefault="00E93931" w:rsidP="00E93931">
      <w:pPr>
        <w:ind w:left="0" w:right="-5"/>
        <w:jc w:val="center"/>
      </w:pPr>
      <w:r w:rsidRPr="00E93931">
        <w:rPr>
          <w:position w:val="-12"/>
        </w:rPr>
        <w:object w:dxaOrig="2240" w:dyaOrig="360">
          <v:shape id="_x0000_i1223" type="#_x0000_t75" style="width:111pt;height:18pt" o:ole="">
            <v:imagedata r:id="rId400" o:title=""/>
          </v:shape>
          <o:OLEObject Type="Embed" ProgID="Equation.3" ShapeID="_x0000_i1223" DrawAspect="Content" ObjectID="_1470851350" r:id="rId401"/>
        </w:object>
      </w:r>
      <w:r w:rsidR="00B022A0" w:rsidRPr="00E93931">
        <w:t>,                       (2.60)</w:t>
      </w:r>
    </w:p>
    <w:p w:rsidR="00B022A0" w:rsidRPr="00E93931" w:rsidRDefault="00E93931" w:rsidP="00E93931">
      <w:pPr>
        <w:ind w:left="0" w:right="-5"/>
        <w:jc w:val="center"/>
      </w:pPr>
      <w:r w:rsidRPr="00E93931">
        <w:rPr>
          <w:position w:val="-12"/>
        </w:rPr>
        <w:object w:dxaOrig="3300" w:dyaOrig="360">
          <v:shape id="_x0000_i1224" type="#_x0000_t75" style="width:165pt;height:18pt" o:ole="">
            <v:imagedata r:id="rId402" o:title=""/>
          </v:shape>
          <o:OLEObject Type="Embed" ProgID="Equation.3" ShapeID="_x0000_i1224" DrawAspect="Content" ObjectID="_1470851351" r:id="rId403"/>
        </w:object>
      </w:r>
    </w:p>
    <w:p w:rsidR="00B022A0" w:rsidRPr="00E93931" w:rsidRDefault="00E93931" w:rsidP="00E93931">
      <w:pPr>
        <w:ind w:left="0" w:right="-5"/>
        <w:jc w:val="left"/>
      </w:pPr>
      <w:r w:rsidRPr="00E93931">
        <w:t>Г</w:t>
      </w:r>
      <w:r w:rsidR="00B022A0" w:rsidRPr="00E93931">
        <w:t>де</w:t>
      </w:r>
      <w:r>
        <w:t xml:space="preserve"> </w:t>
      </w:r>
      <w:r w:rsidRPr="00E93931">
        <w:rPr>
          <w:position w:val="-12"/>
        </w:rPr>
        <w:object w:dxaOrig="2200" w:dyaOrig="360">
          <v:shape id="_x0000_i1225" type="#_x0000_t75" style="width:110.25pt;height:18pt" o:ole="">
            <v:imagedata r:id="rId404" o:title=""/>
          </v:shape>
          <o:OLEObject Type="Embed" ProgID="Equation.3" ShapeID="_x0000_i1225" DrawAspect="Content" ObjectID="_1470851352" r:id="rId405"/>
        </w:object>
      </w:r>
    </w:p>
    <w:p w:rsidR="00B022A0" w:rsidRPr="00E93931" w:rsidRDefault="00B022A0" w:rsidP="00E93931">
      <w:pPr>
        <w:ind w:left="0" w:right="-5"/>
      </w:pPr>
      <w:r w:rsidRPr="00E93931">
        <w:t>Полные потери в трансформаторах:</w:t>
      </w:r>
    </w:p>
    <w:p w:rsidR="00B022A0" w:rsidRPr="00E93931" w:rsidRDefault="00B922B9" w:rsidP="00E93931">
      <w:pPr>
        <w:ind w:left="0" w:right="-5"/>
        <w:jc w:val="center"/>
        <w:rPr>
          <w:sz w:val="16"/>
          <w:szCs w:val="16"/>
        </w:rPr>
      </w:pPr>
      <w:r>
        <w:rPr>
          <w:position w:val="-14"/>
          <w:sz w:val="16"/>
          <w:szCs w:val="16"/>
        </w:rPr>
        <w:pict>
          <v:shape id="_x0000_i1226" type="#_x0000_t75" style="width:218.25pt;height:26.25pt">
            <v:imagedata r:id="rId317" o:title=""/>
          </v:shape>
        </w:pict>
      </w:r>
      <w:r w:rsidR="00B022A0" w:rsidRPr="00E93931">
        <w:rPr>
          <w:sz w:val="16"/>
          <w:szCs w:val="16"/>
        </w:rPr>
        <w:t>,                  (2.61)</w:t>
      </w:r>
    </w:p>
    <w:p w:rsidR="00B022A0" w:rsidRPr="00E93931" w:rsidRDefault="00B022A0" w:rsidP="00E93931">
      <w:pPr>
        <w:ind w:left="0" w:right="-5"/>
      </w:pPr>
      <w:r w:rsidRPr="00E93931">
        <w:t xml:space="preserve">где </w:t>
      </w:r>
      <w:r w:rsidR="00E93931" w:rsidRPr="00E93931">
        <w:rPr>
          <w:position w:val="-12"/>
        </w:rPr>
        <w:object w:dxaOrig="999" w:dyaOrig="380">
          <v:shape id="_x0000_i1227" type="#_x0000_t75" style="width:50.25pt;height:18.75pt" o:ole="">
            <v:imagedata r:id="rId406" o:title=""/>
          </v:shape>
          <o:OLEObject Type="Embed" ProgID="Equation.3" ShapeID="_x0000_i1227" DrawAspect="Content" ObjectID="_1470851353" r:id="rId407"/>
        </w:object>
      </w:r>
      <w:r w:rsidRPr="00E93931">
        <w:t xml:space="preserve"> </w:t>
      </w:r>
    </w:p>
    <w:p w:rsidR="00B022A0" w:rsidRPr="00E93931" w:rsidRDefault="00E93931" w:rsidP="00E93931">
      <w:pPr>
        <w:ind w:left="0" w:right="-5"/>
        <w:jc w:val="center"/>
      </w:pPr>
      <w:r w:rsidRPr="00E93931">
        <w:rPr>
          <w:position w:val="-10"/>
        </w:rPr>
        <w:object w:dxaOrig="3739" w:dyaOrig="360">
          <v:shape id="_x0000_i1228" type="#_x0000_t75" style="width:185.25pt;height:18pt" o:ole="">
            <v:imagedata r:id="rId408" o:title=""/>
          </v:shape>
          <o:OLEObject Type="Embed" ProgID="Equation.3" ShapeID="_x0000_i1228" DrawAspect="Content" ObjectID="_1470851354" r:id="rId409"/>
        </w:object>
      </w:r>
    </w:p>
    <w:p w:rsidR="00B022A0" w:rsidRPr="00E93931" w:rsidRDefault="00B022A0" w:rsidP="00E93931">
      <w:pPr>
        <w:ind w:left="0" w:right="-5"/>
      </w:pPr>
      <w:r w:rsidRPr="00E93931">
        <w:t>Полные потери в линии и трансформаторах:</w:t>
      </w:r>
    </w:p>
    <w:p w:rsidR="00B022A0" w:rsidRPr="00E93931" w:rsidRDefault="00E93931" w:rsidP="00E93931">
      <w:pPr>
        <w:ind w:left="0" w:right="-5"/>
        <w:jc w:val="center"/>
      </w:pPr>
      <w:r w:rsidRPr="00E93931">
        <w:rPr>
          <w:position w:val="-20"/>
        </w:rPr>
        <w:object w:dxaOrig="1920" w:dyaOrig="440">
          <v:shape id="_x0000_i1229" type="#_x0000_t75" style="width:96pt;height:21.75pt" o:ole="">
            <v:imagedata r:id="rId410" o:title=""/>
          </v:shape>
          <o:OLEObject Type="Embed" ProgID="Equation.3" ShapeID="_x0000_i1229" DrawAspect="Content" ObjectID="_1470851355" r:id="rId411"/>
        </w:object>
      </w:r>
      <w:r w:rsidR="00B022A0" w:rsidRPr="00E93931">
        <w:t>,                        (2.62)</w:t>
      </w:r>
    </w:p>
    <w:p w:rsidR="00B022A0" w:rsidRPr="00E93931" w:rsidRDefault="00E93931" w:rsidP="00E93931">
      <w:pPr>
        <w:ind w:left="0" w:right="-5"/>
        <w:jc w:val="center"/>
      </w:pPr>
      <w:r w:rsidRPr="00E93931">
        <w:rPr>
          <w:position w:val="-20"/>
        </w:rPr>
        <w:object w:dxaOrig="2960" w:dyaOrig="440">
          <v:shape id="_x0000_i1230" type="#_x0000_t75" style="width:146.25pt;height:21.75pt" o:ole="">
            <v:imagedata r:id="rId412" o:title=""/>
          </v:shape>
          <o:OLEObject Type="Embed" ProgID="Equation.3" ShapeID="_x0000_i1230" DrawAspect="Content" ObjectID="_1470851356" r:id="rId413"/>
        </w:object>
      </w:r>
    </w:p>
    <w:p w:rsidR="00B022A0" w:rsidRPr="00E93931" w:rsidRDefault="00B022A0" w:rsidP="00E93931">
      <w:pPr>
        <w:ind w:left="0" w:right="-5"/>
      </w:pPr>
      <w:r w:rsidRPr="00E93931">
        <w:t xml:space="preserve">Стоимость потерь при </w:t>
      </w:r>
      <w:r w:rsidR="00E93931" w:rsidRPr="00E93931">
        <w:rPr>
          <w:position w:val="-12"/>
        </w:rPr>
        <w:object w:dxaOrig="2340" w:dyaOrig="360">
          <v:shape id="_x0000_i1231" type="#_x0000_t75" style="width:117pt;height:18pt" o:ole="">
            <v:imagedata r:id="rId414" o:title=""/>
          </v:shape>
          <o:OLEObject Type="Embed" ProgID="Equation.3" ShapeID="_x0000_i1231" DrawAspect="Content" ObjectID="_1470851357" r:id="rId415"/>
        </w:object>
      </w:r>
    </w:p>
    <w:p w:rsidR="00B022A0" w:rsidRPr="00E93931" w:rsidRDefault="00E93931" w:rsidP="00E93931">
      <w:pPr>
        <w:ind w:left="0" w:right="-5"/>
        <w:jc w:val="center"/>
      </w:pPr>
      <w:r w:rsidRPr="00E93931">
        <w:rPr>
          <w:position w:val="-10"/>
        </w:rPr>
        <w:object w:dxaOrig="3920" w:dyaOrig="340">
          <v:shape id="_x0000_i1232" type="#_x0000_t75" style="width:194.25pt;height:17.25pt" o:ole="">
            <v:imagedata r:id="rId416" o:title=""/>
          </v:shape>
          <o:OLEObject Type="Embed" ProgID="Equation.3" ShapeID="_x0000_i1232" DrawAspect="Content" ObjectID="_1470851358" r:id="rId417"/>
        </w:object>
      </w:r>
    </w:p>
    <w:p w:rsidR="00B022A0" w:rsidRPr="00E93931" w:rsidRDefault="00B022A0" w:rsidP="00E93931">
      <w:pPr>
        <w:ind w:left="0" w:right="-5"/>
      </w:pPr>
      <w:r w:rsidRPr="00E93931">
        <w:t xml:space="preserve">Средняя мощность амортизационных отчислений </w:t>
      </w:r>
      <w:r w:rsidR="00E93931" w:rsidRPr="00E93931">
        <w:rPr>
          <w:position w:val="-12"/>
        </w:rPr>
        <w:object w:dxaOrig="1060" w:dyaOrig="360">
          <v:shape id="_x0000_i1233" type="#_x0000_t75" style="width:53.25pt;height:18pt" o:ole="">
            <v:imagedata r:id="rId418" o:title=""/>
          </v:shape>
          <o:OLEObject Type="Embed" ProgID="Equation.3" ShapeID="_x0000_i1233" DrawAspect="Content" ObjectID="_1470851359" r:id="rId419"/>
        </w:object>
      </w:r>
      <w:r w:rsidRPr="00E93931">
        <w:t xml:space="preserve"> </w:t>
      </w:r>
    </w:p>
    <w:p w:rsidR="00B022A0" w:rsidRPr="00E93931" w:rsidRDefault="00B022A0" w:rsidP="00E93931">
      <w:pPr>
        <w:ind w:left="0" w:right="-5"/>
      </w:pPr>
      <w:r w:rsidRPr="00E93931">
        <w:t xml:space="preserve"> [2 с.152 табл.4.1]</w:t>
      </w:r>
    </w:p>
    <w:p w:rsidR="00B022A0" w:rsidRPr="00E93931" w:rsidRDefault="00B022A0" w:rsidP="00E93931">
      <w:pPr>
        <w:ind w:left="0" w:right="-5"/>
      </w:pPr>
      <w:r w:rsidRPr="00E93931">
        <w:t>Стоимость амортизации:</w:t>
      </w:r>
    </w:p>
    <w:p w:rsidR="00B022A0" w:rsidRPr="00E93931" w:rsidRDefault="00E93931" w:rsidP="00E93931">
      <w:pPr>
        <w:ind w:left="0" w:right="-5"/>
        <w:jc w:val="center"/>
      </w:pPr>
      <w:r w:rsidRPr="00E93931">
        <w:rPr>
          <w:position w:val="-12"/>
        </w:rPr>
        <w:object w:dxaOrig="3420" w:dyaOrig="360">
          <v:shape id="_x0000_i1234" type="#_x0000_t75" style="width:171pt;height:18pt" o:ole="">
            <v:imagedata r:id="rId420" o:title=""/>
          </v:shape>
          <o:OLEObject Type="Embed" ProgID="Equation.3" ShapeID="_x0000_i1234" DrawAspect="Content" ObjectID="_1470851360" r:id="rId421"/>
        </w:object>
      </w:r>
    </w:p>
    <w:p w:rsidR="00B022A0" w:rsidRPr="00E93931" w:rsidRDefault="00B022A0" w:rsidP="00E93931">
      <w:pPr>
        <w:ind w:left="0" w:right="-5"/>
      </w:pPr>
      <w:r w:rsidRPr="00E93931">
        <w:t>Суммарные годовые эксплуатационные расходы:</w:t>
      </w:r>
    </w:p>
    <w:p w:rsidR="00B022A0" w:rsidRPr="00E93931" w:rsidRDefault="00E93931" w:rsidP="00E93931">
      <w:pPr>
        <w:ind w:left="0" w:right="-5"/>
        <w:jc w:val="center"/>
      </w:pPr>
      <w:r w:rsidRPr="00E93931">
        <w:rPr>
          <w:position w:val="-12"/>
        </w:rPr>
        <w:object w:dxaOrig="3900" w:dyaOrig="360">
          <v:shape id="_x0000_i1235" type="#_x0000_t75" style="width:195pt;height:18pt" o:ole="">
            <v:imagedata r:id="rId422" o:title=""/>
          </v:shape>
          <o:OLEObject Type="Embed" ProgID="Equation.3" ShapeID="_x0000_i1235" DrawAspect="Content" ObjectID="_1470851361" r:id="rId423"/>
        </w:object>
      </w:r>
    </w:p>
    <w:p w:rsidR="00B022A0" w:rsidRPr="00E93931" w:rsidRDefault="00B022A0" w:rsidP="00E93931">
      <w:pPr>
        <w:ind w:left="0" w:right="-5"/>
      </w:pPr>
      <w:r w:rsidRPr="00E93931">
        <w:t>Суммарные затраты:</w:t>
      </w:r>
    </w:p>
    <w:p w:rsidR="00B022A0" w:rsidRPr="00E93931" w:rsidRDefault="00E93931" w:rsidP="00E93931">
      <w:pPr>
        <w:ind w:left="0" w:right="-5"/>
        <w:jc w:val="center"/>
      </w:pPr>
      <w:r w:rsidRPr="00E93931">
        <w:rPr>
          <w:position w:val="-10"/>
        </w:rPr>
        <w:object w:dxaOrig="4300" w:dyaOrig="320">
          <v:shape id="_x0000_i1236" type="#_x0000_t75" style="width:215.25pt;height:15.75pt" o:ole="">
            <v:imagedata r:id="rId424" o:title=""/>
          </v:shape>
          <o:OLEObject Type="Embed" ProgID="Equation.3" ShapeID="_x0000_i1236" DrawAspect="Content" ObjectID="_1470851362" r:id="rId425"/>
        </w:object>
      </w:r>
    </w:p>
    <w:p w:rsidR="00B022A0" w:rsidRPr="00E93931" w:rsidRDefault="00B022A0" w:rsidP="00E93931">
      <w:pPr>
        <w:ind w:left="0" w:right="-5"/>
      </w:pPr>
      <w:r w:rsidRPr="00E93931">
        <w:t>Потери электроэнергии:</w:t>
      </w:r>
    </w:p>
    <w:p w:rsidR="00B022A0" w:rsidRPr="00E93931" w:rsidRDefault="00E93931" w:rsidP="00E93931">
      <w:pPr>
        <w:ind w:left="0" w:right="-5"/>
        <w:jc w:val="center"/>
      </w:pPr>
      <w:r w:rsidRPr="00E93931">
        <w:rPr>
          <w:position w:val="-10"/>
        </w:rPr>
        <w:object w:dxaOrig="3320" w:dyaOrig="320">
          <v:shape id="_x0000_i1237" type="#_x0000_t75" style="width:164.25pt;height:15.75pt" o:ole="">
            <v:imagedata r:id="rId426" o:title=""/>
          </v:shape>
          <o:OLEObject Type="Embed" ProgID="Equation.3" ShapeID="_x0000_i1237" DrawAspect="Content" ObjectID="_1470851363" r:id="rId427"/>
        </w:object>
      </w:r>
    </w:p>
    <w:p w:rsidR="00B022A0" w:rsidRPr="00E93931" w:rsidRDefault="00B022A0" w:rsidP="00E93931">
      <w:pPr>
        <w:ind w:left="0" w:right="-5"/>
      </w:pPr>
      <w:r w:rsidRPr="00E93931">
        <w:t>Расход цветного металла (алюминия):</w:t>
      </w:r>
    </w:p>
    <w:p w:rsidR="00B022A0" w:rsidRPr="00E93931" w:rsidRDefault="00B022A0" w:rsidP="00E93931">
      <w:pPr>
        <w:ind w:left="0" w:right="-5"/>
      </w:pPr>
      <w:r w:rsidRPr="00E93931">
        <w:t xml:space="preserve">где </w:t>
      </w:r>
      <w:r w:rsidR="00E93931" w:rsidRPr="00E93931">
        <w:rPr>
          <w:position w:val="-10"/>
        </w:rPr>
        <w:object w:dxaOrig="1520" w:dyaOrig="340">
          <v:shape id="_x0000_i1238" type="#_x0000_t75" style="width:75pt;height:17.25pt" o:ole="">
            <v:imagedata r:id="rId428" o:title=""/>
          </v:shape>
          <o:OLEObject Type="Embed" ProgID="Equation.3" ShapeID="_x0000_i1238" DrawAspect="Content" ObjectID="_1470851364" r:id="rId429"/>
        </w:object>
      </w:r>
      <w:r w:rsidRPr="00E93931">
        <w:t xml:space="preserve">  [1 с.459 табл.7.35]</w:t>
      </w:r>
    </w:p>
    <w:p w:rsidR="00B022A0" w:rsidRPr="00E93931" w:rsidRDefault="00E93931" w:rsidP="00E93931">
      <w:pPr>
        <w:ind w:left="0" w:right="-5"/>
        <w:jc w:val="center"/>
      </w:pPr>
      <w:r w:rsidRPr="00E93931">
        <w:rPr>
          <w:position w:val="-10"/>
        </w:rPr>
        <w:object w:dxaOrig="2079" w:dyaOrig="320">
          <v:shape id="_x0000_i1239" type="#_x0000_t75" style="width:104.25pt;height:15.75pt" o:ole="">
            <v:imagedata r:id="rId430" o:title=""/>
          </v:shape>
          <o:OLEObject Type="Embed" ProgID="Equation.3" ShapeID="_x0000_i1239" DrawAspect="Content" ObjectID="_1470851365" r:id="rId431"/>
        </w:object>
      </w:r>
    </w:p>
    <w:p w:rsidR="00B022A0" w:rsidRPr="00E93931" w:rsidRDefault="00B022A0" w:rsidP="00E93931">
      <w:pPr>
        <w:ind w:left="0" w:right="-5"/>
        <w:jc w:val="right"/>
      </w:pPr>
      <w:r w:rsidRPr="00E93931">
        <w:t>Таблица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1418"/>
        <w:gridCol w:w="1418"/>
        <w:gridCol w:w="1320"/>
        <w:gridCol w:w="1362"/>
        <w:gridCol w:w="1637"/>
      </w:tblGrid>
      <w:tr w:rsidR="00B022A0" w:rsidRPr="00E93931" w:rsidTr="00E93931">
        <w:trPr>
          <w:trHeight w:val="254"/>
          <w:jc w:val="center"/>
        </w:trPr>
        <w:tc>
          <w:tcPr>
            <w:tcW w:w="1513" w:type="dxa"/>
            <w:vMerge w:val="restart"/>
          </w:tcPr>
          <w:p w:rsidR="00B022A0" w:rsidRPr="00E93931" w:rsidRDefault="00B022A0" w:rsidP="00E93931">
            <w:pPr>
              <w:spacing w:line="240" w:lineRule="auto"/>
              <w:ind w:left="0" w:right="0" w:firstLine="0"/>
              <w:jc w:val="center"/>
              <w:rPr>
                <w:sz w:val="20"/>
                <w:szCs w:val="20"/>
              </w:rPr>
            </w:pPr>
          </w:p>
          <w:p w:rsidR="00B022A0" w:rsidRPr="00E93931" w:rsidRDefault="00B022A0" w:rsidP="00E93931">
            <w:pPr>
              <w:spacing w:line="240" w:lineRule="auto"/>
              <w:ind w:left="0" w:right="0" w:firstLine="0"/>
              <w:jc w:val="center"/>
              <w:rPr>
                <w:sz w:val="20"/>
                <w:szCs w:val="20"/>
              </w:rPr>
            </w:pPr>
          </w:p>
          <w:p w:rsidR="00B022A0" w:rsidRPr="00E93931" w:rsidRDefault="00B022A0" w:rsidP="00E93931">
            <w:pPr>
              <w:spacing w:line="240" w:lineRule="auto"/>
              <w:ind w:left="0" w:right="0" w:firstLine="0"/>
              <w:jc w:val="center"/>
              <w:rPr>
                <w:sz w:val="20"/>
                <w:szCs w:val="20"/>
              </w:rPr>
            </w:pPr>
            <w:r w:rsidRPr="00E93931">
              <w:rPr>
                <w:sz w:val="20"/>
                <w:szCs w:val="20"/>
              </w:rPr>
              <w:t>Варианты</w:t>
            </w:r>
          </w:p>
        </w:tc>
        <w:tc>
          <w:tcPr>
            <w:tcW w:w="7155" w:type="dxa"/>
            <w:gridSpan w:val="5"/>
          </w:tcPr>
          <w:p w:rsidR="00B022A0" w:rsidRPr="00E93931" w:rsidRDefault="00B022A0" w:rsidP="00E93931">
            <w:pPr>
              <w:spacing w:line="240" w:lineRule="auto"/>
              <w:ind w:left="0" w:right="0" w:firstLine="0"/>
              <w:jc w:val="center"/>
              <w:rPr>
                <w:sz w:val="20"/>
                <w:szCs w:val="20"/>
              </w:rPr>
            </w:pPr>
            <w:r w:rsidRPr="00E93931">
              <w:rPr>
                <w:sz w:val="20"/>
                <w:szCs w:val="20"/>
              </w:rPr>
              <w:t>Показатели</w:t>
            </w:r>
          </w:p>
        </w:tc>
      </w:tr>
      <w:tr w:rsidR="00B022A0" w:rsidRPr="00E93931" w:rsidTr="00E93931">
        <w:trPr>
          <w:trHeight w:val="162"/>
          <w:jc w:val="center"/>
        </w:trPr>
        <w:tc>
          <w:tcPr>
            <w:tcW w:w="1513" w:type="dxa"/>
            <w:vMerge/>
          </w:tcPr>
          <w:p w:rsidR="00B022A0" w:rsidRPr="00E93931" w:rsidRDefault="00B022A0" w:rsidP="00E93931">
            <w:pPr>
              <w:spacing w:line="240" w:lineRule="auto"/>
              <w:ind w:left="0" w:right="0" w:firstLine="0"/>
              <w:jc w:val="center"/>
              <w:rPr>
                <w:sz w:val="20"/>
                <w:szCs w:val="20"/>
              </w:rPr>
            </w:pP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капиталь-ные</w:t>
            </w:r>
          </w:p>
          <w:p w:rsidR="00B022A0" w:rsidRPr="00E93931" w:rsidRDefault="00B022A0" w:rsidP="00E93931">
            <w:pPr>
              <w:spacing w:line="240" w:lineRule="auto"/>
              <w:ind w:left="0" w:right="0" w:firstLine="0"/>
              <w:jc w:val="center"/>
              <w:rPr>
                <w:sz w:val="20"/>
                <w:szCs w:val="20"/>
              </w:rPr>
            </w:pPr>
            <w:r w:rsidRPr="00E93931">
              <w:rPr>
                <w:sz w:val="20"/>
                <w:szCs w:val="20"/>
              </w:rPr>
              <w:t>затраты</w:t>
            </w:r>
          </w:p>
          <w:p w:rsidR="00B022A0" w:rsidRPr="00E93931" w:rsidRDefault="00B022A0" w:rsidP="00E93931">
            <w:pPr>
              <w:spacing w:line="240" w:lineRule="auto"/>
              <w:ind w:left="0" w:right="0" w:firstLine="0"/>
              <w:jc w:val="center"/>
              <w:rPr>
                <w:sz w:val="20"/>
                <w:szCs w:val="20"/>
              </w:rPr>
            </w:pPr>
            <w:r w:rsidRPr="00E93931">
              <w:rPr>
                <w:sz w:val="20"/>
                <w:szCs w:val="20"/>
              </w:rPr>
              <w:t>тыс.руб.</w:t>
            </w: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эксплуа-тацонные</w:t>
            </w:r>
          </w:p>
          <w:p w:rsidR="00B022A0" w:rsidRPr="00E93931" w:rsidRDefault="00B022A0" w:rsidP="00E93931">
            <w:pPr>
              <w:spacing w:line="240" w:lineRule="auto"/>
              <w:ind w:left="0" w:right="0" w:firstLine="0"/>
              <w:jc w:val="center"/>
              <w:rPr>
                <w:sz w:val="20"/>
                <w:szCs w:val="20"/>
              </w:rPr>
            </w:pPr>
            <w:r w:rsidRPr="00E93931">
              <w:rPr>
                <w:sz w:val="20"/>
                <w:szCs w:val="20"/>
              </w:rPr>
              <w:t>расходы,</w:t>
            </w:r>
          </w:p>
          <w:p w:rsidR="00B022A0" w:rsidRPr="00E93931" w:rsidRDefault="00B022A0" w:rsidP="00E93931">
            <w:pPr>
              <w:spacing w:line="240" w:lineRule="auto"/>
              <w:ind w:left="0" w:right="0" w:firstLine="0"/>
              <w:jc w:val="center"/>
              <w:rPr>
                <w:sz w:val="20"/>
                <w:szCs w:val="20"/>
              </w:rPr>
            </w:pPr>
            <w:r w:rsidRPr="00E93931">
              <w:rPr>
                <w:sz w:val="20"/>
                <w:szCs w:val="20"/>
              </w:rPr>
              <w:t>тыс.руб.</w:t>
            </w:r>
          </w:p>
        </w:tc>
        <w:tc>
          <w:tcPr>
            <w:tcW w:w="1320" w:type="dxa"/>
          </w:tcPr>
          <w:p w:rsidR="00B022A0" w:rsidRPr="00E93931" w:rsidRDefault="00B022A0" w:rsidP="00E93931">
            <w:pPr>
              <w:spacing w:line="240" w:lineRule="auto"/>
              <w:ind w:left="0" w:right="0" w:firstLine="0"/>
              <w:jc w:val="center"/>
              <w:rPr>
                <w:sz w:val="20"/>
                <w:szCs w:val="20"/>
              </w:rPr>
            </w:pPr>
            <w:r w:rsidRPr="00E93931">
              <w:rPr>
                <w:sz w:val="20"/>
                <w:szCs w:val="20"/>
              </w:rPr>
              <w:t>суммар-ные</w:t>
            </w:r>
          </w:p>
          <w:p w:rsidR="00B022A0" w:rsidRPr="00E93931" w:rsidRDefault="00B022A0" w:rsidP="00E93931">
            <w:pPr>
              <w:spacing w:line="240" w:lineRule="auto"/>
              <w:ind w:left="0" w:right="0" w:firstLine="0"/>
              <w:jc w:val="center"/>
              <w:rPr>
                <w:sz w:val="20"/>
                <w:szCs w:val="20"/>
              </w:rPr>
            </w:pPr>
            <w:r w:rsidRPr="00E93931">
              <w:rPr>
                <w:sz w:val="20"/>
                <w:szCs w:val="20"/>
              </w:rPr>
              <w:t>затраты,</w:t>
            </w:r>
          </w:p>
          <w:p w:rsidR="00B022A0" w:rsidRPr="00E93931" w:rsidRDefault="00B022A0" w:rsidP="00E93931">
            <w:pPr>
              <w:spacing w:line="240" w:lineRule="auto"/>
              <w:ind w:left="0" w:right="0" w:firstLine="0"/>
              <w:jc w:val="center"/>
              <w:rPr>
                <w:sz w:val="20"/>
                <w:szCs w:val="20"/>
              </w:rPr>
            </w:pPr>
            <w:r w:rsidRPr="00E93931">
              <w:rPr>
                <w:sz w:val="20"/>
                <w:szCs w:val="20"/>
              </w:rPr>
              <w:t>тыс.руб.</w:t>
            </w:r>
          </w:p>
        </w:tc>
        <w:tc>
          <w:tcPr>
            <w:tcW w:w="1362" w:type="dxa"/>
          </w:tcPr>
          <w:p w:rsidR="00B022A0" w:rsidRPr="00E93931" w:rsidRDefault="00B022A0" w:rsidP="00E93931">
            <w:pPr>
              <w:spacing w:line="240" w:lineRule="auto"/>
              <w:ind w:left="0" w:right="0" w:firstLine="0"/>
              <w:jc w:val="center"/>
              <w:rPr>
                <w:sz w:val="20"/>
                <w:szCs w:val="20"/>
              </w:rPr>
            </w:pPr>
            <w:r w:rsidRPr="00E93931">
              <w:rPr>
                <w:sz w:val="20"/>
                <w:szCs w:val="20"/>
              </w:rPr>
              <w:t>масса</w:t>
            </w:r>
          </w:p>
          <w:p w:rsidR="00B022A0" w:rsidRPr="00E93931" w:rsidRDefault="00B022A0" w:rsidP="00E93931">
            <w:pPr>
              <w:spacing w:line="240" w:lineRule="auto"/>
              <w:ind w:left="0" w:right="0" w:firstLine="0"/>
              <w:jc w:val="center"/>
              <w:rPr>
                <w:sz w:val="20"/>
                <w:szCs w:val="20"/>
              </w:rPr>
            </w:pPr>
            <w:r w:rsidRPr="00E93931">
              <w:rPr>
                <w:sz w:val="20"/>
                <w:szCs w:val="20"/>
              </w:rPr>
              <w:t>цветного</w:t>
            </w:r>
          </w:p>
          <w:p w:rsidR="00B022A0" w:rsidRPr="00E93931" w:rsidRDefault="00B022A0" w:rsidP="00E93931">
            <w:pPr>
              <w:spacing w:line="240" w:lineRule="auto"/>
              <w:ind w:left="0" w:right="0" w:firstLine="0"/>
              <w:jc w:val="center"/>
              <w:rPr>
                <w:sz w:val="20"/>
                <w:szCs w:val="20"/>
              </w:rPr>
            </w:pPr>
            <w:r w:rsidRPr="00E93931">
              <w:rPr>
                <w:sz w:val="20"/>
                <w:szCs w:val="20"/>
              </w:rPr>
              <w:t>металла,</w:t>
            </w:r>
          </w:p>
          <w:p w:rsidR="00B022A0" w:rsidRPr="00E93931" w:rsidRDefault="00B022A0" w:rsidP="00E93931">
            <w:pPr>
              <w:spacing w:line="240" w:lineRule="auto"/>
              <w:ind w:left="0" w:right="0" w:firstLine="0"/>
              <w:jc w:val="center"/>
              <w:rPr>
                <w:sz w:val="20"/>
                <w:szCs w:val="20"/>
              </w:rPr>
            </w:pPr>
            <w:r w:rsidRPr="00E93931">
              <w:rPr>
                <w:sz w:val="20"/>
                <w:szCs w:val="20"/>
              </w:rPr>
              <w:t>кг.</w:t>
            </w:r>
          </w:p>
        </w:tc>
        <w:tc>
          <w:tcPr>
            <w:tcW w:w="1637" w:type="dxa"/>
          </w:tcPr>
          <w:p w:rsidR="00B022A0" w:rsidRPr="00E93931" w:rsidRDefault="00B022A0" w:rsidP="00E93931">
            <w:pPr>
              <w:spacing w:line="240" w:lineRule="auto"/>
              <w:ind w:left="0" w:right="0" w:firstLine="0"/>
              <w:jc w:val="center"/>
              <w:rPr>
                <w:sz w:val="20"/>
                <w:szCs w:val="20"/>
              </w:rPr>
            </w:pPr>
            <w:r w:rsidRPr="00E93931">
              <w:rPr>
                <w:sz w:val="20"/>
                <w:szCs w:val="20"/>
              </w:rPr>
              <w:t>потери</w:t>
            </w:r>
          </w:p>
          <w:p w:rsidR="00B022A0" w:rsidRPr="00E93931" w:rsidRDefault="00B022A0" w:rsidP="00E93931">
            <w:pPr>
              <w:spacing w:line="240" w:lineRule="auto"/>
              <w:ind w:left="0" w:right="0" w:firstLine="0"/>
              <w:jc w:val="center"/>
              <w:rPr>
                <w:sz w:val="20"/>
                <w:szCs w:val="20"/>
              </w:rPr>
            </w:pPr>
            <w:r w:rsidRPr="00E93931">
              <w:rPr>
                <w:sz w:val="20"/>
                <w:szCs w:val="20"/>
              </w:rPr>
              <w:t>электро-энергии,</w:t>
            </w:r>
          </w:p>
          <w:p w:rsidR="00B022A0" w:rsidRPr="00E93931" w:rsidRDefault="00E93931" w:rsidP="00E93931">
            <w:pPr>
              <w:spacing w:line="240" w:lineRule="auto"/>
              <w:ind w:left="0" w:right="0" w:firstLine="0"/>
              <w:jc w:val="center"/>
              <w:rPr>
                <w:sz w:val="20"/>
                <w:szCs w:val="20"/>
              </w:rPr>
            </w:pPr>
            <w:r w:rsidRPr="00E93931">
              <w:rPr>
                <w:position w:val="-6"/>
                <w:sz w:val="20"/>
                <w:szCs w:val="20"/>
              </w:rPr>
              <w:object w:dxaOrig="840" w:dyaOrig="279">
                <v:shape id="_x0000_i1240" type="#_x0000_t75" style="width:42pt;height:14.25pt" o:ole="">
                  <v:imagedata r:id="rId432" o:title=""/>
                </v:shape>
                <o:OLEObject Type="Embed" ProgID="Equation.3" ShapeID="_x0000_i1240" DrawAspect="Content" ObjectID="_1470851366" r:id="rId433"/>
              </w:object>
            </w:r>
          </w:p>
        </w:tc>
      </w:tr>
      <w:tr w:rsidR="00B022A0" w:rsidRPr="00E93931" w:rsidTr="00E93931">
        <w:trPr>
          <w:trHeight w:val="254"/>
          <w:jc w:val="center"/>
        </w:trPr>
        <w:tc>
          <w:tcPr>
            <w:tcW w:w="1513" w:type="dxa"/>
          </w:tcPr>
          <w:p w:rsidR="00B022A0" w:rsidRPr="00E93931" w:rsidRDefault="00B022A0" w:rsidP="00E93931">
            <w:pPr>
              <w:spacing w:line="240" w:lineRule="auto"/>
              <w:ind w:left="0" w:right="0" w:firstLine="0"/>
              <w:jc w:val="center"/>
              <w:rPr>
                <w:sz w:val="20"/>
                <w:szCs w:val="20"/>
              </w:rPr>
            </w:pPr>
            <w:r w:rsidRPr="00E93931">
              <w:rPr>
                <w:sz w:val="20"/>
                <w:szCs w:val="20"/>
              </w:rPr>
              <w:t>Вариант I</w:t>
            </w: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616,9</w:t>
            </w: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164,73</w:t>
            </w:r>
          </w:p>
        </w:tc>
        <w:tc>
          <w:tcPr>
            <w:tcW w:w="1320" w:type="dxa"/>
          </w:tcPr>
          <w:p w:rsidR="00B022A0" w:rsidRPr="00E93931" w:rsidRDefault="00B022A0" w:rsidP="00E93931">
            <w:pPr>
              <w:spacing w:line="240" w:lineRule="auto"/>
              <w:ind w:left="0" w:right="0" w:firstLine="0"/>
              <w:jc w:val="center"/>
              <w:rPr>
                <w:sz w:val="20"/>
                <w:szCs w:val="20"/>
              </w:rPr>
            </w:pPr>
            <w:r w:rsidRPr="00E93931">
              <w:rPr>
                <w:sz w:val="20"/>
                <w:szCs w:val="20"/>
              </w:rPr>
              <w:t>248,84</w:t>
            </w:r>
          </w:p>
        </w:tc>
        <w:tc>
          <w:tcPr>
            <w:tcW w:w="1362" w:type="dxa"/>
          </w:tcPr>
          <w:p w:rsidR="00B022A0" w:rsidRPr="00E93931" w:rsidRDefault="00B022A0" w:rsidP="00E93931">
            <w:pPr>
              <w:spacing w:line="240" w:lineRule="auto"/>
              <w:ind w:left="0" w:right="0" w:firstLine="0"/>
              <w:jc w:val="center"/>
              <w:rPr>
                <w:sz w:val="20"/>
                <w:szCs w:val="20"/>
              </w:rPr>
            </w:pPr>
            <w:r w:rsidRPr="00E93931">
              <w:rPr>
                <w:sz w:val="20"/>
                <w:szCs w:val="20"/>
              </w:rPr>
              <w:t>440</w:t>
            </w:r>
          </w:p>
        </w:tc>
        <w:tc>
          <w:tcPr>
            <w:tcW w:w="1637" w:type="dxa"/>
          </w:tcPr>
          <w:p w:rsidR="00B022A0" w:rsidRPr="00E93931" w:rsidRDefault="00B022A0" w:rsidP="00E93931">
            <w:pPr>
              <w:spacing w:line="240" w:lineRule="auto"/>
              <w:ind w:left="0" w:right="0" w:firstLine="0"/>
              <w:jc w:val="center"/>
              <w:rPr>
                <w:sz w:val="20"/>
                <w:szCs w:val="20"/>
              </w:rPr>
            </w:pPr>
            <w:r w:rsidRPr="00E93931">
              <w:rPr>
                <w:sz w:val="20"/>
                <w:szCs w:val="20"/>
              </w:rPr>
              <w:t>68,04</w:t>
            </w:r>
          </w:p>
        </w:tc>
      </w:tr>
      <w:tr w:rsidR="00B022A0" w:rsidRPr="00E93931" w:rsidTr="00E93931">
        <w:trPr>
          <w:trHeight w:val="271"/>
          <w:jc w:val="center"/>
        </w:trPr>
        <w:tc>
          <w:tcPr>
            <w:tcW w:w="1513" w:type="dxa"/>
          </w:tcPr>
          <w:p w:rsidR="00B022A0" w:rsidRPr="00E93931" w:rsidRDefault="00B022A0" w:rsidP="00E93931">
            <w:pPr>
              <w:spacing w:line="240" w:lineRule="auto"/>
              <w:ind w:left="0" w:right="0" w:firstLine="0"/>
              <w:jc w:val="center"/>
              <w:rPr>
                <w:sz w:val="20"/>
                <w:szCs w:val="20"/>
              </w:rPr>
            </w:pPr>
            <w:r w:rsidRPr="00E93931">
              <w:rPr>
                <w:sz w:val="20"/>
                <w:szCs w:val="20"/>
              </w:rPr>
              <w:t>Вариант II</w:t>
            </w: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666,5</w:t>
            </w:r>
          </w:p>
        </w:tc>
        <w:tc>
          <w:tcPr>
            <w:tcW w:w="1418" w:type="dxa"/>
          </w:tcPr>
          <w:p w:rsidR="00B022A0" w:rsidRPr="00E93931" w:rsidRDefault="00B022A0" w:rsidP="00E93931">
            <w:pPr>
              <w:spacing w:line="240" w:lineRule="auto"/>
              <w:ind w:left="0" w:right="0" w:firstLine="0"/>
              <w:jc w:val="center"/>
              <w:rPr>
                <w:sz w:val="20"/>
                <w:szCs w:val="20"/>
              </w:rPr>
            </w:pPr>
            <w:r w:rsidRPr="00E93931">
              <w:rPr>
                <w:sz w:val="20"/>
                <w:szCs w:val="20"/>
              </w:rPr>
              <w:t>266,93</w:t>
            </w:r>
          </w:p>
        </w:tc>
        <w:tc>
          <w:tcPr>
            <w:tcW w:w="1320" w:type="dxa"/>
          </w:tcPr>
          <w:p w:rsidR="00B022A0" w:rsidRPr="00E93931" w:rsidRDefault="00B022A0" w:rsidP="00E93931">
            <w:pPr>
              <w:spacing w:line="240" w:lineRule="auto"/>
              <w:ind w:left="0" w:right="0" w:firstLine="0"/>
              <w:jc w:val="center"/>
              <w:rPr>
                <w:sz w:val="20"/>
                <w:szCs w:val="20"/>
              </w:rPr>
            </w:pPr>
            <w:r w:rsidRPr="00E93931">
              <w:rPr>
                <w:sz w:val="20"/>
                <w:szCs w:val="20"/>
              </w:rPr>
              <w:t>350,24</w:t>
            </w:r>
          </w:p>
        </w:tc>
        <w:tc>
          <w:tcPr>
            <w:tcW w:w="1362" w:type="dxa"/>
          </w:tcPr>
          <w:p w:rsidR="00B022A0" w:rsidRPr="00E93931" w:rsidRDefault="00B022A0" w:rsidP="00E93931">
            <w:pPr>
              <w:spacing w:line="240" w:lineRule="auto"/>
              <w:ind w:left="0" w:right="0" w:firstLine="0"/>
              <w:jc w:val="center"/>
              <w:rPr>
                <w:sz w:val="20"/>
                <w:szCs w:val="20"/>
              </w:rPr>
            </w:pPr>
            <w:r w:rsidRPr="00E93931">
              <w:rPr>
                <w:sz w:val="20"/>
                <w:szCs w:val="20"/>
              </w:rPr>
              <w:t>679</w:t>
            </w:r>
          </w:p>
        </w:tc>
        <w:tc>
          <w:tcPr>
            <w:tcW w:w="1637" w:type="dxa"/>
          </w:tcPr>
          <w:p w:rsidR="00B022A0" w:rsidRPr="00E93931" w:rsidRDefault="00B022A0" w:rsidP="00E93931">
            <w:pPr>
              <w:spacing w:line="240" w:lineRule="auto"/>
              <w:ind w:left="0" w:right="0" w:firstLine="0"/>
              <w:jc w:val="center"/>
              <w:rPr>
                <w:sz w:val="20"/>
                <w:szCs w:val="20"/>
              </w:rPr>
            </w:pPr>
            <w:r w:rsidRPr="00E93931">
              <w:rPr>
                <w:sz w:val="20"/>
                <w:szCs w:val="20"/>
              </w:rPr>
              <w:t>121,59</w:t>
            </w:r>
          </w:p>
        </w:tc>
      </w:tr>
    </w:tbl>
    <w:p w:rsidR="00B022A0" w:rsidRPr="00E93931" w:rsidRDefault="00B022A0" w:rsidP="00E93931">
      <w:pPr>
        <w:ind w:left="0" w:right="-5"/>
      </w:pPr>
    </w:p>
    <w:p w:rsidR="00B022A0" w:rsidRPr="00E93931" w:rsidRDefault="00B022A0" w:rsidP="00E93931">
      <w:pPr>
        <w:ind w:left="0" w:right="-5"/>
      </w:pPr>
      <w:r w:rsidRPr="00E93931">
        <w:t>Как видно из таблицы I вариант схемы электроснабжения куста технически и экономически более выгодна чем II, поэтому выбираем I вариант электроснабжения.</w:t>
      </w:r>
    </w:p>
    <w:p w:rsidR="00B022A0" w:rsidRPr="00E93931" w:rsidRDefault="00E93931" w:rsidP="00E93931">
      <w:pPr>
        <w:pStyle w:val="a4"/>
      </w:pPr>
      <w:r>
        <w:br w:type="page"/>
      </w:r>
      <w:bookmarkStart w:id="13" w:name="_Toc202259702"/>
      <w:r w:rsidR="00B022A0" w:rsidRPr="00E93931">
        <w:t>2.8 Расчет токов короткого замыкания</w:t>
      </w:r>
      <w:bookmarkEnd w:id="13"/>
    </w:p>
    <w:p w:rsidR="00B022A0" w:rsidRPr="00E93931" w:rsidRDefault="00B022A0" w:rsidP="00E93931">
      <w:pPr>
        <w:ind w:left="0" w:right="-5"/>
      </w:pPr>
    </w:p>
    <w:p w:rsidR="00B022A0" w:rsidRPr="00E93931" w:rsidRDefault="00B022A0" w:rsidP="00E93931">
      <w:pPr>
        <w:ind w:left="0" w:right="-5"/>
      </w:pPr>
      <w:r w:rsidRPr="00E93931">
        <w:t>Коротким замыканием называется всякое случайное или преднамеренное, не  предусмотренное нормальным режимом работы, электрическое соединение различных частей электроустановки между собой или землей, при котором токи резко возрастают, превышая наибольший допустимый ток продолжительного режима.</w:t>
      </w:r>
    </w:p>
    <w:p w:rsidR="00B022A0" w:rsidRPr="00E93931" w:rsidRDefault="00B022A0" w:rsidP="00E93931">
      <w:pPr>
        <w:ind w:left="0" w:right="-5"/>
      </w:pPr>
      <w:r w:rsidRPr="00E93931">
        <w:t>Короткое замыкание в сети может сопровождаться:</w:t>
      </w:r>
    </w:p>
    <w:p w:rsidR="00B022A0" w:rsidRPr="00E93931" w:rsidRDefault="00B022A0" w:rsidP="00E93931">
      <w:pPr>
        <w:ind w:left="0" w:right="-5"/>
      </w:pPr>
      <w:r w:rsidRPr="00E93931">
        <w:t>- прекращением питания потребителей</w:t>
      </w:r>
    </w:p>
    <w:p w:rsidR="00B022A0" w:rsidRPr="00E93931" w:rsidRDefault="00B022A0" w:rsidP="00E93931">
      <w:pPr>
        <w:ind w:left="0" w:right="-5"/>
      </w:pPr>
      <w:r w:rsidRPr="00E93931">
        <w:t>- нарушением нормальной работы других потребителей</w:t>
      </w:r>
    </w:p>
    <w:p w:rsidR="00B022A0" w:rsidRPr="00E93931" w:rsidRDefault="00B022A0" w:rsidP="00E93931">
      <w:pPr>
        <w:ind w:left="0" w:right="-5"/>
      </w:pPr>
      <w:r w:rsidRPr="00E93931">
        <w:t>- нарушением нормального режима работы энергосистемы</w:t>
      </w:r>
    </w:p>
    <w:p w:rsidR="00B022A0" w:rsidRPr="00E93931" w:rsidRDefault="00B022A0" w:rsidP="00E93931">
      <w:pPr>
        <w:ind w:left="0" w:right="-5"/>
      </w:pPr>
      <w:r w:rsidRPr="00E93931">
        <w:t>Для предотвращения коротких замыканий и уменьшения их последствий необходимо:</w:t>
      </w:r>
    </w:p>
    <w:p w:rsidR="00B022A0" w:rsidRPr="00E93931" w:rsidRDefault="00B022A0" w:rsidP="00E93931">
      <w:pPr>
        <w:ind w:left="0" w:right="-5"/>
      </w:pPr>
      <w:r w:rsidRPr="00E93931">
        <w:t>- устранить причины, вызывающие короткие замыкания</w:t>
      </w:r>
    </w:p>
    <w:p w:rsidR="00B022A0" w:rsidRPr="00E93931" w:rsidRDefault="00B022A0" w:rsidP="00E93931">
      <w:pPr>
        <w:ind w:left="0" w:right="-5"/>
      </w:pPr>
      <w:r w:rsidRPr="00E93931">
        <w:t>- уменьшить время действия защиты</w:t>
      </w:r>
    </w:p>
    <w:p w:rsidR="00B022A0" w:rsidRPr="00E93931" w:rsidRDefault="00B022A0" w:rsidP="00E93931">
      <w:pPr>
        <w:ind w:left="0" w:right="-5"/>
      </w:pPr>
      <w:r w:rsidRPr="00E93931">
        <w:t>- применять быстродействующие выключатели</w:t>
      </w:r>
    </w:p>
    <w:p w:rsidR="00B022A0" w:rsidRPr="00E93931" w:rsidRDefault="00E93931" w:rsidP="00E93931">
      <w:pPr>
        <w:ind w:left="0" w:right="-5" w:firstLine="0"/>
        <w:jc w:val="center"/>
      </w:pPr>
      <w:r w:rsidRPr="00E93931">
        <w:object w:dxaOrig="4451" w:dyaOrig="4219">
          <v:shape id="_x0000_i1241" type="#_x0000_t75" style="width:409.5pt;height:219.75pt" o:ole="">
            <v:imagedata r:id="rId434" o:title=""/>
          </v:shape>
          <o:OLEObject Type="Embed" ProgID="KOMPAS.CDW" ShapeID="_x0000_i1241" DrawAspect="Content" ObjectID="_1470851367" r:id="rId435"/>
        </w:object>
      </w:r>
    </w:p>
    <w:p w:rsidR="00B022A0" w:rsidRPr="00E93931" w:rsidRDefault="00B022A0" w:rsidP="00E93931">
      <w:pPr>
        <w:ind w:left="0" w:right="-5"/>
        <w:jc w:val="center"/>
      </w:pPr>
      <w:r w:rsidRPr="00E93931">
        <w:t>Рисунок 2.3 - Расчетная схема и схема замещения</w:t>
      </w:r>
      <w:r w:rsidR="00E93931">
        <w:t xml:space="preserve">. </w:t>
      </w:r>
      <w:r w:rsidRPr="00E93931">
        <w:t>Расчет тока короткого замыкания в точке К1</w:t>
      </w:r>
    </w:p>
    <w:p w:rsidR="00B022A0" w:rsidRPr="00E93931" w:rsidRDefault="00B022A0" w:rsidP="00E93931">
      <w:pPr>
        <w:ind w:left="0" w:right="-5"/>
      </w:pPr>
      <w:r w:rsidRPr="00E93931">
        <w:t xml:space="preserve">Сопротивление воздушной линии </w:t>
      </w:r>
      <w:r w:rsidRPr="00E93931">
        <w:rPr>
          <w:position w:val="-14"/>
        </w:rPr>
        <w:object w:dxaOrig="460" w:dyaOrig="499">
          <v:shape id="_x0000_i1242" type="#_x0000_t75" style="width:23.25pt;height:24.75pt" o:ole="">
            <v:imagedata r:id="rId436" o:title=""/>
          </v:shape>
          <o:OLEObject Type="Embed" ProgID="Equation.3" ShapeID="_x0000_i1242" DrawAspect="Content" ObjectID="_1470851368" r:id="rId437"/>
        </w:object>
      </w:r>
      <w:r w:rsidRPr="00E93931">
        <w:t>, Ом, вычисляют по формуле</w:t>
      </w:r>
    </w:p>
    <w:p w:rsidR="00B022A0" w:rsidRPr="00E93931" w:rsidRDefault="00B022A0" w:rsidP="00E93931">
      <w:pPr>
        <w:ind w:left="0" w:right="-5"/>
      </w:pPr>
    </w:p>
    <w:p w:rsidR="00B022A0" w:rsidRPr="00E93931" w:rsidRDefault="00E93931" w:rsidP="00E93931">
      <w:pPr>
        <w:ind w:left="0" w:right="-5"/>
        <w:jc w:val="center"/>
      </w:pPr>
      <w:r w:rsidRPr="00E93931">
        <w:rPr>
          <w:position w:val="-12"/>
        </w:rPr>
        <w:object w:dxaOrig="1040" w:dyaOrig="360">
          <v:shape id="_x0000_i1243" type="#_x0000_t75" style="width:51.75pt;height:18pt" o:ole="">
            <v:imagedata r:id="rId438" o:title=""/>
          </v:shape>
          <o:OLEObject Type="Embed" ProgID="Equation.3" ShapeID="_x0000_i1243" DrawAspect="Content" ObjectID="_1470851369" r:id="rId439"/>
        </w:object>
      </w:r>
      <w:r w:rsidR="00B022A0" w:rsidRPr="00E93931">
        <w:t xml:space="preserve">      </w:t>
      </w:r>
      <w:r w:rsidR="00B022A0" w:rsidRPr="00E93931">
        <w:rPr>
          <w:lang w:val="en-US"/>
        </w:rPr>
        <w:t xml:space="preserve">       </w:t>
      </w:r>
      <w:r w:rsidR="00B022A0" w:rsidRPr="00E93931">
        <w:t xml:space="preserve">                  (2.63)</w:t>
      </w:r>
    </w:p>
    <w:p w:rsidR="00B022A0" w:rsidRPr="00E93931" w:rsidRDefault="00E93931" w:rsidP="00E93931">
      <w:pPr>
        <w:ind w:left="0" w:right="-5"/>
        <w:jc w:val="center"/>
      </w:pPr>
      <w:r w:rsidRPr="00E93931">
        <w:rPr>
          <w:position w:val="-12"/>
        </w:rPr>
        <w:object w:dxaOrig="1920" w:dyaOrig="360">
          <v:shape id="_x0000_i1244" type="#_x0000_t75" style="width:96pt;height:18pt" o:ole="">
            <v:imagedata r:id="rId440" o:title=""/>
          </v:shape>
          <o:OLEObject Type="Embed" ProgID="Equation.3" ShapeID="_x0000_i1244" DrawAspect="Content" ObjectID="_1470851370" r:id="rId441"/>
        </w:object>
      </w:r>
    </w:p>
    <w:p w:rsidR="00B022A0" w:rsidRPr="00E93931" w:rsidRDefault="00B022A0" w:rsidP="00E93931">
      <w:pPr>
        <w:ind w:left="0" w:right="-5"/>
      </w:pPr>
      <w:r w:rsidRPr="00E93931">
        <w:t xml:space="preserve">Суммарное сопротивление до точки К1 </w:t>
      </w:r>
      <w:r w:rsidRPr="00E93931">
        <w:rPr>
          <w:position w:val="-20"/>
        </w:rPr>
        <w:object w:dxaOrig="780" w:dyaOrig="560">
          <v:shape id="_x0000_i1245" type="#_x0000_t75" style="width:39pt;height:27.75pt" o:ole="">
            <v:imagedata r:id="rId442" o:title=""/>
          </v:shape>
          <o:OLEObject Type="Embed" ProgID="Equation.3" ShapeID="_x0000_i1245" DrawAspect="Content" ObjectID="_1470851371" r:id="rId443"/>
        </w:object>
      </w:r>
      <w:r w:rsidRPr="00E93931">
        <w:t>, Ом, вычисляют по формуле</w:t>
      </w:r>
    </w:p>
    <w:p w:rsidR="00B022A0" w:rsidRPr="00E93931" w:rsidRDefault="00E93931" w:rsidP="00E93931">
      <w:pPr>
        <w:ind w:left="0" w:right="-5"/>
        <w:jc w:val="center"/>
      </w:pPr>
      <w:r w:rsidRPr="00E93931">
        <w:rPr>
          <w:position w:val="-20"/>
        </w:rPr>
        <w:object w:dxaOrig="1480" w:dyaOrig="440">
          <v:shape id="_x0000_i1246" type="#_x0000_t75" style="width:74.25pt;height:21.75pt" o:ole="">
            <v:imagedata r:id="rId444" o:title=""/>
          </v:shape>
          <o:OLEObject Type="Embed" ProgID="Equation.3" ShapeID="_x0000_i1246" DrawAspect="Content" ObjectID="_1470851372" r:id="rId445"/>
        </w:object>
      </w:r>
      <w:r w:rsidR="00B022A0" w:rsidRPr="00E93931">
        <w:t xml:space="preserve">                          (2.64)</w:t>
      </w:r>
    </w:p>
    <w:p w:rsidR="00B022A0" w:rsidRPr="00E93931" w:rsidRDefault="00B022A0" w:rsidP="00E93931">
      <w:pPr>
        <w:ind w:left="0" w:right="-5"/>
      </w:pPr>
      <w:r w:rsidRPr="00E93931">
        <w:t xml:space="preserve">Силу тока короткого замыкания </w:t>
      </w:r>
      <w:r w:rsidR="00E93931" w:rsidRPr="00E93931">
        <w:rPr>
          <w:position w:val="-12"/>
        </w:rPr>
        <w:object w:dxaOrig="320" w:dyaOrig="360">
          <v:shape id="_x0000_i1247" type="#_x0000_t75" style="width:15.75pt;height:18pt" o:ole="">
            <v:imagedata r:id="rId446" o:title=""/>
          </v:shape>
          <o:OLEObject Type="Embed" ProgID="Equation.3" ShapeID="_x0000_i1247" DrawAspect="Content" ObjectID="_1470851373" r:id="rId447"/>
        </w:object>
      </w:r>
      <w:r w:rsidRPr="00E93931">
        <w:t xml:space="preserve"> , кА, вычисляют по формуле</w:t>
      </w:r>
    </w:p>
    <w:p w:rsidR="00B022A0" w:rsidRPr="00E93931" w:rsidRDefault="00B022A0" w:rsidP="00E93931">
      <w:pPr>
        <w:ind w:left="0" w:right="-5"/>
        <w:jc w:val="center"/>
      </w:pPr>
      <w:r w:rsidRPr="00E93931">
        <w:rPr>
          <w:lang w:val="en-US"/>
        </w:rPr>
        <w:t>I</w:t>
      </w:r>
      <w:r w:rsidRPr="00E93931">
        <w:rPr>
          <w:vertAlign w:val="subscript"/>
        </w:rPr>
        <w:t>к1</w:t>
      </w:r>
      <w:r w:rsidRPr="00E93931">
        <w:t xml:space="preserve"> = </w:t>
      </w:r>
      <w:r w:rsidR="00E93931" w:rsidRPr="00E93931">
        <w:rPr>
          <w:position w:val="-30"/>
        </w:rPr>
        <w:object w:dxaOrig="900" w:dyaOrig="680">
          <v:shape id="_x0000_i1248" type="#_x0000_t75" style="width:45pt;height:33.75pt" o:ole="">
            <v:imagedata r:id="rId448" o:title=""/>
          </v:shape>
          <o:OLEObject Type="Embed" ProgID="Equation.3" ShapeID="_x0000_i1248" DrawAspect="Content" ObjectID="_1470851374" r:id="rId449"/>
        </w:object>
      </w:r>
      <w:r w:rsidRPr="00E93931">
        <w:t>,                          (2.65)</w:t>
      </w:r>
    </w:p>
    <w:p w:rsidR="00B022A0" w:rsidRPr="00E93931" w:rsidRDefault="00B022A0" w:rsidP="00E93931">
      <w:pPr>
        <w:ind w:left="0" w:right="-5"/>
      </w:pPr>
      <w:r w:rsidRPr="00E93931">
        <w:t xml:space="preserve">где </w:t>
      </w:r>
      <w:r w:rsidR="00E93931" w:rsidRPr="00E93931">
        <w:rPr>
          <w:position w:val="-12"/>
        </w:rPr>
        <w:object w:dxaOrig="440" w:dyaOrig="360">
          <v:shape id="_x0000_i1249" type="#_x0000_t75" style="width:21.75pt;height:18pt" o:ole="">
            <v:imagedata r:id="rId450" o:title=""/>
          </v:shape>
          <o:OLEObject Type="Embed" ProgID="Equation.3" ShapeID="_x0000_i1249" DrawAspect="Content" ObjectID="_1470851375" r:id="rId451"/>
        </w:object>
      </w:r>
      <w:r w:rsidRPr="00E93931">
        <w:t>- базисное напряжение в точке К1, кВ</w:t>
      </w:r>
    </w:p>
    <w:p w:rsidR="00B022A0" w:rsidRPr="00E93931" w:rsidRDefault="00E93931" w:rsidP="00E93931">
      <w:pPr>
        <w:ind w:left="0" w:right="-5"/>
        <w:jc w:val="center"/>
      </w:pPr>
      <w:r w:rsidRPr="00E93931">
        <w:rPr>
          <w:position w:val="-28"/>
        </w:rPr>
        <w:object w:dxaOrig="2000" w:dyaOrig="660">
          <v:shape id="_x0000_i1250" type="#_x0000_t75" style="width:99pt;height:33pt" o:ole="">
            <v:imagedata r:id="rId452" o:title=""/>
          </v:shape>
          <o:OLEObject Type="Embed" ProgID="Equation.3" ShapeID="_x0000_i1250" DrawAspect="Content" ObjectID="_1470851376" r:id="rId453"/>
        </w:object>
      </w:r>
    </w:p>
    <w:p w:rsidR="00B022A0" w:rsidRPr="00E93931" w:rsidRDefault="00B022A0" w:rsidP="00E93931">
      <w:pPr>
        <w:ind w:left="0" w:right="-5"/>
      </w:pPr>
      <w:r w:rsidRPr="00E93931">
        <w:t xml:space="preserve">Силу ударного тока </w:t>
      </w:r>
      <w:r w:rsidR="00E93931" w:rsidRPr="00E93931">
        <w:rPr>
          <w:position w:val="-14"/>
          <w:lang w:val="en-US"/>
        </w:rPr>
        <w:object w:dxaOrig="260" w:dyaOrig="380">
          <v:shape id="_x0000_i1251" type="#_x0000_t75" style="width:12.75pt;height:18.75pt" o:ole="">
            <v:imagedata r:id="rId454" o:title=""/>
          </v:shape>
          <o:OLEObject Type="Embed" ProgID="Equation.3" ShapeID="_x0000_i1251" DrawAspect="Content" ObjectID="_1470851377" r:id="rId455"/>
        </w:object>
      </w:r>
      <w:r w:rsidRPr="00E93931">
        <w:t>, кА, вычисляют по формуле</w:t>
      </w:r>
    </w:p>
    <w:p w:rsidR="00B022A0" w:rsidRPr="00E93931" w:rsidRDefault="00E93931" w:rsidP="00E93931">
      <w:pPr>
        <w:ind w:left="0" w:right="-5"/>
        <w:jc w:val="center"/>
      </w:pPr>
      <w:r w:rsidRPr="00E93931">
        <w:rPr>
          <w:position w:val="-14"/>
        </w:rPr>
        <w:object w:dxaOrig="1560" w:dyaOrig="420">
          <v:shape id="_x0000_i1252" type="#_x0000_t75" style="width:78pt;height:21pt" o:ole="">
            <v:imagedata r:id="rId456" o:title=""/>
          </v:shape>
          <o:OLEObject Type="Embed" ProgID="Equation.3" ShapeID="_x0000_i1252" DrawAspect="Content" ObjectID="_1470851378" r:id="rId457"/>
        </w:object>
      </w:r>
      <w:r w:rsidR="00B022A0" w:rsidRPr="00E93931">
        <w:rPr>
          <w:lang w:val="en-US"/>
        </w:rPr>
        <w:t xml:space="preserve">                           </w:t>
      </w:r>
      <w:r w:rsidR="00B022A0" w:rsidRPr="00E93931">
        <w:t xml:space="preserve"> (2.66)</w:t>
      </w:r>
    </w:p>
    <w:p w:rsidR="00B022A0" w:rsidRPr="00E93931" w:rsidRDefault="00B022A0" w:rsidP="00E93931">
      <w:pPr>
        <w:ind w:left="0" w:right="-5"/>
      </w:pPr>
      <w:r w:rsidRPr="00E93931">
        <w:t xml:space="preserve">где  </w:t>
      </w:r>
      <w:r w:rsidRPr="00E93931">
        <w:rPr>
          <w:position w:val="-20"/>
        </w:rPr>
        <w:object w:dxaOrig="380" w:dyaOrig="560">
          <v:shape id="_x0000_i1253" type="#_x0000_t75" style="width:18.75pt;height:27.75pt" o:ole="">
            <v:imagedata r:id="rId458" o:title=""/>
          </v:shape>
          <o:OLEObject Type="Embed" ProgID="Equation.3" ShapeID="_x0000_i1253" DrawAspect="Content" ObjectID="_1470851379" r:id="rId459"/>
        </w:object>
      </w:r>
      <w:r w:rsidRPr="00E93931">
        <w:t>- ударный коэффициент</w:t>
      </w:r>
    </w:p>
    <w:p w:rsidR="00B022A0" w:rsidRPr="00E93931" w:rsidRDefault="00E93931" w:rsidP="00E93931">
      <w:pPr>
        <w:ind w:left="0" w:right="-5"/>
        <w:jc w:val="center"/>
      </w:pPr>
      <w:r w:rsidRPr="00E93931">
        <w:rPr>
          <w:position w:val="-14"/>
          <w:lang w:val="en-US"/>
        </w:rPr>
        <w:object w:dxaOrig="2580" w:dyaOrig="420">
          <v:shape id="_x0000_i1254" type="#_x0000_t75" style="width:129pt;height:21pt" o:ole="">
            <v:imagedata r:id="rId460" o:title=""/>
          </v:shape>
          <o:OLEObject Type="Embed" ProgID="Equation.3" ShapeID="_x0000_i1254" DrawAspect="Content" ObjectID="_1470851380" r:id="rId461"/>
        </w:object>
      </w:r>
    </w:p>
    <w:p w:rsidR="00B022A0" w:rsidRPr="00E93931" w:rsidRDefault="00B022A0" w:rsidP="00E93931">
      <w:pPr>
        <w:ind w:left="0" w:right="-5"/>
      </w:pPr>
      <w:r w:rsidRPr="00E93931">
        <w:t xml:space="preserve">Мощность короткого замыкания </w:t>
      </w:r>
      <w:r w:rsidR="00E93931" w:rsidRPr="00E93931">
        <w:rPr>
          <w:position w:val="-12"/>
        </w:rPr>
        <w:object w:dxaOrig="340" w:dyaOrig="360">
          <v:shape id="_x0000_i1255" type="#_x0000_t75" style="width:17.25pt;height:18pt" o:ole="">
            <v:imagedata r:id="rId462" o:title=""/>
          </v:shape>
          <o:OLEObject Type="Embed" ProgID="Equation.3" ShapeID="_x0000_i1255" DrawAspect="Content" ObjectID="_1470851381" r:id="rId463"/>
        </w:object>
      </w:r>
      <w:r w:rsidRPr="00E93931">
        <w:t>, МВА, вычисляют по формуле</w:t>
      </w:r>
    </w:p>
    <w:p w:rsidR="00B022A0" w:rsidRPr="00E93931" w:rsidRDefault="00E93931" w:rsidP="00E93931">
      <w:pPr>
        <w:ind w:left="0" w:right="-5"/>
        <w:jc w:val="center"/>
      </w:pPr>
      <w:r w:rsidRPr="00E93931">
        <w:rPr>
          <w:position w:val="-12"/>
        </w:rPr>
        <w:object w:dxaOrig="1780" w:dyaOrig="400">
          <v:shape id="_x0000_i1256" type="#_x0000_t75" style="width:89.25pt;height:20.25pt" o:ole="">
            <v:imagedata r:id="rId464" o:title=""/>
          </v:shape>
          <o:OLEObject Type="Embed" ProgID="Equation.3" ShapeID="_x0000_i1256" DrawAspect="Content" ObjectID="_1470851382" r:id="rId465"/>
        </w:object>
      </w:r>
      <w:r w:rsidR="00B022A0" w:rsidRPr="00E93931">
        <w:t xml:space="preserve">                      (2.67)</w:t>
      </w:r>
    </w:p>
    <w:p w:rsidR="00B022A0" w:rsidRPr="00E93931" w:rsidRDefault="00E93931" w:rsidP="00E93931">
      <w:pPr>
        <w:ind w:left="0" w:right="-5"/>
        <w:jc w:val="center"/>
      </w:pPr>
      <w:r w:rsidRPr="00E93931">
        <w:rPr>
          <w:position w:val="-12"/>
        </w:rPr>
        <w:object w:dxaOrig="3140" w:dyaOrig="400">
          <v:shape id="_x0000_i1257" type="#_x0000_t75" style="width:155.25pt;height:20.25pt" o:ole="">
            <v:imagedata r:id="rId466" o:title=""/>
          </v:shape>
          <o:OLEObject Type="Embed" ProgID="Equation.3" ShapeID="_x0000_i1257" DrawAspect="Content" ObjectID="_1470851383" r:id="rId467"/>
        </w:object>
      </w:r>
    </w:p>
    <w:p w:rsidR="00B022A0" w:rsidRPr="00E93931" w:rsidRDefault="00B022A0" w:rsidP="00E93931">
      <w:pPr>
        <w:ind w:left="0" w:right="-5"/>
      </w:pPr>
      <w:r w:rsidRPr="00E93931">
        <w:t>Расчет тока короткого замыкания в точке К2</w:t>
      </w:r>
    </w:p>
    <w:p w:rsidR="00B022A0" w:rsidRPr="00E93931" w:rsidRDefault="00B022A0" w:rsidP="00E93931">
      <w:pPr>
        <w:ind w:left="0" w:right="-5"/>
      </w:pPr>
      <w:r w:rsidRPr="00E93931">
        <w:t xml:space="preserve">Активное сопротивление трансформатора </w:t>
      </w:r>
      <w:r w:rsidRPr="00E93931">
        <w:rPr>
          <w:position w:val="-20"/>
        </w:rPr>
        <w:object w:dxaOrig="560" w:dyaOrig="560">
          <v:shape id="_x0000_i1258" type="#_x0000_t75" style="width:27.75pt;height:27.75pt" o:ole="">
            <v:imagedata r:id="rId468" o:title=""/>
          </v:shape>
          <o:OLEObject Type="Embed" ProgID="Equation.3" ShapeID="_x0000_i1258" DrawAspect="Content" ObjectID="_1470851384" r:id="rId469"/>
        </w:object>
      </w:r>
      <w:r w:rsidRPr="00E93931">
        <w:t xml:space="preserve"> , Ом, вычисляют по формуле</w:t>
      </w:r>
    </w:p>
    <w:p w:rsidR="00B022A0" w:rsidRPr="00E93931" w:rsidRDefault="00E93931" w:rsidP="00E93931">
      <w:pPr>
        <w:tabs>
          <w:tab w:val="left" w:pos="6810"/>
          <w:tab w:val="right" w:pos="9900"/>
        </w:tabs>
        <w:ind w:left="0" w:right="-5"/>
        <w:jc w:val="center"/>
      </w:pPr>
      <w:r w:rsidRPr="00E93931">
        <w:rPr>
          <w:position w:val="-30"/>
        </w:rPr>
        <w:object w:dxaOrig="1080" w:dyaOrig="680">
          <v:shape id="_x0000_i1259" type="#_x0000_t75" style="width:54pt;height:33.75pt" o:ole="">
            <v:imagedata r:id="rId470" o:title=""/>
          </v:shape>
          <o:OLEObject Type="Embed" ProgID="Equation.3" ShapeID="_x0000_i1259" DrawAspect="Content" ObjectID="_1470851385" r:id="rId471"/>
        </w:object>
      </w:r>
      <w:r w:rsidR="00B022A0" w:rsidRPr="00E93931">
        <w:rPr>
          <w:lang w:val="en-US"/>
        </w:rPr>
        <w:t xml:space="preserve">     </w:t>
      </w:r>
      <w:r w:rsidR="00B022A0" w:rsidRPr="00E93931">
        <w:t xml:space="preserve">    </w:t>
      </w:r>
      <w:r w:rsidR="00B022A0" w:rsidRPr="00E93931">
        <w:rPr>
          <w:lang w:val="en-US"/>
        </w:rPr>
        <w:t xml:space="preserve">                  </w:t>
      </w:r>
      <w:r w:rsidR="00B022A0" w:rsidRPr="00E93931">
        <w:t xml:space="preserve"> (2.68)</w:t>
      </w:r>
    </w:p>
    <w:p w:rsidR="00B022A0" w:rsidRPr="00E93931" w:rsidRDefault="00E93931" w:rsidP="00E93931">
      <w:pPr>
        <w:ind w:left="0" w:right="-5"/>
        <w:jc w:val="center"/>
      </w:pPr>
      <w:r w:rsidRPr="00E93931">
        <w:rPr>
          <w:position w:val="-30"/>
        </w:rPr>
        <w:object w:dxaOrig="2220" w:dyaOrig="800">
          <v:shape id="_x0000_i1260" type="#_x0000_t75" style="width:111pt;height:39.75pt" o:ole="">
            <v:imagedata r:id="rId472" o:title=""/>
          </v:shape>
          <o:OLEObject Type="Embed" ProgID="Equation.3" ShapeID="_x0000_i1260" DrawAspect="Content" ObjectID="_1470851386" r:id="rId473"/>
        </w:object>
      </w:r>
      <w:r w:rsidR="00B022A0" w:rsidRPr="00E93931">
        <w:rPr>
          <w:lang w:val="en-US"/>
        </w:rPr>
        <w:t xml:space="preserve">                      </w:t>
      </w:r>
      <w:r w:rsidR="00B022A0" w:rsidRPr="00E93931">
        <w:t>(2.69)</w:t>
      </w:r>
    </w:p>
    <w:p w:rsidR="00B022A0" w:rsidRPr="00E93931" w:rsidRDefault="00E93931" w:rsidP="00E93931">
      <w:pPr>
        <w:ind w:left="0" w:right="-5"/>
        <w:jc w:val="center"/>
      </w:pPr>
      <w:r w:rsidRPr="00E93931">
        <w:rPr>
          <w:position w:val="-24"/>
        </w:rPr>
        <w:object w:dxaOrig="2220" w:dyaOrig="620">
          <v:shape id="_x0000_i1261" type="#_x0000_t75" style="width:111pt;height:30.75pt" o:ole="">
            <v:imagedata r:id="rId474" o:title=""/>
          </v:shape>
          <o:OLEObject Type="Embed" ProgID="Equation.3" ShapeID="_x0000_i1261" DrawAspect="Content" ObjectID="_1470851387" r:id="rId475"/>
        </w:object>
      </w:r>
    </w:p>
    <w:p w:rsidR="00B022A0" w:rsidRPr="00E93931" w:rsidRDefault="00B022A0" w:rsidP="00E93931">
      <w:pPr>
        <w:ind w:left="0" w:right="-5"/>
        <w:rPr>
          <w:lang w:val="en-US"/>
        </w:rPr>
      </w:pPr>
    </w:p>
    <w:p w:rsidR="00B022A0" w:rsidRPr="00E93931" w:rsidRDefault="00E93931" w:rsidP="00E93931">
      <w:pPr>
        <w:ind w:left="0" w:right="-5"/>
        <w:jc w:val="center"/>
      </w:pPr>
      <w:r w:rsidRPr="00E93931">
        <w:rPr>
          <w:position w:val="-24"/>
        </w:rPr>
        <w:object w:dxaOrig="3220" w:dyaOrig="660">
          <v:shape id="_x0000_i1262" type="#_x0000_t75" style="width:161.25pt;height:33pt" o:ole="">
            <v:imagedata r:id="rId476" o:title=""/>
          </v:shape>
          <o:OLEObject Type="Embed" ProgID="Equation.3" ShapeID="_x0000_i1262" DrawAspect="Content" ObjectID="_1470851388" r:id="rId477"/>
        </w:object>
      </w:r>
    </w:p>
    <w:p w:rsidR="00B022A0" w:rsidRPr="00E93931" w:rsidRDefault="00B022A0" w:rsidP="00E93931">
      <w:pPr>
        <w:ind w:left="0" w:right="-5"/>
      </w:pPr>
      <w:r w:rsidRPr="00E93931">
        <w:t xml:space="preserve">Индуктивное сопротивление трансформатора </w:t>
      </w:r>
      <w:r w:rsidRPr="00E93931">
        <w:rPr>
          <w:position w:val="-20"/>
          <w:vertAlign w:val="subscript"/>
        </w:rPr>
        <w:object w:dxaOrig="499" w:dyaOrig="560">
          <v:shape id="_x0000_i1263" type="#_x0000_t75" style="width:24.75pt;height:27.75pt" o:ole="">
            <v:imagedata r:id="rId478" o:title=""/>
          </v:shape>
          <o:OLEObject Type="Embed" ProgID="Equation.3" ShapeID="_x0000_i1263" DrawAspect="Content" ObjectID="_1470851389" r:id="rId479"/>
        </w:object>
      </w:r>
      <w:r w:rsidRPr="00E93931">
        <w:t>, Ом, вычисляют по формуле</w:t>
      </w:r>
    </w:p>
    <w:p w:rsidR="00B022A0" w:rsidRPr="00E93931" w:rsidRDefault="00B022A0" w:rsidP="00E93931">
      <w:pPr>
        <w:ind w:left="0" w:right="-5"/>
        <w:jc w:val="center"/>
      </w:pPr>
      <w:r w:rsidRPr="00E93931">
        <w:rPr>
          <w:position w:val="-20"/>
          <w:vertAlign w:val="subscript"/>
        </w:rPr>
        <w:object w:dxaOrig="499" w:dyaOrig="560">
          <v:shape id="_x0000_i1264" type="#_x0000_t75" style="width:24.75pt;height:27.75pt" o:ole="">
            <v:imagedata r:id="rId480" o:title=""/>
          </v:shape>
          <o:OLEObject Type="Embed" ProgID="Equation.3" ShapeID="_x0000_i1264" DrawAspect="Content" ObjectID="_1470851390" r:id="rId481"/>
        </w:object>
      </w:r>
      <w:r w:rsidRPr="00E93931">
        <w:rPr>
          <w:vertAlign w:val="subscript"/>
        </w:rPr>
        <w:t xml:space="preserve"> </w:t>
      </w:r>
      <w:r w:rsidRPr="00E93931">
        <w:t xml:space="preserve">= </w:t>
      </w:r>
      <w:r w:rsidR="00E93931" w:rsidRPr="00E93931">
        <w:rPr>
          <w:position w:val="-30"/>
          <w:vertAlign w:val="subscript"/>
        </w:rPr>
        <w:object w:dxaOrig="1460" w:dyaOrig="800">
          <v:shape id="_x0000_i1265" type="#_x0000_t75" style="width:1in;height:39.75pt" o:ole="">
            <v:imagedata r:id="rId482" o:title=""/>
          </v:shape>
          <o:OLEObject Type="Embed" ProgID="Equation.3" ShapeID="_x0000_i1265" DrawAspect="Content" ObjectID="_1470851391" r:id="rId483"/>
        </w:object>
      </w:r>
      <w:r w:rsidRPr="00E93931">
        <w:t xml:space="preserve">                      </w:t>
      </w:r>
      <w:r w:rsidRPr="00E93931">
        <w:rPr>
          <w:position w:val="-14"/>
        </w:rPr>
        <w:object w:dxaOrig="240" w:dyaOrig="499">
          <v:shape id="_x0000_i1266" type="#_x0000_t75" style="width:12pt;height:24.75pt" o:ole="">
            <v:imagedata r:id="rId484" o:title=""/>
          </v:shape>
          <o:OLEObject Type="Embed" ProgID="Equation.3" ShapeID="_x0000_i1266" DrawAspect="Content" ObjectID="_1470851392" r:id="rId485"/>
        </w:object>
      </w:r>
      <w:r w:rsidRPr="00E93931">
        <w:t xml:space="preserve"> (2.70)</w:t>
      </w:r>
    </w:p>
    <w:p w:rsidR="00B022A0" w:rsidRPr="00E93931" w:rsidRDefault="00E93931" w:rsidP="00E93931">
      <w:pPr>
        <w:ind w:left="0" w:right="-5"/>
        <w:jc w:val="center"/>
      </w:pPr>
      <w:r w:rsidRPr="00E93931">
        <w:rPr>
          <w:position w:val="-30"/>
        </w:rPr>
        <w:object w:dxaOrig="1860" w:dyaOrig="720">
          <v:shape id="_x0000_i1267" type="#_x0000_t75" style="width:93pt;height:36pt" o:ole="">
            <v:imagedata r:id="rId486" o:title=""/>
          </v:shape>
          <o:OLEObject Type="Embed" ProgID="Equation.3" ShapeID="_x0000_i1267" DrawAspect="Content" ObjectID="_1470851393" r:id="rId487"/>
        </w:object>
      </w:r>
      <w:r w:rsidR="00B022A0" w:rsidRPr="00E93931">
        <w:rPr>
          <w:lang w:val="en-US"/>
        </w:rPr>
        <w:t xml:space="preserve">                          </w:t>
      </w:r>
      <w:r w:rsidR="00B022A0" w:rsidRPr="00E93931">
        <w:t xml:space="preserve"> (2.71)</w:t>
      </w:r>
    </w:p>
    <w:p w:rsidR="00B022A0" w:rsidRPr="00E93931" w:rsidRDefault="00B022A0" w:rsidP="00E93931">
      <w:pPr>
        <w:ind w:left="0" w:right="-5"/>
        <w:jc w:val="center"/>
      </w:pPr>
      <w:r w:rsidRPr="00E93931">
        <w:t>х</w:t>
      </w:r>
      <w:r w:rsidRPr="00E93931">
        <w:rPr>
          <w:vertAlign w:val="subscript"/>
        </w:rPr>
        <w:t xml:space="preserve">*тр </w:t>
      </w:r>
      <w:r w:rsidRPr="00E93931">
        <w:t xml:space="preserve">= </w:t>
      </w:r>
      <w:r w:rsidR="00E93931" w:rsidRPr="00E93931">
        <w:rPr>
          <w:position w:val="-30"/>
          <w:vertAlign w:val="subscript"/>
        </w:rPr>
        <w:object w:dxaOrig="1820" w:dyaOrig="800">
          <v:shape id="_x0000_i1268" type="#_x0000_t75" style="width:90pt;height:39.75pt" o:ole="">
            <v:imagedata r:id="rId488" o:title=""/>
          </v:shape>
          <o:OLEObject Type="Embed" ProgID="Equation.3" ShapeID="_x0000_i1268" DrawAspect="Content" ObjectID="_1470851394" r:id="rId489"/>
        </w:object>
      </w:r>
      <w:r w:rsidRPr="00E93931">
        <w:t>= 0,024 Ом</w:t>
      </w:r>
    </w:p>
    <w:p w:rsidR="00B022A0" w:rsidRPr="00E93931" w:rsidRDefault="00E93931" w:rsidP="00E93931">
      <w:pPr>
        <w:ind w:left="0" w:right="-5"/>
        <w:jc w:val="center"/>
      </w:pPr>
      <w:r w:rsidRPr="00E93931">
        <w:rPr>
          <w:position w:val="-24"/>
        </w:rPr>
        <w:object w:dxaOrig="3400" w:dyaOrig="660">
          <v:shape id="_x0000_i1269" type="#_x0000_t75" style="width:170.25pt;height:33pt" o:ole="">
            <v:imagedata r:id="rId490" o:title=""/>
          </v:shape>
          <o:OLEObject Type="Embed" ProgID="Equation.3" ShapeID="_x0000_i1269" DrawAspect="Content" ObjectID="_1470851395" r:id="rId491"/>
        </w:object>
      </w:r>
    </w:p>
    <w:p w:rsidR="00B022A0" w:rsidRPr="00E93931" w:rsidRDefault="00B022A0" w:rsidP="00E93931">
      <w:pPr>
        <w:ind w:left="0" w:right="-5"/>
      </w:pPr>
      <w:r w:rsidRPr="00E93931">
        <w:t>Сопротивление х</w:t>
      </w:r>
      <w:r w:rsidRPr="00E93931">
        <w:rPr>
          <w:vertAlign w:val="subscript"/>
        </w:rPr>
        <w:t>Σк1</w:t>
      </w:r>
      <w:r w:rsidRPr="00E93931">
        <w:t xml:space="preserve">  приводят к </w:t>
      </w:r>
      <w:r w:rsidRPr="00E93931">
        <w:rPr>
          <w:lang w:val="en-US"/>
        </w:rPr>
        <w:t>U</w:t>
      </w:r>
      <w:r w:rsidRPr="00E93931">
        <w:t>=0,4 кВ по формуле</w:t>
      </w:r>
    </w:p>
    <w:p w:rsidR="00B022A0" w:rsidRPr="00E93931" w:rsidRDefault="00E93931" w:rsidP="00E93931">
      <w:pPr>
        <w:ind w:left="0" w:right="-5"/>
        <w:jc w:val="center"/>
      </w:pPr>
      <w:r w:rsidRPr="00E93931">
        <w:rPr>
          <w:position w:val="-32"/>
        </w:rPr>
        <w:object w:dxaOrig="2140" w:dyaOrig="800">
          <v:shape id="_x0000_i1270" type="#_x0000_t75" style="width:107.25pt;height:39.75pt" o:ole="">
            <v:imagedata r:id="rId492" o:title=""/>
          </v:shape>
          <o:OLEObject Type="Embed" ProgID="Equation.3" ShapeID="_x0000_i1270" DrawAspect="Content" ObjectID="_1470851396" r:id="rId493"/>
        </w:object>
      </w:r>
      <w:r w:rsidR="00B022A0" w:rsidRPr="00E93931">
        <w:t xml:space="preserve">                           (2.72)</w:t>
      </w:r>
    </w:p>
    <w:p w:rsidR="00B022A0" w:rsidRPr="00E93931" w:rsidRDefault="00E93931" w:rsidP="00E93931">
      <w:pPr>
        <w:ind w:left="0" w:right="-5"/>
        <w:jc w:val="center"/>
      </w:pPr>
      <w:r w:rsidRPr="00E93931">
        <w:rPr>
          <w:position w:val="-30"/>
        </w:rPr>
        <w:object w:dxaOrig="2880" w:dyaOrig="760">
          <v:shape id="_x0000_i1271" type="#_x0000_t75" style="width:2in;height:38.25pt" o:ole="">
            <v:imagedata r:id="rId494" o:title=""/>
          </v:shape>
          <o:OLEObject Type="Embed" ProgID="Equation.3" ShapeID="_x0000_i1271" DrawAspect="Content" ObjectID="_1470851397" r:id="rId495"/>
        </w:object>
      </w:r>
    </w:p>
    <w:p w:rsidR="00B022A0" w:rsidRPr="00E93931" w:rsidRDefault="00B022A0" w:rsidP="00E93931">
      <w:pPr>
        <w:ind w:left="0" w:right="-5"/>
      </w:pPr>
      <w:r w:rsidRPr="00E93931">
        <w:t xml:space="preserve">Суммарное сопротивление до точки К2 вычисляют по формуле </w:t>
      </w:r>
    </w:p>
    <w:p w:rsidR="00B022A0" w:rsidRPr="00E93931" w:rsidRDefault="00E93931" w:rsidP="00E93931">
      <w:pPr>
        <w:ind w:left="0" w:right="-5"/>
        <w:jc w:val="center"/>
      </w:pPr>
      <w:r w:rsidRPr="00E93931">
        <w:rPr>
          <w:position w:val="-20"/>
          <w:lang w:val="en-US"/>
        </w:rPr>
        <w:object w:dxaOrig="2600" w:dyaOrig="520">
          <v:shape id="_x0000_i1272" type="#_x0000_t75" style="width:129pt;height:26.25pt" o:ole="">
            <v:imagedata r:id="rId496" o:title=""/>
          </v:shape>
          <o:OLEObject Type="Embed" ProgID="Equation.3" ShapeID="_x0000_i1272" DrawAspect="Content" ObjectID="_1470851398" r:id="rId497"/>
        </w:object>
      </w:r>
      <w:r w:rsidR="00B022A0" w:rsidRPr="00E93931">
        <w:t xml:space="preserve">                    (2.73)</w:t>
      </w:r>
    </w:p>
    <w:p w:rsidR="00B022A0" w:rsidRPr="00E93931" w:rsidRDefault="00E93931" w:rsidP="00E93931">
      <w:pPr>
        <w:ind w:left="0" w:right="-5"/>
        <w:jc w:val="center"/>
      </w:pPr>
      <w:r w:rsidRPr="00E93931">
        <w:rPr>
          <w:position w:val="-20"/>
          <w:lang w:val="en-US"/>
        </w:rPr>
        <w:object w:dxaOrig="4520" w:dyaOrig="540">
          <v:shape id="_x0000_i1273" type="#_x0000_t75" style="width:223.5pt;height:27pt" o:ole="">
            <v:imagedata r:id="rId498" o:title=""/>
          </v:shape>
          <o:OLEObject Type="Embed" ProgID="Equation.3" ShapeID="_x0000_i1273" DrawAspect="Content" ObjectID="_1470851399" r:id="rId499"/>
        </w:object>
      </w:r>
    </w:p>
    <w:p w:rsidR="00B022A0" w:rsidRPr="00E93931" w:rsidRDefault="00B022A0" w:rsidP="00E93931">
      <w:pPr>
        <w:ind w:left="0" w:right="-5"/>
      </w:pPr>
      <w:r w:rsidRPr="00E93931">
        <w:t>Сила тока короткого замыкания</w:t>
      </w:r>
    </w:p>
    <w:p w:rsidR="00B022A0" w:rsidRPr="00E93931" w:rsidRDefault="00E93931" w:rsidP="00E93931">
      <w:pPr>
        <w:ind w:left="0" w:right="-5"/>
        <w:jc w:val="center"/>
      </w:pPr>
      <w:r w:rsidRPr="00E93931">
        <w:rPr>
          <w:position w:val="-28"/>
          <w:lang w:val="en-US"/>
        </w:rPr>
        <w:object w:dxaOrig="2460" w:dyaOrig="660">
          <v:shape id="_x0000_i1274" type="#_x0000_t75" style="width:123pt;height:33pt" o:ole="">
            <v:imagedata r:id="rId500" o:title=""/>
          </v:shape>
          <o:OLEObject Type="Embed" ProgID="Equation.3" ShapeID="_x0000_i1274" DrawAspect="Content" ObjectID="_1470851400" r:id="rId501"/>
        </w:object>
      </w:r>
    </w:p>
    <w:p w:rsidR="00B022A0" w:rsidRPr="00E93931" w:rsidRDefault="00B022A0" w:rsidP="00E93931">
      <w:pPr>
        <w:ind w:left="0" w:right="-5"/>
      </w:pPr>
      <w:r w:rsidRPr="00E93931">
        <w:t xml:space="preserve">Сила ударного тока </w:t>
      </w:r>
    </w:p>
    <w:p w:rsidR="00B022A0" w:rsidRPr="00E93931" w:rsidRDefault="00E93931" w:rsidP="00E93931">
      <w:pPr>
        <w:ind w:left="0" w:right="-5"/>
        <w:jc w:val="center"/>
      </w:pPr>
      <w:r w:rsidRPr="00E93931">
        <w:rPr>
          <w:position w:val="-14"/>
          <w:lang w:val="en-US"/>
        </w:rPr>
        <w:object w:dxaOrig="2580" w:dyaOrig="420">
          <v:shape id="_x0000_i1275" type="#_x0000_t75" style="width:129pt;height:21pt" o:ole="">
            <v:imagedata r:id="rId502" o:title=""/>
          </v:shape>
          <o:OLEObject Type="Embed" ProgID="Equation.3" ShapeID="_x0000_i1275" DrawAspect="Content" ObjectID="_1470851401" r:id="rId503"/>
        </w:object>
      </w:r>
    </w:p>
    <w:p w:rsidR="00B022A0" w:rsidRPr="00E93931" w:rsidRDefault="00B022A0" w:rsidP="00E93931">
      <w:pPr>
        <w:ind w:left="0" w:right="-5"/>
      </w:pPr>
      <w:r w:rsidRPr="00E93931">
        <w:t>Мощность короткого замыкания</w:t>
      </w:r>
    </w:p>
    <w:p w:rsidR="00B022A0" w:rsidRPr="00E93931" w:rsidRDefault="00E93931" w:rsidP="00E93931">
      <w:pPr>
        <w:ind w:left="0" w:right="-5"/>
        <w:jc w:val="center"/>
      </w:pPr>
      <w:r w:rsidRPr="00E93931">
        <w:rPr>
          <w:position w:val="-12"/>
          <w:lang w:val="en-US"/>
        </w:rPr>
        <w:object w:dxaOrig="2600" w:dyaOrig="360">
          <v:shape id="_x0000_i1276" type="#_x0000_t75" style="width:129pt;height:18pt" o:ole="">
            <v:imagedata r:id="rId504" o:title=""/>
          </v:shape>
          <o:OLEObject Type="Embed" ProgID="Equation.3" ShapeID="_x0000_i1276" DrawAspect="Content" ObjectID="_1470851402" r:id="rId505"/>
        </w:object>
      </w:r>
    </w:p>
    <w:p w:rsidR="00B022A0" w:rsidRPr="00E93931" w:rsidRDefault="00B022A0" w:rsidP="00E93931">
      <w:pPr>
        <w:ind w:left="0" w:right="-5"/>
      </w:pPr>
      <w:r w:rsidRPr="00E93931">
        <w:t>Расчет тока короткого замыкания в точке К3</w:t>
      </w:r>
    </w:p>
    <w:p w:rsidR="00B022A0" w:rsidRPr="00E93931" w:rsidRDefault="00B022A0" w:rsidP="00E93931">
      <w:pPr>
        <w:ind w:left="0" w:right="-5"/>
      </w:pPr>
      <w:r w:rsidRPr="00E93931">
        <w:t xml:space="preserve">Активное сопротивление кабельной линии </w:t>
      </w:r>
      <w:r w:rsidRPr="00E93931">
        <w:rPr>
          <w:lang w:val="en-US"/>
        </w:rPr>
        <w:t>r</w:t>
      </w:r>
      <w:r w:rsidRPr="00E93931">
        <w:rPr>
          <w:vertAlign w:val="subscript"/>
        </w:rPr>
        <w:t>кл</w:t>
      </w:r>
      <w:r w:rsidRPr="00E93931">
        <w:t xml:space="preserve"> , Ом, вычисляют по формуле </w:t>
      </w:r>
    </w:p>
    <w:p w:rsidR="00B022A0" w:rsidRPr="00E93931" w:rsidRDefault="00E93931" w:rsidP="00E93931">
      <w:pPr>
        <w:ind w:left="0" w:right="-5"/>
        <w:jc w:val="center"/>
      </w:pPr>
      <w:r w:rsidRPr="00E93931">
        <w:rPr>
          <w:position w:val="-12"/>
        </w:rPr>
        <w:object w:dxaOrig="960" w:dyaOrig="360">
          <v:shape id="_x0000_i1277" type="#_x0000_t75" style="width:48pt;height:18pt" o:ole="">
            <v:imagedata r:id="rId506" o:title=""/>
          </v:shape>
          <o:OLEObject Type="Embed" ProgID="Equation.3" ShapeID="_x0000_i1277" DrawAspect="Content" ObjectID="_1470851403" r:id="rId507"/>
        </w:object>
      </w:r>
      <w:r w:rsidR="00B022A0" w:rsidRPr="00E93931">
        <w:rPr>
          <w:lang w:val="en-US"/>
        </w:rPr>
        <w:t xml:space="preserve">                              </w:t>
      </w:r>
      <w:r w:rsidR="00B022A0" w:rsidRPr="00E93931">
        <w:t xml:space="preserve"> (2.74)</w:t>
      </w:r>
    </w:p>
    <w:p w:rsidR="00B022A0" w:rsidRPr="00E93931" w:rsidRDefault="00E93931" w:rsidP="00E93931">
      <w:pPr>
        <w:ind w:left="0" w:right="-5"/>
        <w:jc w:val="center"/>
      </w:pPr>
      <w:r w:rsidRPr="00E93931">
        <w:rPr>
          <w:position w:val="-12"/>
        </w:rPr>
        <w:object w:dxaOrig="2340" w:dyaOrig="360">
          <v:shape id="_x0000_i1278" type="#_x0000_t75" style="width:117pt;height:18pt" o:ole="">
            <v:imagedata r:id="rId508" o:title=""/>
          </v:shape>
          <o:OLEObject Type="Embed" ProgID="Equation.3" ShapeID="_x0000_i1278" DrawAspect="Content" ObjectID="_1470851404" r:id="rId509"/>
        </w:object>
      </w:r>
    </w:p>
    <w:p w:rsidR="00B022A0" w:rsidRPr="00E93931" w:rsidRDefault="00B022A0" w:rsidP="00E93931">
      <w:pPr>
        <w:ind w:left="0" w:right="-5"/>
      </w:pPr>
      <w:r w:rsidRPr="00E93931">
        <w:t>Индуктивное сопротивление кабельной линии</w:t>
      </w:r>
    </w:p>
    <w:p w:rsidR="00B022A0" w:rsidRPr="00E93931" w:rsidRDefault="00E93931" w:rsidP="00E93931">
      <w:pPr>
        <w:ind w:left="0" w:right="-5"/>
        <w:jc w:val="center"/>
      </w:pPr>
      <w:r w:rsidRPr="00E93931">
        <w:rPr>
          <w:position w:val="-12"/>
          <w:lang w:val="en-US"/>
        </w:rPr>
        <w:object w:dxaOrig="2460" w:dyaOrig="360">
          <v:shape id="_x0000_i1279" type="#_x0000_t75" style="width:123pt;height:18pt" o:ole="">
            <v:imagedata r:id="rId510" o:title=""/>
          </v:shape>
          <o:OLEObject Type="Embed" ProgID="Equation.3" ShapeID="_x0000_i1279" DrawAspect="Content" ObjectID="_1470851405" r:id="rId511"/>
        </w:object>
      </w:r>
    </w:p>
    <w:p w:rsidR="00B022A0" w:rsidRPr="00E93931" w:rsidRDefault="00B022A0" w:rsidP="00E93931">
      <w:pPr>
        <w:ind w:left="0" w:right="-5"/>
      </w:pPr>
      <w:r w:rsidRPr="00E93931">
        <w:t>Суммарное сопротивление до точки К3</w:t>
      </w:r>
    </w:p>
    <w:p w:rsidR="00B022A0" w:rsidRPr="00E93931" w:rsidRDefault="00E93931" w:rsidP="00E93931">
      <w:pPr>
        <w:ind w:left="0" w:right="-5"/>
        <w:jc w:val="center"/>
      </w:pPr>
      <w:r w:rsidRPr="00E93931">
        <w:rPr>
          <w:position w:val="-20"/>
          <w:lang w:val="en-US"/>
        </w:rPr>
        <w:object w:dxaOrig="3820" w:dyaOrig="520">
          <v:shape id="_x0000_i1280" type="#_x0000_t75" style="width:191.25pt;height:26.25pt" o:ole="">
            <v:imagedata r:id="rId512" o:title=""/>
          </v:shape>
          <o:OLEObject Type="Embed" ProgID="Equation.3" ShapeID="_x0000_i1280" DrawAspect="Content" ObjectID="_1470851406" r:id="rId513"/>
        </w:object>
      </w:r>
      <w:r w:rsidR="00B022A0" w:rsidRPr="00E93931">
        <w:t xml:space="preserve">              (2.75)</w:t>
      </w:r>
    </w:p>
    <w:p w:rsidR="00B022A0" w:rsidRPr="00E93931" w:rsidRDefault="00E93931" w:rsidP="00E93931">
      <w:pPr>
        <w:ind w:left="0" w:right="-5"/>
        <w:jc w:val="center"/>
      </w:pPr>
      <w:r w:rsidRPr="00E93931">
        <w:rPr>
          <w:position w:val="-38"/>
          <w:lang w:val="en-US"/>
        </w:rPr>
        <w:object w:dxaOrig="5280" w:dyaOrig="880">
          <v:shape id="_x0000_i1281" type="#_x0000_t75" style="width:255.75pt;height:42.75pt" o:ole="">
            <v:imagedata r:id="rId514" o:title=""/>
          </v:shape>
          <o:OLEObject Type="Embed" ProgID="Equation.3" ShapeID="_x0000_i1281" DrawAspect="Content" ObjectID="_1470851407" r:id="rId515"/>
        </w:object>
      </w:r>
    </w:p>
    <w:p w:rsidR="00B022A0" w:rsidRPr="00E93931" w:rsidRDefault="00B022A0" w:rsidP="00E93931">
      <w:pPr>
        <w:ind w:left="0" w:right="-5"/>
      </w:pPr>
      <w:r w:rsidRPr="00E93931">
        <w:t>Сила тока короткого замыкания</w:t>
      </w:r>
    </w:p>
    <w:p w:rsidR="00B022A0" w:rsidRPr="00E93931" w:rsidRDefault="00E93931" w:rsidP="00E93931">
      <w:pPr>
        <w:ind w:left="0" w:right="-5"/>
        <w:jc w:val="center"/>
      </w:pPr>
      <w:r w:rsidRPr="00E93931">
        <w:rPr>
          <w:position w:val="-32"/>
          <w:lang w:val="en-US"/>
        </w:rPr>
        <w:object w:dxaOrig="2400" w:dyaOrig="700">
          <v:shape id="_x0000_i1282" type="#_x0000_t75" style="width:120pt;height:35.25pt" o:ole="">
            <v:imagedata r:id="rId516" o:title=""/>
          </v:shape>
          <o:OLEObject Type="Embed" ProgID="Equation.3" ShapeID="_x0000_i1282" DrawAspect="Content" ObjectID="_1470851408" r:id="rId517"/>
        </w:object>
      </w:r>
    </w:p>
    <w:p w:rsidR="00B022A0" w:rsidRPr="00E93931" w:rsidRDefault="00B022A0" w:rsidP="00E93931">
      <w:pPr>
        <w:ind w:left="0" w:right="-5"/>
      </w:pPr>
      <w:r w:rsidRPr="00E93931">
        <w:t xml:space="preserve">Сила ударного тока </w:t>
      </w:r>
    </w:p>
    <w:p w:rsidR="00B022A0" w:rsidRPr="00E93931" w:rsidRDefault="00E93931" w:rsidP="00E93931">
      <w:pPr>
        <w:ind w:left="0" w:right="-5"/>
        <w:jc w:val="center"/>
      </w:pPr>
      <w:r w:rsidRPr="00E93931">
        <w:rPr>
          <w:position w:val="-14"/>
          <w:lang w:val="en-US"/>
        </w:rPr>
        <w:object w:dxaOrig="2700" w:dyaOrig="420">
          <v:shape id="_x0000_i1283" type="#_x0000_t75" style="width:135pt;height:21pt" o:ole="">
            <v:imagedata r:id="rId518" o:title=""/>
          </v:shape>
          <o:OLEObject Type="Embed" ProgID="Equation.3" ShapeID="_x0000_i1283" DrawAspect="Content" ObjectID="_1470851409" r:id="rId519"/>
        </w:object>
      </w:r>
    </w:p>
    <w:p w:rsidR="00B022A0" w:rsidRPr="00E93931" w:rsidRDefault="00B022A0" w:rsidP="00E93931">
      <w:pPr>
        <w:ind w:left="0" w:right="-5"/>
      </w:pPr>
      <w:r w:rsidRPr="00E93931">
        <w:t>Мощность короткого замыкания</w:t>
      </w:r>
    </w:p>
    <w:p w:rsidR="00B022A0" w:rsidRPr="00E93931" w:rsidRDefault="00E93931" w:rsidP="00E93931">
      <w:pPr>
        <w:ind w:left="0" w:right="-5"/>
        <w:jc w:val="center"/>
      </w:pPr>
      <w:r w:rsidRPr="00E93931">
        <w:rPr>
          <w:position w:val="-12"/>
          <w:lang w:val="en-US"/>
        </w:rPr>
        <w:object w:dxaOrig="2740" w:dyaOrig="400">
          <v:shape id="_x0000_i1284" type="#_x0000_t75" style="width:137.25pt;height:20.25pt" o:ole="">
            <v:imagedata r:id="rId520" o:title=""/>
          </v:shape>
          <o:OLEObject Type="Embed" ProgID="Equation.3" ShapeID="_x0000_i1284" DrawAspect="Content" ObjectID="_1470851410" r:id="rId521"/>
        </w:object>
      </w:r>
    </w:p>
    <w:p w:rsidR="00B022A0" w:rsidRPr="00E93931" w:rsidRDefault="00B022A0" w:rsidP="00E93931">
      <w:pPr>
        <w:ind w:left="0" w:right="-5"/>
      </w:pPr>
      <w:r w:rsidRPr="00E93931">
        <w:t>Расчет тока короткого замыкания в точке К4</w:t>
      </w:r>
    </w:p>
    <w:p w:rsidR="00B022A0" w:rsidRPr="00E93931" w:rsidRDefault="00B022A0" w:rsidP="00E93931">
      <w:pPr>
        <w:ind w:left="0" w:right="-5"/>
      </w:pPr>
      <w:r w:rsidRPr="00E93931">
        <w:t xml:space="preserve">Активное сопротивление трансформатора </w:t>
      </w:r>
    </w:p>
    <w:p w:rsidR="00B022A0" w:rsidRPr="00E93931" w:rsidRDefault="00E93931" w:rsidP="00E93931">
      <w:pPr>
        <w:ind w:left="0" w:right="-5"/>
        <w:jc w:val="center"/>
      </w:pPr>
      <w:r w:rsidRPr="00E93931">
        <w:rPr>
          <w:position w:val="-24"/>
          <w:lang w:val="en-US"/>
        </w:rPr>
        <w:object w:dxaOrig="2160" w:dyaOrig="620">
          <v:shape id="_x0000_i1285" type="#_x0000_t75" style="width:108pt;height:30.75pt" o:ole="">
            <v:imagedata r:id="rId522" o:title=""/>
          </v:shape>
          <o:OLEObject Type="Embed" ProgID="Equation.3" ShapeID="_x0000_i1285" DrawAspect="Content" ObjectID="_1470851411" r:id="rId523"/>
        </w:object>
      </w:r>
    </w:p>
    <w:p w:rsidR="00B022A0" w:rsidRPr="00E93931" w:rsidRDefault="00E93931" w:rsidP="00E93931">
      <w:pPr>
        <w:ind w:left="0" w:right="-5"/>
        <w:jc w:val="center"/>
      </w:pPr>
      <w:r w:rsidRPr="00E93931">
        <w:rPr>
          <w:position w:val="-24"/>
          <w:lang w:val="en-US"/>
        </w:rPr>
        <w:object w:dxaOrig="3220" w:dyaOrig="660">
          <v:shape id="_x0000_i1286" type="#_x0000_t75" style="width:161.25pt;height:33pt" o:ole="">
            <v:imagedata r:id="rId524" o:title=""/>
          </v:shape>
          <o:OLEObject Type="Embed" ProgID="Equation.3" ShapeID="_x0000_i1286" DrawAspect="Content" ObjectID="_1470851412" r:id="rId525"/>
        </w:object>
      </w:r>
    </w:p>
    <w:p w:rsidR="00B022A0" w:rsidRPr="00E93931" w:rsidRDefault="00B022A0" w:rsidP="00E93931">
      <w:pPr>
        <w:ind w:left="0" w:right="-5"/>
      </w:pPr>
      <w:r w:rsidRPr="00E93931">
        <w:t xml:space="preserve">Индуктивное сопротивление трансформатора </w:t>
      </w:r>
    </w:p>
    <w:p w:rsidR="00B022A0" w:rsidRPr="00E93931" w:rsidRDefault="00E93931" w:rsidP="00E93931">
      <w:pPr>
        <w:ind w:left="0" w:right="-5"/>
        <w:jc w:val="center"/>
        <w:rPr>
          <w:lang w:val="en-US"/>
        </w:rPr>
      </w:pPr>
      <w:r w:rsidRPr="00E93931">
        <w:rPr>
          <w:position w:val="-30"/>
          <w:lang w:val="en-US"/>
        </w:rPr>
        <w:object w:dxaOrig="3540" w:dyaOrig="800">
          <v:shape id="_x0000_i1287" type="#_x0000_t75" style="width:177pt;height:39.75pt" o:ole="">
            <v:imagedata r:id="rId526" o:title=""/>
          </v:shape>
          <o:OLEObject Type="Embed" ProgID="Equation.3" ShapeID="_x0000_i1287" DrawAspect="Content" ObjectID="_1470851413" r:id="rId527"/>
        </w:object>
      </w:r>
    </w:p>
    <w:p w:rsidR="00B022A0" w:rsidRPr="00E93931" w:rsidRDefault="00E93931" w:rsidP="00E93931">
      <w:pPr>
        <w:ind w:left="0" w:right="-5"/>
        <w:jc w:val="center"/>
      </w:pPr>
      <w:r w:rsidRPr="00E93931">
        <w:rPr>
          <w:position w:val="-24"/>
          <w:lang w:val="en-US"/>
        </w:rPr>
        <w:object w:dxaOrig="3260" w:dyaOrig="660">
          <v:shape id="_x0000_i1288" type="#_x0000_t75" style="width:161.25pt;height:33pt" o:ole="">
            <v:imagedata r:id="rId528" o:title=""/>
          </v:shape>
          <o:OLEObject Type="Embed" ProgID="Equation.3" ShapeID="_x0000_i1288" DrawAspect="Content" ObjectID="_1470851414" r:id="rId529"/>
        </w:object>
      </w:r>
    </w:p>
    <w:p w:rsidR="00B022A0" w:rsidRPr="00E93931" w:rsidRDefault="00B022A0" w:rsidP="00E93931">
      <w:pPr>
        <w:ind w:left="0" w:right="-5"/>
      </w:pPr>
      <w:r w:rsidRPr="00E93931">
        <w:t xml:space="preserve">Полное сопротивление трансформатора </w:t>
      </w:r>
      <w:r w:rsidRPr="00E93931">
        <w:rPr>
          <w:position w:val="-20"/>
        </w:rPr>
        <w:object w:dxaOrig="700" w:dyaOrig="560">
          <v:shape id="_x0000_i1289" type="#_x0000_t75" style="width:35.25pt;height:27.75pt" o:ole="">
            <v:imagedata r:id="rId530" o:title=""/>
          </v:shape>
          <o:OLEObject Type="Embed" ProgID="Equation.3" ShapeID="_x0000_i1289" DrawAspect="Content" ObjectID="_1470851415" r:id="rId531"/>
        </w:object>
      </w:r>
      <w:r w:rsidRPr="00E93931">
        <w:t>, Ом, вычисляют по формуле</w:t>
      </w:r>
    </w:p>
    <w:p w:rsidR="00B022A0" w:rsidRPr="00E93931" w:rsidRDefault="00E93931" w:rsidP="00E93931">
      <w:pPr>
        <w:ind w:left="0" w:right="-5"/>
        <w:jc w:val="center"/>
      </w:pPr>
      <w:r w:rsidRPr="00E93931">
        <w:rPr>
          <w:position w:val="-16"/>
        </w:rPr>
        <w:object w:dxaOrig="1800" w:dyaOrig="480">
          <v:shape id="_x0000_i1290" type="#_x0000_t75" style="width:90pt;height:24pt" o:ole="">
            <v:imagedata r:id="rId532" o:title=""/>
          </v:shape>
          <o:OLEObject Type="Embed" ProgID="Equation.3" ShapeID="_x0000_i1290" DrawAspect="Content" ObjectID="_1470851416" r:id="rId533"/>
        </w:object>
      </w:r>
      <w:r w:rsidR="00B022A0" w:rsidRPr="00E93931">
        <w:t xml:space="preserve">                       (2.76)</w:t>
      </w:r>
    </w:p>
    <w:p w:rsidR="00B022A0" w:rsidRPr="00E93931" w:rsidRDefault="00A75AB8" w:rsidP="00A75AB8">
      <w:pPr>
        <w:ind w:left="0" w:right="-5"/>
        <w:jc w:val="center"/>
      </w:pPr>
      <w:r w:rsidRPr="00A75AB8">
        <w:rPr>
          <w:position w:val="-14"/>
        </w:rPr>
        <w:object w:dxaOrig="3379" w:dyaOrig="460">
          <v:shape id="_x0000_i1291" type="#_x0000_t75" style="width:167.25pt;height:23.25pt" o:ole="">
            <v:imagedata r:id="rId534" o:title=""/>
          </v:shape>
          <o:OLEObject Type="Embed" ProgID="Equation.3" ShapeID="_x0000_i1291" DrawAspect="Content" ObjectID="_1470851417" r:id="rId535"/>
        </w:object>
      </w:r>
    </w:p>
    <w:p w:rsidR="00B022A0" w:rsidRPr="00E93931" w:rsidRDefault="00B022A0" w:rsidP="00E93931">
      <w:pPr>
        <w:ind w:left="0" w:right="-5"/>
      </w:pPr>
      <w:r w:rsidRPr="00E93931">
        <w:t xml:space="preserve">Приводим сопротивление </w:t>
      </w:r>
      <w:r w:rsidR="00A75AB8" w:rsidRPr="00A75AB8">
        <w:rPr>
          <w:position w:val="-20"/>
          <w:lang w:val="en-US"/>
        </w:rPr>
        <w:object w:dxaOrig="1660" w:dyaOrig="440">
          <v:shape id="_x0000_i1292" type="#_x0000_t75" style="width:83.25pt;height:21.75pt" o:ole="">
            <v:imagedata r:id="rId536" o:title=""/>
          </v:shape>
          <o:OLEObject Type="Embed" ProgID="Equation.3" ShapeID="_x0000_i1292" DrawAspect="Content" ObjectID="_1470851418" r:id="rId537"/>
        </w:object>
      </w:r>
    </w:p>
    <w:p w:rsidR="00B022A0" w:rsidRPr="00E93931" w:rsidRDefault="00A75AB8" w:rsidP="00A75AB8">
      <w:pPr>
        <w:ind w:left="0" w:right="-5"/>
        <w:jc w:val="center"/>
      </w:pPr>
      <w:r w:rsidRPr="00A75AB8">
        <w:rPr>
          <w:position w:val="-30"/>
          <w:lang w:val="en-US"/>
        </w:rPr>
        <w:object w:dxaOrig="3200" w:dyaOrig="760">
          <v:shape id="_x0000_i1293" type="#_x0000_t75" style="width:158.25pt;height:38.25pt" o:ole="">
            <v:imagedata r:id="rId538" o:title=""/>
          </v:shape>
          <o:OLEObject Type="Embed" ProgID="Equation.3" ShapeID="_x0000_i1293" DrawAspect="Content" ObjectID="_1470851419" r:id="rId539"/>
        </w:object>
      </w:r>
    </w:p>
    <w:p w:rsidR="00B022A0" w:rsidRPr="00E93931" w:rsidRDefault="00B022A0" w:rsidP="00E93931">
      <w:pPr>
        <w:ind w:left="0" w:right="-5"/>
      </w:pPr>
      <w:r w:rsidRPr="00E93931">
        <w:t>Суммарное сопротивление до точки К4 вычисляют по формуле</w:t>
      </w:r>
    </w:p>
    <w:p w:rsidR="00B022A0" w:rsidRPr="00E93931" w:rsidRDefault="00A75AB8" w:rsidP="00A75AB8">
      <w:pPr>
        <w:ind w:left="0" w:right="-5"/>
        <w:jc w:val="center"/>
      </w:pPr>
      <w:r w:rsidRPr="00E93931">
        <w:rPr>
          <w:position w:val="-20"/>
          <w:lang w:val="en-US"/>
        </w:rPr>
        <w:object w:dxaOrig="2000" w:dyaOrig="460">
          <v:shape id="_x0000_i1294" type="#_x0000_t75" style="width:99pt;height:23.25pt" o:ole="">
            <v:imagedata r:id="rId540" o:title=""/>
          </v:shape>
          <o:OLEObject Type="Embed" ProgID="Equation.3" ShapeID="_x0000_i1294" DrawAspect="Content" ObjectID="_1470851420" r:id="rId541"/>
        </w:object>
      </w:r>
      <w:r w:rsidR="00B022A0" w:rsidRPr="00E93931">
        <w:t xml:space="preserve">                            (2.77)</w:t>
      </w:r>
    </w:p>
    <w:p w:rsidR="00B022A0" w:rsidRPr="00E93931" w:rsidRDefault="00A75AB8" w:rsidP="00A75AB8">
      <w:pPr>
        <w:ind w:left="0" w:right="-5"/>
        <w:jc w:val="center"/>
      </w:pPr>
      <w:r w:rsidRPr="00A75AB8">
        <w:rPr>
          <w:position w:val="-20"/>
          <w:lang w:val="en-US"/>
        </w:rPr>
        <w:object w:dxaOrig="3060" w:dyaOrig="440">
          <v:shape id="_x0000_i1295" type="#_x0000_t75" style="width:153pt;height:21.75pt" o:ole="">
            <v:imagedata r:id="rId542" o:title=""/>
          </v:shape>
          <o:OLEObject Type="Embed" ProgID="Equation.3" ShapeID="_x0000_i1295" DrawAspect="Content" ObjectID="_1470851421" r:id="rId543"/>
        </w:object>
      </w:r>
    </w:p>
    <w:p w:rsidR="00B022A0" w:rsidRPr="00E93931" w:rsidRDefault="00B022A0" w:rsidP="00E93931">
      <w:pPr>
        <w:ind w:left="0" w:right="-5"/>
      </w:pPr>
      <w:r w:rsidRPr="00E93931">
        <w:t>Сила тока короткого замыкания</w:t>
      </w:r>
    </w:p>
    <w:p w:rsidR="00B022A0" w:rsidRPr="00E93931" w:rsidRDefault="00A75AB8" w:rsidP="00A75AB8">
      <w:pPr>
        <w:ind w:left="0" w:right="-5"/>
        <w:jc w:val="center"/>
      </w:pPr>
      <w:r w:rsidRPr="00A75AB8">
        <w:rPr>
          <w:position w:val="-28"/>
          <w:lang w:val="en-US"/>
        </w:rPr>
        <w:object w:dxaOrig="2200" w:dyaOrig="660">
          <v:shape id="_x0000_i1296" type="#_x0000_t75" style="width:110.25pt;height:33pt" o:ole="">
            <v:imagedata r:id="rId544" o:title=""/>
          </v:shape>
          <o:OLEObject Type="Embed" ProgID="Equation.3" ShapeID="_x0000_i1296" DrawAspect="Content" ObjectID="_1470851422" r:id="rId545"/>
        </w:object>
      </w:r>
    </w:p>
    <w:p w:rsidR="00B022A0" w:rsidRPr="00E93931" w:rsidRDefault="00B022A0" w:rsidP="00E93931">
      <w:pPr>
        <w:ind w:left="0" w:right="-5"/>
      </w:pPr>
      <w:r w:rsidRPr="00E93931">
        <w:t xml:space="preserve">Сила ударного тока </w:t>
      </w:r>
    </w:p>
    <w:p w:rsidR="00B022A0" w:rsidRPr="00E93931" w:rsidRDefault="00A75AB8" w:rsidP="00A75AB8">
      <w:pPr>
        <w:ind w:left="0" w:right="-5"/>
        <w:jc w:val="center"/>
      </w:pPr>
      <w:r w:rsidRPr="00A75AB8">
        <w:rPr>
          <w:position w:val="-14"/>
          <w:lang w:val="en-US"/>
        </w:rPr>
        <w:object w:dxaOrig="2520" w:dyaOrig="420">
          <v:shape id="_x0000_i1297" type="#_x0000_t75" style="width:126pt;height:21pt" o:ole="">
            <v:imagedata r:id="rId546" o:title=""/>
          </v:shape>
          <o:OLEObject Type="Embed" ProgID="Equation.3" ShapeID="_x0000_i1297" DrawAspect="Content" ObjectID="_1470851423" r:id="rId547"/>
        </w:object>
      </w:r>
    </w:p>
    <w:p w:rsidR="00B022A0" w:rsidRPr="00E93931" w:rsidRDefault="00B022A0" w:rsidP="00E93931">
      <w:pPr>
        <w:ind w:left="0" w:right="-5"/>
      </w:pPr>
      <w:r w:rsidRPr="00E93931">
        <w:t>Мощность короткого замыкания</w:t>
      </w:r>
    </w:p>
    <w:p w:rsidR="00B022A0" w:rsidRPr="00E93931" w:rsidRDefault="00A75AB8" w:rsidP="00A75AB8">
      <w:pPr>
        <w:ind w:left="0" w:right="-5"/>
        <w:jc w:val="center"/>
      </w:pPr>
      <w:r w:rsidRPr="00A75AB8">
        <w:rPr>
          <w:position w:val="-12"/>
          <w:lang w:val="en-US"/>
        </w:rPr>
        <w:object w:dxaOrig="2900" w:dyaOrig="360">
          <v:shape id="_x0000_i1298" type="#_x0000_t75" style="width:143.25pt;height:18pt" o:ole="">
            <v:imagedata r:id="rId548" o:title=""/>
          </v:shape>
          <o:OLEObject Type="Embed" ProgID="Equation.3" ShapeID="_x0000_i1298" DrawAspect="Content" ObjectID="_1470851424" r:id="rId549"/>
        </w:object>
      </w:r>
    </w:p>
    <w:p w:rsidR="00B022A0" w:rsidRPr="00E93931" w:rsidRDefault="00B022A0" w:rsidP="00E93931">
      <w:pPr>
        <w:ind w:left="0" w:right="-5"/>
      </w:pPr>
      <w:r w:rsidRPr="00E93931">
        <w:t>Расчет тока короткого замыкания в точке К5</w:t>
      </w:r>
    </w:p>
    <w:p w:rsidR="00B022A0" w:rsidRPr="00E93931" w:rsidRDefault="00B022A0" w:rsidP="00E93931">
      <w:pPr>
        <w:ind w:left="0" w:right="-5"/>
      </w:pPr>
      <w:r w:rsidRPr="00E93931">
        <w:t xml:space="preserve">Активное сопротивление кабельной линии </w:t>
      </w:r>
    </w:p>
    <w:p w:rsidR="00B022A0" w:rsidRPr="00E93931" w:rsidRDefault="00A75AB8" w:rsidP="00A75AB8">
      <w:pPr>
        <w:ind w:left="0" w:right="-5"/>
        <w:jc w:val="center"/>
      </w:pPr>
      <w:r w:rsidRPr="00A75AB8">
        <w:rPr>
          <w:position w:val="-12"/>
          <w:lang w:val="en-US"/>
        </w:rPr>
        <w:object w:dxaOrig="2480" w:dyaOrig="360">
          <v:shape id="_x0000_i1299" type="#_x0000_t75" style="width:123pt;height:18pt" o:ole="">
            <v:imagedata r:id="rId550" o:title=""/>
          </v:shape>
          <o:OLEObject Type="Embed" ProgID="Equation.3" ShapeID="_x0000_i1299" DrawAspect="Content" ObjectID="_1470851425" r:id="rId551"/>
        </w:object>
      </w:r>
    </w:p>
    <w:p w:rsidR="00B022A0" w:rsidRPr="00E93931" w:rsidRDefault="00B022A0" w:rsidP="00E93931">
      <w:pPr>
        <w:ind w:left="0" w:right="-5"/>
      </w:pPr>
      <w:r w:rsidRPr="00E93931">
        <w:t>Индуктивное сопротивление кабельной линии</w:t>
      </w:r>
    </w:p>
    <w:p w:rsidR="00B022A0" w:rsidRPr="00E93931" w:rsidRDefault="00A75AB8" w:rsidP="00A75AB8">
      <w:pPr>
        <w:ind w:left="0" w:right="-5"/>
        <w:jc w:val="center"/>
      </w:pPr>
      <w:r w:rsidRPr="00A75AB8">
        <w:rPr>
          <w:position w:val="-12"/>
          <w:lang w:val="en-US"/>
        </w:rPr>
        <w:object w:dxaOrig="2600" w:dyaOrig="360">
          <v:shape id="_x0000_i1300" type="#_x0000_t75" style="width:129pt;height:18pt" o:ole="">
            <v:imagedata r:id="rId552" o:title=""/>
          </v:shape>
          <o:OLEObject Type="Embed" ProgID="Equation.3" ShapeID="_x0000_i1300" DrawAspect="Content" ObjectID="_1470851426" r:id="rId553"/>
        </w:object>
      </w:r>
    </w:p>
    <w:p w:rsidR="00B022A0" w:rsidRPr="00E93931" w:rsidRDefault="00B022A0" w:rsidP="00E93931">
      <w:pPr>
        <w:ind w:left="0" w:right="-5"/>
      </w:pPr>
      <w:r w:rsidRPr="00E93931">
        <w:t>Полное сопротивление кабельной линии</w:t>
      </w:r>
    </w:p>
    <w:p w:rsidR="00B022A0" w:rsidRPr="00E93931" w:rsidRDefault="00A75AB8" w:rsidP="00A75AB8">
      <w:pPr>
        <w:ind w:left="0" w:right="-5"/>
        <w:jc w:val="center"/>
      </w:pPr>
      <w:r w:rsidRPr="00A75AB8">
        <w:rPr>
          <w:position w:val="-12"/>
          <w:lang w:val="en-US"/>
        </w:rPr>
        <w:object w:dxaOrig="3240" w:dyaOrig="440">
          <v:shape id="_x0000_i1301" type="#_x0000_t75" style="width:162pt;height:21.75pt" o:ole="">
            <v:imagedata r:id="rId554" o:title=""/>
          </v:shape>
          <o:OLEObject Type="Embed" ProgID="Equation.3" ShapeID="_x0000_i1301" DrawAspect="Content" ObjectID="_1470851427" r:id="rId555"/>
        </w:object>
      </w:r>
    </w:p>
    <w:p w:rsidR="00B022A0" w:rsidRPr="00E93931" w:rsidRDefault="00B022A0" w:rsidP="00E93931">
      <w:pPr>
        <w:ind w:left="0" w:right="-5"/>
      </w:pPr>
      <w:r w:rsidRPr="00E93931">
        <w:t>Суммарное сопротивление до точки К5</w:t>
      </w:r>
    </w:p>
    <w:p w:rsidR="00B022A0" w:rsidRPr="00E93931" w:rsidRDefault="00A75AB8" w:rsidP="00A75AB8">
      <w:pPr>
        <w:ind w:left="0" w:right="-5"/>
        <w:jc w:val="center"/>
      </w:pPr>
      <w:r w:rsidRPr="00A75AB8">
        <w:rPr>
          <w:position w:val="-20"/>
        </w:rPr>
        <w:object w:dxaOrig="2140" w:dyaOrig="440">
          <v:shape id="_x0000_i1302" type="#_x0000_t75" style="width:107.25pt;height:21.75pt" o:ole="">
            <v:imagedata r:id="rId556" o:title=""/>
          </v:shape>
          <o:OLEObject Type="Embed" ProgID="Equation.3" ShapeID="_x0000_i1302" DrawAspect="Content" ObjectID="_1470851428" r:id="rId557"/>
        </w:object>
      </w:r>
      <w:r w:rsidR="00B022A0" w:rsidRPr="00E93931">
        <w:t xml:space="preserve">                       (2.78)</w:t>
      </w:r>
    </w:p>
    <w:p w:rsidR="00B022A0" w:rsidRPr="00E93931" w:rsidRDefault="00A75AB8" w:rsidP="00A75AB8">
      <w:pPr>
        <w:ind w:left="0" w:right="-5"/>
        <w:jc w:val="center"/>
      </w:pPr>
      <w:r w:rsidRPr="00A75AB8">
        <w:rPr>
          <w:position w:val="-20"/>
        </w:rPr>
        <w:object w:dxaOrig="2980" w:dyaOrig="440">
          <v:shape id="_x0000_i1303" type="#_x0000_t75" style="width:149.25pt;height:21.75pt" o:ole="">
            <v:imagedata r:id="rId558" o:title=""/>
          </v:shape>
          <o:OLEObject Type="Embed" ProgID="Equation.3" ShapeID="_x0000_i1303" DrawAspect="Content" ObjectID="_1470851429" r:id="rId559"/>
        </w:object>
      </w:r>
    </w:p>
    <w:p w:rsidR="00B022A0" w:rsidRPr="00E93931" w:rsidRDefault="00B022A0" w:rsidP="00E93931">
      <w:pPr>
        <w:ind w:left="0" w:right="-5"/>
      </w:pPr>
      <w:r w:rsidRPr="00E93931">
        <w:t>Сила тока короткого замыкания</w:t>
      </w:r>
    </w:p>
    <w:p w:rsidR="00B022A0" w:rsidRPr="00E93931" w:rsidRDefault="00A75AB8" w:rsidP="00A75AB8">
      <w:pPr>
        <w:ind w:left="0" w:right="-5"/>
        <w:jc w:val="center"/>
      </w:pPr>
      <w:r w:rsidRPr="00A75AB8">
        <w:rPr>
          <w:position w:val="-28"/>
        </w:rPr>
        <w:object w:dxaOrig="2500" w:dyaOrig="660">
          <v:shape id="_x0000_i1304" type="#_x0000_t75" style="width:125.25pt;height:33pt" o:ole="">
            <v:imagedata r:id="rId560" o:title=""/>
          </v:shape>
          <o:OLEObject Type="Embed" ProgID="Equation.3" ShapeID="_x0000_i1304" DrawAspect="Content" ObjectID="_1470851430" r:id="rId561"/>
        </w:object>
      </w:r>
    </w:p>
    <w:p w:rsidR="00B022A0" w:rsidRPr="00E93931" w:rsidRDefault="00B022A0" w:rsidP="00E93931">
      <w:pPr>
        <w:ind w:left="0" w:right="-5"/>
      </w:pPr>
      <w:r w:rsidRPr="00E93931">
        <w:t xml:space="preserve">Сила ударного тока </w:t>
      </w:r>
    </w:p>
    <w:p w:rsidR="00B022A0" w:rsidRPr="00E93931" w:rsidRDefault="00A75AB8" w:rsidP="00A75AB8">
      <w:pPr>
        <w:ind w:left="0" w:right="-5"/>
        <w:jc w:val="center"/>
      </w:pPr>
      <w:r w:rsidRPr="00A75AB8">
        <w:rPr>
          <w:position w:val="-14"/>
        </w:rPr>
        <w:object w:dxaOrig="2040" w:dyaOrig="420">
          <v:shape id="_x0000_i1305" type="#_x0000_t75" style="width:102pt;height:21pt" o:ole="">
            <v:imagedata r:id="rId562" o:title=""/>
          </v:shape>
          <o:OLEObject Type="Embed" ProgID="Equation.3" ShapeID="_x0000_i1305" DrawAspect="Content" ObjectID="_1470851431" r:id="rId563"/>
        </w:object>
      </w:r>
      <w:r w:rsidR="00B022A0" w:rsidRPr="00E93931">
        <w:t xml:space="preserve">                      (2.79)</w:t>
      </w:r>
    </w:p>
    <w:p w:rsidR="00B022A0" w:rsidRPr="00E93931" w:rsidRDefault="00B022A0" w:rsidP="00E93931">
      <w:pPr>
        <w:ind w:left="0" w:right="-5"/>
      </w:pPr>
      <w:r w:rsidRPr="00E93931">
        <w:t xml:space="preserve">где </w:t>
      </w:r>
      <w:r w:rsidR="00A75AB8" w:rsidRPr="00A75AB8">
        <w:rPr>
          <w:position w:val="-12"/>
        </w:rPr>
        <w:object w:dxaOrig="260" w:dyaOrig="360">
          <v:shape id="_x0000_i1306" type="#_x0000_t75" style="width:12.75pt;height:18pt" o:ole="">
            <v:imagedata r:id="rId564" o:title=""/>
          </v:shape>
          <o:OLEObject Type="Embed" ProgID="Equation.3" ShapeID="_x0000_i1306" DrawAspect="Content" ObjectID="_1470851432" r:id="rId565"/>
        </w:object>
      </w:r>
      <w:r w:rsidRPr="00E93931">
        <w:t xml:space="preserve"> - пусковой ток двигателя</w:t>
      </w:r>
    </w:p>
    <w:p w:rsidR="00B022A0" w:rsidRPr="00E93931" w:rsidRDefault="00B022A0" w:rsidP="00E93931">
      <w:pPr>
        <w:ind w:left="0" w:right="-5"/>
      </w:pPr>
      <w:r w:rsidRPr="00E93931">
        <w:t>Ток подпитки асинхронного двигателя вычисляют по формуле</w:t>
      </w:r>
    </w:p>
    <w:p w:rsidR="00B022A0" w:rsidRPr="00E93931" w:rsidRDefault="00A75AB8" w:rsidP="00A75AB8">
      <w:pPr>
        <w:ind w:left="0" w:right="-5"/>
        <w:jc w:val="center"/>
      </w:pPr>
      <w:r w:rsidRPr="00A75AB8">
        <w:rPr>
          <w:position w:val="-14"/>
        </w:rPr>
        <w:object w:dxaOrig="1400" w:dyaOrig="380">
          <v:shape id="_x0000_i1307" type="#_x0000_t75" style="width:69pt;height:18.75pt" o:ole="">
            <v:imagedata r:id="rId566" o:title=""/>
          </v:shape>
          <o:OLEObject Type="Embed" ProgID="Equation.3" ShapeID="_x0000_i1307" DrawAspect="Content" ObjectID="_1470851433" r:id="rId567"/>
        </w:object>
      </w:r>
      <w:r w:rsidR="00B022A0" w:rsidRPr="00E93931">
        <w:t xml:space="preserve">                            (2.80)</w:t>
      </w:r>
    </w:p>
    <w:p w:rsidR="00B022A0" w:rsidRPr="00E93931" w:rsidRDefault="00B022A0" w:rsidP="00E93931">
      <w:pPr>
        <w:ind w:left="0" w:right="-5"/>
      </w:pPr>
      <w:r w:rsidRPr="00E93931">
        <w:t xml:space="preserve">где </w:t>
      </w:r>
      <w:r w:rsidRPr="00E93931">
        <w:rPr>
          <w:position w:val="-14"/>
        </w:rPr>
        <w:object w:dxaOrig="360" w:dyaOrig="499">
          <v:shape id="_x0000_i1308" type="#_x0000_t75" style="width:18pt;height:24.75pt" o:ole="">
            <v:imagedata r:id="rId568" o:title=""/>
          </v:shape>
          <o:OLEObject Type="Embed" ProgID="Equation.3" ShapeID="_x0000_i1308" DrawAspect="Content" ObjectID="_1470851434" r:id="rId569"/>
        </w:object>
      </w:r>
      <w:r w:rsidRPr="00E93931">
        <w:t xml:space="preserve"> = 6,5</w:t>
      </w:r>
    </w:p>
    <w:p w:rsidR="00B022A0" w:rsidRPr="00E93931" w:rsidRDefault="00A75AB8" w:rsidP="00A75AB8">
      <w:pPr>
        <w:ind w:left="0" w:right="-5"/>
        <w:jc w:val="center"/>
        <w:rPr>
          <w:vertAlign w:val="subscript"/>
        </w:rPr>
      </w:pPr>
      <w:r w:rsidRPr="00A75AB8">
        <w:rPr>
          <w:position w:val="-14"/>
        </w:rPr>
        <w:object w:dxaOrig="2780" w:dyaOrig="380">
          <v:shape id="_x0000_i1309" type="#_x0000_t75" style="width:137.25pt;height:18.75pt" o:ole="">
            <v:imagedata r:id="rId570" o:title=""/>
          </v:shape>
          <o:OLEObject Type="Embed" ProgID="Equation.3" ShapeID="_x0000_i1309" DrawAspect="Content" ObjectID="_1470851435" r:id="rId571"/>
        </w:object>
      </w:r>
    </w:p>
    <w:p w:rsidR="00B022A0" w:rsidRPr="00E93931" w:rsidRDefault="00A75AB8" w:rsidP="00A75AB8">
      <w:pPr>
        <w:ind w:left="0" w:right="-5"/>
        <w:jc w:val="center"/>
      </w:pPr>
      <w:r w:rsidRPr="00A75AB8">
        <w:rPr>
          <w:position w:val="-14"/>
        </w:rPr>
        <w:object w:dxaOrig="3540" w:dyaOrig="420">
          <v:shape id="_x0000_i1310" type="#_x0000_t75" style="width:177pt;height:21pt" o:ole="">
            <v:imagedata r:id="rId572" o:title=""/>
          </v:shape>
          <o:OLEObject Type="Embed" ProgID="Equation.3" ShapeID="_x0000_i1310" DrawAspect="Content" ObjectID="_1470851436" r:id="rId573"/>
        </w:object>
      </w:r>
    </w:p>
    <w:p w:rsidR="00B022A0" w:rsidRPr="00E93931" w:rsidRDefault="00B022A0" w:rsidP="00E93931">
      <w:pPr>
        <w:ind w:left="0" w:right="-5"/>
      </w:pPr>
      <w:r w:rsidRPr="00E93931">
        <w:t>Мощность короткого замыкания</w:t>
      </w:r>
    </w:p>
    <w:p w:rsidR="00B022A0" w:rsidRPr="00E93931" w:rsidRDefault="00A75AB8" w:rsidP="00A75AB8">
      <w:pPr>
        <w:ind w:left="0" w:right="-5"/>
        <w:jc w:val="center"/>
      </w:pPr>
      <w:r w:rsidRPr="00A75AB8">
        <w:rPr>
          <w:position w:val="-12"/>
        </w:rPr>
        <w:object w:dxaOrig="2840" w:dyaOrig="360">
          <v:shape id="_x0000_i1311" type="#_x0000_t75" style="width:140.25pt;height:18pt" o:ole="">
            <v:imagedata r:id="rId574" o:title=""/>
          </v:shape>
          <o:OLEObject Type="Embed" ProgID="Equation.3" ShapeID="_x0000_i1311" DrawAspect="Content" ObjectID="_1470851437" r:id="rId575"/>
        </w:object>
      </w:r>
    </w:p>
    <w:p w:rsidR="00A75AB8" w:rsidRDefault="00A75AB8" w:rsidP="00E93931">
      <w:pPr>
        <w:ind w:left="0" w:right="-5"/>
      </w:pPr>
    </w:p>
    <w:p w:rsidR="00B022A0" w:rsidRPr="00E93931" w:rsidRDefault="00B022A0" w:rsidP="00A75AB8">
      <w:pPr>
        <w:pStyle w:val="a4"/>
      </w:pPr>
      <w:bookmarkStart w:id="14" w:name="_Toc202259703"/>
      <w:r w:rsidRPr="00E93931">
        <w:t>2.9 Расчет и выбор питающей линии</w:t>
      </w:r>
      <w:bookmarkEnd w:id="14"/>
    </w:p>
    <w:p w:rsidR="00B022A0" w:rsidRPr="00E93931" w:rsidRDefault="00B022A0" w:rsidP="00E93931">
      <w:pPr>
        <w:ind w:left="0" w:right="-5"/>
      </w:pPr>
    </w:p>
    <w:p w:rsidR="00B022A0" w:rsidRPr="00E93931" w:rsidRDefault="00B022A0" w:rsidP="00E93931">
      <w:pPr>
        <w:ind w:left="0" w:right="-5"/>
      </w:pPr>
      <w:r w:rsidRPr="00E93931">
        <w:t>Сечение проводов ЛЭП при напряжении выше 1000 В выбирается, согласно ПУЭ, по экономической плотности тока, в зависимости от продолжительности использования линии и проверяется по нагреву, по потере напряжения, на отсутствие короны, на механическую прочность.</w:t>
      </w:r>
    </w:p>
    <w:p w:rsidR="00B022A0" w:rsidRPr="00E93931" w:rsidRDefault="00B022A0" w:rsidP="00E93931">
      <w:pPr>
        <w:ind w:left="0" w:right="-5"/>
      </w:pPr>
      <w:r w:rsidRPr="00E93931">
        <w:t>При выборе сечения проводов исходят из условия соответствия провода требованиям нормальной работы линии и потребителей.</w:t>
      </w:r>
    </w:p>
    <w:p w:rsidR="00B022A0" w:rsidRPr="00E93931" w:rsidRDefault="00B022A0" w:rsidP="00E93931">
      <w:pPr>
        <w:ind w:left="0" w:right="-5"/>
      </w:pPr>
      <w:r w:rsidRPr="00E93931">
        <w:t>При выборе площади сечения проводов наиболее выгодной будет площадь, которая соответствует условиям минимума расчетных затрат.</w:t>
      </w:r>
    </w:p>
    <w:p w:rsidR="00B022A0" w:rsidRPr="00E93931" w:rsidRDefault="00B022A0" w:rsidP="00E93931">
      <w:pPr>
        <w:ind w:left="0" w:right="-5"/>
      </w:pPr>
      <w:r w:rsidRPr="00E93931">
        <w:t xml:space="preserve">Экономически выгодное сечение </w:t>
      </w:r>
      <w:r w:rsidRPr="00E93931">
        <w:rPr>
          <w:position w:val="-14"/>
        </w:rPr>
        <w:object w:dxaOrig="499" w:dyaOrig="499">
          <v:shape id="_x0000_i1312" type="#_x0000_t75" style="width:24.75pt;height:24.75pt" o:ole="">
            <v:imagedata r:id="rId576" o:title=""/>
          </v:shape>
          <o:OLEObject Type="Embed" ProgID="Equation.3" ShapeID="_x0000_i1312" DrawAspect="Content" ObjectID="_1470851438" r:id="rId577"/>
        </w:object>
      </w:r>
      <w:r w:rsidRPr="00E93931">
        <w:t>, мм</w:t>
      </w:r>
      <w:r w:rsidRPr="00E93931">
        <w:rPr>
          <w:vertAlign w:val="superscript"/>
        </w:rPr>
        <w:t>2</w:t>
      </w:r>
      <w:r w:rsidRPr="00E93931">
        <w:t>, вычисляют по формуле</w:t>
      </w:r>
    </w:p>
    <w:p w:rsidR="00B022A0" w:rsidRPr="00E93931" w:rsidRDefault="006F549D" w:rsidP="006F549D">
      <w:pPr>
        <w:ind w:left="0" w:right="-5"/>
        <w:jc w:val="center"/>
      </w:pPr>
      <w:r w:rsidRPr="006F549D">
        <w:rPr>
          <w:position w:val="-30"/>
        </w:rPr>
        <w:object w:dxaOrig="920" w:dyaOrig="680">
          <v:shape id="_x0000_i1313" type="#_x0000_t75" style="width:45.75pt;height:33.75pt" o:ole="">
            <v:imagedata r:id="rId578" o:title=""/>
          </v:shape>
          <o:OLEObject Type="Embed" ProgID="Equation.3" ShapeID="_x0000_i1313" DrawAspect="Content" ObjectID="_1470851439" r:id="rId579"/>
        </w:object>
      </w:r>
      <w:r w:rsidR="00B022A0" w:rsidRPr="00E93931">
        <w:t xml:space="preserve"> ,                            (2.81)</w:t>
      </w:r>
    </w:p>
    <w:p w:rsidR="00B022A0" w:rsidRPr="00E93931" w:rsidRDefault="00B022A0" w:rsidP="00E93931">
      <w:pPr>
        <w:ind w:left="0" w:right="-5"/>
      </w:pPr>
      <w:r w:rsidRPr="00E93931">
        <w:t xml:space="preserve">где </w:t>
      </w:r>
      <w:r w:rsidRPr="00E93931">
        <w:rPr>
          <w:position w:val="-16"/>
        </w:rPr>
        <w:object w:dxaOrig="499" w:dyaOrig="520">
          <v:shape id="_x0000_i1314" type="#_x0000_t75" style="width:24.75pt;height:26.25pt" o:ole="">
            <v:imagedata r:id="rId580" o:title=""/>
          </v:shape>
          <o:OLEObject Type="Embed" ProgID="Equation.3" ShapeID="_x0000_i1314" DrawAspect="Content" ObjectID="_1470851440" r:id="rId581"/>
        </w:object>
      </w:r>
      <w:r w:rsidRPr="00E93931">
        <w:t>- экономическая плотность тока, А/мм</w:t>
      </w:r>
      <w:r w:rsidRPr="00E93931">
        <w:rPr>
          <w:vertAlign w:val="superscript"/>
        </w:rPr>
        <w:t>2</w:t>
      </w:r>
    </w:p>
    <w:p w:rsidR="00B022A0" w:rsidRPr="00E93931" w:rsidRDefault="00B022A0" w:rsidP="00E93931">
      <w:pPr>
        <w:ind w:left="0" w:right="-5"/>
      </w:pPr>
      <w:r w:rsidRPr="00E93931">
        <w:t xml:space="preserve">Ток трансформатора </w:t>
      </w:r>
      <w:r w:rsidRPr="00E93931">
        <w:rPr>
          <w:lang w:val="en-US"/>
        </w:rPr>
        <w:t>I</w:t>
      </w:r>
      <w:r w:rsidRPr="00E93931">
        <w:t>, А, вычисляют по формуле</w:t>
      </w:r>
    </w:p>
    <w:p w:rsidR="00B022A0" w:rsidRPr="00E93931" w:rsidRDefault="006F549D" w:rsidP="006F549D">
      <w:pPr>
        <w:ind w:left="0" w:right="-5"/>
        <w:jc w:val="center"/>
      </w:pPr>
      <w:r w:rsidRPr="006F549D">
        <w:rPr>
          <w:position w:val="-32"/>
          <w:lang w:val="en-US"/>
        </w:rPr>
        <w:object w:dxaOrig="1480" w:dyaOrig="720">
          <v:shape id="_x0000_i1315" type="#_x0000_t75" style="width:74.25pt;height:36pt" o:ole="">
            <v:imagedata r:id="rId582" o:title=""/>
          </v:shape>
          <o:OLEObject Type="Embed" ProgID="Equation.3" ShapeID="_x0000_i1315" DrawAspect="Content" ObjectID="_1470851441" r:id="rId583"/>
        </w:object>
      </w:r>
      <w:r w:rsidR="00B022A0" w:rsidRPr="00E93931">
        <w:t xml:space="preserve"> ,                          (2.82)</w:t>
      </w:r>
    </w:p>
    <w:p w:rsidR="00B022A0" w:rsidRPr="00E93931" w:rsidRDefault="00B022A0" w:rsidP="00E93931">
      <w:pPr>
        <w:ind w:left="0" w:right="-5"/>
      </w:pPr>
    </w:p>
    <w:p w:rsidR="00B022A0" w:rsidRPr="00E93931" w:rsidRDefault="006F549D" w:rsidP="006F549D">
      <w:pPr>
        <w:ind w:left="0" w:right="-5"/>
        <w:jc w:val="center"/>
      </w:pPr>
      <w:r w:rsidRPr="006F549D">
        <w:rPr>
          <w:position w:val="-28"/>
          <w:lang w:val="en-US"/>
        </w:rPr>
        <w:object w:dxaOrig="2040" w:dyaOrig="660">
          <v:shape id="_x0000_i1316" type="#_x0000_t75" style="width:102pt;height:33pt" o:ole="">
            <v:imagedata r:id="rId584" o:title=""/>
          </v:shape>
          <o:OLEObject Type="Embed" ProgID="Equation.3" ShapeID="_x0000_i1316" DrawAspect="Content" ObjectID="_1470851442" r:id="rId585"/>
        </w:object>
      </w:r>
    </w:p>
    <w:p w:rsidR="00B022A0" w:rsidRPr="00E93931" w:rsidRDefault="006F549D" w:rsidP="006F549D">
      <w:pPr>
        <w:ind w:left="0" w:right="-5"/>
        <w:jc w:val="center"/>
      </w:pPr>
      <w:r w:rsidRPr="006F549D">
        <w:rPr>
          <w:position w:val="-24"/>
        </w:rPr>
        <w:object w:dxaOrig="1860" w:dyaOrig="620">
          <v:shape id="_x0000_i1317" type="#_x0000_t75" style="width:93pt;height:30.75pt" o:ole="">
            <v:imagedata r:id="rId586" o:title=""/>
          </v:shape>
          <o:OLEObject Type="Embed" ProgID="Equation.3" ShapeID="_x0000_i1317" DrawAspect="Content" ObjectID="_1470851443" r:id="rId587"/>
        </w:object>
      </w:r>
    </w:p>
    <w:p w:rsidR="00B022A0" w:rsidRPr="00E93931" w:rsidRDefault="00B022A0" w:rsidP="00E93931">
      <w:pPr>
        <w:ind w:left="0" w:right="-5"/>
      </w:pPr>
      <w:r w:rsidRPr="00E93931">
        <w:t xml:space="preserve">Сечение проводов выбирается из условия </w:t>
      </w:r>
      <w:r w:rsidRPr="00E93931">
        <w:rPr>
          <w:vertAlign w:val="subscript"/>
        </w:rPr>
        <w:t xml:space="preserve">  </w:t>
      </w:r>
      <w:r w:rsidRPr="00E93931">
        <w:rPr>
          <w:lang w:val="en-US"/>
        </w:rPr>
        <w:t>S</w:t>
      </w:r>
      <w:r w:rsidRPr="00E93931">
        <w:t xml:space="preserve"> ≥ </w:t>
      </w:r>
      <w:r w:rsidRPr="00E93931">
        <w:rPr>
          <w:lang w:val="en-US"/>
        </w:rPr>
        <w:t>S</w:t>
      </w:r>
      <w:r w:rsidRPr="00E93931">
        <w:rPr>
          <w:vertAlign w:val="subscript"/>
        </w:rPr>
        <w:t>ном</w:t>
      </w:r>
      <w:r w:rsidRPr="00E93931">
        <w:t>.. Выбираем провод марки А -16</w:t>
      </w:r>
    </w:p>
    <w:p w:rsidR="00B022A0" w:rsidRPr="00E93931" w:rsidRDefault="00B022A0" w:rsidP="006F549D">
      <w:pPr>
        <w:ind w:left="0" w:right="-5"/>
        <w:jc w:val="right"/>
      </w:pPr>
      <w:r w:rsidRPr="00E93931">
        <w:t>Таблица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620"/>
        <w:gridCol w:w="1620"/>
        <w:gridCol w:w="1938"/>
      </w:tblGrid>
      <w:tr w:rsidR="00B022A0" w:rsidRPr="006F549D" w:rsidTr="006F549D">
        <w:trPr>
          <w:trHeight w:val="454"/>
          <w:jc w:val="center"/>
        </w:trPr>
        <w:tc>
          <w:tcPr>
            <w:tcW w:w="2340" w:type="dxa"/>
          </w:tcPr>
          <w:p w:rsidR="00B022A0" w:rsidRPr="006F549D" w:rsidRDefault="00B022A0" w:rsidP="006F549D">
            <w:pPr>
              <w:spacing w:line="240" w:lineRule="auto"/>
              <w:ind w:left="0" w:right="0" w:firstLine="0"/>
              <w:jc w:val="center"/>
              <w:rPr>
                <w:sz w:val="20"/>
                <w:szCs w:val="20"/>
              </w:rPr>
            </w:pPr>
            <w:r w:rsidRPr="006F549D">
              <w:rPr>
                <w:sz w:val="20"/>
                <w:szCs w:val="20"/>
              </w:rPr>
              <w:t>Провод</w:t>
            </w:r>
          </w:p>
        </w:tc>
        <w:tc>
          <w:tcPr>
            <w:tcW w:w="1620" w:type="dxa"/>
          </w:tcPr>
          <w:p w:rsidR="00B022A0" w:rsidRPr="006F549D" w:rsidRDefault="00B022A0" w:rsidP="006F549D">
            <w:pPr>
              <w:spacing w:line="240" w:lineRule="auto"/>
              <w:ind w:left="0" w:right="0" w:firstLine="0"/>
              <w:jc w:val="center"/>
              <w:rPr>
                <w:sz w:val="20"/>
                <w:szCs w:val="20"/>
              </w:rPr>
            </w:pPr>
            <w:r w:rsidRPr="006F549D">
              <w:rPr>
                <w:sz w:val="20"/>
                <w:szCs w:val="20"/>
                <w:lang w:val="en-US"/>
              </w:rPr>
              <w:t>I</w:t>
            </w:r>
            <w:r w:rsidRPr="006F549D">
              <w:rPr>
                <w:sz w:val="20"/>
                <w:szCs w:val="20"/>
                <w:vertAlign w:val="subscript"/>
              </w:rPr>
              <w:t xml:space="preserve">доп </w:t>
            </w:r>
            <w:r w:rsidRPr="006F549D">
              <w:rPr>
                <w:sz w:val="20"/>
                <w:szCs w:val="20"/>
              </w:rPr>
              <w:t>, А</w:t>
            </w:r>
          </w:p>
        </w:tc>
        <w:tc>
          <w:tcPr>
            <w:tcW w:w="1620" w:type="dxa"/>
          </w:tcPr>
          <w:p w:rsidR="00B022A0" w:rsidRPr="006F549D" w:rsidRDefault="00B022A0" w:rsidP="006F549D">
            <w:pPr>
              <w:spacing w:line="240" w:lineRule="auto"/>
              <w:ind w:left="0" w:right="0" w:firstLine="0"/>
              <w:jc w:val="center"/>
              <w:rPr>
                <w:sz w:val="20"/>
                <w:szCs w:val="20"/>
              </w:rPr>
            </w:pPr>
            <w:r w:rsidRPr="006F549D">
              <w:rPr>
                <w:sz w:val="20"/>
                <w:szCs w:val="20"/>
                <w:lang w:val="en-US"/>
              </w:rPr>
              <w:t>r</w:t>
            </w:r>
            <w:r w:rsidRPr="006F549D">
              <w:rPr>
                <w:sz w:val="20"/>
                <w:szCs w:val="20"/>
                <w:vertAlign w:val="subscript"/>
              </w:rPr>
              <w:t>0</w:t>
            </w:r>
            <w:r w:rsidRPr="006F549D">
              <w:rPr>
                <w:sz w:val="20"/>
                <w:szCs w:val="20"/>
              </w:rPr>
              <w:t xml:space="preserve"> , Ом</w:t>
            </w:r>
          </w:p>
        </w:tc>
        <w:tc>
          <w:tcPr>
            <w:tcW w:w="1938" w:type="dxa"/>
          </w:tcPr>
          <w:p w:rsidR="00B022A0" w:rsidRPr="006F549D" w:rsidRDefault="00B022A0" w:rsidP="006F549D">
            <w:pPr>
              <w:spacing w:line="240" w:lineRule="auto"/>
              <w:ind w:left="0" w:right="0" w:firstLine="0"/>
              <w:jc w:val="center"/>
              <w:rPr>
                <w:sz w:val="20"/>
                <w:szCs w:val="20"/>
              </w:rPr>
            </w:pPr>
            <w:r w:rsidRPr="006F549D">
              <w:rPr>
                <w:sz w:val="20"/>
                <w:szCs w:val="20"/>
                <w:lang w:val="en-US"/>
              </w:rPr>
              <w:t>x</w:t>
            </w:r>
            <w:r w:rsidRPr="006F549D">
              <w:rPr>
                <w:sz w:val="20"/>
                <w:szCs w:val="20"/>
                <w:vertAlign w:val="subscript"/>
              </w:rPr>
              <w:t>0</w:t>
            </w:r>
            <w:r w:rsidRPr="006F549D">
              <w:rPr>
                <w:sz w:val="20"/>
                <w:szCs w:val="20"/>
              </w:rPr>
              <w:t xml:space="preserve"> , Ом</w:t>
            </w:r>
          </w:p>
        </w:tc>
      </w:tr>
      <w:tr w:rsidR="00B022A0" w:rsidRPr="006F549D" w:rsidTr="006F549D">
        <w:trPr>
          <w:trHeight w:val="454"/>
          <w:jc w:val="center"/>
        </w:trPr>
        <w:tc>
          <w:tcPr>
            <w:tcW w:w="2340" w:type="dxa"/>
          </w:tcPr>
          <w:p w:rsidR="00B022A0" w:rsidRPr="006F549D" w:rsidRDefault="00B022A0" w:rsidP="006F549D">
            <w:pPr>
              <w:spacing w:line="240" w:lineRule="auto"/>
              <w:ind w:left="0" w:right="0" w:firstLine="0"/>
              <w:jc w:val="center"/>
              <w:rPr>
                <w:sz w:val="20"/>
                <w:szCs w:val="20"/>
              </w:rPr>
            </w:pPr>
            <w:r w:rsidRPr="006F549D">
              <w:rPr>
                <w:sz w:val="20"/>
                <w:szCs w:val="20"/>
              </w:rPr>
              <w:t>АС-16</w:t>
            </w:r>
          </w:p>
        </w:tc>
        <w:tc>
          <w:tcPr>
            <w:tcW w:w="1620" w:type="dxa"/>
          </w:tcPr>
          <w:p w:rsidR="00B022A0" w:rsidRPr="006F549D" w:rsidRDefault="00B022A0" w:rsidP="006F549D">
            <w:pPr>
              <w:spacing w:line="240" w:lineRule="auto"/>
              <w:ind w:left="0" w:right="0" w:firstLine="0"/>
              <w:jc w:val="center"/>
              <w:rPr>
                <w:sz w:val="20"/>
                <w:szCs w:val="20"/>
              </w:rPr>
            </w:pPr>
            <w:r w:rsidRPr="006F549D">
              <w:rPr>
                <w:sz w:val="20"/>
                <w:szCs w:val="20"/>
              </w:rPr>
              <w:t>105</w:t>
            </w:r>
          </w:p>
        </w:tc>
        <w:tc>
          <w:tcPr>
            <w:tcW w:w="1620" w:type="dxa"/>
          </w:tcPr>
          <w:p w:rsidR="00B022A0" w:rsidRPr="006F549D" w:rsidRDefault="00B022A0" w:rsidP="006F549D">
            <w:pPr>
              <w:spacing w:line="240" w:lineRule="auto"/>
              <w:ind w:left="0" w:right="0" w:firstLine="0"/>
              <w:jc w:val="center"/>
              <w:rPr>
                <w:sz w:val="20"/>
                <w:szCs w:val="20"/>
              </w:rPr>
            </w:pPr>
            <w:r w:rsidRPr="006F549D">
              <w:rPr>
                <w:sz w:val="20"/>
                <w:szCs w:val="20"/>
              </w:rPr>
              <w:t>1,98</w:t>
            </w:r>
          </w:p>
        </w:tc>
        <w:tc>
          <w:tcPr>
            <w:tcW w:w="1938" w:type="dxa"/>
          </w:tcPr>
          <w:p w:rsidR="00B022A0" w:rsidRPr="006F549D" w:rsidRDefault="00B022A0" w:rsidP="006F549D">
            <w:pPr>
              <w:spacing w:line="240" w:lineRule="auto"/>
              <w:ind w:left="0" w:right="0" w:firstLine="0"/>
              <w:jc w:val="center"/>
              <w:rPr>
                <w:sz w:val="20"/>
                <w:szCs w:val="20"/>
              </w:rPr>
            </w:pPr>
            <w:r w:rsidRPr="006F549D">
              <w:rPr>
                <w:sz w:val="20"/>
                <w:szCs w:val="20"/>
              </w:rPr>
              <w:t>0,405</w:t>
            </w:r>
          </w:p>
        </w:tc>
      </w:tr>
    </w:tbl>
    <w:p w:rsidR="00B022A0" w:rsidRPr="00E93931" w:rsidRDefault="00B022A0" w:rsidP="00E93931">
      <w:pPr>
        <w:ind w:left="0" w:right="-5"/>
      </w:pPr>
    </w:p>
    <w:p w:rsidR="00B022A0" w:rsidRPr="00E93931" w:rsidRDefault="00B022A0" w:rsidP="00E93931">
      <w:pPr>
        <w:ind w:left="0" w:right="-5"/>
      </w:pPr>
      <w:r w:rsidRPr="00E93931">
        <w:t>Проверка провода на потерю напряжения</w:t>
      </w:r>
    </w:p>
    <w:p w:rsidR="00B022A0" w:rsidRPr="00E93931" w:rsidRDefault="00B022A0" w:rsidP="00E93931">
      <w:pPr>
        <w:ind w:left="0" w:right="-5"/>
      </w:pPr>
      <w:r w:rsidRPr="00E93931">
        <w:t>Потерю напряжения Δ</w:t>
      </w:r>
      <w:r w:rsidRPr="00E93931">
        <w:rPr>
          <w:lang w:val="en-US"/>
        </w:rPr>
        <w:t>U</w:t>
      </w:r>
      <w:r w:rsidRPr="00E93931">
        <w:t>, В, вычисляют по формуле</w:t>
      </w:r>
    </w:p>
    <w:p w:rsidR="00B022A0" w:rsidRPr="00E93931" w:rsidRDefault="006F549D" w:rsidP="006F549D">
      <w:pPr>
        <w:ind w:left="0" w:right="-5"/>
        <w:jc w:val="center"/>
      </w:pPr>
      <w:r w:rsidRPr="006F549D">
        <w:rPr>
          <w:position w:val="-12"/>
          <w:lang w:val="en-US"/>
        </w:rPr>
        <w:object w:dxaOrig="3120" w:dyaOrig="400">
          <v:shape id="_x0000_i1318" type="#_x0000_t75" style="width:156pt;height:20.25pt" o:ole="">
            <v:imagedata r:id="rId588" o:title=""/>
          </v:shape>
          <o:OLEObject Type="Embed" ProgID="Equation.3" ShapeID="_x0000_i1318" DrawAspect="Content" ObjectID="_1470851444" r:id="rId589"/>
        </w:object>
      </w:r>
      <w:r w:rsidR="00B022A0" w:rsidRPr="00E93931">
        <w:t>,             (2.83)</w:t>
      </w:r>
    </w:p>
    <w:p w:rsidR="00B022A0" w:rsidRPr="00E93931" w:rsidRDefault="00B022A0" w:rsidP="00E93931">
      <w:pPr>
        <w:ind w:left="0" w:right="-5"/>
      </w:pPr>
      <w:r w:rsidRPr="00E93931">
        <w:t xml:space="preserve">где </w:t>
      </w:r>
      <w:r w:rsidR="006F549D" w:rsidRPr="006F549D">
        <w:rPr>
          <w:position w:val="-12"/>
        </w:rPr>
        <w:object w:dxaOrig="220" w:dyaOrig="360">
          <v:shape id="_x0000_i1319" type="#_x0000_t75" style="width:11.25pt;height:18pt" o:ole="">
            <v:imagedata r:id="rId590" o:title=""/>
          </v:shape>
          <o:OLEObject Type="Embed" ProgID="Equation.3" ShapeID="_x0000_i1319" DrawAspect="Content" ObjectID="_1470851445" r:id="rId591"/>
        </w:object>
      </w:r>
      <w:r w:rsidRPr="00E93931">
        <w:t>- активное сопротивление, Ом</w:t>
      </w:r>
    </w:p>
    <w:p w:rsidR="00B022A0" w:rsidRPr="00E93931" w:rsidRDefault="006F549D" w:rsidP="00E93931">
      <w:pPr>
        <w:ind w:left="0" w:right="-5"/>
      </w:pPr>
      <w:r w:rsidRPr="006F549D">
        <w:rPr>
          <w:position w:val="-12"/>
        </w:rPr>
        <w:object w:dxaOrig="260" w:dyaOrig="360">
          <v:shape id="_x0000_i1320" type="#_x0000_t75" style="width:12.75pt;height:18pt" o:ole="">
            <v:imagedata r:id="rId592" o:title=""/>
          </v:shape>
          <o:OLEObject Type="Embed" ProgID="Equation.3" ShapeID="_x0000_i1320" DrawAspect="Content" ObjectID="_1470851446" r:id="rId593"/>
        </w:object>
      </w:r>
      <w:r w:rsidR="00B022A0" w:rsidRPr="00E93931">
        <w:t xml:space="preserve"> - индуктивное сопротивление, Ом</w:t>
      </w:r>
    </w:p>
    <w:p w:rsidR="00B022A0" w:rsidRPr="00E93931" w:rsidRDefault="006F549D" w:rsidP="006F549D">
      <w:pPr>
        <w:ind w:left="0" w:right="-5"/>
        <w:jc w:val="center"/>
      </w:pPr>
      <w:r w:rsidRPr="006F549D">
        <w:rPr>
          <w:position w:val="-10"/>
          <w:lang w:val="en-US"/>
        </w:rPr>
        <w:object w:dxaOrig="5120" w:dyaOrig="340">
          <v:shape id="_x0000_i1321" type="#_x0000_t75" style="width:253.5pt;height:17.25pt" o:ole="">
            <v:imagedata r:id="rId594" o:title=""/>
          </v:shape>
          <o:OLEObject Type="Embed" ProgID="Equation.3" ShapeID="_x0000_i1321" DrawAspect="Content" ObjectID="_1470851447" r:id="rId595"/>
        </w:object>
      </w:r>
    </w:p>
    <w:p w:rsidR="00B022A0" w:rsidRPr="00E93931" w:rsidRDefault="006F549D" w:rsidP="006F549D">
      <w:pPr>
        <w:ind w:left="0" w:right="-5"/>
        <w:jc w:val="center"/>
      </w:pPr>
      <w:r w:rsidRPr="006F549D">
        <w:rPr>
          <w:position w:val="-30"/>
        </w:rPr>
        <w:object w:dxaOrig="2060" w:dyaOrig="680">
          <v:shape id="_x0000_i1322" type="#_x0000_t75" style="width:102pt;height:33.75pt" o:ole="">
            <v:imagedata r:id="rId596" o:title=""/>
          </v:shape>
          <o:OLEObject Type="Embed" ProgID="Equation.3" ShapeID="_x0000_i1322" DrawAspect="Content" ObjectID="_1470851448" r:id="rId597"/>
        </w:object>
      </w:r>
      <w:r w:rsidR="00B022A0" w:rsidRPr="00E93931">
        <w:rPr>
          <w:lang w:val="en-US"/>
        </w:rPr>
        <w:t xml:space="preserve">                    </w:t>
      </w:r>
      <w:r w:rsidR="00B022A0" w:rsidRPr="00E93931">
        <w:t xml:space="preserve"> (2.84)</w:t>
      </w:r>
    </w:p>
    <w:p w:rsidR="00B022A0" w:rsidRPr="00E93931" w:rsidRDefault="006F549D" w:rsidP="006F549D">
      <w:pPr>
        <w:ind w:left="0" w:right="-5"/>
        <w:jc w:val="center"/>
        <w:rPr>
          <w:lang w:val="en-US"/>
        </w:rPr>
      </w:pPr>
      <w:r w:rsidRPr="006F549D">
        <w:rPr>
          <w:position w:val="-24"/>
        </w:rPr>
        <w:object w:dxaOrig="2880" w:dyaOrig="620">
          <v:shape id="_x0000_i1323" type="#_x0000_t75" style="width:2in;height:30.75pt" o:ole="">
            <v:imagedata r:id="rId598" o:title=""/>
          </v:shape>
          <o:OLEObject Type="Embed" ProgID="Equation.3" ShapeID="_x0000_i1323" DrawAspect="Content" ObjectID="_1470851449" r:id="rId599"/>
        </w:object>
      </w:r>
    </w:p>
    <w:p w:rsidR="00B022A0" w:rsidRPr="00E93931" w:rsidRDefault="006F549D" w:rsidP="006F549D">
      <w:pPr>
        <w:ind w:left="0" w:right="-5"/>
        <w:jc w:val="center"/>
      </w:pPr>
      <w:r w:rsidRPr="006F549D">
        <w:rPr>
          <w:position w:val="-12"/>
        </w:rPr>
        <w:object w:dxaOrig="1240" w:dyaOrig="360">
          <v:shape id="_x0000_i1324" type="#_x0000_t75" style="width:62.25pt;height:18pt" o:ole="">
            <v:imagedata r:id="rId600" o:title=""/>
          </v:shape>
          <o:OLEObject Type="Embed" ProgID="Equation.3" ShapeID="_x0000_i1324" DrawAspect="Content" ObjectID="_1470851450" r:id="rId601"/>
        </w:object>
      </w:r>
      <w:r w:rsidR="00B022A0" w:rsidRPr="00E93931">
        <w:rPr>
          <w:lang w:val="en-US"/>
        </w:rPr>
        <w:t xml:space="preserve">       </w:t>
      </w:r>
      <w:r w:rsidR="00B022A0" w:rsidRPr="00E93931">
        <w:t xml:space="preserve"> </w:t>
      </w:r>
      <w:r w:rsidR="00B022A0" w:rsidRPr="00E93931">
        <w:rPr>
          <w:lang w:val="en-US"/>
        </w:rPr>
        <w:t xml:space="preserve">                  </w:t>
      </w:r>
      <w:r w:rsidR="00B022A0" w:rsidRPr="00E93931">
        <w:t xml:space="preserve"> (2.85)</w:t>
      </w:r>
    </w:p>
    <w:p w:rsidR="00B022A0" w:rsidRPr="00E93931" w:rsidRDefault="006F549D" w:rsidP="006F549D">
      <w:pPr>
        <w:ind w:left="0" w:right="-5"/>
        <w:jc w:val="center"/>
      </w:pPr>
      <w:r w:rsidRPr="00E93931">
        <w:rPr>
          <w:position w:val="-10"/>
        </w:rPr>
        <w:object w:dxaOrig="1219" w:dyaOrig="320">
          <v:shape id="_x0000_i1325" type="#_x0000_t75" style="width:60pt;height:15.75pt" o:ole="">
            <v:imagedata r:id="rId602" o:title=""/>
          </v:shape>
          <o:OLEObject Type="Embed" ProgID="Equation.3" ShapeID="_x0000_i1325" DrawAspect="Content" ObjectID="_1470851451" r:id="rId603"/>
        </w:object>
      </w:r>
    </w:p>
    <w:p w:rsidR="00B022A0" w:rsidRPr="00E93931" w:rsidRDefault="00B022A0" w:rsidP="00E93931">
      <w:pPr>
        <w:ind w:left="0" w:right="-5"/>
      </w:pPr>
      <w:r w:rsidRPr="00E93931">
        <w:t>Проверка провода по нагреву току нормального режима</w:t>
      </w:r>
    </w:p>
    <w:p w:rsidR="00B022A0" w:rsidRPr="00E93931" w:rsidRDefault="006F549D" w:rsidP="006F549D">
      <w:pPr>
        <w:ind w:left="0" w:right="-5"/>
        <w:jc w:val="center"/>
      </w:pPr>
      <w:r w:rsidRPr="006F549D">
        <w:rPr>
          <w:position w:val="-32"/>
        </w:rPr>
        <w:object w:dxaOrig="1160" w:dyaOrig="700">
          <v:shape id="_x0000_i1326" type="#_x0000_t75" style="width:57.75pt;height:35.25pt" o:ole="">
            <v:imagedata r:id="rId604" o:title=""/>
          </v:shape>
          <o:OLEObject Type="Embed" ProgID="Equation.3" ShapeID="_x0000_i1326" DrawAspect="Content" ObjectID="_1470851452" r:id="rId605"/>
        </w:object>
      </w:r>
      <w:r w:rsidR="00B022A0" w:rsidRPr="00E93931">
        <w:t xml:space="preserve">                (2.86)</w:t>
      </w:r>
    </w:p>
    <w:p w:rsidR="00B022A0" w:rsidRPr="00E93931" w:rsidRDefault="00B022A0" w:rsidP="00E93931">
      <w:pPr>
        <w:ind w:left="0" w:right="-5"/>
      </w:pPr>
      <w:r w:rsidRPr="00E93931">
        <w:t xml:space="preserve">где </w:t>
      </w:r>
      <w:r w:rsidR="006F549D" w:rsidRPr="006F549D">
        <w:rPr>
          <w:position w:val="-14"/>
        </w:rPr>
        <w:object w:dxaOrig="840" w:dyaOrig="380">
          <v:shape id="_x0000_i1327" type="#_x0000_t75" style="width:42pt;height:18.75pt" o:ole="">
            <v:imagedata r:id="rId606" o:title=""/>
          </v:shape>
          <o:OLEObject Type="Embed" ProgID="Equation.3" ShapeID="_x0000_i1327" DrawAspect="Content" ObjectID="_1470851453" r:id="rId607"/>
        </w:object>
      </w:r>
      <w:r w:rsidRPr="00E93931">
        <w:t xml:space="preserve"> для ВЛ</w:t>
      </w:r>
    </w:p>
    <w:p w:rsidR="00B022A0" w:rsidRPr="00E93931" w:rsidRDefault="006F549D" w:rsidP="006F549D">
      <w:pPr>
        <w:ind w:left="0" w:right="-5"/>
        <w:jc w:val="center"/>
      </w:pPr>
      <w:r w:rsidRPr="006F549D">
        <w:rPr>
          <w:position w:val="-12"/>
        </w:rPr>
        <w:object w:dxaOrig="1160" w:dyaOrig="360">
          <v:shape id="_x0000_i1328" type="#_x0000_t75" style="width:57.75pt;height:18pt" o:ole="">
            <v:imagedata r:id="rId608" o:title=""/>
          </v:shape>
          <o:OLEObject Type="Embed" ProgID="Equation.3" ShapeID="_x0000_i1328" DrawAspect="Content" ObjectID="_1470851454" r:id="rId609"/>
        </w:object>
      </w:r>
    </w:p>
    <w:p w:rsidR="00B022A0" w:rsidRPr="00E93931" w:rsidRDefault="006F549D" w:rsidP="006F549D">
      <w:pPr>
        <w:ind w:left="0" w:right="-5"/>
        <w:jc w:val="center"/>
      </w:pPr>
      <w:r w:rsidRPr="00E93931">
        <w:rPr>
          <w:position w:val="-10"/>
        </w:rPr>
        <w:object w:dxaOrig="1260" w:dyaOrig="320">
          <v:shape id="_x0000_i1329" type="#_x0000_t75" style="width:63pt;height:15.75pt" o:ole="">
            <v:imagedata r:id="rId610" o:title=""/>
          </v:shape>
          <o:OLEObject Type="Embed" ProgID="Equation.3" ShapeID="_x0000_i1329" DrawAspect="Content" ObjectID="_1470851455" r:id="rId611"/>
        </w:object>
      </w:r>
    </w:p>
    <w:p w:rsidR="00B022A0" w:rsidRPr="00E93931" w:rsidRDefault="00B022A0" w:rsidP="00E93931">
      <w:pPr>
        <w:ind w:left="0" w:right="-5"/>
      </w:pPr>
      <w:r w:rsidRPr="00E93931">
        <w:t xml:space="preserve">Проверка провода на механическую прочность </w:t>
      </w:r>
    </w:p>
    <w:p w:rsidR="00B022A0" w:rsidRPr="00E93931" w:rsidRDefault="006F549D" w:rsidP="006F549D">
      <w:pPr>
        <w:ind w:left="0" w:right="-5"/>
        <w:jc w:val="center"/>
      </w:pPr>
      <w:r w:rsidRPr="006F549D">
        <w:rPr>
          <w:position w:val="-12"/>
        </w:rPr>
        <w:object w:dxaOrig="1060" w:dyaOrig="360">
          <v:shape id="_x0000_i1330" type="#_x0000_t75" style="width:53.25pt;height:18pt" o:ole="">
            <v:imagedata r:id="rId612" o:title=""/>
          </v:shape>
          <o:OLEObject Type="Embed" ProgID="Equation.3" ShapeID="_x0000_i1330" DrawAspect="Content" ObjectID="_1470851456" r:id="rId613"/>
        </w:object>
      </w:r>
      <w:r w:rsidR="00B022A0" w:rsidRPr="00E93931">
        <w:t xml:space="preserve">                        (2.87)</w:t>
      </w:r>
    </w:p>
    <w:p w:rsidR="00B022A0" w:rsidRPr="00E93931" w:rsidRDefault="00B022A0" w:rsidP="00E93931">
      <w:pPr>
        <w:ind w:left="0" w:right="-5"/>
        <w:rPr>
          <w:vertAlign w:val="superscript"/>
        </w:rPr>
      </w:pPr>
      <w:r w:rsidRPr="00E93931">
        <w:t>По нормам ПУЭ для линии 10 кВ минимальное сечение провода    16 мм</w:t>
      </w:r>
      <w:r w:rsidRPr="00E93931">
        <w:rPr>
          <w:vertAlign w:val="superscript"/>
        </w:rPr>
        <w:t>2</w:t>
      </w:r>
    </w:p>
    <w:p w:rsidR="00B022A0" w:rsidRPr="00E93931" w:rsidRDefault="006F549D" w:rsidP="006F549D">
      <w:pPr>
        <w:ind w:left="0" w:right="-5"/>
        <w:jc w:val="center"/>
      </w:pPr>
      <w:r w:rsidRPr="006F549D">
        <w:rPr>
          <w:position w:val="-6"/>
        </w:rPr>
        <w:object w:dxaOrig="1579" w:dyaOrig="320">
          <v:shape id="_x0000_i1331" type="#_x0000_t75" style="width:78pt;height:15.75pt" o:ole="">
            <v:imagedata r:id="rId614" o:title=""/>
          </v:shape>
          <o:OLEObject Type="Embed" ProgID="Equation.3" ShapeID="_x0000_i1331" DrawAspect="Content" ObjectID="_1470851457" r:id="rId615"/>
        </w:object>
      </w:r>
    </w:p>
    <w:p w:rsidR="00B022A0" w:rsidRPr="00E93931" w:rsidRDefault="00B022A0" w:rsidP="00E93931">
      <w:pPr>
        <w:ind w:left="0" w:right="-5"/>
      </w:pPr>
      <w:r w:rsidRPr="00E93931">
        <w:t>Выбираем провод марки АС – 16</w:t>
      </w:r>
    </w:p>
    <w:p w:rsidR="006F549D" w:rsidRDefault="006F549D" w:rsidP="00E93931">
      <w:pPr>
        <w:ind w:left="0" w:right="-5"/>
      </w:pPr>
    </w:p>
    <w:p w:rsidR="00B022A0" w:rsidRPr="00E93931" w:rsidRDefault="00B022A0" w:rsidP="006F549D">
      <w:pPr>
        <w:pStyle w:val="a4"/>
      </w:pPr>
      <w:bookmarkStart w:id="15" w:name="_Toc202259704"/>
      <w:r w:rsidRPr="00E93931">
        <w:t>2.10 Расчет распределительной сети</w:t>
      </w:r>
      <w:bookmarkEnd w:id="15"/>
    </w:p>
    <w:p w:rsidR="00B022A0" w:rsidRPr="00E93931" w:rsidRDefault="00B022A0" w:rsidP="00E93931">
      <w:pPr>
        <w:ind w:left="0" w:right="-5"/>
      </w:pPr>
    </w:p>
    <w:p w:rsidR="00B022A0" w:rsidRPr="00E93931" w:rsidRDefault="00B022A0" w:rsidP="00E93931">
      <w:pPr>
        <w:ind w:left="0" w:right="-5"/>
      </w:pPr>
      <w:r w:rsidRPr="00E93931">
        <w:t>Выбор кабеля для питания электродвигателя</w:t>
      </w:r>
    </w:p>
    <w:p w:rsidR="00B022A0" w:rsidRPr="00E93931" w:rsidRDefault="00B022A0" w:rsidP="00E93931">
      <w:pPr>
        <w:ind w:left="0" w:right="-5"/>
      </w:pPr>
      <w:r w:rsidRPr="00E93931">
        <w:t>Расчет питающего кабеля ведем по экономической плотности тока. В применяемых кабелях КПБП экономическая плотность тока не превышает</w:t>
      </w:r>
      <w:r w:rsidR="006F549D" w:rsidRPr="006F549D">
        <w:rPr>
          <w:position w:val="-10"/>
        </w:rPr>
        <w:object w:dxaOrig="1600" w:dyaOrig="360">
          <v:shape id="_x0000_i1332" type="#_x0000_t75" style="width:80.25pt;height:18pt" o:ole="">
            <v:imagedata r:id="rId616" o:title=""/>
          </v:shape>
          <o:OLEObject Type="Embed" ProgID="Equation.3" ShapeID="_x0000_i1332" DrawAspect="Content" ObjectID="_1470851458" r:id="rId617"/>
        </w:object>
      </w:r>
      <w:r w:rsidRPr="00E93931">
        <w:t>.</w:t>
      </w:r>
    </w:p>
    <w:p w:rsidR="00B022A0" w:rsidRPr="00E93931" w:rsidRDefault="00B022A0" w:rsidP="00E93931">
      <w:pPr>
        <w:ind w:left="0" w:right="-5"/>
      </w:pPr>
      <w:r w:rsidRPr="00E93931">
        <w:t>Применение плоского кабеля обусловлено необходимостью уменьшить поперечные размеры погружного устройства.</w:t>
      </w:r>
    </w:p>
    <w:p w:rsidR="00B022A0" w:rsidRPr="00E93931" w:rsidRDefault="00B022A0" w:rsidP="00E93931">
      <w:pPr>
        <w:ind w:left="0" w:right="-5"/>
      </w:pPr>
      <w:r w:rsidRPr="00E93931">
        <w:t>Питающий кабель прикрепляется к насосным трубам с помощью металлических скоб.</w:t>
      </w:r>
    </w:p>
    <w:p w:rsidR="00B022A0" w:rsidRPr="00E93931" w:rsidRDefault="00B022A0" w:rsidP="00E93931">
      <w:pPr>
        <w:ind w:left="0" w:right="-5"/>
      </w:pPr>
      <w:r w:rsidRPr="00E93931">
        <w:t xml:space="preserve">Экономически выгодное сечение кабеля </w:t>
      </w:r>
    </w:p>
    <w:p w:rsidR="00B022A0" w:rsidRPr="00E93931" w:rsidRDefault="006F549D" w:rsidP="006F549D">
      <w:pPr>
        <w:ind w:left="0" w:right="-5"/>
        <w:jc w:val="center"/>
      </w:pPr>
      <w:r w:rsidRPr="006F549D">
        <w:rPr>
          <w:position w:val="-30"/>
        </w:rPr>
        <w:object w:dxaOrig="920" w:dyaOrig="720">
          <v:shape id="_x0000_i1333" type="#_x0000_t75" style="width:45.75pt;height:36pt" o:ole="">
            <v:imagedata r:id="rId618" o:title=""/>
          </v:shape>
          <o:OLEObject Type="Embed" ProgID="Equation.3" ShapeID="_x0000_i1333" DrawAspect="Content" ObjectID="_1470851459" r:id="rId619"/>
        </w:object>
      </w:r>
      <w:r w:rsidR="00B022A0" w:rsidRPr="00E93931">
        <w:t xml:space="preserve">                   (2.88)</w:t>
      </w:r>
    </w:p>
    <w:p w:rsidR="00B022A0" w:rsidRPr="00E93931" w:rsidRDefault="00B022A0" w:rsidP="00E93931">
      <w:pPr>
        <w:ind w:left="0" w:right="-5"/>
        <w:rPr>
          <w:vertAlign w:val="superscript"/>
        </w:rPr>
      </w:pPr>
      <w:r w:rsidRPr="00E93931">
        <w:t xml:space="preserve">По таблице выбираем трехжильный бронированный кабель КПБП </w:t>
      </w:r>
      <w:r w:rsidR="006F549D" w:rsidRPr="006F549D">
        <w:rPr>
          <w:position w:val="-6"/>
        </w:rPr>
        <w:object w:dxaOrig="999" w:dyaOrig="320">
          <v:shape id="_x0000_i1334" type="#_x0000_t75" style="width:50.25pt;height:15.75pt" o:ole="">
            <v:imagedata r:id="rId620" o:title=""/>
          </v:shape>
          <o:OLEObject Type="Embed" ProgID="Equation.3" ShapeID="_x0000_i1334" DrawAspect="Content" ObjectID="_1470851460" r:id="rId621"/>
        </w:object>
      </w:r>
    </w:p>
    <w:p w:rsidR="00B022A0" w:rsidRPr="00E93931" w:rsidRDefault="00B022A0" w:rsidP="00E93931">
      <w:pPr>
        <w:ind w:left="0" w:right="-5"/>
      </w:pPr>
      <w:r w:rsidRPr="00E93931">
        <w:t xml:space="preserve">Проверяем кабель на потерю мощности. Потерю электрической мощности ΔР, кВт, в кабеле КПБП </w:t>
      </w:r>
      <w:r w:rsidR="006F549D" w:rsidRPr="006F549D">
        <w:rPr>
          <w:position w:val="-6"/>
        </w:rPr>
        <w:object w:dxaOrig="999" w:dyaOrig="320">
          <v:shape id="_x0000_i1335" type="#_x0000_t75" style="width:50.25pt;height:15.75pt" o:ole="">
            <v:imagedata r:id="rId622" o:title=""/>
          </v:shape>
          <o:OLEObject Type="Embed" ProgID="Equation.3" ShapeID="_x0000_i1335" DrawAspect="Content" ObjectID="_1470851461" r:id="rId623"/>
        </w:object>
      </w:r>
      <w:r w:rsidRPr="00E93931">
        <w:t xml:space="preserve"> длиной </w:t>
      </w:r>
      <w:smartTag w:uri="urn:schemas-microsoft-com:office:smarttags" w:element="metricconverter">
        <w:smartTagPr>
          <w:attr w:name="ProductID" w:val="1000 м"/>
        </w:smartTagPr>
        <w:r w:rsidRPr="00E93931">
          <w:t>1000 м</w:t>
        </w:r>
      </w:smartTag>
      <w:r w:rsidRPr="00E93931">
        <w:t xml:space="preserve"> определяем по формуле:</w:t>
      </w:r>
    </w:p>
    <w:p w:rsidR="00B022A0" w:rsidRPr="00E93931" w:rsidRDefault="006F549D" w:rsidP="006F549D">
      <w:pPr>
        <w:ind w:left="0" w:right="-5"/>
        <w:jc w:val="center"/>
      </w:pPr>
      <w:r w:rsidRPr="006F549D">
        <w:rPr>
          <w:position w:val="-12"/>
        </w:rPr>
        <w:object w:dxaOrig="1939" w:dyaOrig="380">
          <v:shape id="_x0000_i1336" type="#_x0000_t75" style="width:96pt;height:18.75pt" o:ole="">
            <v:imagedata r:id="rId624" o:title=""/>
          </v:shape>
          <o:OLEObject Type="Embed" ProgID="Equation.3" ShapeID="_x0000_i1336" DrawAspect="Content" ObjectID="_1470851462" r:id="rId625"/>
        </w:object>
      </w:r>
      <w:r w:rsidR="00B022A0" w:rsidRPr="00E93931">
        <w:t xml:space="preserve">                  (2.89)</w:t>
      </w:r>
    </w:p>
    <w:p w:rsidR="00B022A0" w:rsidRPr="00E93931" w:rsidRDefault="00B022A0" w:rsidP="00E93931">
      <w:pPr>
        <w:ind w:left="0" w:right="-5"/>
      </w:pPr>
      <w:r w:rsidRPr="00E93931">
        <w:t xml:space="preserve">где </w:t>
      </w:r>
      <w:r w:rsidR="006F549D" w:rsidRPr="00E93931">
        <w:rPr>
          <w:position w:val="-4"/>
        </w:rPr>
        <w:object w:dxaOrig="240" w:dyaOrig="260">
          <v:shape id="_x0000_i1337" type="#_x0000_t75" style="width:12pt;height:12.75pt" o:ole="">
            <v:imagedata r:id="rId626" o:title=""/>
          </v:shape>
          <o:OLEObject Type="Embed" ProgID="Equation.3" ShapeID="_x0000_i1337" DrawAspect="Content" ObjectID="_1470851463" r:id="rId627"/>
        </w:object>
      </w:r>
      <w:r w:rsidRPr="00E93931">
        <w:t xml:space="preserve"> - сопротивление в кабеле, Ом</w:t>
      </w:r>
    </w:p>
    <w:p w:rsidR="00B022A0" w:rsidRPr="00E93931" w:rsidRDefault="00B022A0" w:rsidP="00E93931">
      <w:pPr>
        <w:ind w:left="0" w:right="-5"/>
      </w:pPr>
      <w:r w:rsidRPr="00E93931">
        <w:t xml:space="preserve">Сопротивление в кабеле длиной </w:t>
      </w:r>
      <w:smartTag w:uri="urn:schemas-microsoft-com:office:smarttags" w:element="metricconverter">
        <w:smartTagPr>
          <w:attr w:name="ProductID" w:val="1000 м"/>
        </w:smartTagPr>
        <w:r w:rsidRPr="00E93931">
          <w:t>1000 м</w:t>
        </w:r>
      </w:smartTag>
      <w:r w:rsidRPr="00E93931">
        <w:t xml:space="preserve"> можно определить по формуле:</w:t>
      </w:r>
    </w:p>
    <w:p w:rsidR="00B022A0" w:rsidRPr="00E93931" w:rsidRDefault="006F549D" w:rsidP="006F549D">
      <w:pPr>
        <w:ind w:left="0" w:right="-5"/>
        <w:jc w:val="center"/>
      </w:pPr>
      <w:r w:rsidRPr="006F549D">
        <w:rPr>
          <w:position w:val="-30"/>
        </w:rPr>
        <w:object w:dxaOrig="1640" w:dyaOrig="680">
          <v:shape id="_x0000_i1338" type="#_x0000_t75" style="width:81pt;height:33.75pt" o:ole="">
            <v:imagedata r:id="rId628" o:title=""/>
          </v:shape>
          <o:OLEObject Type="Embed" ProgID="Equation.3" ShapeID="_x0000_i1338" DrawAspect="Content" ObjectID="_1470851464" r:id="rId629"/>
        </w:object>
      </w:r>
      <w:r w:rsidR="00B022A0" w:rsidRPr="00E93931">
        <w:t xml:space="preserve">                              (2.90)</w:t>
      </w:r>
    </w:p>
    <w:p w:rsidR="00B022A0" w:rsidRPr="00E93931" w:rsidRDefault="00B022A0" w:rsidP="00E93931">
      <w:pPr>
        <w:ind w:left="0" w:right="-5"/>
      </w:pPr>
      <w:r w:rsidRPr="00E93931">
        <w:t xml:space="preserve">где </w:t>
      </w:r>
      <w:r w:rsidR="006F549D" w:rsidRPr="006F549D">
        <w:rPr>
          <w:position w:val="-12"/>
        </w:rPr>
        <w:object w:dxaOrig="279" w:dyaOrig="360">
          <v:shape id="_x0000_i1339" type="#_x0000_t75" style="width:14.25pt;height:18pt" o:ole="">
            <v:imagedata r:id="rId630" o:title=""/>
          </v:shape>
          <o:OLEObject Type="Embed" ProgID="Equation.3" ShapeID="_x0000_i1339" DrawAspect="Content" ObjectID="_1470851465" r:id="rId631"/>
        </w:object>
      </w:r>
      <w:r w:rsidRPr="00E93931">
        <w:t xml:space="preserve"> - удельное сопротивление при температуре Т</w:t>
      </w:r>
      <w:r w:rsidRPr="00E93931">
        <w:rPr>
          <w:vertAlign w:val="subscript"/>
        </w:rPr>
        <w:t>к</w:t>
      </w:r>
      <w:r w:rsidRPr="00E93931">
        <w:t xml:space="preserve"> Ом∙мм</w:t>
      </w:r>
      <w:r w:rsidRPr="00E93931">
        <w:rPr>
          <w:vertAlign w:val="superscript"/>
        </w:rPr>
        <w:t>2</w:t>
      </w:r>
      <w:r w:rsidRPr="00E93931">
        <w:t>/м</w:t>
      </w:r>
    </w:p>
    <w:p w:rsidR="00B022A0" w:rsidRPr="00E93931" w:rsidRDefault="006F549D" w:rsidP="00E93931">
      <w:pPr>
        <w:ind w:left="0" w:right="-5"/>
        <w:rPr>
          <w:vertAlign w:val="superscript"/>
        </w:rPr>
      </w:pPr>
      <w:r w:rsidRPr="006F549D">
        <w:rPr>
          <w:position w:val="-12"/>
        </w:rPr>
        <w:object w:dxaOrig="279" w:dyaOrig="360">
          <v:shape id="_x0000_i1340" type="#_x0000_t75" style="width:14.25pt;height:18pt" o:ole="">
            <v:imagedata r:id="rId632" o:title=""/>
          </v:shape>
          <o:OLEObject Type="Embed" ProgID="Equation.3" ShapeID="_x0000_i1340" DrawAspect="Content" ObjectID="_1470851466" r:id="rId633"/>
        </w:object>
      </w:r>
      <w:r w:rsidR="00B022A0" w:rsidRPr="00E93931">
        <w:t xml:space="preserve"> - площадь сечения кабеля, мм</w:t>
      </w:r>
      <w:r w:rsidR="00B022A0" w:rsidRPr="00E93931">
        <w:rPr>
          <w:vertAlign w:val="superscript"/>
        </w:rPr>
        <w:t>2</w:t>
      </w:r>
    </w:p>
    <w:p w:rsidR="00B022A0" w:rsidRPr="00E93931" w:rsidRDefault="00B022A0" w:rsidP="00E93931">
      <w:pPr>
        <w:ind w:left="0" w:right="-5"/>
        <w:rPr>
          <w:vertAlign w:val="superscript"/>
        </w:rPr>
      </w:pPr>
    </w:p>
    <w:p w:rsidR="00B022A0" w:rsidRPr="00E93931" w:rsidRDefault="00B022A0" w:rsidP="00E93931">
      <w:pPr>
        <w:ind w:left="0" w:right="-5"/>
      </w:pPr>
      <w:r w:rsidRPr="00E93931">
        <w:t>Удельное сопротивление кабеля Т</w:t>
      </w:r>
      <w:r w:rsidRPr="00E93931">
        <w:rPr>
          <w:vertAlign w:val="subscript"/>
        </w:rPr>
        <w:t>к</w:t>
      </w:r>
      <w:r w:rsidRPr="00E93931">
        <w:t xml:space="preserve"> = 328 К</w:t>
      </w:r>
    </w:p>
    <w:p w:rsidR="00B022A0" w:rsidRPr="00E93931" w:rsidRDefault="006F549D" w:rsidP="006F549D">
      <w:pPr>
        <w:ind w:left="0" w:right="-5"/>
        <w:jc w:val="center"/>
      </w:pPr>
      <w:r w:rsidRPr="006F549D">
        <w:rPr>
          <w:position w:val="-12"/>
        </w:rPr>
        <w:object w:dxaOrig="2880" w:dyaOrig="360">
          <v:shape id="_x0000_i1341" type="#_x0000_t75" style="width:2in;height:18pt" o:ole="">
            <v:imagedata r:id="rId634" o:title=""/>
          </v:shape>
          <o:OLEObject Type="Embed" ProgID="Equation.3" ShapeID="_x0000_i1341" DrawAspect="Content" ObjectID="_1470851467" r:id="rId635"/>
        </w:object>
      </w:r>
      <w:r w:rsidR="00B022A0" w:rsidRPr="00E93931">
        <w:t xml:space="preserve">           (2.91)</w:t>
      </w:r>
    </w:p>
    <w:p w:rsidR="00B022A0" w:rsidRPr="00E93931" w:rsidRDefault="00B022A0" w:rsidP="00E93931">
      <w:pPr>
        <w:ind w:left="0" w:right="-5"/>
      </w:pPr>
      <w:r w:rsidRPr="00E93931">
        <w:t>ρ - удельное сопротивление меди при Т</w:t>
      </w:r>
      <w:r w:rsidRPr="00E93931">
        <w:rPr>
          <w:vertAlign w:val="subscript"/>
        </w:rPr>
        <w:t>293</w:t>
      </w:r>
      <w:r w:rsidRPr="00E93931">
        <w:t xml:space="preserve"> К </w:t>
      </w:r>
    </w:p>
    <w:p w:rsidR="00B022A0" w:rsidRPr="00E93931" w:rsidRDefault="00B022A0" w:rsidP="00E93931">
      <w:pPr>
        <w:ind w:left="0" w:right="-5"/>
      </w:pPr>
      <w:r w:rsidRPr="00E93931">
        <w:t>α - температурный коэффициент для меди</w:t>
      </w:r>
    </w:p>
    <w:p w:rsidR="006F549D" w:rsidRDefault="006F549D" w:rsidP="006F549D">
      <w:pPr>
        <w:ind w:left="0" w:right="-5"/>
        <w:jc w:val="center"/>
      </w:pPr>
      <w:r w:rsidRPr="006F549D">
        <w:rPr>
          <w:position w:val="-12"/>
        </w:rPr>
        <w:object w:dxaOrig="5560" w:dyaOrig="380">
          <v:shape id="_x0000_i1342" type="#_x0000_t75" style="width:278.25pt;height:18.75pt" o:ole="">
            <v:imagedata r:id="rId636" o:title=""/>
          </v:shape>
          <o:OLEObject Type="Embed" ProgID="Equation.3" ShapeID="_x0000_i1342" DrawAspect="Content" ObjectID="_1470851468" r:id="rId637"/>
        </w:object>
      </w:r>
    </w:p>
    <w:p w:rsidR="00B022A0" w:rsidRPr="00E93931" w:rsidRDefault="00B022A0" w:rsidP="006F549D">
      <w:pPr>
        <w:ind w:left="0" w:right="-5"/>
        <w:jc w:val="left"/>
      </w:pPr>
      <w:r w:rsidRPr="00E93931">
        <w:t>Находим полное сопротивление кабеля длиной 1000 м</w:t>
      </w:r>
    </w:p>
    <w:p w:rsidR="00B022A0" w:rsidRPr="00E93931" w:rsidRDefault="006F549D" w:rsidP="006F549D">
      <w:pPr>
        <w:ind w:left="0" w:right="-5"/>
        <w:jc w:val="center"/>
      </w:pPr>
      <w:r w:rsidRPr="006F549D">
        <w:rPr>
          <w:position w:val="-24"/>
        </w:rPr>
        <w:object w:dxaOrig="3040" w:dyaOrig="620">
          <v:shape id="_x0000_i1343" type="#_x0000_t75" style="width:152.25pt;height:30.75pt" o:ole="">
            <v:imagedata r:id="rId638" o:title=""/>
          </v:shape>
          <o:OLEObject Type="Embed" ProgID="Equation.3" ShapeID="_x0000_i1343" DrawAspect="Content" ObjectID="_1470851469" r:id="rId639"/>
        </w:object>
      </w:r>
    </w:p>
    <w:p w:rsidR="00B022A0" w:rsidRPr="00E93931" w:rsidRDefault="006F549D" w:rsidP="006F549D">
      <w:pPr>
        <w:ind w:left="0" w:right="-5"/>
        <w:jc w:val="center"/>
      </w:pPr>
      <w:r w:rsidRPr="006F549D">
        <w:rPr>
          <w:position w:val="-10"/>
        </w:rPr>
        <w:object w:dxaOrig="3360" w:dyaOrig="360">
          <v:shape id="_x0000_i1344" type="#_x0000_t75" style="width:168pt;height:18pt" o:ole="">
            <v:imagedata r:id="rId640" o:title=""/>
          </v:shape>
          <o:OLEObject Type="Embed" ProgID="Equation.3" ShapeID="_x0000_i1344" DrawAspect="Content" ObjectID="_1470851470" r:id="rId641"/>
        </w:object>
      </w:r>
    </w:p>
    <w:p w:rsidR="00B022A0" w:rsidRPr="00E93931" w:rsidRDefault="00B022A0" w:rsidP="00E93931">
      <w:pPr>
        <w:ind w:left="0" w:right="-5"/>
      </w:pPr>
      <w:r w:rsidRPr="00E93931">
        <w:t xml:space="preserve">Найдем длину всего кабеля когда расстояние от устья до станции управления </w:t>
      </w:r>
      <w:smartTag w:uri="urn:schemas-microsoft-com:office:smarttags" w:element="metricconverter">
        <w:smartTagPr>
          <w:attr w:name="ProductID" w:val="50 м"/>
        </w:smartTagPr>
        <w:r w:rsidRPr="00E93931">
          <w:t>50 м</w:t>
        </w:r>
      </w:smartTag>
      <w:r w:rsidRPr="00E93931">
        <w:t xml:space="preserve">,запас30 и глубина спуска насоса </w:t>
      </w:r>
      <w:smartTag w:uri="urn:schemas-microsoft-com:office:smarttags" w:element="metricconverter">
        <w:smartTagPr>
          <w:attr w:name="ProductID" w:val="900 м"/>
        </w:smartTagPr>
        <w:r w:rsidRPr="00E93931">
          <w:t>900 м</w:t>
        </w:r>
      </w:smartTag>
      <w:r w:rsidRPr="00E93931">
        <w:t>.</w:t>
      </w:r>
    </w:p>
    <w:p w:rsidR="00B022A0" w:rsidRPr="00E93931" w:rsidRDefault="006F549D" w:rsidP="006F549D">
      <w:pPr>
        <w:ind w:left="0" w:right="-5"/>
        <w:jc w:val="center"/>
      </w:pPr>
      <w:r w:rsidRPr="006F549D">
        <w:rPr>
          <w:position w:val="-10"/>
        </w:rPr>
        <w:object w:dxaOrig="2560" w:dyaOrig="340">
          <v:shape id="_x0000_i1345" type="#_x0000_t75" style="width:128.25pt;height:17.25pt" o:ole="">
            <v:imagedata r:id="rId642" o:title=""/>
          </v:shape>
          <o:OLEObject Type="Embed" ProgID="Equation.3" ShapeID="_x0000_i1345" DrawAspect="Content" ObjectID="_1470851471" r:id="rId643"/>
        </w:object>
      </w:r>
    </w:p>
    <w:p w:rsidR="00B022A0" w:rsidRPr="00E93931" w:rsidRDefault="00B022A0" w:rsidP="00E93931">
      <w:pPr>
        <w:ind w:left="0" w:right="-5"/>
      </w:pPr>
      <w:r w:rsidRPr="00E93931">
        <w:t>Из таблицы «Потери напряжения в кабеле в зависимости от температуры и нагрузки» определяют допустимую потерю напряжения в кабеле. В кабеле сечением жил 10 мм</w:t>
      </w:r>
      <w:r w:rsidRPr="00E93931">
        <w:rPr>
          <w:vertAlign w:val="superscript"/>
        </w:rPr>
        <w:t>2</w:t>
      </w:r>
      <w:r w:rsidRPr="00E93931">
        <w:t xml:space="preserve"> на каждые </w:t>
      </w:r>
      <w:smartTag w:uri="urn:schemas-microsoft-com:office:smarttags" w:element="metricconverter">
        <w:smartTagPr>
          <w:attr w:name="ProductID" w:val="100 м"/>
        </w:smartTagPr>
        <w:r w:rsidRPr="00E93931">
          <w:t>100 м</w:t>
        </w:r>
      </w:smartTag>
      <w:r w:rsidRPr="00E93931">
        <w:t xml:space="preserve"> длины допустимые потери составляют  </w:t>
      </w:r>
      <w:r w:rsidR="006F549D" w:rsidRPr="006F549D">
        <w:rPr>
          <w:position w:val="-6"/>
        </w:rPr>
        <w:object w:dxaOrig="680" w:dyaOrig="279">
          <v:shape id="_x0000_i1346" type="#_x0000_t75" style="width:33.75pt;height:14.25pt" o:ole="">
            <v:imagedata r:id="rId644" o:title=""/>
          </v:shape>
          <o:OLEObject Type="Embed" ProgID="Equation.3" ShapeID="_x0000_i1346" DrawAspect="Content" ObjectID="_1470851472" r:id="rId645"/>
        </w:object>
      </w:r>
      <w:r w:rsidRPr="00E93931">
        <w:t xml:space="preserve">. Тогда допустимые потери в кабеле при длине </w:t>
      </w:r>
      <w:smartTag w:uri="urn:schemas-microsoft-com:office:smarttags" w:element="metricconverter">
        <w:smartTagPr>
          <w:attr w:name="ProductID" w:val="980 м"/>
        </w:smartTagPr>
        <w:r w:rsidRPr="00E93931">
          <w:t>980 м</w:t>
        </w:r>
      </w:smartTag>
      <w:r w:rsidRPr="00E93931">
        <w:t xml:space="preserve"> вычисляют по формуле (2.85) </w:t>
      </w:r>
    </w:p>
    <w:p w:rsidR="00B022A0" w:rsidRPr="00E93931" w:rsidRDefault="00B022A0" w:rsidP="006F549D">
      <w:pPr>
        <w:ind w:left="0" w:right="-5"/>
        <w:jc w:val="center"/>
      </w:pPr>
      <w:r w:rsidRPr="00E93931">
        <w:rPr>
          <w:position w:val="-14"/>
        </w:rPr>
        <w:object w:dxaOrig="240" w:dyaOrig="499">
          <v:shape id="_x0000_i1347" type="#_x0000_t75" style="width:12pt;height:24.75pt" o:ole="">
            <v:imagedata r:id="rId484" o:title=""/>
          </v:shape>
          <o:OLEObject Type="Embed" ProgID="Equation.3" ShapeID="_x0000_i1347" DrawAspect="Content" ObjectID="_1470851473" r:id="rId646"/>
        </w:object>
      </w:r>
      <w:r w:rsidR="006F549D" w:rsidRPr="006F549D">
        <w:rPr>
          <w:position w:val="-24"/>
        </w:rPr>
        <w:object w:dxaOrig="2960" w:dyaOrig="620">
          <v:shape id="_x0000_i1348" type="#_x0000_t75" style="width:146.25pt;height:30.75pt" o:ole="">
            <v:imagedata r:id="rId647" o:title=""/>
          </v:shape>
          <o:OLEObject Type="Embed" ProgID="Equation.3" ShapeID="_x0000_i1348" DrawAspect="Content" ObjectID="_1470851474" r:id="rId648"/>
        </w:object>
      </w:r>
    </w:p>
    <w:p w:rsidR="00B022A0" w:rsidRPr="00E93931" w:rsidRDefault="006F549D" w:rsidP="006F549D">
      <w:pPr>
        <w:ind w:left="0" w:right="-5"/>
        <w:jc w:val="center"/>
      </w:pPr>
      <w:r w:rsidRPr="00E93931">
        <w:rPr>
          <w:position w:val="-10"/>
        </w:rPr>
        <w:object w:dxaOrig="1579" w:dyaOrig="320">
          <v:shape id="_x0000_i1349" type="#_x0000_t75" style="width:78pt;height:15.75pt" o:ole="">
            <v:imagedata r:id="rId649" o:title=""/>
          </v:shape>
          <o:OLEObject Type="Embed" ProgID="Equation.3" ShapeID="_x0000_i1349" DrawAspect="Content" ObjectID="_1470851475" r:id="rId650"/>
        </w:object>
      </w:r>
    </w:p>
    <w:p w:rsidR="00B022A0" w:rsidRPr="00E93931" w:rsidRDefault="00B022A0" w:rsidP="00E93931">
      <w:pPr>
        <w:ind w:left="0" w:right="-5"/>
      </w:pPr>
      <w:r w:rsidRPr="00E93931">
        <w:t>Кабель выбран верно</w:t>
      </w:r>
      <w:r w:rsidR="00634954">
        <w:t>.</w:t>
      </w:r>
    </w:p>
    <w:p w:rsidR="00B022A0" w:rsidRPr="00E93931" w:rsidRDefault="00B022A0" w:rsidP="00E93931">
      <w:pPr>
        <w:ind w:left="0" w:right="-5"/>
      </w:pPr>
      <w:r w:rsidRPr="00E93931">
        <w:t>Расчет и выбор шин</w:t>
      </w:r>
      <w:r w:rsidR="00634954">
        <w:t>.</w:t>
      </w:r>
    </w:p>
    <w:p w:rsidR="00B022A0" w:rsidRPr="00E93931" w:rsidRDefault="00B022A0" w:rsidP="00E93931">
      <w:pPr>
        <w:ind w:left="0" w:right="-5"/>
      </w:pPr>
      <w:r w:rsidRPr="00E93931">
        <w:t>Шины выбираются по номинальному току проверяются на динамическую стойкость к токам короткого замыкания</w:t>
      </w:r>
    </w:p>
    <w:p w:rsidR="00B022A0" w:rsidRPr="00E93931" w:rsidRDefault="00B022A0" w:rsidP="00E93931">
      <w:pPr>
        <w:ind w:left="0" w:right="-5"/>
      </w:pPr>
      <w:r w:rsidRPr="00E93931">
        <w:t>Определяем номинальный ток</w:t>
      </w:r>
    </w:p>
    <w:p w:rsidR="00B022A0" w:rsidRPr="00E93931" w:rsidRDefault="006F549D" w:rsidP="006F549D">
      <w:pPr>
        <w:ind w:left="0" w:right="-5"/>
        <w:jc w:val="center"/>
      </w:pPr>
      <w:r w:rsidRPr="006F549D">
        <w:rPr>
          <w:position w:val="-28"/>
          <w:sz w:val="18"/>
          <w:szCs w:val="18"/>
        </w:rPr>
        <w:object w:dxaOrig="2680" w:dyaOrig="660">
          <v:shape id="_x0000_i1350" type="#_x0000_t75" style="width:134.25pt;height:33pt" o:ole="">
            <v:imagedata r:id="rId651" o:title=""/>
          </v:shape>
          <o:OLEObject Type="Embed" ProgID="Equation.3" ShapeID="_x0000_i1350" DrawAspect="Content" ObjectID="_1470851476" r:id="rId652"/>
        </w:object>
      </w:r>
    </w:p>
    <w:p w:rsidR="00B022A0" w:rsidRPr="00E93931" w:rsidRDefault="00B022A0" w:rsidP="00E93931">
      <w:pPr>
        <w:ind w:left="0" w:right="-5"/>
      </w:pPr>
      <w:r w:rsidRPr="00E93931">
        <w:t xml:space="preserve">Подбираем стандартное сечение шин. Предполагаем к установке алюминиевые однополосные шины </w:t>
      </w:r>
      <w:r w:rsidR="006F549D" w:rsidRPr="006F549D">
        <w:rPr>
          <w:position w:val="-10"/>
        </w:rPr>
        <w:object w:dxaOrig="1080" w:dyaOrig="340">
          <v:shape id="_x0000_i1351" type="#_x0000_t75" style="width:54pt;height:17.25pt" o:ole="">
            <v:imagedata r:id="rId653" o:title=""/>
          </v:shape>
          <o:OLEObject Type="Embed" ProgID="Equation.3" ShapeID="_x0000_i1351" DrawAspect="Content" ObjectID="_1470851477" r:id="rId654"/>
        </w:object>
      </w:r>
      <w:r w:rsidRPr="00E93931">
        <w:t xml:space="preserve">с допустимым током </w:t>
      </w:r>
      <w:r w:rsidR="006F549D" w:rsidRPr="006F549D">
        <w:rPr>
          <w:position w:val="-12"/>
        </w:rPr>
        <w:object w:dxaOrig="1200" w:dyaOrig="360">
          <v:shape id="_x0000_i1352" type="#_x0000_t75" style="width:60pt;height:18pt" o:ole="">
            <v:imagedata r:id="rId655" o:title=""/>
          </v:shape>
          <o:OLEObject Type="Embed" ProgID="Equation.3" ShapeID="_x0000_i1352" DrawAspect="Content" ObjectID="_1470851478" r:id="rId656"/>
        </w:object>
      </w:r>
      <w:r w:rsidRPr="00E93931">
        <w:t>[1 395табл.7.3]</w:t>
      </w:r>
      <w:r w:rsidR="006F549D">
        <w:t>.</w:t>
      </w:r>
      <w:r w:rsidRPr="00E93931">
        <w:t xml:space="preserve"> </w:t>
      </w:r>
    </w:p>
    <w:p w:rsidR="00B022A0" w:rsidRPr="00E93931" w:rsidRDefault="00B022A0" w:rsidP="00E93931">
      <w:pPr>
        <w:ind w:left="0" w:right="-5"/>
      </w:pPr>
      <w:r w:rsidRPr="00E93931">
        <w:t>Проверяем выбранное сечение шин на электродинамическую      стойкость к токам короткого замыкания.</w:t>
      </w:r>
    </w:p>
    <w:p w:rsidR="00B022A0" w:rsidRPr="00E93931" w:rsidRDefault="006F549D" w:rsidP="006F549D">
      <w:pPr>
        <w:ind w:left="0" w:right="-5"/>
        <w:jc w:val="center"/>
      </w:pPr>
      <w:r w:rsidRPr="006F549D">
        <w:rPr>
          <w:position w:val="-24"/>
        </w:rPr>
        <w:object w:dxaOrig="2580" w:dyaOrig="660">
          <v:shape id="_x0000_i1353" type="#_x0000_t75" style="width:129pt;height:33pt" o:ole="">
            <v:imagedata r:id="rId657" o:title=""/>
          </v:shape>
          <o:OLEObject Type="Embed" ProgID="Equation.3" ShapeID="_x0000_i1353" DrawAspect="Content" ObjectID="_1470851479" r:id="rId658"/>
        </w:object>
      </w:r>
      <w:r w:rsidR="00B022A0" w:rsidRPr="00E93931">
        <w:t xml:space="preserve">                    (2.92)</w:t>
      </w:r>
    </w:p>
    <w:p w:rsidR="00B022A0" w:rsidRPr="00E93931" w:rsidRDefault="00B022A0" w:rsidP="00E93931">
      <w:pPr>
        <w:ind w:left="0" w:right="-5"/>
      </w:pPr>
      <w:r w:rsidRPr="00E93931">
        <w:t xml:space="preserve">где  </w:t>
      </w:r>
      <w:r w:rsidR="006F549D" w:rsidRPr="006F549D">
        <w:rPr>
          <w:position w:val="-6"/>
        </w:rPr>
        <w:object w:dxaOrig="320" w:dyaOrig="279">
          <v:shape id="_x0000_i1354" type="#_x0000_t75" style="width:15.75pt;height:14.25pt" o:ole="">
            <v:imagedata r:id="rId659" o:title=""/>
          </v:shape>
          <o:OLEObject Type="Embed" ProgID="Equation.3" ShapeID="_x0000_i1354" DrawAspect="Content" ObjectID="_1470851480" r:id="rId660"/>
        </w:object>
      </w:r>
      <w:r w:rsidRPr="00E93931">
        <w:t>расстояние между точками крепления шин, см.</w:t>
      </w:r>
    </w:p>
    <w:p w:rsidR="00B022A0" w:rsidRPr="00E93931" w:rsidRDefault="006F549D" w:rsidP="00E93931">
      <w:pPr>
        <w:ind w:left="0" w:right="-5"/>
      </w:pPr>
      <w:r w:rsidRPr="006F549D">
        <w:rPr>
          <w:position w:val="-14"/>
        </w:rPr>
        <w:object w:dxaOrig="400" w:dyaOrig="380">
          <v:shape id="_x0000_i1355" type="#_x0000_t75" style="width:20.25pt;height:18.75pt" o:ole="">
            <v:imagedata r:id="rId661" o:title=""/>
          </v:shape>
          <o:OLEObject Type="Embed" ProgID="Equation.3" ShapeID="_x0000_i1355" DrawAspect="Content" ObjectID="_1470851481" r:id="rId662"/>
        </w:object>
      </w:r>
      <w:r w:rsidR="00B022A0" w:rsidRPr="00E93931">
        <w:t xml:space="preserve"> ударные ток, кА</w:t>
      </w:r>
    </w:p>
    <w:p w:rsidR="00B022A0" w:rsidRPr="00E93931" w:rsidRDefault="006F549D" w:rsidP="00E93931">
      <w:pPr>
        <w:ind w:left="0" w:right="-5"/>
      </w:pPr>
      <w:r w:rsidRPr="006F549D">
        <w:rPr>
          <w:position w:val="-6"/>
        </w:rPr>
        <w:object w:dxaOrig="420" w:dyaOrig="220">
          <v:shape id="_x0000_i1356" type="#_x0000_t75" style="width:21pt;height:11.25pt" o:ole="">
            <v:imagedata r:id="rId663" o:title=""/>
          </v:shape>
          <o:OLEObject Type="Embed" ProgID="Equation.3" ShapeID="_x0000_i1356" DrawAspect="Content" ObjectID="_1470851482" r:id="rId664"/>
        </w:object>
      </w:r>
      <w:r w:rsidR="00B022A0" w:rsidRPr="00E93931">
        <w:t xml:space="preserve"> момент сопротивления, </w:t>
      </w:r>
      <w:r w:rsidRPr="006F549D">
        <w:rPr>
          <w:position w:val="-6"/>
        </w:rPr>
        <w:object w:dxaOrig="400" w:dyaOrig="320">
          <v:shape id="_x0000_i1357" type="#_x0000_t75" style="width:20.25pt;height:15.75pt" o:ole="">
            <v:imagedata r:id="rId665" o:title=""/>
          </v:shape>
          <o:OLEObject Type="Embed" ProgID="Equation.3" ShapeID="_x0000_i1357" DrawAspect="Content" ObjectID="_1470851483" r:id="rId666"/>
        </w:object>
      </w:r>
      <w:r w:rsidR="00B022A0" w:rsidRPr="00E93931">
        <w:t>,зависит от укладки шин.</w:t>
      </w:r>
    </w:p>
    <w:p w:rsidR="00B022A0" w:rsidRPr="00E93931" w:rsidRDefault="006F549D" w:rsidP="00E93931">
      <w:pPr>
        <w:ind w:left="0" w:right="-5"/>
      </w:pPr>
      <w:r w:rsidRPr="006F549D">
        <w:rPr>
          <w:position w:val="-6"/>
        </w:rPr>
        <w:object w:dxaOrig="380" w:dyaOrig="220">
          <v:shape id="_x0000_i1358" type="#_x0000_t75" style="width:18.75pt;height:11.25pt" o:ole="">
            <v:imagedata r:id="rId667" o:title=""/>
          </v:shape>
          <o:OLEObject Type="Embed" ProgID="Equation.3" ShapeID="_x0000_i1358" DrawAspect="Content" ObjectID="_1470851484" r:id="rId668"/>
        </w:object>
      </w:r>
      <w:r w:rsidR="00B022A0" w:rsidRPr="00E93931">
        <w:t xml:space="preserve">расстояние между фазами, </w:t>
      </w:r>
      <w:r w:rsidRPr="006F549D">
        <w:rPr>
          <w:position w:val="-6"/>
        </w:rPr>
        <w:object w:dxaOrig="400" w:dyaOrig="220">
          <v:shape id="_x0000_i1359" type="#_x0000_t75" style="width:20.25pt;height:11.25pt" o:ole="">
            <v:imagedata r:id="rId669" o:title=""/>
          </v:shape>
          <o:OLEObject Type="Embed" ProgID="Equation.3" ShapeID="_x0000_i1359" DrawAspect="Content" ObjectID="_1470851485" r:id="rId670"/>
        </w:object>
      </w:r>
      <w:r w:rsidR="00B022A0" w:rsidRPr="00E93931">
        <w:t>.</w:t>
      </w:r>
    </w:p>
    <w:p w:rsidR="00B022A0" w:rsidRPr="00E93931" w:rsidRDefault="00B022A0" w:rsidP="00E93931">
      <w:pPr>
        <w:ind w:left="0" w:right="-5"/>
      </w:pPr>
      <w:r w:rsidRPr="00E93931">
        <w:t xml:space="preserve">Момент сопротивления шин </w:t>
      </w:r>
      <w:r w:rsidRPr="00E93931">
        <w:rPr>
          <w:lang w:val="en-US"/>
        </w:rPr>
        <w:t>W</w:t>
      </w:r>
      <w:r w:rsidRPr="00E93931">
        <w:t>, см</w:t>
      </w:r>
      <w:r w:rsidRPr="00E93931">
        <w:rPr>
          <w:vertAlign w:val="superscript"/>
        </w:rPr>
        <w:t>3</w:t>
      </w:r>
      <w:r w:rsidRPr="00E93931">
        <w:t>, считая, что шины уложены плашмя вычисляют по формуле</w:t>
      </w:r>
    </w:p>
    <w:p w:rsidR="00B022A0" w:rsidRPr="00E93931" w:rsidRDefault="006F549D" w:rsidP="006F549D">
      <w:pPr>
        <w:ind w:left="0" w:right="-5"/>
        <w:jc w:val="center"/>
      </w:pPr>
      <w:r w:rsidRPr="006F549D">
        <w:rPr>
          <w:position w:val="-24"/>
        </w:rPr>
        <w:object w:dxaOrig="1020" w:dyaOrig="660">
          <v:shape id="_x0000_i1360" type="#_x0000_t75" style="width:51pt;height:33pt" o:ole="">
            <v:imagedata r:id="rId671" o:title=""/>
          </v:shape>
          <o:OLEObject Type="Embed" ProgID="Equation.3" ShapeID="_x0000_i1360" DrawAspect="Content" ObjectID="_1470851486" r:id="rId672"/>
        </w:object>
      </w:r>
      <w:r w:rsidR="00B022A0" w:rsidRPr="00E93931">
        <w:t xml:space="preserve">                                       (2.93)</w:t>
      </w:r>
    </w:p>
    <w:p w:rsidR="00B022A0" w:rsidRPr="00E93931" w:rsidRDefault="00B022A0" w:rsidP="00E93931">
      <w:pPr>
        <w:ind w:left="0" w:right="-5"/>
      </w:pPr>
      <w:r w:rsidRPr="00E93931">
        <w:t xml:space="preserve">где, </w:t>
      </w:r>
      <w:r w:rsidR="006F549D" w:rsidRPr="006F549D">
        <w:rPr>
          <w:position w:val="-6"/>
        </w:rPr>
        <w:object w:dxaOrig="360" w:dyaOrig="279">
          <v:shape id="_x0000_i1361" type="#_x0000_t75" style="width:18pt;height:14.25pt" o:ole="">
            <v:imagedata r:id="rId673" o:title=""/>
          </v:shape>
          <o:OLEObject Type="Embed" ProgID="Equation.3" ShapeID="_x0000_i1361" DrawAspect="Content" ObjectID="_1470851487" r:id="rId674"/>
        </w:object>
      </w:r>
      <w:r w:rsidRPr="00E93931">
        <w:t xml:space="preserve"> ширина,</w:t>
      </w:r>
      <w:r w:rsidR="006F549D" w:rsidRPr="006F549D">
        <w:rPr>
          <w:position w:val="-6"/>
        </w:rPr>
        <w:object w:dxaOrig="340" w:dyaOrig="220">
          <v:shape id="_x0000_i1362" type="#_x0000_t75" style="width:17.25pt;height:11.25pt" o:ole="">
            <v:imagedata r:id="rId675" o:title=""/>
          </v:shape>
          <o:OLEObject Type="Embed" ProgID="Equation.3" ShapeID="_x0000_i1362" DrawAspect="Content" ObjectID="_1470851488" r:id="rId676"/>
        </w:object>
      </w:r>
      <w:r w:rsidRPr="00E93931">
        <w:t>;</w:t>
      </w:r>
    </w:p>
    <w:p w:rsidR="00B022A0" w:rsidRPr="00E93931" w:rsidRDefault="006F549D" w:rsidP="00E93931">
      <w:pPr>
        <w:ind w:left="0" w:right="-5"/>
      </w:pPr>
      <w:r w:rsidRPr="006F549D">
        <w:rPr>
          <w:position w:val="-6"/>
        </w:rPr>
        <w:object w:dxaOrig="380" w:dyaOrig="279">
          <v:shape id="_x0000_i1363" type="#_x0000_t75" style="width:18.75pt;height:14.25pt" o:ole="">
            <v:imagedata r:id="rId677" o:title=""/>
          </v:shape>
          <o:OLEObject Type="Embed" ProgID="Equation.3" ShapeID="_x0000_i1363" DrawAspect="Content" ObjectID="_1470851489" r:id="rId678"/>
        </w:object>
      </w:r>
      <w:r w:rsidR="00B022A0" w:rsidRPr="00E93931">
        <w:t xml:space="preserve">высота, </w:t>
      </w:r>
      <w:r w:rsidRPr="006F549D">
        <w:rPr>
          <w:position w:val="-6"/>
        </w:rPr>
        <w:object w:dxaOrig="380" w:dyaOrig="220">
          <v:shape id="_x0000_i1364" type="#_x0000_t75" style="width:18.75pt;height:11.25pt" o:ole="">
            <v:imagedata r:id="rId679" o:title=""/>
          </v:shape>
          <o:OLEObject Type="Embed" ProgID="Equation.3" ShapeID="_x0000_i1364" DrawAspect="Content" ObjectID="_1470851490" r:id="rId680"/>
        </w:object>
      </w:r>
    </w:p>
    <w:p w:rsidR="00B022A0" w:rsidRPr="00E93931" w:rsidRDefault="006F549D" w:rsidP="006F549D">
      <w:pPr>
        <w:ind w:left="0" w:right="-5"/>
        <w:jc w:val="center"/>
      </w:pPr>
      <w:r w:rsidRPr="006F549D">
        <w:rPr>
          <w:position w:val="-24"/>
        </w:rPr>
        <w:object w:dxaOrig="2200" w:dyaOrig="660">
          <v:shape id="_x0000_i1365" type="#_x0000_t75" style="width:110.25pt;height:33pt" o:ole="">
            <v:imagedata r:id="rId681" o:title=""/>
          </v:shape>
          <o:OLEObject Type="Embed" ProgID="Equation.3" ShapeID="_x0000_i1365" DrawAspect="Content" ObjectID="_1470851491" r:id="rId682"/>
        </w:object>
      </w:r>
    </w:p>
    <w:p w:rsidR="00B022A0" w:rsidRPr="00E93931" w:rsidRDefault="00B022A0" w:rsidP="00E93931">
      <w:pPr>
        <w:ind w:left="0" w:right="-5"/>
      </w:pPr>
      <w:r w:rsidRPr="00E93931">
        <w:t xml:space="preserve">Определяем динамическое усилие в металле шин </w:t>
      </w:r>
      <w:r w:rsidRPr="00E93931">
        <w:rPr>
          <w:position w:val="-20"/>
        </w:rPr>
        <w:object w:dxaOrig="700" w:dyaOrig="560">
          <v:shape id="_x0000_i1366" type="#_x0000_t75" style="width:35.25pt;height:27.75pt" o:ole="">
            <v:imagedata r:id="rId683" o:title=""/>
          </v:shape>
          <o:OLEObject Type="Embed" ProgID="Equation.3" ShapeID="_x0000_i1366" DrawAspect="Content" ObjectID="_1470851492" r:id="rId684"/>
        </w:object>
      </w:r>
      <w:r w:rsidRPr="00E93931">
        <w:t xml:space="preserve"> </w:t>
      </w:r>
    </w:p>
    <w:p w:rsidR="00B022A0" w:rsidRPr="00E93931" w:rsidRDefault="006F549D" w:rsidP="006F549D">
      <w:pPr>
        <w:ind w:left="0" w:right="-5"/>
        <w:jc w:val="center"/>
      </w:pPr>
      <w:r w:rsidRPr="006F549D">
        <w:rPr>
          <w:position w:val="-24"/>
        </w:rPr>
        <w:object w:dxaOrig="4260" w:dyaOrig="660">
          <v:shape id="_x0000_i1367" type="#_x0000_t75" style="width:213pt;height:33pt" o:ole="">
            <v:imagedata r:id="rId685" o:title=""/>
          </v:shape>
          <o:OLEObject Type="Embed" ProgID="Equation.3" ShapeID="_x0000_i1367" DrawAspect="Content" ObjectID="_1470851493" r:id="rId686"/>
        </w:object>
      </w:r>
    </w:p>
    <w:p w:rsidR="00B022A0" w:rsidRPr="00E93931" w:rsidRDefault="00B022A0" w:rsidP="006F549D">
      <w:pPr>
        <w:ind w:left="0" w:right="-5"/>
        <w:jc w:val="center"/>
      </w:pPr>
      <w:r w:rsidRPr="00E93931">
        <w:rPr>
          <w:position w:val="-18"/>
        </w:rPr>
        <w:object w:dxaOrig="1579" w:dyaOrig="540">
          <v:shape id="_x0000_i1368" type="#_x0000_t75" style="width:78pt;height:27pt" o:ole="">
            <v:imagedata r:id="rId687" o:title=""/>
          </v:shape>
          <o:OLEObject Type="Embed" ProgID="Equation.3" ShapeID="_x0000_i1368" DrawAspect="Content" ObjectID="_1470851494" r:id="rId688"/>
        </w:object>
      </w:r>
      <w:r w:rsidRPr="00E93931">
        <w:t xml:space="preserve">                  (2.94)</w:t>
      </w:r>
    </w:p>
    <w:p w:rsidR="00B022A0" w:rsidRPr="00E93931" w:rsidRDefault="006F549D" w:rsidP="006F549D">
      <w:pPr>
        <w:ind w:left="0" w:right="-5"/>
        <w:jc w:val="center"/>
      </w:pPr>
      <w:r w:rsidRPr="00E93931">
        <w:rPr>
          <w:position w:val="-10"/>
        </w:rPr>
        <w:object w:dxaOrig="1840" w:dyaOrig="320">
          <v:shape id="_x0000_i1369" type="#_x0000_t75" style="width:92.25pt;height:15.75pt" o:ole="">
            <v:imagedata r:id="rId689" o:title=""/>
          </v:shape>
          <o:OLEObject Type="Embed" ProgID="Equation.3" ShapeID="_x0000_i1369" DrawAspect="Content" ObjectID="_1470851495" r:id="rId690"/>
        </w:object>
      </w:r>
    </w:p>
    <w:p w:rsidR="00B022A0" w:rsidRPr="00E93931" w:rsidRDefault="00B022A0" w:rsidP="00E93931">
      <w:pPr>
        <w:ind w:left="0" w:right="-5"/>
      </w:pPr>
      <w:r w:rsidRPr="00E93931">
        <w:t>Шины динамически устойчивы к токам короткого замыкания</w:t>
      </w:r>
    </w:p>
    <w:p w:rsidR="00B022A0" w:rsidRPr="00E93931" w:rsidRDefault="00B022A0" w:rsidP="00E93931">
      <w:pPr>
        <w:ind w:left="0" w:right="-5"/>
      </w:pPr>
      <w:r w:rsidRPr="00E93931">
        <w:t xml:space="preserve">Выбираем шины </w:t>
      </w:r>
      <w:r w:rsidR="006F549D" w:rsidRPr="006F549D">
        <w:rPr>
          <w:position w:val="-10"/>
        </w:rPr>
        <w:object w:dxaOrig="1080" w:dyaOrig="340">
          <v:shape id="_x0000_i1370" type="#_x0000_t75" style="width:54pt;height:17.25pt" o:ole="">
            <v:imagedata r:id="rId691" o:title=""/>
          </v:shape>
          <o:OLEObject Type="Embed" ProgID="Equation.3" ShapeID="_x0000_i1370" DrawAspect="Content" ObjectID="_1470851496" r:id="rId692"/>
        </w:object>
      </w:r>
    </w:p>
    <w:p w:rsidR="006F549D" w:rsidRDefault="006F549D" w:rsidP="00E93931">
      <w:pPr>
        <w:ind w:left="0" w:right="-5"/>
      </w:pPr>
    </w:p>
    <w:p w:rsidR="00B022A0" w:rsidRPr="00E93931" w:rsidRDefault="00B022A0" w:rsidP="006F549D">
      <w:pPr>
        <w:pStyle w:val="a4"/>
      </w:pPr>
      <w:bookmarkStart w:id="16" w:name="_Toc202259705"/>
      <w:r w:rsidRPr="00E93931">
        <w:t>2.11 Выбор высоковольтного</w:t>
      </w:r>
      <w:r w:rsidR="006F549D">
        <w:t xml:space="preserve"> </w:t>
      </w:r>
      <w:r w:rsidRPr="00E93931">
        <w:t>электрооборудования с проверкой на</w:t>
      </w:r>
      <w:r w:rsidR="006F549D">
        <w:t xml:space="preserve"> </w:t>
      </w:r>
      <w:r w:rsidRPr="00E93931">
        <w:t>устойчивость к токам короткого замыкания</w:t>
      </w:r>
      <w:bookmarkEnd w:id="16"/>
    </w:p>
    <w:p w:rsidR="00B022A0" w:rsidRPr="00E93931" w:rsidRDefault="00B022A0" w:rsidP="00E93931">
      <w:pPr>
        <w:ind w:left="0" w:right="-5"/>
      </w:pPr>
    </w:p>
    <w:p w:rsidR="00B022A0" w:rsidRPr="00E93931" w:rsidRDefault="00B022A0" w:rsidP="00E93931">
      <w:pPr>
        <w:ind w:left="0" w:right="-5"/>
      </w:pPr>
      <w:r w:rsidRPr="00E93931">
        <w:t xml:space="preserve">Разъединитель предназначен для создания видимого разрыва электрической цепи. </w:t>
      </w:r>
    </w:p>
    <w:p w:rsidR="00B022A0" w:rsidRPr="00E93931" w:rsidRDefault="00B022A0" w:rsidP="00E93931">
      <w:pPr>
        <w:ind w:left="0" w:right="-5"/>
      </w:pPr>
      <w:r w:rsidRPr="00E93931">
        <w:t>Разъединитель выбирается по номинальному току и напряжению и проверяется на термическую и динамическую стойкость к токам</w:t>
      </w:r>
    </w:p>
    <w:p w:rsidR="00B022A0" w:rsidRPr="00E93931" w:rsidRDefault="00B022A0" w:rsidP="00E93931">
      <w:pPr>
        <w:ind w:left="0" w:right="-5"/>
      </w:pPr>
      <w:r w:rsidRPr="00E93931">
        <w:t>короткого замыкания</w:t>
      </w:r>
    </w:p>
    <w:p w:rsidR="00B022A0" w:rsidRPr="00E93931" w:rsidRDefault="00B022A0" w:rsidP="006F549D">
      <w:pPr>
        <w:ind w:left="0" w:right="-5"/>
        <w:jc w:val="right"/>
      </w:pPr>
      <w:r w:rsidRPr="00E93931">
        <w:t>Таблица 2.8</w:t>
      </w:r>
    </w:p>
    <w:tbl>
      <w:tblPr>
        <w:tblpPr w:leftFromText="180" w:rightFromText="180" w:vertAnchor="text" w:horzAnchor="margin" w:tblpX="-314" w:tblpY="109"/>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5"/>
        <w:gridCol w:w="4464"/>
      </w:tblGrid>
      <w:tr w:rsidR="00B022A0" w:rsidRPr="006F549D" w:rsidTr="004C3209">
        <w:trPr>
          <w:trHeight w:val="454"/>
        </w:trPr>
        <w:tc>
          <w:tcPr>
            <w:tcW w:w="5625" w:type="dxa"/>
          </w:tcPr>
          <w:p w:rsidR="00B022A0" w:rsidRPr="006F549D" w:rsidRDefault="00B022A0" w:rsidP="006F549D">
            <w:pPr>
              <w:spacing w:line="240" w:lineRule="auto"/>
              <w:ind w:left="0" w:right="0" w:firstLine="0"/>
              <w:jc w:val="center"/>
              <w:rPr>
                <w:sz w:val="20"/>
                <w:szCs w:val="20"/>
              </w:rPr>
            </w:pPr>
            <w:r w:rsidRPr="006F549D">
              <w:rPr>
                <w:sz w:val="20"/>
                <w:szCs w:val="20"/>
              </w:rPr>
              <w:t>Расчетные данные</w:t>
            </w:r>
          </w:p>
        </w:tc>
        <w:tc>
          <w:tcPr>
            <w:tcW w:w="4464" w:type="dxa"/>
          </w:tcPr>
          <w:p w:rsidR="00B022A0" w:rsidRPr="006F549D" w:rsidRDefault="00B022A0" w:rsidP="006F549D">
            <w:pPr>
              <w:spacing w:line="240" w:lineRule="auto"/>
              <w:ind w:left="0" w:right="0" w:firstLine="0"/>
              <w:jc w:val="center"/>
              <w:rPr>
                <w:sz w:val="20"/>
                <w:szCs w:val="20"/>
              </w:rPr>
            </w:pPr>
            <w:r w:rsidRPr="006F549D">
              <w:rPr>
                <w:sz w:val="20"/>
                <w:szCs w:val="20"/>
              </w:rPr>
              <w:t>Табличные данные</w:t>
            </w:r>
          </w:p>
        </w:tc>
      </w:tr>
      <w:tr w:rsidR="00B022A0" w:rsidRPr="006F549D" w:rsidTr="004C3209">
        <w:trPr>
          <w:trHeight w:val="454"/>
        </w:trPr>
        <w:tc>
          <w:tcPr>
            <w:tcW w:w="5625"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240" w:dyaOrig="360">
                <v:shape id="_x0000_i1371" type="#_x0000_t75" style="width:62.25pt;height:18pt" o:ole="">
                  <v:imagedata r:id="rId693" o:title=""/>
                </v:shape>
                <o:OLEObject Type="Embed" ProgID="Equation.3" ShapeID="_x0000_i1371" DrawAspect="Content" ObjectID="_1470851497" r:id="rId694"/>
              </w:object>
            </w:r>
          </w:p>
        </w:tc>
        <w:tc>
          <w:tcPr>
            <w:tcW w:w="4464"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240" w:dyaOrig="360">
                <v:shape id="_x0000_i1372" type="#_x0000_t75" style="width:62.25pt;height:18pt" o:ole="">
                  <v:imagedata r:id="rId695" o:title=""/>
                </v:shape>
                <o:OLEObject Type="Embed" ProgID="Equation.3" ShapeID="_x0000_i1372" DrawAspect="Content" ObjectID="_1470851498" r:id="rId696"/>
              </w:object>
            </w:r>
          </w:p>
        </w:tc>
      </w:tr>
      <w:tr w:rsidR="00B022A0" w:rsidRPr="006F549D" w:rsidTr="004C3209">
        <w:trPr>
          <w:trHeight w:val="454"/>
        </w:trPr>
        <w:tc>
          <w:tcPr>
            <w:tcW w:w="5625" w:type="dxa"/>
          </w:tcPr>
          <w:p w:rsidR="00B022A0" w:rsidRPr="006F549D" w:rsidRDefault="006F549D" w:rsidP="006F549D">
            <w:pPr>
              <w:spacing w:line="240" w:lineRule="auto"/>
              <w:ind w:left="0" w:right="0" w:firstLine="0"/>
              <w:jc w:val="center"/>
              <w:rPr>
                <w:sz w:val="20"/>
                <w:szCs w:val="20"/>
              </w:rPr>
            </w:pPr>
            <w:r w:rsidRPr="006F549D">
              <w:rPr>
                <w:position w:val="-28"/>
                <w:sz w:val="20"/>
                <w:szCs w:val="20"/>
              </w:rPr>
              <w:object w:dxaOrig="2120" w:dyaOrig="660">
                <v:shape id="_x0000_i1373" type="#_x0000_t75" style="width:105pt;height:33pt" o:ole="">
                  <v:imagedata r:id="rId697" o:title=""/>
                </v:shape>
                <o:OLEObject Type="Embed" ProgID="Equation.3" ShapeID="_x0000_i1373" DrawAspect="Content" ObjectID="_1470851499" r:id="rId698"/>
              </w:object>
            </w:r>
          </w:p>
        </w:tc>
        <w:tc>
          <w:tcPr>
            <w:tcW w:w="4464"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219" w:dyaOrig="360">
                <v:shape id="_x0000_i1374" type="#_x0000_t75" style="width:60pt;height:18pt" o:ole="">
                  <v:imagedata r:id="rId699" o:title=""/>
                </v:shape>
                <o:OLEObject Type="Embed" ProgID="Equation.3" ShapeID="_x0000_i1374" DrawAspect="Content" ObjectID="_1470851500" r:id="rId700"/>
              </w:object>
            </w:r>
          </w:p>
        </w:tc>
      </w:tr>
      <w:tr w:rsidR="00B022A0" w:rsidRPr="006F549D" w:rsidTr="004C3209">
        <w:trPr>
          <w:trHeight w:val="454"/>
        </w:trPr>
        <w:tc>
          <w:tcPr>
            <w:tcW w:w="5625" w:type="dxa"/>
          </w:tcPr>
          <w:p w:rsidR="00B022A0" w:rsidRPr="006F549D" w:rsidRDefault="006F549D" w:rsidP="006F549D">
            <w:pPr>
              <w:spacing w:line="240" w:lineRule="auto"/>
              <w:ind w:left="0" w:right="0" w:firstLine="0"/>
              <w:jc w:val="center"/>
              <w:rPr>
                <w:sz w:val="20"/>
                <w:szCs w:val="20"/>
              </w:rPr>
            </w:pPr>
            <w:r w:rsidRPr="006F549D">
              <w:rPr>
                <w:position w:val="-14"/>
                <w:sz w:val="20"/>
                <w:szCs w:val="20"/>
              </w:rPr>
              <w:object w:dxaOrig="3060" w:dyaOrig="400">
                <v:shape id="_x0000_i1375" type="#_x0000_t75" style="width:153pt;height:20.25pt" o:ole="">
                  <v:imagedata r:id="rId701" o:title=""/>
                </v:shape>
                <o:OLEObject Type="Embed" ProgID="Equation.3" ShapeID="_x0000_i1375" DrawAspect="Content" ObjectID="_1470851501" r:id="rId702"/>
              </w:object>
            </w:r>
          </w:p>
        </w:tc>
        <w:tc>
          <w:tcPr>
            <w:tcW w:w="4464"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2520" w:dyaOrig="380">
                <v:shape id="_x0000_i1376" type="#_x0000_t75" style="width:126pt;height:18.75pt" o:ole="">
                  <v:imagedata r:id="rId703" o:title=""/>
                </v:shape>
                <o:OLEObject Type="Embed" ProgID="Equation.3" ShapeID="_x0000_i1376" DrawAspect="Content" ObjectID="_1470851502" r:id="rId704"/>
              </w:object>
            </w:r>
          </w:p>
        </w:tc>
      </w:tr>
      <w:tr w:rsidR="00B022A0" w:rsidRPr="006F549D" w:rsidTr="004C3209">
        <w:trPr>
          <w:trHeight w:val="454"/>
        </w:trPr>
        <w:tc>
          <w:tcPr>
            <w:tcW w:w="5625" w:type="dxa"/>
          </w:tcPr>
          <w:p w:rsidR="00B022A0" w:rsidRPr="006F549D" w:rsidRDefault="006F549D" w:rsidP="006F549D">
            <w:pPr>
              <w:spacing w:line="240" w:lineRule="auto"/>
              <w:ind w:left="0" w:right="0" w:firstLine="0"/>
              <w:jc w:val="center"/>
              <w:rPr>
                <w:sz w:val="20"/>
                <w:szCs w:val="20"/>
              </w:rPr>
            </w:pPr>
            <w:r w:rsidRPr="006F549D">
              <w:rPr>
                <w:position w:val="-14"/>
                <w:sz w:val="20"/>
                <w:szCs w:val="20"/>
              </w:rPr>
              <w:object w:dxaOrig="1120" w:dyaOrig="380">
                <v:shape id="_x0000_i1377" type="#_x0000_t75" style="width:56.25pt;height:18.75pt" o:ole="">
                  <v:imagedata r:id="rId705" o:title=""/>
                </v:shape>
                <o:OLEObject Type="Embed" ProgID="Equation.3" ShapeID="_x0000_i1377" DrawAspect="Content" ObjectID="_1470851503" r:id="rId706"/>
              </w:object>
            </w:r>
          </w:p>
        </w:tc>
        <w:tc>
          <w:tcPr>
            <w:tcW w:w="4464" w:type="dxa"/>
          </w:tcPr>
          <w:p w:rsidR="00B022A0" w:rsidRPr="006F549D" w:rsidRDefault="006F549D" w:rsidP="006F549D">
            <w:pPr>
              <w:spacing w:line="240" w:lineRule="auto"/>
              <w:ind w:left="0" w:right="0" w:firstLine="0"/>
              <w:jc w:val="center"/>
              <w:rPr>
                <w:sz w:val="20"/>
                <w:szCs w:val="20"/>
              </w:rPr>
            </w:pPr>
            <w:r w:rsidRPr="006F549D">
              <w:rPr>
                <w:position w:val="-14"/>
                <w:sz w:val="20"/>
                <w:szCs w:val="20"/>
              </w:rPr>
              <w:object w:dxaOrig="960" w:dyaOrig="380">
                <v:shape id="_x0000_i1378" type="#_x0000_t75" style="width:48pt;height:18.75pt" o:ole="">
                  <v:imagedata r:id="rId707" o:title=""/>
                </v:shape>
                <o:OLEObject Type="Embed" ProgID="Equation.3" ShapeID="_x0000_i1378" DrawAspect="Content" ObjectID="_1470851504" r:id="rId708"/>
              </w:object>
            </w:r>
          </w:p>
        </w:tc>
      </w:tr>
    </w:tbl>
    <w:p w:rsidR="00B022A0" w:rsidRPr="00E93931" w:rsidRDefault="00B022A0" w:rsidP="00E93931">
      <w:pPr>
        <w:ind w:left="0" w:right="-5"/>
      </w:pPr>
    </w:p>
    <w:p w:rsidR="00B022A0" w:rsidRPr="00E93931" w:rsidRDefault="00B022A0" w:rsidP="00E93931">
      <w:pPr>
        <w:ind w:left="0" w:right="-5"/>
      </w:pPr>
      <w:r w:rsidRPr="00E93931">
        <w:t>Выбираем разъединитель РЛНДЗ-10/400 У1 с приводом [1 с.268. табл.5,5]</w:t>
      </w:r>
    </w:p>
    <w:p w:rsidR="00B022A0" w:rsidRPr="00E93931" w:rsidRDefault="00B022A0" w:rsidP="00E93931">
      <w:pPr>
        <w:ind w:left="0" w:right="-5"/>
      </w:pPr>
      <w:r w:rsidRPr="00E93931">
        <w:t>Предохранитель выбирается по номинальному току и напряжению и проверяется по отключаемому току и мощности</w:t>
      </w:r>
    </w:p>
    <w:tbl>
      <w:tblPr>
        <w:tblpPr w:leftFromText="180" w:rightFromText="180" w:vertAnchor="text" w:horzAnchor="margin" w:tblpY="78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992"/>
      </w:tblGrid>
      <w:tr w:rsidR="00B022A0" w:rsidRPr="006F549D" w:rsidTr="004C3209">
        <w:trPr>
          <w:trHeight w:val="414"/>
        </w:trPr>
        <w:tc>
          <w:tcPr>
            <w:tcW w:w="4786" w:type="dxa"/>
          </w:tcPr>
          <w:p w:rsidR="00B022A0" w:rsidRPr="006F549D" w:rsidRDefault="00B022A0" w:rsidP="006F549D">
            <w:pPr>
              <w:spacing w:line="240" w:lineRule="auto"/>
              <w:ind w:left="0" w:right="0" w:firstLine="0"/>
              <w:jc w:val="center"/>
              <w:rPr>
                <w:sz w:val="20"/>
                <w:szCs w:val="20"/>
              </w:rPr>
            </w:pPr>
            <w:r w:rsidRPr="006F549D">
              <w:rPr>
                <w:sz w:val="20"/>
                <w:szCs w:val="20"/>
              </w:rPr>
              <w:t>Расчетные данные</w:t>
            </w:r>
          </w:p>
        </w:tc>
        <w:tc>
          <w:tcPr>
            <w:tcW w:w="4992" w:type="dxa"/>
          </w:tcPr>
          <w:p w:rsidR="00B022A0" w:rsidRPr="006F549D" w:rsidRDefault="00B022A0" w:rsidP="006F549D">
            <w:pPr>
              <w:spacing w:line="240" w:lineRule="auto"/>
              <w:ind w:left="0" w:right="0" w:firstLine="0"/>
              <w:jc w:val="center"/>
              <w:rPr>
                <w:sz w:val="20"/>
                <w:szCs w:val="20"/>
              </w:rPr>
            </w:pPr>
            <w:r w:rsidRPr="006F549D">
              <w:rPr>
                <w:sz w:val="20"/>
                <w:szCs w:val="20"/>
              </w:rPr>
              <w:t>Табличные данные</w:t>
            </w:r>
          </w:p>
        </w:tc>
      </w:tr>
      <w:tr w:rsidR="00B022A0" w:rsidRPr="006F549D" w:rsidTr="004C3209">
        <w:trPr>
          <w:trHeight w:val="414"/>
        </w:trPr>
        <w:tc>
          <w:tcPr>
            <w:tcW w:w="4786"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240" w:dyaOrig="360">
                <v:shape id="_x0000_i1379" type="#_x0000_t75" style="width:62.25pt;height:18pt" o:ole="">
                  <v:imagedata r:id="rId709" o:title=""/>
                </v:shape>
                <o:OLEObject Type="Embed" ProgID="Equation.3" ShapeID="_x0000_i1379" DrawAspect="Content" ObjectID="_1470851505" r:id="rId710"/>
              </w:object>
            </w:r>
          </w:p>
        </w:tc>
        <w:tc>
          <w:tcPr>
            <w:tcW w:w="4992"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240" w:dyaOrig="360">
                <v:shape id="_x0000_i1380" type="#_x0000_t75" style="width:62.25pt;height:18pt" o:ole="">
                  <v:imagedata r:id="rId711" o:title=""/>
                </v:shape>
                <o:OLEObject Type="Embed" ProgID="Equation.3" ShapeID="_x0000_i1380" DrawAspect="Content" ObjectID="_1470851506" r:id="rId712"/>
              </w:object>
            </w:r>
          </w:p>
        </w:tc>
      </w:tr>
      <w:tr w:rsidR="00B022A0" w:rsidRPr="006F549D" w:rsidTr="004C3209">
        <w:trPr>
          <w:trHeight w:val="414"/>
        </w:trPr>
        <w:tc>
          <w:tcPr>
            <w:tcW w:w="4786" w:type="dxa"/>
          </w:tcPr>
          <w:p w:rsidR="00B022A0" w:rsidRPr="006F549D" w:rsidRDefault="006F549D" w:rsidP="006F549D">
            <w:pPr>
              <w:spacing w:line="240" w:lineRule="auto"/>
              <w:ind w:left="0" w:right="0" w:firstLine="0"/>
              <w:jc w:val="center"/>
              <w:rPr>
                <w:sz w:val="20"/>
                <w:szCs w:val="20"/>
              </w:rPr>
            </w:pPr>
            <w:r w:rsidRPr="006F549D">
              <w:rPr>
                <w:position w:val="-28"/>
                <w:sz w:val="20"/>
                <w:szCs w:val="20"/>
              </w:rPr>
              <w:object w:dxaOrig="2120" w:dyaOrig="660">
                <v:shape id="_x0000_i1381" type="#_x0000_t75" style="width:105pt;height:33pt" o:ole="">
                  <v:imagedata r:id="rId713" o:title=""/>
                </v:shape>
                <o:OLEObject Type="Embed" ProgID="Equation.3" ShapeID="_x0000_i1381" DrawAspect="Content" ObjectID="_1470851507" r:id="rId714"/>
              </w:object>
            </w:r>
          </w:p>
        </w:tc>
        <w:tc>
          <w:tcPr>
            <w:tcW w:w="4992"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140" w:dyaOrig="360">
                <v:shape id="_x0000_i1382" type="#_x0000_t75" style="width:57pt;height:18pt" o:ole="">
                  <v:imagedata r:id="rId715" o:title=""/>
                </v:shape>
                <o:OLEObject Type="Embed" ProgID="Equation.3" ShapeID="_x0000_i1382" DrawAspect="Content" ObjectID="_1470851508" r:id="rId716"/>
              </w:object>
            </w:r>
          </w:p>
        </w:tc>
      </w:tr>
      <w:tr w:rsidR="00B022A0" w:rsidRPr="006F549D" w:rsidTr="004C3209">
        <w:trPr>
          <w:trHeight w:val="414"/>
        </w:trPr>
        <w:tc>
          <w:tcPr>
            <w:tcW w:w="4786" w:type="dxa"/>
          </w:tcPr>
          <w:p w:rsidR="00B022A0" w:rsidRPr="006F549D" w:rsidRDefault="006F549D" w:rsidP="006F549D">
            <w:pPr>
              <w:spacing w:line="240" w:lineRule="auto"/>
              <w:ind w:left="0" w:right="0" w:firstLine="0"/>
              <w:jc w:val="center"/>
              <w:rPr>
                <w:sz w:val="20"/>
                <w:szCs w:val="20"/>
                <w:lang w:val="en-US"/>
              </w:rPr>
            </w:pPr>
            <w:r w:rsidRPr="006F549D">
              <w:rPr>
                <w:position w:val="-12"/>
                <w:sz w:val="20"/>
                <w:szCs w:val="20"/>
                <w:lang w:val="en-US"/>
              </w:rPr>
              <w:object w:dxaOrig="1140" w:dyaOrig="360">
                <v:shape id="_x0000_i1383" type="#_x0000_t75" style="width:57pt;height:18pt" o:ole="">
                  <v:imagedata r:id="rId717" o:title=""/>
                </v:shape>
                <o:OLEObject Type="Embed" ProgID="Equation.3" ShapeID="_x0000_i1383" DrawAspect="Content" ObjectID="_1470851509" r:id="rId718"/>
              </w:object>
            </w:r>
          </w:p>
        </w:tc>
        <w:tc>
          <w:tcPr>
            <w:tcW w:w="4992"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380" w:dyaOrig="360">
                <v:shape id="_x0000_i1384" type="#_x0000_t75" style="width:69pt;height:18pt" o:ole="">
                  <v:imagedata r:id="rId719" o:title=""/>
                </v:shape>
                <o:OLEObject Type="Embed" ProgID="Equation.3" ShapeID="_x0000_i1384" DrawAspect="Content" ObjectID="_1470851510" r:id="rId720"/>
              </w:object>
            </w:r>
          </w:p>
        </w:tc>
      </w:tr>
    </w:tbl>
    <w:p w:rsidR="00B022A0" w:rsidRPr="00E93931" w:rsidRDefault="00B022A0" w:rsidP="006F549D">
      <w:pPr>
        <w:ind w:left="0" w:right="-5"/>
        <w:jc w:val="right"/>
      </w:pPr>
      <w:r w:rsidRPr="00E93931">
        <w:t>Таблица 2.9</w:t>
      </w:r>
    </w:p>
    <w:p w:rsidR="00B022A0" w:rsidRPr="00E93931" w:rsidRDefault="00B022A0" w:rsidP="00E93931">
      <w:pPr>
        <w:ind w:left="0" w:right="-5"/>
      </w:pPr>
      <w:r w:rsidRPr="00E93931">
        <w:t>Выбираем предохранитель ПКТ 101-10-8-31,5 У3 [1 с.254 табл.5,4]</w:t>
      </w:r>
    </w:p>
    <w:p w:rsidR="00B022A0" w:rsidRPr="00E93931" w:rsidRDefault="00B022A0" w:rsidP="00E93931">
      <w:pPr>
        <w:ind w:left="0" w:right="-5"/>
      </w:pPr>
      <w:r w:rsidRPr="00E93931">
        <w:t>Разрядник предназначен для защиты электроустановок от перенапряжений.</w:t>
      </w:r>
    </w:p>
    <w:p w:rsidR="00B022A0" w:rsidRPr="00E93931" w:rsidRDefault="00B022A0" w:rsidP="00E93931">
      <w:pPr>
        <w:ind w:left="0" w:right="-5"/>
      </w:pPr>
      <w:r w:rsidRPr="00E93931">
        <w:t>Разрядник выбирается по номинальному напряжению.</w:t>
      </w:r>
    </w:p>
    <w:p w:rsidR="00B022A0" w:rsidRPr="00E93931" w:rsidRDefault="00B022A0" w:rsidP="006F549D">
      <w:pPr>
        <w:ind w:left="0" w:right="-5"/>
        <w:jc w:val="right"/>
      </w:pPr>
      <w:r w:rsidRPr="00E93931">
        <w:t>Таблица 2.10</w:t>
      </w:r>
    </w:p>
    <w:tbl>
      <w:tblPr>
        <w:tblpPr w:leftFromText="180" w:rightFromText="180" w:vertAnchor="text" w:horzAnchor="margin" w:tblpXSpec="center" w:tblpY="11"/>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4"/>
        <w:gridCol w:w="3946"/>
      </w:tblGrid>
      <w:tr w:rsidR="00B022A0" w:rsidRPr="006F549D" w:rsidTr="006F549D">
        <w:trPr>
          <w:trHeight w:val="439"/>
        </w:trPr>
        <w:tc>
          <w:tcPr>
            <w:tcW w:w="4604" w:type="dxa"/>
          </w:tcPr>
          <w:p w:rsidR="00B022A0" w:rsidRPr="006F549D" w:rsidRDefault="00B022A0" w:rsidP="006F549D">
            <w:pPr>
              <w:spacing w:line="240" w:lineRule="auto"/>
              <w:ind w:left="0" w:right="0" w:firstLine="0"/>
              <w:jc w:val="center"/>
              <w:rPr>
                <w:sz w:val="20"/>
                <w:szCs w:val="20"/>
              </w:rPr>
            </w:pPr>
            <w:r w:rsidRPr="006F549D">
              <w:rPr>
                <w:sz w:val="20"/>
                <w:szCs w:val="20"/>
              </w:rPr>
              <w:t>Расчетные данные</w:t>
            </w:r>
          </w:p>
        </w:tc>
        <w:tc>
          <w:tcPr>
            <w:tcW w:w="3946" w:type="dxa"/>
          </w:tcPr>
          <w:p w:rsidR="00B022A0" w:rsidRPr="006F549D" w:rsidRDefault="00B022A0" w:rsidP="006F549D">
            <w:pPr>
              <w:spacing w:line="240" w:lineRule="auto"/>
              <w:ind w:left="0" w:right="0" w:firstLine="0"/>
              <w:jc w:val="center"/>
              <w:rPr>
                <w:sz w:val="20"/>
                <w:szCs w:val="20"/>
              </w:rPr>
            </w:pPr>
            <w:r w:rsidRPr="006F549D">
              <w:rPr>
                <w:sz w:val="20"/>
                <w:szCs w:val="20"/>
              </w:rPr>
              <w:t>Табличные данные</w:t>
            </w:r>
          </w:p>
        </w:tc>
      </w:tr>
      <w:tr w:rsidR="00B022A0" w:rsidRPr="006F549D" w:rsidTr="006F549D">
        <w:trPr>
          <w:trHeight w:val="439"/>
        </w:trPr>
        <w:tc>
          <w:tcPr>
            <w:tcW w:w="4604" w:type="dxa"/>
          </w:tcPr>
          <w:p w:rsidR="00B022A0" w:rsidRPr="006F549D" w:rsidRDefault="00B022A0" w:rsidP="006F549D">
            <w:pPr>
              <w:spacing w:line="240" w:lineRule="auto"/>
              <w:ind w:left="0" w:right="0" w:firstLine="0"/>
              <w:jc w:val="center"/>
              <w:rPr>
                <w:sz w:val="20"/>
                <w:szCs w:val="20"/>
              </w:rPr>
            </w:pPr>
            <w:r w:rsidRPr="006F549D">
              <w:rPr>
                <w:sz w:val="20"/>
                <w:szCs w:val="20"/>
              </w:rPr>
              <w:t>U</w:t>
            </w:r>
            <w:r w:rsidRPr="006F549D">
              <w:rPr>
                <w:sz w:val="20"/>
                <w:szCs w:val="20"/>
                <w:vertAlign w:val="subscript"/>
              </w:rPr>
              <w:t>ном</w:t>
            </w:r>
            <w:r w:rsidRPr="006F549D">
              <w:rPr>
                <w:sz w:val="20"/>
                <w:szCs w:val="20"/>
              </w:rPr>
              <w:t xml:space="preserve"> = 10 кВ</w:t>
            </w:r>
          </w:p>
        </w:tc>
        <w:tc>
          <w:tcPr>
            <w:tcW w:w="3946" w:type="dxa"/>
          </w:tcPr>
          <w:p w:rsidR="00B022A0" w:rsidRPr="006F549D" w:rsidRDefault="00B022A0" w:rsidP="006F549D">
            <w:pPr>
              <w:spacing w:line="240" w:lineRule="auto"/>
              <w:ind w:left="0" w:right="0" w:firstLine="0"/>
              <w:jc w:val="center"/>
              <w:rPr>
                <w:sz w:val="20"/>
                <w:szCs w:val="20"/>
              </w:rPr>
            </w:pPr>
            <w:r w:rsidRPr="006F549D">
              <w:rPr>
                <w:sz w:val="20"/>
                <w:szCs w:val="20"/>
              </w:rPr>
              <w:t>U</w:t>
            </w:r>
            <w:r w:rsidRPr="006F549D">
              <w:rPr>
                <w:sz w:val="20"/>
                <w:szCs w:val="20"/>
                <w:vertAlign w:val="subscript"/>
              </w:rPr>
              <w:t>ном</w:t>
            </w:r>
            <w:r w:rsidRPr="006F549D">
              <w:rPr>
                <w:sz w:val="20"/>
                <w:szCs w:val="20"/>
              </w:rPr>
              <w:t xml:space="preserve"> = 10 кВ </w:t>
            </w:r>
          </w:p>
        </w:tc>
      </w:tr>
    </w:tbl>
    <w:p w:rsidR="00B022A0" w:rsidRPr="00E93931" w:rsidRDefault="00B022A0" w:rsidP="00E93931">
      <w:pPr>
        <w:ind w:left="0" w:right="-5"/>
      </w:pPr>
    </w:p>
    <w:p w:rsidR="00B022A0" w:rsidRPr="00E93931" w:rsidRDefault="00B022A0" w:rsidP="00E93931">
      <w:pPr>
        <w:ind w:left="0" w:right="-5"/>
      </w:pPr>
      <w:r w:rsidRPr="00E93931">
        <w:t>Выбираем ограничитель перенапряжения ОПН-РС</w:t>
      </w:r>
    </w:p>
    <w:p w:rsidR="00B022A0" w:rsidRPr="00E93931" w:rsidRDefault="006F549D" w:rsidP="006F549D">
      <w:pPr>
        <w:pStyle w:val="a4"/>
      </w:pPr>
      <w:r>
        <w:br w:type="page"/>
      </w:r>
      <w:bookmarkStart w:id="17" w:name="_Toc202259706"/>
      <w:r w:rsidR="00B022A0" w:rsidRPr="00E93931">
        <w:t>2.12 Выбор пусковой и защитной аппаратуры на 0,38 кВ</w:t>
      </w:r>
      <w:bookmarkEnd w:id="17"/>
    </w:p>
    <w:p w:rsidR="006F549D" w:rsidRDefault="006F549D" w:rsidP="00E93931">
      <w:pPr>
        <w:ind w:left="0" w:right="-5"/>
      </w:pPr>
    </w:p>
    <w:p w:rsidR="00B022A0" w:rsidRPr="00E93931" w:rsidRDefault="00B022A0" w:rsidP="00E93931">
      <w:pPr>
        <w:ind w:left="0" w:right="-5"/>
      </w:pPr>
      <w:r w:rsidRPr="00E93931">
        <w:t>Выбор общего автоматического выключателя. Автоматические выключатели предназначены для защиты электрической цепи от токов перегруза и короткого замыкания.</w:t>
      </w:r>
    </w:p>
    <w:p w:rsidR="00B022A0" w:rsidRPr="00E93931" w:rsidRDefault="00B022A0" w:rsidP="00E93931">
      <w:pPr>
        <w:ind w:left="0" w:right="-5"/>
      </w:pPr>
      <w:r w:rsidRPr="00E93931">
        <w:t>Номинальный ток электромагнитного или комбинированного расцепителя автоматических выключателей выбирают по длительному расчетному току линии:</w:t>
      </w:r>
    </w:p>
    <w:p w:rsidR="00B022A0" w:rsidRPr="00E93931" w:rsidRDefault="006F549D" w:rsidP="006F549D">
      <w:pPr>
        <w:ind w:left="0" w:right="-5"/>
        <w:jc w:val="center"/>
      </w:pPr>
      <w:r w:rsidRPr="00E93931">
        <w:rPr>
          <w:position w:val="-20"/>
        </w:rPr>
        <w:object w:dxaOrig="1020" w:dyaOrig="440">
          <v:shape id="_x0000_i1385" type="#_x0000_t75" style="width:51pt;height:21.75pt" o:ole="">
            <v:imagedata r:id="rId721" o:title=""/>
          </v:shape>
          <o:OLEObject Type="Embed" ProgID="Equation.3" ShapeID="_x0000_i1385" DrawAspect="Content" ObjectID="_1470851511" r:id="rId722"/>
        </w:object>
      </w:r>
      <w:r w:rsidR="00B022A0" w:rsidRPr="00E93931">
        <w:t xml:space="preserve">                               (2.95)</w:t>
      </w:r>
    </w:p>
    <w:p w:rsidR="00B022A0" w:rsidRPr="00E93931" w:rsidRDefault="00B022A0" w:rsidP="00E93931">
      <w:pPr>
        <w:ind w:left="0" w:right="-5"/>
      </w:pPr>
      <w:r w:rsidRPr="00E93931">
        <w:t xml:space="preserve">Ток срабатывания электромагнитного или комбинированного расцепителя </w:t>
      </w:r>
      <w:r w:rsidRPr="00E93931">
        <w:rPr>
          <w:lang w:val="en-US"/>
        </w:rPr>
        <w:t>I</w:t>
      </w:r>
      <w:r w:rsidRPr="00E93931">
        <w:t xml:space="preserve"> ср.эл  проверяют по максимальному кратковременному току линии: </w:t>
      </w:r>
    </w:p>
    <w:p w:rsidR="00B022A0" w:rsidRPr="00E93931" w:rsidRDefault="006F549D" w:rsidP="006F549D">
      <w:pPr>
        <w:ind w:left="0" w:right="-5"/>
        <w:jc w:val="center"/>
      </w:pPr>
      <w:r w:rsidRPr="006F549D">
        <w:rPr>
          <w:position w:val="-14"/>
        </w:rPr>
        <w:object w:dxaOrig="1460" w:dyaOrig="380">
          <v:shape id="_x0000_i1386" type="#_x0000_t75" style="width:1in;height:18.75pt" o:ole="">
            <v:imagedata r:id="rId723" o:title=""/>
          </v:shape>
          <o:OLEObject Type="Embed" ProgID="Equation.3" ShapeID="_x0000_i1386" DrawAspect="Content" ObjectID="_1470851512" r:id="rId724"/>
        </w:object>
      </w:r>
      <w:r w:rsidR="00B022A0" w:rsidRPr="00E93931">
        <w:t xml:space="preserve">                         (2.96)</w:t>
      </w:r>
    </w:p>
    <w:p w:rsidR="00B022A0" w:rsidRPr="00E93931" w:rsidRDefault="00B022A0" w:rsidP="00E93931">
      <w:pPr>
        <w:ind w:left="0" w:right="-5"/>
      </w:pPr>
      <w:r w:rsidRPr="00E93931">
        <w:t xml:space="preserve">где  </w:t>
      </w:r>
      <w:r w:rsidRPr="00E93931">
        <w:rPr>
          <w:position w:val="-20"/>
        </w:rPr>
        <w:object w:dxaOrig="400" w:dyaOrig="560">
          <v:shape id="_x0000_i1387" type="#_x0000_t75" style="width:20.25pt;height:27.75pt" o:ole="">
            <v:imagedata r:id="rId725" o:title=""/>
          </v:shape>
          <o:OLEObject Type="Embed" ProgID="Equation.3" ShapeID="_x0000_i1387" DrawAspect="Content" ObjectID="_1470851513" r:id="rId726"/>
        </w:object>
      </w:r>
      <w:r w:rsidRPr="00E93931">
        <w:t xml:space="preserve"> - кратковременный ток, А</w:t>
      </w:r>
    </w:p>
    <w:p w:rsidR="00B022A0" w:rsidRPr="00E93931" w:rsidRDefault="00B022A0" w:rsidP="00E93931">
      <w:pPr>
        <w:ind w:left="0" w:right="-5"/>
      </w:pPr>
      <w:r w:rsidRPr="00E93931">
        <w:t>Кратковременный ток вычисляют по формуле</w:t>
      </w:r>
    </w:p>
    <w:p w:rsidR="00B022A0" w:rsidRPr="00E93931" w:rsidRDefault="006F549D" w:rsidP="006F549D">
      <w:pPr>
        <w:ind w:left="0" w:right="-5"/>
        <w:jc w:val="center"/>
      </w:pPr>
      <w:r w:rsidRPr="006F549D">
        <w:rPr>
          <w:position w:val="-14"/>
        </w:rPr>
        <w:object w:dxaOrig="2420" w:dyaOrig="380">
          <v:shape id="_x0000_i1388" type="#_x0000_t75" style="width:120pt;height:18.75pt" o:ole="">
            <v:imagedata r:id="rId727" o:title=""/>
          </v:shape>
          <o:OLEObject Type="Embed" ProgID="Equation.3" ShapeID="_x0000_i1388" DrawAspect="Content" ObjectID="_1470851514" r:id="rId728"/>
        </w:object>
      </w:r>
      <w:r w:rsidR="00B022A0" w:rsidRPr="00E93931">
        <w:t xml:space="preserve">               (2.97)</w:t>
      </w:r>
    </w:p>
    <w:p w:rsidR="00B022A0" w:rsidRPr="00E93931" w:rsidRDefault="006F549D" w:rsidP="006F549D">
      <w:pPr>
        <w:ind w:left="0" w:right="-5"/>
        <w:jc w:val="center"/>
      </w:pPr>
      <w:r w:rsidRPr="006F549D">
        <w:rPr>
          <w:position w:val="-14"/>
        </w:rPr>
        <w:object w:dxaOrig="3040" w:dyaOrig="380">
          <v:shape id="_x0000_i1389" type="#_x0000_t75" style="width:152.25pt;height:18.75pt" o:ole="">
            <v:imagedata r:id="rId729" o:title=""/>
          </v:shape>
          <o:OLEObject Type="Embed" ProgID="Equation.3" ShapeID="_x0000_i1389" DrawAspect="Content" ObjectID="_1470851515" r:id="rId730"/>
        </w:object>
      </w:r>
    </w:p>
    <w:p w:rsidR="00B022A0" w:rsidRPr="00E93931" w:rsidRDefault="00B022A0" w:rsidP="00E93931">
      <w:pPr>
        <w:ind w:left="0" w:right="-5"/>
      </w:pPr>
      <w:r w:rsidRPr="00E93931">
        <w:t>Суммарный длительный ток вычисляют по формуле</w:t>
      </w:r>
    </w:p>
    <w:p w:rsidR="00B022A0" w:rsidRPr="00E93931" w:rsidRDefault="006F549D" w:rsidP="006F549D">
      <w:pPr>
        <w:ind w:left="0" w:right="-5"/>
        <w:jc w:val="center"/>
      </w:pPr>
      <w:r w:rsidRPr="00E93931">
        <w:rPr>
          <w:position w:val="-20"/>
        </w:rPr>
        <w:object w:dxaOrig="1600" w:dyaOrig="440">
          <v:shape id="_x0000_i1390" type="#_x0000_t75" style="width:80.25pt;height:21.75pt" o:ole="">
            <v:imagedata r:id="rId731" o:title=""/>
          </v:shape>
          <o:OLEObject Type="Embed" ProgID="Equation.3" ShapeID="_x0000_i1390" DrawAspect="Content" ObjectID="_1470851516" r:id="rId732"/>
        </w:object>
      </w:r>
      <w:r w:rsidR="00B022A0" w:rsidRPr="00E93931">
        <w:t xml:space="preserve">                      (2.98)</w:t>
      </w:r>
    </w:p>
    <w:p w:rsidR="00B022A0" w:rsidRDefault="006F549D" w:rsidP="006F549D">
      <w:pPr>
        <w:ind w:left="0" w:right="-5"/>
        <w:jc w:val="center"/>
        <w:rPr>
          <w:rFonts w:ascii="GOST type A" w:hAnsi="GOST type A"/>
          <w:i/>
          <w:sz w:val="40"/>
          <w:szCs w:val="40"/>
        </w:rPr>
      </w:pPr>
      <w:r w:rsidRPr="00E93931">
        <w:rPr>
          <w:position w:val="-20"/>
        </w:rPr>
        <w:object w:dxaOrig="2420" w:dyaOrig="440">
          <v:shape id="_x0000_i1391" type="#_x0000_t75" style="width:120pt;height:21.75pt" o:ole="">
            <v:imagedata r:id="rId733" o:title=""/>
          </v:shape>
          <o:OLEObject Type="Embed" ProgID="Equation.3" ShapeID="_x0000_i1391" DrawAspect="Content" ObjectID="_1470851517" r:id="rId734"/>
        </w:object>
      </w:r>
    </w:p>
    <w:p w:rsidR="00B022A0" w:rsidRDefault="006F549D" w:rsidP="006F549D">
      <w:pPr>
        <w:ind w:left="0" w:right="-5"/>
        <w:jc w:val="center"/>
        <w:rPr>
          <w:rFonts w:ascii="GOST type A" w:hAnsi="GOST type A"/>
          <w:i/>
          <w:sz w:val="40"/>
          <w:szCs w:val="40"/>
        </w:rPr>
      </w:pPr>
      <w:r w:rsidRPr="006F549D">
        <w:rPr>
          <w:rFonts w:ascii="GOST type A" w:hAnsi="GOST type A"/>
          <w:i/>
          <w:position w:val="-28"/>
          <w:sz w:val="40"/>
          <w:szCs w:val="40"/>
          <w:lang w:val="en-US"/>
        </w:rPr>
        <w:object w:dxaOrig="2780" w:dyaOrig="680">
          <v:shape id="_x0000_i1392" type="#_x0000_t75" style="width:137.25pt;height:33.75pt" o:ole="">
            <v:imagedata r:id="rId735" o:title=""/>
          </v:shape>
          <o:OLEObject Type="Embed" ProgID="Equation.3" ShapeID="_x0000_i1392" DrawAspect="Content" ObjectID="_1470851518" r:id="rId736"/>
        </w:object>
      </w:r>
    </w:p>
    <w:p w:rsidR="00B022A0" w:rsidRPr="006F549D" w:rsidRDefault="006F549D" w:rsidP="006F549D">
      <w:pPr>
        <w:ind w:left="0" w:right="-5"/>
        <w:jc w:val="center"/>
      </w:pPr>
      <w:r w:rsidRPr="006F549D">
        <w:rPr>
          <w:position w:val="-14"/>
        </w:rPr>
        <w:object w:dxaOrig="1140" w:dyaOrig="380">
          <v:shape id="_x0000_i1393" type="#_x0000_t75" style="width:57pt;height:18.75pt" o:ole="">
            <v:imagedata r:id="rId737" o:title=""/>
          </v:shape>
          <o:OLEObject Type="Embed" ProgID="Equation.3" ShapeID="_x0000_i1393" DrawAspect="Content" ObjectID="_1470851519" r:id="rId738"/>
        </w:object>
      </w:r>
      <w:r w:rsidR="00B022A0" w:rsidRPr="006F549D">
        <w:t xml:space="preserve">                          (2.99)</w:t>
      </w:r>
    </w:p>
    <w:p w:rsidR="00B022A0" w:rsidRPr="006F549D" w:rsidRDefault="006F549D" w:rsidP="006F549D">
      <w:pPr>
        <w:ind w:left="0" w:right="-5"/>
        <w:jc w:val="center"/>
      </w:pPr>
      <w:r w:rsidRPr="006F549D">
        <w:rPr>
          <w:position w:val="-14"/>
        </w:rPr>
        <w:object w:dxaOrig="2040" w:dyaOrig="380">
          <v:shape id="_x0000_i1394" type="#_x0000_t75" style="width:102pt;height:18.75pt" o:ole="">
            <v:imagedata r:id="rId739" o:title=""/>
          </v:shape>
          <o:OLEObject Type="Embed" ProgID="Equation.3" ShapeID="_x0000_i1394" DrawAspect="Content" ObjectID="_1470851520" r:id="rId740"/>
        </w:object>
      </w:r>
    </w:p>
    <w:p w:rsidR="00B022A0" w:rsidRPr="006F549D" w:rsidRDefault="00B022A0" w:rsidP="006F549D">
      <w:pPr>
        <w:ind w:left="0" w:right="-5"/>
      </w:pPr>
      <w:r w:rsidRPr="006F549D">
        <w:t>Проверяем выбранный автомат на способность отключения токов короткого замыкания</w:t>
      </w:r>
    </w:p>
    <w:p w:rsidR="00B022A0" w:rsidRPr="006F549D" w:rsidRDefault="006F549D" w:rsidP="006F549D">
      <w:pPr>
        <w:ind w:left="0" w:right="-5"/>
        <w:jc w:val="center"/>
      </w:pPr>
      <w:r w:rsidRPr="006F549D">
        <w:rPr>
          <w:position w:val="-24"/>
        </w:rPr>
        <w:object w:dxaOrig="960" w:dyaOrig="620">
          <v:shape id="_x0000_i1395" type="#_x0000_t75" style="width:48pt;height:30.75pt" o:ole="">
            <v:imagedata r:id="rId741" o:title=""/>
          </v:shape>
          <o:OLEObject Type="Embed" ProgID="Equation.3" ShapeID="_x0000_i1395" DrawAspect="Content" ObjectID="_1470851521" r:id="rId742"/>
        </w:object>
      </w:r>
      <w:r w:rsidR="00B022A0" w:rsidRPr="006F549D">
        <w:rPr>
          <w:lang w:val="en-US"/>
        </w:rPr>
        <w:t xml:space="preserve">                            </w:t>
      </w:r>
      <w:r w:rsidR="00B022A0" w:rsidRPr="006F549D">
        <w:t xml:space="preserve"> (2.100)</w:t>
      </w:r>
    </w:p>
    <w:p w:rsidR="00B022A0" w:rsidRPr="006F549D" w:rsidRDefault="006F549D" w:rsidP="006F549D">
      <w:pPr>
        <w:ind w:left="0" w:right="-5"/>
        <w:jc w:val="center"/>
      </w:pPr>
      <w:r w:rsidRPr="006F549D">
        <w:rPr>
          <w:position w:val="-44"/>
          <w:lang w:val="en-US"/>
        </w:rPr>
        <w:object w:dxaOrig="1780" w:dyaOrig="999">
          <v:shape id="_x0000_i1396" type="#_x0000_t75" style="width:89.25pt;height:50.25pt" o:ole="">
            <v:imagedata r:id="rId743" o:title=""/>
          </v:shape>
          <o:OLEObject Type="Embed" ProgID="Equation.3" ShapeID="_x0000_i1396" DrawAspect="Content" ObjectID="_1470851522" r:id="rId744"/>
        </w:object>
      </w:r>
    </w:p>
    <w:p w:rsidR="00B022A0" w:rsidRPr="006F549D" w:rsidRDefault="00B022A0" w:rsidP="006F549D">
      <w:pPr>
        <w:ind w:left="0" w:right="-5"/>
      </w:pPr>
      <w:r w:rsidRPr="006F549D">
        <w:t>Выбираю автомат ВА 55-37.</w:t>
      </w:r>
    </w:p>
    <w:p w:rsidR="00B022A0" w:rsidRPr="006F549D" w:rsidRDefault="00B022A0" w:rsidP="006F549D">
      <w:pPr>
        <w:ind w:left="0" w:right="-5"/>
      </w:pPr>
      <w:r w:rsidRPr="006F549D">
        <w:t>Выбор автоматов на отходящие линии к станциям управления</w:t>
      </w:r>
    </w:p>
    <w:p w:rsidR="00B022A0" w:rsidRPr="006F549D" w:rsidRDefault="006F549D" w:rsidP="006F549D">
      <w:pPr>
        <w:ind w:left="0" w:right="-5"/>
        <w:jc w:val="center"/>
      </w:pPr>
      <w:r w:rsidRPr="006F549D">
        <w:rPr>
          <w:position w:val="-12"/>
        </w:rPr>
        <w:object w:dxaOrig="760" w:dyaOrig="360">
          <v:shape id="_x0000_i1397" type="#_x0000_t75" style="width:38.25pt;height:18pt" o:ole="">
            <v:imagedata r:id="rId745" o:title=""/>
          </v:shape>
          <o:OLEObject Type="Embed" ProgID="Equation.3" ShapeID="_x0000_i1397" DrawAspect="Content" ObjectID="_1470851523" r:id="rId746"/>
        </w:object>
      </w:r>
      <w:r w:rsidR="00B022A0" w:rsidRPr="006F549D">
        <w:t xml:space="preserve">                                 (2.101)</w:t>
      </w:r>
    </w:p>
    <w:p w:rsidR="00B022A0" w:rsidRPr="006F549D" w:rsidRDefault="006F549D" w:rsidP="006F549D">
      <w:pPr>
        <w:ind w:left="0" w:right="-5"/>
        <w:jc w:val="center"/>
      </w:pPr>
      <w:r w:rsidRPr="006F549D">
        <w:rPr>
          <w:position w:val="-14"/>
        </w:rPr>
        <w:object w:dxaOrig="1579" w:dyaOrig="380">
          <v:shape id="_x0000_i1398" type="#_x0000_t75" style="width:78pt;height:18.75pt" o:ole="">
            <v:imagedata r:id="rId747" o:title=""/>
          </v:shape>
          <o:OLEObject Type="Embed" ProgID="Equation.3" ShapeID="_x0000_i1398" DrawAspect="Content" ObjectID="_1470851524" r:id="rId748"/>
        </w:object>
      </w:r>
      <w:r w:rsidR="00B022A0" w:rsidRPr="006F549D">
        <w:t xml:space="preserve">                      (2.102)</w:t>
      </w:r>
    </w:p>
    <w:p w:rsidR="00B022A0" w:rsidRPr="006F549D" w:rsidRDefault="006F549D" w:rsidP="006F549D">
      <w:pPr>
        <w:ind w:left="0" w:right="-5"/>
        <w:jc w:val="center"/>
      </w:pPr>
      <w:r w:rsidRPr="006F549D">
        <w:rPr>
          <w:position w:val="-14"/>
          <w:lang w:val="en-US"/>
        </w:rPr>
        <w:object w:dxaOrig="2260" w:dyaOrig="380">
          <v:shape id="_x0000_i1399" type="#_x0000_t75" style="width:113.25pt;height:18.75pt" o:ole="">
            <v:imagedata r:id="rId749" o:title=""/>
          </v:shape>
          <o:OLEObject Type="Embed" ProgID="Equation.3" ShapeID="_x0000_i1399" DrawAspect="Content" ObjectID="_1470851525" r:id="rId750"/>
        </w:object>
      </w:r>
      <w:r w:rsidR="00B022A0" w:rsidRPr="006F549D">
        <w:rPr>
          <w:position w:val="-14"/>
          <w:lang w:val="en-US"/>
        </w:rPr>
        <w:object w:dxaOrig="240" w:dyaOrig="499">
          <v:shape id="_x0000_i1400" type="#_x0000_t75" style="width:12pt;height:24.75pt" o:ole="">
            <v:imagedata r:id="rId484" o:title=""/>
          </v:shape>
          <o:OLEObject Type="Embed" ProgID="Equation.3" ShapeID="_x0000_i1400" DrawAspect="Content" ObjectID="_1470851526" r:id="rId751"/>
        </w:object>
      </w:r>
    </w:p>
    <w:p w:rsidR="00B022A0" w:rsidRPr="006F549D" w:rsidRDefault="006F549D" w:rsidP="006F549D">
      <w:pPr>
        <w:ind w:left="0" w:right="-5"/>
        <w:jc w:val="center"/>
      </w:pPr>
      <w:r w:rsidRPr="006F549D">
        <w:rPr>
          <w:position w:val="-50"/>
        </w:rPr>
        <w:object w:dxaOrig="2600" w:dyaOrig="1080">
          <v:shape id="_x0000_i1401" type="#_x0000_t75" style="width:129pt;height:54pt" o:ole="">
            <v:imagedata r:id="rId752" o:title=""/>
          </v:shape>
          <o:OLEObject Type="Embed" ProgID="Equation.3" ShapeID="_x0000_i1401" DrawAspect="Content" ObjectID="_1470851527" r:id="rId753"/>
        </w:object>
      </w:r>
    </w:p>
    <w:p w:rsidR="00B022A0" w:rsidRPr="006F549D" w:rsidRDefault="00B022A0" w:rsidP="006F549D">
      <w:pPr>
        <w:ind w:left="0" w:right="-5"/>
      </w:pPr>
      <w:r w:rsidRPr="006F549D">
        <w:t>Проверяем выбранный автомат на способность отключения токов короткого замыкания</w:t>
      </w:r>
    </w:p>
    <w:p w:rsidR="00B022A0" w:rsidRPr="006F549D" w:rsidRDefault="006F549D" w:rsidP="006F549D">
      <w:pPr>
        <w:ind w:left="0" w:right="-5"/>
        <w:jc w:val="center"/>
      </w:pPr>
      <w:r w:rsidRPr="006F549D">
        <w:rPr>
          <w:position w:val="-44"/>
        </w:rPr>
        <w:object w:dxaOrig="1780" w:dyaOrig="999">
          <v:shape id="_x0000_i1402" type="#_x0000_t75" style="width:89.25pt;height:50.25pt" o:ole="">
            <v:imagedata r:id="rId754" o:title=""/>
          </v:shape>
          <o:OLEObject Type="Embed" ProgID="Equation.3" ShapeID="_x0000_i1402" DrawAspect="Content" ObjectID="_1470851528" r:id="rId755"/>
        </w:object>
      </w:r>
    </w:p>
    <w:p w:rsidR="00B022A0" w:rsidRPr="006F549D" w:rsidRDefault="00B022A0" w:rsidP="006F549D">
      <w:pPr>
        <w:ind w:left="0" w:right="-5"/>
      </w:pPr>
      <w:r w:rsidRPr="006F549D">
        <w:t xml:space="preserve">Выбираю автомат ВА 51Г-31 </w:t>
      </w:r>
    </w:p>
    <w:p w:rsidR="00B022A0" w:rsidRPr="006F549D" w:rsidRDefault="00B022A0" w:rsidP="006F549D">
      <w:pPr>
        <w:ind w:left="0" w:right="-5"/>
      </w:pPr>
      <w:r w:rsidRPr="006F549D">
        <w:t xml:space="preserve">Выбор трансформаторов тока </w:t>
      </w:r>
    </w:p>
    <w:p w:rsidR="00B022A0" w:rsidRPr="006F549D" w:rsidRDefault="00B022A0" w:rsidP="006F549D">
      <w:pPr>
        <w:ind w:left="0" w:right="-5"/>
        <w:jc w:val="right"/>
      </w:pPr>
      <w:r w:rsidRPr="006F549D">
        <w:t>Таблица 2.11</w:t>
      </w:r>
    </w:p>
    <w:tbl>
      <w:tblPr>
        <w:tblpPr w:leftFromText="180" w:rightFromText="180" w:vertAnchor="text" w:horzAnchor="margin" w:tblpXSpec="center" w:tblpY="109"/>
        <w:tblW w:w="8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3"/>
        <w:gridCol w:w="3842"/>
      </w:tblGrid>
      <w:tr w:rsidR="00B022A0" w:rsidRPr="006F549D" w:rsidTr="006F549D">
        <w:trPr>
          <w:trHeight w:val="561"/>
        </w:trPr>
        <w:tc>
          <w:tcPr>
            <w:tcW w:w="4483" w:type="dxa"/>
          </w:tcPr>
          <w:p w:rsidR="00B022A0" w:rsidRPr="006F549D" w:rsidRDefault="00B022A0" w:rsidP="006F549D">
            <w:pPr>
              <w:spacing w:line="240" w:lineRule="auto"/>
              <w:ind w:left="0" w:right="-6" w:firstLine="0"/>
              <w:jc w:val="center"/>
              <w:rPr>
                <w:sz w:val="20"/>
                <w:szCs w:val="20"/>
              </w:rPr>
            </w:pPr>
            <w:r w:rsidRPr="006F549D">
              <w:rPr>
                <w:sz w:val="20"/>
                <w:szCs w:val="20"/>
              </w:rPr>
              <w:t>Расчетные данные</w:t>
            </w:r>
          </w:p>
        </w:tc>
        <w:tc>
          <w:tcPr>
            <w:tcW w:w="3842" w:type="dxa"/>
          </w:tcPr>
          <w:p w:rsidR="00B022A0" w:rsidRPr="006F549D" w:rsidRDefault="00B022A0" w:rsidP="006F549D">
            <w:pPr>
              <w:spacing w:line="240" w:lineRule="auto"/>
              <w:ind w:left="0" w:right="-6" w:firstLine="0"/>
              <w:jc w:val="center"/>
              <w:rPr>
                <w:sz w:val="20"/>
                <w:szCs w:val="20"/>
              </w:rPr>
            </w:pPr>
            <w:r w:rsidRPr="006F549D">
              <w:rPr>
                <w:sz w:val="20"/>
                <w:szCs w:val="20"/>
              </w:rPr>
              <w:t>Табличные данные</w:t>
            </w:r>
          </w:p>
        </w:tc>
      </w:tr>
      <w:tr w:rsidR="00B022A0" w:rsidRPr="006F549D" w:rsidTr="006F549D">
        <w:trPr>
          <w:trHeight w:val="561"/>
        </w:trPr>
        <w:tc>
          <w:tcPr>
            <w:tcW w:w="4483" w:type="dxa"/>
          </w:tcPr>
          <w:p w:rsidR="00B022A0" w:rsidRPr="006F549D" w:rsidRDefault="006F549D" w:rsidP="006F549D">
            <w:pPr>
              <w:spacing w:line="240" w:lineRule="auto"/>
              <w:ind w:left="0" w:right="-6" w:firstLine="0"/>
              <w:jc w:val="center"/>
              <w:rPr>
                <w:sz w:val="20"/>
                <w:szCs w:val="20"/>
              </w:rPr>
            </w:pPr>
            <w:r w:rsidRPr="006F549D">
              <w:rPr>
                <w:position w:val="-12"/>
                <w:sz w:val="20"/>
                <w:szCs w:val="20"/>
              </w:rPr>
              <w:object w:dxaOrig="1320" w:dyaOrig="360">
                <v:shape id="_x0000_i1403" type="#_x0000_t75" style="width:66pt;height:18pt" o:ole="">
                  <v:imagedata r:id="rId756" o:title=""/>
                </v:shape>
                <o:OLEObject Type="Embed" ProgID="Equation.3" ShapeID="_x0000_i1403" DrawAspect="Content" ObjectID="_1470851529" r:id="rId757"/>
              </w:object>
            </w:r>
          </w:p>
        </w:tc>
        <w:tc>
          <w:tcPr>
            <w:tcW w:w="3842" w:type="dxa"/>
          </w:tcPr>
          <w:p w:rsidR="00B022A0" w:rsidRPr="006F549D" w:rsidRDefault="006F549D" w:rsidP="006F549D">
            <w:pPr>
              <w:spacing w:line="240" w:lineRule="auto"/>
              <w:ind w:left="0" w:right="-6" w:firstLine="0"/>
              <w:jc w:val="center"/>
              <w:rPr>
                <w:sz w:val="20"/>
                <w:szCs w:val="20"/>
              </w:rPr>
            </w:pPr>
            <w:r w:rsidRPr="006F549D">
              <w:rPr>
                <w:position w:val="-12"/>
                <w:sz w:val="20"/>
                <w:szCs w:val="20"/>
              </w:rPr>
              <w:object w:dxaOrig="1320" w:dyaOrig="360">
                <v:shape id="_x0000_i1404" type="#_x0000_t75" style="width:66pt;height:18pt" o:ole="">
                  <v:imagedata r:id="rId758" o:title=""/>
                </v:shape>
                <o:OLEObject Type="Embed" ProgID="Equation.3" ShapeID="_x0000_i1404" DrawAspect="Content" ObjectID="_1470851530" r:id="rId759"/>
              </w:object>
            </w:r>
          </w:p>
        </w:tc>
      </w:tr>
      <w:tr w:rsidR="00B022A0" w:rsidRPr="006F549D" w:rsidTr="006F549D">
        <w:trPr>
          <w:trHeight w:val="561"/>
        </w:trPr>
        <w:tc>
          <w:tcPr>
            <w:tcW w:w="4483" w:type="dxa"/>
          </w:tcPr>
          <w:p w:rsidR="00B022A0" w:rsidRPr="006F549D" w:rsidRDefault="006F549D" w:rsidP="006F549D">
            <w:pPr>
              <w:spacing w:line="240" w:lineRule="auto"/>
              <w:ind w:left="0" w:right="-6" w:firstLine="0"/>
              <w:jc w:val="center"/>
              <w:rPr>
                <w:sz w:val="20"/>
                <w:szCs w:val="20"/>
              </w:rPr>
            </w:pPr>
            <w:r w:rsidRPr="006F549D">
              <w:rPr>
                <w:position w:val="-20"/>
                <w:sz w:val="20"/>
                <w:szCs w:val="20"/>
              </w:rPr>
              <w:object w:dxaOrig="1560" w:dyaOrig="440">
                <v:shape id="_x0000_i1405" type="#_x0000_t75" style="width:78pt;height:21.75pt" o:ole="">
                  <v:imagedata r:id="rId760" o:title=""/>
                </v:shape>
                <o:OLEObject Type="Embed" ProgID="Equation.3" ShapeID="_x0000_i1405" DrawAspect="Content" ObjectID="_1470851531" r:id="rId761"/>
              </w:object>
            </w:r>
          </w:p>
        </w:tc>
        <w:tc>
          <w:tcPr>
            <w:tcW w:w="3842" w:type="dxa"/>
          </w:tcPr>
          <w:p w:rsidR="00B022A0" w:rsidRPr="006F549D" w:rsidRDefault="006F549D" w:rsidP="006F549D">
            <w:pPr>
              <w:spacing w:line="240" w:lineRule="auto"/>
              <w:ind w:left="0" w:right="-6" w:firstLine="0"/>
              <w:jc w:val="center"/>
              <w:rPr>
                <w:sz w:val="20"/>
                <w:szCs w:val="20"/>
              </w:rPr>
            </w:pPr>
            <w:r w:rsidRPr="006F549D">
              <w:rPr>
                <w:position w:val="-12"/>
                <w:sz w:val="20"/>
                <w:szCs w:val="20"/>
              </w:rPr>
              <w:object w:dxaOrig="1200" w:dyaOrig="360">
                <v:shape id="_x0000_i1406" type="#_x0000_t75" style="width:60pt;height:18pt" o:ole="">
                  <v:imagedata r:id="rId762" o:title=""/>
                </v:shape>
                <o:OLEObject Type="Embed" ProgID="Equation.3" ShapeID="_x0000_i1406" DrawAspect="Content" ObjectID="_1470851532" r:id="rId763"/>
              </w:object>
            </w:r>
          </w:p>
        </w:tc>
      </w:tr>
    </w:tbl>
    <w:p w:rsidR="00B022A0" w:rsidRPr="006F549D" w:rsidRDefault="00B022A0" w:rsidP="006F549D">
      <w:pPr>
        <w:ind w:left="0" w:right="-5"/>
      </w:pPr>
    </w:p>
    <w:p w:rsidR="00B022A0" w:rsidRPr="006F549D" w:rsidRDefault="00B022A0" w:rsidP="006F549D">
      <w:pPr>
        <w:ind w:left="0" w:right="-5"/>
      </w:pPr>
      <w:r w:rsidRPr="006F549D">
        <w:t>Выбираю трансформатор тока ТТ-250/5</w:t>
      </w:r>
    </w:p>
    <w:p w:rsidR="00B022A0" w:rsidRPr="006F549D" w:rsidRDefault="00B022A0" w:rsidP="006F549D">
      <w:pPr>
        <w:ind w:left="0" w:right="-5"/>
      </w:pPr>
      <w:r w:rsidRPr="006F549D">
        <w:t xml:space="preserve">Выбираем контактор, который предназначен для включения и отключения электродвигателя насоса </w:t>
      </w:r>
    </w:p>
    <w:p w:rsidR="00B022A0" w:rsidRPr="006F549D" w:rsidRDefault="00B022A0" w:rsidP="006F549D">
      <w:pPr>
        <w:ind w:left="0" w:right="-5"/>
        <w:jc w:val="right"/>
      </w:pPr>
      <w:r w:rsidRPr="006F549D">
        <w:t>Таблица 2.12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4"/>
        <w:gridCol w:w="4798"/>
      </w:tblGrid>
      <w:tr w:rsidR="00B022A0" w:rsidRPr="006F549D" w:rsidTr="006F549D">
        <w:trPr>
          <w:jc w:val="center"/>
        </w:trPr>
        <w:tc>
          <w:tcPr>
            <w:tcW w:w="5036" w:type="dxa"/>
          </w:tcPr>
          <w:p w:rsidR="00B022A0" w:rsidRPr="006F549D" w:rsidRDefault="00B022A0" w:rsidP="006F549D">
            <w:pPr>
              <w:spacing w:line="240" w:lineRule="auto"/>
              <w:ind w:left="0" w:right="0" w:firstLine="0"/>
              <w:jc w:val="center"/>
              <w:rPr>
                <w:sz w:val="20"/>
                <w:szCs w:val="20"/>
              </w:rPr>
            </w:pPr>
            <w:r w:rsidRPr="006F549D">
              <w:rPr>
                <w:sz w:val="20"/>
                <w:szCs w:val="20"/>
              </w:rPr>
              <w:t>Расчетные данные</w:t>
            </w:r>
          </w:p>
        </w:tc>
        <w:tc>
          <w:tcPr>
            <w:tcW w:w="4819" w:type="dxa"/>
          </w:tcPr>
          <w:p w:rsidR="00B022A0" w:rsidRPr="006F549D" w:rsidRDefault="00B022A0" w:rsidP="006F549D">
            <w:pPr>
              <w:spacing w:line="240" w:lineRule="auto"/>
              <w:ind w:left="0" w:right="0" w:firstLine="0"/>
              <w:jc w:val="center"/>
              <w:rPr>
                <w:sz w:val="20"/>
                <w:szCs w:val="20"/>
              </w:rPr>
            </w:pPr>
            <w:r w:rsidRPr="006F549D">
              <w:rPr>
                <w:sz w:val="20"/>
                <w:szCs w:val="20"/>
              </w:rPr>
              <w:t>Табличные данные</w:t>
            </w:r>
          </w:p>
        </w:tc>
      </w:tr>
      <w:tr w:rsidR="00B022A0" w:rsidRPr="006F549D" w:rsidTr="006F549D">
        <w:trPr>
          <w:jc w:val="center"/>
        </w:trPr>
        <w:tc>
          <w:tcPr>
            <w:tcW w:w="5036"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320" w:dyaOrig="360">
                <v:shape id="_x0000_i1407" type="#_x0000_t75" style="width:66pt;height:18pt" o:ole="">
                  <v:imagedata r:id="rId764" o:title=""/>
                </v:shape>
                <o:OLEObject Type="Embed" ProgID="Equation.3" ShapeID="_x0000_i1407" DrawAspect="Content" ObjectID="_1470851533" r:id="rId765"/>
              </w:object>
            </w:r>
          </w:p>
        </w:tc>
        <w:tc>
          <w:tcPr>
            <w:tcW w:w="4819"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1320" w:dyaOrig="360">
                <v:shape id="_x0000_i1408" type="#_x0000_t75" style="width:66pt;height:18pt" o:ole="">
                  <v:imagedata r:id="rId766" o:title=""/>
                </v:shape>
                <o:OLEObject Type="Embed" ProgID="Equation.3" ShapeID="_x0000_i1408" DrawAspect="Content" ObjectID="_1470851534" r:id="rId767"/>
              </w:object>
            </w:r>
          </w:p>
        </w:tc>
      </w:tr>
      <w:tr w:rsidR="00B022A0" w:rsidRPr="006F549D" w:rsidTr="006F549D">
        <w:trPr>
          <w:jc w:val="center"/>
        </w:trPr>
        <w:tc>
          <w:tcPr>
            <w:tcW w:w="5036" w:type="dxa"/>
          </w:tcPr>
          <w:p w:rsidR="00B022A0" w:rsidRPr="006F549D" w:rsidRDefault="006F549D" w:rsidP="006F549D">
            <w:pPr>
              <w:spacing w:line="240" w:lineRule="auto"/>
              <w:ind w:left="0" w:right="0" w:firstLine="0"/>
              <w:jc w:val="center"/>
              <w:rPr>
                <w:sz w:val="20"/>
                <w:szCs w:val="20"/>
                <w:lang w:val="en-US"/>
              </w:rPr>
            </w:pPr>
            <w:r w:rsidRPr="006F549D">
              <w:rPr>
                <w:position w:val="-12"/>
                <w:sz w:val="20"/>
                <w:szCs w:val="20"/>
                <w:lang w:val="en-US"/>
              </w:rPr>
              <w:object w:dxaOrig="1420" w:dyaOrig="360">
                <v:shape id="_x0000_i1409" type="#_x0000_t75" style="width:71.25pt;height:18pt" o:ole="">
                  <v:imagedata r:id="rId768" o:title=""/>
                </v:shape>
                <o:OLEObject Type="Embed" ProgID="Equation.3" ShapeID="_x0000_i1409" DrawAspect="Content" ObjectID="_1470851535" r:id="rId769"/>
              </w:object>
            </w:r>
          </w:p>
        </w:tc>
        <w:tc>
          <w:tcPr>
            <w:tcW w:w="4819" w:type="dxa"/>
          </w:tcPr>
          <w:p w:rsidR="00B022A0" w:rsidRPr="006F549D" w:rsidRDefault="006F549D" w:rsidP="006F549D">
            <w:pPr>
              <w:spacing w:line="240" w:lineRule="auto"/>
              <w:ind w:left="0" w:right="0" w:firstLine="0"/>
              <w:jc w:val="center"/>
              <w:rPr>
                <w:sz w:val="20"/>
                <w:szCs w:val="20"/>
                <w:lang w:val="en-US"/>
              </w:rPr>
            </w:pPr>
            <w:r w:rsidRPr="006F549D">
              <w:rPr>
                <w:position w:val="-12"/>
                <w:sz w:val="20"/>
                <w:szCs w:val="20"/>
                <w:lang w:val="en-US"/>
              </w:rPr>
              <w:object w:dxaOrig="1219" w:dyaOrig="360">
                <v:shape id="_x0000_i1410" type="#_x0000_t75" style="width:60pt;height:18pt" o:ole="">
                  <v:imagedata r:id="rId770" o:title=""/>
                </v:shape>
                <o:OLEObject Type="Embed" ProgID="Equation.3" ShapeID="_x0000_i1410" DrawAspect="Content" ObjectID="_1470851536" r:id="rId771"/>
              </w:object>
            </w:r>
          </w:p>
        </w:tc>
      </w:tr>
      <w:tr w:rsidR="00B022A0" w:rsidRPr="006F549D" w:rsidTr="006F549D">
        <w:trPr>
          <w:jc w:val="center"/>
        </w:trPr>
        <w:tc>
          <w:tcPr>
            <w:tcW w:w="5036" w:type="dxa"/>
          </w:tcPr>
          <w:p w:rsidR="00B022A0" w:rsidRPr="006F549D" w:rsidRDefault="006F549D" w:rsidP="006F549D">
            <w:pPr>
              <w:spacing w:line="240" w:lineRule="auto"/>
              <w:ind w:left="0" w:right="0" w:firstLine="0"/>
              <w:jc w:val="center"/>
              <w:rPr>
                <w:sz w:val="20"/>
                <w:szCs w:val="20"/>
                <w:lang w:val="en-US"/>
              </w:rPr>
            </w:pPr>
            <w:r w:rsidRPr="006F549D">
              <w:rPr>
                <w:position w:val="-10"/>
                <w:sz w:val="20"/>
                <w:szCs w:val="20"/>
                <w:lang w:val="en-US"/>
              </w:rPr>
              <w:object w:dxaOrig="2840" w:dyaOrig="320">
                <v:shape id="_x0000_i1411" type="#_x0000_t75" style="width:140.25pt;height:15.75pt" o:ole="">
                  <v:imagedata r:id="rId772" o:title=""/>
                </v:shape>
                <o:OLEObject Type="Embed" ProgID="Equation.3" ShapeID="_x0000_i1411" DrawAspect="Content" ObjectID="_1470851537" r:id="rId773"/>
              </w:object>
            </w:r>
          </w:p>
        </w:tc>
        <w:tc>
          <w:tcPr>
            <w:tcW w:w="4819" w:type="dxa"/>
          </w:tcPr>
          <w:p w:rsidR="00B022A0" w:rsidRPr="006F549D" w:rsidRDefault="006F549D" w:rsidP="006F549D">
            <w:pPr>
              <w:spacing w:line="240" w:lineRule="auto"/>
              <w:ind w:left="0" w:right="0" w:firstLine="0"/>
              <w:jc w:val="center"/>
              <w:rPr>
                <w:sz w:val="20"/>
                <w:szCs w:val="20"/>
                <w:lang w:val="en-US"/>
              </w:rPr>
            </w:pPr>
            <w:r w:rsidRPr="006F549D">
              <w:rPr>
                <w:position w:val="-10"/>
                <w:sz w:val="20"/>
                <w:szCs w:val="20"/>
                <w:lang w:val="en-US"/>
              </w:rPr>
              <w:object w:dxaOrig="2740" w:dyaOrig="320">
                <v:shape id="_x0000_i1412" type="#_x0000_t75" style="width:137.25pt;height:15.75pt" o:ole="">
                  <v:imagedata r:id="rId774" o:title=""/>
                </v:shape>
                <o:OLEObject Type="Embed" ProgID="Equation.3" ShapeID="_x0000_i1412" DrawAspect="Content" ObjectID="_1470851538" r:id="rId775"/>
              </w:object>
            </w:r>
          </w:p>
        </w:tc>
      </w:tr>
    </w:tbl>
    <w:p w:rsidR="00B022A0" w:rsidRPr="006F549D" w:rsidRDefault="00B022A0" w:rsidP="006F549D">
      <w:pPr>
        <w:ind w:left="0" w:right="-5"/>
      </w:pPr>
      <w:r w:rsidRPr="006F549D">
        <w:t>Выбираем контактор КЭМ-250.</w:t>
      </w:r>
    </w:p>
    <w:tbl>
      <w:tblPr>
        <w:tblpPr w:leftFromText="180" w:rightFromText="180" w:vertAnchor="text" w:horzAnchor="margin" w:tblpXSpec="center" w:tblpY="514"/>
        <w:tblW w:w="8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5"/>
        <w:gridCol w:w="809"/>
        <w:gridCol w:w="1627"/>
        <w:gridCol w:w="1556"/>
        <w:gridCol w:w="1993"/>
        <w:gridCol w:w="884"/>
      </w:tblGrid>
      <w:tr w:rsidR="00B022A0" w:rsidRPr="006F549D" w:rsidTr="006F549D">
        <w:trPr>
          <w:trHeight w:val="732"/>
        </w:trPr>
        <w:tc>
          <w:tcPr>
            <w:tcW w:w="1405" w:type="dxa"/>
          </w:tcPr>
          <w:p w:rsidR="00B022A0" w:rsidRPr="006F549D" w:rsidRDefault="00B022A0" w:rsidP="006F549D">
            <w:pPr>
              <w:spacing w:line="240" w:lineRule="auto"/>
              <w:ind w:left="0" w:right="0" w:firstLine="0"/>
              <w:jc w:val="center"/>
              <w:rPr>
                <w:sz w:val="20"/>
                <w:szCs w:val="20"/>
              </w:rPr>
            </w:pPr>
          </w:p>
          <w:p w:rsidR="00B022A0" w:rsidRPr="006F549D" w:rsidRDefault="00B022A0" w:rsidP="006F549D">
            <w:pPr>
              <w:spacing w:line="240" w:lineRule="auto"/>
              <w:ind w:left="0" w:right="0" w:firstLine="0"/>
              <w:jc w:val="center"/>
              <w:rPr>
                <w:sz w:val="20"/>
                <w:szCs w:val="20"/>
              </w:rPr>
            </w:pPr>
            <w:r w:rsidRPr="006F549D">
              <w:rPr>
                <w:sz w:val="20"/>
                <w:szCs w:val="20"/>
              </w:rPr>
              <w:t>Тип</w:t>
            </w:r>
          </w:p>
        </w:tc>
        <w:tc>
          <w:tcPr>
            <w:tcW w:w="809" w:type="dxa"/>
          </w:tcPr>
          <w:p w:rsidR="00B022A0" w:rsidRPr="006F549D" w:rsidRDefault="006F549D" w:rsidP="006F549D">
            <w:pPr>
              <w:spacing w:line="240" w:lineRule="auto"/>
              <w:ind w:left="0" w:right="0" w:firstLine="0"/>
              <w:jc w:val="center"/>
              <w:rPr>
                <w:sz w:val="20"/>
                <w:szCs w:val="20"/>
              </w:rPr>
            </w:pPr>
            <w:r w:rsidRPr="006F549D">
              <w:rPr>
                <w:position w:val="-12"/>
                <w:sz w:val="20"/>
                <w:szCs w:val="20"/>
              </w:rPr>
              <w:object w:dxaOrig="420" w:dyaOrig="360">
                <v:shape id="_x0000_i1413" type="#_x0000_t75" style="width:21pt;height:18pt" o:ole="">
                  <v:imagedata r:id="rId776" o:title=""/>
                </v:shape>
                <o:OLEObject Type="Embed" ProgID="Equation.3" ShapeID="_x0000_i1413" DrawAspect="Content" ObjectID="_1470851539" r:id="rId777"/>
              </w:object>
            </w:r>
            <w:r w:rsidR="00B022A0" w:rsidRPr="006F549D">
              <w:rPr>
                <w:sz w:val="20"/>
                <w:szCs w:val="20"/>
              </w:rPr>
              <w:t>,</w:t>
            </w:r>
          </w:p>
          <w:p w:rsidR="00B022A0" w:rsidRPr="006F549D" w:rsidRDefault="00B022A0" w:rsidP="006F549D">
            <w:pPr>
              <w:spacing w:line="240" w:lineRule="auto"/>
              <w:ind w:left="0" w:right="0" w:firstLine="0"/>
              <w:jc w:val="center"/>
              <w:rPr>
                <w:sz w:val="20"/>
                <w:szCs w:val="20"/>
              </w:rPr>
            </w:pPr>
            <w:r w:rsidRPr="006F549D">
              <w:rPr>
                <w:sz w:val="20"/>
                <w:szCs w:val="20"/>
              </w:rPr>
              <w:t>А</w:t>
            </w:r>
          </w:p>
        </w:tc>
        <w:tc>
          <w:tcPr>
            <w:tcW w:w="1627" w:type="dxa"/>
          </w:tcPr>
          <w:p w:rsidR="00B022A0" w:rsidRPr="006F549D" w:rsidRDefault="00B022A0" w:rsidP="006F549D">
            <w:pPr>
              <w:spacing w:line="240" w:lineRule="auto"/>
              <w:ind w:left="0" w:right="0" w:firstLine="0"/>
              <w:jc w:val="center"/>
              <w:rPr>
                <w:sz w:val="20"/>
                <w:szCs w:val="20"/>
              </w:rPr>
            </w:pPr>
            <w:r w:rsidRPr="006F549D">
              <w:rPr>
                <w:sz w:val="20"/>
                <w:szCs w:val="20"/>
              </w:rPr>
              <w:t>Допустимая</w:t>
            </w:r>
          </w:p>
          <w:p w:rsidR="00B022A0" w:rsidRPr="006F549D" w:rsidRDefault="00B022A0" w:rsidP="006F549D">
            <w:pPr>
              <w:spacing w:line="240" w:lineRule="auto"/>
              <w:ind w:left="0" w:right="0" w:firstLine="0"/>
              <w:jc w:val="center"/>
              <w:rPr>
                <w:sz w:val="20"/>
                <w:szCs w:val="20"/>
              </w:rPr>
            </w:pPr>
            <w:r w:rsidRPr="006F549D">
              <w:rPr>
                <w:sz w:val="20"/>
                <w:szCs w:val="20"/>
              </w:rPr>
              <w:t>мощность двигателя,</w:t>
            </w:r>
          </w:p>
          <w:p w:rsidR="00B022A0" w:rsidRPr="006F549D" w:rsidRDefault="00B022A0" w:rsidP="006F549D">
            <w:pPr>
              <w:spacing w:line="240" w:lineRule="auto"/>
              <w:ind w:left="0" w:right="0" w:firstLine="0"/>
              <w:jc w:val="center"/>
              <w:rPr>
                <w:sz w:val="20"/>
                <w:szCs w:val="20"/>
              </w:rPr>
            </w:pPr>
            <w:r w:rsidRPr="006F549D">
              <w:rPr>
                <w:sz w:val="20"/>
                <w:szCs w:val="20"/>
              </w:rPr>
              <w:t>кВт</w:t>
            </w:r>
          </w:p>
        </w:tc>
        <w:tc>
          <w:tcPr>
            <w:tcW w:w="1556" w:type="dxa"/>
          </w:tcPr>
          <w:p w:rsidR="00B022A0" w:rsidRPr="006F549D" w:rsidRDefault="00B022A0" w:rsidP="006F549D">
            <w:pPr>
              <w:spacing w:line="240" w:lineRule="auto"/>
              <w:ind w:left="0" w:right="0" w:firstLine="0"/>
              <w:jc w:val="center"/>
              <w:rPr>
                <w:sz w:val="20"/>
                <w:szCs w:val="20"/>
              </w:rPr>
            </w:pPr>
            <w:r w:rsidRPr="006F549D">
              <w:rPr>
                <w:sz w:val="20"/>
                <w:szCs w:val="20"/>
              </w:rPr>
              <w:t>Схема управления</w:t>
            </w:r>
          </w:p>
        </w:tc>
        <w:tc>
          <w:tcPr>
            <w:tcW w:w="1993" w:type="dxa"/>
          </w:tcPr>
          <w:p w:rsidR="00B022A0" w:rsidRPr="006F549D" w:rsidRDefault="00B022A0" w:rsidP="006F549D">
            <w:pPr>
              <w:spacing w:line="240" w:lineRule="auto"/>
              <w:ind w:left="0" w:right="0" w:firstLine="0"/>
              <w:jc w:val="center"/>
              <w:rPr>
                <w:sz w:val="20"/>
                <w:szCs w:val="20"/>
              </w:rPr>
            </w:pPr>
            <w:r w:rsidRPr="006F549D">
              <w:rPr>
                <w:sz w:val="20"/>
                <w:szCs w:val="20"/>
              </w:rPr>
              <w:t>Габаритные размеры,</w:t>
            </w:r>
          </w:p>
          <w:p w:rsidR="00B022A0" w:rsidRPr="006F549D" w:rsidRDefault="00B022A0" w:rsidP="006F549D">
            <w:pPr>
              <w:spacing w:line="240" w:lineRule="auto"/>
              <w:ind w:left="0" w:right="0" w:firstLine="0"/>
              <w:jc w:val="center"/>
              <w:rPr>
                <w:sz w:val="20"/>
                <w:szCs w:val="20"/>
              </w:rPr>
            </w:pPr>
            <w:r w:rsidRPr="006F549D">
              <w:rPr>
                <w:sz w:val="20"/>
                <w:szCs w:val="20"/>
              </w:rPr>
              <w:t>мм</w:t>
            </w:r>
          </w:p>
        </w:tc>
        <w:tc>
          <w:tcPr>
            <w:tcW w:w="884" w:type="dxa"/>
          </w:tcPr>
          <w:p w:rsidR="00B022A0" w:rsidRPr="006F549D" w:rsidRDefault="00B022A0" w:rsidP="006F549D">
            <w:pPr>
              <w:spacing w:line="240" w:lineRule="auto"/>
              <w:ind w:left="0" w:right="0" w:firstLine="0"/>
              <w:jc w:val="center"/>
              <w:rPr>
                <w:sz w:val="20"/>
                <w:szCs w:val="20"/>
              </w:rPr>
            </w:pPr>
            <w:r w:rsidRPr="006F549D">
              <w:rPr>
                <w:sz w:val="20"/>
                <w:szCs w:val="20"/>
              </w:rPr>
              <w:t>Масса,</w:t>
            </w:r>
          </w:p>
          <w:p w:rsidR="00B022A0" w:rsidRPr="006F549D" w:rsidRDefault="00B022A0" w:rsidP="006F549D">
            <w:pPr>
              <w:spacing w:line="240" w:lineRule="auto"/>
              <w:ind w:left="0" w:right="0" w:firstLine="0"/>
              <w:jc w:val="center"/>
              <w:rPr>
                <w:sz w:val="20"/>
                <w:szCs w:val="20"/>
              </w:rPr>
            </w:pPr>
            <w:r w:rsidRPr="006F549D">
              <w:rPr>
                <w:sz w:val="20"/>
                <w:szCs w:val="20"/>
              </w:rPr>
              <w:t>кг.</w:t>
            </w:r>
          </w:p>
        </w:tc>
      </w:tr>
      <w:tr w:rsidR="00B022A0" w:rsidRPr="006F549D" w:rsidTr="006F549D">
        <w:trPr>
          <w:trHeight w:val="732"/>
        </w:trPr>
        <w:tc>
          <w:tcPr>
            <w:tcW w:w="1405" w:type="dxa"/>
          </w:tcPr>
          <w:p w:rsidR="00B022A0" w:rsidRPr="006F549D" w:rsidRDefault="00B022A0" w:rsidP="006F549D">
            <w:pPr>
              <w:spacing w:line="240" w:lineRule="auto"/>
              <w:ind w:left="0" w:right="0" w:firstLine="0"/>
              <w:jc w:val="center"/>
              <w:rPr>
                <w:sz w:val="20"/>
                <w:szCs w:val="20"/>
              </w:rPr>
            </w:pPr>
            <w:r w:rsidRPr="006F549D">
              <w:rPr>
                <w:sz w:val="20"/>
                <w:szCs w:val="20"/>
              </w:rPr>
              <w:t>КЭМ-250</w:t>
            </w:r>
          </w:p>
        </w:tc>
        <w:tc>
          <w:tcPr>
            <w:tcW w:w="809" w:type="dxa"/>
          </w:tcPr>
          <w:p w:rsidR="00B022A0" w:rsidRPr="006F549D" w:rsidRDefault="00B022A0" w:rsidP="006F549D">
            <w:pPr>
              <w:spacing w:line="240" w:lineRule="auto"/>
              <w:ind w:left="0" w:right="0" w:firstLine="0"/>
              <w:jc w:val="center"/>
              <w:rPr>
                <w:sz w:val="20"/>
                <w:szCs w:val="20"/>
              </w:rPr>
            </w:pPr>
            <w:r w:rsidRPr="006F549D">
              <w:rPr>
                <w:sz w:val="20"/>
                <w:szCs w:val="20"/>
              </w:rPr>
              <w:t>250</w:t>
            </w:r>
          </w:p>
        </w:tc>
        <w:tc>
          <w:tcPr>
            <w:tcW w:w="1627" w:type="dxa"/>
          </w:tcPr>
          <w:p w:rsidR="00B022A0" w:rsidRPr="006F549D" w:rsidRDefault="00B022A0" w:rsidP="006F549D">
            <w:pPr>
              <w:spacing w:line="240" w:lineRule="auto"/>
              <w:ind w:left="0" w:right="0" w:firstLine="0"/>
              <w:jc w:val="center"/>
              <w:rPr>
                <w:sz w:val="20"/>
                <w:szCs w:val="20"/>
              </w:rPr>
            </w:pPr>
            <w:r w:rsidRPr="006F549D">
              <w:rPr>
                <w:sz w:val="20"/>
                <w:szCs w:val="20"/>
              </w:rPr>
              <w:t>132</w:t>
            </w:r>
          </w:p>
        </w:tc>
        <w:tc>
          <w:tcPr>
            <w:tcW w:w="1556" w:type="dxa"/>
          </w:tcPr>
          <w:p w:rsidR="00B022A0" w:rsidRPr="006F549D" w:rsidRDefault="00B022A0" w:rsidP="006F549D">
            <w:pPr>
              <w:spacing w:line="240" w:lineRule="auto"/>
              <w:ind w:left="0" w:right="0" w:firstLine="0"/>
              <w:jc w:val="center"/>
              <w:rPr>
                <w:sz w:val="20"/>
                <w:szCs w:val="20"/>
                <w:lang w:val="en-US"/>
              </w:rPr>
            </w:pPr>
            <w:r w:rsidRPr="006F549D">
              <w:rPr>
                <w:sz w:val="20"/>
                <w:szCs w:val="20"/>
                <w:lang w:val="en-US"/>
              </w:rPr>
              <w:t>AC/DC</w:t>
            </w:r>
          </w:p>
        </w:tc>
        <w:tc>
          <w:tcPr>
            <w:tcW w:w="1993" w:type="dxa"/>
          </w:tcPr>
          <w:p w:rsidR="00B022A0" w:rsidRPr="006F549D" w:rsidRDefault="006F549D" w:rsidP="006F549D">
            <w:pPr>
              <w:spacing w:line="240" w:lineRule="auto"/>
              <w:ind w:left="0" w:right="0" w:firstLine="0"/>
              <w:jc w:val="center"/>
              <w:rPr>
                <w:sz w:val="20"/>
                <w:szCs w:val="20"/>
              </w:rPr>
            </w:pPr>
            <w:r w:rsidRPr="006F549D">
              <w:rPr>
                <w:position w:val="-6"/>
                <w:sz w:val="20"/>
                <w:szCs w:val="20"/>
              </w:rPr>
              <w:object w:dxaOrig="1260" w:dyaOrig="279">
                <v:shape id="_x0000_i1414" type="#_x0000_t75" style="width:63pt;height:14.25pt" o:ole="">
                  <v:imagedata r:id="rId778" o:title=""/>
                </v:shape>
                <o:OLEObject Type="Embed" ProgID="Equation.3" ShapeID="_x0000_i1414" DrawAspect="Content" ObjectID="_1470851540" r:id="rId779"/>
              </w:object>
            </w:r>
          </w:p>
        </w:tc>
        <w:tc>
          <w:tcPr>
            <w:tcW w:w="884" w:type="dxa"/>
          </w:tcPr>
          <w:p w:rsidR="00B022A0" w:rsidRPr="006F549D" w:rsidRDefault="00B022A0" w:rsidP="006F549D">
            <w:pPr>
              <w:spacing w:line="240" w:lineRule="auto"/>
              <w:ind w:left="0" w:right="0" w:firstLine="0"/>
              <w:jc w:val="center"/>
              <w:rPr>
                <w:sz w:val="20"/>
                <w:szCs w:val="20"/>
              </w:rPr>
            </w:pPr>
            <w:r w:rsidRPr="006F549D">
              <w:rPr>
                <w:sz w:val="20"/>
                <w:szCs w:val="20"/>
              </w:rPr>
              <w:t>6,4</w:t>
            </w:r>
          </w:p>
        </w:tc>
      </w:tr>
    </w:tbl>
    <w:p w:rsidR="00B022A0" w:rsidRPr="006F549D" w:rsidRDefault="00B022A0" w:rsidP="006F549D">
      <w:pPr>
        <w:ind w:left="0" w:right="-5"/>
        <w:jc w:val="right"/>
      </w:pPr>
      <w:r w:rsidRPr="006F549D">
        <w:t>Таблица 2.13</w:t>
      </w:r>
    </w:p>
    <w:p w:rsidR="00B022A0" w:rsidRPr="006F549D" w:rsidRDefault="00B022A0" w:rsidP="006F549D">
      <w:pPr>
        <w:ind w:left="0" w:right="-5"/>
      </w:pPr>
    </w:p>
    <w:p w:rsidR="00B022A0" w:rsidRPr="006F549D" w:rsidRDefault="00B022A0" w:rsidP="006F549D">
      <w:pPr>
        <w:pStyle w:val="a4"/>
      </w:pPr>
      <w:bookmarkStart w:id="18" w:name="_Toc202259707"/>
      <w:r w:rsidRPr="006F549D">
        <w:t>2.13 Выбор и описание схемы управления ПЭД</w:t>
      </w:r>
      <w:bookmarkEnd w:id="18"/>
    </w:p>
    <w:p w:rsidR="00B022A0" w:rsidRPr="006F549D" w:rsidRDefault="00B022A0" w:rsidP="006F549D">
      <w:pPr>
        <w:ind w:left="0" w:right="-5"/>
      </w:pPr>
    </w:p>
    <w:p w:rsidR="00B022A0" w:rsidRPr="006F549D" w:rsidRDefault="00B022A0" w:rsidP="006F549D">
      <w:pPr>
        <w:ind w:left="0" w:right="-5"/>
      </w:pPr>
      <w:r w:rsidRPr="006F549D">
        <w:t>Для обеспечения нормальной, долгосрочной работы погружного электродвигателя необходимо строгое соблюдение его номинальных параметров, указанных в паспорте. К этим параметрам относится величина тока, напряжения, температура и давление в скважине, подача насоса и другие. При значительном отклонении этих параметров создаются условия, при которых двигатель снижает срок службы или может быстро выйти из строя. Для контроля за основными параметрами двигателя, правильностью его подключения применяется схема управления ПЭД. В данном курсовом проекте для защиты двигателя применяется станция управления «Электом-М» с номинальным током 250 А. Станция «Электон-М» - модернизированный вариант широко используемой станции управления ШГС-5805. В отличие от своего прототипа она имеет контроллер марки «Электон-04», автоматы защиты цепей управления и т.д.</w:t>
      </w:r>
    </w:p>
    <w:p w:rsidR="00B022A0" w:rsidRPr="006F549D" w:rsidRDefault="00B022A0" w:rsidP="006F549D">
      <w:pPr>
        <w:ind w:left="0" w:right="-5"/>
      </w:pPr>
      <w:r w:rsidRPr="006F549D">
        <w:t>Станция обеспечивает следующие защиты и регулирование их уста</w:t>
      </w:r>
      <w:r w:rsidR="003D438E">
        <w:t>но</w:t>
      </w:r>
      <w:r w:rsidRPr="006F549D">
        <w:t xml:space="preserve">вок: </w:t>
      </w:r>
    </w:p>
    <w:p w:rsidR="00B022A0" w:rsidRPr="006F549D" w:rsidRDefault="00B022A0" w:rsidP="006F549D">
      <w:pPr>
        <w:ind w:left="0" w:right="-5"/>
      </w:pPr>
      <w:r w:rsidRPr="006F549D">
        <w:t xml:space="preserve">1) отключение и запрещение включения электродвигателя при напряжении питающей сети выше или ниже заданных значений; </w:t>
      </w:r>
    </w:p>
    <w:p w:rsidR="00B022A0" w:rsidRPr="006F549D" w:rsidRDefault="00B022A0" w:rsidP="006F549D">
      <w:pPr>
        <w:ind w:left="0" w:right="-5"/>
      </w:pPr>
      <w:r w:rsidRPr="006F549D">
        <w:t>2) отключение и запрещение включения электродвигателя при превышении выбранной уста</w:t>
      </w:r>
      <w:r w:rsidR="006F549D">
        <w:t>но</w:t>
      </w:r>
      <w:r w:rsidRPr="006F549D">
        <w:t xml:space="preserve">вки дисбаланса напряжения питающей сети; </w:t>
      </w:r>
    </w:p>
    <w:p w:rsidR="00B022A0" w:rsidRPr="006F549D" w:rsidRDefault="00B022A0" w:rsidP="006F549D">
      <w:pPr>
        <w:ind w:left="0" w:right="-5"/>
      </w:pPr>
      <w:r w:rsidRPr="006F549D">
        <w:t>3) отключение электродвигателя при превышении выбранной уста</w:t>
      </w:r>
      <w:r w:rsidR="006F549D">
        <w:t>но</w:t>
      </w:r>
      <w:r w:rsidRPr="006F549D">
        <w:t xml:space="preserve">вки дисбаланса токов электродвигателя; </w:t>
      </w:r>
    </w:p>
    <w:p w:rsidR="00B022A0" w:rsidRPr="006F549D" w:rsidRDefault="00B022A0" w:rsidP="006F549D">
      <w:pPr>
        <w:ind w:left="0" w:right="-5"/>
      </w:pPr>
      <w:r w:rsidRPr="006F549D">
        <w:t>4) отключение электродвигателя при недогрузке по активной составляющей тока с выбором минимального тока фазы (по фактической загрузке). При этом уставка выбирается относительно номинального активного тока;</w:t>
      </w:r>
    </w:p>
    <w:p w:rsidR="00B022A0" w:rsidRPr="006F549D" w:rsidRDefault="00B022A0" w:rsidP="006F549D">
      <w:pPr>
        <w:ind w:left="0" w:right="-5"/>
      </w:pPr>
      <w:r w:rsidRPr="006F549D">
        <w:t>5) отключение электродвигателя при перегрузке любой из фаз с выбором максимального тока фазы по регулируемой ампер</w:t>
      </w:r>
      <w:r w:rsidR="003D438E">
        <w:t xml:space="preserve"> </w:t>
      </w:r>
      <w:r w:rsidRPr="006F549D">
        <w:t>секундной характеристике посредством раздельного выбора уста</w:t>
      </w:r>
      <w:r w:rsidR="003D438E">
        <w:t>но</w:t>
      </w:r>
      <w:r w:rsidRPr="006F549D">
        <w:t xml:space="preserve">вок по току и времени перегрузки; </w:t>
      </w:r>
    </w:p>
    <w:p w:rsidR="00B022A0" w:rsidRPr="006F549D" w:rsidRDefault="00B022A0" w:rsidP="006F549D">
      <w:pPr>
        <w:ind w:left="0" w:right="-5"/>
      </w:pPr>
      <w:r w:rsidRPr="006F549D">
        <w:t>6) отключение и запрещение включения электродвигателя при снижении сопротивления изоляции системы "вторичная обмотка ТМПН</w:t>
      </w:r>
      <w:r w:rsidR="003D438E">
        <w:t xml:space="preserve"> </w:t>
      </w:r>
      <w:r w:rsidRPr="006F549D">
        <w:t>-</w:t>
      </w:r>
      <w:r w:rsidR="003D438E">
        <w:t xml:space="preserve"> </w:t>
      </w:r>
      <w:r w:rsidRPr="006F549D">
        <w:t>погружной кабель</w:t>
      </w:r>
      <w:r w:rsidR="003D438E">
        <w:t xml:space="preserve"> </w:t>
      </w:r>
      <w:r w:rsidRPr="006F549D">
        <w:t>-</w:t>
      </w:r>
      <w:r w:rsidR="003D438E">
        <w:t xml:space="preserve"> </w:t>
      </w:r>
      <w:r w:rsidRPr="006F549D">
        <w:t xml:space="preserve">ПЭД" ниже заданного значения; </w:t>
      </w:r>
    </w:p>
    <w:p w:rsidR="00B022A0" w:rsidRPr="006F549D" w:rsidRDefault="00B022A0" w:rsidP="006F549D">
      <w:pPr>
        <w:ind w:left="0" w:right="-5"/>
      </w:pPr>
      <w:r w:rsidRPr="006F549D">
        <w:t>7) запрещение включения электродвигателя при турбинном вращении насосной установки с частотой, превышающей уста</w:t>
      </w:r>
      <w:r w:rsidR="003D438E">
        <w:t>но</w:t>
      </w:r>
      <w:r w:rsidRPr="006F549D">
        <w:t xml:space="preserve">вку; </w:t>
      </w:r>
    </w:p>
    <w:p w:rsidR="00B022A0" w:rsidRPr="006F549D" w:rsidRDefault="00B022A0" w:rsidP="006F549D">
      <w:pPr>
        <w:ind w:left="0" w:right="-5"/>
      </w:pPr>
      <w:r w:rsidRPr="006F549D">
        <w:t xml:space="preserve">8) запрещение включения электродвигателя при восстановлении напряжения питающей сети с неправильным чередованием фаз; </w:t>
      </w:r>
    </w:p>
    <w:p w:rsidR="00B022A0" w:rsidRPr="006F549D" w:rsidRDefault="00B022A0" w:rsidP="006F549D">
      <w:pPr>
        <w:ind w:left="0" w:right="-5"/>
      </w:pPr>
      <w:r w:rsidRPr="006F549D">
        <w:t xml:space="preserve">9) отключение электродвигателя по сигналу контактного манометра; </w:t>
      </w:r>
    </w:p>
    <w:p w:rsidR="00B022A0" w:rsidRPr="006F549D" w:rsidRDefault="00B022A0" w:rsidP="006F549D">
      <w:pPr>
        <w:ind w:left="0" w:right="-5"/>
      </w:pPr>
      <w:r w:rsidRPr="006F549D">
        <w:t xml:space="preserve">10) отключение электродвигателя при давлении масла в ПЭД ниже заданного значения (при подключении системы ТМС);  </w:t>
      </w:r>
    </w:p>
    <w:p w:rsidR="00B022A0" w:rsidRPr="006F549D" w:rsidRDefault="00B022A0" w:rsidP="006F549D">
      <w:pPr>
        <w:ind w:left="0" w:right="-5"/>
      </w:pPr>
      <w:r w:rsidRPr="006F549D">
        <w:t xml:space="preserve">11) отключение электродвигателя при температуре обмотки ПЭД выше заданного значения  (при подключении системы ТМС); </w:t>
      </w:r>
    </w:p>
    <w:p w:rsidR="00B022A0" w:rsidRPr="006F549D" w:rsidRDefault="00B022A0" w:rsidP="006F549D">
      <w:pPr>
        <w:ind w:left="0" w:right="-5"/>
      </w:pPr>
      <w:r w:rsidRPr="006F549D">
        <w:t xml:space="preserve">12) отключение электродвигателя по сигналу любого из 8 аналоговых входов; </w:t>
      </w:r>
    </w:p>
    <w:p w:rsidR="00B022A0" w:rsidRPr="006F549D" w:rsidRDefault="00B022A0" w:rsidP="006F549D">
      <w:pPr>
        <w:ind w:left="0" w:right="-5"/>
      </w:pPr>
      <w:r w:rsidRPr="006F549D">
        <w:t>13) предотвращение сброса защит, изменения режимов работы, включения - отключения защит и изменения уста</w:t>
      </w:r>
      <w:r w:rsidR="003D438E">
        <w:t>но</w:t>
      </w:r>
      <w:r w:rsidRPr="006F549D">
        <w:t xml:space="preserve">вок без ввода индивидуального пароля; </w:t>
      </w:r>
    </w:p>
    <w:p w:rsidR="00B022A0" w:rsidRPr="006F549D" w:rsidRDefault="00B022A0" w:rsidP="006F549D">
      <w:pPr>
        <w:ind w:left="0" w:right="-5"/>
      </w:pPr>
      <w:r w:rsidRPr="006F549D">
        <w:t xml:space="preserve">14) отключение и запрещение включения электродвигателя при несанкционированном открывании двери. </w:t>
      </w:r>
    </w:p>
    <w:p w:rsidR="00B022A0" w:rsidRPr="006F549D" w:rsidRDefault="00B022A0" w:rsidP="006F549D">
      <w:pPr>
        <w:ind w:left="0" w:right="-5"/>
      </w:pPr>
      <w:r w:rsidRPr="006F549D">
        <w:t xml:space="preserve">Станция обеспечивает следующие функции: </w:t>
      </w:r>
    </w:p>
    <w:p w:rsidR="00B022A0" w:rsidRPr="006F549D" w:rsidRDefault="00B022A0" w:rsidP="006F549D">
      <w:pPr>
        <w:ind w:left="0" w:right="-5"/>
      </w:pPr>
      <w:r w:rsidRPr="006F549D">
        <w:t xml:space="preserve">1) включение и отключение электродвигателя в "ручном" или в "автоматическом" режиме; </w:t>
      </w:r>
    </w:p>
    <w:p w:rsidR="00B022A0" w:rsidRPr="006F549D" w:rsidRDefault="00B022A0" w:rsidP="006F549D">
      <w:pPr>
        <w:ind w:left="0" w:right="-5"/>
      </w:pPr>
      <w:r w:rsidRPr="006F549D">
        <w:t xml:space="preserve">2) работа по программе с отдельно задаваемыми временными интервалами работы и остановки; </w:t>
      </w:r>
    </w:p>
    <w:p w:rsidR="00B022A0" w:rsidRPr="006F549D" w:rsidRDefault="00B022A0" w:rsidP="006F549D">
      <w:pPr>
        <w:ind w:left="0" w:right="-5"/>
      </w:pPr>
      <w:r w:rsidRPr="006F549D">
        <w:t xml:space="preserve">3) автоматическое включение электродвигателя с заданной задержкой времени после подачи напряжения питания или при восстановлении напряжения питания в соответствии с нормой; </w:t>
      </w:r>
    </w:p>
    <w:p w:rsidR="00B022A0" w:rsidRPr="006F549D" w:rsidRDefault="00B022A0" w:rsidP="006F549D">
      <w:pPr>
        <w:ind w:left="0" w:right="-5"/>
      </w:pPr>
      <w:r w:rsidRPr="006F549D">
        <w:t xml:space="preserve">4) регулируемая задержка отключения отдельно для каждой защиты (кроме защиты по низкому сопротивлению изоляции); </w:t>
      </w:r>
    </w:p>
    <w:p w:rsidR="00B022A0" w:rsidRPr="006F549D" w:rsidRDefault="00B022A0" w:rsidP="006F549D">
      <w:pPr>
        <w:ind w:left="0" w:right="-5"/>
      </w:pPr>
      <w:r w:rsidRPr="006F549D">
        <w:t xml:space="preserve">5) регулируемая задержка активации защит сразу после пуска для каждой защиты (кроме защиты по низкому сопротивлению изоляции); </w:t>
      </w:r>
    </w:p>
    <w:p w:rsidR="00B022A0" w:rsidRPr="006F549D" w:rsidRDefault="00B022A0" w:rsidP="006F549D">
      <w:pPr>
        <w:ind w:left="0" w:right="-5"/>
      </w:pPr>
      <w:r w:rsidRPr="006F549D">
        <w:t xml:space="preserve">6) регулируемая задержка автоматического повторного включения (АПВ) отдельно после срабатывания каждой защиты (кроме защит по низкому сопротивлению изоляции и по турбинному вращению); </w:t>
      </w:r>
    </w:p>
    <w:p w:rsidR="00B022A0" w:rsidRPr="006F549D" w:rsidRDefault="00B022A0" w:rsidP="006F549D">
      <w:pPr>
        <w:ind w:left="0" w:right="-5"/>
      </w:pPr>
      <w:r w:rsidRPr="006F549D">
        <w:t xml:space="preserve">7) возможность выбора режима с АПВ или с блокировкой АПВ после срабатывания отдельно каждой защиты (кроме защит по низкому сопротивлению изоляции и по турбинному вращению); </w:t>
      </w:r>
    </w:p>
    <w:p w:rsidR="00B022A0" w:rsidRPr="006F549D" w:rsidRDefault="00B022A0" w:rsidP="006F549D">
      <w:pPr>
        <w:ind w:left="0" w:right="-5"/>
      </w:pPr>
      <w:r w:rsidRPr="006F549D">
        <w:t xml:space="preserve">8) возможность выбора активного и неактивного состояния защит отдельно для каждой защиты; </w:t>
      </w:r>
    </w:p>
    <w:p w:rsidR="00B022A0" w:rsidRPr="006F549D" w:rsidRDefault="00B022A0" w:rsidP="006F549D">
      <w:pPr>
        <w:ind w:left="0" w:right="-5"/>
      </w:pPr>
      <w:r w:rsidRPr="006F549D">
        <w:t xml:space="preserve">9) блокировка АПВ после отключения по защите от недогрузки при превышении заданного количества разрешенных повторных пусков за заданный интервал времени; </w:t>
      </w:r>
    </w:p>
    <w:p w:rsidR="00B022A0" w:rsidRPr="006F549D" w:rsidRDefault="00B022A0" w:rsidP="006F549D">
      <w:pPr>
        <w:ind w:left="0" w:right="-5"/>
      </w:pPr>
      <w:r w:rsidRPr="006F549D">
        <w:t xml:space="preserve">10) блокировка АПВ после отключения по защите от перегрузки при превышении заданного количества разрешенных повторных пусков за заданный интервал времени; </w:t>
      </w:r>
    </w:p>
    <w:p w:rsidR="00B022A0" w:rsidRPr="006F549D" w:rsidRDefault="00B022A0" w:rsidP="006F549D">
      <w:pPr>
        <w:ind w:left="0" w:right="-5"/>
      </w:pPr>
      <w:r w:rsidRPr="006F549D">
        <w:t xml:space="preserve">11) блокировка АПВ после отключения по другим защитам (кроме защит от недогрузки и перегрузки) при превышении заданного количества разрешенных повторных пусков за заданный интервал времени; </w:t>
      </w:r>
    </w:p>
    <w:p w:rsidR="00B022A0" w:rsidRPr="006F549D" w:rsidRDefault="00B022A0" w:rsidP="006F549D">
      <w:pPr>
        <w:ind w:left="0" w:right="-5"/>
      </w:pPr>
      <w:r w:rsidRPr="006F549D">
        <w:t>12) измерение текущего значения сопротивления изоляции системы "вторичная обмотка ТМПН</w:t>
      </w:r>
      <w:r w:rsidR="003D438E">
        <w:t xml:space="preserve"> </w:t>
      </w:r>
      <w:r w:rsidRPr="006F549D">
        <w:t>-</w:t>
      </w:r>
      <w:r w:rsidR="003D438E">
        <w:t xml:space="preserve"> </w:t>
      </w:r>
      <w:r w:rsidRPr="006F549D">
        <w:t>погружной кабель</w:t>
      </w:r>
      <w:r w:rsidR="003D438E">
        <w:t xml:space="preserve"> </w:t>
      </w:r>
      <w:r w:rsidRPr="006F549D">
        <w:t>-</w:t>
      </w:r>
      <w:r w:rsidR="003D438E">
        <w:t xml:space="preserve"> </w:t>
      </w:r>
      <w:r w:rsidRPr="006F549D">
        <w:t xml:space="preserve">ПЭД" в диапазоне 30кОм - 10МОм; </w:t>
      </w:r>
    </w:p>
    <w:p w:rsidR="00B022A0" w:rsidRPr="006F549D" w:rsidRDefault="00B022A0" w:rsidP="006F549D">
      <w:pPr>
        <w:ind w:left="0" w:right="-5"/>
      </w:pPr>
      <w:r w:rsidRPr="006F549D">
        <w:t xml:space="preserve">13) измерение текущей потребляемой мощности; </w:t>
      </w:r>
    </w:p>
    <w:p w:rsidR="00B022A0" w:rsidRPr="006F549D" w:rsidRDefault="00B022A0" w:rsidP="006F549D">
      <w:pPr>
        <w:ind w:left="0" w:right="-5"/>
      </w:pPr>
      <w:r w:rsidRPr="006F549D">
        <w:t xml:space="preserve">14) измерение текущего коэффициента мощности (cos); </w:t>
      </w:r>
    </w:p>
    <w:p w:rsidR="00B022A0" w:rsidRPr="006F549D" w:rsidRDefault="00B022A0" w:rsidP="006F549D">
      <w:pPr>
        <w:ind w:left="0" w:right="-5"/>
      </w:pPr>
      <w:r w:rsidRPr="006F549D">
        <w:t xml:space="preserve">15) вычисление текущего значения фактической загрузки двигателя; </w:t>
      </w:r>
    </w:p>
    <w:p w:rsidR="00B022A0" w:rsidRPr="006F549D" w:rsidRDefault="00B022A0" w:rsidP="006F549D">
      <w:pPr>
        <w:ind w:left="0" w:right="-5"/>
      </w:pPr>
      <w:r w:rsidRPr="006F549D">
        <w:t xml:space="preserve">16) измерение текущего значения частоты вращения электродвигателя; </w:t>
      </w:r>
    </w:p>
    <w:p w:rsidR="00B022A0" w:rsidRPr="006F549D" w:rsidRDefault="00B022A0" w:rsidP="006F549D">
      <w:pPr>
        <w:ind w:left="0" w:right="-5"/>
      </w:pPr>
      <w:r w:rsidRPr="006F549D">
        <w:t xml:space="preserve">17) определение порядка чередования фаз напряжения питающей сети (АВС или СВА); </w:t>
      </w:r>
    </w:p>
    <w:p w:rsidR="00B022A0" w:rsidRPr="006F549D" w:rsidRDefault="00B022A0" w:rsidP="006F549D">
      <w:pPr>
        <w:ind w:left="0" w:right="-5"/>
      </w:pPr>
      <w:r w:rsidRPr="006F549D">
        <w:t xml:space="preserve">18) отображение в хронологическом порядке 99 последних изменений в состоянии насосной установки с указанием причины и времени включения или отключения ПЭД; </w:t>
      </w:r>
    </w:p>
    <w:p w:rsidR="00B022A0" w:rsidRPr="006F549D" w:rsidRDefault="00B022A0" w:rsidP="006F549D">
      <w:pPr>
        <w:ind w:left="0" w:right="-5"/>
      </w:pPr>
      <w:r w:rsidRPr="006F549D">
        <w:t>19) запись в реальном масштабе времени в блок памяти информации о причинах включения и отключения электродвигателя с регистрацией текущих линейных значений питающего напряжения, токов фаз электродвигателя, загрузки, сопротивления изоляции, давления, температуры и cos в момент отключения электродвигателя, через 2 секунды после включения и во время работы с двумя регулируемыми периодами записи. Кроме того, фиксируется дата и время изменения уста</w:t>
      </w:r>
      <w:r w:rsidR="003D438E">
        <w:t>но</w:t>
      </w:r>
      <w:r w:rsidRPr="006F549D">
        <w:t xml:space="preserve">вки с регистрацией старого и нового значения, а также дата и время отключения и включения питающего напряжения с регистрацией параметров напряжения сразу после его подачи и далее с регулируемым периодом, если параметры напряжения не позволяют производить включение насосной установки. Накопленная информация может быть считана портативным компьютером, блоком съема информации  типа БСИ или блоком съема информации и ввода параметров типа БСИВП; </w:t>
      </w:r>
    </w:p>
    <w:p w:rsidR="00B022A0" w:rsidRPr="006F549D" w:rsidRDefault="00B022A0" w:rsidP="006F549D">
      <w:pPr>
        <w:ind w:left="0" w:right="-5"/>
      </w:pPr>
      <w:r w:rsidRPr="006F549D">
        <w:t xml:space="preserve">20) сохранение заданных параметров работы и накопленной информации при отсутствии напряжения питания; </w:t>
      </w:r>
    </w:p>
    <w:p w:rsidR="00B022A0" w:rsidRPr="006F549D" w:rsidRDefault="00B022A0" w:rsidP="006F549D">
      <w:pPr>
        <w:ind w:left="0" w:right="-5"/>
      </w:pPr>
      <w:r w:rsidRPr="006F549D">
        <w:t>21) световая индикация о состоянии станции ("СТОП", "ОЖИД", "РАБОТА");</w:t>
      </w:r>
    </w:p>
    <w:p w:rsidR="00B022A0" w:rsidRPr="006F549D" w:rsidRDefault="00B022A0" w:rsidP="006F549D">
      <w:pPr>
        <w:ind w:left="0" w:right="-5"/>
      </w:pPr>
      <w:r w:rsidRPr="006F549D">
        <w:t>Станция управления устанавливается на площадке механической добычи напротив трансформатора питания погружного насоса соответствующей скважины.</w:t>
      </w:r>
    </w:p>
    <w:p w:rsidR="00B022A0" w:rsidRPr="006F549D" w:rsidRDefault="003D438E" w:rsidP="003D438E">
      <w:pPr>
        <w:pStyle w:val="a4"/>
      </w:pPr>
      <w:r>
        <w:br w:type="page"/>
      </w:r>
      <w:bookmarkStart w:id="19" w:name="_Toc202259708"/>
      <w:r w:rsidR="00B022A0" w:rsidRPr="006F549D">
        <w:t>2.14 Учет и экономия электроэнергии</w:t>
      </w:r>
      <w:bookmarkEnd w:id="19"/>
    </w:p>
    <w:p w:rsidR="00B022A0" w:rsidRPr="006F549D" w:rsidRDefault="00B022A0" w:rsidP="006F549D">
      <w:pPr>
        <w:shd w:val="clear" w:color="auto" w:fill="FFFFFF"/>
        <w:ind w:left="0" w:right="-5"/>
        <w:rPr>
          <w:color w:val="000000"/>
          <w:spacing w:val="-3"/>
        </w:rPr>
      </w:pPr>
    </w:p>
    <w:p w:rsidR="00B022A0" w:rsidRPr="006F549D" w:rsidRDefault="00B022A0" w:rsidP="006F549D">
      <w:pPr>
        <w:tabs>
          <w:tab w:val="left" w:pos="360"/>
        </w:tabs>
        <w:ind w:left="0" w:right="-5"/>
      </w:pPr>
      <w:r w:rsidRPr="006F549D">
        <w:t>В электрических сетях промышленных предприятий осуществляя</w:t>
      </w:r>
    </w:p>
    <w:p w:rsidR="00B022A0" w:rsidRPr="006F549D" w:rsidRDefault="00B022A0" w:rsidP="006F549D">
      <w:pPr>
        <w:tabs>
          <w:tab w:val="left" w:pos="360"/>
        </w:tabs>
        <w:ind w:left="0" w:right="-5"/>
      </w:pPr>
      <w:r w:rsidRPr="006F549D">
        <w:t>ют расчетный учет активной энергии для денежных расчетов за электроэнергию с электроснабжающей организацией и технический учет, служащий для межцеховых расчетов, контроль за соблюдением режима потребления электроэнергии, определения норм расхода энергии на единицу продукции и прочее. Кроме того, учитывают: потребление реактивной энергии для определения скидок и надбавок к тарифу на электроэнергию за компенсацию реактивной мощности.</w:t>
      </w:r>
    </w:p>
    <w:p w:rsidR="00B022A0" w:rsidRPr="006F549D" w:rsidRDefault="00B022A0" w:rsidP="006F549D">
      <w:pPr>
        <w:ind w:left="0" w:right="-5"/>
      </w:pPr>
      <w:r w:rsidRPr="006F549D">
        <w:t>Расчетным учетом электроэнергии называется учет выработанной, а также отпущенной потребителям электроэнергии для денежного расчета за нее. Счетчики, устанавливаемые для расчетного учета, называются расчетными счетчиками (класса 2), с классом точности измерительных трансформаторов - 0,5.</w:t>
      </w:r>
    </w:p>
    <w:p w:rsidR="00B022A0" w:rsidRPr="006F549D" w:rsidRDefault="00B022A0" w:rsidP="006F549D">
      <w:pPr>
        <w:ind w:left="0" w:right="-5"/>
      </w:pPr>
      <w:r w:rsidRPr="006F549D">
        <w:t>Техническим (контрольным)  учетом электроэнергии называется учет для контроля расхода электроэнергии электростанций, подстанций, предприятий зданий, квартир. Счетчики, устанавливаемые   для технического учета, называются контрольными счетчиками (класса 2,5) с классом точности измерительных трансформаторов.</w:t>
      </w:r>
    </w:p>
    <w:p w:rsidR="00B022A0" w:rsidRPr="006F549D" w:rsidRDefault="00B022A0" w:rsidP="006F549D">
      <w:pPr>
        <w:ind w:left="0" w:right="-5"/>
      </w:pPr>
      <w:r w:rsidRPr="006F549D">
        <w:t>При определении активной энергии необходимо учитывать энергию: выработанную генераторами электростанций; потребленную на собственные нужды электростанций и подстанций; выданную электростанциями в распределительные сети; переданную в другие энергосистемы или полученную от них; отпущенную потребителям и подлежащую оплате.</w:t>
      </w:r>
    </w:p>
    <w:p w:rsidR="00B022A0" w:rsidRPr="006F549D" w:rsidRDefault="00B022A0" w:rsidP="006F549D">
      <w:pPr>
        <w:ind w:left="0" w:right="-5"/>
      </w:pPr>
      <w:r w:rsidRPr="006F549D">
        <w:t>Расчетные счетчики активной электроэнергии на подстанции   энергосистемы должны устанавливаться:</w:t>
      </w:r>
    </w:p>
    <w:p w:rsidR="00B022A0" w:rsidRPr="006F549D" w:rsidRDefault="00B022A0" w:rsidP="006F549D">
      <w:pPr>
        <w:ind w:left="0" w:right="-5"/>
      </w:pPr>
      <w:r w:rsidRPr="006F549D">
        <w:t>для каждой отходящей линии электропередачи, принадлежащей потребителям;</w:t>
      </w:r>
    </w:p>
    <w:p w:rsidR="00B022A0" w:rsidRPr="006F549D" w:rsidRDefault="00B022A0" w:rsidP="006F549D">
      <w:pPr>
        <w:ind w:left="0" w:right="-5"/>
      </w:pPr>
      <w:r w:rsidRPr="006F549D">
        <w:t>для межсистемных линий электропередачи по два счетчика</w:t>
      </w:r>
      <w:r w:rsidR="003D438E">
        <w:t xml:space="preserve">, </w:t>
      </w:r>
      <w:r w:rsidRPr="006F549D">
        <w:t>учитывающих полученную и отпущенную электроэнергию;</w:t>
      </w:r>
    </w:p>
    <w:p w:rsidR="00B022A0" w:rsidRPr="006F549D" w:rsidRDefault="00B022A0" w:rsidP="006F549D">
      <w:pPr>
        <w:ind w:left="0" w:right="-5"/>
      </w:pPr>
      <w:r w:rsidRPr="006F549D">
        <w:t>на трансформаторах собственных нужд;</w:t>
      </w:r>
    </w:p>
    <w:p w:rsidR="00B022A0" w:rsidRPr="006F549D" w:rsidRDefault="00B022A0" w:rsidP="006F549D">
      <w:pPr>
        <w:ind w:left="0" w:right="-5"/>
      </w:pPr>
      <w:r w:rsidRPr="006F549D">
        <w:t xml:space="preserve">для линий хозяйственных нужд или посторонних потребителей, </w:t>
      </w:r>
    </w:p>
    <w:p w:rsidR="00B022A0" w:rsidRPr="006F549D" w:rsidRDefault="00B022A0" w:rsidP="006F549D">
      <w:pPr>
        <w:ind w:left="0" w:right="-5"/>
      </w:pPr>
      <w:r w:rsidRPr="006F549D">
        <w:t>присоединенных к шинам собственных нужд.</w:t>
      </w:r>
    </w:p>
    <w:p w:rsidR="00B022A0" w:rsidRPr="006F549D" w:rsidRDefault="00B022A0" w:rsidP="006F549D">
      <w:pPr>
        <w:ind w:left="0" w:right="-5"/>
      </w:pPr>
      <w:r w:rsidRPr="006F549D">
        <w:t>Расчетные счетчики активной электроэнергии на подстанциях  потребителей должны устанавливаться:</w:t>
      </w:r>
    </w:p>
    <w:p w:rsidR="00B022A0" w:rsidRPr="006F549D" w:rsidRDefault="00B022A0" w:rsidP="006F549D">
      <w:pPr>
        <w:ind w:left="0" w:right="-5"/>
      </w:pPr>
      <w:r w:rsidRPr="006F549D">
        <w:t>на вводе линии электропередачи в подстанцию;</w:t>
      </w:r>
    </w:p>
    <w:p w:rsidR="00B022A0" w:rsidRPr="006F549D" w:rsidRDefault="00B022A0" w:rsidP="006F549D">
      <w:pPr>
        <w:ind w:left="0" w:right="-5"/>
      </w:pPr>
      <w:r w:rsidRPr="006F549D">
        <w:t>на стороне высшего напряжения трансформаторов при наличии электрической связи с другой подстанцией энергосистемы;</w:t>
      </w:r>
    </w:p>
    <w:p w:rsidR="00B022A0" w:rsidRPr="006F549D" w:rsidRDefault="00B022A0" w:rsidP="006F549D">
      <w:pPr>
        <w:ind w:left="0" w:right="-5"/>
      </w:pPr>
      <w:r w:rsidRPr="006F549D">
        <w:t>на границе раздела основного потребителя и субабонента;</w:t>
      </w:r>
    </w:p>
    <w:p w:rsidR="00B022A0" w:rsidRPr="006F549D" w:rsidRDefault="00B022A0" w:rsidP="006F549D">
      <w:pPr>
        <w:ind w:left="0" w:right="-5"/>
      </w:pPr>
      <w:r w:rsidRPr="006F549D">
        <w:t>Счетчики реактивной энергии должны устанавливаться:</w:t>
      </w:r>
    </w:p>
    <w:p w:rsidR="00B022A0" w:rsidRPr="006F549D" w:rsidRDefault="00B022A0" w:rsidP="006F549D">
      <w:pPr>
        <w:ind w:left="0" w:right="-5"/>
      </w:pPr>
      <w:r w:rsidRPr="006F549D">
        <w:t>на тех элементах схемы, на которых установлены счетчики активной электроэнергии для потребителей, рассчитывающихся за электроэнергию с учетом разрешенной реактивной мощности;</w:t>
      </w:r>
    </w:p>
    <w:p w:rsidR="00B022A0" w:rsidRPr="006F549D" w:rsidRDefault="00B022A0" w:rsidP="006F549D">
      <w:pPr>
        <w:ind w:left="0" w:right="-5"/>
      </w:pPr>
      <w:r w:rsidRPr="006F549D">
        <w:t>на присоединениях источников реактивной мощности потребителей, если по ним производится расчет за электроэнергию, выданную энергосистеме;</w:t>
      </w:r>
    </w:p>
    <w:p w:rsidR="00B022A0" w:rsidRPr="006F549D" w:rsidRDefault="00B022A0" w:rsidP="006F549D">
      <w:pPr>
        <w:ind w:left="0" w:right="-5"/>
      </w:pPr>
      <w:r w:rsidRPr="006F549D">
        <w:t xml:space="preserve">Контрольные счетчики включают в сеть низшего напряжения что имеет ряд преимуществ: </w:t>
      </w:r>
    </w:p>
    <w:p w:rsidR="00B022A0" w:rsidRPr="006F549D" w:rsidRDefault="00B022A0" w:rsidP="006F549D">
      <w:pPr>
        <w:ind w:left="0" w:right="-5"/>
      </w:pPr>
      <w:r w:rsidRPr="006F549D">
        <w:t xml:space="preserve">установка счетчика обходится дешевле; </w:t>
      </w:r>
    </w:p>
    <w:p w:rsidR="00B022A0" w:rsidRPr="006F549D" w:rsidRDefault="00B022A0" w:rsidP="006F549D">
      <w:pPr>
        <w:ind w:left="0" w:right="-5"/>
      </w:pPr>
      <w:r w:rsidRPr="006F549D">
        <w:t>появляется возможность определить потери в трансформаторах и в сети высшего напряжения;</w:t>
      </w:r>
    </w:p>
    <w:p w:rsidR="00B022A0" w:rsidRPr="006F549D" w:rsidRDefault="00B022A0" w:rsidP="006F549D">
      <w:pPr>
        <w:shd w:val="clear" w:color="auto" w:fill="FFFFFF"/>
        <w:ind w:left="0" w:right="-5"/>
        <w:rPr>
          <w:color w:val="000000"/>
          <w:spacing w:val="-1"/>
        </w:rPr>
      </w:pPr>
      <w:r w:rsidRPr="006F549D">
        <w:t>монтаж и эксплуатация счетчиков проще.</w:t>
      </w:r>
    </w:p>
    <w:p w:rsidR="00B022A0" w:rsidRPr="006F549D" w:rsidRDefault="00B022A0" w:rsidP="006F549D">
      <w:pPr>
        <w:shd w:val="clear" w:color="auto" w:fill="FFFFFF"/>
        <w:ind w:left="0" w:right="-5"/>
        <w:rPr>
          <w:color w:val="000000"/>
          <w:spacing w:val="-1"/>
        </w:rPr>
      </w:pPr>
    </w:p>
    <w:p w:rsidR="00B022A0" w:rsidRPr="006F549D" w:rsidRDefault="003D438E" w:rsidP="003D438E">
      <w:pPr>
        <w:shd w:val="clear" w:color="auto" w:fill="FFFFFF"/>
        <w:ind w:left="0" w:right="-5"/>
        <w:jc w:val="center"/>
        <w:rPr>
          <w:color w:val="000000"/>
          <w:spacing w:val="-1"/>
        </w:rPr>
      </w:pPr>
      <w:r w:rsidRPr="003D438E">
        <w:rPr>
          <w:color w:val="000000"/>
          <w:spacing w:val="-1"/>
        </w:rPr>
        <w:object w:dxaOrig="10649" w:dyaOrig="8198">
          <v:shape id="_x0000_i1415" type="#_x0000_t75" style="width:261pt;height:204.75pt" o:ole="">
            <v:imagedata r:id="rId780" o:title=""/>
          </v:shape>
          <o:OLEObject Type="Embed" ProgID="KOMPAS.CDW" ShapeID="_x0000_i1415" DrawAspect="Content" ObjectID="_1470851541" r:id="rId781"/>
        </w:object>
      </w:r>
    </w:p>
    <w:p w:rsidR="003D438E" w:rsidRDefault="003D438E" w:rsidP="006F549D">
      <w:pPr>
        <w:shd w:val="clear" w:color="auto" w:fill="FFFFFF"/>
        <w:ind w:left="0" w:right="-5"/>
        <w:rPr>
          <w:color w:val="000000"/>
          <w:spacing w:val="-1"/>
        </w:rPr>
      </w:pPr>
    </w:p>
    <w:p w:rsidR="00B022A0" w:rsidRPr="006F549D" w:rsidRDefault="00B022A0" w:rsidP="003D438E">
      <w:pPr>
        <w:pStyle w:val="a4"/>
      </w:pPr>
      <w:bookmarkStart w:id="20" w:name="_Toc202259709"/>
      <w:r w:rsidRPr="006F549D">
        <w:t>2.15 Расчет заземляющих устройств</w:t>
      </w:r>
      <w:bookmarkEnd w:id="20"/>
    </w:p>
    <w:p w:rsidR="00B022A0" w:rsidRPr="006F549D" w:rsidRDefault="00B022A0" w:rsidP="006F549D">
      <w:pPr>
        <w:shd w:val="clear" w:color="auto" w:fill="FFFFFF"/>
        <w:ind w:left="0" w:right="-5"/>
        <w:rPr>
          <w:color w:val="000000"/>
          <w:spacing w:val="-1"/>
        </w:rPr>
      </w:pPr>
    </w:p>
    <w:p w:rsidR="00B022A0" w:rsidRPr="006F549D" w:rsidRDefault="00B022A0" w:rsidP="006F549D">
      <w:pPr>
        <w:ind w:left="0" w:right="-5"/>
      </w:pPr>
      <w:r w:rsidRPr="006F549D">
        <w:t>Для защиты людей от поражения током при повреждении изоляции применяются следующие меры: заземление и зануление.</w:t>
      </w:r>
    </w:p>
    <w:p w:rsidR="00B022A0" w:rsidRPr="006F549D" w:rsidRDefault="00B022A0" w:rsidP="006F549D">
      <w:pPr>
        <w:ind w:left="0" w:right="-5"/>
      </w:pPr>
      <w:r w:rsidRPr="006F549D">
        <w:t>Защитное заземление - преднамеренное электрическое соединение металлических нетоковедущих частей электроустановки с заземляющим устройством для обеспечения электробезопасности.</w:t>
      </w:r>
    </w:p>
    <w:p w:rsidR="00B022A0" w:rsidRPr="006F549D" w:rsidRDefault="00B022A0" w:rsidP="006F549D">
      <w:pPr>
        <w:ind w:left="0" w:right="-5"/>
      </w:pPr>
      <w:r w:rsidRPr="006F549D">
        <w:t>Заземляющее устройство состоит из заземлителя и заземляющих проводников. Заземлитель - проводник (электрод) находящийся в соприкосновении с землей. Заземляющий проводник - проводник, соединяющий заземляющие части с заземлителем.</w:t>
      </w:r>
    </w:p>
    <w:p w:rsidR="00B022A0" w:rsidRPr="006F549D" w:rsidRDefault="00B022A0" w:rsidP="006F549D">
      <w:pPr>
        <w:ind w:left="0" w:right="-5"/>
      </w:pPr>
      <w:r w:rsidRPr="006F549D">
        <w:t>В качестве заземлителей используются: естественные заземлители - проложенные в земле стальные водопроводные тр</w:t>
      </w:r>
      <w:r w:rsidRPr="006F549D">
        <w:rPr>
          <w:noProof/>
        </w:rPr>
        <w:t>у</w:t>
      </w:r>
      <w:r w:rsidRPr="006F549D">
        <w:t>бы, трубы артезианских скважин, стальная броня и свинцовые оболочки силовых кабелей проложенных в земле, металлические конструкции зданий и сооружений имеющие надежный контакт с землей; искусственные заземлители - заглубленные в землю электроды из труб, уголков или прутков стали.</w:t>
      </w:r>
    </w:p>
    <w:p w:rsidR="00B022A0" w:rsidRPr="006F549D" w:rsidRDefault="00B022A0" w:rsidP="006F549D">
      <w:pPr>
        <w:ind w:left="0" w:right="-5"/>
      </w:pPr>
      <w:r w:rsidRPr="006F549D">
        <w:t xml:space="preserve">Различают контурное и выносное защитное заземление. При контурном заземлении электроды вбиваются в землю по контуру здания таким образом чтобы </w:t>
      </w:r>
      <w:smartTag w:uri="urn:schemas-microsoft-com:office:smarttags" w:element="metricconverter">
        <w:smartTagPr>
          <w:attr w:name="ProductID" w:val="200 мм"/>
        </w:smartTagPr>
        <w:r w:rsidRPr="006F549D">
          <w:t>200 мм</w:t>
        </w:r>
      </w:smartTag>
      <w:r w:rsidRPr="006F549D">
        <w:t xml:space="preserve"> электрода оставалось над уровнем   земли. Затем вбитые электроды соединяют между собой полосовой  сталью на сварке. Для выполнения внутреннего контура полосовую  сталь прокладывают по внутренней поверхности стен помещения на любой высоте. Соединение внутреннего контура с внешним контуром можно производить как полосовой сталью  так и гибким проводом.</w:t>
      </w:r>
    </w:p>
    <w:p w:rsidR="00B022A0" w:rsidRPr="006F549D" w:rsidRDefault="00B022A0" w:rsidP="006F549D">
      <w:pPr>
        <w:ind w:left="0" w:right="-5"/>
        <w:rPr>
          <w:color w:val="000000"/>
          <w:spacing w:val="-1"/>
        </w:rPr>
      </w:pPr>
      <w:r w:rsidRPr="006F549D">
        <w:rPr>
          <w:color w:val="000000"/>
          <w:spacing w:val="-1"/>
        </w:rPr>
        <w:t xml:space="preserve">Для выполнения заземляющего устройства в дипломном проекте выбираем трубы диаметром </w:t>
      </w:r>
      <w:smartTag w:uri="urn:schemas-microsoft-com:office:smarttags" w:element="metricconverter">
        <w:smartTagPr>
          <w:attr w:name="ProductID" w:val="60 мм"/>
        </w:smartTagPr>
        <w:r w:rsidRPr="006F549D">
          <w:rPr>
            <w:color w:val="000000"/>
            <w:spacing w:val="-1"/>
          </w:rPr>
          <w:t>60 мм</w:t>
        </w:r>
      </w:smartTag>
      <w:r w:rsidRPr="006F549D">
        <w:rPr>
          <w:color w:val="000000"/>
          <w:spacing w:val="-1"/>
        </w:rPr>
        <w:t xml:space="preserve"> и длиной </w:t>
      </w:r>
      <w:smartTag w:uri="urn:schemas-microsoft-com:office:smarttags" w:element="metricconverter">
        <w:smartTagPr>
          <w:attr w:name="ProductID" w:val="2,5 м"/>
        </w:smartTagPr>
        <w:r w:rsidRPr="006F549D">
          <w:rPr>
            <w:color w:val="000000"/>
            <w:spacing w:val="-1"/>
          </w:rPr>
          <w:t>2,5 м</w:t>
        </w:r>
      </w:smartTag>
      <w:r w:rsidRPr="006F549D">
        <w:rPr>
          <w:color w:val="000000"/>
          <w:spacing w:val="-1"/>
        </w:rPr>
        <w:t>.</w:t>
      </w:r>
    </w:p>
    <w:p w:rsidR="00B022A0" w:rsidRPr="006F549D" w:rsidRDefault="00B022A0" w:rsidP="006F549D">
      <w:pPr>
        <w:ind w:left="0" w:right="-5"/>
      </w:pPr>
      <w:r w:rsidRPr="006F549D">
        <w:t xml:space="preserve">Удельное сопротивление грунта </w:t>
      </w:r>
      <w:r w:rsidRPr="006F549D">
        <w:rPr>
          <w:position w:val="-14"/>
        </w:rPr>
        <w:object w:dxaOrig="1420" w:dyaOrig="480">
          <v:shape id="_x0000_i1416" type="#_x0000_t75" style="width:71.25pt;height:24pt" o:ole="">
            <v:imagedata r:id="rId782" o:title=""/>
          </v:shape>
          <o:OLEObject Type="Embed" ProgID="Equation.3" ShapeID="_x0000_i1416" DrawAspect="Content" ObjectID="_1470851542" r:id="rId783"/>
        </w:object>
      </w:r>
      <w:r w:rsidRPr="006F549D">
        <w:t xml:space="preserve">, </w:t>
      </w:r>
      <w:r w:rsidRPr="006F549D">
        <w:rPr>
          <w:position w:val="-4"/>
        </w:rPr>
        <w:object w:dxaOrig="920" w:dyaOrig="360">
          <v:shape id="_x0000_i1417" type="#_x0000_t75" style="width:45.75pt;height:18pt" o:ole="">
            <v:imagedata r:id="rId784" o:title=""/>
          </v:shape>
          <o:OLEObject Type="Embed" ProgID="Equation.3" ShapeID="_x0000_i1417" DrawAspect="Content" ObjectID="_1470851543" r:id="rId785"/>
        </w:object>
      </w:r>
      <w:r w:rsidRPr="006F549D">
        <w:t>, вычисляют по формуле</w:t>
      </w:r>
    </w:p>
    <w:p w:rsidR="00B022A0" w:rsidRPr="006F549D" w:rsidRDefault="003D438E" w:rsidP="003D438E">
      <w:pPr>
        <w:ind w:left="0" w:right="-5"/>
        <w:jc w:val="center"/>
      </w:pPr>
      <w:r w:rsidRPr="003D438E">
        <w:rPr>
          <w:position w:val="-12"/>
        </w:rPr>
        <w:object w:dxaOrig="1100" w:dyaOrig="360">
          <v:shape id="_x0000_i1418" type="#_x0000_t75" style="width:54.75pt;height:18pt" o:ole="">
            <v:imagedata r:id="rId786" o:title=""/>
          </v:shape>
          <o:OLEObject Type="Embed" ProgID="Equation.3" ShapeID="_x0000_i1418" DrawAspect="Content" ObjectID="_1470851544" r:id="rId787"/>
        </w:object>
      </w:r>
      <w:r w:rsidR="00B022A0" w:rsidRPr="006F549D">
        <w:t>,                             (2.108)</w:t>
      </w:r>
    </w:p>
    <w:p w:rsidR="00B022A0" w:rsidRPr="006F549D" w:rsidRDefault="00B022A0" w:rsidP="006F549D">
      <w:pPr>
        <w:ind w:left="0" w:right="-5"/>
      </w:pPr>
      <w:r w:rsidRPr="006F549D">
        <w:t xml:space="preserve">где </w:t>
      </w:r>
      <w:r w:rsidR="003D438E" w:rsidRPr="003D438E">
        <w:rPr>
          <w:position w:val="-12"/>
        </w:rPr>
        <w:object w:dxaOrig="360" w:dyaOrig="360">
          <v:shape id="_x0000_i1419" type="#_x0000_t75" style="width:18pt;height:18pt" o:ole="">
            <v:imagedata r:id="rId788" o:title=""/>
          </v:shape>
          <o:OLEObject Type="Embed" ProgID="Equation.3" ShapeID="_x0000_i1419" DrawAspect="Content" ObjectID="_1470851545" r:id="rId789"/>
        </w:object>
      </w:r>
      <w:r w:rsidRPr="006F549D">
        <w:t xml:space="preserve"> - измеренное удельное сопротивления грунта</w:t>
      </w:r>
    </w:p>
    <w:p w:rsidR="00B022A0" w:rsidRPr="006F549D" w:rsidRDefault="003D438E" w:rsidP="006F549D">
      <w:pPr>
        <w:ind w:left="0" w:right="-5"/>
      </w:pPr>
      <w:r w:rsidRPr="006F549D">
        <w:rPr>
          <w:position w:val="-4"/>
        </w:rPr>
        <w:object w:dxaOrig="279" w:dyaOrig="260">
          <v:shape id="_x0000_i1420" type="#_x0000_t75" style="width:14.25pt;height:12.75pt" o:ole="">
            <v:imagedata r:id="rId790" o:title=""/>
          </v:shape>
          <o:OLEObject Type="Embed" ProgID="Equation.3" ShapeID="_x0000_i1420" DrawAspect="Content" ObjectID="_1470851546" r:id="rId791"/>
        </w:object>
      </w:r>
      <w:r w:rsidR="00B022A0" w:rsidRPr="006F549D">
        <w:t xml:space="preserve"> - коэффициент повышения сопротивления</w:t>
      </w:r>
    </w:p>
    <w:p w:rsidR="00B022A0" w:rsidRPr="006F549D" w:rsidRDefault="003D438E" w:rsidP="003D438E">
      <w:pPr>
        <w:ind w:left="0" w:right="-5"/>
        <w:jc w:val="center"/>
      </w:pPr>
      <w:r w:rsidRPr="003D438E">
        <w:rPr>
          <w:position w:val="-10"/>
        </w:rPr>
        <w:object w:dxaOrig="2180" w:dyaOrig="320">
          <v:shape id="_x0000_i1421" type="#_x0000_t75" style="width:108pt;height:15.75pt" o:ole="">
            <v:imagedata r:id="rId792" o:title=""/>
          </v:shape>
          <o:OLEObject Type="Embed" ProgID="Equation.3" ShapeID="_x0000_i1421" DrawAspect="Content" ObjectID="_1470851547" r:id="rId793"/>
        </w:object>
      </w:r>
    </w:p>
    <w:p w:rsidR="00B022A0" w:rsidRPr="006F549D" w:rsidRDefault="00B022A0" w:rsidP="006F549D">
      <w:pPr>
        <w:ind w:left="0" w:right="-5"/>
      </w:pPr>
      <w:r w:rsidRPr="006F549D">
        <w:rPr>
          <w:position w:val="-14"/>
        </w:rPr>
        <w:object w:dxaOrig="240" w:dyaOrig="499">
          <v:shape id="_x0000_i1422" type="#_x0000_t75" style="width:12pt;height:24.75pt" o:ole="">
            <v:imagedata r:id="rId484" o:title=""/>
          </v:shape>
          <o:OLEObject Type="Embed" ProgID="Equation.3" ShapeID="_x0000_i1422" DrawAspect="Content" ObjectID="_1470851548" r:id="rId794"/>
        </w:object>
      </w:r>
      <w:r w:rsidRPr="006F549D">
        <w:t xml:space="preserve">Сопротивление одиночного заземлителя </w:t>
      </w:r>
      <w:r w:rsidRPr="006F549D">
        <w:rPr>
          <w:lang w:val="en-US"/>
        </w:rPr>
        <w:t>R</w:t>
      </w:r>
      <w:r w:rsidRPr="006F549D">
        <w:rPr>
          <w:vertAlign w:val="subscript"/>
        </w:rPr>
        <w:t>0</w:t>
      </w:r>
      <w:r w:rsidRPr="006F549D">
        <w:t xml:space="preserve"> , Ом, вычисляют по формуле</w:t>
      </w:r>
    </w:p>
    <w:p w:rsidR="00B022A0" w:rsidRPr="006F549D" w:rsidRDefault="003D438E" w:rsidP="003D438E">
      <w:pPr>
        <w:ind w:left="0" w:right="-5"/>
        <w:jc w:val="center"/>
      </w:pPr>
      <w:r w:rsidRPr="003D438E">
        <w:rPr>
          <w:position w:val="-12"/>
        </w:rPr>
        <w:object w:dxaOrig="1620" w:dyaOrig="360">
          <v:shape id="_x0000_i1423" type="#_x0000_t75" style="width:81pt;height:18pt" o:ole="">
            <v:imagedata r:id="rId795" o:title=""/>
          </v:shape>
          <o:OLEObject Type="Embed" ProgID="Equation.3" ShapeID="_x0000_i1423" DrawAspect="Content" ObjectID="_1470851549" r:id="rId796"/>
        </w:object>
      </w:r>
      <w:r w:rsidR="00B022A0" w:rsidRPr="006F549D">
        <w:t xml:space="preserve">                     (2.109)</w:t>
      </w:r>
    </w:p>
    <w:p w:rsidR="00B022A0" w:rsidRPr="006F549D" w:rsidRDefault="003D438E" w:rsidP="003D438E">
      <w:pPr>
        <w:ind w:left="0" w:right="-5"/>
        <w:jc w:val="center"/>
      </w:pPr>
      <w:r w:rsidRPr="003D438E">
        <w:rPr>
          <w:position w:val="-12"/>
        </w:rPr>
        <w:object w:dxaOrig="2920" w:dyaOrig="360">
          <v:shape id="_x0000_i1424" type="#_x0000_t75" style="width:146.25pt;height:18pt" o:ole="">
            <v:imagedata r:id="rId797" o:title=""/>
          </v:shape>
          <o:OLEObject Type="Embed" ProgID="Equation.3" ShapeID="_x0000_i1424" DrawAspect="Content" ObjectID="_1470851550" r:id="rId798"/>
        </w:object>
      </w:r>
    </w:p>
    <w:p w:rsidR="00B022A0" w:rsidRPr="006F549D" w:rsidRDefault="00B022A0" w:rsidP="006F549D">
      <w:pPr>
        <w:ind w:left="0" w:right="-5"/>
      </w:pPr>
      <w:r w:rsidRPr="006F549D">
        <w:t xml:space="preserve">Ток однофазного замыкания на землю </w:t>
      </w:r>
      <w:r w:rsidRPr="006F549D">
        <w:rPr>
          <w:lang w:val="en-US"/>
        </w:rPr>
        <w:t>I</w:t>
      </w:r>
      <w:r w:rsidRPr="006F549D">
        <w:rPr>
          <w:vertAlign w:val="subscript"/>
        </w:rPr>
        <w:t>з</w:t>
      </w:r>
      <w:r w:rsidRPr="006F549D">
        <w:t xml:space="preserve"> , А, вычисляют по формуле</w:t>
      </w:r>
    </w:p>
    <w:p w:rsidR="00B022A0" w:rsidRPr="006F549D" w:rsidRDefault="003D438E" w:rsidP="003D438E">
      <w:pPr>
        <w:ind w:left="0" w:right="-5"/>
        <w:jc w:val="center"/>
      </w:pPr>
      <w:r w:rsidRPr="003D438E">
        <w:rPr>
          <w:position w:val="-24"/>
        </w:rPr>
        <w:object w:dxaOrig="3200" w:dyaOrig="740">
          <v:shape id="_x0000_i1425" type="#_x0000_t75" style="width:158.25pt;height:36.75pt" o:ole="">
            <v:imagedata r:id="rId799" o:title=""/>
          </v:shape>
          <o:OLEObject Type="Embed" ProgID="Equation.3" ShapeID="_x0000_i1425" DrawAspect="Content" ObjectID="_1470851551" r:id="rId800"/>
        </w:object>
      </w:r>
      <w:r w:rsidR="00B022A0" w:rsidRPr="006F549D">
        <w:t>,                   (2.110)</w:t>
      </w:r>
    </w:p>
    <w:p w:rsidR="00B022A0" w:rsidRPr="006F549D" w:rsidRDefault="00B022A0" w:rsidP="006F549D">
      <w:pPr>
        <w:ind w:left="0" w:right="-5"/>
      </w:pPr>
      <w:r w:rsidRPr="006F549D">
        <w:t xml:space="preserve">где  </w:t>
      </w:r>
      <w:r w:rsidRPr="006F549D">
        <w:rPr>
          <w:lang w:val="en-US"/>
        </w:rPr>
        <w:t>L</w:t>
      </w:r>
      <w:r w:rsidRPr="006F549D">
        <w:rPr>
          <w:vertAlign w:val="subscript"/>
        </w:rPr>
        <w:t>каб</w:t>
      </w:r>
      <w:r w:rsidRPr="006F549D">
        <w:t xml:space="preserve"> - длина кабельной линии, км</w:t>
      </w:r>
    </w:p>
    <w:p w:rsidR="00B022A0" w:rsidRPr="006F549D" w:rsidRDefault="00B022A0" w:rsidP="006F549D">
      <w:pPr>
        <w:ind w:left="0" w:right="-5"/>
      </w:pPr>
      <w:r w:rsidRPr="006F549D">
        <w:rPr>
          <w:lang w:val="en-US"/>
        </w:rPr>
        <w:t>L</w:t>
      </w:r>
      <w:r w:rsidRPr="006F549D">
        <w:rPr>
          <w:vertAlign w:val="subscript"/>
        </w:rPr>
        <w:t>возд</w:t>
      </w:r>
      <w:r w:rsidRPr="006F549D">
        <w:t xml:space="preserve"> - длина воздушной линии, км</w:t>
      </w:r>
    </w:p>
    <w:p w:rsidR="00B022A0" w:rsidRPr="006F549D" w:rsidRDefault="003D438E" w:rsidP="003D438E">
      <w:pPr>
        <w:ind w:left="0" w:right="-5"/>
        <w:jc w:val="center"/>
      </w:pPr>
      <w:r w:rsidRPr="003D438E">
        <w:rPr>
          <w:position w:val="-24"/>
        </w:rPr>
        <w:object w:dxaOrig="3200" w:dyaOrig="620">
          <v:shape id="_x0000_i1426" type="#_x0000_t75" style="width:158.25pt;height:30.75pt" o:ole="">
            <v:imagedata r:id="rId801" o:title=""/>
          </v:shape>
          <o:OLEObject Type="Embed" ProgID="Equation.3" ShapeID="_x0000_i1426" DrawAspect="Content" ObjectID="_1470851552" r:id="rId802"/>
        </w:object>
      </w:r>
    </w:p>
    <w:p w:rsidR="00B022A0" w:rsidRPr="006F549D" w:rsidRDefault="00B022A0" w:rsidP="006F549D">
      <w:pPr>
        <w:ind w:left="0" w:right="-5"/>
      </w:pPr>
      <w:r w:rsidRPr="006F549D">
        <w:t>Сопротивление заземляющего устройства R</w:t>
      </w:r>
      <w:r w:rsidRPr="006F549D">
        <w:rPr>
          <w:vertAlign w:val="subscript"/>
        </w:rPr>
        <w:t>з</w:t>
      </w:r>
      <w:r w:rsidRPr="006F549D">
        <w:t xml:space="preserve"> , Ом, вычисляют по формуле</w:t>
      </w:r>
    </w:p>
    <w:p w:rsidR="00B022A0" w:rsidRPr="006F549D" w:rsidRDefault="003D438E" w:rsidP="003D438E">
      <w:pPr>
        <w:ind w:left="0" w:right="-5"/>
        <w:jc w:val="center"/>
      </w:pPr>
      <w:r w:rsidRPr="003D438E">
        <w:rPr>
          <w:position w:val="-38"/>
        </w:rPr>
        <w:object w:dxaOrig="999" w:dyaOrig="859">
          <v:shape id="_x0000_i1427" type="#_x0000_t75" style="width:50.25pt;height:42.75pt" o:ole="">
            <v:imagedata r:id="rId803" o:title=""/>
          </v:shape>
          <o:OLEObject Type="Embed" ProgID="Equation.3" ShapeID="_x0000_i1427" DrawAspect="Content" ObjectID="_1470851553" r:id="rId804"/>
        </w:object>
      </w:r>
      <w:r w:rsidR="00B022A0" w:rsidRPr="006F549D">
        <w:t>,                             (2.111)</w:t>
      </w:r>
    </w:p>
    <w:p w:rsidR="00B022A0" w:rsidRPr="006F549D" w:rsidRDefault="00B022A0" w:rsidP="006F549D">
      <w:pPr>
        <w:ind w:left="0" w:right="-5"/>
      </w:pPr>
      <w:r w:rsidRPr="006F549D">
        <w:t xml:space="preserve">где  </w:t>
      </w:r>
      <w:r w:rsidRPr="006F549D">
        <w:rPr>
          <w:lang w:val="en-US"/>
        </w:rPr>
        <w:t>U</w:t>
      </w:r>
      <w:r w:rsidRPr="006F549D">
        <w:rPr>
          <w:vertAlign w:val="subscript"/>
        </w:rPr>
        <w:t>з</w:t>
      </w:r>
      <w:r w:rsidRPr="006F549D">
        <w:t xml:space="preserve"> - напряжение заземляющего устройства относительно земли, В</w:t>
      </w:r>
    </w:p>
    <w:p w:rsidR="00B022A0" w:rsidRPr="006F549D" w:rsidRDefault="003D438E" w:rsidP="003D438E">
      <w:pPr>
        <w:ind w:left="0" w:right="-5"/>
        <w:jc w:val="center"/>
      </w:pPr>
      <w:r w:rsidRPr="003D438E">
        <w:rPr>
          <w:position w:val="-28"/>
        </w:rPr>
        <w:object w:dxaOrig="2280" w:dyaOrig="660">
          <v:shape id="_x0000_i1428" type="#_x0000_t75" style="width:114pt;height:33pt" o:ole="">
            <v:imagedata r:id="rId805" o:title=""/>
          </v:shape>
          <o:OLEObject Type="Embed" ProgID="Equation.3" ShapeID="_x0000_i1428" DrawAspect="Content" ObjectID="_1470851554" r:id="rId806"/>
        </w:object>
      </w:r>
    </w:p>
    <w:p w:rsidR="00B022A0" w:rsidRPr="006F549D" w:rsidRDefault="00B022A0" w:rsidP="006F549D">
      <w:pPr>
        <w:ind w:left="0" w:right="-5"/>
        <w:rPr>
          <w:noProof/>
        </w:rPr>
      </w:pPr>
      <w:r w:rsidRPr="006F549D">
        <w:t>Сопротивление заземляющего устройства 437,1 Ом является недопустимо большим значением.</w:t>
      </w:r>
    </w:p>
    <w:p w:rsidR="00B022A0" w:rsidRPr="006F549D" w:rsidRDefault="00B022A0" w:rsidP="006F549D">
      <w:pPr>
        <w:ind w:left="0" w:right="-5"/>
      </w:pPr>
      <w:r w:rsidRPr="006F549D">
        <w:rPr>
          <w:noProof/>
        </w:rPr>
        <w:t>П</w:t>
      </w:r>
      <w:r w:rsidRPr="006F549D">
        <w:t>о нормам ПУЭ  если заземляющее устройство используется одновременно для установок выше и ниже 1000 В, то значение сопротивления заземляющего устройства принимается по наименьшим требованиям правил. Для сетей 0,4 кВ с глухозаземленной нейтралью сопротивление заземляющего устройства в любое время года должно быть не более 4 Ом</w:t>
      </w:r>
    </w:p>
    <w:p w:rsidR="00B022A0" w:rsidRPr="006F549D" w:rsidRDefault="00B022A0" w:rsidP="006F549D">
      <w:pPr>
        <w:ind w:left="0" w:right="-5"/>
      </w:pPr>
      <w:r w:rsidRPr="006F549D">
        <w:t>Количество электродов n, шт, вычисляют по формуле</w:t>
      </w:r>
    </w:p>
    <w:p w:rsidR="00B022A0" w:rsidRPr="006F549D" w:rsidRDefault="003D438E" w:rsidP="003D438E">
      <w:pPr>
        <w:ind w:left="0" w:right="-5"/>
        <w:jc w:val="center"/>
      </w:pPr>
      <w:r w:rsidRPr="003D438E">
        <w:rPr>
          <w:position w:val="-38"/>
        </w:rPr>
        <w:object w:dxaOrig="1080" w:dyaOrig="859">
          <v:shape id="_x0000_i1429" type="#_x0000_t75" style="width:53.25pt;height:42.75pt" o:ole="">
            <v:imagedata r:id="rId807" o:title=""/>
          </v:shape>
          <o:OLEObject Type="Embed" ProgID="Equation.3" ShapeID="_x0000_i1429" DrawAspect="Content" ObjectID="_1470851555" r:id="rId808"/>
        </w:object>
      </w:r>
      <w:r w:rsidR="00B022A0" w:rsidRPr="006F549D">
        <w:t xml:space="preserve">                          (2.112)</w:t>
      </w:r>
    </w:p>
    <w:p w:rsidR="00B022A0" w:rsidRPr="006F549D" w:rsidRDefault="003D438E" w:rsidP="003D438E">
      <w:pPr>
        <w:ind w:left="0" w:right="-5"/>
        <w:jc w:val="center"/>
      </w:pPr>
      <w:r w:rsidRPr="003D438E">
        <w:rPr>
          <w:position w:val="-28"/>
        </w:rPr>
        <w:object w:dxaOrig="2540" w:dyaOrig="660">
          <v:shape id="_x0000_i1430" type="#_x0000_t75" style="width:126pt;height:33pt" o:ole="">
            <v:imagedata r:id="rId809" o:title=""/>
          </v:shape>
          <o:OLEObject Type="Embed" ProgID="Equation.3" ShapeID="_x0000_i1430" DrawAspect="Content" ObjectID="_1470851556" r:id="rId810"/>
        </w:object>
      </w:r>
    </w:p>
    <w:p w:rsidR="00B022A0" w:rsidRPr="006F549D" w:rsidRDefault="00B022A0" w:rsidP="006F549D">
      <w:pPr>
        <w:ind w:left="0" w:right="-5"/>
      </w:pPr>
      <w:r w:rsidRPr="006F549D">
        <w:t xml:space="preserve">где, </w:t>
      </w:r>
      <w:r w:rsidR="003D438E" w:rsidRPr="003D438E">
        <w:rPr>
          <w:position w:val="-10"/>
        </w:rPr>
        <w:object w:dxaOrig="859" w:dyaOrig="320">
          <v:shape id="_x0000_i1431" type="#_x0000_t75" style="width:42.75pt;height:15.75pt" o:ole="">
            <v:imagedata r:id="rId811" o:title=""/>
          </v:shape>
          <o:OLEObject Type="Embed" ProgID="Equation.3" ShapeID="_x0000_i1431" DrawAspect="Content" ObjectID="_1470851557" r:id="rId812"/>
        </w:object>
      </w:r>
      <w:r w:rsidRPr="006F549D">
        <w:t xml:space="preserve"> при </w:t>
      </w:r>
      <w:r w:rsidR="003D438E" w:rsidRPr="003D438E">
        <w:rPr>
          <w:position w:val="-10"/>
        </w:rPr>
        <w:object w:dxaOrig="780" w:dyaOrig="340">
          <v:shape id="_x0000_i1432" type="#_x0000_t75" style="width:39pt;height:17.25pt" o:ole="">
            <v:imagedata r:id="rId813" o:title=""/>
          </v:shape>
          <o:OLEObject Type="Embed" ProgID="Equation.3" ShapeID="_x0000_i1432" DrawAspect="Content" ObjectID="_1470851558" r:id="rId814"/>
        </w:object>
      </w:r>
      <w:r w:rsidR="003D438E" w:rsidRPr="003D438E">
        <w:rPr>
          <w:position w:val="-6"/>
        </w:rPr>
        <w:object w:dxaOrig="1020" w:dyaOrig="279">
          <v:shape id="_x0000_i1433" type="#_x0000_t75" style="width:51pt;height:14.25pt" o:ole="">
            <v:imagedata r:id="rId815" o:title=""/>
          </v:shape>
          <o:OLEObject Type="Embed" ProgID="Equation.3" ShapeID="_x0000_i1433" DrawAspect="Content" ObjectID="_1470851559" r:id="rId816"/>
        </w:object>
      </w:r>
      <w:r w:rsidRPr="006F549D">
        <w:t>(по нормам).</w:t>
      </w:r>
    </w:p>
    <w:p w:rsidR="003D438E" w:rsidRDefault="003D438E" w:rsidP="006F549D">
      <w:pPr>
        <w:ind w:left="0" w:right="-5"/>
      </w:pPr>
    </w:p>
    <w:p w:rsidR="00B022A0" w:rsidRPr="006F549D" w:rsidRDefault="00B022A0" w:rsidP="003D438E">
      <w:pPr>
        <w:pStyle w:val="a4"/>
      </w:pPr>
      <w:bookmarkStart w:id="21" w:name="_Toc202259710"/>
      <w:r w:rsidRPr="006F549D">
        <w:t>2.16 Спецификация на электрооборудование и материалы</w:t>
      </w:r>
      <w:bookmarkEnd w:id="21"/>
    </w:p>
    <w:p w:rsidR="00B022A0" w:rsidRPr="006F549D" w:rsidRDefault="00B022A0" w:rsidP="006F549D">
      <w:pPr>
        <w:ind w:left="0" w:right="-5"/>
      </w:pPr>
    </w:p>
    <w:p w:rsidR="00B022A0" w:rsidRPr="006F549D" w:rsidRDefault="00B022A0" w:rsidP="003D438E">
      <w:pPr>
        <w:ind w:left="0" w:right="-5"/>
        <w:jc w:val="right"/>
      </w:pPr>
      <w:r w:rsidRPr="006F549D">
        <w:t>Таблица 2.15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3781"/>
        <w:gridCol w:w="1033"/>
      </w:tblGrid>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Оборудование</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Тип</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Кол-во</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1.Ограничитель перенапряжений</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ОПН</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2.Разрядник</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РВО-10Т1</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3</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3</w:t>
            </w:r>
            <w:r w:rsidRPr="003D438E">
              <w:rPr>
                <w:sz w:val="20"/>
                <w:szCs w:val="20"/>
                <w:lang w:val="en-US"/>
              </w:rPr>
              <w:t>.</w:t>
            </w:r>
            <w:r w:rsidRPr="003D438E">
              <w:rPr>
                <w:sz w:val="20"/>
                <w:szCs w:val="20"/>
              </w:rPr>
              <w:t>Предохранитель</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ПКТ101-10-8-31,5У3</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3</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4.</w:t>
            </w:r>
            <w:r w:rsidRPr="003D438E">
              <w:rPr>
                <w:sz w:val="20"/>
                <w:szCs w:val="20"/>
              </w:rPr>
              <w:t>Трансформатор силовой</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ТМ-160/10</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5.</w:t>
            </w:r>
            <w:r w:rsidRPr="003D438E">
              <w:rPr>
                <w:sz w:val="20"/>
                <w:szCs w:val="20"/>
              </w:rPr>
              <w:t xml:space="preserve">Автомат общий </w:t>
            </w:r>
            <w:r w:rsidRPr="003D438E">
              <w:rPr>
                <w:sz w:val="20"/>
                <w:szCs w:val="20"/>
                <w:lang w:val="en-US"/>
              </w:rPr>
              <w:t>I=320</w:t>
            </w:r>
            <w:r w:rsidRPr="003D438E">
              <w:rPr>
                <w:sz w:val="20"/>
                <w:szCs w:val="20"/>
              </w:rPr>
              <w:t>А</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ВА52-37</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6.</w:t>
            </w:r>
            <w:r w:rsidRPr="003D438E">
              <w:rPr>
                <w:sz w:val="20"/>
                <w:szCs w:val="20"/>
              </w:rPr>
              <w:t>Автомат</w:t>
            </w:r>
            <w:r w:rsidRPr="003D438E">
              <w:rPr>
                <w:sz w:val="20"/>
                <w:szCs w:val="20"/>
                <w:lang w:val="en-US"/>
              </w:rPr>
              <w:t xml:space="preserve"> I=80</w:t>
            </w:r>
            <w:r w:rsidRPr="003D438E">
              <w:rPr>
                <w:sz w:val="20"/>
                <w:szCs w:val="20"/>
              </w:rPr>
              <w:t>А</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ВА51Г-31</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7.</w:t>
            </w:r>
            <w:r w:rsidRPr="003D438E">
              <w:rPr>
                <w:sz w:val="20"/>
                <w:szCs w:val="20"/>
              </w:rPr>
              <w:t>Станция управления</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Электон-М-250</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8.</w:t>
            </w:r>
            <w:r w:rsidRPr="003D438E">
              <w:rPr>
                <w:sz w:val="20"/>
                <w:szCs w:val="20"/>
              </w:rPr>
              <w:t>Трансформатор тока</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ТТ-250/5</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10</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9.</w:t>
            </w:r>
            <w:r w:rsidRPr="003D438E">
              <w:rPr>
                <w:sz w:val="20"/>
                <w:szCs w:val="20"/>
              </w:rPr>
              <w:t>Контактор</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КЭМ-250</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10.</w:t>
            </w:r>
            <w:r w:rsidRPr="003D438E">
              <w:rPr>
                <w:sz w:val="20"/>
                <w:szCs w:val="20"/>
              </w:rPr>
              <w:t>Трансформатор повышающий</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ТМП-100/1170</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11.</w:t>
            </w:r>
            <w:r w:rsidRPr="003D438E">
              <w:rPr>
                <w:sz w:val="20"/>
                <w:szCs w:val="20"/>
              </w:rPr>
              <w:t>Погружной электродвигатель</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ПЭД32-117ЛВ5</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1</w:t>
            </w:r>
            <w:r w:rsidRPr="003D438E">
              <w:rPr>
                <w:sz w:val="20"/>
                <w:szCs w:val="20"/>
              </w:rPr>
              <w:t>2</w:t>
            </w:r>
            <w:r w:rsidRPr="003D438E">
              <w:rPr>
                <w:sz w:val="20"/>
                <w:szCs w:val="20"/>
                <w:lang w:val="en-US"/>
              </w:rPr>
              <w:t>.</w:t>
            </w:r>
            <w:r w:rsidRPr="003D438E">
              <w:rPr>
                <w:sz w:val="20"/>
                <w:szCs w:val="20"/>
              </w:rPr>
              <w:t>Кабель силовой</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 xml:space="preserve">КПБП, </w:t>
            </w:r>
            <w:r w:rsidRPr="003D438E">
              <w:rPr>
                <w:position w:val="-14"/>
                <w:sz w:val="20"/>
                <w:szCs w:val="20"/>
              </w:rPr>
              <w:object w:dxaOrig="240" w:dyaOrig="499">
                <v:shape id="_x0000_i1434" type="#_x0000_t75" style="width:12pt;height:24.75pt" o:ole="">
                  <v:imagedata r:id="rId484" o:title=""/>
                </v:shape>
                <o:OLEObject Type="Embed" ProgID="Equation.3" ShapeID="_x0000_i1434" DrawAspect="Content" ObjectID="_1470851560" r:id="rId817"/>
              </w:object>
            </w:r>
            <w:r w:rsidR="003D438E" w:rsidRPr="003D438E">
              <w:rPr>
                <w:position w:val="-30"/>
                <w:sz w:val="20"/>
                <w:szCs w:val="20"/>
                <w:lang w:val="en-US"/>
              </w:rPr>
              <w:object w:dxaOrig="1140" w:dyaOrig="720">
                <v:shape id="_x0000_i1435" type="#_x0000_t75" style="width:57pt;height:36pt" o:ole="">
                  <v:imagedata r:id="rId818" o:title=""/>
                </v:shape>
                <o:OLEObject Type="Embed" ProgID="Equation.3" ShapeID="_x0000_i1435" DrawAspect="Content" ObjectID="_1470851561" r:id="rId819"/>
              </w:objec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1</w:t>
            </w:r>
            <w:r w:rsidRPr="003D438E">
              <w:rPr>
                <w:sz w:val="20"/>
                <w:szCs w:val="20"/>
              </w:rPr>
              <w:t>3</w:t>
            </w:r>
            <w:r w:rsidRPr="003D438E">
              <w:rPr>
                <w:sz w:val="20"/>
                <w:szCs w:val="20"/>
                <w:lang w:val="en-US"/>
              </w:rPr>
              <w:t>.</w:t>
            </w:r>
            <w:r w:rsidRPr="003D438E">
              <w:rPr>
                <w:sz w:val="20"/>
                <w:szCs w:val="20"/>
              </w:rPr>
              <w:t>Шины</w:t>
            </w:r>
          </w:p>
        </w:tc>
        <w:tc>
          <w:tcPr>
            <w:tcW w:w="3781" w:type="dxa"/>
            <w:vAlign w:val="center"/>
          </w:tcPr>
          <w:p w:rsidR="00B022A0" w:rsidRPr="003D438E" w:rsidRDefault="003D438E" w:rsidP="003D438E">
            <w:pPr>
              <w:spacing w:line="240" w:lineRule="auto"/>
              <w:ind w:left="0" w:right="-5" w:firstLine="0"/>
              <w:jc w:val="center"/>
              <w:rPr>
                <w:sz w:val="20"/>
                <w:szCs w:val="20"/>
              </w:rPr>
            </w:pPr>
            <w:r w:rsidRPr="003D438E">
              <w:rPr>
                <w:position w:val="-6"/>
                <w:sz w:val="20"/>
                <w:szCs w:val="20"/>
              </w:rPr>
              <w:object w:dxaOrig="940" w:dyaOrig="279">
                <v:shape id="_x0000_i1436" type="#_x0000_t75" style="width:47.25pt;height:14.25pt" o:ole="">
                  <v:imagedata r:id="rId820" o:title=""/>
                </v:shape>
                <o:OLEObject Type="Embed" ProgID="Equation.3" ShapeID="_x0000_i1436" DrawAspect="Content" ObjectID="_1470851562" r:id="rId821"/>
              </w:objec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2</w:t>
            </w:r>
          </w:p>
        </w:tc>
      </w:tr>
      <w:tr w:rsidR="00B022A0" w:rsidRPr="003D438E" w:rsidTr="00BE4CF0">
        <w:trPr>
          <w:jc w:val="center"/>
        </w:trPr>
        <w:tc>
          <w:tcPr>
            <w:tcW w:w="4756" w:type="dxa"/>
            <w:tcBorders>
              <w:bottom w:val="nil"/>
            </w:tcBorders>
            <w:vAlign w:val="center"/>
          </w:tcPr>
          <w:p w:rsidR="00B022A0" w:rsidRPr="003D438E" w:rsidRDefault="00B022A0" w:rsidP="003D438E">
            <w:pPr>
              <w:spacing w:line="240" w:lineRule="auto"/>
              <w:ind w:left="0" w:right="-5" w:firstLine="0"/>
              <w:jc w:val="center"/>
              <w:rPr>
                <w:sz w:val="20"/>
                <w:szCs w:val="20"/>
              </w:rPr>
            </w:pPr>
            <w:r w:rsidRPr="003D438E">
              <w:rPr>
                <w:sz w:val="20"/>
                <w:szCs w:val="20"/>
                <w:lang w:val="en-US"/>
              </w:rPr>
              <w:t>1</w:t>
            </w:r>
            <w:r w:rsidRPr="003D438E">
              <w:rPr>
                <w:sz w:val="20"/>
                <w:szCs w:val="20"/>
              </w:rPr>
              <w:t>4</w:t>
            </w:r>
            <w:r w:rsidRPr="003D438E">
              <w:rPr>
                <w:sz w:val="20"/>
                <w:szCs w:val="20"/>
                <w:lang w:val="en-US"/>
              </w:rPr>
              <w:t>.</w:t>
            </w:r>
            <w:r w:rsidRPr="003D438E">
              <w:rPr>
                <w:sz w:val="20"/>
                <w:szCs w:val="20"/>
              </w:rPr>
              <w:t>ВЛЭП</w:t>
            </w:r>
          </w:p>
        </w:tc>
        <w:tc>
          <w:tcPr>
            <w:tcW w:w="3781" w:type="dxa"/>
            <w:tcBorders>
              <w:bottom w:val="nil"/>
            </w:tcBorders>
            <w:vAlign w:val="center"/>
          </w:tcPr>
          <w:p w:rsidR="00B022A0" w:rsidRPr="003D438E" w:rsidRDefault="00B022A0" w:rsidP="003D438E">
            <w:pPr>
              <w:spacing w:line="240" w:lineRule="auto"/>
              <w:ind w:left="0" w:right="-5" w:firstLine="0"/>
              <w:jc w:val="center"/>
              <w:rPr>
                <w:sz w:val="20"/>
                <w:szCs w:val="20"/>
              </w:rPr>
            </w:pPr>
            <w:r w:rsidRPr="003D438E">
              <w:rPr>
                <w:sz w:val="20"/>
                <w:szCs w:val="20"/>
              </w:rPr>
              <w:t>АС-16,</w:t>
            </w:r>
            <w:r w:rsidR="003D438E" w:rsidRPr="003D438E">
              <w:rPr>
                <w:position w:val="-6"/>
                <w:sz w:val="20"/>
                <w:szCs w:val="20"/>
              </w:rPr>
              <w:object w:dxaOrig="1040" w:dyaOrig="320">
                <v:shape id="_x0000_i1437" type="#_x0000_t75" style="width:51.75pt;height:15.75pt" o:ole="">
                  <v:imagedata r:id="rId822" o:title=""/>
                </v:shape>
                <o:OLEObject Type="Embed" ProgID="Equation.3" ShapeID="_x0000_i1437" DrawAspect="Content" ObjectID="_1470851563" r:id="rId823"/>
              </w:object>
            </w:r>
          </w:p>
        </w:tc>
        <w:tc>
          <w:tcPr>
            <w:tcW w:w="1033" w:type="dxa"/>
            <w:tcBorders>
              <w:bottom w:val="nil"/>
            </w:tcBorders>
            <w:vAlign w:val="center"/>
          </w:tcPr>
          <w:p w:rsidR="00B022A0" w:rsidRPr="003D438E" w:rsidRDefault="00B022A0" w:rsidP="003D438E">
            <w:pPr>
              <w:spacing w:line="240" w:lineRule="auto"/>
              <w:ind w:left="0" w:right="-5" w:firstLine="0"/>
              <w:jc w:val="center"/>
              <w:rPr>
                <w:sz w:val="20"/>
                <w:szCs w:val="20"/>
              </w:rPr>
            </w:pPr>
            <w:r w:rsidRPr="003D438E">
              <w:rPr>
                <w:sz w:val="20"/>
                <w:szCs w:val="20"/>
              </w:rPr>
              <w:t>1</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lang w:val="en-US"/>
              </w:rPr>
            </w:pPr>
            <w:r w:rsidRPr="003D438E">
              <w:rPr>
                <w:sz w:val="20"/>
                <w:szCs w:val="20"/>
                <w:lang w:val="en-US"/>
              </w:rPr>
              <w:t>1</w:t>
            </w:r>
            <w:r w:rsidRPr="003D438E">
              <w:rPr>
                <w:sz w:val="20"/>
                <w:szCs w:val="20"/>
              </w:rPr>
              <w:t>5</w:t>
            </w:r>
            <w:r w:rsidRPr="003D438E">
              <w:rPr>
                <w:sz w:val="20"/>
                <w:szCs w:val="20"/>
                <w:lang w:val="en-US"/>
              </w:rPr>
              <w:t>.Конденсаторная установка</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КС2-0,38-36</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1</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lang w:val="en-US"/>
              </w:rPr>
            </w:pPr>
            <w:r w:rsidRPr="003D438E">
              <w:rPr>
                <w:sz w:val="20"/>
                <w:szCs w:val="20"/>
                <w:lang w:val="en-US"/>
              </w:rPr>
              <w:t>1</w:t>
            </w:r>
            <w:r w:rsidRPr="003D438E">
              <w:rPr>
                <w:sz w:val="20"/>
                <w:szCs w:val="20"/>
              </w:rPr>
              <w:t>6</w:t>
            </w:r>
            <w:r w:rsidRPr="003D438E">
              <w:rPr>
                <w:sz w:val="20"/>
                <w:szCs w:val="20"/>
                <w:lang w:val="en-US"/>
              </w:rPr>
              <w:t>.Электроцентробежный насос</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ЭЦН5-160-1100</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r w:rsidR="00B022A0" w:rsidRPr="003D438E" w:rsidTr="00BE4CF0">
        <w:trPr>
          <w:jc w:val="center"/>
        </w:trPr>
        <w:tc>
          <w:tcPr>
            <w:tcW w:w="4756"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 xml:space="preserve">17.Рубильник </w:t>
            </w:r>
          </w:p>
        </w:tc>
        <w:tc>
          <w:tcPr>
            <w:tcW w:w="3781"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РЗ2</w:t>
            </w:r>
          </w:p>
        </w:tc>
        <w:tc>
          <w:tcPr>
            <w:tcW w:w="1033" w:type="dxa"/>
            <w:vAlign w:val="center"/>
          </w:tcPr>
          <w:p w:rsidR="00B022A0" w:rsidRPr="003D438E" w:rsidRDefault="00B022A0" w:rsidP="003D438E">
            <w:pPr>
              <w:spacing w:line="240" w:lineRule="auto"/>
              <w:ind w:left="0" w:right="-5" w:firstLine="0"/>
              <w:jc w:val="center"/>
              <w:rPr>
                <w:sz w:val="20"/>
                <w:szCs w:val="20"/>
              </w:rPr>
            </w:pPr>
            <w:r w:rsidRPr="003D438E">
              <w:rPr>
                <w:sz w:val="20"/>
                <w:szCs w:val="20"/>
              </w:rPr>
              <w:t>5</w:t>
            </w:r>
          </w:p>
        </w:tc>
      </w:tr>
    </w:tbl>
    <w:p w:rsidR="00BE4CF0" w:rsidRPr="00CF4CA8" w:rsidRDefault="00BE4CF0" w:rsidP="00BE4CF0">
      <w:pPr>
        <w:pStyle w:val="1"/>
      </w:pPr>
      <w:bookmarkStart w:id="22" w:name="_Toc202259711"/>
      <w:r w:rsidRPr="00CF4CA8">
        <w:t>3 ОХРАНА ТРУДА И ПРОТИВОПОЖАРНАЯ ЗАЩИТА</w:t>
      </w:r>
      <w:bookmarkEnd w:id="22"/>
    </w:p>
    <w:p w:rsidR="00BE4CF0" w:rsidRPr="00CF4CA8" w:rsidRDefault="00BE4CF0" w:rsidP="00BE4CF0">
      <w:pPr>
        <w:ind w:right="-5"/>
      </w:pPr>
    </w:p>
    <w:p w:rsidR="00BE4CF0" w:rsidRPr="00CF4CA8" w:rsidRDefault="00BE4CF0" w:rsidP="00BE4CF0">
      <w:pPr>
        <w:pStyle w:val="a4"/>
      </w:pPr>
      <w:bookmarkStart w:id="23" w:name="_Toc202259712"/>
      <w:r w:rsidRPr="00CF4CA8">
        <w:t>3.1 Техника безопасности при монтаже электрооборудования и электросетей</w:t>
      </w:r>
      <w:bookmarkEnd w:id="23"/>
    </w:p>
    <w:p w:rsidR="00BE4CF0" w:rsidRPr="00CF4CA8" w:rsidRDefault="00BE4CF0" w:rsidP="00BE4CF0">
      <w:pPr>
        <w:ind w:right="-5"/>
        <w:rPr>
          <w:b/>
        </w:rPr>
      </w:pPr>
    </w:p>
    <w:p w:rsidR="00BE4CF0" w:rsidRPr="00CF4CA8" w:rsidRDefault="00BE4CF0" w:rsidP="00BE4CF0">
      <w:pPr>
        <w:ind w:left="0" w:right="-2"/>
      </w:pPr>
      <w:r w:rsidRPr="00CF4CA8">
        <w:t xml:space="preserve">Для производства монтажных работ в действующих или находящихся под напряжением электроустановках мастер должен оформить доступ, к работе получив от эксплуатирующей организации соответствующий наряд и совмести с лицом, допущенным к работе проверить наличие условий, обеспечивающих безопасное ведения работ, в местах, где имеется или может появиться высокое напряжение, от эксплуатационного персонала должен быть назначен наблюдающий. </w:t>
      </w:r>
    </w:p>
    <w:p w:rsidR="00BE4CF0" w:rsidRPr="00CF4CA8" w:rsidRDefault="00BE4CF0" w:rsidP="00BE4CF0">
      <w:pPr>
        <w:ind w:left="0" w:right="-2"/>
      </w:pPr>
      <w:r w:rsidRPr="00CF4CA8">
        <w:t>При монтаже наземного оборудования (станций управления и трансформаторов) используют краны. Выполнять работы по монтажу электрооборудования и электросетей</w:t>
      </w:r>
      <w:r w:rsidRPr="00CF4CA8">
        <w:rPr>
          <w:b/>
        </w:rPr>
        <w:t xml:space="preserve"> </w:t>
      </w:r>
      <w:r w:rsidRPr="00CF4CA8">
        <w:t>с крана можно только тогда, когда краном не поднимают и не перемещают грузы. Монтаж с крана допустим лишь при наличии ограждений крановых троллеев и других открытых токоведущих деталей крана находящихся под напряжением. К работе с монтажным пистолетом допускается только специально обученный персонал.</w:t>
      </w:r>
    </w:p>
    <w:p w:rsidR="00BE4CF0" w:rsidRPr="00CF4CA8" w:rsidRDefault="00BE4CF0" w:rsidP="00BE4CF0">
      <w:pPr>
        <w:ind w:left="0" w:right="-2"/>
      </w:pPr>
      <w:r w:rsidRPr="00CF4CA8">
        <w:t xml:space="preserve">Все применяемые для подъёма тяжелых деталей подъёмные устройства, а также тросы должны периодически проходить осмотры и испытания для проверки их пригодности и иметь соответствующий паспорт. При необходимости устраивают сплошные настилы со сплошными ограждениями, исключающие </w:t>
      </w:r>
    </w:p>
    <w:p w:rsidR="00BE4CF0" w:rsidRPr="00CF4CA8" w:rsidRDefault="00BE4CF0" w:rsidP="00BE4CF0">
      <w:pPr>
        <w:ind w:left="0" w:right="-2"/>
      </w:pPr>
      <w:r w:rsidRPr="00CF4CA8">
        <w:t>падения предметов с высоты. кроме общих мер, обеспечивающих безопасность персонала при производстве работ, соблюдают следующие меры предосторожности: не оставляют на весу поднятые конструкции или оборудование; не производят перемещение подъём и установку щитов, блоков, магнитных станций без принятия мер, предупреждающих их опрокидывание не крепят стропы, тросы ин канаты за изоляторы, контактные детали или отверстия лапах; внимательно следят за подаваемыми сигналами.</w:t>
      </w:r>
    </w:p>
    <w:p w:rsidR="00BE4CF0" w:rsidRPr="00CF4CA8" w:rsidRDefault="00BE4CF0" w:rsidP="00BE4CF0">
      <w:pPr>
        <w:ind w:left="0" w:right="-2"/>
      </w:pPr>
      <w:r w:rsidRPr="00CF4CA8">
        <w:t>При работе применяют электрифицированный инструмент на напряжение 220/127 В при условии надёжного заземления корпуса электроинструмент и применение резиновых перчаток и диэлектрических галош. В помещениях особо опасно и с повышенной опасность, а также вне помещений работать с электроинструментом напряжением с выше 36 В нельзя, если он не имеет двойной изоляции или не включён в сеть через разделяющий трансформатор, или не имеет защитного отключения.</w:t>
      </w:r>
    </w:p>
    <w:p w:rsidR="00BE4CF0" w:rsidRPr="00CF4CA8" w:rsidRDefault="00BE4CF0" w:rsidP="00BE4CF0">
      <w:pPr>
        <w:ind w:left="0" w:right="-2"/>
      </w:pPr>
      <w:r w:rsidRPr="00CF4CA8">
        <w:t>При монтаже оборудования и аппаратуры понижающих станций или распределительных устройств следует сначала проверить исправность монтажных приспособлений, целостность тросов, канатов и их соответствие массе перемещаемых грузов.</w:t>
      </w:r>
    </w:p>
    <w:p w:rsidR="00BE4CF0" w:rsidRPr="00CF4CA8" w:rsidRDefault="00BE4CF0" w:rsidP="00BE4CF0">
      <w:pPr>
        <w:ind w:left="0" w:right="-2"/>
      </w:pPr>
      <w:r w:rsidRPr="00CF4CA8">
        <w:t>Безопасность выполнения работ обеспечивается также организационными мерами. К ним относится оформления работы нарядов, оформления допуска к работе, надзор во время работы и т.п.</w:t>
      </w:r>
    </w:p>
    <w:p w:rsidR="00BE4CF0" w:rsidRPr="00CF4CA8" w:rsidRDefault="00BE4CF0" w:rsidP="00BE4CF0">
      <w:pPr>
        <w:ind w:left="0" w:right="-2"/>
      </w:pPr>
    </w:p>
    <w:p w:rsidR="00BE4CF0" w:rsidRPr="00CF4CA8" w:rsidRDefault="00BE4CF0" w:rsidP="00BE4CF0">
      <w:pPr>
        <w:pStyle w:val="a4"/>
        <w:ind w:right="-2"/>
      </w:pPr>
      <w:bookmarkStart w:id="24" w:name="_Toc202259713"/>
      <w:r w:rsidRPr="00CF4CA8">
        <w:t>3.2 Техника безопасности при эксплуатации электрооборудования и электросетей</w:t>
      </w:r>
      <w:bookmarkEnd w:id="24"/>
    </w:p>
    <w:p w:rsidR="00BE4CF0" w:rsidRDefault="00BE4CF0" w:rsidP="00BE4CF0">
      <w:pPr>
        <w:ind w:left="0" w:right="-2"/>
      </w:pPr>
    </w:p>
    <w:p w:rsidR="00BE4CF0" w:rsidRPr="00CF4CA8" w:rsidRDefault="00BE4CF0" w:rsidP="00BE4CF0">
      <w:pPr>
        <w:ind w:left="0" w:right="-2"/>
      </w:pPr>
      <w:r w:rsidRPr="00CF4CA8">
        <w:t>К обслуживанию электрооборудования на нефтепромысле допускаются лица не моложе 18 лет, не имеющие медицинских противопоказаний, мешающих выполнению работ, получившие вводный и первичный инструктажи на рабочем месте, производственное обучение, проверку знаний электробезопасности в нефтедобывающей промышленности.</w:t>
      </w:r>
    </w:p>
    <w:p w:rsidR="00BE4CF0" w:rsidRPr="00CF4CA8" w:rsidRDefault="00BE4CF0" w:rsidP="00BE4CF0">
      <w:pPr>
        <w:ind w:left="0" w:right="-2"/>
      </w:pPr>
      <w:r w:rsidRPr="00CF4CA8">
        <w:t>Электромонтер должен знать схему электроснабжения объектов нефтедобычи, зрительно представлять прохождение ЛЭП 6-10 кВ на местности, направление трасс, местный ландшафт, расположение разъединителей на ЛЭП и так далее.</w:t>
      </w:r>
    </w:p>
    <w:p w:rsidR="00BE4CF0" w:rsidRPr="00CF4CA8" w:rsidRDefault="00BE4CF0" w:rsidP="00BE4CF0">
      <w:pPr>
        <w:ind w:left="0" w:right="-2"/>
        <w:rPr>
          <w:b/>
        </w:rPr>
      </w:pPr>
      <w:r w:rsidRPr="00CF4CA8">
        <w:t>Электромонтер должен иметь навыки приемов технических методов обслуживания электроустановок. Он должен быть обеспечен всеми средствами индивидуальной защиты и спецодеждой. Инструменты и средства защиты должны быть испытаны, исправны и использоваться по назначению</w:t>
      </w:r>
      <w:r>
        <w:t>.</w:t>
      </w:r>
    </w:p>
    <w:p w:rsidR="00BE4CF0" w:rsidRPr="00CF4CA8" w:rsidRDefault="00BE4CF0" w:rsidP="00BE4CF0">
      <w:pPr>
        <w:ind w:left="0" w:right="-2"/>
      </w:pPr>
      <w:r w:rsidRPr="00CF4CA8">
        <w:t>При эксплуатации действующих электроустановок применяют различные электрозащитные средства и предохранительные приспособления.</w:t>
      </w:r>
    </w:p>
    <w:p w:rsidR="00BE4CF0" w:rsidRPr="00CF4CA8" w:rsidRDefault="00BE4CF0" w:rsidP="00BE4CF0">
      <w:pPr>
        <w:ind w:left="0" w:right="-2"/>
      </w:pPr>
      <w:r w:rsidRPr="00CF4CA8">
        <w:t xml:space="preserve">Ручное включение и отключение оборудования напряжением свыше 1000 В необходимо выполнять в диэлектрических перчатках, колошах или на коврике. Отключение выполняют с видимым разрывам электрической цепи, для чего отключают разъединители, снимают плавкие вставки предохранителей, отсоединяют привода сети. После вывешивания плаката проверяют отсутствие напряжения на отключенном участке сети. В оперативном журнале делают запись об отключении. Включение производят только после отметки в журнале об окончании работ с указанием ответственного лица. </w:t>
      </w:r>
    </w:p>
    <w:p w:rsidR="00BE4CF0" w:rsidRPr="00CF4CA8" w:rsidRDefault="00BE4CF0" w:rsidP="00BE4CF0">
      <w:pPr>
        <w:ind w:left="0" w:right="-2"/>
      </w:pPr>
      <w:r w:rsidRPr="00CF4CA8">
        <w:t>Безопасность выполнения работ обеспечивается также организационными мерами. К ним относится оформления работы нарядов, оформления допуска к работе, надзор во время работы и т.п.</w:t>
      </w:r>
    </w:p>
    <w:p w:rsidR="00BE4CF0" w:rsidRPr="00CF4CA8" w:rsidRDefault="00BE4CF0" w:rsidP="00BE4CF0">
      <w:pPr>
        <w:ind w:left="0" w:right="-2"/>
      </w:pPr>
      <w:r w:rsidRPr="00CF4CA8">
        <w:t>Наряд есть письменное разрешение на работу в электроустановках, определяющее место, время, начало и окончание работ; условия безопасного его проведения; состав бригады и лиц, ответственных за безопасность. Без наряда по устному или письменному распоряжению, но с обязательной записью в журнале могут выполняться такие работы, как уборка помещений до ограждения электрооборудования, чистка кожухов, доливка масла в подшипники, уход за коллекторами, контактными кольцами, щётками, замена пробочных предохранителей</w:t>
      </w:r>
      <w:r w:rsidRPr="00CF4CA8">
        <w:rPr>
          <w:b/>
          <w:bCs/>
          <w:color w:val="000000"/>
        </w:rPr>
        <w:t xml:space="preserve">. </w:t>
      </w:r>
      <w:r w:rsidRPr="00CF4CA8">
        <w:rPr>
          <w:color w:val="000000"/>
        </w:rPr>
        <w:t>При работе в электроустановках напряжением до 1000В без снятия напряже</w:t>
      </w:r>
      <w:r w:rsidRPr="00CF4CA8">
        <w:rPr>
          <w:color w:val="000000"/>
        </w:rPr>
        <w:softHyphen/>
        <w:t>ния необходимо:</w:t>
      </w:r>
    </w:p>
    <w:p w:rsidR="00BE4CF0" w:rsidRPr="00CF4CA8" w:rsidRDefault="00BE4CF0" w:rsidP="00BE4CF0">
      <w:pPr>
        <w:widowControl w:val="0"/>
        <w:numPr>
          <w:ilvl w:val="0"/>
          <w:numId w:val="1"/>
        </w:numPr>
        <w:shd w:val="clear" w:color="auto" w:fill="FFFFFF"/>
        <w:tabs>
          <w:tab w:val="left" w:pos="595"/>
        </w:tabs>
        <w:autoSpaceDE w:val="0"/>
        <w:autoSpaceDN w:val="0"/>
        <w:adjustRightInd w:val="0"/>
        <w:ind w:left="0" w:right="-2"/>
        <w:rPr>
          <w:color w:val="000000"/>
        </w:rPr>
      </w:pPr>
      <w:r w:rsidRPr="00CF4CA8">
        <w:rPr>
          <w:color w:val="000000"/>
        </w:rPr>
        <w:t>оградить расположенные вблизи рабочего места другие токоведущие части, находящиеся под напряжением, к которым возможно случайное прикоснове</w:t>
      </w:r>
      <w:r w:rsidRPr="00CF4CA8">
        <w:rPr>
          <w:color w:val="000000"/>
        </w:rPr>
        <w:softHyphen/>
      </w:r>
      <w:r w:rsidRPr="00CF4CA8">
        <w:rPr>
          <w:color w:val="000000"/>
          <w:spacing w:val="-3"/>
        </w:rPr>
        <w:t>ние;</w:t>
      </w:r>
    </w:p>
    <w:p w:rsidR="00BE4CF0" w:rsidRPr="00CF4CA8" w:rsidRDefault="00BE4CF0" w:rsidP="00BE4CF0">
      <w:pPr>
        <w:widowControl w:val="0"/>
        <w:numPr>
          <w:ilvl w:val="0"/>
          <w:numId w:val="1"/>
        </w:numPr>
        <w:shd w:val="clear" w:color="auto" w:fill="FFFFFF"/>
        <w:tabs>
          <w:tab w:val="left" w:pos="595"/>
        </w:tabs>
        <w:autoSpaceDE w:val="0"/>
        <w:autoSpaceDN w:val="0"/>
        <w:adjustRightInd w:val="0"/>
        <w:ind w:left="0" w:right="-2"/>
        <w:rPr>
          <w:color w:val="000000"/>
        </w:rPr>
      </w:pPr>
      <w:r w:rsidRPr="00CF4CA8">
        <w:rPr>
          <w:color w:val="000000"/>
        </w:rPr>
        <w:t xml:space="preserve">работать в диэлектрических галошах или стоя на изолирующей подставке, </w:t>
      </w:r>
      <w:r w:rsidRPr="00CF4CA8">
        <w:rPr>
          <w:color w:val="000000"/>
          <w:spacing w:val="1"/>
        </w:rPr>
        <w:t>либо на диэлектрическом ковре;</w:t>
      </w:r>
    </w:p>
    <w:p w:rsidR="00BE4CF0" w:rsidRPr="00CF4CA8" w:rsidRDefault="00BE4CF0" w:rsidP="00BE4CF0">
      <w:pPr>
        <w:widowControl w:val="0"/>
        <w:numPr>
          <w:ilvl w:val="0"/>
          <w:numId w:val="1"/>
        </w:numPr>
        <w:shd w:val="clear" w:color="auto" w:fill="FFFFFF"/>
        <w:tabs>
          <w:tab w:val="left" w:pos="595"/>
        </w:tabs>
        <w:autoSpaceDE w:val="0"/>
        <w:autoSpaceDN w:val="0"/>
        <w:adjustRightInd w:val="0"/>
        <w:ind w:left="0" w:right="-2"/>
        <w:rPr>
          <w:color w:val="000000"/>
        </w:rPr>
      </w:pPr>
      <w:r w:rsidRPr="00CF4CA8">
        <w:rPr>
          <w:color w:val="000000"/>
          <w:spacing w:val="-1"/>
        </w:rPr>
        <w:t>применять инструмент с изолирующими рукоятками (у отвёрток, кроме того, должен быть изолирован стержень), при отсутствии такого инструмента поль</w:t>
      </w:r>
      <w:r w:rsidRPr="00CF4CA8">
        <w:rPr>
          <w:color w:val="000000"/>
          <w:spacing w:val="-1"/>
        </w:rPr>
        <w:softHyphen/>
      </w:r>
      <w:r w:rsidRPr="00CF4CA8">
        <w:rPr>
          <w:color w:val="000000"/>
        </w:rPr>
        <w:t xml:space="preserve">зоваться диэлектрическими перчатками. При производстве работ без снятия </w:t>
      </w:r>
      <w:r w:rsidRPr="00CF4CA8">
        <w:rPr>
          <w:color w:val="000000"/>
          <w:spacing w:val="-1"/>
        </w:rPr>
        <w:t xml:space="preserve">напряжения на токоведущих частях с помощью изолирующих средств защиты </w:t>
      </w:r>
      <w:r w:rsidRPr="00CF4CA8">
        <w:rPr>
          <w:color w:val="000000"/>
          <w:spacing w:val="-2"/>
        </w:rPr>
        <w:t>необходимо:</w:t>
      </w:r>
    </w:p>
    <w:p w:rsidR="00BE4CF0" w:rsidRPr="00CF4CA8" w:rsidRDefault="00BE4CF0" w:rsidP="00BE4CF0">
      <w:pPr>
        <w:widowControl w:val="0"/>
        <w:numPr>
          <w:ilvl w:val="0"/>
          <w:numId w:val="1"/>
        </w:numPr>
        <w:shd w:val="clear" w:color="auto" w:fill="FFFFFF"/>
        <w:tabs>
          <w:tab w:val="left" w:pos="595"/>
        </w:tabs>
        <w:autoSpaceDE w:val="0"/>
        <w:autoSpaceDN w:val="0"/>
        <w:adjustRightInd w:val="0"/>
        <w:ind w:left="0" w:right="-2"/>
        <w:rPr>
          <w:color w:val="000000"/>
        </w:rPr>
      </w:pPr>
      <w:r w:rsidRPr="00CF4CA8">
        <w:rPr>
          <w:color w:val="000000"/>
        </w:rPr>
        <w:t xml:space="preserve">держать изолирующие части средств защиты за рукоятки до ограничительного </w:t>
      </w:r>
      <w:r w:rsidRPr="00CF4CA8">
        <w:rPr>
          <w:color w:val="000000"/>
          <w:spacing w:val="-4"/>
        </w:rPr>
        <w:t>кольца;</w:t>
      </w:r>
    </w:p>
    <w:p w:rsidR="00BE4CF0" w:rsidRPr="00CF4CA8" w:rsidRDefault="00BE4CF0" w:rsidP="00BE4CF0">
      <w:pPr>
        <w:widowControl w:val="0"/>
        <w:numPr>
          <w:ilvl w:val="0"/>
          <w:numId w:val="1"/>
        </w:numPr>
        <w:shd w:val="clear" w:color="auto" w:fill="FFFFFF"/>
        <w:tabs>
          <w:tab w:val="left" w:pos="595"/>
        </w:tabs>
        <w:autoSpaceDE w:val="0"/>
        <w:autoSpaceDN w:val="0"/>
        <w:adjustRightInd w:val="0"/>
        <w:ind w:left="0" w:right="-2"/>
        <w:rPr>
          <w:color w:val="000000"/>
        </w:rPr>
      </w:pPr>
      <w:r w:rsidRPr="00CF4CA8">
        <w:rPr>
          <w:color w:val="000000"/>
          <w:spacing w:val="1"/>
        </w:rPr>
        <w:t xml:space="preserve">располагать изолирующие части средств защиты так, чтобы не возникла </w:t>
      </w:r>
      <w:r w:rsidRPr="00CF4CA8">
        <w:rPr>
          <w:color w:val="000000"/>
          <w:spacing w:val="-2"/>
        </w:rPr>
        <w:t xml:space="preserve">опасность перекрытия по поверхности изоляции между токоведущими частя </w:t>
      </w:r>
      <w:r w:rsidRPr="00CF4CA8">
        <w:rPr>
          <w:color w:val="000000"/>
        </w:rPr>
        <w:t xml:space="preserve">двух фаз или замыкания на землю; </w:t>
      </w:r>
    </w:p>
    <w:p w:rsidR="00BE4CF0" w:rsidRPr="00CF4CA8" w:rsidRDefault="00BE4CF0" w:rsidP="00BE4CF0">
      <w:pPr>
        <w:shd w:val="clear" w:color="auto" w:fill="FFFFFF"/>
        <w:ind w:left="0" w:right="-2"/>
      </w:pPr>
      <w:r w:rsidRPr="00CF4CA8">
        <w:rPr>
          <w:color w:val="000000"/>
          <w:spacing w:val="-1"/>
        </w:rPr>
        <w:t xml:space="preserve">-пользоваться только сухими и чистыми изолирующими частями средств </w:t>
      </w:r>
      <w:r w:rsidRPr="00CF4CA8">
        <w:rPr>
          <w:color w:val="000000"/>
        </w:rPr>
        <w:t>защиты с неповреждённым лаковым покрытием.</w:t>
      </w:r>
    </w:p>
    <w:p w:rsidR="00BE4CF0" w:rsidRPr="00CF4CA8" w:rsidRDefault="00BE4CF0" w:rsidP="00BE4CF0">
      <w:pPr>
        <w:shd w:val="clear" w:color="auto" w:fill="FFFFFF"/>
        <w:ind w:left="0" w:right="-2"/>
      </w:pPr>
      <w:r w:rsidRPr="00CF4CA8">
        <w:rPr>
          <w:color w:val="000000"/>
        </w:rPr>
        <w:t xml:space="preserve">При обнаружении нарушения лакового покрытия или других неисправностей </w:t>
      </w:r>
      <w:r w:rsidRPr="00CF4CA8">
        <w:rPr>
          <w:color w:val="000000"/>
          <w:spacing w:val="-1"/>
        </w:rPr>
        <w:t>изолирующих частей средств защиты пользование ими должно быть немедлен</w:t>
      </w:r>
      <w:r w:rsidRPr="00CF4CA8">
        <w:rPr>
          <w:color w:val="000000"/>
          <w:spacing w:val="-1"/>
        </w:rPr>
        <w:softHyphen/>
        <w:t>но прекращено.</w:t>
      </w:r>
    </w:p>
    <w:p w:rsidR="00BE4CF0" w:rsidRPr="00CF4CA8" w:rsidRDefault="00BE4CF0" w:rsidP="00BE4CF0">
      <w:pPr>
        <w:widowControl w:val="0"/>
        <w:shd w:val="clear" w:color="auto" w:fill="FFFFFF"/>
        <w:tabs>
          <w:tab w:val="left" w:pos="542"/>
        </w:tabs>
        <w:autoSpaceDE w:val="0"/>
        <w:autoSpaceDN w:val="0"/>
        <w:adjustRightInd w:val="0"/>
        <w:ind w:left="0" w:right="-2"/>
        <w:rPr>
          <w:b/>
          <w:bCs/>
          <w:color w:val="000000"/>
          <w:spacing w:val="-8"/>
        </w:rPr>
      </w:pPr>
      <w:r w:rsidRPr="00CF4CA8">
        <w:rPr>
          <w:color w:val="000000"/>
          <w:spacing w:val="-2"/>
        </w:rPr>
        <w:t xml:space="preserve">   При работе с применением электрозащитных средств (изолирующие штанги, </w:t>
      </w:r>
      <w:r w:rsidRPr="00CF4CA8">
        <w:rPr>
          <w:color w:val="000000"/>
          <w:spacing w:val="-1"/>
        </w:rPr>
        <w:t>электроизмерительные клещи, указатели напряжения) допускается приближе</w:t>
      </w:r>
      <w:r w:rsidRPr="00CF4CA8">
        <w:rPr>
          <w:color w:val="000000"/>
          <w:spacing w:val="-1"/>
        </w:rPr>
        <w:softHyphen/>
      </w:r>
      <w:r w:rsidRPr="00CF4CA8">
        <w:rPr>
          <w:color w:val="000000"/>
        </w:rPr>
        <w:t>ние человека к токоведущим частям на расстояние, определяемое длиной изолирующей части этих средств.</w:t>
      </w:r>
    </w:p>
    <w:p w:rsidR="00BE4CF0" w:rsidRPr="00CF4CA8" w:rsidRDefault="00BE4CF0" w:rsidP="00BE4CF0">
      <w:pPr>
        <w:widowControl w:val="0"/>
        <w:shd w:val="clear" w:color="auto" w:fill="FFFFFF"/>
        <w:tabs>
          <w:tab w:val="left" w:pos="854"/>
        </w:tabs>
        <w:autoSpaceDE w:val="0"/>
        <w:autoSpaceDN w:val="0"/>
        <w:adjustRightInd w:val="0"/>
        <w:ind w:left="0" w:right="-2"/>
      </w:pPr>
      <w:r w:rsidRPr="00CF4CA8">
        <w:rPr>
          <w:color w:val="000000"/>
          <w:spacing w:val="-1"/>
        </w:rPr>
        <w:t>Ежесменные осмотры электрооборудования и сетей должен производить де</w:t>
      </w:r>
      <w:r w:rsidRPr="00CF4CA8">
        <w:rPr>
          <w:color w:val="000000"/>
          <w:spacing w:val="-1"/>
        </w:rPr>
        <w:softHyphen/>
      </w:r>
      <w:r w:rsidRPr="00CF4CA8">
        <w:rPr>
          <w:color w:val="000000"/>
        </w:rPr>
        <w:t>журный электромонтёр. При осмотре обращать внимание на следующее:</w:t>
      </w:r>
    </w:p>
    <w:p w:rsidR="00BE4CF0" w:rsidRPr="00CF4CA8" w:rsidRDefault="00BE4CF0" w:rsidP="00BE4CF0">
      <w:pPr>
        <w:widowControl w:val="0"/>
        <w:numPr>
          <w:ilvl w:val="0"/>
          <w:numId w:val="2"/>
        </w:numPr>
        <w:shd w:val="clear" w:color="auto" w:fill="FFFFFF"/>
        <w:tabs>
          <w:tab w:val="left" w:pos="1046"/>
        </w:tabs>
        <w:autoSpaceDE w:val="0"/>
        <w:autoSpaceDN w:val="0"/>
        <w:adjustRightInd w:val="0"/>
        <w:ind w:left="0" w:right="-2"/>
        <w:rPr>
          <w:color w:val="000000"/>
        </w:rPr>
      </w:pPr>
      <w:r w:rsidRPr="00CF4CA8">
        <w:rPr>
          <w:color w:val="000000"/>
          <w:spacing w:val="-1"/>
        </w:rPr>
        <w:t>отсутствие изменений от обычного состояния электрооборудования при его функционировании;</w:t>
      </w:r>
    </w:p>
    <w:p w:rsidR="00BE4CF0" w:rsidRPr="00CF4CA8" w:rsidRDefault="00BE4CF0" w:rsidP="00BE4CF0">
      <w:pPr>
        <w:widowControl w:val="0"/>
        <w:numPr>
          <w:ilvl w:val="0"/>
          <w:numId w:val="2"/>
        </w:numPr>
        <w:shd w:val="clear" w:color="auto" w:fill="FFFFFF"/>
        <w:tabs>
          <w:tab w:val="left" w:pos="1046"/>
          <w:tab w:val="left" w:pos="10320"/>
        </w:tabs>
        <w:autoSpaceDE w:val="0"/>
        <w:autoSpaceDN w:val="0"/>
        <w:adjustRightInd w:val="0"/>
        <w:ind w:left="0" w:right="-2"/>
        <w:rPr>
          <w:color w:val="000000"/>
        </w:rPr>
      </w:pPr>
      <w:r w:rsidRPr="00CF4CA8">
        <w:rPr>
          <w:color w:val="000000"/>
        </w:rPr>
        <w:t xml:space="preserve">степень коррозии, окраски труб, крепёжных элементов, </w:t>
      </w:r>
    </w:p>
    <w:p w:rsidR="00BE4CF0" w:rsidRPr="00BE4CF0" w:rsidRDefault="00BE4CF0" w:rsidP="00BE4CF0">
      <w:pPr>
        <w:widowControl w:val="0"/>
        <w:numPr>
          <w:ilvl w:val="0"/>
          <w:numId w:val="2"/>
        </w:numPr>
        <w:shd w:val="clear" w:color="auto" w:fill="FFFFFF"/>
        <w:tabs>
          <w:tab w:val="left" w:pos="1046"/>
          <w:tab w:val="left" w:pos="10320"/>
        </w:tabs>
        <w:autoSpaceDE w:val="0"/>
        <w:autoSpaceDN w:val="0"/>
        <w:adjustRightInd w:val="0"/>
        <w:ind w:left="0" w:right="-2"/>
        <w:rPr>
          <w:color w:val="000000"/>
        </w:rPr>
      </w:pPr>
      <w:r w:rsidRPr="00BE4CF0">
        <w:rPr>
          <w:color w:val="000000"/>
        </w:rPr>
        <w:t xml:space="preserve">отсутствие люфт в </w:t>
      </w:r>
      <w:r w:rsidRPr="00BE4CF0">
        <w:rPr>
          <w:color w:val="000000"/>
          <w:spacing w:val="-1"/>
        </w:rPr>
        <w:t>местах присоединения труб и кабелей к электрооборудованию, наличие заглу</w:t>
      </w:r>
      <w:r w:rsidRPr="00BE4CF0">
        <w:rPr>
          <w:color w:val="000000"/>
        </w:rPr>
        <w:t xml:space="preserve">шек на неиспользуемых вводах, исправность прокладок, крышки фитингов и </w:t>
      </w:r>
      <w:r w:rsidRPr="00BE4CF0">
        <w:rPr>
          <w:color w:val="000000"/>
          <w:spacing w:val="-3"/>
        </w:rPr>
        <w:t>коробки должны быть завёрнуты до отказа;</w:t>
      </w:r>
    </w:p>
    <w:p w:rsidR="00BE4CF0" w:rsidRDefault="00BE4CF0" w:rsidP="00BE4CF0">
      <w:pPr>
        <w:widowControl w:val="0"/>
        <w:numPr>
          <w:ilvl w:val="0"/>
          <w:numId w:val="2"/>
        </w:numPr>
        <w:shd w:val="clear" w:color="auto" w:fill="FFFFFF"/>
        <w:tabs>
          <w:tab w:val="left" w:pos="1046"/>
          <w:tab w:val="left" w:pos="10320"/>
        </w:tabs>
        <w:autoSpaceDE w:val="0"/>
        <w:autoSpaceDN w:val="0"/>
        <w:adjustRightInd w:val="0"/>
        <w:ind w:left="0" w:right="-2"/>
        <w:rPr>
          <w:color w:val="000000"/>
        </w:rPr>
      </w:pPr>
      <w:r w:rsidRPr="00BE4CF0">
        <w:rPr>
          <w:color w:val="000000"/>
        </w:rPr>
        <w:t>исправность вводов проводов и кабелей в электрооборудование;</w:t>
      </w:r>
    </w:p>
    <w:p w:rsidR="00BE4CF0" w:rsidRPr="00BE4CF0" w:rsidRDefault="00BE4CF0" w:rsidP="00BE4CF0">
      <w:pPr>
        <w:widowControl w:val="0"/>
        <w:numPr>
          <w:ilvl w:val="0"/>
          <w:numId w:val="2"/>
        </w:numPr>
        <w:shd w:val="clear" w:color="auto" w:fill="FFFFFF"/>
        <w:tabs>
          <w:tab w:val="left" w:pos="1046"/>
        </w:tabs>
        <w:autoSpaceDE w:val="0"/>
        <w:autoSpaceDN w:val="0"/>
        <w:adjustRightInd w:val="0"/>
        <w:ind w:left="0" w:right="-2"/>
        <w:rPr>
          <w:color w:val="000000"/>
        </w:rPr>
      </w:pPr>
      <w:r w:rsidRPr="00CF4CA8">
        <w:rPr>
          <w:color w:val="000000"/>
          <w:spacing w:val="-1"/>
        </w:rPr>
        <w:t>исправность заземляющих устройств;</w:t>
      </w:r>
    </w:p>
    <w:p w:rsidR="00BE4CF0" w:rsidRPr="00CF4CA8" w:rsidRDefault="00BE4CF0" w:rsidP="00BE4CF0">
      <w:pPr>
        <w:widowControl w:val="0"/>
        <w:numPr>
          <w:ilvl w:val="0"/>
          <w:numId w:val="2"/>
        </w:numPr>
        <w:shd w:val="clear" w:color="auto" w:fill="FFFFFF"/>
        <w:tabs>
          <w:tab w:val="left" w:pos="1046"/>
        </w:tabs>
        <w:autoSpaceDE w:val="0"/>
        <w:autoSpaceDN w:val="0"/>
        <w:adjustRightInd w:val="0"/>
        <w:ind w:left="0" w:right="-2"/>
        <w:rPr>
          <w:color w:val="000000"/>
        </w:rPr>
      </w:pPr>
      <w:r w:rsidRPr="00CF4CA8">
        <w:rPr>
          <w:color w:val="000000"/>
          <w:spacing w:val="-1"/>
        </w:rPr>
        <w:t>наличие предупреждающих плакатов и знаков маркировки на взрывозащищённом электрооборудовании;</w:t>
      </w:r>
    </w:p>
    <w:p w:rsidR="00BE4CF0" w:rsidRPr="00CF4CA8" w:rsidRDefault="00BE4CF0" w:rsidP="00BE4CF0">
      <w:pPr>
        <w:widowControl w:val="0"/>
        <w:numPr>
          <w:ilvl w:val="0"/>
          <w:numId w:val="2"/>
        </w:numPr>
        <w:shd w:val="clear" w:color="auto" w:fill="FFFFFF"/>
        <w:tabs>
          <w:tab w:val="left" w:pos="1046"/>
        </w:tabs>
        <w:autoSpaceDE w:val="0"/>
        <w:autoSpaceDN w:val="0"/>
        <w:adjustRightInd w:val="0"/>
        <w:ind w:left="0" w:right="-2"/>
        <w:rPr>
          <w:color w:val="000000"/>
        </w:rPr>
      </w:pPr>
      <w:r w:rsidRPr="00CF4CA8">
        <w:rPr>
          <w:color w:val="000000"/>
          <w:spacing w:val="-2"/>
        </w:rPr>
        <w:t xml:space="preserve">наличие всех предусмотренных конструкцией болтов, крепящих элементы </w:t>
      </w:r>
      <w:r w:rsidRPr="00CF4CA8">
        <w:rPr>
          <w:color w:val="000000"/>
          <w:spacing w:val="-1"/>
        </w:rPr>
        <w:t>оболочки (они должны быть хорошо затянуты);</w:t>
      </w:r>
    </w:p>
    <w:p w:rsidR="00BE4CF0" w:rsidRPr="00CF4CA8" w:rsidRDefault="00BE4CF0" w:rsidP="00BE4CF0">
      <w:pPr>
        <w:widowControl w:val="0"/>
        <w:numPr>
          <w:ilvl w:val="0"/>
          <w:numId w:val="2"/>
        </w:numPr>
        <w:shd w:val="clear" w:color="auto" w:fill="FFFFFF"/>
        <w:tabs>
          <w:tab w:val="left" w:pos="1046"/>
        </w:tabs>
        <w:autoSpaceDE w:val="0"/>
        <w:autoSpaceDN w:val="0"/>
        <w:adjustRightInd w:val="0"/>
        <w:ind w:left="0" w:right="-2"/>
        <w:rPr>
          <w:color w:val="000000"/>
        </w:rPr>
      </w:pPr>
      <w:r w:rsidRPr="00CF4CA8">
        <w:rPr>
          <w:color w:val="000000"/>
        </w:rPr>
        <w:t>попадание на электрооборудование брызг, капель и пыли;</w:t>
      </w:r>
    </w:p>
    <w:p w:rsidR="00BE4CF0" w:rsidRPr="00CF4CA8" w:rsidRDefault="00BE4CF0" w:rsidP="00BE4CF0">
      <w:pPr>
        <w:shd w:val="clear" w:color="auto" w:fill="FFFFFF"/>
        <w:tabs>
          <w:tab w:val="left" w:pos="854"/>
        </w:tabs>
        <w:ind w:left="0" w:right="-2"/>
      </w:pPr>
      <w:r w:rsidRPr="00CF4CA8">
        <w:rPr>
          <w:color w:val="000000"/>
          <w:spacing w:val="1"/>
        </w:rPr>
        <w:t>Внеочередные осмотры электроустановок должны проводиться после её</w:t>
      </w:r>
      <w:r w:rsidRPr="00CF4CA8">
        <w:t xml:space="preserve"> </w:t>
      </w:r>
      <w:r w:rsidRPr="00CF4CA8">
        <w:rPr>
          <w:color w:val="000000"/>
        </w:rPr>
        <w:t xml:space="preserve">автоматического отключения устройствами защиты. При этом должны быть </w:t>
      </w:r>
      <w:r w:rsidRPr="00CF4CA8">
        <w:rPr>
          <w:color w:val="000000"/>
          <w:spacing w:val="-1"/>
        </w:rPr>
        <w:t>приняты меры против самовключения установки или включения её посторон</w:t>
      </w:r>
      <w:r w:rsidRPr="00CF4CA8">
        <w:rPr>
          <w:color w:val="000000"/>
          <w:spacing w:val="-1"/>
        </w:rPr>
        <w:softHyphen/>
      </w:r>
      <w:r w:rsidRPr="00CF4CA8">
        <w:rPr>
          <w:color w:val="000000"/>
          <w:spacing w:val="-3"/>
        </w:rPr>
        <w:t>ними лицами.</w:t>
      </w:r>
    </w:p>
    <w:p w:rsidR="00BE4CF0" w:rsidRPr="00CF4CA8" w:rsidRDefault="00BE4CF0" w:rsidP="00BE4CF0">
      <w:pPr>
        <w:ind w:left="0" w:right="-2"/>
      </w:pPr>
      <w:r w:rsidRPr="00CF4CA8">
        <w:rPr>
          <w:color w:val="000000"/>
          <w:spacing w:val="1"/>
        </w:rPr>
        <w:t>При обнаружении ненормальной работы силового трансформатора</w:t>
      </w:r>
      <w:r w:rsidRPr="00CF4CA8">
        <w:t xml:space="preserve"> </w:t>
      </w:r>
      <w:r w:rsidRPr="00CF4CA8">
        <w:rPr>
          <w:color w:val="000000"/>
        </w:rPr>
        <w:t>дежурный электромонтёр должен вывести его из работы с обязательным соблюдением всех мер личной безопасности, используя необходимые средства индивидуальной защиты. Такое отключение производится при:</w:t>
      </w:r>
    </w:p>
    <w:p w:rsidR="00BE4CF0" w:rsidRPr="00CF4CA8" w:rsidRDefault="00BE4CF0" w:rsidP="00BE4CF0">
      <w:pPr>
        <w:widowControl w:val="0"/>
        <w:numPr>
          <w:ilvl w:val="0"/>
          <w:numId w:val="2"/>
        </w:numPr>
        <w:shd w:val="clear" w:color="auto" w:fill="FFFFFF"/>
        <w:tabs>
          <w:tab w:val="left" w:pos="1627"/>
        </w:tabs>
        <w:autoSpaceDE w:val="0"/>
        <w:autoSpaceDN w:val="0"/>
        <w:adjustRightInd w:val="0"/>
        <w:ind w:left="0" w:right="-2"/>
        <w:rPr>
          <w:color w:val="000000"/>
        </w:rPr>
      </w:pPr>
      <w:r w:rsidRPr="00CF4CA8">
        <w:rPr>
          <w:color w:val="000000"/>
          <w:spacing w:val="-2"/>
        </w:rPr>
        <w:t>сильном неравномерном шуме и потрескивании внутри трансфор</w:t>
      </w:r>
      <w:r w:rsidRPr="00CF4CA8">
        <w:rPr>
          <w:color w:val="000000"/>
          <w:spacing w:val="-2"/>
        </w:rPr>
        <w:softHyphen/>
      </w:r>
      <w:r w:rsidRPr="00CF4CA8">
        <w:rPr>
          <w:color w:val="000000"/>
          <w:spacing w:val="-1"/>
        </w:rPr>
        <w:t>матора;</w:t>
      </w:r>
    </w:p>
    <w:p w:rsidR="00BE4CF0" w:rsidRPr="00CF4CA8" w:rsidRDefault="00BE4CF0" w:rsidP="00BE4CF0">
      <w:pPr>
        <w:widowControl w:val="0"/>
        <w:numPr>
          <w:ilvl w:val="0"/>
          <w:numId w:val="2"/>
        </w:numPr>
        <w:shd w:val="clear" w:color="auto" w:fill="FFFFFF"/>
        <w:tabs>
          <w:tab w:val="left" w:pos="1627"/>
        </w:tabs>
        <w:autoSpaceDE w:val="0"/>
        <w:autoSpaceDN w:val="0"/>
        <w:adjustRightInd w:val="0"/>
        <w:ind w:left="0" w:right="-2"/>
        <w:rPr>
          <w:color w:val="000000"/>
        </w:rPr>
      </w:pPr>
      <w:r w:rsidRPr="00CF4CA8">
        <w:rPr>
          <w:color w:val="000000"/>
          <w:spacing w:val="-2"/>
        </w:rPr>
        <w:t>ненормальном и постоянно возрастающем нагреве трансформато</w:t>
      </w:r>
      <w:r w:rsidRPr="00CF4CA8">
        <w:rPr>
          <w:color w:val="000000"/>
          <w:spacing w:val="-2"/>
        </w:rPr>
        <w:softHyphen/>
      </w:r>
      <w:r w:rsidRPr="00CF4CA8">
        <w:rPr>
          <w:color w:val="000000"/>
        </w:rPr>
        <w:t>ра при номинальной нагрузке и работе устройств охлаждения;</w:t>
      </w:r>
    </w:p>
    <w:p w:rsidR="00BE4CF0" w:rsidRPr="00CF4CA8" w:rsidRDefault="00BE4CF0" w:rsidP="00BE4CF0">
      <w:pPr>
        <w:widowControl w:val="0"/>
        <w:numPr>
          <w:ilvl w:val="0"/>
          <w:numId w:val="2"/>
        </w:numPr>
        <w:shd w:val="clear" w:color="auto" w:fill="FFFFFF"/>
        <w:tabs>
          <w:tab w:val="left" w:pos="1627"/>
        </w:tabs>
        <w:autoSpaceDE w:val="0"/>
        <w:autoSpaceDN w:val="0"/>
        <w:adjustRightInd w:val="0"/>
        <w:ind w:left="0" w:right="-2"/>
        <w:rPr>
          <w:color w:val="000000"/>
        </w:rPr>
      </w:pPr>
      <w:r w:rsidRPr="00CF4CA8">
        <w:rPr>
          <w:color w:val="000000"/>
          <w:spacing w:val="-2"/>
        </w:rPr>
        <w:t>выбросе масла из расширителя или разрыве диафрагмы выхлоп</w:t>
      </w:r>
      <w:r w:rsidRPr="00CF4CA8">
        <w:rPr>
          <w:color w:val="000000"/>
          <w:spacing w:val="-2"/>
        </w:rPr>
        <w:softHyphen/>
      </w:r>
      <w:r w:rsidRPr="00CF4CA8">
        <w:rPr>
          <w:color w:val="000000"/>
        </w:rPr>
        <w:t>ной трубы;</w:t>
      </w:r>
    </w:p>
    <w:p w:rsidR="00BE4CF0" w:rsidRPr="00CF4CA8" w:rsidRDefault="00BE4CF0" w:rsidP="00BE4CF0">
      <w:pPr>
        <w:widowControl w:val="0"/>
        <w:numPr>
          <w:ilvl w:val="0"/>
          <w:numId w:val="2"/>
        </w:numPr>
        <w:shd w:val="clear" w:color="auto" w:fill="FFFFFF"/>
        <w:tabs>
          <w:tab w:val="left" w:pos="1627"/>
        </w:tabs>
        <w:autoSpaceDE w:val="0"/>
        <w:autoSpaceDN w:val="0"/>
        <w:adjustRightInd w:val="0"/>
        <w:ind w:left="0" w:right="-2"/>
        <w:rPr>
          <w:color w:val="000000"/>
        </w:rPr>
      </w:pPr>
      <w:r w:rsidRPr="00CF4CA8">
        <w:rPr>
          <w:color w:val="000000"/>
          <w:spacing w:val="-1"/>
        </w:rPr>
        <w:t xml:space="preserve">течи масла с понижением его уровня ниже уровня масломерного </w:t>
      </w:r>
      <w:r w:rsidRPr="00CF4CA8">
        <w:rPr>
          <w:color w:val="000000"/>
          <w:spacing w:val="-2"/>
        </w:rPr>
        <w:t>стекла.</w:t>
      </w:r>
    </w:p>
    <w:p w:rsidR="00BE4CF0" w:rsidRPr="00CF4CA8" w:rsidRDefault="00BE4CF0" w:rsidP="00BE4CF0">
      <w:pPr>
        <w:ind w:left="0" w:right="-2"/>
        <w:rPr>
          <w:color w:val="000000"/>
          <w:spacing w:val="-2"/>
        </w:rPr>
      </w:pPr>
      <w:r w:rsidRPr="00CF4CA8">
        <w:rPr>
          <w:color w:val="000000"/>
        </w:rPr>
        <w:t>При этом делается запись в оперативном журнале и сообщается ответст</w:t>
      </w:r>
      <w:r w:rsidRPr="00CF4CA8">
        <w:rPr>
          <w:color w:val="000000"/>
        </w:rPr>
        <w:softHyphen/>
      </w:r>
      <w:r w:rsidRPr="00CF4CA8">
        <w:rPr>
          <w:color w:val="000000"/>
          <w:spacing w:val="-2"/>
        </w:rPr>
        <w:t>венному за электрохозяйство</w:t>
      </w:r>
    </w:p>
    <w:p w:rsidR="00BE4CF0" w:rsidRPr="00CF4CA8" w:rsidRDefault="00BE4CF0" w:rsidP="00BE4CF0">
      <w:pPr>
        <w:ind w:left="0" w:right="-2"/>
      </w:pPr>
      <w:r w:rsidRPr="00CF4CA8">
        <w:t>Правила технической эксплуатации электроустановок потребителей и правила техники безопасности при эксплуатации электроустановок потребителей требуют проводить регулярные осмотры и ремонт электросетей, а также измерения сопротивления и изоляции.</w:t>
      </w:r>
    </w:p>
    <w:p w:rsidR="00BE4CF0" w:rsidRPr="00CF4CA8" w:rsidRDefault="00BE4CF0" w:rsidP="00BE4CF0">
      <w:pPr>
        <w:ind w:left="0" w:right="-2"/>
      </w:pPr>
    </w:p>
    <w:p w:rsidR="00BE4CF0" w:rsidRPr="00CF4CA8" w:rsidRDefault="00BE4CF0" w:rsidP="00BE4CF0">
      <w:pPr>
        <w:pStyle w:val="a4"/>
      </w:pPr>
      <w:bookmarkStart w:id="25" w:name="_Toc202259714"/>
      <w:r w:rsidRPr="00CF4CA8">
        <w:t>3.3 Техника безопасности при ремонте электрооборудования и электросетей</w:t>
      </w:r>
      <w:bookmarkEnd w:id="25"/>
    </w:p>
    <w:p w:rsidR="00BE4CF0" w:rsidRPr="00CF4CA8" w:rsidRDefault="00BE4CF0" w:rsidP="00BE4CF0">
      <w:pPr>
        <w:ind w:left="0" w:right="-2"/>
      </w:pPr>
    </w:p>
    <w:p w:rsidR="00BE4CF0" w:rsidRPr="00CF4CA8" w:rsidRDefault="00BE4CF0" w:rsidP="00BE4CF0">
      <w:pPr>
        <w:ind w:left="0" w:right="-2"/>
      </w:pPr>
      <w:r w:rsidRPr="00CF4CA8">
        <w:t>Все работы по ремонту действующего электрооборудования следует производить только при снятом напряжении с ремонтируемой электроустановки. В отдельных случаях ПТБ разрешают производство небольших по объему работ по устранению неполадок без снятия напряжения. В электроустановках напряжением до 380 В такие работы разрешаются (за исключением особо опасных помещений) электромонтеру, имеющему квалификационную группу по ТБ, в присутствии второго лица, старшего по должности, имеющего группу IV или V.</w:t>
      </w:r>
    </w:p>
    <w:p w:rsidR="00BE4CF0" w:rsidRPr="00CF4CA8" w:rsidRDefault="00BE4CF0" w:rsidP="00BE4CF0">
      <w:pPr>
        <w:ind w:left="0" w:right="-2"/>
      </w:pPr>
      <w:r w:rsidRPr="00CF4CA8">
        <w:t>Работы по ремонту электрооборудования производятся по наряду-допуску, распоряжению или в порядке текущей эксплуатации с записью в оперативном журнале согласно перечню испытаний согласно перечня работ, выполняемых электротехническим персоналом в порядке текущей эксплуатации, утвержденным главным энергетиком.</w:t>
      </w:r>
    </w:p>
    <w:p w:rsidR="00BE4CF0" w:rsidRPr="00CF4CA8" w:rsidRDefault="00BE4CF0" w:rsidP="00BE4CF0">
      <w:pPr>
        <w:ind w:left="0" w:right="-2"/>
      </w:pPr>
      <w:r w:rsidRPr="00CF4CA8">
        <w:t>Работа по проверке, испытанию и ремонту связанные с подачей напряжения, могут проводиться не менее двумя лицами, одно из которых должно иметь квалификационную группу ни ниже 4 при работе в электроустановках свыше 1000 В и не ниже 3 в электроустановках до 1000 В.</w:t>
      </w:r>
    </w:p>
    <w:p w:rsidR="00BE4CF0" w:rsidRPr="00CF4CA8" w:rsidRDefault="00BE4CF0" w:rsidP="00BE4CF0">
      <w:pPr>
        <w:ind w:left="0" w:right="-2"/>
      </w:pPr>
      <w:r w:rsidRPr="00CF4CA8">
        <w:t>В рукоятках всех отключающих аппаратах, с помощью которых может быть подано напряжение к месту работы, вывешивают предупредительные плакаты “Не включать - работают люди”.</w:t>
      </w:r>
    </w:p>
    <w:p w:rsidR="00BE4CF0" w:rsidRPr="00CF4CA8" w:rsidRDefault="00BE4CF0" w:rsidP="00BE4CF0">
      <w:pPr>
        <w:ind w:left="0" w:right="-2"/>
      </w:pPr>
      <w:r w:rsidRPr="00CF4CA8">
        <w:t>Питание временных схем для ремонта, проверок и испытаний электросетей должно выполняться через выключатель, рубильник, автомат закрытого исполнения с защитой и ясным обозначением включённого и отключенного положения. Во избежание опасности которая может возникнуть для ремонта персонала или ошибочной подачи напряжения в ремонтируемый участок электросети, все фазы отключённой части заземляют и закорачивают. Перед тем как наложить заземление на ремонтируемый участок, проверяют отсутствие напряжения.</w:t>
      </w:r>
    </w:p>
    <w:p w:rsidR="00BE4CF0" w:rsidRPr="00CF4CA8" w:rsidRDefault="00BE4CF0" w:rsidP="00BE4CF0">
      <w:pPr>
        <w:ind w:left="0" w:right="-2"/>
      </w:pPr>
      <w:r w:rsidRPr="00CF4CA8">
        <w:t xml:space="preserve">Если требуется произвести ремонт в действующей электросети, с которой снять напряжение не представляется возможным то работы проводят в диэлектрических перчатках, стоя на резиновых ковриках. При измерениях с помощью мегомметра проверяемый участок предварительно отключают со всех сторон, откуда на него может быть подано напряжение. Ответственный за ремонтные и испытательные работы отвечает заточное выполнения всех мер безопасности. </w:t>
      </w:r>
    </w:p>
    <w:p w:rsidR="00BE4CF0" w:rsidRPr="00CF4CA8" w:rsidRDefault="00BE4CF0" w:rsidP="00BE4CF0">
      <w:pPr>
        <w:ind w:left="0" w:right="-2"/>
      </w:pPr>
      <w:r w:rsidRPr="00CF4CA8">
        <w:t>В ремонтных помещениях необходимо соблюдать чистоту и порядок, не допускать захломлнения. Отходы  материалов, тряпки, стружку, опилки надо регулярно убирать в специально отведённые места. Обтирочные материалы должны храниться в металлических ящиках с крышками. Ветаж бывшая в употреблении, обладает способность к самовозгоранию, необходимо ежедневно удалять в случае возникновения пожара или возгорания принимаются немедленные меры по его ликвидации и одновременно сообщается в пожарную часть</w:t>
      </w:r>
    </w:p>
    <w:p w:rsidR="00BE4CF0" w:rsidRPr="00CF4CA8" w:rsidRDefault="00BE4CF0" w:rsidP="00BE4CF0">
      <w:pPr>
        <w:ind w:left="0" w:right="-2"/>
      </w:pPr>
    </w:p>
    <w:p w:rsidR="00BE4CF0" w:rsidRPr="00CF4CA8" w:rsidRDefault="00BE4CF0" w:rsidP="00BE4CF0">
      <w:pPr>
        <w:pStyle w:val="a4"/>
      </w:pPr>
      <w:bookmarkStart w:id="26" w:name="_Toc202259715"/>
      <w:r w:rsidRPr="00CF4CA8">
        <w:t>3.4 Мероприятия по противопожарной безопасности</w:t>
      </w:r>
      <w:bookmarkEnd w:id="26"/>
    </w:p>
    <w:p w:rsidR="00BE4CF0" w:rsidRPr="00CF4CA8" w:rsidRDefault="00BE4CF0" w:rsidP="00BE4CF0">
      <w:pPr>
        <w:ind w:left="0" w:right="-2"/>
      </w:pPr>
    </w:p>
    <w:p w:rsidR="00BE4CF0" w:rsidRPr="00CF4CA8" w:rsidRDefault="00BE4CF0" w:rsidP="00BE4CF0">
      <w:pPr>
        <w:ind w:left="0" w:right="-2"/>
      </w:pPr>
      <w:r w:rsidRPr="00CF4CA8">
        <w:t>Наиболее частыми причинами возникновения пожаров и взрывов являются электрические искры и дуги, недопустимы перегрев проводников токами коротких замыканий и вследствие перегрузок, неудовлетворительное состояние контактов в местах соединения проводов или присоединения их к выводам электрооборудования. Возможны загорания изоляции проводов электрических машин и трансформаторов вследствие повреждения изоляции и перегрузки их токами.</w:t>
      </w:r>
    </w:p>
    <w:p w:rsidR="00BE4CF0" w:rsidRPr="00CF4CA8" w:rsidRDefault="00BE4CF0" w:rsidP="00BE4CF0">
      <w:pPr>
        <w:ind w:left="0" w:right="-2"/>
      </w:pPr>
      <w:r w:rsidRPr="00CF4CA8">
        <w:t xml:space="preserve">Чтобы избежать недопустимого перегрева проводников, искрения и образования электрических дуг в машинах и аппаратах, электрооборудования для пожароопасных и взрывоопасных электроустановок необходимо выбирать в строгом соответствии с требованиями Правил устройства электроустановок. Во избежание недопустимых перегрузок и токов короткого замыкания следует применять электрическую защиту проводов и электроприемников. </w:t>
      </w:r>
    </w:p>
    <w:p w:rsidR="00656AFC" w:rsidRDefault="00BE4CF0" w:rsidP="00656AFC">
      <w:pPr>
        <w:pStyle w:val="aa"/>
        <w:spacing w:after="0"/>
        <w:ind w:firstLine="709"/>
      </w:pPr>
      <w:r w:rsidRPr="00CF4CA8">
        <w:t>Электрическое оборудование применяемые в электроустановках, должны обеспечивать необходимую степень защиты их изоляции от вредного действия окружающей среды и безопасность в отношении пожара или взрыва из-за их неисправности. В связи с этим имеется следующая классификация электротехнического оборудования: открытое, защищенное, каплезащищенное, брызгозащищенное, водозащищенное, закрытое, пылезащищенное, пыленепроницаемое, герметичное, взрывозащищенное, взрывобезопасное, особовзрывоопасное и другие.</w:t>
      </w:r>
    </w:p>
    <w:p w:rsidR="00656AFC" w:rsidRPr="008B644D" w:rsidRDefault="00BE4CF0" w:rsidP="00656AFC">
      <w:pPr>
        <w:pStyle w:val="1"/>
      </w:pPr>
      <w:r>
        <w:br w:type="page"/>
      </w:r>
      <w:bookmarkStart w:id="27" w:name="_Toc202259716"/>
      <w:r w:rsidR="00656AFC" w:rsidRPr="008B644D">
        <w:t>4. ОХРАНА НЕДР И ОКРУЖАЮЩЕЙ СРЕДЫ</w:t>
      </w:r>
      <w:bookmarkEnd w:id="27"/>
    </w:p>
    <w:p w:rsidR="00656AFC" w:rsidRPr="008B644D" w:rsidRDefault="00656AFC" w:rsidP="00656AFC">
      <w:pPr>
        <w:pStyle w:val="aa"/>
        <w:spacing w:after="0"/>
        <w:ind w:firstLine="709"/>
      </w:pPr>
    </w:p>
    <w:p w:rsidR="00656AFC" w:rsidRPr="008B644D" w:rsidRDefault="00656AFC" w:rsidP="00656AFC">
      <w:pPr>
        <w:pStyle w:val="a4"/>
      </w:pPr>
      <w:bookmarkStart w:id="28" w:name="_Toc202259717"/>
      <w:r w:rsidRPr="008B644D">
        <w:t>4.1 Экологические проблемы в нефтяной промышленности.</w:t>
      </w:r>
      <w:bookmarkEnd w:id="28"/>
      <w:r w:rsidRPr="008B644D">
        <w:t xml:space="preserve"> </w:t>
      </w:r>
    </w:p>
    <w:p w:rsidR="00656AFC" w:rsidRPr="008B644D" w:rsidRDefault="00656AFC" w:rsidP="00656AFC">
      <w:pPr>
        <w:pStyle w:val="aa"/>
        <w:spacing w:after="0"/>
        <w:ind w:firstLine="709"/>
      </w:pPr>
    </w:p>
    <w:p w:rsidR="00656AFC" w:rsidRPr="008B644D" w:rsidRDefault="00656AFC" w:rsidP="00656AFC">
      <w:pPr>
        <w:pStyle w:val="aa"/>
        <w:spacing w:after="0"/>
        <w:ind w:firstLine="709"/>
      </w:pPr>
      <w:r w:rsidRPr="008B644D">
        <w:t>Крупные комплексы нефтяной и газовой промышленности преобразуют почти все компоненты природы. В атмосферу, водоемы и почву в мире ежегодно выбрасывается более 3 млрд. т твердых промышленных отходов, 500 км</w:t>
      </w:r>
      <w:r w:rsidRPr="008B644D">
        <w:rPr>
          <w:vertAlign w:val="superscript"/>
        </w:rPr>
        <w:t>3</w:t>
      </w:r>
      <w:r w:rsidRPr="008B644D">
        <w:t xml:space="preserve"> опасных сточных вод и около 1 млрд. т. аэрозолей, разных по крупности и химическому составу. К основным загрязнителям сточных вод относятся буровые растворы (особо опасны на нефтяной основе), химические реагенты, а также деспиргерованные глины, выбуренные породы, утяжелители (механическая примесь), смазочные масла, буровой шлам, содержащий все химические соединения, использующиеся при приготовлении буровых растворов. Опасными остаются загрязнения, образующиеся при глушении скважин. При нагнетании отработанного раствора в скважину при глушении и ремонте из-за чрезмерного высокого давления возникают открытые выбросы из скважин, загрязняющие почву нефтью, нефтепродуктами, глинистым раствором и высокоминерализированными водами.</w:t>
      </w:r>
    </w:p>
    <w:p w:rsidR="00656AFC" w:rsidRPr="008B644D" w:rsidRDefault="00656AFC" w:rsidP="00656AFC">
      <w:pPr>
        <w:pStyle w:val="aa"/>
        <w:spacing w:after="0"/>
        <w:ind w:firstLine="709"/>
      </w:pPr>
      <w:r w:rsidRPr="008B644D">
        <w:t>Ядовитые загрязнения содержат около 800 вредных веществ, в том числе мутагены, влияющие на наследственность, канцерогены - на зарождение и развитие злокачественных новообразований, нервные и кровяные яды - на функции нервной системы, состав крови. Содержание их в воздухе в ряде случаев в 3-10 раз превышает предельно допустимые концентрации.</w:t>
      </w:r>
    </w:p>
    <w:p w:rsidR="00656AFC" w:rsidRPr="008B644D" w:rsidRDefault="00656AFC" w:rsidP="00656AFC">
      <w:pPr>
        <w:pStyle w:val="aa"/>
        <w:spacing w:after="0"/>
        <w:ind w:firstLine="709"/>
      </w:pPr>
      <w:r w:rsidRPr="008B644D">
        <w:t>Атмосферные загрязнения при соответствующем составе и концентрации могут явиться причиной гибели растений и животных, а также людей.</w:t>
      </w:r>
    </w:p>
    <w:p w:rsidR="00656AFC" w:rsidRPr="008B644D" w:rsidRDefault="00656AFC" w:rsidP="00656AFC">
      <w:pPr>
        <w:pStyle w:val="a4"/>
      </w:pPr>
      <w:r>
        <w:br w:type="page"/>
      </w:r>
      <w:bookmarkStart w:id="29" w:name="_Toc202259718"/>
      <w:r w:rsidRPr="008B644D">
        <w:t>4.2 Охрана окружающей среды на объекте.</w:t>
      </w:r>
      <w:bookmarkEnd w:id="29"/>
    </w:p>
    <w:p w:rsidR="00656AFC" w:rsidRPr="008B644D" w:rsidRDefault="00656AFC" w:rsidP="00656AFC">
      <w:pPr>
        <w:ind w:left="0" w:right="0"/>
      </w:pPr>
    </w:p>
    <w:p w:rsidR="00656AFC" w:rsidRPr="008B644D" w:rsidRDefault="00656AFC" w:rsidP="00656AFC">
      <w:pPr>
        <w:ind w:left="0" w:right="0"/>
      </w:pPr>
      <w:r w:rsidRPr="008B644D">
        <w:t>Объекты добычи нефти являются мощными загрязнителями окружающей среды, поэтому необходимо стремиться к снижению этого негативного воздействия. Основным загрязнением кустовых площадок и прилегающих территорий являются разливы нефтесодержащей жидкости. Вследствие этого, организация, осуществляющая добычу должна требовать от своих работников и подрядных организаций определенных правил по охране окружающей среды на кустовых площадках.</w:t>
      </w:r>
    </w:p>
    <w:p w:rsidR="00656AFC" w:rsidRPr="008B644D" w:rsidRDefault="00656AFC" w:rsidP="00656AFC">
      <w:pPr>
        <w:ind w:left="0" w:right="0"/>
      </w:pPr>
      <w:r w:rsidRPr="008B644D">
        <w:t>Основное загрязнение нефтью производят течи и прорывы в трубопроводах, которые при появлении должны устраняться в кратчайшие сроки.</w:t>
      </w:r>
    </w:p>
    <w:p w:rsidR="00656AFC" w:rsidRPr="008B644D" w:rsidRDefault="00656AFC" w:rsidP="00656AFC">
      <w:pPr>
        <w:ind w:left="0" w:right="0"/>
      </w:pPr>
      <w:r w:rsidRPr="008B644D">
        <w:t xml:space="preserve">На кустовых площадках должны быть установлены контейнеры для хранения бытовых отходов, промасленной ветоши, резинотехнических изделий. Кустовая площадка при сооружении обсыпается песчаным валом - обваловкой. </w:t>
      </w:r>
    </w:p>
    <w:p w:rsidR="00656AFC" w:rsidRPr="008B644D" w:rsidRDefault="00656AFC" w:rsidP="00656AFC">
      <w:pPr>
        <w:ind w:left="0" w:right="0"/>
      </w:pPr>
      <w:r w:rsidRPr="008B644D">
        <w:t>Анализ химического состава почв имеет большое значение в разработке программ оптимизации природопользования. Общеизвестна биологическая значимость микроэлементов, которые играют важную роль в процессах роста и развития растений. Микроэлементы участвуют в синтезе хлорофилла, в построении ферментов, оказывают влияние на ассимиляцию растениями азота. С этой точки зрения необходим контроль за содержанием микроэлементов в почвах и обеспечение их оптимального содержания на тех участках, где проходит биологическая рекультивация. С другой стороны, некоторые микроэлементы являются одними из наиболее опасных загрязнителей окружающей среды. Среди них следует выделить тяжелые металлы Pb, Hg, Cd, а также Си, Ni, Co, Mo, Cr, Zn, V. Анализ микроэлементного состава почв на фоновых и техногеннотрансформированных участках позволяет оценить интенсивность загрязнения окружающей среды.</w:t>
      </w:r>
    </w:p>
    <w:p w:rsidR="00656AFC" w:rsidRPr="008B644D" w:rsidRDefault="00656AFC" w:rsidP="00656AFC">
      <w:pPr>
        <w:pStyle w:val="aa"/>
        <w:spacing w:after="0"/>
        <w:ind w:firstLine="709"/>
      </w:pPr>
      <w:r w:rsidRPr="008B644D">
        <w:t>Охрана природы – это система мер, направленная на поддержание рационального взаимодействия между деятельностью человека и окружающей природной средой, обеспечивающее сохранение и восстановление природных богатств, рациональное использование природных ресурсов, предупреждающее прямое и косвенное вредное влияние результатов деятельности общества на природу и здоровье человека.</w:t>
      </w:r>
    </w:p>
    <w:p w:rsidR="00656AFC" w:rsidRPr="008B644D" w:rsidRDefault="00656AFC" w:rsidP="00656AFC">
      <w:pPr>
        <w:pStyle w:val="aa"/>
        <w:spacing w:after="0"/>
        <w:ind w:firstLine="709"/>
      </w:pPr>
      <w:r w:rsidRPr="008B644D">
        <w:t xml:space="preserve"> Непрерывно растущее, практически неуправляемое загрязнение окружающей среды по масштабам и глобальности источников загрязнения, по степени пагубного влияния на живую природу и на человеческий организм, выдвинуло заботу о чистоте окружающей природы на одно из первых мест для обеспечения жизни и здоровья людей.</w:t>
      </w:r>
    </w:p>
    <w:p w:rsidR="00656AFC" w:rsidRPr="008B644D" w:rsidRDefault="00656AFC" w:rsidP="00656AFC">
      <w:pPr>
        <w:pStyle w:val="aa"/>
        <w:spacing w:after="0"/>
        <w:ind w:firstLine="709"/>
      </w:pPr>
      <w:r w:rsidRPr="008B644D">
        <w:t>Следовательно, усилие предприятий и их технологических служб должны быть направлены, в первую очередь, на:</w:t>
      </w:r>
    </w:p>
    <w:p w:rsidR="00656AFC" w:rsidRPr="008B644D" w:rsidRDefault="00656AFC" w:rsidP="00656AFC">
      <w:pPr>
        <w:pStyle w:val="aa"/>
        <w:numPr>
          <w:ilvl w:val="0"/>
          <w:numId w:val="3"/>
        </w:numPr>
        <w:tabs>
          <w:tab w:val="clear" w:pos="9720"/>
          <w:tab w:val="right" w:pos="993"/>
        </w:tabs>
        <w:spacing w:after="0"/>
        <w:ind w:firstLine="709"/>
      </w:pPr>
      <w:r w:rsidRPr="008B644D">
        <w:t>исключение применения вредных веществ и их замену на безвредные;</w:t>
      </w:r>
    </w:p>
    <w:p w:rsidR="00656AFC" w:rsidRPr="008B644D" w:rsidRDefault="00656AFC" w:rsidP="00656AFC">
      <w:pPr>
        <w:pStyle w:val="aa"/>
        <w:numPr>
          <w:ilvl w:val="0"/>
          <w:numId w:val="3"/>
        </w:numPr>
        <w:tabs>
          <w:tab w:val="clear" w:pos="9720"/>
          <w:tab w:val="right" w:pos="993"/>
        </w:tabs>
        <w:spacing w:after="0"/>
        <w:ind w:firstLine="709"/>
      </w:pPr>
      <w:r w:rsidRPr="008B644D">
        <w:t>исключение образования и выделение в ходе технологических процессов вредных веществ;</w:t>
      </w:r>
    </w:p>
    <w:p w:rsidR="00656AFC" w:rsidRPr="008B644D" w:rsidRDefault="00656AFC" w:rsidP="00656AFC">
      <w:pPr>
        <w:pStyle w:val="aa"/>
        <w:numPr>
          <w:ilvl w:val="0"/>
          <w:numId w:val="3"/>
        </w:numPr>
        <w:tabs>
          <w:tab w:val="clear" w:pos="9720"/>
          <w:tab w:val="right" w:pos="993"/>
        </w:tabs>
        <w:spacing w:after="0"/>
        <w:ind w:firstLine="709"/>
      </w:pPr>
      <w:r w:rsidRPr="008B644D">
        <w:t>разработку и внедрение безотходных технологий;</w:t>
      </w:r>
    </w:p>
    <w:p w:rsidR="00656AFC" w:rsidRPr="008B644D" w:rsidRDefault="00656AFC" w:rsidP="00656AFC">
      <w:pPr>
        <w:pStyle w:val="aa"/>
        <w:numPr>
          <w:ilvl w:val="0"/>
          <w:numId w:val="3"/>
        </w:numPr>
        <w:tabs>
          <w:tab w:val="clear" w:pos="9720"/>
          <w:tab w:val="right" w:pos="993"/>
        </w:tabs>
        <w:spacing w:after="0"/>
        <w:ind w:firstLine="709"/>
      </w:pPr>
      <w:r w:rsidRPr="008B644D">
        <w:t>создание лабораторий по охране окружающей среды.</w:t>
      </w:r>
    </w:p>
    <w:p w:rsidR="009E5159" w:rsidRDefault="00656AFC" w:rsidP="00656AFC">
      <w:pPr>
        <w:ind w:left="0" w:right="0"/>
      </w:pPr>
      <w:r w:rsidRPr="008B644D">
        <w:t>Программа охраны окружающей среды является комплексной и носит глобальный характер и поэтому должна решаться не только применительно к конкретному предприятию, но и в масштабах города, страны и всей Земли в целом с учетом социальных, экологических, технических, экономических, правовых и международных аспектов. Кто, если не мы будем беречь свою планету в чистоте и порядке!</w:t>
      </w:r>
    </w:p>
    <w:p w:rsidR="00DF2EC5" w:rsidRPr="001274B0" w:rsidRDefault="00656AFC" w:rsidP="00DF2EC5">
      <w:pPr>
        <w:pStyle w:val="1"/>
      </w:pPr>
      <w:r w:rsidRPr="008B644D">
        <w:t xml:space="preserve"> </w:t>
      </w:r>
      <w:r>
        <w:br w:type="page"/>
      </w:r>
      <w:bookmarkStart w:id="30" w:name="_Toc202259719"/>
      <w:bookmarkStart w:id="31" w:name="_Toc202259720"/>
      <w:r w:rsidR="00DF2EC5" w:rsidRPr="001274B0">
        <w:t>5</w:t>
      </w:r>
      <w:r w:rsidR="00DF2EC5">
        <w:t>.</w:t>
      </w:r>
      <w:r w:rsidR="00DF2EC5" w:rsidRPr="001274B0">
        <w:t xml:space="preserve"> ОРГАНИЗАЦИОННЫЯ ЧАСТЬ</w:t>
      </w:r>
      <w:bookmarkEnd w:id="30"/>
      <w:bookmarkEnd w:id="31"/>
    </w:p>
    <w:p w:rsidR="00DF2EC5" w:rsidRPr="001274B0" w:rsidRDefault="00DF2EC5" w:rsidP="00DF2EC5">
      <w:pPr>
        <w:ind w:left="0" w:right="0"/>
      </w:pPr>
    </w:p>
    <w:p w:rsidR="00DF2EC5" w:rsidRPr="001274B0" w:rsidRDefault="00DF2EC5" w:rsidP="00DF2EC5">
      <w:pPr>
        <w:pStyle w:val="a4"/>
      </w:pPr>
      <w:bookmarkStart w:id="32" w:name="_Toc202259721"/>
      <w:r w:rsidRPr="001274B0">
        <w:t>5.1 Организация монтажа электрооборудования и электросетей</w:t>
      </w:r>
      <w:bookmarkEnd w:id="32"/>
    </w:p>
    <w:p w:rsidR="00DF2EC5" w:rsidRPr="001274B0" w:rsidRDefault="00DF2EC5" w:rsidP="00DF2EC5">
      <w:pPr>
        <w:ind w:left="0" w:right="0"/>
      </w:pPr>
    </w:p>
    <w:p w:rsidR="00DF2EC5" w:rsidRPr="001274B0" w:rsidRDefault="00DF2EC5" w:rsidP="00DF2EC5">
      <w:pPr>
        <w:ind w:left="0" w:right="0"/>
      </w:pPr>
      <w:r w:rsidRPr="001274B0">
        <w:t>К персоналу, обслуживающему электрическое оборудование и электрические сети промышленных предприятий, предъявляется ряд требований, из которых важнейшими являются технические знания и практические навыки, необходимые для выполнения порученных обязанностей; умение оказать первую помощь пострадавшему при несчастных случаях; иметь общие понятия о технологии обслуживаемого предприятия.</w:t>
      </w:r>
    </w:p>
    <w:p w:rsidR="00DF2EC5" w:rsidRPr="001274B0" w:rsidRDefault="00DF2EC5" w:rsidP="00DF2EC5">
      <w:pPr>
        <w:shd w:val="clear" w:color="auto" w:fill="FFFFFF"/>
        <w:ind w:left="0" w:right="0"/>
      </w:pPr>
      <w:r w:rsidRPr="001274B0">
        <w:rPr>
          <w:color w:val="000000"/>
        </w:rPr>
        <w:t>Все вновь поступающие на работу подвергаются медицинскому осмотру. Затем проходят предварительную подготовку, знакомятся с оборудованием и аппаратурой, которые им придется обслуживать; изучают в необходимом объеме ПТЭ и местные эксплуатационные и должностные инструкции, правила по техники безопасности.</w:t>
      </w:r>
    </w:p>
    <w:p w:rsidR="00DF2EC5" w:rsidRPr="001274B0" w:rsidRDefault="00DF2EC5" w:rsidP="00DF2EC5">
      <w:pPr>
        <w:shd w:val="clear" w:color="auto" w:fill="FFFFFF"/>
        <w:ind w:left="0" w:right="0"/>
      </w:pPr>
      <w:r w:rsidRPr="001274B0">
        <w:rPr>
          <w:color w:val="000000"/>
        </w:rPr>
        <w:t>Обучение сопровождается показом практических навыков на рабочем месте работником, обслуживающим электрохозяйство данного предприятия. После обучения квалификационная комиссия (состав которого зависит от категории работника и определяется ПТЭ) проверяет на рабочем месте знания вновь поступающего работника.</w:t>
      </w:r>
    </w:p>
    <w:p w:rsidR="00DF2EC5" w:rsidRPr="001274B0" w:rsidRDefault="00DF2EC5" w:rsidP="00DF2EC5">
      <w:pPr>
        <w:tabs>
          <w:tab w:val="left" w:pos="2850"/>
        </w:tabs>
        <w:ind w:left="0" w:right="0"/>
        <w:outlineLvl w:val="0"/>
        <w:rPr>
          <w:color w:val="000000"/>
        </w:rPr>
      </w:pPr>
      <w:bookmarkStart w:id="33" w:name="_Toc202259722"/>
      <w:r w:rsidRPr="001274B0">
        <w:rPr>
          <w:color w:val="000000"/>
        </w:rPr>
        <w:t>Правило технической эксплуатации предусматривают деление персонала, обслуживающего электроустановки, по знаниям техники безопасности на пять групп. На основании проведенной проверки квалификационная комиссия присуждает проверяемому соответствующую группу. Результаты проверки знания регистрируют в специальном журнале. При неудовлетворительной оценке проверка повторяется через некоторое время. Если электротехнический персонал в процессе работы нарушил ПТЭ или действующие местные инструкции, то его подвергают внеочередной повторной проверке знаний. Повторную проверку знаний назначают также, в случае если изменяется характер выполняемой работы. Повышению технических знаний персонала способствует определение причин аварий и несчастных случаев. При этом выявляются причины, и обстоятельства происшедшего случая, устанавливаются его виновники и принимаются меры для предотвращения подобных случаев. Происшедшие аварии и несчастные случаи обсуждают на технических совещаниях при широком привлечении эксплуатационного персонала.</w:t>
      </w:r>
      <w:bookmarkEnd w:id="33"/>
    </w:p>
    <w:p w:rsidR="00DF2EC5" w:rsidRPr="001274B0" w:rsidRDefault="00DF2EC5" w:rsidP="00DF2EC5">
      <w:pPr>
        <w:ind w:left="0" w:right="0"/>
      </w:pPr>
      <w:r w:rsidRPr="001274B0">
        <w:t>Основным источником повышения производительности труда, снижения себестоимости монтажа, повышения качества работ и сокращения сроков их выполнения является индустриализация работ. Под индустриализацией электромонтажных работ понимают совокупность организационных и технических мероприятий, обеспечивающих выполнение возможно большего объема работ вне строительной площадки на заводах промышленности и монтажных организаций, а также в мастерских монтажно-заготовительных участков. Необходимый уровень механизации электромонтажного производства и правильное использование средств механизации труда определяются планом механизации работ, входящим в состав ППР.</w:t>
      </w:r>
    </w:p>
    <w:p w:rsidR="00DF2EC5" w:rsidRPr="001274B0" w:rsidRDefault="00DF2EC5" w:rsidP="00DF2EC5">
      <w:pPr>
        <w:ind w:left="0" w:right="0"/>
      </w:pPr>
      <w:r w:rsidRPr="001274B0">
        <w:t>Для качественного проведения электромонтажных работ при минимальных затратах труда и материальных ресурсов необходимо в процессе подготовки к монтажу и монтажа необходимо обеспечить:</w:t>
      </w:r>
    </w:p>
    <w:p w:rsidR="00DF2EC5" w:rsidRPr="001274B0" w:rsidRDefault="00DF2EC5" w:rsidP="00DF2EC5">
      <w:pPr>
        <w:ind w:left="0" w:right="0"/>
      </w:pPr>
      <w:r w:rsidRPr="001274B0">
        <w:t>комплектование и своевременную доставку на объекты необходимых материально – технических ресурсов;</w:t>
      </w:r>
    </w:p>
    <w:p w:rsidR="00DF2EC5" w:rsidRPr="001274B0" w:rsidRDefault="00DF2EC5" w:rsidP="00DF2EC5">
      <w:pPr>
        <w:ind w:left="0" w:right="0"/>
      </w:pPr>
      <w:r w:rsidRPr="001274B0">
        <w:t>контроль за поступлением материалов и комплектующих изделий в монтажно</w:t>
      </w:r>
      <w:r w:rsidR="00510724">
        <w:t xml:space="preserve"> </w:t>
      </w:r>
      <w:r w:rsidRPr="001274B0">
        <w:t>–</w:t>
      </w:r>
      <w:r w:rsidR="00510724">
        <w:t xml:space="preserve"> </w:t>
      </w:r>
      <w:r w:rsidRPr="001274B0">
        <w:t>заготовительный мастерские;</w:t>
      </w:r>
    </w:p>
    <w:p w:rsidR="00DF2EC5" w:rsidRPr="001274B0" w:rsidRDefault="00DF2EC5" w:rsidP="00DF2EC5">
      <w:pPr>
        <w:ind w:left="0" w:right="0"/>
      </w:pPr>
      <w:r w:rsidRPr="001274B0">
        <w:t>контроль за качеством работ монтажно–заготовительных мастерских;</w:t>
      </w:r>
    </w:p>
    <w:p w:rsidR="00DF2EC5" w:rsidRPr="001274B0" w:rsidRDefault="00DF2EC5" w:rsidP="00DF2EC5">
      <w:pPr>
        <w:ind w:left="0" w:right="0"/>
      </w:pPr>
      <w:r w:rsidRPr="001274B0">
        <w:t>комплектование и доставку готовой продукции мастерских на монтажные объекты.</w:t>
      </w:r>
    </w:p>
    <w:p w:rsidR="00DF2EC5" w:rsidRPr="001274B0" w:rsidRDefault="00DF2EC5" w:rsidP="00DF2EC5">
      <w:pPr>
        <w:ind w:left="0" w:right="0"/>
      </w:pPr>
      <w:r w:rsidRPr="001274B0">
        <w:t>Учитывая значительную удаленность монтажных участков от центральной базы и в целях оперативности как в руководстве работами, так и для лучшего маневрирования крупными механизма ми (краны, гидроподъемники,  и др.) широко применяют систему радиосвязи с участками, специальными механизмами, базами механизации и т. п.</w:t>
      </w:r>
    </w:p>
    <w:p w:rsidR="00DF2EC5" w:rsidRPr="001274B0" w:rsidRDefault="00DF2EC5" w:rsidP="00DF2EC5">
      <w:pPr>
        <w:ind w:left="0" w:right="0"/>
      </w:pPr>
    </w:p>
    <w:p w:rsidR="00DF2EC5" w:rsidRPr="001274B0" w:rsidRDefault="00DF2EC5" w:rsidP="00DF2EC5">
      <w:pPr>
        <w:pStyle w:val="a4"/>
        <w:ind w:right="-2"/>
      </w:pPr>
      <w:bookmarkStart w:id="34" w:name="_Toc202259723"/>
      <w:r w:rsidRPr="001274B0">
        <w:t>5.2 Организация обслуживания электрооборудования и электросетей</w:t>
      </w:r>
      <w:bookmarkEnd w:id="34"/>
    </w:p>
    <w:p w:rsidR="00DF2EC5" w:rsidRPr="001274B0" w:rsidRDefault="00DF2EC5" w:rsidP="00DF2EC5">
      <w:pPr>
        <w:ind w:left="0" w:right="0"/>
      </w:pPr>
    </w:p>
    <w:p w:rsidR="00DF2EC5" w:rsidRPr="001274B0" w:rsidRDefault="00DF2EC5" w:rsidP="00DF2EC5">
      <w:pPr>
        <w:ind w:left="0" w:right="0"/>
      </w:pPr>
      <w:r w:rsidRPr="001274B0">
        <w:t>Кусты скважин не имеют постоянно дежурящего на них персонала и обслуживаются мобильными группами, в качестве которых находится несколько кустов, цехов или т.п.</w:t>
      </w:r>
    </w:p>
    <w:p w:rsidR="00DF2EC5" w:rsidRPr="001274B0" w:rsidRDefault="00DF2EC5" w:rsidP="00DF2EC5">
      <w:pPr>
        <w:ind w:left="0" w:right="0"/>
      </w:pPr>
      <w:r w:rsidRPr="001274B0">
        <w:t>Куст находится в собственности ОАО «ТНК-ВР»  которая в свою очередь обеспечивает работоспособность скважин.</w:t>
      </w:r>
    </w:p>
    <w:p w:rsidR="00DF2EC5" w:rsidRPr="001274B0" w:rsidRDefault="00DF2EC5" w:rsidP="00DF2EC5">
      <w:pPr>
        <w:ind w:left="0" w:right="0"/>
      </w:pPr>
      <w:r w:rsidRPr="001274B0">
        <w:t>Все строительные работы на кустах ведет частная подрядная организация СМУ «Строитель». В ведомство этой организации входит установка площадок, эстакад, демонтаж/монтаж ТП и АГЗУ.</w:t>
      </w:r>
    </w:p>
    <w:p w:rsidR="00DF2EC5" w:rsidRPr="001274B0" w:rsidRDefault="00DF2EC5" w:rsidP="00DF2EC5">
      <w:pPr>
        <w:ind w:left="0" w:right="0"/>
      </w:pPr>
      <w:r w:rsidRPr="001274B0">
        <w:t>Обслуживание ТП производит ЗАО «Энергонефть», находящимся в ведомстве ТНК-ВР. Сотрудниками этой организации производится включения/отключения автоматов  в ТП, замена предохранителей, соединение проводов ЛЭП с вводом в ТП. ЛЭП 10 кВ также обслуживается ЗАО «Энергонефть».</w:t>
      </w:r>
    </w:p>
    <w:p w:rsidR="00DF2EC5" w:rsidRPr="001274B0" w:rsidRDefault="00DF2EC5" w:rsidP="00DF2EC5">
      <w:pPr>
        <w:ind w:left="0" w:right="0"/>
      </w:pPr>
      <w:r w:rsidRPr="001274B0">
        <w:t>Монтаж/демонтаж, ремонт и обслуживание наземного электрооборудования, ремонт насосов, ПЭДов, гидрозащит, настройка приборов телеметрии, демонтаж/монтаж кабельных линий производится подрядной организацией ЗАО «Центрофорс», находящейся в ведомстве московского ОАО «Борец». Дежурные электромонтеры по наземному оборудованию также с этой организации.</w:t>
      </w:r>
    </w:p>
    <w:p w:rsidR="00DF2EC5" w:rsidRPr="001274B0" w:rsidRDefault="00DF2EC5" w:rsidP="00DF2EC5">
      <w:pPr>
        <w:ind w:left="0" w:right="0"/>
      </w:pPr>
      <w:r w:rsidRPr="001274B0">
        <w:t>Организация обслуживания электроустановок в ЗАО «Центрофорс». Сменный технолог по цеху добычи направляет заявку на производство работ подрядным организациям.</w:t>
      </w:r>
    </w:p>
    <w:p w:rsidR="00DF2EC5" w:rsidRPr="001274B0" w:rsidRDefault="00DF2EC5" w:rsidP="00DF2EC5">
      <w:pPr>
        <w:ind w:left="0" w:right="0"/>
      </w:pPr>
      <w:r w:rsidRPr="001274B0">
        <w:t>Диспетчер эксплуатационно-монтажного цеха даёт заявку мастеру на производство работ, мастер комплектует бригады, выдаёт технику, материалы, кабель, трансформатор, оформляет документацию, и бригады направляются на заявку.</w:t>
      </w:r>
    </w:p>
    <w:p w:rsidR="00DF2EC5" w:rsidRPr="001274B0" w:rsidRDefault="00DF2EC5" w:rsidP="00DF2EC5">
      <w:pPr>
        <w:ind w:left="0" w:right="0"/>
      </w:pPr>
      <w:r w:rsidRPr="001274B0">
        <w:t xml:space="preserve">После окончания работ на кусту, приезжает дежурный электрик, запускающий скважины, устанавливающий уставки станцию ДЭМ принимает заявку непосредственно от сменного технолога цеха, который он обслуживает. Т.е обслуживание всей электрической части куста выполняется дежурным электромонтерами, а ремонт, монтаж/демонтаж проводят электромонтеры из числа ремонтного и оперативно-ремонтного персонала.   </w:t>
      </w:r>
    </w:p>
    <w:p w:rsidR="00DF2EC5" w:rsidRPr="001274B0" w:rsidRDefault="00DF2EC5" w:rsidP="00DF2EC5">
      <w:pPr>
        <w:ind w:left="0" w:right="0"/>
        <w:rPr>
          <w:iCs/>
          <w:spacing w:val="-6"/>
        </w:rPr>
      </w:pPr>
    </w:p>
    <w:p w:rsidR="00DF2EC5" w:rsidRPr="001274B0" w:rsidRDefault="00DF2EC5" w:rsidP="00DF2EC5">
      <w:pPr>
        <w:pStyle w:val="a4"/>
      </w:pPr>
      <w:bookmarkStart w:id="35" w:name="_Toc202259724"/>
      <w:r w:rsidRPr="001274B0">
        <w:t>5.3 Организация ремонта электрооборудования и электросетей</w:t>
      </w:r>
      <w:bookmarkEnd w:id="35"/>
    </w:p>
    <w:p w:rsidR="00DF2EC5" w:rsidRPr="001274B0" w:rsidRDefault="00DF2EC5" w:rsidP="00DF2EC5">
      <w:pPr>
        <w:ind w:left="0" w:right="0"/>
      </w:pPr>
    </w:p>
    <w:p w:rsidR="00DF2EC5" w:rsidRPr="001274B0" w:rsidRDefault="00DF2EC5" w:rsidP="00DF2EC5">
      <w:pPr>
        <w:ind w:left="0" w:right="0"/>
      </w:pPr>
      <w:r w:rsidRPr="001274B0">
        <w:t>Планово - предупредительный ремонт (ППР) является совокупностью организационно-технических мероприятий по планированию, подготовке, организации проведения, контроля и учёта различного вида работ по техническому уходу и ремонту энергетического оборудования и сетей. ППР проводится по заранее составленному плану и обеспечивает безотказную, безопасную и экономичную работу энергетических устройств предприятия при минимальных ремонтах и эксплуатационных затратах.</w:t>
      </w:r>
    </w:p>
    <w:p w:rsidR="00DF2EC5" w:rsidRPr="001274B0" w:rsidRDefault="00DF2EC5" w:rsidP="00DF2EC5">
      <w:pPr>
        <w:shd w:val="clear" w:color="auto" w:fill="FFFFFF"/>
        <w:ind w:left="0" w:right="0"/>
      </w:pPr>
      <w:r w:rsidRPr="001274B0">
        <w:rPr>
          <w:color w:val="000000"/>
        </w:rPr>
        <w:t>Профилактическая сущность ППР состоит в том, что после заранее определенной наработки оборудования или участка сети проводятся плановые осмотры, проверки, испытания и ремонт, которые обеспечивают дальнейшую нормальную работу оборудования и сети.</w:t>
      </w:r>
    </w:p>
    <w:p w:rsidR="00DF2EC5" w:rsidRPr="001274B0" w:rsidRDefault="00DF2EC5" w:rsidP="00DF2EC5">
      <w:pPr>
        <w:shd w:val="clear" w:color="auto" w:fill="FFFFFF"/>
        <w:ind w:left="0" w:right="0"/>
      </w:pPr>
      <w:r w:rsidRPr="001274B0">
        <w:rPr>
          <w:color w:val="000000"/>
        </w:rPr>
        <w:t>Основой системы ППР, определяющей трудовые и материальные затраты на ремонт, является ремонтный цикл и его структура. Ремонтный цикл - это продолжительность работы оборудования в годах между двумя капитальными ремонтами. Для нового оборудования ремонтный цикл исчисляется с момента ввода его в эксплуатацию до первого капитального ремонта.</w:t>
      </w:r>
    </w:p>
    <w:p w:rsidR="00DF2EC5" w:rsidRPr="001274B0" w:rsidRDefault="00DF2EC5" w:rsidP="00DF2EC5">
      <w:pPr>
        <w:shd w:val="clear" w:color="auto" w:fill="FFFFFF"/>
        <w:ind w:left="0" w:right="0"/>
        <w:rPr>
          <w:color w:val="000000"/>
        </w:rPr>
      </w:pPr>
      <w:r w:rsidRPr="001274B0">
        <w:rPr>
          <w:color w:val="000000"/>
        </w:rPr>
        <w:t xml:space="preserve">Структурой ремонтного цикла называют порядок расположения </w:t>
      </w:r>
    </w:p>
    <w:p w:rsidR="00DF2EC5" w:rsidRPr="001274B0" w:rsidRDefault="00DF2EC5" w:rsidP="00DF2EC5">
      <w:pPr>
        <w:shd w:val="clear" w:color="auto" w:fill="FFFFFF"/>
        <w:ind w:left="0" w:right="0"/>
        <w:rPr>
          <w:color w:val="000000"/>
        </w:rPr>
      </w:pPr>
      <w:r w:rsidRPr="001274B0">
        <w:rPr>
          <w:color w:val="000000"/>
        </w:rPr>
        <w:t>и чередования различных видов ремонтов и осмотров в пределах одного ремонтного цикла. Время работы оборудования, выраженное в месяцах календарного времени между двумя плановыми ремонтами, называется межремонтным периодом. Разрабатывая ППР для конкретного электрооборудования, величину ремонтного цикла и его структуру назначают такими, чтобы была обеспечена надежная работа оборудования при заданных условиях.</w:t>
      </w:r>
    </w:p>
    <w:p w:rsidR="00DF2EC5" w:rsidRPr="001274B0" w:rsidRDefault="00DF2EC5" w:rsidP="00DF2EC5">
      <w:pPr>
        <w:shd w:val="clear" w:color="auto" w:fill="FFFFFF"/>
        <w:ind w:left="0" w:right="0"/>
        <w:rPr>
          <w:color w:val="000000"/>
        </w:rPr>
      </w:pPr>
      <w:r w:rsidRPr="001274B0">
        <w:rPr>
          <w:color w:val="000000"/>
        </w:rPr>
        <w:t>Техническое обслуживание - комплекс работ для поддержания в исправности оборудования и сетей. Оно предусматривает уход за оборудованием и сетями; проведение осмотров, систематическое наблюдение за их исправным состоянием, контроль режимов работы; соблюдение правил эксплуатации и эксплуатационных инструкций; устранение мелких неисправностей, не требующее отключения оборудования и сетей; регулировку, чистку, продувку и смазку.</w:t>
      </w:r>
    </w:p>
    <w:p w:rsidR="00DF2EC5" w:rsidRPr="001274B0" w:rsidRDefault="00DF2EC5" w:rsidP="00DF2EC5">
      <w:pPr>
        <w:shd w:val="clear" w:color="auto" w:fill="FFFFFF"/>
        <w:ind w:left="0" w:right="0"/>
      </w:pPr>
      <w:r w:rsidRPr="001274B0">
        <w:rPr>
          <w:color w:val="000000"/>
        </w:rPr>
        <w:t>Техническое обслуживание является одним из важнейших профилактических мероприятий системы ППР и выполняется силами эксплуатационного или эксплуатационно-ремонтного персонала. Правильно организованное техническое обслуживание - гарантия безотказной и экономичной работы энергетического оборудования и сетей.</w:t>
      </w:r>
    </w:p>
    <w:p w:rsidR="00DF2EC5" w:rsidRPr="001274B0" w:rsidRDefault="00DF2EC5" w:rsidP="00DF2EC5">
      <w:pPr>
        <w:shd w:val="clear" w:color="auto" w:fill="FFFFFF"/>
        <w:ind w:left="0" w:right="0"/>
      </w:pPr>
      <w:r w:rsidRPr="001274B0">
        <w:rPr>
          <w:color w:val="000000"/>
        </w:rPr>
        <w:t>Осмотры планируются как самостоятельные операции лишь для некоторых видов энергетического оборудования и сетей с относительно большой трудоемкостью ремонта. Во время осмотра проверяют состояние оборудования; проводят чистку, промывку, продувку, добавку или смену изоляционных, смазочных масел; выявляют дефекты эксплуатации и нарушения правил безопасности, уточняют состав и объем работ, подлежащих выполнению при очередном капитальном ремонте.</w:t>
      </w:r>
    </w:p>
    <w:p w:rsidR="00DF2EC5" w:rsidRPr="001274B0" w:rsidRDefault="00DF2EC5" w:rsidP="00DF2EC5">
      <w:pPr>
        <w:shd w:val="clear" w:color="auto" w:fill="FFFFFF"/>
        <w:ind w:left="0" w:right="0"/>
      </w:pPr>
      <w:r w:rsidRPr="001274B0">
        <w:rPr>
          <w:color w:val="000000"/>
        </w:rPr>
        <w:t>Текущий ремонт является основным профилактическим видом ремонта, обеспечивающим долговечность и безотказность работы энергетического оборудования и сетей.</w:t>
      </w:r>
    </w:p>
    <w:p w:rsidR="00DF2EC5" w:rsidRPr="001274B0" w:rsidRDefault="00DF2EC5" w:rsidP="00DF2EC5">
      <w:pPr>
        <w:shd w:val="clear" w:color="auto" w:fill="FFFFFF"/>
        <w:ind w:left="0" w:right="0"/>
      </w:pPr>
      <w:r w:rsidRPr="001274B0">
        <w:rPr>
          <w:color w:val="000000"/>
        </w:rPr>
        <w:t>Капитальный ремонт - наиболее сложный и полный по объему вид ППР. При нем делается полная разборка оборудования или вскрытие сети; восстановление или замена изношенных деталей, узлов элементов или участков; ремонт базовых деталей, обмоток, коммуникационных устройств (траншей, каналов, эстакад, опор).</w:t>
      </w:r>
    </w:p>
    <w:p w:rsidR="00DF2EC5" w:rsidRPr="001274B0" w:rsidRDefault="00DF2EC5" w:rsidP="00DF2EC5">
      <w:pPr>
        <w:pStyle w:val="ab"/>
        <w:spacing w:after="0" w:line="360" w:lineRule="auto"/>
        <w:ind w:left="0" w:firstLine="709"/>
        <w:jc w:val="both"/>
        <w:rPr>
          <w:sz w:val="28"/>
          <w:szCs w:val="28"/>
        </w:rPr>
      </w:pPr>
      <w:r w:rsidRPr="001274B0">
        <w:rPr>
          <w:sz w:val="28"/>
          <w:szCs w:val="28"/>
        </w:rPr>
        <w:t>При капитальном ремонте в экономически обоснованных случаях может проводиться модернизация оборудования и сетей. При модернизации энергетическое оборудование и сети приводятся в соответствие с современными требованиями и улучшают их характеристики: мощность, производительность, надежность, долговечность, ремонтопригодность, условия обслуживания, безопасность и другие показатели путем внедрения частичных изменений и усовершенствований в их схемах и конструкциях, а для сетей также способа прокладки.</w:t>
      </w:r>
    </w:p>
    <w:p w:rsidR="00510724" w:rsidRPr="00510724" w:rsidRDefault="00DF2EC5" w:rsidP="00510724">
      <w:pPr>
        <w:tabs>
          <w:tab w:val="left" w:pos="0"/>
        </w:tabs>
        <w:ind w:left="0" w:right="0"/>
        <w:jc w:val="center"/>
        <w:rPr>
          <w:rStyle w:val="10"/>
        </w:rPr>
      </w:pPr>
      <w:r w:rsidRPr="001274B0">
        <w:rPr>
          <w:color w:val="000000"/>
        </w:rPr>
        <w:t>На предприятиях капитальный ремонт проводится, как правило, в электроремонтных цехах, а остальные виды ремонта могут проводиться централизованно, децентрализовано или иметь смешанную организацию ремонта. На небольших предприятиях с небольшим количеством электрооборудования все виды ремонта централизованы; на крупных предприятиях и средних используют децентрализованную или смешанную форму.</w:t>
      </w:r>
      <w:r w:rsidR="00510724">
        <w:rPr>
          <w:color w:val="000000"/>
        </w:rPr>
        <w:br w:type="page"/>
      </w:r>
      <w:bookmarkStart w:id="36" w:name="_Toc202259725"/>
      <w:r w:rsidR="00510724" w:rsidRPr="00510724">
        <w:rPr>
          <w:rStyle w:val="10"/>
        </w:rPr>
        <w:t>6 ЭКОНОМИЧЕСКАЯ ЧАСТЬ</w:t>
      </w:r>
      <w:bookmarkEnd w:id="36"/>
    </w:p>
    <w:p w:rsidR="00510724" w:rsidRPr="00D4413A" w:rsidRDefault="00510724" w:rsidP="00510724">
      <w:pPr>
        <w:tabs>
          <w:tab w:val="left" w:pos="0"/>
        </w:tabs>
        <w:ind w:left="0" w:right="0"/>
      </w:pPr>
    </w:p>
    <w:p w:rsidR="00510724" w:rsidRPr="00D4413A" w:rsidRDefault="00510724" w:rsidP="00510724">
      <w:pPr>
        <w:pStyle w:val="a4"/>
        <w:ind w:right="-2"/>
      </w:pPr>
      <w:bookmarkStart w:id="37" w:name="_Toc202259726"/>
      <w:r w:rsidRPr="00D4413A">
        <w:t>6.1 Расчет численности ремонтного и и обслуживающего персо</w:t>
      </w:r>
      <w:r>
        <w:t>на</w:t>
      </w:r>
      <w:r w:rsidRPr="00D4413A">
        <w:t>ла</w:t>
      </w:r>
      <w:bookmarkEnd w:id="37"/>
    </w:p>
    <w:p w:rsidR="00510724" w:rsidRPr="00D4413A" w:rsidRDefault="00510724" w:rsidP="00510724">
      <w:pPr>
        <w:tabs>
          <w:tab w:val="left" w:pos="0"/>
        </w:tabs>
        <w:ind w:left="0" w:right="0"/>
      </w:pPr>
    </w:p>
    <w:p w:rsidR="00510724" w:rsidRPr="00D4413A" w:rsidRDefault="00510724" w:rsidP="00510724">
      <w:pPr>
        <w:tabs>
          <w:tab w:val="left" w:pos="0"/>
        </w:tabs>
        <w:ind w:left="0" w:right="0"/>
      </w:pPr>
      <w:r w:rsidRPr="00D4413A">
        <w:t>Для расчета численности ремонтного и обслуживающего персонала необходимо рассчитать трудоемкость ремонтных работ</w:t>
      </w:r>
    </w:p>
    <w:p w:rsidR="00510724" w:rsidRPr="00D4413A" w:rsidRDefault="00510724" w:rsidP="00510724">
      <w:pPr>
        <w:tabs>
          <w:tab w:val="left" w:pos="0"/>
        </w:tabs>
        <w:ind w:left="0" w:right="0"/>
      </w:pPr>
      <w:r w:rsidRPr="00D4413A">
        <w:t xml:space="preserve">Для расчета трудоемкости необходимо составить спецификацию электрооборудования </w:t>
      </w:r>
    </w:p>
    <w:p w:rsidR="00510724" w:rsidRPr="00D4413A" w:rsidRDefault="00510724" w:rsidP="00510724">
      <w:pPr>
        <w:tabs>
          <w:tab w:val="left" w:pos="0"/>
        </w:tabs>
        <w:ind w:left="0" w:right="0"/>
      </w:pPr>
      <w:r w:rsidRPr="00D4413A">
        <w:t>Межремонтный цикл (П</w:t>
      </w:r>
      <w:r w:rsidRPr="00D4413A">
        <w:rPr>
          <w:vertAlign w:val="subscript"/>
        </w:rPr>
        <w:t>к</w:t>
      </w:r>
      <w:r w:rsidRPr="00D4413A">
        <w:t>), межремонтный период (П</w:t>
      </w:r>
      <w:r w:rsidRPr="00D4413A">
        <w:rPr>
          <w:vertAlign w:val="subscript"/>
        </w:rPr>
        <w:t>т</w:t>
      </w:r>
      <w:r w:rsidRPr="00D4413A">
        <w:t>), трудоемкость капитального ремонта (Т</w:t>
      </w:r>
      <w:r w:rsidRPr="00D4413A">
        <w:rPr>
          <w:vertAlign w:val="subscript"/>
        </w:rPr>
        <w:t>к</w:t>
      </w:r>
      <w:r w:rsidRPr="00D4413A">
        <w:t>), текущего ремонта (Т</w:t>
      </w:r>
      <w:r w:rsidRPr="00D4413A">
        <w:rPr>
          <w:vertAlign w:val="subscript"/>
        </w:rPr>
        <w:t>т</w:t>
      </w:r>
      <w:r w:rsidRPr="00D4413A">
        <w:t>), структура ремонта являются нормативными данными.</w:t>
      </w:r>
    </w:p>
    <w:tbl>
      <w:tblPr>
        <w:tblW w:w="9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446"/>
        <w:gridCol w:w="462"/>
        <w:gridCol w:w="454"/>
        <w:gridCol w:w="454"/>
        <w:gridCol w:w="454"/>
        <w:gridCol w:w="454"/>
        <w:gridCol w:w="454"/>
        <w:gridCol w:w="454"/>
        <w:gridCol w:w="454"/>
        <w:gridCol w:w="454"/>
        <w:gridCol w:w="454"/>
        <w:gridCol w:w="454"/>
        <w:gridCol w:w="454"/>
        <w:gridCol w:w="454"/>
        <w:gridCol w:w="454"/>
        <w:gridCol w:w="454"/>
        <w:gridCol w:w="454"/>
        <w:gridCol w:w="454"/>
        <w:gridCol w:w="454"/>
      </w:tblGrid>
      <w:tr w:rsidR="00510724" w:rsidRPr="00510724" w:rsidTr="00510724">
        <w:trPr>
          <w:cantSplit/>
          <w:trHeight w:val="1242"/>
        </w:trPr>
        <w:tc>
          <w:tcPr>
            <w:tcW w:w="454" w:type="dxa"/>
            <w:vMerge w:val="restart"/>
            <w:tcBorders>
              <w:top w:val="nil"/>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Таблица 6.1 </w:t>
            </w:r>
          </w:p>
          <w:p w:rsidR="00510724" w:rsidRPr="00510724" w:rsidRDefault="00510724" w:rsidP="00510724">
            <w:pPr>
              <w:tabs>
                <w:tab w:val="left" w:pos="0"/>
              </w:tabs>
              <w:spacing w:line="240" w:lineRule="auto"/>
              <w:ind w:left="0" w:right="0" w:firstLine="0"/>
              <w:jc w:val="center"/>
              <w:rPr>
                <w:sz w:val="20"/>
                <w:szCs w:val="20"/>
              </w:rPr>
            </w:pPr>
          </w:p>
        </w:tc>
        <w:tc>
          <w:tcPr>
            <w:tcW w:w="446" w:type="dxa"/>
            <w:vMerge w:val="restart"/>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Трудоемкость, чел-час</w:t>
            </w:r>
          </w:p>
          <w:p w:rsidR="00510724" w:rsidRPr="00510724" w:rsidRDefault="00510724" w:rsidP="00510724">
            <w:pPr>
              <w:tabs>
                <w:tab w:val="left" w:pos="0"/>
              </w:tabs>
              <w:spacing w:line="240" w:lineRule="auto"/>
              <w:ind w:left="0" w:right="0" w:firstLine="0"/>
              <w:jc w:val="center"/>
              <w:rPr>
                <w:sz w:val="20"/>
                <w:szCs w:val="20"/>
              </w:rPr>
            </w:pPr>
          </w:p>
        </w:tc>
        <w:tc>
          <w:tcPr>
            <w:tcW w:w="462"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w:t>
            </w:r>
            <w:r w:rsidRPr="00510724">
              <w:rPr>
                <w:sz w:val="20"/>
                <w:szCs w:val="20"/>
                <w:vertAlign w:val="subscript"/>
              </w:rPr>
              <w:t>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91,9</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208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12,7</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0,96</w:t>
            </w:r>
          </w:p>
        </w:tc>
      </w:tr>
      <w:tr w:rsidR="00510724" w:rsidRPr="00510724" w:rsidTr="00510724">
        <w:trPr>
          <w:cantSplit/>
          <w:trHeight w:val="1615"/>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446" w:type="dxa"/>
            <w:vMerge/>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462" w:type="dxa"/>
            <w:textDirection w:val="btLr"/>
          </w:tcPr>
          <w:p w:rsidR="00510724" w:rsidRPr="00510724" w:rsidRDefault="00510724" w:rsidP="00510724">
            <w:pPr>
              <w:tabs>
                <w:tab w:val="left" w:pos="0"/>
              </w:tabs>
              <w:spacing w:line="240" w:lineRule="auto"/>
              <w:ind w:left="0" w:right="0" w:firstLine="0"/>
              <w:jc w:val="center"/>
              <w:rPr>
                <w:sz w:val="20"/>
                <w:szCs w:val="20"/>
                <w:vertAlign w:val="subscript"/>
              </w:rPr>
            </w:pPr>
            <w:r w:rsidRPr="00510724">
              <w:rPr>
                <w:sz w:val="20"/>
                <w:szCs w:val="20"/>
              </w:rPr>
              <w:t>Т’</w:t>
            </w:r>
            <w:r w:rsidRPr="00510724">
              <w:rPr>
                <w:sz w:val="20"/>
                <w:szCs w:val="20"/>
                <w:vertAlign w:val="subscript"/>
              </w:rPr>
              <w:t>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12,45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62,4</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2,9</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2,9</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0,276</w:t>
            </w:r>
          </w:p>
        </w:tc>
      </w:tr>
      <w:tr w:rsidR="00510724" w:rsidRPr="00510724" w:rsidTr="00510724">
        <w:trPr>
          <w:cantSplit/>
          <w:trHeight w:val="1095"/>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446" w:type="dxa"/>
            <w:vMerge w:val="restart"/>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Межремонтный</w:t>
            </w:r>
          </w:p>
          <w:p w:rsidR="00510724" w:rsidRPr="00510724" w:rsidRDefault="00510724" w:rsidP="00510724">
            <w:pPr>
              <w:tabs>
                <w:tab w:val="left" w:pos="0"/>
              </w:tabs>
              <w:spacing w:line="240" w:lineRule="auto"/>
              <w:ind w:left="0" w:right="0" w:firstLine="0"/>
              <w:jc w:val="center"/>
              <w:rPr>
                <w:sz w:val="20"/>
                <w:szCs w:val="20"/>
              </w:rPr>
            </w:pPr>
          </w:p>
        </w:tc>
        <w:tc>
          <w:tcPr>
            <w:tcW w:w="462"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Цикл, П</w:t>
            </w:r>
            <w:r w:rsidRPr="00510724">
              <w:rPr>
                <w:sz w:val="20"/>
                <w:szCs w:val="20"/>
                <w:vertAlign w:val="subscript"/>
              </w:rPr>
              <w:t>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180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72</w:t>
            </w:r>
          </w:p>
        </w:tc>
      </w:tr>
      <w:tr w:rsidR="00510724" w:rsidRPr="00510724" w:rsidTr="00510724">
        <w:trPr>
          <w:cantSplit/>
          <w:trHeight w:val="1215"/>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446" w:type="dxa"/>
            <w:vMerge/>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462"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Период, П</w:t>
            </w:r>
            <w:r w:rsidRPr="00510724">
              <w:rPr>
                <w:sz w:val="20"/>
                <w:szCs w:val="20"/>
                <w:vertAlign w:val="subscript"/>
              </w:rPr>
              <w:t>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24</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30 </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r>
      <w:tr w:rsidR="00510724" w:rsidRPr="00510724" w:rsidTr="00510724">
        <w:trPr>
          <w:cantSplit/>
          <w:trHeight w:val="1794"/>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908" w:type="dxa"/>
            <w:gridSpan w:val="2"/>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Структура</w:t>
            </w:r>
          </w:p>
          <w:p w:rsidR="00510724" w:rsidRPr="00510724" w:rsidRDefault="00510724" w:rsidP="00510724">
            <w:pPr>
              <w:tabs>
                <w:tab w:val="left" w:pos="0"/>
              </w:tabs>
              <w:spacing w:line="240" w:lineRule="auto"/>
              <w:ind w:left="0" w:right="0" w:firstLine="0"/>
              <w:jc w:val="center"/>
              <w:rPr>
                <w:sz w:val="20"/>
                <w:szCs w:val="20"/>
              </w:rPr>
            </w:pP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К-16ТО-7Т-К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К-88ТО-7Т-К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К-ТО-2Т-К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К-3Т-К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К-4Т-К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К-9ТО-2Т-К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К-7Т-К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К-12ТО-3Т-К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К-7Т-К</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Т-ТО-Т</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К-Т-К</w:t>
            </w:r>
          </w:p>
        </w:tc>
      </w:tr>
      <w:tr w:rsidR="00510724" w:rsidRPr="00510724" w:rsidTr="00510724">
        <w:trPr>
          <w:cantSplit/>
          <w:trHeight w:val="515"/>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908" w:type="dxa"/>
            <w:gridSpan w:val="2"/>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кол</w:t>
            </w:r>
          </w:p>
          <w:p w:rsidR="00510724" w:rsidRPr="00510724" w:rsidRDefault="00510724" w:rsidP="00510724">
            <w:pPr>
              <w:tabs>
                <w:tab w:val="left" w:pos="0"/>
              </w:tabs>
              <w:spacing w:line="240" w:lineRule="auto"/>
              <w:ind w:left="0" w:right="0" w:firstLine="0"/>
              <w:jc w:val="center"/>
              <w:rPr>
                <w:sz w:val="20"/>
                <w:szCs w:val="20"/>
              </w:rPr>
            </w:pP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3</w:t>
            </w:r>
          </w:p>
        </w:tc>
      </w:tr>
      <w:tr w:rsidR="00510724" w:rsidRPr="00510724" w:rsidTr="00510724">
        <w:trPr>
          <w:cantSplit/>
          <w:trHeight w:val="5390"/>
        </w:trPr>
        <w:tc>
          <w:tcPr>
            <w:tcW w:w="454" w:type="dxa"/>
            <w:vMerge/>
            <w:tcBorders>
              <w:left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908" w:type="dxa"/>
            <w:gridSpan w:val="2"/>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Оборудование</w:t>
            </w:r>
          </w:p>
          <w:p w:rsidR="00510724" w:rsidRPr="00510724" w:rsidRDefault="00510724" w:rsidP="00510724">
            <w:pPr>
              <w:tabs>
                <w:tab w:val="left" w:pos="0"/>
              </w:tabs>
              <w:spacing w:line="240" w:lineRule="auto"/>
              <w:ind w:left="0" w:right="0" w:firstLine="0"/>
              <w:jc w:val="center"/>
              <w:rPr>
                <w:sz w:val="20"/>
                <w:szCs w:val="20"/>
              </w:rPr>
            </w:pP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Электродвигатель ПЭД32-117</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Компенсирующее устройство КС-0,38-36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Силовой трансформатор ТМ-160/10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Силовой трансформатор ТМ-100/1170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Кабель КПБП 3×10 мм</w:t>
            </w:r>
            <w:r w:rsidRPr="00510724">
              <w:rPr>
                <w:sz w:val="20"/>
                <w:szCs w:val="20"/>
                <w:vertAlign w:val="superscript"/>
              </w:rPr>
              <w:t>2</w:t>
            </w:r>
            <w:r w:rsidRPr="00510724">
              <w:rPr>
                <w:sz w:val="20"/>
                <w:szCs w:val="20"/>
              </w:rPr>
              <w:t xml:space="preserve"> </w:t>
            </w:r>
            <w:r w:rsidRPr="00510724">
              <w:rPr>
                <w:sz w:val="20"/>
                <w:szCs w:val="20"/>
                <w:lang w:val="en-US"/>
              </w:rPr>
              <w:t>L</w:t>
            </w:r>
            <w:r w:rsidRPr="00510724">
              <w:rPr>
                <w:sz w:val="20"/>
                <w:szCs w:val="20"/>
              </w:rPr>
              <w:t>=980 м</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Воздушная линия АС-16 </w:t>
            </w:r>
            <w:r w:rsidRPr="00510724">
              <w:rPr>
                <w:sz w:val="20"/>
                <w:szCs w:val="20"/>
                <w:lang w:val="en-US"/>
              </w:rPr>
              <w:t>L</w:t>
            </w:r>
            <w:r w:rsidRPr="00510724">
              <w:rPr>
                <w:sz w:val="20"/>
                <w:szCs w:val="20"/>
              </w:rPr>
              <w:t>=10 км</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ПКТ101-10-8-31,5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Разъединитель РЛНД-10/400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ОПН-РС</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Автомат ВА 55-37 </w:t>
            </w:r>
            <w:r w:rsidRPr="00510724">
              <w:rPr>
                <w:sz w:val="20"/>
                <w:szCs w:val="20"/>
                <w:lang w:val="en-US"/>
              </w:rPr>
              <w:t>I</w:t>
            </w:r>
            <w:r w:rsidRPr="00510724">
              <w:rPr>
                <w:sz w:val="20"/>
                <w:szCs w:val="20"/>
              </w:rPr>
              <w:t>=320 А</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Рубильник Р32 </w:t>
            </w:r>
            <w:r w:rsidRPr="00510724">
              <w:rPr>
                <w:sz w:val="20"/>
                <w:szCs w:val="20"/>
                <w:lang w:val="en-US"/>
              </w:rPr>
              <w:t>I=</w:t>
            </w:r>
            <w:r w:rsidRPr="00510724">
              <w:rPr>
                <w:sz w:val="20"/>
                <w:szCs w:val="20"/>
              </w:rPr>
              <w:t>250 А</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ПП21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тока ТТ-250/5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Контактор КЭМ-250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ОПН-НО</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Автомат ВА52Г-31 </w:t>
            </w:r>
            <w:r w:rsidRPr="00510724">
              <w:rPr>
                <w:sz w:val="20"/>
                <w:szCs w:val="20"/>
                <w:lang w:val="en-US"/>
              </w:rPr>
              <w:t>I</w:t>
            </w:r>
            <w:r w:rsidRPr="00510724">
              <w:rPr>
                <w:sz w:val="20"/>
                <w:szCs w:val="20"/>
              </w:rPr>
              <w:t>=80 А</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Шины </w:t>
            </w:r>
            <w:r w:rsidRPr="00510724">
              <w:rPr>
                <w:sz w:val="20"/>
                <w:szCs w:val="20"/>
                <w:lang w:val="en-US"/>
              </w:rPr>
              <w:t>L=</w:t>
            </w:r>
            <w:r w:rsidRPr="00510724">
              <w:rPr>
                <w:sz w:val="20"/>
                <w:szCs w:val="20"/>
              </w:rPr>
              <w:t>1,2 м 25×3</w:t>
            </w:r>
          </w:p>
        </w:tc>
      </w:tr>
      <w:tr w:rsidR="00510724" w:rsidRPr="00510724" w:rsidTr="00510724">
        <w:trPr>
          <w:cantSplit/>
          <w:trHeight w:val="870"/>
        </w:trPr>
        <w:tc>
          <w:tcPr>
            <w:tcW w:w="454" w:type="dxa"/>
            <w:vMerge/>
            <w:tcBorders>
              <w:left w:val="nil"/>
              <w:bottom w:val="nil"/>
            </w:tcBorders>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908" w:type="dxa"/>
            <w:gridSpan w:val="2"/>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Номер</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11</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16</w:t>
            </w:r>
          </w:p>
        </w:tc>
        <w:tc>
          <w:tcPr>
            <w:tcW w:w="454" w:type="dxa"/>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w:t>
            </w:r>
          </w:p>
        </w:tc>
      </w:tr>
    </w:tbl>
    <w:p w:rsidR="00510724" w:rsidRPr="00D4413A" w:rsidRDefault="00510724" w:rsidP="00510724">
      <w:pPr>
        <w:tabs>
          <w:tab w:val="left" w:pos="0"/>
        </w:tabs>
        <w:ind w:left="0" w:right="0"/>
      </w:pPr>
      <w:r w:rsidRPr="00D4413A">
        <w:t>Для расчета трудоемкости ремонтных работ необходимо соблю-дать следующий порядок:</w:t>
      </w:r>
    </w:p>
    <w:p w:rsidR="00510724" w:rsidRPr="00D4413A" w:rsidRDefault="00510724" w:rsidP="00510724">
      <w:pPr>
        <w:tabs>
          <w:tab w:val="left" w:pos="0"/>
        </w:tabs>
        <w:ind w:left="0" w:right="0"/>
      </w:pPr>
      <w:r w:rsidRPr="00D4413A">
        <w:t>1) рассчитываем количество ремонтов в ремонтном цикле</w:t>
      </w:r>
    </w:p>
    <w:p w:rsidR="00510724" w:rsidRPr="00D4413A" w:rsidRDefault="00510724" w:rsidP="00510724">
      <w:pPr>
        <w:tabs>
          <w:tab w:val="left" w:pos="0"/>
        </w:tabs>
        <w:ind w:left="0" w:right="0"/>
      </w:pPr>
      <w:r w:rsidRPr="00D4413A">
        <w:t>2) рассчитываем количество текущих и капитальных ремонтов</w:t>
      </w:r>
    </w:p>
    <w:p w:rsidR="00510724" w:rsidRPr="00D4413A" w:rsidRDefault="00510724" w:rsidP="00510724">
      <w:pPr>
        <w:tabs>
          <w:tab w:val="left" w:pos="0"/>
        </w:tabs>
        <w:ind w:left="0" w:right="0"/>
      </w:pPr>
      <w:r w:rsidRPr="00D4413A">
        <w:t>3) рассчитываем трудоемкость ремонтных работ</w:t>
      </w:r>
    </w:p>
    <w:p w:rsidR="00510724" w:rsidRPr="00D4413A" w:rsidRDefault="00510724" w:rsidP="00510724">
      <w:pPr>
        <w:tabs>
          <w:tab w:val="left" w:pos="0"/>
        </w:tabs>
        <w:ind w:left="0" w:right="0"/>
      </w:pPr>
      <w:r w:rsidRPr="00D4413A">
        <w:t>Количество ремонтов в ремонтном цикле Р</w:t>
      </w:r>
      <w:r w:rsidRPr="00D4413A">
        <w:rPr>
          <w:vertAlign w:val="subscript"/>
        </w:rPr>
        <w:t>т</w:t>
      </w:r>
      <w:r w:rsidRPr="00D4413A">
        <w:t xml:space="preserve"> , рем, вычисляют по формуле</w:t>
      </w:r>
    </w:p>
    <w:p w:rsidR="00510724" w:rsidRPr="00D4413A" w:rsidRDefault="00510724" w:rsidP="00510724">
      <w:pPr>
        <w:tabs>
          <w:tab w:val="left" w:pos="0"/>
        </w:tabs>
        <w:ind w:left="0" w:right="0"/>
        <w:jc w:val="center"/>
      </w:pPr>
      <w:r w:rsidRPr="00D4413A">
        <w:t>Р</w:t>
      </w:r>
      <w:r w:rsidRPr="00D4413A">
        <w:rPr>
          <w:vertAlign w:val="subscript"/>
        </w:rPr>
        <w:t>т</w:t>
      </w:r>
      <w:r w:rsidRPr="00D4413A">
        <w:t xml:space="preserve"> = </w:t>
      </w:r>
      <w:r w:rsidRPr="00510724">
        <w:rPr>
          <w:position w:val="-30"/>
        </w:rPr>
        <w:object w:dxaOrig="400" w:dyaOrig="680">
          <v:shape id="_x0000_i1438" type="#_x0000_t75" style="width:20.25pt;height:33.75pt" o:ole="">
            <v:imagedata r:id="rId824" o:title=""/>
          </v:shape>
          <o:OLEObject Type="Embed" ProgID="Equation.3" ShapeID="_x0000_i1438" DrawAspect="Content" ObjectID="_1470851564" r:id="rId825"/>
        </w:object>
      </w:r>
      <w:r w:rsidRPr="00D4413A">
        <w:t xml:space="preserve"> - 1,                            (6.1)</w:t>
      </w:r>
    </w:p>
    <w:p w:rsidR="00510724" w:rsidRPr="00D4413A" w:rsidRDefault="00510724" w:rsidP="00510724">
      <w:pPr>
        <w:tabs>
          <w:tab w:val="left" w:pos="0"/>
        </w:tabs>
        <w:ind w:left="0" w:right="0"/>
      </w:pPr>
      <w:r w:rsidRPr="00D4413A">
        <w:t>где: П</w:t>
      </w:r>
      <w:r w:rsidRPr="00D4413A">
        <w:rPr>
          <w:vertAlign w:val="subscript"/>
        </w:rPr>
        <w:t>к</w:t>
      </w:r>
      <w:r w:rsidRPr="00D4413A">
        <w:t xml:space="preserve"> − межремонтный цикл,</w:t>
      </w:r>
    </w:p>
    <w:p w:rsidR="00510724" w:rsidRPr="00D4413A" w:rsidRDefault="00510724" w:rsidP="00510724">
      <w:pPr>
        <w:tabs>
          <w:tab w:val="left" w:pos="0"/>
        </w:tabs>
        <w:ind w:left="0" w:right="0"/>
      </w:pPr>
      <w:r w:rsidRPr="00D4413A">
        <w:t>П</w:t>
      </w:r>
      <w:r w:rsidRPr="00D4413A">
        <w:rPr>
          <w:vertAlign w:val="subscript"/>
        </w:rPr>
        <w:t>т</w:t>
      </w:r>
      <w:r w:rsidRPr="00D4413A">
        <w:t xml:space="preserve"> − межремонтный период</w:t>
      </w:r>
    </w:p>
    <w:p w:rsidR="00510724" w:rsidRPr="00D4413A" w:rsidRDefault="00510724" w:rsidP="00510724">
      <w:pPr>
        <w:tabs>
          <w:tab w:val="left" w:pos="0"/>
        </w:tabs>
        <w:ind w:left="0" w:right="0"/>
        <w:jc w:val="center"/>
      </w:pPr>
      <w:r w:rsidRPr="00D4413A">
        <w:t>Р</w:t>
      </w:r>
      <w:r w:rsidRPr="00D4413A">
        <w:rPr>
          <w:vertAlign w:val="subscript"/>
        </w:rPr>
        <w:t>т1</w:t>
      </w:r>
      <w:r w:rsidRPr="00D4413A">
        <w:t xml:space="preserve"> = </w:t>
      </w:r>
      <w:r w:rsidRPr="00510724">
        <w:rPr>
          <w:position w:val="-24"/>
        </w:rPr>
        <w:object w:dxaOrig="360" w:dyaOrig="620">
          <v:shape id="_x0000_i1439" type="#_x0000_t75" style="width:18pt;height:30.75pt" o:ole="">
            <v:imagedata r:id="rId826" o:title=""/>
          </v:shape>
          <o:OLEObject Type="Embed" ProgID="Equation.3" ShapeID="_x0000_i1439" DrawAspect="Content" ObjectID="_1470851565" r:id="rId827"/>
        </w:object>
      </w:r>
      <w:r w:rsidRPr="00D4413A">
        <w:t xml:space="preserve"> - 1 = 5 рем</w:t>
      </w:r>
    </w:p>
    <w:p w:rsidR="00510724" w:rsidRPr="00D4413A" w:rsidRDefault="00510724" w:rsidP="00510724">
      <w:pPr>
        <w:tabs>
          <w:tab w:val="left" w:pos="0"/>
        </w:tabs>
        <w:ind w:left="0" w:right="0"/>
        <w:jc w:val="center"/>
      </w:pPr>
      <w:r w:rsidRPr="00D4413A">
        <w:t xml:space="preserve">Р </w:t>
      </w:r>
      <w:r w:rsidRPr="00D4413A">
        <w:rPr>
          <w:vertAlign w:val="subscript"/>
        </w:rPr>
        <w:t>т2</w:t>
      </w:r>
      <w:r w:rsidRPr="00D4413A">
        <w:t xml:space="preserve"> = </w:t>
      </w:r>
      <w:r w:rsidRPr="00510724">
        <w:rPr>
          <w:position w:val="-24"/>
        </w:rPr>
        <w:object w:dxaOrig="340" w:dyaOrig="620">
          <v:shape id="_x0000_i1440" type="#_x0000_t75" style="width:17.25pt;height:30.75pt" o:ole="">
            <v:imagedata r:id="rId828" o:title=""/>
          </v:shape>
          <o:OLEObject Type="Embed" ProgID="Equation.3" ShapeID="_x0000_i1440" DrawAspect="Content" ObjectID="_1470851566" r:id="rId829"/>
        </w:object>
      </w:r>
      <w:r w:rsidRPr="00D4413A">
        <w:t xml:space="preserve"> - 1 = 7 рем</w:t>
      </w:r>
    </w:p>
    <w:p w:rsidR="00510724" w:rsidRPr="00D4413A" w:rsidRDefault="00510724" w:rsidP="00510724">
      <w:pPr>
        <w:tabs>
          <w:tab w:val="left" w:pos="0"/>
        </w:tabs>
        <w:ind w:left="0" w:right="0"/>
        <w:jc w:val="center"/>
      </w:pPr>
      <w:r w:rsidRPr="00D4413A">
        <w:t>Р</w:t>
      </w:r>
      <w:r w:rsidRPr="00D4413A">
        <w:rPr>
          <w:vertAlign w:val="subscript"/>
        </w:rPr>
        <w:t>т3</w:t>
      </w:r>
      <w:r w:rsidRPr="00D4413A">
        <w:t xml:space="preserve"> = </w:t>
      </w:r>
      <w:r w:rsidRPr="00510724">
        <w:rPr>
          <w:position w:val="-24"/>
        </w:rPr>
        <w:object w:dxaOrig="340" w:dyaOrig="620">
          <v:shape id="_x0000_i1441" type="#_x0000_t75" style="width:17.25pt;height:30.75pt" o:ole="">
            <v:imagedata r:id="rId830" o:title=""/>
          </v:shape>
          <o:OLEObject Type="Embed" ProgID="Equation.3" ShapeID="_x0000_i1441" DrawAspect="Content" ObjectID="_1470851567" r:id="rId831"/>
        </w:object>
      </w:r>
      <w:r w:rsidRPr="00D4413A">
        <w:t xml:space="preserve"> - 1 = 2 рем</w:t>
      </w:r>
    </w:p>
    <w:p w:rsidR="00510724" w:rsidRPr="00D4413A" w:rsidRDefault="00510724" w:rsidP="00510724">
      <w:pPr>
        <w:tabs>
          <w:tab w:val="left" w:pos="0"/>
        </w:tabs>
        <w:ind w:left="0" w:right="0"/>
        <w:jc w:val="center"/>
      </w:pPr>
      <w:r w:rsidRPr="00D4413A">
        <w:t>Р</w:t>
      </w:r>
      <w:r w:rsidRPr="00D4413A">
        <w:rPr>
          <w:vertAlign w:val="subscript"/>
        </w:rPr>
        <w:t>т4</w:t>
      </w:r>
      <w:r w:rsidRPr="00D4413A">
        <w:t xml:space="preserve"> = </w:t>
      </w:r>
      <w:r w:rsidRPr="00510724">
        <w:rPr>
          <w:position w:val="-24"/>
        </w:rPr>
        <w:object w:dxaOrig="360" w:dyaOrig="620">
          <v:shape id="_x0000_i1442" type="#_x0000_t75" style="width:18pt;height:30.75pt" o:ole="">
            <v:imagedata r:id="rId832" o:title=""/>
          </v:shape>
          <o:OLEObject Type="Embed" ProgID="Equation.3" ShapeID="_x0000_i1442" DrawAspect="Content" ObjectID="_1470851568" r:id="rId833"/>
        </w:object>
      </w:r>
      <w:r w:rsidRPr="00D4413A">
        <w:t xml:space="preserve"> - 1 = 3 рем</w:t>
      </w:r>
    </w:p>
    <w:p w:rsidR="00510724" w:rsidRPr="00D4413A" w:rsidRDefault="00510724" w:rsidP="00510724">
      <w:pPr>
        <w:tabs>
          <w:tab w:val="left" w:pos="0"/>
        </w:tabs>
        <w:ind w:left="0" w:right="0"/>
        <w:jc w:val="center"/>
      </w:pPr>
      <w:r w:rsidRPr="00D4413A">
        <w:t>Р</w:t>
      </w:r>
      <w:r w:rsidRPr="00D4413A">
        <w:rPr>
          <w:vertAlign w:val="subscript"/>
        </w:rPr>
        <w:t>т5</w:t>
      </w:r>
      <w:r w:rsidRPr="00D4413A">
        <w:t xml:space="preserve"> = </w:t>
      </w:r>
      <w:r w:rsidRPr="00510724">
        <w:rPr>
          <w:position w:val="-24"/>
        </w:rPr>
        <w:object w:dxaOrig="360" w:dyaOrig="620">
          <v:shape id="_x0000_i1443" type="#_x0000_t75" style="width:18pt;height:30.75pt" o:ole="">
            <v:imagedata r:id="rId834" o:title=""/>
          </v:shape>
          <o:OLEObject Type="Embed" ProgID="Equation.3" ShapeID="_x0000_i1443" DrawAspect="Content" ObjectID="_1470851569" r:id="rId835"/>
        </w:object>
      </w:r>
      <w:r w:rsidRPr="00D4413A">
        <w:t xml:space="preserve"> - 1 = 1 рем</w:t>
      </w:r>
    </w:p>
    <w:p w:rsidR="00510724" w:rsidRPr="00D4413A" w:rsidRDefault="00510724" w:rsidP="00510724">
      <w:pPr>
        <w:tabs>
          <w:tab w:val="left" w:pos="0"/>
        </w:tabs>
        <w:ind w:left="0" w:right="0"/>
        <w:jc w:val="center"/>
      </w:pPr>
      <w:r w:rsidRPr="00D4413A">
        <w:t>Р</w:t>
      </w:r>
      <w:r w:rsidRPr="00D4413A">
        <w:rPr>
          <w:vertAlign w:val="subscript"/>
        </w:rPr>
        <w:t xml:space="preserve">т6 </w:t>
      </w:r>
      <w:r w:rsidRPr="00D4413A">
        <w:t xml:space="preserve"> = </w:t>
      </w:r>
      <w:r w:rsidRPr="00510724">
        <w:rPr>
          <w:position w:val="-24"/>
        </w:rPr>
        <w:object w:dxaOrig="440" w:dyaOrig="620">
          <v:shape id="_x0000_i1444" type="#_x0000_t75" style="width:21.75pt;height:30.75pt" o:ole="">
            <v:imagedata r:id="rId836" o:title=""/>
          </v:shape>
          <o:OLEObject Type="Embed" ProgID="Equation.3" ShapeID="_x0000_i1444" DrawAspect="Content" ObjectID="_1470851570" r:id="rId837"/>
        </w:object>
      </w:r>
      <w:r w:rsidRPr="00D4413A">
        <w:t xml:space="preserve"> - 1 = 4 рем</w:t>
      </w:r>
    </w:p>
    <w:p w:rsidR="00510724" w:rsidRPr="00D4413A" w:rsidRDefault="00510724" w:rsidP="00510724">
      <w:pPr>
        <w:tabs>
          <w:tab w:val="left" w:pos="0"/>
        </w:tabs>
        <w:ind w:left="0" w:right="0"/>
        <w:jc w:val="center"/>
      </w:pPr>
      <w:r w:rsidRPr="00D4413A">
        <w:t>Р</w:t>
      </w:r>
      <w:r w:rsidRPr="00D4413A">
        <w:rPr>
          <w:vertAlign w:val="subscript"/>
        </w:rPr>
        <w:t xml:space="preserve">т7  </w:t>
      </w:r>
      <w:r w:rsidRPr="00D4413A">
        <w:t>не рассчитываем т.к. П</w:t>
      </w:r>
      <w:r w:rsidRPr="00D4413A">
        <w:rPr>
          <w:vertAlign w:val="subscript"/>
        </w:rPr>
        <w:t>к7</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т8</w:t>
      </w:r>
      <w:r w:rsidRPr="00D4413A">
        <w:t xml:space="preserve"> = </w:t>
      </w:r>
      <w:r w:rsidRPr="00510724">
        <w:rPr>
          <w:position w:val="-24"/>
        </w:rPr>
        <w:object w:dxaOrig="340" w:dyaOrig="620">
          <v:shape id="_x0000_i1445" type="#_x0000_t75" style="width:17.25pt;height:30.75pt" o:ole="">
            <v:imagedata r:id="rId838" o:title=""/>
          </v:shape>
          <o:OLEObject Type="Embed" ProgID="Equation.3" ShapeID="_x0000_i1445" DrawAspect="Content" ObjectID="_1470851571" r:id="rId839"/>
        </w:object>
      </w:r>
      <w:r w:rsidRPr="00D4413A">
        <w:t xml:space="preserve"> - 1 = 2 рем</w:t>
      </w:r>
    </w:p>
    <w:p w:rsidR="00510724" w:rsidRPr="00D4413A" w:rsidRDefault="00510724" w:rsidP="00510724">
      <w:pPr>
        <w:tabs>
          <w:tab w:val="left" w:pos="0"/>
        </w:tabs>
        <w:ind w:left="0" w:right="0"/>
        <w:jc w:val="center"/>
      </w:pPr>
      <w:r w:rsidRPr="00D4413A">
        <w:t>Р</w:t>
      </w:r>
      <w:r w:rsidRPr="00D4413A">
        <w:rPr>
          <w:vertAlign w:val="subscript"/>
        </w:rPr>
        <w:t xml:space="preserve">т9  </w:t>
      </w:r>
      <w:r w:rsidRPr="00D4413A">
        <w:t xml:space="preserve">= </w:t>
      </w:r>
      <w:r w:rsidRPr="00510724">
        <w:rPr>
          <w:position w:val="-24"/>
        </w:rPr>
        <w:object w:dxaOrig="340" w:dyaOrig="620">
          <v:shape id="_x0000_i1446" type="#_x0000_t75" style="width:17.25pt;height:30.75pt" o:ole="">
            <v:imagedata r:id="rId840" o:title=""/>
          </v:shape>
          <o:OLEObject Type="Embed" ProgID="Equation.3" ShapeID="_x0000_i1446" DrawAspect="Content" ObjectID="_1470851572" r:id="rId841"/>
        </w:object>
      </w:r>
      <w:r w:rsidRPr="00D4413A">
        <w:t xml:space="preserve"> - 1 = 7 рем</w:t>
      </w:r>
    </w:p>
    <w:p w:rsidR="00510724" w:rsidRPr="00D4413A" w:rsidRDefault="00510724" w:rsidP="00510724">
      <w:pPr>
        <w:tabs>
          <w:tab w:val="left" w:pos="0"/>
        </w:tabs>
        <w:ind w:left="0" w:right="0"/>
        <w:jc w:val="center"/>
      </w:pPr>
      <w:r w:rsidRPr="00D4413A">
        <w:t>Р</w:t>
      </w:r>
      <w:r w:rsidRPr="00D4413A">
        <w:rPr>
          <w:vertAlign w:val="subscript"/>
        </w:rPr>
        <w:t>т10</w:t>
      </w:r>
      <w:r w:rsidRPr="00D4413A">
        <w:t xml:space="preserve"> = </w:t>
      </w:r>
      <w:r w:rsidRPr="00510724">
        <w:rPr>
          <w:position w:val="-24"/>
        </w:rPr>
        <w:object w:dxaOrig="360" w:dyaOrig="620">
          <v:shape id="_x0000_i1447" type="#_x0000_t75" style="width:18pt;height:30.75pt" o:ole="">
            <v:imagedata r:id="rId842" o:title=""/>
          </v:shape>
          <o:OLEObject Type="Embed" ProgID="Equation.3" ShapeID="_x0000_i1447" DrawAspect="Content" ObjectID="_1470851573" r:id="rId843"/>
        </w:object>
      </w:r>
      <w:r w:rsidRPr="00D4413A">
        <w:t xml:space="preserve"> - 1 = 3 рем</w:t>
      </w:r>
    </w:p>
    <w:p w:rsidR="00510724" w:rsidRPr="00D4413A" w:rsidRDefault="00510724" w:rsidP="00510724">
      <w:pPr>
        <w:tabs>
          <w:tab w:val="left" w:pos="0"/>
        </w:tabs>
        <w:ind w:left="0" w:right="0"/>
      </w:pPr>
      <w:r w:rsidRPr="00D4413A">
        <w:t>Р</w:t>
      </w:r>
      <w:r w:rsidRPr="00D4413A">
        <w:rPr>
          <w:vertAlign w:val="subscript"/>
        </w:rPr>
        <w:t xml:space="preserve">т11  </w:t>
      </w:r>
      <w:r w:rsidRPr="00D4413A">
        <w:t>не рассчитываем т.к. П</w:t>
      </w:r>
      <w:r w:rsidRPr="00D4413A">
        <w:rPr>
          <w:vertAlign w:val="subscript"/>
        </w:rPr>
        <w:t>к11</w:t>
      </w:r>
      <w:r w:rsidRPr="00D4413A">
        <w:t xml:space="preserve"> = 0</w:t>
      </w:r>
    </w:p>
    <w:p w:rsidR="00510724" w:rsidRPr="00D4413A" w:rsidRDefault="00510724" w:rsidP="00510724">
      <w:pPr>
        <w:tabs>
          <w:tab w:val="left" w:pos="0"/>
        </w:tabs>
        <w:ind w:left="0" w:right="0"/>
      </w:pPr>
      <w:r w:rsidRPr="00D4413A">
        <w:t>Р</w:t>
      </w:r>
      <w:r w:rsidRPr="00D4413A">
        <w:rPr>
          <w:vertAlign w:val="subscript"/>
        </w:rPr>
        <w:t xml:space="preserve">т12  </w:t>
      </w:r>
      <w:r w:rsidRPr="00D4413A">
        <w:t>не рассчитываем т.к. П</w:t>
      </w:r>
      <w:r w:rsidRPr="00D4413A">
        <w:rPr>
          <w:vertAlign w:val="subscript"/>
        </w:rPr>
        <w:t>к12</w:t>
      </w:r>
      <w:r w:rsidRPr="00D4413A">
        <w:t xml:space="preserve"> = 0</w:t>
      </w:r>
    </w:p>
    <w:p w:rsidR="00510724" w:rsidRPr="00D4413A" w:rsidRDefault="00510724" w:rsidP="00510724">
      <w:pPr>
        <w:tabs>
          <w:tab w:val="left" w:pos="0"/>
        </w:tabs>
        <w:ind w:left="0" w:right="0"/>
      </w:pPr>
      <w:r w:rsidRPr="00D4413A">
        <w:t>Р</w:t>
      </w:r>
      <w:r w:rsidRPr="00D4413A">
        <w:rPr>
          <w:vertAlign w:val="subscript"/>
        </w:rPr>
        <w:t xml:space="preserve">т13 </w:t>
      </w:r>
      <w:r w:rsidRPr="00D4413A">
        <w:t>не рассчитываем т.к. П</w:t>
      </w:r>
      <w:r w:rsidRPr="00D4413A">
        <w:rPr>
          <w:vertAlign w:val="subscript"/>
        </w:rPr>
        <w:t>к13</w:t>
      </w:r>
      <w:r w:rsidRPr="00D4413A">
        <w:t xml:space="preserve"> = 0</w:t>
      </w:r>
    </w:p>
    <w:p w:rsidR="00510724" w:rsidRPr="00D4413A" w:rsidRDefault="00510724" w:rsidP="00510724">
      <w:pPr>
        <w:tabs>
          <w:tab w:val="left" w:pos="0"/>
        </w:tabs>
        <w:ind w:left="0" w:right="0"/>
      </w:pPr>
      <w:r w:rsidRPr="00D4413A">
        <w:t>Р</w:t>
      </w:r>
      <w:r w:rsidRPr="00D4413A">
        <w:rPr>
          <w:vertAlign w:val="subscript"/>
        </w:rPr>
        <w:t xml:space="preserve">т14  </w:t>
      </w:r>
      <w:r w:rsidRPr="00D4413A">
        <w:t>не рассчитываем т.к. П</w:t>
      </w:r>
      <w:r w:rsidRPr="00D4413A">
        <w:rPr>
          <w:vertAlign w:val="subscript"/>
        </w:rPr>
        <w:t>к14</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 xml:space="preserve">т15  </w:t>
      </w:r>
      <w:r w:rsidRPr="00D4413A">
        <w:t xml:space="preserve">= </w:t>
      </w:r>
      <w:r w:rsidRPr="00510724">
        <w:rPr>
          <w:position w:val="-24"/>
        </w:rPr>
        <w:object w:dxaOrig="340" w:dyaOrig="620">
          <v:shape id="_x0000_i1448" type="#_x0000_t75" style="width:17.25pt;height:30.75pt" o:ole="">
            <v:imagedata r:id="rId844" o:title=""/>
          </v:shape>
          <o:OLEObject Type="Embed" ProgID="Equation.3" ShapeID="_x0000_i1448" DrawAspect="Content" ObjectID="_1470851574" r:id="rId845"/>
        </w:object>
      </w:r>
      <w:r w:rsidRPr="00D4413A">
        <w:t xml:space="preserve"> - 1 = 7 рем</w:t>
      </w:r>
    </w:p>
    <w:p w:rsidR="00510724" w:rsidRPr="00D4413A" w:rsidRDefault="00510724" w:rsidP="00510724">
      <w:pPr>
        <w:tabs>
          <w:tab w:val="left" w:pos="0"/>
        </w:tabs>
        <w:ind w:left="0" w:right="0"/>
      </w:pPr>
      <w:r w:rsidRPr="00D4413A">
        <w:t>Р</w:t>
      </w:r>
      <w:r w:rsidRPr="00D4413A">
        <w:rPr>
          <w:vertAlign w:val="subscript"/>
        </w:rPr>
        <w:t xml:space="preserve">т16  </w:t>
      </w:r>
      <w:r w:rsidRPr="00D4413A">
        <w:t>не рассчитываем т.к. П</w:t>
      </w:r>
      <w:r w:rsidRPr="00D4413A">
        <w:rPr>
          <w:vertAlign w:val="subscript"/>
        </w:rPr>
        <w:t>к16</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т19</w:t>
      </w:r>
      <w:r w:rsidRPr="00D4413A">
        <w:t xml:space="preserve"> = </w:t>
      </w:r>
      <w:r w:rsidRPr="00510724">
        <w:rPr>
          <w:position w:val="-24"/>
        </w:rPr>
        <w:object w:dxaOrig="360" w:dyaOrig="620">
          <v:shape id="_x0000_i1449" type="#_x0000_t75" style="width:18pt;height:30.75pt" o:ole="">
            <v:imagedata r:id="rId846" o:title=""/>
          </v:shape>
          <o:OLEObject Type="Embed" ProgID="Equation.3" ShapeID="_x0000_i1449" DrawAspect="Content" ObjectID="_1470851575" r:id="rId847"/>
        </w:object>
      </w:r>
      <w:r w:rsidRPr="00D4413A">
        <w:t xml:space="preserve"> - 1 = 1 рем</w:t>
      </w:r>
    </w:p>
    <w:p w:rsidR="00510724" w:rsidRPr="00D4413A" w:rsidRDefault="00510724" w:rsidP="00510724">
      <w:pPr>
        <w:tabs>
          <w:tab w:val="left" w:pos="0"/>
        </w:tabs>
        <w:ind w:left="0" w:right="0"/>
      </w:pPr>
      <w:r w:rsidRPr="00D4413A">
        <w:t>Рассчитываем количество ремонтов в год</w:t>
      </w:r>
    </w:p>
    <w:p w:rsidR="00510724" w:rsidRPr="00D4413A" w:rsidRDefault="00510724" w:rsidP="00510724">
      <w:pPr>
        <w:tabs>
          <w:tab w:val="left" w:pos="0"/>
        </w:tabs>
        <w:ind w:left="0" w:right="0"/>
      </w:pPr>
      <w:r w:rsidRPr="00D4413A">
        <w:t>Количество текущих ремонтов в год Р</w:t>
      </w:r>
      <w:r w:rsidRPr="00D4413A">
        <w:rPr>
          <w:vertAlign w:val="subscript"/>
        </w:rPr>
        <w:t>тг</w:t>
      </w:r>
      <w:r w:rsidRPr="00D4413A">
        <w:t xml:space="preserve"> , рем, вычисляют по фо-рмуле:</w:t>
      </w:r>
    </w:p>
    <w:p w:rsidR="00510724" w:rsidRPr="00D4413A" w:rsidRDefault="00510724" w:rsidP="00510724">
      <w:pPr>
        <w:tabs>
          <w:tab w:val="left" w:pos="0"/>
        </w:tabs>
        <w:ind w:left="0" w:right="0"/>
        <w:jc w:val="center"/>
      </w:pPr>
      <w:r w:rsidRPr="00D4413A">
        <w:t>Р</w:t>
      </w:r>
      <w:r w:rsidRPr="00D4413A">
        <w:rPr>
          <w:vertAlign w:val="subscript"/>
        </w:rPr>
        <w:t>тг</w:t>
      </w:r>
      <w:r w:rsidRPr="00D4413A">
        <w:t xml:space="preserve"> = </w:t>
      </w:r>
      <w:r w:rsidRPr="00510724">
        <w:rPr>
          <w:position w:val="-30"/>
        </w:rPr>
        <w:object w:dxaOrig="1120" w:dyaOrig="680">
          <v:shape id="_x0000_i1450" type="#_x0000_t75" style="width:56.25pt;height:33.75pt" o:ole="">
            <v:imagedata r:id="rId848" o:title=""/>
          </v:shape>
          <o:OLEObject Type="Embed" ProgID="Equation.3" ShapeID="_x0000_i1450" DrawAspect="Content" ObjectID="_1470851576" r:id="rId849"/>
        </w:object>
      </w:r>
      <w:r w:rsidRPr="00D4413A">
        <w:t>,                       (6.2)</w:t>
      </w:r>
    </w:p>
    <w:p w:rsidR="00510724" w:rsidRPr="00D4413A" w:rsidRDefault="00510724" w:rsidP="00510724">
      <w:pPr>
        <w:tabs>
          <w:tab w:val="left" w:pos="0"/>
        </w:tabs>
        <w:ind w:left="0" w:right="0"/>
      </w:pPr>
      <w:r w:rsidRPr="00D4413A">
        <w:t>где: Е− количество оборудования,</w:t>
      </w:r>
    </w:p>
    <w:p w:rsidR="00510724" w:rsidRPr="00D4413A" w:rsidRDefault="00510724" w:rsidP="00510724">
      <w:pPr>
        <w:tabs>
          <w:tab w:val="left" w:pos="0"/>
        </w:tabs>
        <w:ind w:left="0" w:right="0"/>
      </w:pPr>
      <w:r w:rsidRPr="00D4413A">
        <w:t>Если Р</w:t>
      </w:r>
      <w:r w:rsidRPr="00D4413A">
        <w:rPr>
          <w:vertAlign w:val="subscript"/>
        </w:rPr>
        <w:t>к</w:t>
      </w:r>
      <w:r w:rsidRPr="00D4413A">
        <w:t xml:space="preserve"> = 0, то </w:t>
      </w:r>
    </w:p>
    <w:p w:rsidR="00510724" w:rsidRPr="00D4413A" w:rsidRDefault="00510724" w:rsidP="00510724">
      <w:pPr>
        <w:tabs>
          <w:tab w:val="left" w:pos="0"/>
        </w:tabs>
        <w:ind w:left="0" w:right="0"/>
        <w:jc w:val="center"/>
      </w:pPr>
      <w:r w:rsidRPr="00D4413A">
        <w:t>Р</w:t>
      </w:r>
      <w:r w:rsidRPr="00D4413A">
        <w:rPr>
          <w:vertAlign w:val="subscript"/>
        </w:rPr>
        <w:t>тг</w:t>
      </w:r>
      <w:r w:rsidRPr="00D4413A">
        <w:t xml:space="preserve"> = </w:t>
      </w:r>
      <w:r w:rsidRPr="00510724">
        <w:rPr>
          <w:position w:val="-30"/>
        </w:rPr>
        <w:object w:dxaOrig="680" w:dyaOrig="680">
          <v:shape id="_x0000_i1451" type="#_x0000_t75" style="width:33.75pt;height:33.75pt" o:ole="">
            <v:imagedata r:id="rId850" o:title=""/>
          </v:shape>
          <o:OLEObject Type="Embed" ProgID="Equation.3" ShapeID="_x0000_i1451" DrawAspect="Content" ObjectID="_1470851577" r:id="rId851"/>
        </w:object>
      </w:r>
      <w:r w:rsidRPr="00D4413A">
        <w:t xml:space="preserve">                            (6.3)</w:t>
      </w:r>
    </w:p>
    <w:p w:rsidR="00510724" w:rsidRPr="00D4413A" w:rsidRDefault="00510724" w:rsidP="00510724">
      <w:pPr>
        <w:tabs>
          <w:tab w:val="left" w:pos="0"/>
        </w:tabs>
        <w:ind w:left="0" w:right="0"/>
        <w:jc w:val="center"/>
      </w:pPr>
      <w:r w:rsidRPr="00D4413A">
        <w:t>Р</w:t>
      </w:r>
      <w:r w:rsidRPr="00D4413A">
        <w:rPr>
          <w:vertAlign w:val="subscript"/>
        </w:rPr>
        <w:t>тг1</w:t>
      </w:r>
      <w:r w:rsidRPr="00D4413A">
        <w:t xml:space="preserve"> = </w:t>
      </w:r>
      <w:r w:rsidRPr="00510724">
        <w:rPr>
          <w:position w:val="-24"/>
        </w:rPr>
        <w:object w:dxaOrig="940" w:dyaOrig="620">
          <v:shape id="_x0000_i1452" type="#_x0000_t75" style="width:47.25pt;height:30.75pt" o:ole="">
            <v:imagedata r:id="rId852" o:title=""/>
          </v:shape>
          <o:OLEObject Type="Embed" ProgID="Equation.3" ShapeID="_x0000_i1452" DrawAspect="Content" ObjectID="_1470851578" r:id="rId853"/>
        </w:object>
      </w:r>
      <w:r w:rsidRPr="00D4413A">
        <w:t>= 4,16 ≈ 4 рем</w:t>
      </w:r>
    </w:p>
    <w:p w:rsidR="00510724" w:rsidRPr="00D4413A" w:rsidRDefault="00510724" w:rsidP="00510724">
      <w:pPr>
        <w:tabs>
          <w:tab w:val="left" w:pos="0"/>
        </w:tabs>
        <w:ind w:left="0" w:right="0"/>
        <w:jc w:val="center"/>
      </w:pPr>
      <w:r w:rsidRPr="00D4413A">
        <w:t>Р</w:t>
      </w:r>
      <w:r w:rsidRPr="00D4413A">
        <w:rPr>
          <w:vertAlign w:val="subscript"/>
        </w:rPr>
        <w:t>тг2</w:t>
      </w:r>
      <w:r w:rsidRPr="00D4413A">
        <w:t xml:space="preserve"> = </w:t>
      </w:r>
      <w:r w:rsidRPr="00510724">
        <w:rPr>
          <w:position w:val="-24"/>
        </w:rPr>
        <w:object w:dxaOrig="920" w:dyaOrig="620">
          <v:shape id="_x0000_i1453" type="#_x0000_t75" style="width:45.75pt;height:30.75pt" o:ole="">
            <v:imagedata r:id="rId854" o:title=""/>
          </v:shape>
          <o:OLEObject Type="Embed" ProgID="Equation.3" ShapeID="_x0000_i1453" DrawAspect="Content" ObjectID="_1470851579" r:id="rId855"/>
        </w:object>
      </w:r>
      <w:r w:rsidRPr="00D4413A">
        <w:t>= 0,875 ≈1 рем</w:t>
      </w:r>
    </w:p>
    <w:p w:rsidR="00510724" w:rsidRPr="00D4413A" w:rsidRDefault="00510724" w:rsidP="00510724">
      <w:pPr>
        <w:tabs>
          <w:tab w:val="left" w:pos="0"/>
        </w:tabs>
        <w:ind w:left="0" w:right="0"/>
        <w:jc w:val="center"/>
      </w:pPr>
      <w:r w:rsidRPr="00D4413A">
        <w:t>Р</w:t>
      </w:r>
      <w:r w:rsidRPr="00D4413A">
        <w:rPr>
          <w:vertAlign w:val="subscript"/>
        </w:rPr>
        <w:t>тг3</w:t>
      </w:r>
      <w:r w:rsidRPr="00D4413A">
        <w:t xml:space="preserve"> = </w:t>
      </w:r>
      <w:r w:rsidRPr="00510724">
        <w:rPr>
          <w:position w:val="-24"/>
        </w:rPr>
        <w:object w:dxaOrig="920" w:dyaOrig="620">
          <v:shape id="_x0000_i1454" type="#_x0000_t75" style="width:45.75pt;height:30.75pt" o:ole="">
            <v:imagedata r:id="rId856" o:title=""/>
          </v:shape>
          <o:OLEObject Type="Embed" ProgID="Equation.3" ShapeID="_x0000_i1454" DrawAspect="Content" ObjectID="_1470851580" r:id="rId857"/>
        </w:object>
      </w:r>
      <w:r w:rsidRPr="00D4413A">
        <w:t>= 0,67 ≈ 1 рем</w:t>
      </w:r>
    </w:p>
    <w:p w:rsidR="00510724" w:rsidRPr="00D4413A" w:rsidRDefault="00510724" w:rsidP="00510724">
      <w:pPr>
        <w:tabs>
          <w:tab w:val="left" w:pos="0"/>
        </w:tabs>
        <w:ind w:left="0" w:right="0"/>
        <w:jc w:val="center"/>
      </w:pPr>
      <w:r w:rsidRPr="00D4413A">
        <w:t>Р</w:t>
      </w:r>
      <w:r w:rsidRPr="00D4413A">
        <w:rPr>
          <w:vertAlign w:val="subscript"/>
        </w:rPr>
        <w:t>тг4</w:t>
      </w:r>
      <w:r w:rsidRPr="00D4413A">
        <w:t xml:space="preserve"> = </w:t>
      </w:r>
      <w:r w:rsidRPr="00510724">
        <w:rPr>
          <w:position w:val="-24"/>
        </w:rPr>
        <w:object w:dxaOrig="940" w:dyaOrig="620">
          <v:shape id="_x0000_i1455" type="#_x0000_t75" style="width:47.25pt;height:30.75pt" o:ole="">
            <v:imagedata r:id="rId858" o:title=""/>
          </v:shape>
          <o:OLEObject Type="Embed" ProgID="Equation.3" ShapeID="_x0000_i1455" DrawAspect="Content" ObjectID="_1470851581" r:id="rId859"/>
        </w:object>
      </w:r>
      <w:r w:rsidRPr="00D4413A">
        <w:t>= 1,87 ≈2 рем</w:t>
      </w:r>
    </w:p>
    <w:p w:rsidR="00510724" w:rsidRPr="00D4413A" w:rsidRDefault="00510724" w:rsidP="00510724">
      <w:pPr>
        <w:tabs>
          <w:tab w:val="left" w:pos="0"/>
        </w:tabs>
        <w:ind w:left="0" w:right="0"/>
        <w:jc w:val="center"/>
      </w:pPr>
      <w:r w:rsidRPr="00D4413A">
        <w:t>Р</w:t>
      </w:r>
      <w:r w:rsidRPr="00D4413A">
        <w:rPr>
          <w:vertAlign w:val="subscript"/>
        </w:rPr>
        <w:t>тг5</w:t>
      </w:r>
      <w:r w:rsidRPr="00D4413A">
        <w:t xml:space="preserve"> = </w:t>
      </w:r>
      <w:r w:rsidRPr="00510724">
        <w:rPr>
          <w:position w:val="-24"/>
        </w:rPr>
        <w:object w:dxaOrig="900" w:dyaOrig="620">
          <v:shape id="_x0000_i1456" type="#_x0000_t75" style="width:45pt;height:30.75pt" o:ole="">
            <v:imagedata r:id="rId860" o:title=""/>
          </v:shape>
          <o:OLEObject Type="Embed" ProgID="Equation.3" ShapeID="_x0000_i1456" DrawAspect="Content" ObjectID="_1470851582" r:id="rId861"/>
        </w:object>
      </w:r>
      <w:r w:rsidRPr="00D4413A">
        <w:t>= 1 рем</w:t>
      </w:r>
    </w:p>
    <w:p w:rsidR="00510724" w:rsidRPr="00D4413A" w:rsidRDefault="00510724" w:rsidP="00510724">
      <w:pPr>
        <w:tabs>
          <w:tab w:val="left" w:pos="0"/>
        </w:tabs>
        <w:ind w:left="0" w:right="0"/>
        <w:jc w:val="center"/>
      </w:pPr>
      <w:r w:rsidRPr="00D4413A">
        <w:t>Р</w:t>
      </w:r>
      <w:r w:rsidRPr="00D4413A">
        <w:rPr>
          <w:vertAlign w:val="subscript"/>
        </w:rPr>
        <w:t>тг6</w:t>
      </w:r>
      <w:r w:rsidRPr="00D4413A">
        <w:t xml:space="preserve"> = </w:t>
      </w:r>
      <w:r w:rsidRPr="00510724">
        <w:rPr>
          <w:position w:val="-24"/>
        </w:rPr>
        <w:object w:dxaOrig="920" w:dyaOrig="620">
          <v:shape id="_x0000_i1457" type="#_x0000_t75" style="width:45.75pt;height:30.75pt" o:ole="">
            <v:imagedata r:id="rId862" o:title=""/>
          </v:shape>
          <o:OLEObject Type="Embed" ProgID="Equation.3" ShapeID="_x0000_i1457" DrawAspect="Content" ObjectID="_1470851583" r:id="rId863"/>
        </w:object>
      </w:r>
      <w:r w:rsidRPr="00D4413A">
        <w:t>= 0,27 ≈ 0 рем</w:t>
      </w:r>
    </w:p>
    <w:p w:rsidR="00510724" w:rsidRPr="00D4413A" w:rsidRDefault="00510724" w:rsidP="00510724">
      <w:pPr>
        <w:tabs>
          <w:tab w:val="left" w:pos="0"/>
        </w:tabs>
        <w:ind w:left="0" w:right="0"/>
        <w:jc w:val="center"/>
      </w:pPr>
      <w:r w:rsidRPr="00D4413A">
        <w:t>Р</w:t>
      </w:r>
      <w:r w:rsidRPr="00D4413A">
        <w:rPr>
          <w:vertAlign w:val="subscript"/>
        </w:rPr>
        <w:t>тг7</w:t>
      </w:r>
      <w:r w:rsidRPr="00D4413A">
        <w:t xml:space="preserve"> = </w:t>
      </w:r>
      <w:r w:rsidRPr="00510724">
        <w:rPr>
          <w:position w:val="-24"/>
        </w:rPr>
        <w:object w:dxaOrig="639" w:dyaOrig="620">
          <v:shape id="_x0000_i1458" type="#_x0000_t75" style="width:32.25pt;height:30.75pt" o:ole="">
            <v:imagedata r:id="rId864" o:title=""/>
          </v:shape>
          <o:OLEObject Type="Embed" ProgID="Equation.3" ShapeID="_x0000_i1458" DrawAspect="Content" ObjectID="_1470851584" r:id="rId865"/>
        </w:object>
      </w:r>
      <w:r w:rsidRPr="00D4413A">
        <w:t>= 3 рем</w:t>
      </w:r>
    </w:p>
    <w:p w:rsidR="00510724" w:rsidRPr="00D4413A" w:rsidRDefault="00510724" w:rsidP="00510724">
      <w:pPr>
        <w:tabs>
          <w:tab w:val="left" w:pos="0"/>
        </w:tabs>
        <w:ind w:left="0" w:right="0"/>
        <w:jc w:val="center"/>
      </w:pPr>
      <w:r w:rsidRPr="00D4413A">
        <w:t>Р</w:t>
      </w:r>
      <w:r w:rsidRPr="00D4413A">
        <w:rPr>
          <w:vertAlign w:val="subscript"/>
        </w:rPr>
        <w:t>тг8</w:t>
      </w:r>
      <w:r w:rsidRPr="00D4413A">
        <w:t xml:space="preserve"> = </w:t>
      </w:r>
      <w:r w:rsidRPr="00510724">
        <w:rPr>
          <w:position w:val="-24"/>
        </w:rPr>
        <w:object w:dxaOrig="920" w:dyaOrig="620">
          <v:shape id="_x0000_i1459" type="#_x0000_t75" style="width:45.75pt;height:30.75pt" o:ole="">
            <v:imagedata r:id="rId866" o:title=""/>
          </v:shape>
          <o:OLEObject Type="Embed" ProgID="Equation.3" ShapeID="_x0000_i1459" DrawAspect="Content" ObjectID="_1470851585" r:id="rId867"/>
        </w:object>
      </w:r>
      <w:r w:rsidRPr="00D4413A">
        <w:t>= 2 рем</w:t>
      </w:r>
    </w:p>
    <w:p w:rsidR="00510724" w:rsidRPr="00D4413A" w:rsidRDefault="00510724" w:rsidP="00510724">
      <w:pPr>
        <w:tabs>
          <w:tab w:val="left" w:pos="0"/>
        </w:tabs>
        <w:ind w:left="0" w:right="0"/>
        <w:jc w:val="center"/>
      </w:pPr>
      <w:r w:rsidRPr="00D4413A">
        <w:t>Р</w:t>
      </w:r>
      <w:r w:rsidRPr="00D4413A">
        <w:rPr>
          <w:vertAlign w:val="subscript"/>
        </w:rPr>
        <w:t>тг9</w:t>
      </w:r>
      <w:r w:rsidRPr="00D4413A">
        <w:t xml:space="preserve"> = </w:t>
      </w:r>
      <w:r w:rsidRPr="00510724">
        <w:rPr>
          <w:position w:val="-24"/>
        </w:rPr>
        <w:object w:dxaOrig="960" w:dyaOrig="620">
          <v:shape id="_x0000_i1460" type="#_x0000_t75" style="width:48pt;height:30.75pt" o:ole="">
            <v:imagedata r:id="rId868" o:title=""/>
          </v:shape>
          <o:OLEObject Type="Embed" ProgID="Equation.3" ShapeID="_x0000_i1460" DrawAspect="Content" ObjectID="_1470851586" r:id="rId869"/>
        </w:object>
      </w:r>
      <w:r w:rsidRPr="00D4413A">
        <w:t>= 2,625 ≈ 3 рем</w:t>
      </w:r>
    </w:p>
    <w:p w:rsidR="00510724" w:rsidRPr="00D4413A" w:rsidRDefault="00510724" w:rsidP="00510724">
      <w:pPr>
        <w:tabs>
          <w:tab w:val="left" w:pos="0"/>
        </w:tabs>
        <w:ind w:left="0" w:right="0"/>
        <w:jc w:val="center"/>
      </w:pPr>
      <w:r w:rsidRPr="00D4413A">
        <w:t>Р</w:t>
      </w:r>
      <w:r w:rsidRPr="00D4413A">
        <w:rPr>
          <w:vertAlign w:val="subscript"/>
        </w:rPr>
        <w:t>тг10</w:t>
      </w:r>
      <w:r w:rsidRPr="00D4413A">
        <w:t xml:space="preserve"> = </w:t>
      </w:r>
      <w:r w:rsidRPr="00510724">
        <w:rPr>
          <w:position w:val="-24"/>
        </w:rPr>
        <w:object w:dxaOrig="920" w:dyaOrig="620">
          <v:shape id="_x0000_i1461" type="#_x0000_t75" style="width:45.75pt;height:30.75pt" o:ole="">
            <v:imagedata r:id="rId870" o:title=""/>
          </v:shape>
          <o:OLEObject Type="Embed" ProgID="Equation.3" ShapeID="_x0000_i1461" DrawAspect="Content" ObjectID="_1470851587" r:id="rId871"/>
        </w:object>
      </w:r>
      <w:r w:rsidRPr="00D4413A">
        <w:t>= 07,5 ≈ 1 рем</w:t>
      </w:r>
    </w:p>
    <w:p w:rsidR="00510724" w:rsidRPr="00D4413A" w:rsidRDefault="00510724" w:rsidP="00510724">
      <w:pPr>
        <w:tabs>
          <w:tab w:val="left" w:pos="0"/>
        </w:tabs>
        <w:ind w:left="0" w:right="0"/>
        <w:jc w:val="center"/>
      </w:pPr>
      <w:r w:rsidRPr="00D4413A">
        <w:t>Р</w:t>
      </w:r>
      <w:r w:rsidRPr="00D4413A">
        <w:rPr>
          <w:vertAlign w:val="subscript"/>
        </w:rPr>
        <w:t>тг11</w:t>
      </w:r>
      <w:r w:rsidRPr="00D4413A">
        <w:t xml:space="preserve"> = </w:t>
      </w:r>
      <w:r w:rsidRPr="00510724">
        <w:rPr>
          <w:position w:val="-24"/>
        </w:rPr>
        <w:object w:dxaOrig="639" w:dyaOrig="620">
          <v:shape id="_x0000_i1462" type="#_x0000_t75" style="width:32.25pt;height:30.75pt" o:ole="">
            <v:imagedata r:id="rId872" o:title=""/>
          </v:shape>
          <o:OLEObject Type="Embed" ProgID="Equation.3" ShapeID="_x0000_i1462" DrawAspect="Content" ObjectID="_1470851588" r:id="rId873"/>
        </w:object>
      </w:r>
      <w:r w:rsidRPr="00D4413A">
        <w:t>= 5 рем</w:t>
      </w:r>
    </w:p>
    <w:p w:rsidR="00510724" w:rsidRPr="00D4413A" w:rsidRDefault="00510724" w:rsidP="00510724">
      <w:pPr>
        <w:tabs>
          <w:tab w:val="left" w:pos="0"/>
        </w:tabs>
        <w:ind w:left="0" w:right="0"/>
        <w:jc w:val="center"/>
      </w:pPr>
      <w:r w:rsidRPr="00D4413A">
        <w:t>Р</w:t>
      </w:r>
      <w:r w:rsidRPr="00D4413A">
        <w:rPr>
          <w:vertAlign w:val="subscript"/>
        </w:rPr>
        <w:t>тг12</w:t>
      </w:r>
      <w:r w:rsidRPr="00D4413A">
        <w:t xml:space="preserve"> = </w:t>
      </w:r>
      <w:r w:rsidRPr="00510724">
        <w:rPr>
          <w:position w:val="-24"/>
        </w:rPr>
        <w:object w:dxaOrig="720" w:dyaOrig="620">
          <v:shape id="_x0000_i1463" type="#_x0000_t75" style="width:36pt;height:30.75pt" o:ole="">
            <v:imagedata r:id="rId874" o:title=""/>
          </v:shape>
          <o:OLEObject Type="Embed" ProgID="Equation.3" ShapeID="_x0000_i1463" DrawAspect="Content" ObjectID="_1470851589" r:id="rId875"/>
        </w:object>
      </w:r>
      <w:r w:rsidRPr="00D4413A">
        <w:t>= 15 рем</w:t>
      </w:r>
    </w:p>
    <w:p w:rsidR="00510724" w:rsidRPr="00D4413A" w:rsidRDefault="00510724" w:rsidP="00510724">
      <w:pPr>
        <w:tabs>
          <w:tab w:val="left" w:pos="0"/>
        </w:tabs>
        <w:ind w:left="0" w:right="0"/>
        <w:jc w:val="center"/>
      </w:pPr>
      <w:r w:rsidRPr="00D4413A">
        <w:t>Р</w:t>
      </w:r>
      <w:r w:rsidRPr="00D4413A">
        <w:rPr>
          <w:vertAlign w:val="subscript"/>
        </w:rPr>
        <w:t>тг13</w:t>
      </w:r>
      <w:r w:rsidRPr="00D4413A">
        <w:t xml:space="preserve"> = </w:t>
      </w:r>
      <w:r w:rsidRPr="00510724">
        <w:rPr>
          <w:position w:val="-24"/>
        </w:rPr>
        <w:object w:dxaOrig="740" w:dyaOrig="620">
          <v:shape id="_x0000_i1464" type="#_x0000_t75" style="width:36.75pt;height:30.75pt" o:ole="">
            <v:imagedata r:id="rId876" o:title=""/>
          </v:shape>
          <o:OLEObject Type="Embed" ProgID="Equation.3" ShapeID="_x0000_i1464" DrawAspect="Content" ObjectID="_1470851590" r:id="rId877"/>
        </w:object>
      </w:r>
      <w:r w:rsidRPr="00D4413A">
        <w:t>= 10 рем</w:t>
      </w:r>
    </w:p>
    <w:p w:rsidR="00510724" w:rsidRPr="00D4413A" w:rsidRDefault="00510724" w:rsidP="00510724">
      <w:pPr>
        <w:tabs>
          <w:tab w:val="left" w:pos="0"/>
        </w:tabs>
        <w:ind w:left="0" w:right="0"/>
        <w:jc w:val="center"/>
      </w:pPr>
      <w:r w:rsidRPr="00D4413A">
        <w:t>Р</w:t>
      </w:r>
      <w:r w:rsidRPr="00D4413A">
        <w:rPr>
          <w:vertAlign w:val="subscript"/>
        </w:rPr>
        <w:t>тг14</w:t>
      </w:r>
      <w:r w:rsidRPr="00D4413A">
        <w:t xml:space="preserve"> = </w:t>
      </w:r>
      <w:r w:rsidRPr="00510724">
        <w:rPr>
          <w:position w:val="-24"/>
        </w:rPr>
        <w:object w:dxaOrig="639" w:dyaOrig="620">
          <v:shape id="_x0000_i1465" type="#_x0000_t75" style="width:32.25pt;height:30.75pt" o:ole="">
            <v:imagedata r:id="rId878" o:title=""/>
          </v:shape>
          <o:OLEObject Type="Embed" ProgID="Equation.3" ShapeID="_x0000_i1465" DrawAspect="Content" ObjectID="_1470851591" r:id="rId879"/>
        </w:object>
      </w:r>
      <w:r w:rsidRPr="00D4413A">
        <w:t>= 5 рем</w:t>
      </w:r>
    </w:p>
    <w:p w:rsidR="00510724" w:rsidRPr="00D4413A" w:rsidRDefault="00510724" w:rsidP="00510724">
      <w:pPr>
        <w:tabs>
          <w:tab w:val="left" w:pos="0"/>
        </w:tabs>
        <w:ind w:left="0" w:right="0"/>
        <w:jc w:val="center"/>
      </w:pPr>
      <w:r w:rsidRPr="00D4413A">
        <w:t>Р</w:t>
      </w:r>
      <w:r w:rsidRPr="00D4413A">
        <w:rPr>
          <w:vertAlign w:val="subscript"/>
        </w:rPr>
        <w:t>тг15</w:t>
      </w:r>
      <w:r w:rsidRPr="00D4413A">
        <w:t xml:space="preserve"> = </w:t>
      </w:r>
      <w:r w:rsidRPr="00510724">
        <w:rPr>
          <w:position w:val="-24"/>
        </w:rPr>
        <w:object w:dxaOrig="1060" w:dyaOrig="620">
          <v:shape id="_x0000_i1466" type="#_x0000_t75" style="width:53.25pt;height:30.75pt" o:ole="">
            <v:imagedata r:id="rId880" o:title=""/>
          </v:shape>
          <o:OLEObject Type="Embed" ProgID="Equation.3" ShapeID="_x0000_i1466" DrawAspect="Content" ObjectID="_1470851592" r:id="rId881"/>
        </w:object>
      </w:r>
      <w:r w:rsidRPr="00D4413A">
        <w:t>= 13,1 ≈13 рем</w:t>
      </w:r>
    </w:p>
    <w:p w:rsidR="00510724" w:rsidRPr="00D4413A" w:rsidRDefault="00510724" w:rsidP="00510724">
      <w:pPr>
        <w:tabs>
          <w:tab w:val="left" w:pos="0"/>
        </w:tabs>
        <w:ind w:left="0" w:right="0"/>
        <w:jc w:val="center"/>
      </w:pPr>
      <w:r w:rsidRPr="00D4413A">
        <w:t>Р</w:t>
      </w:r>
      <w:r w:rsidRPr="00D4413A">
        <w:rPr>
          <w:vertAlign w:val="subscript"/>
        </w:rPr>
        <w:t>тг16</w:t>
      </w:r>
      <w:r w:rsidRPr="00D4413A">
        <w:t xml:space="preserve"> = </w:t>
      </w:r>
      <w:r w:rsidRPr="00510724">
        <w:rPr>
          <w:position w:val="-24"/>
        </w:rPr>
        <w:object w:dxaOrig="639" w:dyaOrig="620">
          <v:shape id="_x0000_i1467" type="#_x0000_t75" style="width:32.25pt;height:30.75pt" o:ole="">
            <v:imagedata r:id="rId882" o:title=""/>
          </v:shape>
          <o:OLEObject Type="Embed" ProgID="Equation.3" ShapeID="_x0000_i1467" DrawAspect="Content" ObjectID="_1470851593" r:id="rId883"/>
        </w:object>
      </w:r>
      <w:r w:rsidRPr="00D4413A">
        <w:t>= 5 рем</w:t>
      </w:r>
    </w:p>
    <w:p w:rsidR="00510724" w:rsidRPr="00D4413A" w:rsidRDefault="00510724" w:rsidP="00510724">
      <w:pPr>
        <w:tabs>
          <w:tab w:val="left" w:pos="0"/>
        </w:tabs>
        <w:ind w:left="0" w:right="0"/>
        <w:jc w:val="center"/>
      </w:pPr>
      <w:r w:rsidRPr="00D4413A">
        <w:t>Р</w:t>
      </w:r>
      <w:r w:rsidRPr="00D4413A">
        <w:rPr>
          <w:vertAlign w:val="subscript"/>
        </w:rPr>
        <w:t>тг17</w:t>
      </w:r>
      <w:r w:rsidRPr="00D4413A">
        <w:t xml:space="preserve"> = </w:t>
      </w:r>
      <w:r w:rsidRPr="00510724">
        <w:rPr>
          <w:position w:val="-24"/>
        </w:rPr>
        <w:object w:dxaOrig="920" w:dyaOrig="620">
          <v:shape id="_x0000_i1468" type="#_x0000_t75" style="width:45.75pt;height:30.75pt" o:ole="">
            <v:imagedata r:id="rId884" o:title=""/>
          </v:shape>
          <o:OLEObject Type="Embed" ProgID="Equation.3" ShapeID="_x0000_i1468" DrawAspect="Content" ObjectID="_1470851594" r:id="rId885"/>
        </w:object>
      </w:r>
      <w:r w:rsidRPr="00D4413A">
        <w:t>= 0,5 ≈ 1 рем</w:t>
      </w:r>
    </w:p>
    <w:p w:rsidR="00510724" w:rsidRPr="00D4413A" w:rsidRDefault="00510724" w:rsidP="00510724">
      <w:pPr>
        <w:tabs>
          <w:tab w:val="left" w:pos="0"/>
        </w:tabs>
        <w:ind w:left="0" w:right="0"/>
      </w:pPr>
      <w:r w:rsidRPr="00D4413A">
        <w:t>Количество капитальных ремонтов в год Р</w:t>
      </w:r>
      <w:r w:rsidRPr="00D4413A">
        <w:rPr>
          <w:vertAlign w:val="subscript"/>
        </w:rPr>
        <w:t>тг</w:t>
      </w:r>
      <w:r w:rsidRPr="00D4413A">
        <w:t xml:space="preserve"> , рем, вычисляют по формуле</w:t>
      </w:r>
    </w:p>
    <w:p w:rsidR="00510724" w:rsidRPr="00D4413A" w:rsidRDefault="00510724" w:rsidP="00510724">
      <w:pPr>
        <w:tabs>
          <w:tab w:val="left" w:pos="0"/>
        </w:tabs>
        <w:ind w:left="0" w:right="0"/>
        <w:jc w:val="center"/>
      </w:pPr>
      <w:r w:rsidRPr="00D4413A">
        <w:t>Р</w:t>
      </w:r>
      <w:r w:rsidRPr="00D4413A">
        <w:rPr>
          <w:vertAlign w:val="subscript"/>
        </w:rPr>
        <w:t>кг</w:t>
      </w:r>
      <w:r w:rsidRPr="00D4413A">
        <w:t xml:space="preserve"> = </w:t>
      </w:r>
      <w:r w:rsidRPr="00510724">
        <w:rPr>
          <w:position w:val="-30"/>
        </w:rPr>
        <w:object w:dxaOrig="1120" w:dyaOrig="680">
          <v:shape id="_x0000_i1469" type="#_x0000_t75" style="width:56.25pt;height:33.75pt" o:ole="">
            <v:imagedata r:id="rId886" o:title=""/>
          </v:shape>
          <o:OLEObject Type="Embed" ProgID="Equation.3" ShapeID="_x0000_i1469" DrawAspect="Content" ObjectID="_1470851595" r:id="rId887"/>
        </w:object>
      </w:r>
      <w:r w:rsidRPr="00D4413A">
        <w:t xml:space="preserve">                         (6.4)</w:t>
      </w:r>
    </w:p>
    <w:p w:rsidR="00510724" w:rsidRPr="00D4413A" w:rsidRDefault="00510724" w:rsidP="00510724">
      <w:pPr>
        <w:tabs>
          <w:tab w:val="left" w:pos="0"/>
        </w:tabs>
        <w:ind w:left="0" w:right="0"/>
      </w:pPr>
      <w:r w:rsidRPr="00D4413A">
        <w:t>Если Р</w:t>
      </w:r>
      <w:r w:rsidRPr="00D4413A">
        <w:rPr>
          <w:vertAlign w:val="subscript"/>
        </w:rPr>
        <w:t>к</w:t>
      </w:r>
      <w:r w:rsidRPr="00D4413A">
        <w:t xml:space="preserve"> = 0, то Р</w:t>
      </w:r>
      <w:r w:rsidRPr="00D4413A">
        <w:rPr>
          <w:vertAlign w:val="subscript"/>
        </w:rPr>
        <w:t>кг</w:t>
      </w:r>
      <w:r w:rsidRPr="00D4413A">
        <w:t xml:space="preserve"> − не рассчитываем</w:t>
      </w:r>
    </w:p>
    <w:p w:rsidR="00510724" w:rsidRPr="00D4413A" w:rsidRDefault="00510724" w:rsidP="00510724">
      <w:pPr>
        <w:tabs>
          <w:tab w:val="left" w:pos="0"/>
        </w:tabs>
        <w:ind w:left="0" w:right="0"/>
        <w:jc w:val="center"/>
      </w:pPr>
      <w:r w:rsidRPr="00D4413A">
        <w:t>Р</w:t>
      </w:r>
      <w:r w:rsidRPr="00D4413A">
        <w:rPr>
          <w:vertAlign w:val="subscript"/>
        </w:rPr>
        <w:t>кг1</w:t>
      </w:r>
      <w:r w:rsidRPr="00D4413A">
        <w:t xml:space="preserve"> = </w:t>
      </w:r>
      <w:r w:rsidRPr="00510724">
        <w:rPr>
          <w:position w:val="-24"/>
        </w:rPr>
        <w:object w:dxaOrig="900" w:dyaOrig="620">
          <v:shape id="_x0000_i1470" type="#_x0000_t75" style="width:45pt;height:30.75pt" o:ole="">
            <v:imagedata r:id="rId888" o:title=""/>
          </v:shape>
          <o:OLEObject Type="Embed" ProgID="Equation.3" ShapeID="_x0000_i1470" DrawAspect="Content" ObjectID="_1470851596" r:id="rId889"/>
        </w:object>
      </w:r>
      <w:r w:rsidRPr="00D4413A">
        <w:t>= 0,83 ≈ 1 рем</w:t>
      </w:r>
    </w:p>
    <w:p w:rsidR="00510724" w:rsidRPr="00D4413A" w:rsidRDefault="00510724" w:rsidP="00510724">
      <w:pPr>
        <w:tabs>
          <w:tab w:val="left" w:pos="0"/>
        </w:tabs>
        <w:ind w:left="0" w:right="0"/>
        <w:jc w:val="center"/>
      </w:pPr>
      <w:r w:rsidRPr="00D4413A">
        <w:t>Р</w:t>
      </w:r>
      <w:r w:rsidRPr="00D4413A">
        <w:rPr>
          <w:vertAlign w:val="subscript"/>
        </w:rPr>
        <w:t>кг2</w:t>
      </w:r>
      <w:r w:rsidRPr="00D4413A">
        <w:t xml:space="preserve"> = </w:t>
      </w:r>
      <w:r w:rsidRPr="00510724">
        <w:rPr>
          <w:position w:val="-24"/>
        </w:rPr>
        <w:object w:dxaOrig="880" w:dyaOrig="620">
          <v:shape id="_x0000_i1471" type="#_x0000_t75" style="width:44.25pt;height:30.75pt" o:ole="">
            <v:imagedata r:id="rId890" o:title=""/>
          </v:shape>
          <o:OLEObject Type="Embed" ProgID="Equation.3" ShapeID="_x0000_i1471" DrawAspect="Content" ObjectID="_1470851597" r:id="rId891"/>
        </w:object>
      </w:r>
      <w:r w:rsidRPr="00D4413A">
        <w:t>= 0,125 ≈ 0 рем</w:t>
      </w:r>
    </w:p>
    <w:p w:rsidR="00510724" w:rsidRPr="00D4413A" w:rsidRDefault="00510724" w:rsidP="00510724">
      <w:pPr>
        <w:tabs>
          <w:tab w:val="left" w:pos="0"/>
        </w:tabs>
        <w:ind w:left="0" w:right="0"/>
        <w:jc w:val="center"/>
      </w:pPr>
      <w:r w:rsidRPr="00D4413A">
        <w:t>Р</w:t>
      </w:r>
      <w:r w:rsidRPr="00D4413A">
        <w:rPr>
          <w:vertAlign w:val="subscript"/>
        </w:rPr>
        <w:t>кг3</w:t>
      </w:r>
      <w:r w:rsidRPr="00D4413A">
        <w:t xml:space="preserve"> = </w:t>
      </w:r>
      <w:r w:rsidRPr="00510724">
        <w:rPr>
          <w:position w:val="-24"/>
        </w:rPr>
        <w:object w:dxaOrig="880" w:dyaOrig="620">
          <v:shape id="_x0000_i1472" type="#_x0000_t75" style="width:44.25pt;height:30.75pt" o:ole="">
            <v:imagedata r:id="rId892" o:title=""/>
          </v:shape>
          <o:OLEObject Type="Embed" ProgID="Equation.3" ShapeID="_x0000_i1472" DrawAspect="Content" ObjectID="_1470851598" r:id="rId893"/>
        </w:object>
      </w:r>
      <w:r w:rsidRPr="00D4413A">
        <w:t>= 0,33 ≈ 1 рем</w:t>
      </w:r>
    </w:p>
    <w:p w:rsidR="00510724" w:rsidRPr="00D4413A" w:rsidRDefault="00510724" w:rsidP="00510724">
      <w:pPr>
        <w:tabs>
          <w:tab w:val="left" w:pos="0"/>
        </w:tabs>
        <w:ind w:left="0" w:right="0"/>
        <w:jc w:val="center"/>
      </w:pPr>
      <w:r w:rsidRPr="00D4413A">
        <w:t>Р</w:t>
      </w:r>
      <w:r w:rsidRPr="00D4413A">
        <w:rPr>
          <w:vertAlign w:val="subscript"/>
        </w:rPr>
        <w:t>кг4</w:t>
      </w:r>
      <w:r w:rsidRPr="00D4413A">
        <w:t xml:space="preserve"> = </w:t>
      </w:r>
      <w:r w:rsidRPr="00510724">
        <w:rPr>
          <w:position w:val="-24"/>
        </w:rPr>
        <w:object w:dxaOrig="900" w:dyaOrig="620">
          <v:shape id="_x0000_i1473" type="#_x0000_t75" style="width:45pt;height:30.75pt" o:ole="">
            <v:imagedata r:id="rId894" o:title=""/>
          </v:shape>
          <o:OLEObject Type="Embed" ProgID="Equation.3" ShapeID="_x0000_i1473" DrawAspect="Content" ObjectID="_1470851599" r:id="rId895"/>
        </w:object>
      </w:r>
      <w:r w:rsidRPr="00D4413A">
        <w:t>= 0,62 ≈ 1 рем</w:t>
      </w:r>
    </w:p>
    <w:p w:rsidR="00510724" w:rsidRPr="00D4413A" w:rsidRDefault="00510724" w:rsidP="00510724">
      <w:pPr>
        <w:tabs>
          <w:tab w:val="left" w:pos="0"/>
        </w:tabs>
        <w:ind w:left="0" w:right="0"/>
        <w:jc w:val="center"/>
      </w:pPr>
      <w:r w:rsidRPr="00D4413A">
        <w:t>Р</w:t>
      </w:r>
      <w:r w:rsidRPr="00D4413A">
        <w:rPr>
          <w:vertAlign w:val="subscript"/>
        </w:rPr>
        <w:t>кг5</w:t>
      </w:r>
      <w:r w:rsidRPr="00D4413A">
        <w:t xml:space="preserve"> = </w:t>
      </w:r>
      <w:r w:rsidRPr="00510724">
        <w:rPr>
          <w:position w:val="-24"/>
        </w:rPr>
        <w:object w:dxaOrig="900" w:dyaOrig="620">
          <v:shape id="_x0000_i1474" type="#_x0000_t75" style="width:45pt;height:30.75pt" o:ole="">
            <v:imagedata r:id="rId896" o:title=""/>
          </v:shape>
          <o:OLEObject Type="Embed" ProgID="Equation.3" ShapeID="_x0000_i1474" DrawAspect="Content" ObjectID="_1470851600" r:id="rId897"/>
        </w:object>
      </w:r>
      <w:r w:rsidRPr="00D4413A">
        <w:t>= 1 рем</w:t>
      </w:r>
    </w:p>
    <w:p w:rsidR="00510724" w:rsidRPr="00D4413A" w:rsidRDefault="00510724" w:rsidP="00510724">
      <w:pPr>
        <w:tabs>
          <w:tab w:val="left" w:pos="0"/>
        </w:tabs>
        <w:ind w:left="0" w:right="0"/>
        <w:jc w:val="center"/>
      </w:pPr>
      <w:r w:rsidRPr="00D4413A">
        <w:t>Р</w:t>
      </w:r>
      <w:r w:rsidRPr="00D4413A">
        <w:rPr>
          <w:vertAlign w:val="subscript"/>
        </w:rPr>
        <w:t>кг6</w:t>
      </w:r>
      <w:r w:rsidRPr="00D4413A">
        <w:t xml:space="preserve"> = </w:t>
      </w:r>
      <w:r w:rsidRPr="00510724">
        <w:rPr>
          <w:position w:val="-24"/>
        </w:rPr>
        <w:object w:dxaOrig="880" w:dyaOrig="620">
          <v:shape id="_x0000_i1475" type="#_x0000_t75" style="width:44.25pt;height:30.75pt" o:ole="">
            <v:imagedata r:id="rId898" o:title=""/>
          </v:shape>
          <o:OLEObject Type="Embed" ProgID="Equation.3" ShapeID="_x0000_i1475" DrawAspect="Content" ObjectID="_1470851601" r:id="rId899"/>
        </w:object>
      </w:r>
      <w:r w:rsidRPr="00D4413A">
        <w:t>= 0,07 ≈ 0 рем</w:t>
      </w:r>
    </w:p>
    <w:p w:rsidR="00510724" w:rsidRPr="00D4413A" w:rsidRDefault="00510724" w:rsidP="00510724">
      <w:pPr>
        <w:tabs>
          <w:tab w:val="left" w:pos="0"/>
        </w:tabs>
        <w:ind w:left="0" w:right="0"/>
        <w:jc w:val="center"/>
      </w:pPr>
      <w:r w:rsidRPr="00D4413A">
        <w:t>Р</w:t>
      </w:r>
      <w:r w:rsidRPr="00D4413A">
        <w:rPr>
          <w:vertAlign w:val="subscript"/>
        </w:rPr>
        <w:t>кг7</w:t>
      </w:r>
      <w:r w:rsidRPr="00D4413A">
        <w:t xml:space="preserve"> − не рассчитываем т.к. Р</w:t>
      </w:r>
      <w:r w:rsidRPr="00D4413A">
        <w:rPr>
          <w:vertAlign w:val="subscript"/>
        </w:rPr>
        <w:t>к7</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кг8</w:t>
      </w:r>
      <w:r w:rsidRPr="00D4413A">
        <w:t xml:space="preserve"> = </w:t>
      </w:r>
      <w:r w:rsidRPr="00510724">
        <w:rPr>
          <w:position w:val="-24"/>
        </w:rPr>
        <w:object w:dxaOrig="880" w:dyaOrig="620">
          <v:shape id="_x0000_i1476" type="#_x0000_t75" style="width:44.25pt;height:30.75pt" o:ole="">
            <v:imagedata r:id="rId900" o:title=""/>
          </v:shape>
          <o:OLEObject Type="Embed" ProgID="Equation.3" ShapeID="_x0000_i1476" DrawAspect="Content" ObjectID="_1470851602" r:id="rId901"/>
        </w:object>
      </w:r>
      <w:r w:rsidRPr="00D4413A">
        <w:t>= 0,33 ≈ 1 рем</w:t>
      </w:r>
    </w:p>
    <w:p w:rsidR="00510724" w:rsidRPr="00D4413A" w:rsidRDefault="00510724" w:rsidP="00510724">
      <w:pPr>
        <w:tabs>
          <w:tab w:val="left" w:pos="0"/>
        </w:tabs>
        <w:ind w:left="0" w:right="0"/>
        <w:jc w:val="center"/>
      </w:pPr>
      <w:r w:rsidRPr="00D4413A">
        <w:t>Р</w:t>
      </w:r>
      <w:r w:rsidRPr="00D4413A">
        <w:rPr>
          <w:vertAlign w:val="subscript"/>
        </w:rPr>
        <w:t>кг9</w:t>
      </w:r>
      <w:r w:rsidRPr="00D4413A">
        <w:t xml:space="preserve"> = </w:t>
      </w:r>
      <w:r w:rsidRPr="00510724">
        <w:rPr>
          <w:position w:val="-24"/>
        </w:rPr>
        <w:object w:dxaOrig="920" w:dyaOrig="620">
          <v:shape id="_x0000_i1477" type="#_x0000_t75" style="width:45.75pt;height:30.75pt" o:ole="">
            <v:imagedata r:id="rId902" o:title=""/>
          </v:shape>
          <o:OLEObject Type="Embed" ProgID="Equation.3" ShapeID="_x0000_i1477" DrawAspect="Content" ObjectID="_1470851603" r:id="rId903"/>
        </w:object>
      </w:r>
      <w:r w:rsidRPr="00D4413A">
        <w:t>= 0,125 ≈ 0 рем</w:t>
      </w:r>
    </w:p>
    <w:p w:rsidR="00510724" w:rsidRPr="00D4413A" w:rsidRDefault="00510724" w:rsidP="00510724">
      <w:pPr>
        <w:tabs>
          <w:tab w:val="left" w:pos="0"/>
        </w:tabs>
        <w:ind w:left="0" w:right="0"/>
        <w:jc w:val="center"/>
      </w:pPr>
      <w:r w:rsidRPr="00D4413A">
        <w:t>Р</w:t>
      </w:r>
      <w:r w:rsidRPr="00D4413A">
        <w:rPr>
          <w:vertAlign w:val="subscript"/>
        </w:rPr>
        <w:t xml:space="preserve">кг10 </w:t>
      </w:r>
      <w:r w:rsidRPr="00D4413A">
        <w:t xml:space="preserve">= </w:t>
      </w:r>
      <w:r w:rsidRPr="00510724">
        <w:rPr>
          <w:position w:val="-24"/>
        </w:rPr>
        <w:object w:dxaOrig="880" w:dyaOrig="620">
          <v:shape id="_x0000_i1478" type="#_x0000_t75" style="width:44.25pt;height:30.75pt" o:ole="">
            <v:imagedata r:id="rId904" o:title=""/>
          </v:shape>
          <o:OLEObject Type="Embed" ProgID="Equation.3" ShapeID="_x0000_i1478" DrawAspect="Content" ObjectID="_1470851604" r:id="rId905"/>
        </w:object>
      </w:r>
      <w:r w:rsidRPr="00D4413A">
        <w:t>= 0,25 ≈ 0 рем</w:t>
      </w:r>
    </w:p>
    <w:p w:rsidR="00510724" w:rsidRPr="00D4413A" w:rsidRDefault="00510724" w:rsidP="00510724">
      <w:pPr>
        <w:tabs>
          <w:tab w:val="left" w:pos="0"/>
        </w:tabs>
        <w:ind w:left="0" w:right="0"/>
      </w:pPr>
      <w:r w:rsidRPr="00D4413A">
        <w:t>Р</w:t>
      </w:r>
      <w:r w:rsidRPr="00D4413A">
        <w:rPr>
          <w:vertAlign w:val="subscript"/>
        </w:rPr>
        <w:t>кг11</w:t>
      </w:r>
      <w:r w:rsidRPr="00D4413A">
        <w:t xml:space="preserve"> − не рассчитываем т.к. Р</w:t>
      </w:r>
      <w:r w:rsidRPr="00D4413A">
        <w:rPr>
          <w:vertAlign w:val="subscript"/>
        </w:rPr>
        <w:t>к11</w:t>
      </w:r>
      <w:r w:rsidRPr="00D4413A">
        <w:t xml:space="preserve"> = 0</w:t>
      </w:r>
    </w:p>
    <w:p w:rsidR="00510724" w:rsidRPr="00D4413A" w:rsidRDefault="00510724" w:rsidP="00510724">
      <w:pPr>
        <w:tabs>
          <w:tab w:val="left" w:pos="0"/>
        </w:tabs>
        <w:ind w:left="0" w:right="0"/>
      </w:pPr>
      <w:r w:rsidRPr="00D4413A">
        <w:t>Р</w:t>
      </w:r>
      <w:r w:rsidRPr="00D4413A">
        <w:rPr>
          <w:vertAlign w:val="subscript"/>
        </w:rPr>
        <w:t>кг12</w:t>
      </w:r>
      <w:r w:rsidRPr="00D4413A">
        <w:t xml:space="preserve"> − не рассчитываем т.к. Р</w:t>
      </w:r>
      <w:r w:rsidRPr="00D4413A">
        <w:rPr>
          <w:vertAlign w:val="subscript"/>
        </w:rPr>
        <w:t>к12</w:t>
      </w:r>
      <w:r w:rsidRPr="00D4413A">
        <w:t xml:space="preserve"> = 0</w:t>
      </w:r>
    </w:p>
    <w:p w:rsidR="00510724" w:rsidRPr="00D4413A" w:rsidRDefault="00510724" w:rsidP="00510724">
      <w:pPr>
        <w:tabs>
          <w:tab w:val="left" w:pos="0"/>
        </w:tabs>
        <w:ind w:left="0" w:right="0"/>
      </w:pPr>
      <w:r w:rsidRPr="00D4413A">
        <w:t>Р</w:t>
      </w:r>
      <w:r w:rsidRPr="00D4413A">
        <w:rPr>
          <w:vertAlign w:val="subscript"/>
        </w:rPr>
        <w:t>кг13</w:t>
      </w:r>
      <w:r w:rsidRPr="00D4413A">
        <w:t xml:space="preserve"> − не рассчитываем т.к. Р</w:t>
      </w:r>
      <w:r w:rsidRPr="00D4413A">
        <w:rPr>
          <w:vertAlign w:val="subscript"/>
        </w:rPr>
        <w:t>к13</w:t>
      </w:r>
      <w:r w:rsidRPr="00D4413A">
        <w:t xml:space="preserve"> = 0</w:t>
      </w:r>
    </w:p>
    <w:p w:rsidR="00510724" w:rsidRPr="00D4413A" w:rsidRDefault="00510724" w:rsidP="00510724">
      <w:pPr>
        <w:tabs>
          <w:tab w:val="left" w:pos="0"/>
        </w:tabs>
        <w:ind w:left="0" w:right="0"/>
      </w:pPr>
      <w:r w:rsidRPr="00D4413A">
        <w:t>Р</w:t>
      </w:r>
      <w:r w:rsidRPr="00D4413A">
        <w:rPr>
          <w:vertAlign w:val="subscript"/>
        </w:rPr>
        <w:t>кг14</w:t>
      </w:r>
      <w:r w:rsidRPr="00D4413A">
        <w:t xml:space="preserve"> − не рассчитываем т.к. Р</w:t>
      </w:r>
      <w:r w:rsidRPr="00D4413A">
        <w:rPr>
          <w:vertAlign w:val="subscript"/>
        </w:rPr>
        <w:t>к14</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кг15</w:t>
      </w:r>
      <w:r w:rsidRPr="00D4413A">
        <w:t xml:space="preserve"> = </w:t>
      </w:r>
      <w:r w:rsidRPr="00510724">
        <w:rPr>
          <w:position w:val="-24"/>
        </w:rPr>
        <w:object w:dxaOrig="1020" w:dyaOrig="620">
          <v:shape id="_x0000_i1479" type="#_x0000_t75" style="width:51pt;height:30.75pt" o:ole="">
            <v:imagedata r:id="rId906" o:title=""/>
          </v:shape>
          <o:OLEObject Type="Embed" ProgID="Equation.3" ShapeID="_x0000_i1479" DrawAspect="Content" ObjectID="_1470851605" r:id="rId907"/>
        </w:object>
      </w:r>
      <w:r w:rsidRPr="00D4413A">
        <w:t>= 1,87 ≈ 2 рем</w:t>
      </w:r>
    </w:p>
    <w:p w:rsidR="00510724" w:rsidRPr="00D4413A" w:rsidRDefault="00510724" w:rsidP="00510724">
      <w:pPr>
        <w:tabs>
          <w:tab w:val="left" w:pos="0"/>
        </w:tabs>
        <w:ind w:left="0" w:right="0"/>
      </w:pPr>
      <w:r w:rsidRPr="00D4413A">
        <w:t>Р</w:t>
      </w:r>
      <w:r w:rsidRPr="00D4413A">
        <w:rPr>
          <w:vertAlign w:val="subscript"/>
        </w:rPr>
        <w:t>кг16</w:t>
      </w:r>
      <w:r w:rsidRPr="00D4413A">
        <w:t xml:space="preserve"> − не рассчитываем т.к. Р</w:t>
      </w:r>
      <w:r w:rsidRPr="00D4413A">
        <w:rPr>
          <w:vertAlign w:val="subscript"/>
        </w:rPr>
        <w:t>к16</w:t>
      </w:r>
      <w:r w:rsidRPr="00D4413A">
        <w:t xml:space="preserve"> = 0</w:t>
      </w:r>
    </w:p>
    <w:p w:rsidR="00510724" w:rsidRPr="00D4413A" w:rsidRDefault="00510724" w:rsidP="00510724">
      <w:pPr>
        <w:tabs>
          <w:tab w:val="left" w:pos="0"/>
        </w:tabs>
        <w:ind w:left="0" w:right="0"/>
        <w:jc w:val="center"/>
      </w:pPr>
      <w:r w:rsidRPr="00D4413A">
        <w:t>Р</w:t>
      </w:r>
      <w:r w:rsidRPr="00D4413A">
        <w:rPr>
          <w:vertAlign w:val="subscript"/>
        </w:rPr>
        <w:t>кг17</w:t>
      </w:r>
      <w:r w:rsidRPr="00D4413A">
        <w:t xml:space="preserve"> = </w:t>
      </w:r>
      <w:r w:rsidRPr="00510724">
        <w:rPr>
          <w:position w:val="-24"/>
        </w:rPr>
        <w:object w:dxaOrig="920" w:dyaOrig="620">
          <v:shape id="_x0000_i1480" type="#_x0000_t75" style="width:45.75pt;height:30.75pt" o:ole="">
            <v:imagedata r:id="rId908" o:title=""/>
          </v:shape>
          <o:OLEObject Type="Embed" ProgID="Equation.3" ShapeID="_x0000_i1480" DrawAspect="Content" ObjectID="_1470851606" r:id="rId909"/>
        </w:object>
      </w:r>
      <w:r w:rsidRPr="00D4413A">
        <w:t>= 0,5 ≈ 1 рем</w:t>
      </w:r>
    </w:p>
    <w:p w:rsidR="00510724" w:rsidRPr="00D4413A" w:rsidRDefault="00510724" w:rsidP="00510724">
      <w:pPr>
        <w:tabs>
          <w:tab w:val="left" w:pos="0"/>
        </w:tabs>
        <w:ind w:left="0" w:right="0"/>
      </w:pPr>
      <w:r w:rsidRPr="00D4413A">
        <w:t>Расчет трудоемкости ремонтных работ</w:t>
      </w:r>
    </w:p>
    <w:p w:rsidR="00510724" w:rsidRPr="00D4413A" w:rsidRDefault="00510724" w:rsidP="00510724">
      <w:pPr>
        <w:tabs>
          <w:tab w:val="left" w:pos="0"/>
        </w:tabs>
        <w:ind w:left="0" w:right="0"/>
      </w:pPr>
      <w:r w:rsidRPr="00D4413A">
        <w:t>Трудоемкость ремонтных работ рассчитывают исходя из коли-чества ремонтов в год</w:t>
      </w:r>
    </w:p>
    <w:p w:rsidR="00510724" w:rsidRPr="00D4413A" w:rsidRDefault="00510724" w:rsidP="00510724">
      <w:pPr>
        <w:tabs>
          <w:tab w:val="left" w:pos="0"/>
        </w:tabs>
        <w:ind w:left="0" w:right="0"/>
      </w:pPr>
      <w:r w:rsidRPr="00D4413A">
        <w:t>Трудоемкость текущих ремонтов Т</w:t>
      </w:r>
      <w:r w:rsidRPr="00D4413A">
        <w:rPr>
          <w:vertAlign w:val="subscript"/>
        </w:rPr>
        <w:t>т</w:t>
      </w:r>
      <w:r w:rsidRPr="00D4413A">
        <w:t xml:space="preserve"> , чел-час, вычисляют по фо-рмуле</w:t>
      </w:r>
    </w:p>
    <w:p w:rsidR="00510724" w:rsidRPr="00D4413A" w:rsidRDefault="00510724" w:rsidP="00510724">
      <w:pPr>
        <w:tabs>
          <w:tab w:val="left" w:pos="0"/>
        </w:tabs>
        <w:ind w:left="0" w:right="0"/>
        <w:jc w:val="center"/>
      </w:pPr>
      <w:r w:rsidRPr="00D4413A">
        <w:t>Т</w:t>
      </w:r>
      <w:r w:rsidRPr="00D4413A">
        <w:rPr>
          <w:vertAlign w:val="subscript"/>
        </w:rPr>
        <w:t>т</w:t>
      </w:r>
      <w:r w:rsidRPr="00D4413A">
        <w:t xml:space="preserve"> = Р</w:t>
      </w:r>
      <w:r w:rsidRPr="00D4413A">
        <w:rPr>
          <w:vertAlign w:val="subscript"/>
        </w:rPr>
        <w:t>тг</w:t>
      </w:r>
      <w:r w:rsidRPr="00D4413A">
        <w:t>×Т’</w:t>
      </w:r>
      <w:r w:rsidRPr="00D4413A">
        <w:rPr>
          <w:vertAlign w:val="subscript"/>
        </w:rPr>
        <w:t>т</w:t>
      </w:r>
      <w:r w:rsidRPr="00D4413A">
        <w:t>,,                           (6.5)</w:t>
      </w:r>
    </w:p>
    <w:p w:rsidR="00510724" w:rsidRPr="00D4413A" w:rsidRDefault="00510724" w:rsidP="00510724">
      <w:pPr>
        <w:tabs>
          <w:tab w:val="left" w:pos="0"/>
        </w:tabs>
        <w:ind w:left="0" w:right="0"/>
      </w:pPr>
      <w:r w:rsidRPr="00D4413A">
        <w:t>где: Т’</w:t>
      </w:r>
      <w:r w:rsidRPr="00D4413A">
        <w:rPr>
          <w:vertAlign w:val="subscript"/>
        </w:rPr>
        <w:t>т</w:t>
      </w:r>
      <w:r w:rsidRPr="00D4413A">
        <w:t xml:space="preserve"> − трудоемкость единицы ремонта</w:t>
      </w:r>
    </w:p>
    <w:p w:rsidR="00510724" w:rsidRPr="00D4413A" w:rsidRDefault="00510724" w:rsidP="00510724">
      <w:pPr>
        <w:tabs>
          <w:tab w:val="left" w:pos="0"/>
        </w:tabs>
        <w:ind w:left="0" w:right="0"/>
      </w:pPr>
      <w:r w:rsidRPr="00D4413A">
        <w:t>Т</w:t>
      </w:r>
      <w:r w:rsidRPr="00D4413A">
        <w:rPr>
          <w:vertAlign w:val="subscript"/>
        </w:rPr>
        <w:t>т1</w:t>
      </w:r>
      <w:r w:rsidRPr="00D4413A">
        <w:t xml:space="preserve"> = 4×2,1 = 8,4 чел-час</w:t>
      </w:r>
    </w:p>
    <w:p w:rsidR="00510724" w:rsidRPr="00D4413A" w:rsidRDefault="00510724" w:rsidP="00510724">
      <w:pPr>
        <w:tabs>
          <w:tab w:val="left" w:pos="0"/>
        </w:tabs>
        <w:ind w:left="0" w:right="0"/>
      </w:pPr>
      <w:r w:rsidRPr="00D4413A">
        <w:t>Т</w:t>
      </w:r>
      <w:r w:rsidRPr="00D4413A">
        <w:rPr>
          <w:vertAlign w:val="subscript"/>
        </w:rPr>
        <w:t>т2</w:t>
      </w:r>
      <w:r w:rsidRPr="00D4413A">
        <w:t xml:space="preserve"> = 1×15 = 15 чел-час</w:t>
      </w:r>
    </w:p>
    <w:p w:rsidR="00510724" w:rsidRPr="00D4413A" w:rsidRDefault="00510724" w:rsidP="00510724">
      <w:pPr>
        <w:tabs>
          <w:tab w:val="left" w:pos="0"/>
        </w:tabs>
        <w:ind w:left="0" w:right="0"/>
      </w:pPr>
      <w:r w:rsidRPr="00D4413A">
        <w:t>Т</w:t>
      </w:r>
      <w:r w:rsidRPr="00D4413A">
        <w:rPr>
          <w:vertAlign w:val="subscript"/>
        </w:rPr>
        <w:t>т3</w:t>
      </w:r>
      <w:r w:rsidRPr="00D4413A">
        <w:t xml:space="preserve"> = 1×8,5 = 8,5 чел-час</w:t>
      </w:r>
    </w:p>
    <w:p w:rsidR="00510724" w:rsidRPr="00D4413A" w:rsidRDefault="00510724" w:rsidP="00510724">
      <w:pPr>
        <w:tabs>
          <w:tab w:val="left" w:pos="0"/>
        </w:tabs>
        <w:ind w:left="0" w:right="0"/>
      </w:pPr>
      <w:r w:rsidRPr="00D4413A">
        <w:t>Т</w:t>
      </w:r>
      <w:r w:rsidRPr="00D4413A">
        <w:rPr>
          <w:vertAlign w:val="subscript"/>
        </w:rPr>
        <w:t>т4</w:t>
      </w:r>
      <w:r w:rsidRPr="00D4413A">
        <w:t xml:space="preserve"> = 2×28 = 56 чел-час</w:t>
      </w:r>
    </w:p>
    <w:p w:rsidR="00510724" w:rsidRPr="00D4413A" w:rsidRDefault="00510724" w:rsidP="00510724">
      <w:pPr>
        <w:tabs>
          <w:tab w:val="left" w:pos="0"/>
        </w:tabs>
        <w:ind w:left="0" w:right="0"/>
      </w:pPr>
      <w:r w:rsidRPr="00D4413A">
        <w:t>Т</w:t>
      </w:r>
      <w:r w:rsidRPr="00D4413A">
        <w:rPr>
          <w:vertAlign w:val="subscript"/>
        </w:rPr>
        <w:t>т5</w:t>
      </w:r>
      <w:r w:rsidRPr="00D4413A">
        <w:t xml:space="preserve"> = 1×12,45 = 12,45 чел-час</w:t>
      </w:r>
    </w:p>
    <w:p w:rsidR="00510724" w:rsidRPr="00D4413A" w:rsidRDefault="00510724" w:rsidP="00510724">
      <w:pPr>
        <w:tabs>
          <w:tab w:val="left" w:pos="0"/>
        </w:tabs>
        <w:ind w:left="0" w:right="0"/>
      </w:pPr>
      <w:r w:rsidRPr="00D4413A">
        <w:t>Т</w:t>
      </w:r>
      <w:r w:rsidRPr="00D4413A">
        <w:rPr>
          <w:vertAlign w:val="subscript"/>
        </w:rPr>
        <w:t>т6</w:t>
      </w:r>
      <w:r w:rsidRPr="00D4413A">
        <w:t xml:space="preserve"> = 0×62,4 = 0 чел-час</w:t>
      </w:r>
    </w:p>
    <w:p w:rsidR="00510724" w:rsidRPr="00D4413A" w:rsidRDefault="00510724" w:rsidP="00510724">
      <w:pPr>
        <w:tabs>
          <w:tab w:val="left" w:pos="0"/>
        </w:tabs>
        <w:ind w:left="0" w:right="0"/>
      </w:pPr>
      <w:r w:rsidRPr="00D4413A">
        <w:t>Т</w:t>
      </w:r>
      <w:r w:rsidRPr="00D4413A">
        <w:rPr>
          <w:vertAlign w:val="subscript"/>
        </w:rPr>
        <w:t>т7</w:t>
      </w:r>
      <w:r w:rsidRPr="00D4413A">
        <w:t xml:space="preserve"> = 3×2 = 6 чел-час</w:t>
      </w:r>
    </w:p>
    <w:p w:rsidR="00510724" w:rsidRPr="00D4413A" w:rsidRDefault="00510724" w:rsidP="00510724">
      <w:pPr>
        <w:tabs>
          <w:tab w:val="left" w:pos="0"/>
        </w:tabs>
        <w:ind w:left="0" w:right="0"/>
      </w:pPr>
      <w:r w:rsidRPr="00D4413A">
        <w:t>Т</w:t>
      </w:r>
      <w:r w:rsidRPr="00D4413A">
        <w:rPr>
          <w:vertAlign w:val="subscript"/>
        </w:rPr>
        <w:t>т8</w:t>
      </w:r>
      <w:r w:rsidRPr="00D4413A">
        <w:t xml:space="preserve"> = 2×1,3 = 2,6 чел-час</w:t>
      </w:r>
    </w:p>
    <w:p w:rsidR="00510724" w:rsidRPr="00D4413A" w:rsidRDefault="00510724" w:rsidP="00510724">
      <w:pPr>
        <w:tabs>
          <w:tab w:val="left" w:pos="0"/>
        </w:tabs>
        <w:ind w:left="0" w:right="0"/>
      </w:pPr>
      <w:r w:rsidRPr="00D4413A">
        <w:t>Т</w:t>
      </w:r>
      <w:r w:rsidRPr="00D4413A">
        <w:rPr>
          <w:vertAlign w:val="subscript"/>
        </w:rPr>
        <w:t>т9</w:t>
      </w:r>
      <w:r w:rsidRPr="00D4413A">
        <w:t xml:space="preserve"> = 3×1,5 = 4,5 чел-час</w:t>
      </w:r>
    </w:p>
    <w:p w:rsidR="00510724" w:rsidRPr="00D4413A" w:rsidRDefault="00510724" w:rsidP="00510724">
      <w:pPr>
        <w:tabs>
          <w:tab w:val="left" w:pos="0"/>
        </w:tabs>
        <w:ind w:left="0" w:right="0"/>
      </w:pPr>
      <w:r w:rsidRPr="00D4413A">
        <w:t>Т</w:t>
      </w:r>
      <w:r w:rsidRPr="00D4413A">
        <w:rPr>
          <w:vertAlign w:val="subscript"/>
        </w:rPr>
        <w:t>т10</w:t>
      </w:r>
      <w:r w:rsidRPr="00D4413A">
        <w:t xml:space="preserve"> = 1×3,6 = 3,6 чел-час</w:t>
      </w:r>
    </w:p>
    <w:p w:rsidR="00510724" w:rsidRPr="00D4413A" w:rsidRDefault="00510724" w:rsidP="00510724">
      <w:pPr>
        <w:tabs>
          <w:tab w:val="left" w:pos="0"/>
        </w:tabs>
        <w:ind w:left="0" w:right="0"/>
      </w:pPr>
      <w:r w:rsidRPr="00D4413A">
        <w:t>Т</w:t>
      </w:r>
      <w:r w:rsidRPr="00D4413A">
        <w:rPr>
          <w:vertAlign w:val="subscript"/>
        </w:rPr>
        <w:t>т11</w:t>
      </w:r>
      <w:r w:rsidRPr="00D4413A">
        <w:t xml:space="preserve"> = 5×0,8 = 4 чел-час</w:t>
      </w:r>
    </w:p>
    <w:p w:rsidR="00510724" w:rsidRPr="00D4413A" w:rsidRDefault="00510724" w:rsidP="00510724">
      <w:pPr>
        <w:tabs>
          <w:tab w:val="left" w:pos="0"/>
        </w:tabs>
        <w:ind w:left="0" w:right="0"/>
      </w:pPr>
      <w:r w:rsidRPr="00D4413A">
        <w:t>Т</w:t>
      </w:r>
      <w:r w:rsidRPr="00D4413A">
        <w:rPr>
          <w:vertAlign w:val="subscript"/>
        </w:rPr>
        <w:t>т12</w:t>
      </w:r>
      <w:r w:rsidRPr="00D4413A">
        <w:t xml:space="preserve"> = 15×0,5 = 7,5 чел-час</w:t>
      </w:r>
    </w:p>
    <w:p w:rsidR="00510724" w:rsidRPr="00D4413A" w:rsidRDefault="00510724" w:rsidP="00510724">
      <w:pPr>
        <w:tabs>
          <w:tab w:val="left" w:pos="0"/>
        </w:tabs>
        <w:ind w:left="0" w:right="0"/>
      </w:pPr>
      <w:r w:rsidRPr="00D4413A">
        <w:t>Т</w:t>
      </w:r>
      <w:r w:rsidRPr="00D4413A">
        <w:rPr>
          <w:vertAlign w:val="subscript"/>
        </w:rPr>
        <w:t>т13</w:t>
      </w:r>
      <w:r w:rsidRPr="00D4413A">
        <w:t xml:space="preserve"> = 10×2,9 = 29 чел-час</w:t>
      </w:r>
    </w:p>
    <w:p w:rsidR="00510724" w:rsidRPr="00D4413A" w:rsidRDefault="00510724" w:rsidP="00510724">
      <w:pPr>
        <w:tabs>
          <w:tab w:val="left" w:pos="0"/>
        </w:tabs>
        <w:ind w:left="0" w:right="0"/>
      </w:pPr>
      <w:r w:rsidRPr="00D4413A">
        <w:t>Т</w:t>
      </w:r>
      <w:r w:rsidRPr="00D4413A">
        <w:rPr>
          <w:vertAlign w:val="subscript"/>
        </w:rPr>
        <w:t>т14</w:t>
      </w:r>
      <w:r w:rsidRPr="00D4413A">
        <w:t xml:space="preserve"> = 5×3,5 = 17,5 чел-час</w:t>
      </w:r>
    </w:p>
    <w:p w:rsidR="00510724" w:rsidRPr="00D4413A" w:rsidRDefault="00510724" w:rsidP="00510724">
      <w:pPr>
        <w:tabs>
          <w:tab w:val="left" w:pos="0"/>
        </w:tabs>
        <w:ind w:left="0" w:right="0"/>
      </w:pPr>
      <w:r w:rsidRPr="00D4413A">
        <w:t>Т</w:t>
      </w:r>
      <w:r w:rsidRPr="00D4413A">
        <w:rPr>
          <w:vertAlign w:val="subscript"/>
        </w:rPr>
        <w:t>т15</w:t>
      </w:r>
      <w:r w:rsidRPr="00D4413A">
        <w:t xml:space="preserve"> = 13×0,8 = 10,4 чел-час</w:t>
      </w:r>
    </w:p>
    <w:p w:rsidR="00510724" w:rsidRPr="00D4413A" w:rsidRDefault="00510724" w:rsidP="00510724">
      <w:pPr>
        <w:tabs>
          <w:tab w:val="left" w:pos="0"/>
        </w:tabs>
        <w:ind w:left="0" w:right="0"/>
      </w:pPr>
      <w:r w:rsidRPr="00D4413A">
        <w:t>Т</w:t>
      </w:r>
      <w:r w:rsidRPr="00D4413A">
        <w:rPr>
          <w:vertAlign w:val="subscript"/>
        </w:rPr>
        <w:t>т16</w:t>
      </w:r>
      <w:r w:rsidRPr="00D4413A">
        <w:t xml:space="preserve"> = 5×2,9 = 14,5 чел-час</w:t>
      </w:r>
    </w:p>
    <w:p w:rsidR="00510724" w:rsidRPr="00D4413A" w:rsidRDefault="00510724" w:rsidP="00510724">
      <w:pPr>
        <w:tabs>
          <w:tab w:val="left" w:pos="0"/>
        </w:tabs>
        <w:ind w:left="0" w:right="0"/>
      </w:pPr>
      <w:r w:rsidRPr="00D4413A">
        <w:t>Т</w:t>
      </w:r>
      <w:r w:rsidRPr="00D4413A">
        <w:rPr>
          <w:vertAlign w:val="subscript"/>
        </w:rPr>
        <w:t>т17</w:t>
      </w:r>
      <w:r w:rsidRPr="00D4413A">
        <w:t xml:space="preserve"> = 1×0,28 = 0,28 чел-час</w:t>
      </w:r>
    </w:p>
    <w:p w:rsidR="00510724" w:rsidRPr="00D4413A" w:rsidRDefault="00510724" w:rsidP="00510724">
      <w:pPr>
        <w:tabs>
          <w:tab w:val="left" w:pos="0"/>
        </w:tabs>
        <w:ind w:left="0" w:right="0"/>
      </w:pPr>
      <w:r w:rsidRPr="00D4413A">
        <w:t>Трудоемкость капитальных ремонтов:</w:t>
      </w:r>
    </w:p>
    <w:p w:rsidR="00510724" w:rsidRPr="00D4413A" w:rsidRDefault="00510724" w:rsidP="00510724">
      <w:pPr>
        <w:tabs>
          <w:tab w:val="left" w:pos="0"/>
        </w:tabs>
        <w:ind w:left="0" w:right="0"/>
      </w:pPr>
      <w:r w:rsidRPr="00D4413A">
        <w:t>Т</w:t>
      </w:r>
      <w:r w:rsidRPr="00D4413A">
        <w:rPr>
          <w:vertAlign w:val="subscript"/>
        </w:rPr>
        <w:t>к</w:t>
      </w:r>
      <w:r w:rsidRPr="00D4413A">
        <w:t xml:space="preserve"> = Р</w:t>
      </w:r>
      <w:r w:rsidRPr="00D4413A">
        <w:rPr>
          <w:vertAlign w:val="subscript"/>
        </w:rPr>
        <w:t>кг</w:t>
      </w:r>
      <w:r w:rsidRPr="00D4413A">
        <w:t>×Т’</w:t>
      </w:r>
      <w:r w:rsidRPr="00D4413A">
        <w:rPr>
          <w:vertAlign w:val="subscript"/>
        </w:rPr>
        <w:t>к</w:t>
      </w:r>
      <w:r w:rsidRPr="00D4413A">
        <w:t xml:space="preserve"> ,                           (6.6)</w:t>
      </w:r>
    </w:p>
    <w:p w:rsidR="00510724" w:rsidRPr="00D4413A" w:rsidRDefault="00510724" w:rsidP="00510724">
      <w:pPr>
        <w:tabs>
          <w:tab w:val="left" w:pos="0"/>
        </w:tabs>
        <w:ind w:left="0" w:right="0"/>
      </w:pPr>
      <w:r w:rsidRPr="00D4413A">
        <w:t>где: Т’</w:t>
      </w:r>
      <w:r w:rsidRPr="00D4413A">
        <w:rPr>
          <w:vertAlign w:val="subscript"/>
        </w:rPr>
        <w:t>к</w:t>
      </w:r>
      <w:r w:rsidRPr="00D4413A">
        <w:t xml:space="preserve"> − трудоемкость единицы ремонта</w:t>
      </w:r>
    </w:p>
    <w:p w:rsidR="00510724" w:rsidRPr="00D4413A" w:rsidRDefault="00510724" w:rsidP="00510724">
      <w:pPr>
        <w:tabs>
          <w:tab w:val="left" w:pos="0"/>
        </w:tabs>
        <w:ind w:left="0" w:right="0"/>
      </w:pPr>
      <w:r w:rsidRPr="00D4413A">
        <w:t>Т</w:t>
      </w:r>
      <w:r w:rsidRPr="00D4413A">
        <w:rPr>
          <w:vertAlign w:val="subscript"/>
        </w:rPr>
        <w:t>к1</w:t>
      </w:r>
      <w:r w:rsidRPr="00D4413A">
        <w:t xml:space="preserve"> = 1×33 = 33 чел-час</w:t>
      </w:r>
    </w:p>
    <w:p w:rsidR="00510724" w:rsidRPr="00D4413A" w:rsidRDefault="00510724" w:rsidP="00510724">
      <w:pPr>
        <w:tabs>
          <w:tab w:val="left" w:pos="0"/>
        </w:tabs>
        <w:ind w:left="0" w:right="0"/>
      </w:pPr>
      <w:r w:rsidRPr="00D4413A">
        <w:t>Т</w:t>
      </w:r>
      <w:r w:rsidRPr="00D4413A">
        <w:rPr>
          <w:vertAlign w:val="subscript"/>
        </w:rPr>
        <w:t>к2</w:t>
      </w:r>
      <w:r w:rsidRPr="00D4413A">
        <w:t xml:space="preserve"> = 0×50 = 0 чел-час</w:t>
      </w:r>
    </w:p>
    <w:p w:rsidR="00510724" w:rsidRPr="00D4413A" w:rsidRDefault="00510724" w:rsidP="00510724">
      <w:pPr>
        <w:tabs>
          <w:tab w:val="left" w:pos="0"/>
        </w:tabs>
        <w:ind w:left="0" w:right="0"/>
      </w:pPr>
      <w:r w:rsidRPr="00D4413A">
        <w:t>Т</w:t>
      </w:r>
      <w:r w:rsidRPr="00D4413A">
        <w:rPr>
          <w:vertAlign w:val="subscript"/>
        </w:rPr>
        <w:t>к3</w:t>
      </w:r>
      <w:r w:rsidRPr="00D4413A">
        <w:t xml:space="preserve"> = 1×91,9 = 91,9 чел-час</w:t>
      </w:r>
    </w:p>
    <w:p w:rsidR="00510724" w:rsidRPr="00D4413A" w:rsidRDefault="00510724" w:rsidP="00510724">
      <w:pPr>
        <w:tabs>
          <w:tab w:val="left" w:pos="0"/>
        </w:tabs>
        <w:ind w:left="0" w:right="0"/>
      </w:pPr>
      <w:r w:rsidRPr="00D4413A">
        <w:t>Т</w:t>
      </w:r>
      <w:r w:rsidRPr="00D4413A">
        <w:rPr>
          <w:vertAlign w:val="subscript"/>
        </w:rPr>
        <w:t>к4</w:t>
      </w:r>
      <w:r w:rsidRPr="00D4413A">
        <w:t xml:space="preserve"> = 1×140 = 140 чел-час</w:t>
      </w:r>
    </w:p>
    <w:p w:rsidR="00510724" w:rsidRPr="00D4413A" w:rsidRDefault="00510724" w:rsidP="00510724">
      <w:pPr>
        <w:tabs>
          <w:tab w:val="left" w:pos="0"/>
        </w:tabs>
        <w:ind w:left="0" w:right="0"/>
      </w:pPr>
      <w:r w:rsidRPr="00D4413A">
        <w:t>Т</w:t>
      </w:r>
      <w:r w:rsidRPr="00D4413A">
        <w:rPr>
          <w:vertAlign w:val="subscript"/>
        </w:rPr>
        <w:t>к5</w:t>
      </w:r>
      <w:r w:rsidRPr="00D4413A">
        <w:t xml:space="preserve"> = 1×41,5 = 41,5 чел-час</w:t>
      </w:r>
    </w:p>
    <w:p w:rsidR="00510724" w:rsidRPr="00D4413A" w:rsidRDefault="00510724" w:rsidP="00510724">
      <w:pPr>
        <w:tabs>
          <w:tab w:val="left" w:pos="0"/>
        </w:tabs>
        <w:ind w:left="0" w:right="0"/>
      </w:pPr>
      <w:r w:rsidRPr="00D4413A">
        <w:t>Т</w:t>
      </w:r>
      <w:r w:rsidRPr="00D4413A">
        <w:rPr>
          <w:vertAlign w:val="subscript"/>
        </w:rPr>
        <w:t>к6</w:t>
      </w:r>
      <w:r w:rsidRPr="00D4413A">
        <w:t xml:space="preserve"> = 0×208 = 0 чел-час</w:t>
      </w:r>
    </w:p>
    <w:p w:rsidR="00510724" w:rsidRPr="00D4413A" w:rsidRDefault="00510724" w:rsidP="00510724">
      <w:pPr>
        <w:tabs>
          <w:tab w:val="left" w:pos="0"/>
        </w:tabs>
        <w:ind w:left="0" w:right="0"/>
      </w:pPr>
      <w:r w:rsidRPr="00D4413A">
        <w:t>Т</w:t>
      </w:r>
      <w:r w:rsidRPr="00D4413A">
        <w:rPr>
          <w:vertAlign w:val="subscript"/>
        </w:rPr>
        <w:t>к7</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к8</w:t>
      </w:r>
      <w:r w:rsidRPr="00D4413A">
        <w:t xml:space="preserve"> = 1×4,3 = 4,3 чел-час</w:t>
      </w:r>
    </w:p>
    <w:p w:rsidR="00510724" w:rsidRPr="00D4413A" w:rsidRDefault="00510724" w:rsidP="00510724">
      <w:pPr>
        <w:tabs>
          <w:tab w:val="left" w:pos="0"/>
        </w:tabs>
        <w:ind w:left="0" w:right="0"/>
      </w:pPr>
      <w:r w:rsidRPr="00D4413A">
        <w:t>Т</w:t>
      </w:r>
      <w:r w:rsidRPr="00D4413A">
        <w:rPr>
          <w:vertAlign w:val="subscript"/>
        </w:rPr>
        <w:t>к9</w:t>
      </w:r>
      <w:r w:rsidRPr="00D4413A">
        <w:t xml:space="preserve"> = 0×12,7 = 0 чел-час</w:t>
      </w:r>
    </w:p>
    <w:p w:rsidR="00510724" w:rsidRPr="00D4413A" w:rsidRDefault="00510724" w:rsidP="00510724">
      <w:pPr>
        <w:tabs>
          <w:tab w:val="left" w:pos="0"/>
        </w:tabs>
        <w:ind w:left="0" w:right="0"/>
      </w:pPr>
      <w:r w:rsidRPr="00D4413A">
        <w:t>Т</w:t>
      </w:r>
      <w:r w:rsidRPr="00D4413A">
        <w:rPr>
          <w:vertAlign w:val="subscript"/>
        </w:rPr>
        <w:t>к10</w:t>
      </w:r>
      <w:r w:rsidRPr="00D4413A">
        <w:t xml:space="preserve"> = 0×12 = 0 чел-час</w:t>
      </w:r>
    </w:p>
    <w:p w:rsidR="00510724" w:rsidRPr="00D4413A" w:rsidRDefault="00510724" w:rsidP="00510724">
      <w:pPr>
        <w:tabs>
          <w:tab w:val="left" w:pos="0"/>
        </w:tabs>
        <w:ind w:left="0" w:right="0"/>
      </w:pPr>
      <w:r w:rsidRPr="00D4413A">
        <w:t>Т</w:t>
      </w:r>
      <w:r w:rsidRPr="00D4413A">
        <w:rPr>
          <w:vertAlign w:val="subscript"/>
        </w:rPr>
        <w:t>к11</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к12</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к13</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к14</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к15</w:t>
      </w:r>
      <w:r w:rsidRPr="00D4413A">
        <w:t xml:space="preserve"> = 2×6,3 = 12,6 чел-час</w:t>
      </w:r>
    </w:p>
    <w:p w:rsidR="00510724" w:rsidRPr="00D4413A" w:rsidRDefault="00510724" w:rsidP="00510724">
      <w:pPr>
        <w:tabs>
          <w:tab w:val="left" w:pos="0"/>
        </w:tabs>
        <w:ind w:left="0" w:right="0"/>
      </w:pPr>
      <w:r w:rsidRPr="00D4413A">
        <w:t>Т</w:t>
      </w:r>
      <w:r w:rsidRPr="00D4413A">
        <w:rPr>
          <w:vertAlign w:val="subscript"/>
        </w:rPr>
        <w:t>к16</w:t>
      </w:r>
      <w:r w:rsidRPr="00D4413A">
        <w:t xml:space="preserve"> = 0 чел-час</w:t>
      </w:r>
    </w:p>
    <w:p w:rsidR="00510724" w:rsidRPr="00D4413A" w:rsidRDefault="00510724" w:rsidP="00510724">
      <w:pPr>
        <w:tabs>
          <w:tab w:val="left" w:pos="0"/>
        </w:tabs>
        <w:ind w:left="0" w:right="0"/>
      </w:pPr>
      <w:r w:rsidRPr="00D4413A">
        <w:t>Т</w:t>
      </w:r>
      <w:r w:rsidRPr="00D4413A">
        <w:rPr>
          <w:vertAlign w:val="subscript"/>
        </w:rPr>
        <w:t>к17</w:t>
      </w:r>
      <w:r w:rsidRPr="00D4413A">
        <w:t xml:space="preserve"> = 1×0,96 = 0,96 чел-час</w:t>
      </w:r>
    </w:p>
    <w:p w:rsidR="00510724" w:rsidRPr="00D4413A" w:rsidRDefault="00510724" w:rsidP="00510724">
      <w:pPr>
        <w:tabs>
          <w:tab w:val="left" w:pos="0"/>
        </w:tabs>
        <w:ind w:left="0" w:right="0"/>
      </w:pPr>
      <w:r w:rsidRPr="00D4413A">
        <w:t>Данные заносим в таблицу 6,2 и рассчитываем общею трудоем-кость Т</w:t>
      </w:r>
      <w:r w:rsidRPr="00D4413A">
        <w:rPr>
          <w:vertAlign w:val="subscript"/>
        </w:rPr>
        <w:t>общ</w:t>
      </w:r>
      <w:r w:rsidRPr="00D4413A">
        <w:t xml:space="preserve"> , чес-час, по формуле</w:t>
      </w:r>
    </w:p>
    <w:p w:rsidR="00510724" w:rsidRPr="00D4413A" w:rsidRDefault="00510724" w:rsidP="00510724">
      <w:pPr>
        <w:tabs>
          <w:tab w:val="left" w:pos="0"/>
        </w:tabs>
        <w:ind w:left="0" w:right="0"/>
      </w:pPr>
      <w:r w:rsidRPr="00D4413A">
        <w:t>Т</w:t>
      </w:r>
      <w:r w:rsidRPr="00D4413A">
        <w:rPr>
          <w:vertAlign w:val="subscript"/>
        </w:rPr>
        <w:t>общ</w:t>
      </w:r>
      <w:r w:rsidRPr="00D4413A">
        <w:t xml:space="preserve"> = Т</w:t>
      </w:r>
      <w:r w:rsidRPr="00D4413A">
        <w:rPr>
          <w:vertAlign w:val="subscript"/>
        </w:rPr>
        <w:t>т</w:t>
      </w:r>
      <w:r w:rsidRPr="00D4413A">
        <w:t xml:space="preserve"> + Т</w:t>
      </w:r>
      <w:r w:rsidRPr="00D4413A">
        <w:rPr>
          <w:vertAlign w:val="subscript"/>
        </w:rPr>
        <w:t xml:space="preserve">к </w:t>
      </w:r>
      <w:r w:rsidRPr="00D4413A">
        <w:t xml:space="preserve">                           (6.7)</w:t>
      </w:r>
    </w:p>
    <w:p w:rsidR="00510724" w:rsidRPr="00D4413A" w:rsidRDefault="00510724" w:rsidP="00510724">
      <w:pPr>
        <w:tabs>
          <w:tab w:val="left" w:pos="0"/>
        </w:tabs>
        <w:ind w:left="0" w:right="0"/>
      </w:pPr>
      <w:r w:rsidRPr="00D4413A">
        <w:t>Т</w:t>
      </w:r>
      <w:r w:rsidRPr="00D4413A">
        <w:rPr>
          <w:vertAlign w:val="subscript"/>
        </w:rPr>
        <w:t>общ1</w:t>
      </w:r>
      <w:r w:rsidRPr="00D4413A">
        <w:t xml:space="preserve"> = 8,4 + 33 = 41,4 чел-час</w:t>
      </w:r>
    </w:p>
    <w:p w:rsidR="00510724" w:rsidRPr="00D4413A" w:rsidRDefault="00510724" w:rsidP="00510724">
      <w:pPr>
        <w:tabs>
          <w:tab w:val="left" w:pos="0"/>
        </w:tabs>
        <w:ind w:left="0" w:right="0"/>
      </w:pPr>
      <w:r w:rsidRPr="00D4413A">
        <w:t>Т</w:t>
      </w:r>
      <w:r w:rsidRPr="00D4413A">
        <w:rPr>
          <w:vertAlign w:val="subscript"/>
        </w:rPr>
        <w:t>общ2</w:t>
      </w:r>
      <w:r w:rsidRPr="00D4413A">
        <w:t xml:space="preserve"> = 15 + 0 = 15 чел-час</w:t>
      </w:r>
    </w:p>
    <w:p w:rsidR="00510724" w:rsidRPr="00D4413A" w:rsidRDefault="00510724" w:rsidP="00510724">
      <w:pPr>
        <w:tabs>
          <w:tab w:val="left" w:pos="0"/>
        </w:tabs>
        <w:ind w:left="0" w:right="0"/>
      </w:pPr>
      <w:r w:rsidRPr="00D4413A">
        <w:t>Т</w:t>
      </w:r>
      <w:r w:rsidRPr="00D4413A">
        <w:rPr>
          <w:vertAlign w:val="subscript"/>
        </w:rPr>
        <w:t>общ3</w:t>
      </w:r>
      <w:r w:rsidRPr="00D4413A">
        <w:t xml:space="preserve"> = 8,5 + 91,9 = 100,4 чел-час</w:t>
      </w:r>
    </w:p>
    <w:p w:rsidR="00510724" w:rsidRPr="00D4413A" w:rsidRDefault="00510724" w:rsidP="00510724">
      <w:pPr>
        <w:tabs>
          <w:tab w:val="left" w:pos="0"/>
        </w:tabs>
        <w:ind w:left="0" w:right="0"/>
      </w:pPr>
      <w:r w:rsidRPr="00D4413A">
        <w:t>Т</w:t>
      </w:r>
      <w:r w:rsidRPr="00D4413A">
        <w:rPr>
          <w:vertAlign w:val="subscript"/>
        </w:rPr>
        <w:t>общ4</w:t>
      </w:r>
      <w:r w:rsidRPr="00D4413A">
        <w:t xml:space="preserve"> = 56 + 140 = 196 чел-час</w:t>
      </w:r>
    </w:p>
    <w:p w:rsidR="00510724" w:rsidRPr="00D4413A" w:rsidRDefault="00510724" w:rsidP="00510724">
      <w:pPr>
        <w:tabs>
          <w:tab w:val="left" w:pos="0"/>
        </w:tabs>
        <w:ind w:left="0" w:right="0"/>
      </w:pPr>
      <w:r w:rsidRPr="00D4413A">
        <w:t>Т</w:t>
      </w:r>
      <w:r w:rsidRPr="00D4413A">
        <w:rPr>
          <w:vertAlign w:val="subscript"/>
        </w:rPr>
        <w:t>общ5</w:t>
      </w:r>
      <w:r w:rsidRPr="00D4413A">
        <w:t xml:space="preserve"> = 12,45 + 41,5 = 53,95 чел-час</w:t>
      </w:r>
    </w:p>
    <w:p w:rsidR="00510724" w:rsidRPr="00D4413A" w:rsidRDefault="00510724" w:rsidP="00510724">
      <w:pPr>
        <w:tabs>
          <w:tab w:val="left" w:pos="0"/>
        </w:tabs>
        <w:ind w:left="0" w:right="0"/>
      </w:pPr>
      <w:r w:rsidRPr="00D4413A">
        <w:t>Т</w:t>
      </w:r>
      <w:r w:rsidRPr="00D4413A">
        <w:rPr>
          <w:vertAlign w:val="subscript"/>
        </w:rPr>
        <w:t>общ6</w:t>
      </w:r>
      <w:r w:rsidRPr="00D4413A">
        <w:t xml:space="preserve"> = 0 + 0 = 0 чел-час</w:t>
      </w:r>
    </w:p>
    <w:p w:rsidR="00510724" w:rsidRPr="00D4413A" w:rsidRDefault="00510724" w:rsidP="00510724">
      <w:pPr>
        <w:tabs>
          <w:tab w:val="left" w:pos="0"/>
        </w:tabs>
        <w:ind w:left="0" w:right="0"/>
      </w:pPr>
      <w:r w:rsidRPr="00D4413A">
        <w:t>Т</w:t>
      </w:r>
      <w:r w:rsidRPr="00D4413A">
        <w:rPr>
          <w:vertAlign w:val="subscript"/>
        </w:rPr>
        <w:t>общ7</w:t>
      </w:r>
      <w:r w:rsidRPr="00D4413A">
        <w:t xml:space="preserve"> = 6 + 0 = 6 чел-час</w:t>
      </w:r>
    </w:p>
    <w:p w:rsidR="00510724" w:rsidRPr="00D4413A" w:rsidRDefault="00510724" w:rsidP="00510724">
      <w:pPr>
        <w:tabs>
          <w:tab w:val="left" w:pos="0"/>
        </w:tabs>
        <w:ind w:left="0" w:right="0"/>
      </w:pPr>
      <w:r w:rsidRPr="00D4413A">
        <w:t>Т</w:t>
      </w:r>
      <w:r w:rsidRPr="00D4413A">
        <w:rPr>
          <w:vertAlign w:val="subscript"/>
        </w:rPr>
        <w:t>общ8</w:t>
      </w:r>
      <w:r w:rsidRPr="00D4413A">
        <w:t xml:space="preserve"> = 2,6 + 4,3 = 6,9 чел-час</w:t>
      </w:r>
    </w:p>
    <w:p w:rsidR="00510724" w:rsidRPr="00D4413A" w:rsidRDefault="00510724" w:rsidP="00510724">
      <w:pPr>
        <w:tabs>
          <w:tab w:val="left" w:pos="0"/>
        </w:tabs>
        <w:ind w:left="0" w:right="0"/>
      </w:pPr>
      <w:r w:rsidRPr="00D4413A">
        <w:t>Т</w:t>
      </w:r>
      <w:r w:rsidRPr="00D4413A">
        <w:rPr>
          <w:vertAlign w:val="subscript"/>
        </w:rPr>
        <w:t>общ9</w:t>
      </w:r>
      <w:r w:rsidRPr="00D4413A">
        <w:t xml:space="preserve"> = 4,5 + 0 = 4,5 чел-час</w:t>
      </w:r>
    </w:p>
    <w:p w:rsidR="00510724" w:rsidRPr="00D4413A" w:rsidRDefault="00510724" w:rsidP="00510724">
      <w:pPr>
        <w:tabs>
          <w:tab w:val="left" w:pos="0"/>
        </w:tabs>
        <w:ind w:left="0" w:right="0"/>
      </w:pPr>
      <w:r w:rsidRPr="00D4413A">
        <w:t>Т</w:t>
      </w:r>
      <w:r w:rsidRPr="00D4413A">
        <w:rPr>
          <w:vertAlign w:val="subscript"/>
        </w:rPr>
        <w:t>общ10</w:t>
      </w:r>
      <w:r w:rsidRPr="00D4413A">
        <w:t xml:space="preserve"> = 3,6 + 0 = 3,6 чел-час</w:t>
      </w:r>
    </w:p>
    <w:p w:rsidR="00510724" w:rsidRPr="00D4413A" w:rsidRDefault="00510724" w:rsidP="00510724">
      <w:pPr>
        <w:tabs>
          <w:tab w:val="left" w:pos="0"/>
        </w:tabs>
        <w:ind w:left="0" w:right="0"/>
      </w:pPr>
      <w:r w:rsidRPr="00D4413A">
        <w:t>Т</w:t>
      </w:r>
      <w:r w:rsidRPr="00D4413A">
        <w:rPr>
          <w:vertAlign w:val="subscript"/>
        </w:rPr>
        <w:t>общ11</w:t>
      </w:r>
      <w:r w:rsidRPr="00D4413A">
        <w:t xml:space="preserve"> = 4 + 0 = 4 чел-час</w:t>
      </w:r>
    </w:p>
    <w:p w:rsidR="00510724" w:rsidRPr="00D4413A" w:rsidRDefault="00510724" w:rsidP="00510724">
      <w:pPr>
        <w:tabs>
          <w:tab w:val="left" w:pos="0"/>
        </w:tabs>
        <w:ind w:left="0" w:right="0"/>
      </w:pPr>
      <w:r w:rsidRPr="00D4413A">
        <w:t>Т</w:t>
      </w:r>
      <w:r w:rsidRPr="00D4413A">
        <w:rPr>
          <w:vertAlign w:val="subscript"/>
        </w:rPr>
        <w:t>общ12</w:t>
      </w:r>
      <w:r w:rsidRPr="00D4413A">
        <w:t xml:space="preserve"> = 7,5 + 0 = 7,5 чел-час</w:t>
      </w:r>
    </w:p>
    <w:p w:rsidR="00510724" w:rsidRPr="00D4413A" w:rsidRDefault="00510724" w:rsidP="00510724">
      <w:pPr>
        <w:tabs>
          <w:tab w:val="left" w:pos="0"/>
        </w:tabs>
        <w:ind w:left="0" w:right="0"/>
      </w:pPr>
      <w:r w:rsidRPr="00D4413A">
        <w:t>Т</w:t>
      </w:r>
      <w:r w:rsidRPr="00D4413A">
        <w:rPr>
          <w:vertAlign w:val="subscript"/>
        </w:rPr>
        <w:t>общ13</w:t>
      </w:r>
      <w:r w:rsidRPr="00D4413A">
        <w:t xml:space="preserve"> = 29 + 0 = 29 чел-час</w:t>
      </w:r>
    </w:p>
    <w:p w:rsidR="00510724" w:rsidRPr="00D4413A" w:rsidRDefault="00510724" w:rsidP="00510724">
      <w:pPr>
        <w:tabs>
          <w:tab w:val="left" w:pos="0"/>
        </w:tabs>
        <w:ind w:left="0" w:right="0"/>
      </w:pPr>
      <w:r w:rsidRPr="00D4413A">
        <w:t>Т</w:t>
      </w:r>
      <w:r w:rsidRPr="00D4413A">
        <w:rPr>
          <w:vertAlign w:val="subscript"/>
        </w:rPr>
        <w:t>общ14</w:t>
      </w:r>
      <w:r w:rsidRPr="00D4413A">
        <w:t xml:space="preserve"> = 17,5 + 0 = 17,5 чел-час</w:t>
      </w:r>
    </w:p>
    <w:p w:rsidR="00510724" w:rsidRPr="00D4413A" w:rsidRDefault="00510724" w:rsidP="00510724">
      <w:pPr>
        <w:tabs>
          <w:tab w:val="left" w:pos="0"/>
        </w:tabs>
        <w:ind w:left="0" w:right="0"/>
      </w:pPr>
      <w:r w:rsidRPr="00D4413A">
        <w:t>Т</w:t>
      </w:r>
      <w:r w:rsidRPr="00D4413A">
        <w:rPr>
          <w:vertAlign w:val="subscript"/>
        </w:rPr>
        <w:t>общ15</w:t>
      </w:r>
      <w:r w:rsidRPr="00D4413A">
        <w:t xml:space="preserve"> = 10,4 + 12,6 = 23 чел-час</w:t>
      </w:r>
    </w:p>
    <w:p w:rsidR="00510724" w:rsidRPr="00D4413A" w:rsidRDefault="00510724" w:rsidP="00510724">
      <w:pPr>
        <w:tabs>
          <w:tab w:val="left" w:pos="0"/>
        </w:tabs>
        <w:ind w:left="0" w:right="0"/>
      </w:pPr>
      <w:r w:rsidRPr="00D4413A">
        <w:t>Т</w:t>
      </w:r>
      <w:r w:rsidRPr="00D4413A">
        <w:rPr>
          <w:vertAlign w:val="subscript"/>
        </w:rPr>
        <w:t>общ16</w:t>
      </w:r>
      <w:r w:rsidRPr="00D4413A">
        <w:t xml:space="preserve"> = 14,5 + 0 = 14,5 чел-час</w:t>
      </w:r>
    </w:p>
    <w:p w:rsidR="00510724" w:rsidRPr="00D4413A" w:rsidRDefault="00510724" w:rsidP="00510724">
      <w:pPr>
        <w:tabs>
          <w:tab w:val="left" w:pos="0"/>
        </w:tabs>
        <w:ind w:left="0" w:right="0"/>
      </w:pPr>
      <w:r w:rsidRPr="00D4413A">
        <w:t>Т</w:t>
      </w:r>
      <w:r w:rsidRPr="00D4413A">
        <w:rPr>
          <w:vertAlign w:val="subscript"/>
        </w:rPr>
        <w:t>общ17</w:t>
      </w:r>
      <w:r w:rsidRPr="00D4413A">
        <w:t xml:space="preserve"> = 0,28 + 0,96 = 1,24 чел-час</w:t>
      </w:r>
    </w:p>
    <w:p w:rsidR="00510724" w:rsidRPr="00D4413A" w:rsidRDefault="00510724" w:rsidP="00510724">
      <w:pPr>
        <w:tabs>
          <w:tab w:val="left" w:pos="0"/>
        </w:tabs>
        <w:ind w:left="0" w:right="0"/>
        <w:jc w:val="right"/>
      </w:pPr>
      <w:r>
        <w:br w:type="page"/>
      </w:r>
      <w:r w:rsidRPr="00D4413A">
        <w:t>Таблица 6.2</w:t>
      </w:r>
    </w:p>
    <w:tbl>
      <w:tblPr>
        <w:tblW w:w="7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3508"/>
        <w:gridCol w:w="561"/>
        <w:gridCol w:w="561"/>
        <w:gridCol w:w="421"/>
        <w:gridCol w:w="421"/>
        <w:gridCol w:w="561"/>
        <w:gridCol w:w="561"/>
        <w:gridCol w:w="842"/>
      </w:tblGrid>
      <w:tr w:rsidR="00510724" w:rsidRPr="00510724" w:rsidTr="00510724">
        <w:trPr>
          <w:cantSplit/>
          <w:trHeight w:val="1357"/>
          <w:jc w:val="center"/>
        </w:trPr>
        <w:tc>
          <w:tcPr>
            <w:tcW w:w="421" w:type="dxa"/>
            <w:vMerge w:val="restart"/>
            <w:textDirection w:val="btLr"/>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Номер</w:t>
            </w:r>
          </w:p>
        </w:tc>
        <w:tc>
          <w:tcPr>
            <w:tcW w:w="3508" w:type="dxa"/>
            <w:vMerge w:val="restart"/>
          </w:tcPr>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Оборудование</w:t>
            </w:r>
          </w:p>
        </w:tc>
        <w:tc>
          <w:tcPr>
            <w:tcW w:w="1122" w:type="dxa"/>
            <w:gridSpan w:val="2"/>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Трудое-мкость единицы ремонта</w:t>
            </w:r>
          </w:p>
        </w:tc>
        <w:tc>
          <w:tcPr>
            <w:tcW w:w="842" w:type="dxa"/>
            <w:gridSpan w:val="2"/>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Кол ремон-тов в год</w:t>
            </w:r>
          </w:p>
        </w:tc>
        <w:tc>
          <w:tcPr>
            <w:tcW w:w="1122" w:type="dxa"/>
            <w:gridSpan w:val="2"/>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Трудое-мкость</w:t>
            </w:r>
          </w:p>
        </w:tc>
        <w:tc>
          <w:tcPr>
            <w:tcW w:w="842" w:type="dxa"/>
            <w:vMerge w:val="restart"/>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Общея трудо-емкость,</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чел-час</w:t>
            </w:r>
          </w:p>
        </w:tc>
      </w:tr>
      <w:tr w:rsidR="00510724" w:rsidRPr="00510724" w:rsidTr="00510724">
        <w:trPr>
          <w:cantSplit/>
          <w:trHeight w:val="538"/>
          <w:jc w:val="center"/>
        </w:trPr>
        <w:tc>
          <w:tcPr>
            <w:tcW w:w="421" w:type="dxa"/>
            <w:vMerge/>
            <w:textDirection w:val="btLr"/>
          </w:tcPr>
          <w:p w:rsidR="00510724" w:rsidRPr="00510724" w:rsidRDefault="00510724" w:rsidP="00510724">
            <w:pPr>
              <w:tabs>
                <w:tab w:val="left" w:pos="0"/>
              </w:tabs>
              <w:spacing w:line="240" w:lineRule="auto"/>
              <w:ind w:left="0" w:right="0" w:firstLine="0"/>
              <w:jc w:val="center"/>
              <w:rPr>
                <w:sz w:val="20"/>
                <w:szCs w:val="20"/>
              </w:rPr>
            </w:pPr>
          </w:p>
        </w:tc>
        <w:tc>
          <w:tcPr>
            <w:tcW w:w="3508" w:type="dxa"/>
            <w:vMerge/>
          </w:tcPr>
          <w:p w:rsidR="00510724" w:rsidRPr="00510724" w:rsidRDefault="00510724" w:rsidP="00510724">
            <w:pPr>
              <w:tabs>
                <w:tab w:val="left" w:pos="0"/>
              </w:tabs>
              <w:spacing w:line="240" w:lineRule="auto"/>
              <w:ind w:left="0" w:right="0" w:firstLine="0"/>
              <w:jc w:val="center"/>
              <w:rPr>
                <w:sz w:val="20"/>
                <w:szCs w:val="20"/>
              </w:rPr>
            </w:pP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w:t>
            </w:r>
            <w:r w:rsidRPr="00510724">
              <w:rPr>
                <w:sz w:val="20"/>
                <w:szCs w:val="20"/>
                <w:lang w:val="en-US"/>
              </w:rPr>
              <w:t>’</w:t>
            </w:r>
            <w:r w:rsidRPr="00510724">
              <w:rPr>
                <w:sz w:val="20"/>
                <w:szCs w:val="20"/>
                <w:vertAlign w:val="subscript"/>
              </w:rPr>
              <w:t>т</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w:t>
            </w:r>
            <w:r w:rsidRPr="00510724">
              <w:rPr>
                <w:sz w:val="20"/>
                <w:szCs w:val="20"/>
                <w:lang w:val="en-US"/>
              </w:rPr>
              <w:t>’</w:t>
            </w:r>
            <w:r w:rsidRPr="00510724">
              <w:rPr>
                <w:sz w:val="20"/>
                <w:szCs w:val="20"/>
                <w:vertAlign w:val="subscript"/>
              </w:rPr>
              <w:t>к</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w:t>
            </w:r>
            <w:r w:rsidRPr="00510724">
              <w:rPr>
                <w:sz w:val="20"/>
                <w:szCs w:val="20"/>
                <w:vertAlign w:val="subscript"/>
              </w:rPr>
              <w:t>тг</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w:t>
            </w:r>
            <w:r w:rsidRPr="00510724">
              <w:rPr>
                <w:sz w:val="20"/>
                <w:szCs w:val="20"/>
                <w:vertAlign w:val="subscript"/>
              </w:rPr>
              <w:t>кг</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w:t>
            </w:r>
            <w:r w:rsidRPr="00510724">
              <w:rPr>
                <w:sz w:val="20"/>
                <w:szCs w:val="20"/>
                <w:vertAlign w:val="subscript"/>
              </w:rPr>
              <w:t>т</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w:t>
            </w:r>
            <w:r w:rsidRPr="00510724">
              <w:rPr>
                <w:sz w:val="20"/>
                <w:szCs w:val="20"/>
                <w:vertAlign w:val="subscript"/>
              </w:rPr>
              <w:t>к</w:t>
            </w:r>
          </w:p>
        </w:tc>
        <w:tc>
          <w:tcPr>
            <w:tcW w:w="842" w:type="dxa"/>
            <w:vMerge/>
          </w:tcPr>
          <w:p w:rsidR="00510724" w:rsidRPr="00510724" w:rsidRDefault="00510724" w:rsidP="00510724">
            <w:pPr>
              <w:tabs>
                <w:tab w:val="left" w:pos="0"/>
              </w:tabs>
              <w:spacing w:line="240" w:lineRule="auto"/>
              <w:ind w:left="0" w:right="0" w:firstLine="0"/>
              <w:jc w:val="center"/>
              <w:rPr>
                <w:sz w:val="20"/>
                <w:szCs w:val="20"/>
              </w:rPr>
            </w:pP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Электродвигатель ПЭД32-117</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8,4</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41,4</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Компенсирующее устройство</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КС-0,38-36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50</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ТМ-160/10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91,9</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91,9</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100,4</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4</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ТМП-100/1170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28</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140</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196</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5</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Кабель КПБП 3×16 мм</w:t>
            </w:r>
            <w:r w:rsidRPr="00510724">
              <w:rPr>
                <w:sz w:val="20"/>
                <w:szCs w:val="20"/>
                <w:vertAlign w:val="superscript"/>
              </w:rPr>
              <w:t>2</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12,45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41,5</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12,45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41,5</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53,95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6</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Воздушная линия АС-16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62,4</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208</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ПКТ101-10-8-31,5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Разъединитель РЛНД-10/400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4,3</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6,9</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ОПН-РС</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12,7</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Автомат ВА 55-37</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11</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Рубильник Р32</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0,8</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ПП21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тока ТТ-250/5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2,9</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29</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29</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Контактор КЭМ-250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ОПН-НО</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0,8</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10,4</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12,6</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23</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16</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Автомат ВА52Г-31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14,5</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14,5</w:t>
            </w:r>
          </w:p>
        </w:tc>
      </w:tr>
      <w:tr w:rsidR="00510724" w:rsidRPr="00510724" w:rsidTr="00510724">
        <w:trPr>
          <w:trHeight w:val="452"/>
          <w:jc w:val="center"/>
        </w:trPr>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w:t>
            </w:r>
          </w:p>
        </w:tc>
        <w:tc>
          <w:tcPr>
            <w:tcW w:w="350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Шины 25×3</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0,28</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0,96</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42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0,28</w:t>
            </w:r>
          </w:p>
        </w:tc>
        <w:tc>
          <w:tcPr>
            <w:tcW w:w="56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0,96</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1,24</w:t>
            </w:r>
          </w:p>
        </w:tc>
      </w:tr>
      <w:tr w:rsidR="00510724" w:rsidRPr="00510724" w:rsidTr="00510724">
        <w:trPr>
          <w:trHeight w:val="452"/>
          <w:jc w:val="center"/>
        </w:trPr>
        <w:tc>
          <w:tcPr>
            <w:tcW w:w="5893" w:type="dxa"/>
            <w:gridSpan w:val="6"/>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Итого</w:t>
            </w:r>
          </w:p>
        </w:tc>
        <w:tc>
          <w:tcPr>
            <w:tcW w:w="561" w:type="dxa"/>
          </w:tcPr>
          <w:p w:rsidR="00510724" w:rsidRPr="00510724" w:rsidRDefault="00510724" w:rsidP="00510724">
            <w:pPr>
              <w:tabs>
                <w:tab w:val="left" w:pos="0"/>
              </w:tabs>
              <w:spacing w:line="240" w:lineRule="auto"/>
              <w:ind w:left="0" w:right="0" w:firstLine="0"/>
              <w:jc w:val="center"/>
              <w:rPr>
                <w:spacing w:val="-20"/>
                <w:sz w:val="20"/>
                <w:szCs w:val="20"/>
              </w:rPr>
            </w:pPr>
            <w:r w:rsidRPr="00510724">
              <w:rPr>
                <w:spacing w:val="-20"/>
                <w:sz w:val="20"/>
                <w:szCs w:val="20"/>
              </w:rPr>
              <w:t>200,23</w:t>
            </w:r>
          </w:p>
        </w:tc>
        <w:tc>
          <w:tcPr>
            <w:tcW w:w="561" w:type="dxa"/>
          </w:tcPr>
          <w:p w:rsidR="00510724" w:rsidRPr="00510724" w:rsidRDefault="00510724" w:rsidP="00510724">
            <w:pPr>
              <w:tabs>
                <w:tab w:val="left" w:pos="0"/>
              </w:tabs>
              <w:spacing w:line="240" w:lineRule="auto"/>
              <w:ind w:left="0" w:right="0" w:firstLine="0"/>
              <w:jc w:val="center"/>
              <w:rPr>
                <w:spacing w:val="-20"/>
                <w:sz w:val="20"/>
                <w:szCs w:val="20"/>
              </w:rPr>
            </w:pPr>
            <w:r w:rsidRPr="00510724">
              <w:rPr>
                <w:spacing w:val="-20"/>
                <w:sz w:val="20"/>
                <w:szCs w:val="20"/>
              </w:rPr>
              <w:t>324,26</w:t>
            </w:r>
          </w:p>
        </w:tc>
        <w:tc>
          <w:tcPr>
            <w:tcW w:w="84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524,49</w:t>
            </w:r>
          </w:p>
        </w:tc>
      </w:tr>
    </w:tbl>
    <w:p w:rsidR="00510724" w:rsidRPr="00D4413A" w:rsidRDefault="00510724" w:rsidP="00510724">
      <w:pPr>
        <w:tabs>
          <w:tab w:val="left" w:pos="0"/>
        </w:tabs>
        <w:ind w:left="0" w:right="0"/>
      </w:pPr>
    </w:p>
    <w:p w:rsidR="00510724" w:rsidRPr="00D4413A" w:rsidRDefault="00510724" w:rsidP="00510724">
      <w:pPr>
        <w:tabs>
          <w:tab w:val="left" w:pos="0"/>
        </w:tabs>
        <w:ind w:left="0" w:right="0"/>
      </w:pPr>
      <w:r w:rsidRPr="00D4413A">
        <w:t>Для учета технического обслуживания при расчете общей тру-доемкости ремонтных работ прибавляем 10% от суммарного теку-щего ремонта, таким образом, трудоемкость ремонтных работ сос-тавляет:</w:t>
      </w:r>
    </w:p>
    <w:p w:rsidR="00510724" w:rsidRPr="00D4413A" w:rsidRDefault="00510724" w:rsidP="00510724">
      <w:pPr>
        <w:tabs>
          <w:tab w:val="left" w:pos="0"/>
        </w:tabs>
        <w:ind w:left="0" w:right="0"/>
        <w:jc w:val="center"/>
      </w:pPr>
      <w:r w:rsidRPr="00D4413A">
        <w:t>Т</w:t>
      </w:r>
      <w:r w:rsidRPr="00D4413A">
        <w:rPr>
          <w:vertAlign w:val="subscript"/>
        </w:rPr>
        <w:t>рем</w:t>
      </w:r>
      <w:r w:rsidRPr="00D4413A">
        <w:t xml:space="preserve"> = ΣТ</w:t>
      </w:r>
      <w:r w:rsidRPr="00D4413A">
        <w:rPr>
          <w:vertAlign w:val="subscript"/>
        </w:rPr>
        <w:t>общ</w:t>
      </w:r>
      <w:r w:rsidRPr="00D4413A">
        <w:t xml:space="preserve"> + 0,1 ΣТ</w:t>
      </w:r>
      <w:r w:rsidRPr="00D4413A">
        <w:rPr>
          <w:vertAlign w:val="subscript"/>
        </w:rPr>
        <w:t xml:space="preserve">т </w:t>
      </w:r>
      <w:r w:rsidRPr="00D4413A">
        <w:t xml:space="preserve">                          (6.8)</w:t>
      </w:r>
    </w:p>
    <w:p w:rsidR="00510724" w:rsidRPr="00D4413A" w:rsidRDefault="00510724" w:rsidP="00510724">
      <w:pPr>
        <w:tabs>
          <w:tab w:val="left" w:pos="0"/>
        </w:tabs>
        <w:ind w:left="0" w:right="0"/>
        <w:jc w:val="center"/>
      </w:pPr>
      <w:r w:rsidRPr="00D4413A">
        <w:t>Т</w:t>
      </w:r>
      <w:r w:rsidRPr="00D4413A">
        <w:rPr>
          <w:vertAlign w:val="subscript"/>
        </w:rPr>
        <w:t>рем</w:t>
      </w:r>
      <w:r w:rsidRPr="00D4413A">
        <w:t xml:space="preserve"> = 524,49 + 0,1×200,23 = 544,51 чел-час</w:t>
      </w:r>
    </w:p>
    <w:p w:rsidR="00510724" w:rsidRPr="00D4413A" w:rsidRDefault="00510724" w:rsidP="00510724">
      <w:pPr>
        <w:tabs>
          <w:tab w:val="left" w:pos="0"/>
        </w:tabs>
        <w:ind w:left="0" w:right="0"/>
      </w:pPr>
      <w:r w:rsidRPr="00D4413A">
        <w:t>Численность ремонтного персонала Ч</w:t>
      </w:r>
      <w:r w:rsidRPr="00D4413A">
        <w:rPr>
          <w:vertAlign w:val="subscript"/>
        </w:rPr>
        <w:t>р</w:t>
      </w:r>
      <w:r w:rsidRPr="00D4413A">
        <w:t xml:space="preserve"> , чел, вычисляют по фор-муле</w:t>
      </w:r>
    </w:p>
    <w:p w:rsidR="00510724" w:rsidRPr="00D4413A" w:rsidRDefault="00510724" w:rsidP="00510724">
      <w:pPr>
        <w:tabs>
          <w:tab w:val="left" w:pos="0"/>
        </w:tabs>
        <w:ind w:left="0" w:right="0"/>
        <w:jc w:val="center"/>
      </w:pPr>
      <w:r w:rsidRPr="00D4413A">
        <w:t>Ч</w:t>
      </w:r>
      <w:r w:rsidRPr="00D4413A">
        <w:rPr>
          <w:vertAlign w:val="subscript"/>
        </w:rPr>
        <w:t>р</w:t>
      </w:r>
      <w:r w:rsidRPr="00D4413A">
        <w:t xml:space="preserve"> = </w:t>
      </w:r>
      <w:r w:rsidRPr="00510724">
        <w:rPr>
          <w:position w:val="-32"/>
        </w:rPr>
        <w:object w:dxaOrig="940" w:dyaOrig="740">
          <v:shape id="_x0000_i1481" type="#_x0000_t75" style="width:47.25pt;height:36.75pt" o:ole="">
            <v:imagedata r:id="rId910" o:title=""/>
          </v:shape>
          <o:OLEObject Type="Embed" ProgID="Equation.3" ShapeID="_x0000_i1481" DrawAspect="Content" ObjectID="_1470851607" r:id="rId911"/>
        </w:object>
      </w:r>
      <w:r w:rsidRPr="00D4413A">
        <w:t>,                             (6.9)</w:t>
      </w:r>
    </w:p>
    <w:p w:rsidR="00510724" w:rsidRPr="00D4413A" w:rsidRDefault="00510724" w:rsidP="00510724">
      <w:pPr>
        <w:tabs>
          <w:tab w:val="left" w:pos="0"/>
        </w:tabs>
        <w:ind w:left="0" w:right="0"/>
      </w:pPr>
      <w:r w:rsidRPr="00D4413A">
        <w:t>где: К</w:t>
      </w:r>
      <w:r w:rsidRPr="00D4413A">
        <w:rPr>
          <w:vertAlign w:val="subscript"/>
        </w:rPr>
        <w:t>вн</w:t>
      </w:r>
      <w:r w:rsidRPr="00D4413A">
        <w:t xml:space="preserve"> − коэффициент выполнения норм предусматривается повышением производительности труда за счет решения организа-ционных вопросов</w:t>
      </w:r>
    </w:p>
    <w:p w:rsidR="00510724" w:rsidRPr="00D4413A" w:rsidRDefault="00510724" w:rsidP="00510724">
      <w:pPr>
        <w:tabs>
          <w:tab w:val="left" w:pos="0"/>
        </w:tabs>
        <w:ind w:left="0" w:right="0"/>
      </w:pPr>
      <w:r w:rsidRPr="00D4413A">
        <w:t>Ф</w:t>
      </w:r>
      <w:r w:rsidRPr="00D4413A">
        <w:rPr>
          <w:vertAlign w:val="subscript"/>
        </w:rPr>
        <w:t>р</w:t>
      </w:r>
      <w:r w:rsidRPr="00D4413A">
        <w:t xml:space="preserve"> − годовой фонд рабочего времени, рассчитывается за планируемый год согласно таблице 6.3</w:t>
      </w:r>
    </w:p>
    <w:p w:rsidR="00510724" w:rsidRPr="00D4413A" w:rsidRDefault="00510724" w:rsidP="00510724">
      <w:pPr>
        <w:tabs>
          <w:tab w:val="left" w:pos="0"/>
        </w:tabs>
        <w:ind w:left="0" w:right="0"/>
        <w:jc w:val="right"/>
      </w:pPr>
      <w:r w:rsidRPr="00D4413A">
        <w:t>Таблица 6.3</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6812"/>
        <w:gridCol w:w="1260"/>
      </w:tblGrid>
      <w:tr w:rsidR="00510724" w:rsidRPr="00510724" w:rsidTr="00510724">
        <w:trPr>
          <w:trHeight w:val="454"/>
          <w:jc w:val="center"/>
        </w:trPr>
        <w:tc>
          <w:tcPr>
            <w:tcW w:w="182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Номер</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показателя</w:t>
            </w:r>
          </w:p>
        </w:tc>
        <w:tc>
          <w:tcPr>
            <w:tcW w:w="681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Показатели</w:t>
            </w:r>
          </w:p>
        </w:tc>
        <w:tc>
          <w:tcPr>
            <w:tcW w:w="126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Расчет</w:t>
            </w:r>
          </w:p>
        </w:tc>
      </w:tr>
      <w:tr w:rsidR="00510724" w:rsidRPr="00510724" w:rsidTr="00510724">
        <w:trPr>
          <w:trHeight w:val="454"/>
          <w:jc w:val="center"/>
        </w:trPr>
        <w:tc>
          <w:tcPr>
            <w:tcW w:w="1828"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c>
          <w:tcPr>
            <w:tcW w:w="6812"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Количество календарных дней (П1)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Количество выходных и праздничных дней (П2)</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Не рабочие дни (П3) в том числе: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отпускные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−выполнение государственных обязанностей</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−больничные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−ученические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Итого рабочих дней (П4)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П4 = П1 - П2 - П3</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Продолжительность рабочего дня в часах (П5)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Годовой фонд рабочего времени (П6)</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П6 = П4×П5</w:t>
            </w:r>
          </w:p>
        </w:tc>
        <w:tc>
          <w:tcPr>
            <w:tcW w:w="126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366</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115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28</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218</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1744</w:t>
            </w:r>
          </w:p>
        </w:tc>
      </w:tr>
    </w:tbl>
    <w:p w:rsidR="00510724" w:rsidRPr="00D4413A" w:rsidRDefault="00510724" w:rsidP="00510724">
      <w:pPr>
        <w:tabs>
          <w:tab w:val="left" w:pos="0"/>
        </w:tabs>
        <w:ind w:left="0" w:right="0"/>
      </w:pPr>
    </w:p>
    <w:p w:rsidR="00510724" w:rsidRPr="00D4413A" w:rsidRDefault="00510724" w:rsidP="00510724">
      <w:pPr>
        <w:tabs>
          <w:tab w:val="left" w:pos="0"/>
        </w:tabs>
        <w:ind w:left="0" w:right="0"/>
        <w:jc w:val="center"/>
      </w:pPr>
      <w:r w:rsidRPr="00D4413A">
        <w:t>Ч</w:t>
      </w:r>
      <w:r w:rsidRPr="00D4413A">
        <w:rPr>
          <w:vertAlign w:val="subscript"/>
        </w:rPr>
        <w:t>р</w:t>
      </w:r>
      <w:r w:rsidRPr="00D4413A">
        <w:t xml:space="preserve"> =  </w:t>
      </w:r>
      <w:r w:rsidRPr="00510724">
        <w:rPr>
          <w:position w:val="-28"/>
        </w:rPr>
        <w:object w:dxaOrig="1020" w:dyaOrig="660">
          <v:shape id="_x0000_i1482" type="#_x0000_t75" style="width:51pt;height:33pt" o:ole="">
            <v:imagedata r:id="rId912" o:title=""/>
          </v:shape>
          <o:OLEObject Type="Embed" ProgID="Equation.3" ShapeID="_x0000_i1482" DrawAspect="Content" ObjectID="_1470851608" r:id="rId913"/>
        </w:object>
      </w:r>
      <w:r w:rsidRPr="00D4413A">
        <w:t xml:space="preserve"> = 0,27 ≈ 1 чел</w:t>
      </w:r>
    </w:p>
    <w:p w:rsidR="00510724" w:rsidRPr="00D4413A" w:rsidRDefault="00510724" w:rsidP="00510724">
      <w:pPr>
        <w:tabs>
          <w:tab w:val="left" w:pos="0"/>
        </w:tabs>
        <w:ind w:left="0" w:right="0"/>
      </w:pPr>
      <w:r w:rsidRPr="00D4413A">
        <w:t>Ремонтный персонал необходимо обеспечить дополнительным фронтом работы т.к. он не загружен</w:t>
      </w:r>
    </w:p>
    <w:p w:rsidR="00510724" w:rsidRPr="00D4413A" w:rsidRDefault="00510724" w:rsidP="00510724">
      <w:pPr>
        <w:tabs>
          <w:tab w:val="left" w:pos="0"/>
        </w:tabs>
        <w:ind w:left="0" w:right="0"/>
      </w:pPr>
      <w:r w:rsidRPr="00D4413A">
        <w:t>Численность обслуживающего персонала рассчитывают исходя из ремонтной сложности</w:t>
      </w:r>
    </w:p>
    <w:p w:rsidR="00510724" w:rsidRPr="00D4413A" w:rsidRDefault="00510724" w:rsidP="00510724">
      <w:pPr>
        <w:tabs>
          <w:tab w:val="left" w:pos="0"/>
        </w:tabs>
        <w:ind w:left="0" w:right="0"/>
      </w:pPr>
      <w:r w:rsidRPr="00D4413A">
        <w:t>Численность обслуживающего персонала Ч</w:t>
      </w:r>
      <w:r w:rsidRPr="00D4413A">
        <w:rPr>
          <w:vertAlign w:val="subscript"/>
        </w:rPr>
        <w:t>о</w:t>
      </w:r>
      <w:r w:rsidRPr="00D4413A">
        <w:t xml:space="preserve"> , чел, вычисляют по формуле </w:t>
      </w:r>
    </w:p>
    <w:p w:rsidR="00510724" w:rsidRPr="00D4413A" w:rsidRDefault="00510724" w:rsidP="00510724">
      <w:pPr>
        <w:tabs>
          <w:tab w:val="left" w:pos="0"/>
        </w:tabs>
        <w:ind w:left="0" w:right="0"/>
        <w:jc w:val="center"/>
      </w:pPr>
      <w:r w:rsidRPr="00D4413A">
        <w:t>Ч</w:t>
      </w:r>
      <w:r w:rsidRPr="00D4413A">
        <w:rPr>
          <w:vertAlign w:val="subscript"/>
        </w:rPr>
        <w:t>о</w:t>
      </w:r>
      <w:r w:rsidRPr="00D4413A">
        <w:t xml:space="preserve"> = </w:t>
      </w:r>
      <w:r w:rsidRPr="00510724">
        <w:rPr>
          <w:position w:val="-30"/>
        </w:rPr>
        <w:object w:dxaOrig="1040" w:dyaOrig="680">
          <v:shape id="_x0000_i1483" type="#_x0000_t75" style="width:51.75pt;height:33.75pt" o:ole="">
            <v:imagedata r:id="rId914" o:title=""/>
          </v:shape>
          <o:OLEObject Type="Embed" ProgID="Equation.3" ShapeID="_x0000_i1483" DrawAspect="Content" ObjectID="_1470851609" r:id="rId915"/>
        </w:object>
      </w:r>
      <w:r w:rsidRPr="00D4413A">
        <w:t>,                           (6.10)</w:t>
      </w:r>
    </w:p>
    <w:p w:rsidR="00510724" w:rsidRPr="00D4413A" w:rsidRDefault="00510724" w:rsidP="00510724">
      <w:pPr>
        <w:tabs>
          <w:tab w:val="left" w:pos="0"/>
        </w:tabs>
        <w:ind w:left="0" w:right="0"/>
      </w:pPr>
      <w:r w:rsidRPr="00D4413A">
        <w:t>где: ΣР</w:t>
      </w:r>
      <w:r w:rsidRPr="00D4413A">
        <w:rPr>
          <w:vertAlign w:val="subscript"/>
        </w:rPr>
        <w:t>с</w:t>
      </w:r>
      <w:r w:rsidRPr="00D4413A">
        <w:t xml:space="preserve"> − ремонтная сложность всех видов оборудования</w:t>
      </w:r>
    </w:p>
    <w:p w:rsidR="00510724" w:rsidRPr="00D4413A" w:rsidRDefault="00510724" w:rsidP="00510724">
      <w:pPr>
        <w:tabs>
          <w:tab w:val="left" w:pos="0"/>
        </w:tabs>
        <w:ind w:left="0" w:right="0"/>
      </w:pPr>
      <w:r w:rsidRPr="00D4413A">
        <w:t xml:space="preserve">     </w:t>
      </w:r>
      <w:r w:rsidRPr="00D4413A">
        <w:rPr>
          <w:lang w:val="en-US"/>
        </w:rPr>
        <w:t>N</w:t>
      </w:r>
      <w:r w:rsidRPr="00D4413A">
        <w:rPr>
          <w:vertAlign w:val="subscript"/>
          <w:lang w:val="en-US"/>
        </w:rPr>
        <w:t>c</w:t>
      </w:r>
      <w:r w:rsidRPr="00D4413A">
        <w:rPr>
          <w:vertAlign w:val="subscript"/>
        </w:rPr>
        <w:t>м</w:t>
      </w:r>
      <w:r w:rsidRPr="00D4413A">
        <w:t xml:space="preserve"> − количество смен работы оборудования</w:t>
      </w:r>
    </w:p>
    <w:p w:rsidR="00510724" w:rsidRPr="00D4413A" w:rsidRDefault="00510724" w:rsidP="00510724">
      <w:pPr>
        <w:tabs>
          <w:tab w:val="left" w:pos="0"/>
        </w:tabs>
        <w:ind w:left="0" w:right="0"/>
      </w:pPr>
      <w:r w:rsidRPr="00D4413A">
        <w:t xml:space="preserve">     Н</w:t>
      </w:r>
      <w:r w:rsidRPr="00D4413A">
        <w:rPr>
          <w:vertAlign w:val="subscript"/>
        </w:rPr>
        <w:t>о</w:t>
      </w:r>
      <w:r w:rsidRPr="00D4413A">
        <w:t xml:space="preserve"> − норма обслуживания ремонтной сложности</w:t>
      </w:r>
    </w:p>
    <w:p w:rsidR="00510724" w:rsidRPr="00D4413A" w:rsidRDefault="00510724" w:rsidP="00510724">
      <w:pPr>
        <w:tabs>
          <w:tab w:val="left" w:pos="0"/>
        </w:tabs>
        <w:ind w:left="0" w:right="0"/>
      </w:pPr>
      <w:r w:rsidRPr="00D4413A">
        <w:t xml:space="preserve">     Для расчета ремонтной сложности составим таблицу 6.4</w:t>
      </w:r>
    </w:p>
    <w:p w:rsidR="00510724" w:rsidRPr="00D4413A" w:rsidRDefault="00510724" w:rsidP="00510724">
      <w:pPr>
        <w:tabs>
          <w:tab w:val="left" w:pos="0"/>
        </w:tabs>
        <w:ind w:left="0" w:right="0"/>
      </w:pPr>
    </w:p>
    <w:p w:rsidR="00510724" w:rsidRPr="00D4413A" w:rsidRDefault="00510724" w:rsidP="00510724">
      <w:pPr>
        <w:tabs>
          <w:tab w:val="left" w:pos="0"/>
        </w:tabs>
        <w:ind w:left="0" w:right="0"/>
        <w:jc w:val="right"/>
      </w:pPr>
      <w:r w:rsidRPr="00D4413A">
        <w:t xml:space="preserve">Таблица 6.4 </w:t>
      </w:r>
    </w:p>
    <w:tbl>
      <w:tblPr>
        <w:tblpPr w:leftFromText="180" w:rightFromText="180" w:vertAnchor="text" w:horzAnchor="margin" w:tblpXSpec="center" w:tblpY="42"/>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5845"/>
        <w:gridCol w:w="711"/>
        <w:gridCol w:w="590"/>
        <w:gridCol w:w="799"/>
      </w:tblGrid>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Номер</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Оборудование</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Кол</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w:t>
            </w:r>
            <w:r w:rsidRPr="00510724">
              <w:rPr>
                <w:sz w:val="20"/>
                <w:szCs w:val="20"/>
                <w:vertAlign w:val="subscript"/>
                <w:lang w:val="en-US"/>
              </w:rPr>
              <w:t>c</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w:t>
            </w:r>
            <w:r w:rsidRPr="00510724">
              <w:rPr>
                <w:sz w:val="20"/>
                <w:szCs w:val="20"/>
                <w:vertAlign w:val="subscript"/>
                <w:lang w:val="en-US"/>
              </w:rPr>
              <w:t>c</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Электродвигатель ПЭД32-117</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70</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Компенсирующее устройство КС-0,38-36</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3</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ТМ-160/10</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 8</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ТМП-100/1170</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30</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Кабель КПБП 3×16 мм</w:t>
            </w:r>
            <w:r w:rsidRPr="00510724">
              <w:rPr>
                <w:sz w:val="20"/>
                <w:szCs w:val="20"/>
                <w:vertAlign w:val="superscript"/>
              </w:rPr>
              <w:t>2</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3,32</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16,6</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Воздушная линия АС-16</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80</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80</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ПКТ101-10-8-31,5</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0,12</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0,36</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Разъединитель РЛНД-10/400</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ОПН-РС</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Автомат ВА 55-37</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11</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Рубильник Р32</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0,5</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2,5</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12</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Предохранитель ПП21</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 тока ТТ-250/5</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10</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Контактор КЭМ-250</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7,5</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Ограничитель перенапряжений ОПН-НО</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15</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16</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Автомат ВА52Г-31</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w:t>
            </w:r>
          </w:p>
        </w:tc>
      </w:tr>
      <w:tr w:rsidR="00510724" w:rsidRPr="00510724" w:rsidTr="00510724">
        <w:trPr>
          <w:trHeight w:val="443"/>
        </w:trPr>
        <w:tc>
          <w:tcPr>
            <w:tcW w:w="89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w:t>
            </w:r>
          </w:p>
        </w:tc>
        <w:tc>
          <w:tcPr>
            <w:tcW w:w="5845"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Шины 25×3</w:t>
            </w:r>
          </w:p>
        </w:tc>
        <w:tc>
          <w:tcPr>
            <w:tcW w:w="711"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59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w:t>
            </w:r>
          </w:p>
        </w:tc>
        <w:tc>
          <w:tcPr>
            <w:tcW w:w="799"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w:t>
            </w:r>
          </w:p>
        </w:tc>
      </w:tr>
    </w:tbl>
    <w:p w:rsidR="00510724" w:rsidRPr="00D4413A" w:rsidRDefault="00510724" w:rsidP="00510724">
      <w:pPr>
        <w:tabs>
          <w:tab w:val="left" w:pos="0"/>
        </w:tabs>
        <w:ind w:left="0" w:right="0"/>
      </w:pPr>
    </w:p>
    <w:p w:rsidR="00510724" w:rsidRPr="00D4413A" w:rsidRDefault="00510724" w:rsidP="00510724">
      <w:pPr>
        <w:tabs>
          <w:tab w:val="left" w:pos="0"/>
        </w:tabs>
        <w:ind w:left="0" w:right="0"/>
        <w:jc w:val="center"/>
      </w:pPr>
      <w:r w:rsidRPr="00D4413A">
        <w:t>Р</w:t>
      </w:r>
      <w:r w:rsidRPr="00D4413A">
        <w:rPr>
          <w:vertAlign w:val="subscript"/>
        </w:rPr>
        <w:t>с</w:t>
      </w:r>
      <w:r w:rsidRPr="00D4413A">
        <w:t xml:space="preserve"> = Р</w:t>
      </w:r>
      <w:r w:rsidRPr="00DB6AEE">
        <w:t>’</w:t>
      </w:r>
      <w:r w:rsidRPr="00D4413A">
        <w:rPr>
          <w:vertAlign w:val="subscript"/>
          <w:lang w:val="en-US"/>
        </w:rPr>
        <w:t>c</w:t>
      </w:r>
      <w:r w:rsidRPr="00D4413A">
        <w:t>×Е,                           (6.11)</w:t>
      </w:r>
    </w:p>
    <w:p w:rsidR="00510724" w:rsidRPr="00D4413A" w:rsidRDefault="00510724" w:rsidP="00510724">
      <w:pPr>
        <w:tabs>
          <w:tab w:val="left" w:pos="0"/>
        </w:tabs>
        <w:ind w:left="0" w:right="0"/>
      </w:pPr>
      <w:r w:rsidRPr="00D4413A">
        <w:t>где: Р’</w:t>
      </w:r>
      <w:r w:rsidRPr="00D4413A">
        <w:rPr>
          <w:vertAlign w:val="subscript"/>
          <w:lang w:val="en-US"/>
        </w:rPr>
        <w:t>c</w:t>
      </w:r>
      <w:r w:rsidRPr="00D4413A">
        <w:t xml:space="preserve"> − ремонтная сложность единицы оборудования</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w:t>
      </w:r>
      <w:r w:rsidRPr="00D4413A">
        <w:t xml:space="preserve"> = 14×5 = 70</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2</w:t>
      </w:r>
      <w:r w:rsidRPr="00D4413A">
        <w:t xml:space="preserve"> = 1×3 = 3</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3</w:t>
      </w:r>
      <w:r w:rsidRPr="00D4413A">
        <w:t xml:space="preserve"> = 8×1 = 8</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4</w:t>
      </w:r>
      <w:r w:rsidRPr="00D4413A">
        <w:t xml:space="preserve"> = 6×5 = 30</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5</w:t>
      </w:r>
      <w:r w:rsidRPr="00D4413A">
        <w:t xml:space="preserve"> = 5×3,32 = 16,6</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6</w:t>
      </w:r>
      <w:r w:rsidRPr="00D4413A">
        <w:t xml:space="preserve"> = 1×80 = 80</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7</w:t>
      </w:r>
      <w:r w:rsidRPr="00D4413A">
        <w:t xml:space="preserve"> = 3×0,12 = 0,36</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8</w:t>
      </w:r>
      <w:r w:rsidRPr="00D4413A">
        <w:t xml:space="preserve"> = 1×1 = 1</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9</w:t>
      </w:r>
      <w:r w:rsidRPr="00D4413A">
        <w:t xml:space="preserve"> = 3×1 = 3</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10</w:t>
      </w:r>
      <w:r w:rsidRPr="00D4413A">
        <w:t xml:space="preserve"> = 1×2 = 2</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11</w:t>
      </w:r>
      <w:r w:rsidRPr="00D4413A">
        <w:t xml:space="preserve"> = 5×0,5 = 2,5</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12</w:t>
      </w:r>
      <w:r w:rsidRPr="00D4413A">
        <w:t xml:space="preserve"> = 15×1 = 15</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13</w:t>
      </w:r>
      <w:r w:rsidRPr="00D4413A">
        <w:t xml:space="preserve"> = 10×1 = 10</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14</w:t>
      </w:r>
      <w:r w:rsidRPr="00D4413A">
        <w:t xml:space="preserve"> = 5×1,5 = 7,5</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15</w:t>
      </w:r>
      <w:r w:rsidRPr="00D4413A">
        <w:t xml:space="preserve"> = 15×1 = 15</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16</w:t>
      </w:r>
      <w:r w:rsidRPr="00D4413A">
        <w:t xml:space="preserve"> = 5×1 = 5</w:t>
      </w:r>
    </w:p>
    <w:p w:rsidR="00510724" w:rsidRPr="00D4413A" w:rsidRDefault="00510724" w:rsidP="00510724">
      <w:pPr>
        <w:tabs>
          <w:tab w:val="left" w:pos="0"/>
        </w:tabs>
        <w:ind w:left="0" w:right="0"/>
      </w:pPr>
      <w:r w:rsidRPr="00D4413A">
        <w:t>Р</w:t>
      </w:r>
      <w:r w:rsidRPr="00D4413A">
        <w:rPr>
          <w:vertAlign w:val="subscript"/>
          <w:lang w:val="en-US"/>
        </w:rPr>
        <w:t>c</w:t>
      </w:r>
      <w:r w:rsidRPr="00D4413A">
        <w:rPr>
          <w:vertAlign w:val="subscript"/>
        </w:rPr>
        <w:t>17</w:t>
      </w:r>
      <w:r w:rsidRPr="00D4413A">
        <w:t xml:space="preserve"> = 3×3 = 9</w:t>
      </w:r>
    </w:p>
    <w:p w:rsidR="00510724" w:rsidRPr="00D4413A" w:rsidRDefault="00510724" w:rsidP="00510724">
      <w:pPr>
        <w:tabs>
          <w:tab w:val="left" w:pos="0"/>
        </w:tabs>
        <w:ind w:left="0" w:right="0"/>
      </w:pPr>
      <w:r w:rsidRPr="00D4413A">
        <w:t>Рассчитываем ремонтную сложность всех видов оборудования:</w:t>
      </w:r>
    </w:p>
    <w:p w:rsidR="00510724" w:rsidRPr="00D4413A" w:rsidRDefault="00510724" w:rsidP="00510724">
      <w:pPr>
        <w:tabs>
          <w:tab w:val="left" w:pos="0"/>
        </w:tabs>
        <w:ind w:left="0" w:right="0"/>
      </w:pPr>
      <w:r w:rsidRPr="00D4413A">
        <w:t>ΣР</w:t>
      </w:r>
      <w:r w:rsidRPr="00D4413A">
        <w:rPr>
          <w:vertAlign w:val="subscript"/>
        </w:rPr>
        <w:t>с</w:t>
      </w:r>
      <w:r w:rsidRPr="00D4413A">
        <w:t xml:space="preserve"> = 70+3+8+30+16,6+80+0,36+1+3+2+2,5+15+10+7,5+15+5+9 = 277,96</w:t>
      </w:r>
    </w:p>
    <w:p w:rsidR="00510724" w:rsidRPr="00D4413A" w:rsidRDefault="00510724" w:rsidP="00510724">
      <w:pPr>
        <w:tabs>
          <w:tab w:val="left" w:pos="0"/>
        </w:tabs>
        <w:ind w:left="0" w:right="0"/>
        <w:jc w:val="center"/>
      </w:pPr>
      <w:r w:rsidRPr="00D4413A">
        <w:t>Ч</w:t>
      </w:r>
      <w:r w:rsidRPr="00D4413A">
        <w:rPr>
          <w:vertAlign w:val="subscript"/>
        </w:rPr>
        <w:t>о</w:t>
      </w:r>
      <w:r w:rsidRPr="00D4413A">
        <w:t xml:space="preserve"> = </w:t>
      </w:r>
      <w:r w:rsidRPr="00510724">
        <w:rPr>
          <w:position w:val="-24"/>
        </w:rPr>
        <w:object w:dxaOrig="1080" w:dyaOrig="620">
          <v:shape id="_x0000_i1484" type="#_x0000_t75" style="width:54pt;height:30.75pt" o:ole="">
            <v:imagedata r:id="rId916" o:title=""/>
          </v:shape>
          <o:OLEObject Type="Embed" ProgID="Equation.3" ShapeID="_x0000_i1484" DrawAspect="Content" ObjectID="_1470851610" r:id="rId917"/>
        </w:object>
      </w:r>
      <w:r w:rsidRPr="00D4413A">
        <w:t xml:space="preserve"> = 1,66 ≈ 2 чел</w:t>
      </w:r>
    </w:p>
    <w:p w:rsidR="00510724" w:rsidRPr="00D4413A" w:rsidRDefault="00510724" w:rsidP="00510724">
      <w:pPr>
        <w:tabs>
          <w:tab w:val="left" w:pos="0"/>
        </w:tabs>
        <w:ind w:left="0" w:right="0"/>
      </w:pPr>
    </w:p>
    <w:p w:rsidR="00510724" w:rsidRPr="00D4413A" w:rsidRDefault="00510724" w:rsidP="00510724">
      <w:pPr>
        <w:pStyle w:val="a4"/>
      </w:pPr>
      <w:bookmarkStart w:id="38" w:name="_Toc202259727"/>
      <w:r w:rsidRPr="00D4413A">
        <w:t>6.2 Расчет годового фонда заработной платы</w:t>
      </w:r>
      <w:bookmarkEnd w:id="38"/>
    </w:p>
    <w:p w:rsidR="00510724" w:rsidRPr="00D4413A" w:rsidRDefault="00510724" w:rsidP="00510724">
      <w:pPr>
        <w:tabs>
          <w:tab w:val="left" w:pos="0"/>
        </w:tabs>
        <w:ind w:left="0" w:right="0"/>
      </w:pPr>
    </w:p>
    <w:p w:rsidR="00510724" w:rsidRPr="00D4413A" w:rsidRDefault="00510724" w:rsidP="00510724">
      <w:pPr>
        <w:tabs>
          <w:tab w:val="left" w:pos="0"/>
        </w:tabs>
        <w:ind w:left="0" w:right="0"/>
      </w:pPr>
      <w:r w:rsidRPr="00D4413A">
        <w:t>Годовой фонд заработанной платы:</w:t>
      </w:r>
    </w:p>
    <w:p w:rsidR="00510724" w:rsidRPr="00D4413A" w:rsidRDefault="00510724" w:rsidP="00510724">
      <w:pPr>
        <w:tabs>
          <w:tab w:val="left" w:pos="0"/>
        </w:tabs>
        <w:ind w:left="0" w:right="0"/>
      </w:pPr>
      <w:r w:rsidRPr="00D4413A">
        <w:t>− для ремонтного персонала − по сдельно-премиальной системе</w:t>
      </w:r>
    </w:p>
    <w:p w:rsidR="00510724" w:rsidRPr="00D4413A" w:rsidRDefault="00510724" w:rsidP="00510724">
      <w:pPr>
        <w:tabs>
          <w:tab w:val="left" w:pos="0"/>
        </w:tabs>
        <w:ind w:left="0" w:right="0"/>
      </w:pPr>
      <w:r w:rsidRPr="00D4413A">
        <w:t>− для обслуживающего персонала − по повременно-премиальной системе</w:t>
      </w:r>
    </w:p>
    <w:p w:rsidR="00510724" w:rsidRPr="00D4413A" w:rsidRDefault="00510724" w:rsidP="00510724">
      <w:pPr>
        <w:tabs>
          <w:tab w:val="left" w:pos="0"/>
        </w:tabs>
        <w:ind w:left="0" w:right="0"/>
      </w:pPr>
      <w:r w:rsidRPr="00D4413A">
        <w:t>Заработанную плату по тарифу З</w:t>
      </w:r>
      <w:r w:rsidRPr="00D4413A">
        <w:rPr>
          <w:vertAlign w:val="subscript"/>
        </w:rPr>
        <w:t>т</w:t>
      </w:r>
      <w:r w:rsidRPr="00D4413A">
        <w:t xml:space="preserve"> , руб, вычисляют по формуле </w:t>
      </w:r>
    </w:p>
    <w:p w:rsidR="00510724" w:rsidRPr="00D4413A" w:rsidRDefault="00510724" w:rsidP="00510724">
      <w:pPr>
        <w:tabs>
          <w:tab w:val="left" w:pos="0"/>
        </w:tabs>
        <w:ind w:left="0" w:right="0"/>
      </w:pPr>
      <w:r w:rsidRPr="00D4413A">
        <w:t>-для сдельщиков:</w:t>
      </w:r>
    </w:p>
    <w:p w:rsidR="00510724" w:rsidRPr="00D4413A" w:rsidRDefault="00510724" w:rsidP="00510724">
      <w:pPr>
        <w:tabs>
          <w:tab w:val="left" w:pos="0"/>
        </w:tabs>
        <w:ind w:left="0" w:right="0"/>
        <w:jc w:val="center"/>
      </w:pPr>
      <w:r w:rsidRPr="00D4413A">
        <w:t>З</w:t>
      </w:r>
      <w:r w:rsidRPr="00D4413A">
        <w:rPr>
          <w:vertAlign w:val="subscript"/>
        </w:rPr>
        <w:t xml:space="preserve">тс </w:t>
      </w:r>
      <w:r w:rsidRPr="00D4413A">
        <w:t>= Т</w:t>
      </w:r>
      <w:r w:rsidRPr="00D4413A">
        <w:rPr>
          <w:vertAlign w:val="subscript"/>
        </w:rPr>
        <w:t>рем</w:t>
      </w:r>
      <w:r w:rsidRPr="00D4413A">
        <w:t>×С</w:t>
      </w:r>
      <w:r w:rsidRPr="00D4413A">
        <w:rPr>
          <w:vertAlign w:val="subscript"/>
        </w:rPr>
        <w:t>чс</w:t>
      </w:r>
      <w:r w:rsidRPr="00D4413A">
        <w:t xml:space="preserve"> ,                         (6.12)</w:t>
      </w:r>
    </w:p>
    <w:p w:rsidR="00510724" w:rsidRPr="00D4413A" w:rsidRDefault="00510724" w:rsidP="00510724">
      <w:pPr>
        <w:tabs>
          <w:tab w:val="left" w:pos="0"/>
        </w:tabs>
        <w:ind w:left="0" w:right="0"/>
      </w:pPr>
      <w:r w:rsidRPr="00D4413A">
        <w:t>где: С</w:t>
      </w:r>
      <w:r w:rsidRPr="00D4413A">
        <w:rPr>
          <w:vertAlign w:val="subscript"/>
        </w:rPr>
        <w:t>чс</w:t>
      </w:r>
      <w:r w:rsidRPr="00D4413A">
        <w:t xml:space="preserve"> − часовая тарифная ставка рабочего-сдельщика</w:t>
      </w:r>
    </w:p>
    <w:p w:rsidR="00510724" w:rsidRPr="00D4413A" w:rsidRDefault="00510724" w:rsidP="00510724">
      <w:pPr>
        <w:tabs>
          <w:tab w:val="left" w:pos="0"/>
        </w:tabs>
        <w:ind w:left="0" w:right="0"/>
        <w:jc w:val="center"/>
      </w:pPr>
      <w:r w:rsidRPr="00D4413A">
        <w:t>З</w:t>
      </w:r>
      <w:r w:rsidRPr="00D4413A">
        <w:rPr>
          <w:vertAlign w:val="subscript"/>
        </w:rPr>
        <w:t xml:space="preserve">тс </w:t>
      </w:r>
      <w:r w:rsidRPr="00D4413A">
        <w:t>= 544,51×34,45 = 18758,36 руб</w:t>
      </w:r>
    </w:p>
    <w:p w:rsidR="00510724" w:rsidRPr="00D4413A" w:rsidRDefault="00510724" w:rsidP="00510724">
      <w:pPr>
        <w:tabs>
          <w:tab w:val="left" w:pos="0"/>
        </w:tabs>
        <w:ind w:left="0" w:right="0"/>
      </w:pPr>
      <w:r w:rsidRPr="00D4413A">
        <w:t>-для повременщиков:</w:t>
      </w:r>
    </w:p>
    <w:p w:rsidR="00510724" w:rsidRPr="00D4413A" w:rsidRDefault="00510724" w:rsidP="00510724">
      <w:pPr>
        <w:tabs>
          <w:tab w:val="left" w:pos="0"/>
        </w:tabs>
        <w:ind w:left="0" w:right="0"/>
        <w:jc w:val="center"/>
      </w:pPr>
      <w:r w:rsidRPr="00D4413A">
        <w:t>З</w:t>
      </w:r>
      <w:r w:rsidRPr="00D4413A">
        <w:rPr>
          <w:vertAlign w:val="subscript"/>
        </w:rPr>
        <w:t xml:space="preserve">тп </w:t>
      </w:r>
      <w:r w:rsidRPr="00D4413A">
        <w:t>= Ф</w:t>
      </w:r>
      <w:r w:rsidRPr="00D4413A">
        <w:rPr>
          <w:vertAlign w:val="subscript"/>
        </w:rPr>
        <w:t>р</w:t>
      </w:r>
      <w:r w:rsidRPr="00D4413A">
        <w:t>×Ч</w:t>
      </w:r>
      <w:r w:rsidRPr="00D4413A">
        <w:rPr>
          <w:vertAlign w:val="subscript"/>
        </w:rPr>
        <w:t>о</w:t>
      </w:r>
      <w:r w:rsidRPr="00D4413A">
        <w:t>×С</w:t>
      </w:r>
      <w:r w:rsidRPr="00D4413A">
        <w:rPr>
          <w:vertAlign w:val="subscript"/>
        </w:rPr>
        <w:t>чп</w:t>
      </w:r>
      <w:r w:rsidRPr="00D4413A">
        <w:t xml:space="preserve"> ,                     (6.13)</w:t>
      </w:r>
    </w:p>
    <w:p w:rsidR="00510724" w:rsidRPr="00D4413A" w:rsidRDefault="00510724" w:rsidP="00510724">
      <w:pPr>
        <w:tabs>
          <w:tab w:val="left" w:pos="0"/>
        </w:tabs>
        <w:ind w:left="0" w:right="0"/>
      </w:pPr>
      <w:r w:rsidRPr="00D4413A">
        <w:t>где: С</w:t>
      </w:r>
      <w:r w:rsidRPr="00D4413A">
        <w:rPr>
          <w:vertAlign w:val="subscript"/>
        </w:rPr>
        <w:t xml:space="preserve">чп </w:t>
      </w:r>
      <w:r w:rsidRPr="00D4413A">
        <w:t>− часовая тарифная ставка рабочего-повременщика</w:t>
      </w:r>
    </w:p>
    <w:p w:rsidR="00510724" w:rsidRPr="00D4413A" w:rsidRDefault="00510724" w:rsidP="00510724">
      <w:pPr>
        <w:tabs>
          <w:tab w:val="left" w:pos="0"/>
        </w:tabs>
        <w:ind w:left="0" w:right="0"/>
        <w:jc w:val="center"/>
      </w:pPr>
      <w:r w:rsidRPr="00D4413A">
        <w:t>З</w:t>
      </w:r>
      <w:r w:rsidRPr="00D4413A">
        <w:rPr>
          <w:vertAlign w:val="subscript"/>
        </w:rPr>
        <w:t xml:space="preserve">тп </w:t>
      </w:r>
      <w:r w:rsidRPr="00D4413A">
        <w:t>= 1744×2×28,28 = 100733,44 руб</w:t>
      </w:r>
    </w:p>
    <w:p w:rsidR="00510724" w:rsidRPr="00D4413A" w:rsidRDefault="00510724" w:rsidP="00510724">
      <w:pPr>
        <w:tabs>
          <w:tab w:val="left" w:pos="0"/>
        </w:tabs>
        <w:ind w:left="0" w:right="0"/>
      </w:pPr>
      <w:r w:rsidRPr="00D4413A">
        <w:t>Доплаты Д, руб, вычисляют по формуле:</w:t>
      </w:r>
    </w:p>
    <w:p w:rsidR="00510724" w:rsidRPr="00D4413A" w:rsidRDefault="00510724" w:rsidP="00510724">
      <w:pPr>
        <w:tabs>
          <w:tab w:val="left" w:pos="0"/>
        </w:tabs>
        <w:ind w:left="0" w:right="0"/>
        <w:jc w:val="center"/>
      </w:pPr>
      <w:r w:rsidRPr="00D4413A">
        <w:t>Д = З</w:t>
      </w:r>
      <w:r w:rsidRPr="00D4413A">
        <w:rPr>
          <w:vertAlign w:val="subscript"/>
        </w:rPr>
        <w:t>т</w:t>
      </w:r>
      <w:r w:rsidRPr="00D4413A">
        <w:t>×</w:t>
      </w:r>
      <w:r w:rsidRPr="00510724">
        <w:rPr>
          <w:position w:val="-24"/>
        </w:rPr>
        <w:object w:dxaOrig="660" w:dyaOrig="620">
          <v:shape id="_x0000_i1485" type="#_x0000_t75" style="width:33pt;height:30.75pt" o:ole="">
            <v:imagedata r:id="rId918" o:title=""/>
          </v:shape>
          <o:OLEObject Type="Embed" ProgID="Equation.3" ShapeID="_x0000_i1485" DrawAspect="Content" ObjectID="_1470851611" r:id="rId919"/>
        </w:object>
      </w:r>
      <w:r w:rsidRPr="00D4413A">
        <w:t xml:space="preserve"> ,                          (6.14)</w:t>
      </w:r>
    </w:p>
    <w:p w:rsidR="00510724" w:rsidRPr="00D4413A" w:rsidRDefault="00510724" w:rsidP="00510724">
      <w:pPr>
        <w:tabs>
          <w:tab w:val="left" w:pos="0"/>
        </w:tabs>
        <w:ind w:left="0" w:right="0"/>
      </w:pPr>
      <w:r w:rsidRPr="00D4413A">
        <w:t>где: Р − процент доплат:</w:t>
      </w:r>
    </w:p>
    <w:p w:rsidR="00510724" w:rsidRPr="00D4413A" w:rsidRDefault="00510724" w:rsidP="00510724">
      <w:pPr>
        <w:tabs>
          <w:tab w:val="left" w:pos="0"/>
        </w:tabs>
        <w:ind w:left="0" w:right="0"/>
        <w:jc w:val="center"/>
      </w:pPr>
      <w:r w:rsidRPr="00D4413A">
        <w:t>Д</w:t>
      </w:r>
      <w:r w:rsidRPr="00D4413A">
        <w:rPr>
          <w:vertAlign w:val="subscript"/>
        </w:rPr>
        <w:t>с</w:t>
      </w:r>
      <w:r w:rsidRPr="00D4413A">
        <w:t xml:space="preserve"> = 18758,36×</w:t>
      </w:r>
      <w:r w:rsidRPr="00510724">
        <w:rPr>
          <w:position w:val="-24"/>
        </w:rPr>
        <w:object w:dxaOrig="660" w:dyaOrig="620">
          <v:shape id="_x0000_i1486" type="#_x0000_t75" style="width:33pt;height:30.75pt" o:ole="">
            <v:imagedata r:id="rId920" o:title=""/>
          </v:shape>
          <o:OLEObject Type="Embed" ProgID="Equation.3" ShapeID="_x0000_i1486" DrawAspect="Content" ObjectID="_1470851612" r:id="rId921"/>
        </w:object>
      </w:r>
      <w:r w:rsidRPr="00D4413A">
        <w:t xml:space="preserve"> = 4689,59 руб</w:t>
      </w:r>
    </w:p>
    <w:p w:rsidR="00510724" w:rsidRPr="00D4413A" w:rsidRDefault="00510724" w:rsidP="00510724">
      <w:pPr>
        <w:tabs>
          <w:tab w:val="left" w:pos="0"/>
        </w:tabs>
        <w:ind w:left="0" w:right="0"/>
        <w:jc w:val="center"/>
      </w:pPr>
      <w:r w:rsidRPr="00D4413A">
        <w:t>Д</w:t>
      </w:r>
      <w:r w:rsidRPr="00D4413A">
        <w:rPr>
          <w:vertAlign w:val="subscript"/>
        </w:rPr>
        <w:t>п</w:t>
      </w:r>
      <w:r w:rsidRPr="00D4413A">
        <w:t xml:space="preserve"> = 100733,44× </w:t>
      </w:r>
      <w:r w:rsidRPr="00510724">
        <w:rPr>
          <w:position w:val="-24"/>
        </w:rPr>
        <w:object w:dxaOrig="660" w:dyaOrig="620">
          <v:shape id="_x0000_i1487" type="#_x0000_t75" style="width:33pt;height:30.75pt" o:ole="">
            <v:imagedata r:id="rId922" o:title=""/>
          </v:shape>
          <o:OLEObject Type="Embed" ProgID="Equation.3" ShapeID="_x0000_i1487" DrawAspect="Content" ObjectID="_1470851613" r:id="rId923"/>
        </w:object>
      </w:r>
      <w:r w:rsidRPr="00D4413A">
        <w:t xml:space="preserve"> = 20146,68 руб</w:t>
      </w:r>
    </w:p>
    <w:p w:rsidR="00510724" w:rsidRPr="00D4413A" w:rsidRDefault="00510724" w:rsidP="00510724">
      <w:pPr>
        <w:tabs>
          <w:tab w:val="left" w:pos="0"/>
        </w:tabs>
        <w:ind w:left="0" w:right="0"/>
      </w:pPr>
      <w:r w:rsidRPr="00D4413A">
        <w:t>Премию П, руб, вычисляют по формуле:</w:t>
      </w:r>
    </w:p>
    <w:p w:rsidR="00510724" w:rsidRPr="00D4413A" w:rsidRDefault="00510724" w:rsidP="00510724">
      <w:pPr>
        <w:tabs>
          <w:tab w:val="left" w:pos="0"/>
        </w:tabs>
        <w:ind w:left="0" w:right="0"/>
        <w:jc w:val="center"/>
      </w:pPr>
      <w:r w:rsidRPr="00D4413A">
        <w:t>П = (З</w:t>
      </w:r>
      <w:r w:rsidRPr="00D4413A">
        <w:rPr>
          <w:vertAlign w:val="subscript"/>
        </w:rPr>
        <w:t>т</w:t>
      </w:r>
      <w:r w:rsidRPr="00D4413A">
        <w:t xml:space="preserve"> + Д)× </w:t>
      </w:r>
      <w:r w:rsidRPr="00510724">
        <w:rPr>
          <w:position w:val="-24"/>
        </w:rPr>
        <w:object w:dxaOrig="660" w:dyaOrig="620">
          <v:shape id="_x0000_i1488" type="#_x0000_t75" style="width:33pt;height:30.75pt" o:ole="">
            <v:imagedata r:id="rId924" o:title=""/>
          </v:shape>
          <o:OLEObject Type="Embed" ProgID="Equation.3" ShapeID="_x0000_i1488" DrawAspect="Content" ObjectID="_1470851614" r:id="rId925"/>
        </w:object>
      </w:r>
      <w:r w:rsidRPr="00D4413A">
        <w:t>,                        (6.15)</w:t>
      </w:r>
    </w:p>
    <w:p w:rsidR="00510724" w:rsidRPr="00D4413A" w:rsidRDefault="00510724" w:rsidP="00510724">
      <w:pPr>
        <w:tabs>
          <w:tab w:val="left" w:pos="0"/>
        </w:tabs>
        <w:ind w:left="0" w:right="0"/>
      </w:pPr>
      <w:r w:rsidRPr="00D4413A">
        <w:t xml:space="preserve">где: М − процент премии:  </w:t>
      </w:r>
    </w:p>
    <w:p w:rsidR="00510724" w:rsidRPr="00D4413A" w:rsidRDefault="00510724" w:rsidP="00510724">
      <w:pPr>
        <w:tabs>
          <w:tab w:val="left" w:pos="0"/>
        </w:tabs>
        <w:ind w:left="0" w:right="0"/>
        <w:jc w:val="center"/>
      </w:pPr>
      <w:r w:rsidRPr="00D4413A">
        <w:t>П</w:t>
      </w:r>
      <w:r w:rsidRPr="00D4413A">
        <w:rPr>
          <w:vertAlign w:val="subscript"/>
        </w:rPr>
        <w:t>с</w:t>
      </w:r>
      <w:r w:rsidRPr="00D4413A">
        <w:t xml:space="preserve"> = (18758,36 + 4689,59)×</w:t>
      </w:r>
      <w:r w:rsidRPr="00510724">
        <w:rPr>
          <w:position w:val="-24"/>
        </w:rPr>
        <w:object w:dxaOrig="660" w:dyaOrig="620">
          <v:shape id="_x0000_i1489" type="#_x0000_t75" style="width:33pt;height:30.75pt" o:ole="">
            <v:imagedata r:id="rId926" o:title=""/>
          </v:shape>
          <o:OLEObject Type="Embed" ProgID="Equation.3" ShapeID="_x0000_i1489" DrawAspect="Content" ObjectID="_1470851615" r:id="rId927"/>
        </w:object>
      </w:r>
      <w:r w:rsidRPr="00D4413A">
        <w:t xml:space="preserve"> = 9379,18 руб</w:t>
      </w:r>
    </w:p>
    <w:p w:rsidR="00510724" w:rsidRPr="00D4413A" w:rsidRDefault="00510724" w:rsidP="00510724">
      <w:pPr>
        <w:tabs>
          <w:tab w:val="left" w:pos="0"/>
        </w:tabs>
        <w:ind w:left="0" w:right="0"/>
        <w:jc w:val="center"/>
      </w:pPr>
      <w:r w:rsidRPr="00D4413A">
        <w:t>П</w:t>
      </w:r>
      <w:r w:rsidRPr="00D4413A">
        <w:rPr>
          <w:vertAlign w:val="subscript"/>
        </w:rPr>
        <w:t>п</w:t>
      </w:r>
      <w:r w:rsidRPr="00D4413A">
        <w:t xml:space="preserve"> = (100733,44 + 20146,68)× </w:t>
      </w:r>
      <w:r w:rsidRPr="00510724">
        <w:rPr>
          <w:position w:val="-24"/>
        </w:rPr>
        <w:object w:dxaOrig="660" w:dyaOrig="620">
          <v:shape id="_x0000_i1490" type="#_x0000_t75" style="width:33pt;height:30.75pt" o:ole="">
            <v:imagedata r:id="rId928" o:title=""/>
          </v:shape>
          <o:OLEObject Type="Embed" ProgID="Equation.3" ShapeID="_x0000_i1490" DrawAspect="Content" ObjectID="_1470851616" r:id="rId929"/>
        </w:object>
      </w:r>
      <w:r w:rsidRPr="00D4413A">
        <w:t xml:space="preserve"> = 36264,03 руб</w:t>
      </w:r>
    </w:p>
    <w:p w:rsidR="00510724" w:rsidRPr="00D4413A" w:rsidRDefault="00510724" w:rsidP="00510724">
      <w:pPr>
        <w:tabs>
          <w:tab w:val="left" w:pos="0"/>
        </w:tabs>
        <w:ind w:left="0" w:right="0"/>
      </w:pPr>
      <w:r w:rsidRPr="00D4413A">
        <w:t>Уральский коэффициент У, руб, вычисляют по формуле:</w:t>
      </w:r>
    </w:p>
    <w:p w:rsidR="00510724" w:rsidRPr="00D4413A" w:rsidRDefault="00510724" w:rsidP="00510724">
      <w:pPr>
        <w:tabs>
          <w:tab w:val="left" w:pos="0"/>
        </w:tabs>
        <w:ind w:left="0" w:right="0"/>
        <w:jc w:val="center"/>
      </w:pPr>
      <w:r w:rsidRPr="00D4413A">
        <w:t>У = (З</w:t>
      </w:r>
      <w:r w:rsidRPr="00D4413A">
        <w:rPr>
          <w:vertAlign w:val="subscript"/>
        </w:rPr>
        <w:t>т</w:t>
      </w:r>
      <w:r w:rsidRPr="00D4413A">
        <w:t xml:space="preserve"> + Д + П)× </w:t>
      </w:r>
      <w:r w:rsidRPr="00510724">
        <w:rPr>
          <w:position w:val="-24"/>
        </w:rPr>
        <w:object w:dxaOrig="660" w:dyaOrig="620">
          <v:shape id="_x0000_i1491" type="#_x0000_t75" style="width:33pt;height:30.75pt" o:ole="">
            <v:imagedata r:id="rId930" o:title=""/>
          </v:shape>
          <o:OLEObject Type="Embed" ProgID="Equation.3" ShapeID="_x0000_i1491" DrawAspect="Content" ObjectID="_1470851617" r:id="rId931"/>
        </w:object>
      </w:r>
      <w:r w:rsidRPr="00D4413A">
        <w:t>, где                    (6.16)</w:t>
      </w:r>
    </w:p>
    <w:p w:rsidR="00510724" w:rsidRPr="00D4413A" w:rsidRDefault="00510724" w:rsidP="00510724">
      <w:pPr>
        <w:tabs>
          <w:tab w:val="left" w:pos="0"/>
        </w:tabs>
        <w:ind w:left="0" w:right="0"/>
        <w:jc w:val="center"/>
      </w:pPr>
      <w:r w:rsidRPr="00D4413A">
        <w:t>У</w:t>
      </w:r>
      <w:r w:rsidRPr="00D4413A">
        <w:rPr>
          <w:vertAlign w:val="subscript"/>
        </w:rPr>
        <w:t>с</w:t>
      </w:r>
      <w:r w:rsidRPr="00D4413A">
        <w:t xml:space="preserve"> = (18758,36 + 4689,59+ 9379,18)× </w:t>
      </w:r>
      <w:r w:rsidRPr="00510724">
        <w:rPr>
          <w:position w:val="-24"/>
        </w:rPr>
        <w:object w:dxaOrig="660" w:dyaOrig="620">
          <v:shape id="_x0000_i1492" type="#_x0000_t75" style="width:33pt;height:30.75pt" o:ole="">
            <v:imagedata r:id="rId932" o:title=""/>
          </v:shape>
          <o:OLEObject Type="Embed" ProgID="Equation.3" ShapeID="_x0000_i1492" DrawAspect="Content" ObjectID="_1470851618" r:id="rId933"/>
        </w:object>
      </w:r>
      <w:r w:rsidRPr="00D4413A">
        <w:t xml:space="preserve"> = 4924,06 руб</w:t>
      </w:r>
    </w:p>
    <w:p w:rsidR="00510724" w:rsidRPr="00D4413A" w:rsidRDefault="00510724" w:rsidP="00510724">
      <w:pPr>
        <w:tabs>
          <w:tab w:val="left" w:pos="0"/>
        </w:tabs>
        <w:ind w:left="0" w:right="0"/>
        <w:jc w:val="center"/>
      </w:pPr>
      <w:r w:rsidRPr="00D4413A">
        <w:t>У</w:t>
      </w:r>
      <w:r w:rsidRPr="00D4413A">
        <w:rPr>
          <w:vertAlign w:val="subscript"/>
        </w:rPr>
        <w:t>п</w:t>
      </w:r>
      <w:r w:rsidRPr="00D4413A">
        <w:t xml:space="preserve"> = (100733,44 + 20146,68+36264,03)×</w:t>
      </w:r>
      <w:r w:rsidRPr="00510724">
        <w:rPr>
          <w:position w:val="-24"/>
        </w:rPr>
        <w:object w:dxaOrig="660" w:dyaOrig="620">
          <v:shape id="_x0000_i1493" type="#_x0000_t75" style="width:33pt;height:30.75pt" o:ole="">
            <v:imagedata r:id="rId934" o:title=""/>
          </v:shape>
          <o:OLEObject Type="Embed" ProgID="Equation.3" ShapeID="_x0000_i1493" DrawAspect="Content" ObjectID="_1470851619" r:id="rId935"/>
        </w:object>
      </w:r>
      <w:r w:rsidRPr="00D4413A">
        <w:t xml:space="preserve"> = 23571,62 руб</w:t>
      </w:r>
    </w:p>
    <w:p w:rsidR="00510724" w:rsidRPr="00D4413A" w:rsidRDefault="00510724" w:rsidP="00510724">
      <w:pPr>
        <w:tabs>
          <w:tab w:val="left" w:pos="0"/>
        </w:tabs>
        <w:ind w:left="0" w:right="0"/>
      </w:pPr>
      <w:r w:rsidRPr="00D4413A">
        <w:t>Фонд заработанной платы вычисляют по формуле</w:t>
      </w:r>
    </w:p>
    <w:p w:rsidR="00510724" w:rsidRPr="00D4413A" w:rsidRDefault="00510724" w:rsidP="00510724">
      <w:pPr>
        <w:tabs>
          <w:tab w:val="left" w:pos="0"/>
        </w:tabs>
        <w:ind w:left="0" w:right="0"/>
      </w:pPr>
      <w:r w:rsidRPr="00D4413A">
        <w:t>Ф</w:t>
      </w:r>
      <w:r w:rsidRPr="00D4413A">
        <w:rPr>
          <w:vertAlign w:val="subscript"/>
        </w:rPr>
        <w:t>з</w:t>
      </w:r>
      <w:r w:rsidRPr="00D4413A">
        <w:t xml:space="preserve"> = З</w:t>
      </w:r>
      <w:r w:rsidRPr="00D4413A">
        <w:rPr>
          <w:vertAlign w:val="subscript"/>
        </w:rPr>
        <w:t>т</w:t>
      </w:r>
      <w:r w:rsidRPr="00D4413A">
        <w:t xml:space="preserve"> + Д + П + У                       (6.17)</w:t>
      </w:r>
    </w:p>
    <w:p w:rsidR="00510724" w:rsidRPr="00D4413A" w:rsidRDefault="00510724" w:rsidP="00510724">
      <w:pPr>
        <w:tabs>
          <w:tab w:val="left" w:pos="0"/>
        </w:tabs>
        <w:ind w:left="0" w:right="0"/>
      </w:pPr>
      <w:r w:rsidRPr="00D4413A">
        <w:t>Ф</w:t>
      </w:r>
      <w:r w:rsidRPr="00D4413A">
        <w:rPr>
          <w:vertAlign w:val="subscript"/>
        </w:rPr>
        <w:t>зс</w:t>
      </w:r>
      <w:r w:rsidRPr="00D4413A">
        <w:t xml:space="preserve"> = 18758,36 + 4689,59+ 9379,18+ 4924,06 = 37751,19 руб</w:t>
      </w:r>
    </w:p>
    <w:p w:rsidR="00510724" w:rsidRPr="00D4413A" w:rsidRDefault="00510724" w:rsidP="00510724">
      <w:pPr>
        <w:tabs>
          <w:tab w:val="left" w:pos="0"/>
        </w:tabs>
        <w:ind w:left="0" w:right="0"/>
      </w:pPr>
      <w:r w:rsidRPr="00D4413A">
        <w:t>Ф</w:t>
      </w:r>
      <w:r w:rsidRPr="00D4413A">
        <w:rPr>
          <w:vertAlign w:val="subscript"/>
        </w:rPr>
        <w:t>зп</w:t>
      </w:r>
      <w:r w:rsidRPr="00D4413A">
        <w:t xml:space="preserve"> = 100733,44 + 20146,68+36264,03+ 23571,62 = 180715,77 руб</w:t>
      </w:r>
    </w:p>
    <w:p w:rsidR="00510724" w:rsidRPr="00D4413A" w:rsidRDefault="00510724" w:rsidP="00510724">
      <w:pPr>
        <w:tabs>
          <w:tab w:val="left" w:pos="0"/>
        </w:tabs>
        <w:ind w:left="0" w:right="0"/>
      </w:pPr>
      <w:r w:rsidRPr="00D4413A">
        <w:t>Ф</w:t>
      </w:r>
      <w:r w:rsidRPr="00D4413A">
        <w:rPr>
          <w:vertAlign w:val="subscript"/>
        </w:rPr>
        <w:t>з</w:t>
      </w:r>
      <w:r w:rsidRPr="00D4413A">
        <w:t xml:space="preserve"> = Ф</w:t>
      </w:r>
      <w:r w:rsidRPr="00D4413A">
        <w:rPr>
          <w:vertAlign w:val="subscript"/>
        </w:rPr>
        <w:t>зс</w:t>
      </w:r>
      <w:r w:rsidRPr="00D4413A">
        <w:t xml:space="preserve"> + Ф</w:t>
      </w:r>
      <w:r w:rsidRPr="00D4413A">
        <w:rPr>
          <w:vertAlign w:val="subscript"/>
        </w:rPr>
        <w:t>зп</w:t>
      </w:r>
      <w:r w:rsidRPr="00D4413A">
        <w:t xml:space="preserve">                        (6.18)</w:t>
      </w:r>
    </w:p>
    <w:p w:rsidR="00510724" w:rsidRPr="00D4413A" w:rsidRDefault="00510724" w:rsidP="00510724">
      <w:pPr>
        <w:tabs>
          <w:tab w:val="left" w:pos="0"/>
        </w:tabs>
        <w:ind w:left="0" w:right="0"/>
      </w:pPr>
      <w:r w:rsidRPr="00D4413A">
        <w:t>Ф</w:t>
      </w:r>
      <w:r w:rsidRPr="00D4413A">
        <w:rPr>
          <w:vertAlign w:val="subscript"/>
        </w:rPr>
        <w:t>з</w:t>
      </w:r>
      <w:r w:rsidRPr="00D4413A">
        <w:t xml:space="preserve"> = 37751,19 + 180715,77 = 218466,96 руб</w:t>
      </w:r>
    </w:p>
    <w:p w:rsidR="00510724" w:rsidRPr="00D4413A" w:rsidRDefault="00510724" w:rsidP="00510724">
      <w:pPr>
        <w:tabs>
          <w:tab w:val="left" w:pos="0"/>
        </w:tabs>
        <w:ind w:left="0" w:right="0"/>
      </w:pPr>
      <w:r w:rsidRPr="00D4413A">
        <w:t>После расчета фонда заработанной платы рассчитываем отчис-</w:t>
      </w:r>
    </w:p>
    <w:p w:rsidR="00510724" w:rsidRPr="00D4413A" w:rsidRDefault="00510724" w:rsidP="00510724">
      <w:pPr>
        <w:tabs>
          <w:tab w:val="left" w:pos="0"/>
        </w:tabs>
        <w:ind w:left="0" w:right="0"/>
      </w:pPr>
      <w:r w:rsidRPr="00D4413A">
        <w:t>ления во внебюджетные фонды:</w:t>
      </w:r>
    </w:p>
    <w:p w:rsidR="00510724" w:rsidRPr="00D4413A" w:rsidRDefault="00510724" w:rsidP="00510724">
      <w:pPr>
        <w:tabs>
          <w:tab w:val="left" w:pos="0"/>
        </w:tabs>
        <w:ind w:left="0" w:right="0"/>
      </w:pPr>
      <w:r w:rsidRPr="00D4413A">
        <w:t>− в пенсионный фонд:</w:t>
      </w:r>
    </w:p>
    <w:p w:rsidR="00510724" w:rsidRPr="00D4413A" w:rsidRDefault="00510724" w:rsidP="00510724">
      <w:pPr>
        <w:tabs>
          <w:tab w:val="left" w:pos="0"/>
        </w:tabs>
        <w:ind w:left="0" w:right="0"/>
        <w:jc w:val="center"/>
      </w:pPr>
      <w:r w:rsidRPr="00D4413A">
        <w:t>П</w:t>
      </w:r>
      <w:r w:rsidRPr="00D4413A">
        <w:rPr>
          <w:vertAlign w:val="subscript"/>
        </w:rPr>
        <w:t>ф</w:t>
      </w:r>
      <w:r w:rsidRPr="00D4413A">
        <w:t xml:space="preserve"> = Ф</w:t>
      </w:r>
      <w:r w:rsidRPr="00D4413A">
        <w:rPr>
          <w:vertAlign w:val="subscript"/>
        </w:rPr>
        <w:t>з</w:t>
      </w:r>
      <w:r w:rsidRPr="00D4413A">
        <w:t>×</w:t>
      </w:r>
      <w:r w:rsidRPr="00510724">
        <w:rPr>
          <w:position w:val="-24"/>
        </w:rPr>
        <w:object w:dxaOrig="660" w:dyaOrig="620">
          <v:shape id="_x0000_i1494" type="#_x0000_t75" style="width:33pt;height:30.75pt" o:ole="">
            <v:imagedata r:id="rId936" o:title=""/>
          </v:shape>
          <o:OLEObject Type="Embed" ProgID="Equation.3" ShapeID="_x0000_i1494" DrawAspect="Content" ObjectID="_1470851620" r:id="rId937"/>
        </w:object>
      </w:r>
      <w:r w:rsidRPr="00D4413A">
        <w:t xml:space="preserve">                              (6.19)</w:t>
      </w:r>
    </w:p>
    <w:p w:rsidR="00510724" w:rsidRPr="00D4413A" w:rsidRDefault="00510724" w:rsidP="00510724">
      <w:pPr>
        <w:tabs>
          <w:tab w:val="left" w:pos="0"/>
        </w:tabs>
        <w:ind w:left="0" w:right="0"/>
        <w:jc w:val="center"/>
      </w:pPr>
      <w:r w:rsidRPr="00D4413A">
        <w:t>П</w:t>
      </w:r>
      <w:r w:rsidRPr="00D4413A">
        <w:rPr>
          <w:vertAlign w:val="subscript"/>
        </w:rPr>
        <w:t>ф</w:t>
      </w:r>
      <w:r w:rsidRPr="00D4413A">
        <w:t xml:space="preserve"> = 218466,96 ×</w:t>
      </w:r>
      <w:r w:rsidRPr="00510724">
        <w:rPr>
          <w:position w:val="-24"/>
        </w:rPr>
        <w:object w:dxaOrig="660" w:dyaOrig="620">
          <v:shape id="_x0000_i1495" type="#_x0000_t75" style="width:33pt;height:30.75pt" o:ole="">
            <v:imagedata r:id="rId938" o:title=""/>
          </v:shape>
          <o:OLEObject Type="Embed" ProgID="Equation.3" ShapeID="_x0000_i1495" DrawAspect="Content" ObjectID="_1470851621" r:id="rId939"/>
        </w:object>
      </w:r>
      <w:r w:rsidRPr="00D4413A">
        <w:t xml:space="preserve"> = 43693,39 руб</w:t>
      </w:r>
    </w:p>
    <w:p w:rsidR="00510724" w:rsidRPr="00D4413A" w:rsidRDefault="00510724" w:rsidP="00510724">
      <w:pPr>
        <w:tabs>
          <w:tab w:val="left" w:pos="0"/>
        </w:tabs>
        <w:ind w:left="0" w:right="0"/>
      </w:pPr>
      <w:r w:rsidRPr="00D4413A">
        <w:t>− в фонд социального страхования:</w:t>
      </w:r>
    </w:p>
    <w:p w:rsidR="00510724" w:rsidRPr="00D4413A" w:rsidRDefault="00510724" w:rsidP="00510724">
      <w:pPr>
        <w:tabs>
          <w:tab w:val="left" w:pos="0"/>
        </w:tabs>
        <w:ind w:left="0" w:right="0"/>
        <w:jc w:val="center"/>
      </w:pPr>
      <w:r w:rsidRPr="00D4413A">
        <w:t>С</w:t>
      </w:r>
      <w:r w:rsidRPr="00D4413A">
        <w:rPr>
          <w:vertAlign w:val="subscript"/>
        </w:rPr>
        <w:t>с</w:t>
      </w:r>
      <w:r w:rsidRPr="00D4413A">
        <w:t xml:space="preserve"> = Ф</w:t>
      </w:r>
      <w:r w:rsidRPr="00D4413A">
        <w:rPr>
          <w:vertAlign w:val="subscript"/>
        </w:rPr>
        <w:t>з</w:t>
      </w:r>
      <w:r w:rsidRPr="00D4413A">
        <w:t xml:space="preserve">× </w:t>
      </w:r>
      <w:r w:rsidRPr="00510724">
        <w:rPr>
          <w:position w:val="-24"/>
        </w:rPr>
        <w:object w:dxaOrig="660" w:dyaOrig="620">
          <v:shape id="_x0000_i1496" type="#_x0000_t75" style="width:33pt;height:30.75pt" o:ole="">
            <v:imagedata r:id="rId940" o:title=""/>
          </v:shape>
          <o:OLEObject Type="Embed" ProgID="Equation.3" ShapeID="_x0000_i1496" DrawAspect="Content" ObjectID="_1470851622" r:id="rId941"/>
        </w:object>
      </w:r>
      <w:r w:rsidRPr="00D4413A">
        <w:t xml:space="preserve">                              (6.20)</w:t>
      </w:r>
    </w:p>
    <w:p w:rsidR="00510724" w:rsidRPr="00D4413A" w:rsidRDefault="00510724" w:rsidP="00510724">
      <w:pPr>
        <w:tabs>
          <w:tab w:val="left" w:pos="0"/>
        </w:tabs>
        <w:ind w:left="0" w:right="0"/>
        <w:jc w:val="center"/>
      </w:pPr>
      <w:r w:rsidRPr="00D4413A">
        <w:t>С</w:t>
      </w:r>
      <w:r w:rsidRPr="00D4413A">
        <w:rPr>
          <w:vertAlign w:val="subscript"/>
        </w:rPr>
        <w:t>с</w:t>
      </w:r>
      <w:r w:rsidRPr="00D4413A">
        <w:t xml:space="preserve"> =218466,96 ×</w:t>
      </w:r>
      <w:r w:rsidRPr="00510724">
        <w:rPr>
          <w:position w:val="-24"/>
        </w:rPr>
        <w:object w:dxaOrig="660" w:dyaOrig="620">
          <v:shape id="_x0000_i1497" type="#_x0000_t75" style="width:33pt;height:30.75pt" o:ole="">
            <v:imagedata r:id="rId942" o:title=""/>
          </v:shape>
          <o:OLEObject Type="Embed" ProgID="Equation.3" ShapeID="_x0000_i1497" DrawAspect="Content" ObjectID="_1470851623" r:id="rId943"/>
        </w:object>
      </w:r>
      <w:r w:rsidRPr="00D4413A">
        <w:t xml:space="preserve"> = 6335,54 руб</w:t>
      </w:r>
    </w:p>
    <w:p w:rsidR="00510724" w:rsidRPr="00D4413A" w:rsidRDefault="00510724" w:rsidP="00510724">
      <w:pPr>
        <w:tabs>
          <w:tab w:val="left" w:pos="0"/>
        </w:tabs>
        <w:ind w:left="0" w:right="0"/>
      </w:pPr>
      <w:r w:rsidRPr="00D4413A">
        <w:t>− в фонд медицинского страхования:</w:t>
      </w:r>
    </w:p>
    <w:p w:rsidR="00510724" w:rsidRPr="00D4413A" w:rsidRDefault="00510724" w:rsidP="00510724">
      <w:pPr>
        <w:tabs>
          <w:tab w:val="left" w:pos="0"/>
        </w:tabs>
        <w:ind w:left="0" w:right="0"/>
        <w:jc w:val="center"/>
      </w:pPr>
      <w:r w:rsidRPr="00D4413A">
        <w:t>М</w:t>
      </w:r>
      <w:r w:rsidRPr="00D4413A">
        <w:rPr>
          <w:vertAlign w:val="subscript"/>
        </w:rPr>
        <w:t>с</w:t>
      </w:r>
      <w:r w:rsidRPr="00D4413A">
        <w:t xml:space="preserve"> = Ф</w:t>
      </w:r>
      <w:r w:rsidRPr="00D4413A">
        <w:rPr>
          <w:vertAlign w:val="subscript"/>
        </w:rPr>
        <w:t>з</w:t>
      </w:r>
      <w:r w:rsidRPr="00D4413A">
        <w:t>×</w:t>
      </w:r>
      <w:r w:rsidRPr="00510724">
        <w:rPr>
          <w:position w:val="-24"/>
        </w:rPr>
        <w:object w:dxaOrig="660" w:dyaOrig="620">
          <v:shape id="_x0000_i1498" type="#_x0000_t75" style="width:33pt;height:30.75pt" o:ole="">
            <v:imagedata r:id="rId944" o:title=""/>
          </v:shape>
          <o:OLEObject Type="Embed" ProgID="Equation.3" ShapeID="_x0000_i1498" DrawAspect="Content" ObjectID="_1470851624" r:id="rId945"/>
        </w:object>
      </w:r>
      <w:r w:rsidRPr="00D4413A">
        <w:t xml:space="preserve">                          (6.21)</w:t>
      </w:r>
    </w:p>
    <w:p w:rsidR="00510724" w:rsidRPr="00D4413A" w:rsidRDefault="00510724" w:rsidP="00510724">
      <w:pPr>
        <w:tabs>
          <w:tab w:val="left" w:pos="0"/>
        </w:tabs>
        <w:ind w:left="0" w:right="0"/>
        <w:jc w:val="center"/>
      </w:pPr>
      <w:r w:rsidRPr="00D4413A">
        <w:t>М</w:t>
      </w:r>
      <w:r w:rsidRPr="00D4413A">
        <w:rPr>
          <w:vertAlign w:val="subscript"/>
        </w:rPr>
        <w:t>с</w:t>
      </w:r>
      <w:r w:rsidRPr="00D4413A">
        <w:t xml:space="preserve"> =218466,96 ×</w:t>
      </w:r>
      <w:r w:rsidRPr="00510724">
        <w:rPr>
          <w:position w:val="-24"/>
        </w:rPr>
        <w:object w:dxaOrig="660" w:dyaOrig="620">
          <v:shape id="_x0000_i1499" type="#_x0000_t75" style="width:33pt;height:30.75pt" o:ole="">
            <v:imagedata r:id="rId946" o:title=""/>
          </v:shape>
          <o:OLEObject Type="Embed" ProgID="Equation.3" ShapeID="_x0000_i1499" DrawAspect="Content" ObjectID="_1470851625" r:id="rId947"/>
        </w:object>
      </w:r>
      <w:r w:rsidRPr="00D4413A">
        <w:t xml:space="preserve"> = 6772,47 руб</w:t>
      </w:r>
    </w:p>
    <w:p w:rsidR="00510724" w:rsidRPr="00D4413A" w:rsidRDefault="00510724" w:rsidP="00510724">
      <w:pPr>
        <w:tabs>
          <w:tab w:val="left" w:pos="0"/>
        </w:tabs>
        <w:ind w:left="0" w:right="0"/>
      </w:pPr>
    </w:p>
    <w:p w:rsidR="00510724" w:rsidRPr="00D4413A" w:rsidRDefault="00510724" w:rsidP="00510724">
      <w:pPr>
        <w:pStyle w:val="a4"/>
        <w:ind w:right="-2"/>
      </w:pPr>
      <w:bookmarkStart w:id="39" w:name="_Toc202259728"/>
      <w:r w:rsidRPr="00D4413A">
        <w:t>6.3 Расчет потребности материальных ресурсов и запасных частей</w:t>
      </w:r>
      <w:bookmarkEnd w:id="39"/>
    </w:p>
    <w:p w:rsidR="00510724" w:rsidRPr="00D4413A" w:rsidRDefault="00510724" w:rsidP="00510724">
      <w:pPr>
        <w:tabs>
          <w:tab w:val="left" w:pos="0"/>
        </w:tabs>
        <w:ind w:left="0" w:right="0"/>
      </w:pPr>
    </w:p>
    <w:p w:rsidR="00510724" w:rsidRPr="00D4413A" w:rsidRDefault="00510724" w:rsidP="00510724">
      <w:pPr>
        <w:tabs>
          <w:tab w:val="left" w:pos="0"/>
        </w:tabs>
        <w:ind w:left="0" w:right="0"/>
      </w:pPr>
      <w:r w:rsidRPr="00D4413A">
        <w:t>В нормативных документах дается потребность на 100 чел-час трудоемкости − М</w:t>
      </w:r>
      <w:r w:rsidRPr="00D4413A">
        <w:rPr>
          <w:vertAlign w:val="subscript"/>
        </w:rPr>
        <w:t>н</w:t>
      </w:r>
      <w:r w:rsidRPr="00D4413A">
        <w:t>.. Первоначально составляется таблица по нормативным данным.</w:t>
      </w:r>
    </w:p>
    <w:p w:rsidR="00510724" w:rsidRPr="00D4413A" w:rsidRDefault="00510724" w:rsidP="00510724">
      <w:pPr>
        <w:tabs>
          <w:tab w:val="left" w:pos="0"/>
        </w:tabs>
        <w:ind w:left="0" w:right="0"/>
      </w:pPr>
      <w:r w:rsidRPr="00D4413A">
        <w:t>Для рассчитанной трудоемкости материальные потребности составят</w:t>
      </w:r>
    </w:p>
    <w:p w:rsidR="00510724" w:rsidRPr="00D4413A" w:rsidRDefault="00510724" w:rsidP="00510724">
      <w:pPr>
        <w:tabs>
          <w:tab w:val="left" w:pos="0"/>
        </w:tabs>
        <w:ind w:left="0" w:right="0"/>
        <w:jc w:val="center"/>
      </w:pPr>
      <w:r w:rsidRPr="00D4413A">
        <w:t>М</w:t>
      </w:r>
      <w:r w:rsidRPr="00D4413A">
        <w:rPr>
          <w:vertAlign w:val="subscript"/>
        </w:rPr>
        <w:t>п1</w:t>
      </w:r>
      <w:r w:rsidRPr="00D4413A">
        <w:t xml:space="preserve"> = </w:t>
      </w:r>
      <w:r w:rsidRPr="00510724">
        <w:rPr>
          <w:position w:val="-24"/>
        </w:rPr>
        <w:object w:dxaOrig="960" w:dyaOrig="620">
          <v:shape id="_x0000_i1500" type="#_x0000_t75" style="width:48pt;height:30.75pt" o:ole="">
            <v:imagedata r:id="rId948" o:title=""/>
          </v:shape>
          <o:OLEObject Type="Embed" ProgID="Equation.3" ShapeID="_x0000_i1500" DrawAspect="Content" ObjectID="_1470851626" r:id="rId949"/>
        </w:object>
      </w:r>
      <w:r w:rsidRPr="00D4413A">
        <w:t xml:space="preserve">= </w:t>
      </w:r>
      <w:smartTag w:uri="urn:schemas-microsoft-com:office:smarttags" w:element="metricconverter">
        <w:smartTagPr>
          <w:attr w:name="ProductID" w:val="1,12 кг"/>
        </w:smartTagPr>
        <w:r w:rsidRPr="00D4413A">
          <w:t>1,12 кг</w:t>
        </w:r>
      </w:smartTag>
    </w:p>
    <w:p w:rsidR="00510724" w:rsidRPr="00D4413A" w:rsidRDefault="00510724" w:rsidP="00510724">
      <w:pPr>
        <w:tabs>
          <w:tab w:val="left" w:pos="0"/>
        </w:tabs>
        <w:ind w:left="0" w:right="0"/>
        <w:jc w:val="center"/>
      </w:pPr>
      <w:r w:rsidRPr="00D4413A">
        <w:t>М</w:t>
      </w:r>
      <w:r w:rsidRPr="00D4413A">
        <w:rPr>
          <w:vertAlign w:val="subscript"/>
        </w:rPr>
        <w:t>п2</w:t>
      </w:r>
      <w:r w:rsidRPr="00D4413A">
        <w:t xml:space="preserve"> - не предусмотрено</w:t>
      </w:r>
    </w:p>
    <w:p w:rsidR="00510724" w:rsidRPr="00D4413A" w:rsidRDefault="00510724" w:rsidP="00510724">
      <w:pPr>
        <w:tabs>
          <w:tab w:val="left" w:pos="0"/>
        </w:tabs>
        <w:ind w:left="0" w:right="0"/>
        <w:jc w:val="center"/>
      </w:pPr>
      <w:r w:rsidRPr="00D4413A">
        <w:t>М</w:t>
      </w:r>
      <w:r w:rsidRPr="00D4413A">
        <w:rPr>
          <w:vertAlign w:val="subscript"/>
        </w:rPr>
        <w:t>п3</w:t>
      </w:r>
      <w:r w:rsidRPr="00D4413A">
        <w:t xml:space="preserve"> = </w:t>
      </w:r>
      <w:r w:rsidRPr="00510724">
        <w:rPr>
          <w:position w:val="-24"/>
        </w:rPr>
        <w:object w:dxaOrig="1160" w:dyaOrig="620">
          <v:shape id="_x0000_i1501" type="#_x0000_t75" style="width:57.75pt;height:30.75pt" o:ole="">
            <v:imagedata r:id="rId950" o:title=""/>
          </v:shape>
          <o:OLEObject Type="Embed" ProgID="Equation.3" ShapeID="_x0000_i1501" DrawAspect="Content" ObjectID="_1470851627" r:id="rId951"/>
        </w:object>
      </w:r>
      <w:r w:rsidRPr="00D4413A">
        <w:t xml:space="preserve">= </w:t>
      </w:r>
      <w:smartTag w:uri="urn:schemas-microsoft-com:office:smarttags" w:element="metricconverter">
        <w:smartTagPr>
          <w:attr w:name="ProductID" w:val="22,09 кг"/>
        </w:smartTagPr>
        <w:r w:rsidRPr="00D4413A">
          <w:t>22,09 кг</w:t>
        </w:r>
      </w:smartTag>
    </w:p>
    <w:p w:rsidR="00510724" w:rsidRPr="00D4413A" w:rsidRDefault="00510724" w:rsidP="00510724">
      <w:pPr>
        <w:tabs>
          <w:tab w:val="left" w:pos="0"/>
        </w:tabs>
        <w:ind w:left="0" w:right="0"/>
        <w:jc w:val="center"/>
      </w:pPr>
      <w:r w:rsidRPr="00D4413A">
        <w:t>М</w:t>
      </w:r>
      <w:r w:rsidRPr="00D4413A">
        <w:rPr>
          <w:vertAlign w:val="subscript"/>
        </w:rPr>
        <w:t>п4</w:t>
      </w:r>
      <w:r w:rsidRPr="00D4413A">
        <w:t xml:space="preserve"> = </w:t>
      </w:r>
      <w:r w:rsidRPr="00510724">
        <w:rPr>
          <w:position w:val="-24"/>
        </w:rPr>
        <w:object w:dxaOrig="980" w:dyaOrig="620">
          <v:shape id="_x0000_i1502" type="#_x0000_t75" style="width:48.75pt;height:30.75pt" o:ole="">
            <v:imagedata r:id="rId952" o:title=""/>
          </v:shape>
          <o:OLEObject Type="Embed" ProgID="Equation.3" ShapeID="_x0000_i1502" DrawAspect="Content" ObjectID="_1470851628" r:id="rId953"/>
        </w:object>
      </w:r>
      <w:r w:rsidRPr="00D4413A">
        <w:t xml:space="preserve">= </w:t>
      </w:r>
      <w:smartTag w:uri="urn:schemas-microsoft-com:office:smarttags" w:element="metricconverter">
        <w:smartTagPr>
          <w:attr w:name="ProductID" w:val="39,2 кг"/>
        </w:smartTagPr>
        <w:r w:rsidRPr="00D4413A">
          <w:t>39,2 кг</w:t>
        </w:r>
      </w:smartTag>
    </w:p>
    <w:p w:rsidR="00510724" w:rsidRPr="00D4413A" w:rsidRDefault="00510724" w:rsidP="00510724">
      <w:pPr>
        <w:tabs>
          <w:tab w:val="left" w:pos="0"/>
        </w:tabs>
        <w:ind w:left="0" w:right="0"/>
        <w:jc w:val="center"/>
      </w:pPr>
      <w:r w:rsidRPr="00D4413A">
        <w:t>М</w:t>
      </w:r>
      <w:r w:rsidRPr="00D4413A">
        <w:rPr>
          <w:vertAlign w:val="subscript"/>
        </w:rPr>
        <w:t>п5</w:t>
      </w:r>
      <w:r w:rsidRPr="00D4413A">
        <w:t xml:space="preserve"> = </w:t>
      </w:r>
      <w:r w:rsidRPr="00510724">
        <w:rPr>
          <w:position w:val="-24"/>
        </w:rPr>
        <w:object w:dxaOrig="1160" w:dyaOrig="620">
          <v:shape id="_x0000_i1503" type="#_x0000_t75" style="width:57.75pt;height:30.75pt" o:ole="">
            <v:imagedata r:id="rId954" o:title=""/>
          </v:shape>
          <o:OLEObject Type="Embed" ProgID="Equation.3" ShapeID="_x0000_i1503" DrawAspect="Content" ObjectID="_1470851629" r:id="rId955"/>
        </w:object>
      </w:r>
      <w:r w:rsidRPr="00D4413A">
        <w:t xml:space="preserve">= </w:t>
      </w:r>
      <w:smartTag w:uri="urn:schemas-microsoft-com:office:smarttags" w:element="metricconverter">
        <w:smartTagPr>
          <w:attr w:name="ProductID" w:val="1,08 кг"/>
        </w:smartTagPr>
        <w:r w:rsidRPr="00D4413A">
          <w:t>1,08 кг</w:t>
        </w:r>
      </w:smartTag>
    </w:p>
    <w:p w:rsidR="00510724" w:rsidRPr="00D4413A" w:rsidRDefault="00510724" w:rsidP="00510724">
      <w:pPr>
        <w:tabs>
          <w:tab w:val="left" w:pos="0"/>
        </w:tabs>
        <w:ind w:left="0" w:right="0"/>
        <w:jc w:val="center"/>
      </w:pPr>
      <w:r w:rsidRPr="00D4413A">
        <w:t>М</w:t>
      </w:r>
      <w:r w:rsidRPr="00D4413A">
        <w:rPr>
          <w:vertAlign w:val="subscript"/>
        </w:rPr>
        <w:t>п6</w:t>
      </w:r>
      <w:r w:rsidRPr="00D4413A">
        <w:t xml:space="preserve"> = </w:t>
      </w:r>
      <w:r w:rsidRPr="00510724">
        <w:rPr>
          <w:position w:val="-24"/>
        </w:rPr>
        <w:object w:dxaOrig="960" w:dyaOrig="620">
          <v:shape id="_x0000_i1504" type="#_x0000_t75" style="width:48pt;height:30.75pt" o:ole="">
            <v:imagedata r:id="rId956" o:title=""/>
          </v:shape>
          <o:OLEObject Type="Embed" ProgID="Equation.3" ShapeID="_x0000_i1504" DrawAspect="Content" ObjectID="_1470851630" r:id="rId957"/>
        </w:object>
      </w:r>
      <w:r w:rsidRPr="00D4413A">
        <w:t>=1,08  кг</w:t>
      </w:r>
    </w:p>
    <w:p w:rsidR="00510724" w:rsidRPr="00D4413A" w:rsidRDefault="00510724" w:rsidP="00510724">
      <w:pPr>
        <w:tabs>
          <w:tab w:val="left" w:pos="0"/>
        </w:tabs>
        <w:ind w:left="0" w:right="0"/>
        <w:jc w:val="center"/>
      </w:pPr>
      <w:r w:rsidRPr="00D4413A">
        <w:t>М</w:t>
      </w:r>
      <w:r w:rsidRPr="00D4413A">
        <w:rPr>
          <w:vertAlign w:val="subscript"/>
        </w:rPr>
        <w:t>п7</w:t>
      </w:r>
      <w:r w:rsidRPr="00D4413A">
        <w:t xml:space="preserve"> = </w:t>
      </w:r>
      <w:r w:rsidRPr="00510724">
        <w:rPr>
          <w:position w:val="-24"/>
        </w:rPr>
        <w:object w:dxaOrig="760" w:dyaOrig="620">
          <v:shape id="_x0000_i1505" type="#_x0000_t75" style="width:38.25pt;height:30.75pt" o:ole="">
            <v:imagedata r:id="rId958" o:title=""/>
          </v:shape>
          <o:OLEObject Type="Embed" ProgID="Equation.3" ShapeID="_x0000_i1505" DrawAspect="Content" ObjectID="_1470851631" r:id="rId959"/>
        </w:object>
      </w:r>
      <w:r w:rsidRPr="00D4413A">
        <w:t xml:space="preserve">= </w:t>
      </w:r>
      <w:smartTag w:uri="urn:schemas-microsoft-com:office:smarttags" w:element="metricconverter">
        <w:smartTagPr>
          <w:attr w:name="ProductID" w:val="0,35 кг"/>
        </w:smartTagPr>
        <w:r w:rsidRPr="00D4413A">
          <w:t>0,35 кг</w:t>
        </w:r>
      </w:smartTag>
    </w:p>
    <w:p w:rsidR="00510724" w:rsidRPr="00D4413A" w:rsidRDefault="00510724" w:rsidP="00510724">
      <w:pPr>
        <w:tabs>
          <w:tab w:val="left" w:pos="0"/>
        </w:tabs>
        <w:ind w:left="0" w:right="0"/>
        <w:jc w:val="center"/>
      </w:pPr>
      <w:r w:rsidRPr="00D4413A">
        <w:t>М</w:t>
      </w:r>
      <w:r w:rsidRPr="00D4413A">
        <w:rPr>
          <w:vertAlign w:val="subscript"/>
        </w:rPr>
        <w:t>п8</w:t>
      </w:r>
      <w:r w:rsidRPr="00D4413A">
        <w:t xml:space="preserve"> = </w:t>
      </w:r>
      <w:r w:rsidRPr="00510724">
        <w:rPr>
          <w:position w:val="-24"/>
        </w:rPr>
        <w:object w:dxaOrig="940" w:dyaOrig="620">
          <v:shape id="_x0000_i1506" type="#_x0000_t75" style="width:47.25pt;height:30.75pt" o:ole="">
            <v:imagedata r:id="rId960" o:title=""/>
          </v:shape>
          <o:OLEObject Type="Embed" ProgID="Equation.3" ShapeID="_x0000_i1506" DrawAspect="Content" ObjectID="_1470851632" r:id="rId961"/>
        </w:object>
      </w:r>
      <w:r w:rsidRPr="00D4413A">
        <w:t xml:space="preserve">= </w:t>
      </w:r>
      <w:smartTag w:uri="urn:schemas-microsoft-com:office:smarttags" w:element="metricconverter">
        <w:smartTagPr>
          <w:attr w:name="ProductID" w:val="0,32 кг"/>
        </w:smartTagPr>
        <w:r w:rsidRPr="00D4413A">
          <w:t>0,32 кг</w:t>
        </w:r>
      </w:smartTag>
    </w:p>
    <w:p w:rsidR="00510724" w:rsidRPr="00D4413A" w:rsidRDefault="00510724" w:rsidP="00510724">
      <w:pPr>
        <w:tabs>
          <w:tab w:val="left" w:pos="0"/>
        </w:tabs>
        <w:ind w:left="0" w:right="0"/>
        <w:jc w:val="center"/>
      </w:pPr>
      <w:r w:rsidRPr="00D4413A">
        <w:t>М</w:t>
      </w:r>
      <w:r w:rsidRPr="00D4413A">
        <w:rPr>
          <w:vertAlign w:val="subscript"/>
        </w:rPr>
        <w:t>п9</w:t>
      </w:r>
      <w:r w:rsidRPr="00D4413A">
        <w:t xml:space="preserve"> = </w:t>
      </w:r>
      <w:r w:rsidRPr="00510724">
        <w:rPr>
          <w:position w:val="-24"/>
        </w:rPr>
        <w:object w:dxaOrig="940" w:dyaOrig="620">
          <v:shape id="_x0000_i1507" type="#_x0000_t75" style="width:47.25pt;height:30.75pt" o:ole="">
            <v:imagedata r:id="rId962" o:title=""/>
          </v:shape>
          <o:OLEObject Type="Embed" ProgID="Equation.3" ShapeID="_x0000_i1507" DrawAspect="Content" ObjectID="_1470851633" r:id="rId963"/>
        </w:object>
      </w:r>
      <w:r w:rsidRPr="00D4413A">
        <w:t xml:space="preserve">= </w:t>
      </w:r>
      <w:smartTag w:uri="urn:schemas-microsoft-com:office:smarttags" w:element="metricconverter">
        <w:smartTagPr>
          <w:attr w:name="ProductID" w:val="0,26 кг"/>
        </w:smartTagPr>
        <w:r w:rsidRPr="00D4413A">
          <w:t>0,26 кг</w:t>
        </w:r>
      </w:smartTag>
    </w:p>
    <w:p w:rsidR="00510724" w:rsidRPr="00D4413A" w:rsidRDefault="00510724" w:rsidP="00510724">
      <w:pPr>
        <w:tabs>
          <w:tab w:val="left" w:pos="0"/>
        </w:tabs>
        <w:ind w:left="0" w:right="0"/>
        <w:jc w:val="center"/>
      </w:pPr>
      <w:r w:rsidRPr="00D4413A">
        <w:t>М</w:t>
      </w:r>
      <w:r w:rsidRPr="00D4413A">
        <w:rPr>
          <w:vertAlign w:val="subscript"/>
        </w:rPr>
        <w:t>п10</w:t>
      </w:r>
      <w:r w:rsidRPr="00D4413A">
        <w:t xml:space="preserve"> = </w:t>
      </w:r>
      <w:r w:rsidRPr="00510724">
        <w:rPr>
          <w:position w:val="-24"/>
        </w:rPr>
        <w:object w:dxaOrig="940" w:dyaOrig="620">
          <v:shape id="_x0000_i1508" type="#_x0000_t75" style="width:47.25pt;height:30.75pt" o:ole="">
            <v:imagedata r:id="rId964" o:title=""/>
          </v:shape>
          <o:OLEObject Type="Embed" ProgID="Equation.3" ShapeID="_x0000_i1508" DrawAspect="Content" ObjectID="_1470851634" r:id="rId965"/>
        </w:object>
      </w:r>
      <w:r w:rsidRPr="00D4413A">
        <w:t xml:space="preserve">= </w:t>
      </w:r>
      <w:smartTag w:uri="urn:schemas-microsoft-com:office:smarttags" w:element="metricconverter">
        <w:smartTagPr>
          <w:attr w:name="ProductID" w:val="0,1 кг"/>
        </w:smartTagPr>
        <w:r w:rsidRPr="00D4413A">
          <w:t>0,1 кг</w:t>
        </w:r>
      </w:smartTag>
    </w:p>
    <w:p w:rsidR="00510724" w:rsidRPr="00D4413A" w:rsidRDefault="00510724" w:rsidP="00510724">
      <w:pPr>
        <w:tabs>
          <w:tab w:val="left" w:pos="0"/>
        </w:tabs>
        <w:ind w:left="0" w:right="0"/>
        <w:jc w:val="center"/>
      </w:pPr>
      <w:r w:rsidRPr="00D4413A">
        <w:t>М</w:t>
      </w:r>
      <w:r w:rsidRPr="00D4413A">
        <w:rPr>
          <w:vertAlign w:val="subscript"/>
        </w:rPr>
        <w:t>п11</w:t>
      </w:r>
      <w:r w:rsidRPr="00D4413A">
        <w:t xml:space="preserve"> = </w:t>
      </w:r>
      <w:r w:rsidRPr="00510724">
        <w:rPr>
          <w:position w:val="-24"/>
        </w:rPr>
        <w:object w:dxaOrig="920" w:dyaOrig="620">
          <v:shape id="_x0000_i1509" type="#_x0000_t75" style="width:45.75pt;height:30.75pt" o:ole="">
            <v:imagedata r:id="rId966" o:title=""/>
          </v:shape>
          <o:OLEObject Type="Embed" ProgID="Equation.3" ShapeID="_x0000_i1509" DrawAspect="Content" ObjectID="_1470851635" r:id="rId967"/>
        </w:object>
      </w:r>
      <w:r w:rsidRPr="00D4413A">
        <w:t xml:space="preserve">= </w:t>
      </w:r>
      <w:smartTag w:uri="urn:schemas-microsoft-com:office:smarttags" w:element="metricconverter">
        <w:smartTagPr>
          <w:attr w:name="ProductID" w:val="0,09 кг"/>
        </w:smartTagPr>
        <w:r w:rsidRPr="00D4413A">
          <w:t>0,09 кг</w:t>
        </w:r>
      </w:smartTag>
    </w:p>
    <w:p w:rsidR="00510724" w:rsidRPr="00D4413A" w:rsidRDefault="00510724" w:rsidP="00510724">
      <w:pPr>
        <w:tabs>
          <w:tab w:val="left" w:pos="0"/>
        </w:tabs>
        <w:ind w:left="0" w:right="0"/>
        <w:jc w:val="center"/>
      </w:pPr>
      <w:r w:rsidRPr="00D4413A">
        <w:t>М</w:t>
      </w:r>
      <w:r w:rsidRPr="00D4413A">
        <w:rPr>
          <w:vertAlign w:val="subscript"/>
        </w:rPr>
        <w:t>п12</w:t>
      </w:r>
      <w:r w:rsidRPr="00D4413A">
        <w:t xml:space="preserve"> = </w:t>
      </w:r>
      <w:r w:rsidRPr="00510724">
        <w:rPr>
          <w:position w:val="-24"/>
        </w:rPr>
        <w:object w:dxaOrig="760" w:dyaOrig="620">
          <v:shape id="_x0000_i1510" type="#_x0000_t75" style="width:38.25pt;height:30.75pt" o:ole="">
            <v:imagedata r:id="rId968" o:title=""/>
          </v:shape>
          <o:OLEObject Type="Embed" ProgID="Equation.3" ShapeID="_x0000_i1510" DrawAspect="Content" ObjectID="_1470851636" r:id="rId969"/>
        </w:object>
      </w:r>
      <w:r w:rsidRPr="00D4413A">
        <w:t xml:space="preserve">= </w:t>
      </w:r>
      <w:smartTag w:uri="urn:schemas-microsoft-com:office:smarttags" w:element="metricconverter">
        <w:smartTagPr>
          <w:attr w:name="ProductID" w:val="0,16 кг"/>
        </w:smartTagPr>
        <w:r w:rsidRPr="00D4413A">
          <w:t>0,16 кг</w:t>
        </w:r>
      </w:smartTag>
    </w:p>
    <w:p w:rsidR="00510724" w:rsidRPr="00D4413A" w:rsidRDefault="00510724" w:rsidP="00510724">
      <w:pPr>
        <w:tabs>
          <w:tab w:val="left" w:pos="0"/>
        </w:tabs>
        <w:ind w:left="0" w:right="0"/>
        <w:jc w:val="center"/>
      </w:pPr>
      <w:r w:rsidRPr="00D4413A">
        <w:t>М</w:t>
      </w:r>
      <w:r w:rsidRPr="00D4413A">
        <w:rPr>
          <w:vertAlign w:val="subscript"/>
        </w:rPr>
        <w:t>п13</w:t>
      </w:r>
      <w:r w:rsidRPr="00D4413A">
        <w:t xml:space="preserve"> = </w:t>
      </w:r>
      <w:r w:rsidRPr="00510724">
        <w:rPr>
          <w:position w:val="-24"/>
        </w:rPr>
        <w:object w:dxaOrig="1040" w:dyaOrig="620">
          <v:shape id="_x0000_i1511" type="#_x0000_t75" style="width:51.75pt;height:30.75pt" o:ole="">
            <v:imagedata r:id="rId970" o:title=""/>
          </v:shape>
          <o:OLEObject Type="Embed" ProgID="Equation.3" ShapeID="_x0000_i1511" DrawAspect="Content" ObjectID="_1470851637" r:id="rId971"/>
        </w:object>
      </w:r>
      <w:r w:rsidRPr="00D4413A">
        <w:t xml:space="preserve">= </w:t>
      </w:r>
      <w:smartTag w:uri="urn:schemas-microsoft-com:office:smarttags" w:element="metricconverter">
        <w:smartTagPr>
          <w:attr w:name="ProductID" w:val="0,94 кг"/>
        </w:smartTagPr>
        <w:r w:rsidRPr="00D4413A">
          <w:t>0,94 кг</w:t>
        </w:r>
      </w:smartTag>
    </w:p>
    <w:p w:rsidR="00510724" w:rsidRPr="00D4413A" w:rsidRDefault="00510724" w:rsidP="00510724">
      <w:pPr>
        <w:tabs>
          <w:tab w:val="left" w:pos="0"/>
        </w:tabs>
        <w:ind w:left="0" w:right="0"/>
        <w:jc w:val="center"/>
      </w:pPr>
      <w:r w:rsidRPr="00D4413A">
        <w:t>М</w:t>
      </w:r>
      <w:r w:rsidRPr="00D4413A">
        <w:rPr>
          <w:vertAlign w:val="subscript"/>
        </w:rPr>
        <w:t>п14</w:t>
      </w:r>
      <w:r w:rsidRPr="00D4413A">
        <w:t xml:space="preserve"> = </w:t>
      </w:r>
      <w:r w:rsidRPr="00510724">
        <w:rPr>
          <w:position w:val="-24"/>
        </w:rPr>
        <w:object w:dxaOrig="960" w:dyaOrig="620">
          <v:shape id="_x0000_i1512" type="#_x0000_t75" style="width:48pt;height:30.75pt" o:ole="">
            <v:imagedata r:id="rId972" o:title=""/>
          </v:shape>
          <o:OLEObject Type="Embed" ProgID="Equation.3" ShapeID="_x0000_i1512" DrawAspect="Content" ObjectID="_1470851638" r:id="rId973"/>
        </w:object>
      </w:r>
      <w:r w:rsidRPr="00D4413A">
        <w:t xml:space="preserve">= </w:t>
      </w:r>
      <w:smartTag w:uri="urn:schemas-microsoft-com:office:smarttags" w:element="metricconverter">
        <w:smartTagPr>
          <w:attr w:name="ProductID" w:val="0,38 кг"/>
        </w:smartTagPr>
        <w:r w:rsidRPr="00D4413A">
          <w:t>0,38 кг</w:t>
        </w:r>
      </w:smartTag>
    </w:p>
    <w:p w:rsidR="00510724" w:rsidRPr="00D4413A" w:rsidRDefault="00510724" w:rsidP="00510724">
      <w:pPr>
        <w:tabs>
          <w:tab w:val="left" w:pos="0"/>
        </w:tabs>
        <w:ind w:left="0" w:right="0"/>
        <w:jc w:val="center"/>
      </w:pPr>
      <w:r w:rsidRPr="00D4413A">
        <w:t>М</w:t>
      </w:r>
      <w:r w:rsidRPr="00D4413A">
        <w:rPr>
          <w:vertAlign w:val="subscript"/>
        </w:rPr>
        <w:t>п15</w:t>
      </w:r>
      <w:r w:rsidRPr="00D4413A">
        <w:t xml:space="preserve"> = </w:t>
      </w:r>
      <w:r w:rsidRPr="00510724">
        <w:rPr>
          <w:position w:val="-24"/>
        </w:rPr>
        <w:object w:dxaOrig="960" w:dyaOrig="620">
          <v:shape id="_x0000_i1513" type="#_x0000_t75" style="width:48pt;height:30.75pt" o:ole="">
            <v:imagedata r:id="rId974" o:title=""/>
          </v:shape>
          <o:OLEObject Type="Embed" ProgID="Equation.3" ShapeID="_x0000_i1513" DrawAspect="Content" ObjectID="_1470851639" r:id="rId975"/>
        </w:object>
      </w:r>
      <w:r w:rsidRPr="00D4413A">
        <w:t xml:space="preserve">= </w:t>
      </w:r>
      <w:smartTag w:uri="urn:schemas-microsoft-com:office:smarttags" w:element="metricconverter">
        <w:smartTagPr>
          <w:attr w:name="ProductID" w:val="0,58 кг"/>
        </w:smartTagPr>
        <w:r w:rsidRPr="00D4413A">
          <w:t>0,58 кг</w:t>
        </w:r>
      </w:smartTag>
    </w:p>
    <w:p w:rsidR="00510724" w:rsidRPr="00D4413A" w:rsidRDefault="00510724" w:rsidP="00510724">
      <w:pPr>
        <w:tabs>
          <w:tab w:val="left" w:pos="0"/>
        </w:tabs>
        <w:ind w:left="0" w:right="0"/>
        <w:jc w:val="center"/>
      </w:pPr>
      <w:r w:rsidRPr="00D4413A">
        <w:t>М</w:t>
      </w:r>
      <w:r w:rsidRPr="00D4413A">
        <w:rPr>
          <w:vertAlign w:val="subscript"/>
        </w:rPr>
        <w:t>п16</w:t>
      </w:r>
      <w:r w:rsidRPr="00D4413A">
        <w:t xml:space="preserve"> = </w:t>
      </w:r>
      <w:r w:rsidRPr="00510724">
        <w:rPr>
          <w:position w:val="-24"/>
        </w:rPr>
        <w:object w:dxaOrig="960" w:dyaOrig="620">
          <v:shape id="_x0000_i1514" type="#_x0000_t75" style="width:48pt;height:30.75pt" o:ole="">
            <v:imagedata r:id="rId976" o:title=""/>
          </v:shape>
          <o:OLEObject Type="Embed" ProgID="Equation.3" ShapeID="_x0000_i1514" DrawAspect="Content" ObjectID="_1470851640" r:id="rId977"/>
        </w:object>
      </w:r>
      <w:r w:rsidRPr="00D4413A">
        <w:t xml:space="preserve">= </w:t>
      </w:r>
      <w:smartTag w:uri="urn:schemas-microsoft-com:office:smarttags" w:element="metricconverter">
        <w:smartTagPr>
          <w:attr w:name="ProductID" w:val="0,32 кг"/>
        </w:smartTagPr>
        <w:r w:rsidRPr="00D4413A">
          <w:t>0,32 кг</w:t>
        </w:r>
      </w:smartTag>
    </w:p>
    <w:p w:rsidR="00510724" w:rsidRPr="00D4413A" w:rsidRDefault="00510724" w:rsidP="00510724">
      <w:pPr>
        <w:tabs>
          <w:tab w:val="left" w:pos="0"/>
        </w:tabs>
        <w:ind w:left="0" w:right="0"/>
        <w:jc w:val="center"/>
      </w:pPr>
      <w:r w:rsidRPr="00D4413A">
        <w:t>М</w:t>
      </w:r>
      <w:r w:rsidRPr="00D4413A">
        <w:rPr>
          <w:vertAlign w:val="subscript"/>
        </w:rPr>
        <w:t>п17</w:t>
      </w:r>
      <w:r w:rsidRPr="00D4413A">
        <w:t xml:space="preserve"> = </w:t>
      </w:r>
      <w:r w:rsidRPr="00510724">
        <w:rPr>
          <w:position w:val="-24"/>
        </w:rPr>
        <w:object w:dxaOrig="960" w:dyaOrig="620">
          <v:shape id="_x0000_i1515" type="#_x0000_t75" style="width:48pt;height:30.75pt" o:ole="">
            <v:imagedata r:id="rId978" o:title=""/>
          </v:shape>
          <o:OLEObject Type="Embed" ProgID="Equation.3" ShapeID="_x0000_i1515" DrawAspect="Content" ObjectID="_1470851641" r:id="rId979"/>
        </w:object>
      </w:r>
      <w:r w:rsidRPr="00D4413A">
        <w:t xml:space="preserve">= </w:t>
      </w:r>
      <w:smartTag w:uri="urn:schemas-microsoft-com:office:smarttags" w:element="metricconverter">
        <w:smartTagPr>
          <w:attr w:name="ProductID" w:val="0,43 кг"/>
        </w:smartTagPr>
        <w:r w:rsidRPr="00D4413A">
          <w:t>0,43 кг</w:t>
        </w:r>
      </w:smartTag>
    </w:p>
    <w:p w:rsidR="00221AA6" w:rsidRPr="00E0684F" w:rsidRDefault="00221AA6" w:rsidP="00157DE7">
      <w:pPr>
        <w:shd w:val="clear" w:color="auto" w:fill="FFFFFF"/>
        <w:autoSpaceDE w:val="0"/>
        <w:autoSpaceDN w:val="0"/>
        <w:adjustRightInd w:val="0"/>
        <w:ind w:left="0"/>
        <w:rPr>
          <w:color w:val="000000"/>
        </w:rPr>
      </w:pPr>
      <w:r w:rsidRPr="00E0684F">
        <w:rPr>
          <w:iCs/>
          <w:color w:val="000000"/>
        </w:rPr>
        <w:t>В справочных данных дается потребность на  100 чел.-час трудоемкости.</w:t>
      </w:r>
    </w:p>
    <w:tbl>
      <w:tblPr>
        <w:tblpPr w:leftFromText="180" w:rightFromText="180" w:vertAnchor="page" w:horzAnchor="page" w:tblpXSpec="center" w:tblpY="7726"/>
        <w:tblW w:w="3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993"/>
        <w:gridCol w:w="430"/>
        <w:gridCol w:w="430"/>
        <w:gridCol w:w="430"/>
        <w:gridCol w:w="330"/>
        <w:gridCol w:w="430"/>
        <w:gridCol w:w="430"/>
        <w:gridCol w:w="430"/>
        <w:gridCol w:w="180"/>
        <w:gridCol w:w="330"/>
        <w:gridCol w:w="330"/>
        <w:gridCol w:w="330"/>
        <w:gridCol w:w="330"/>
        <w:gridCol w:w="280"/>
        <w:gridCol w:w="330"/>
        <w:gridCol w:w="430"/>
      </w:tblGrid>
      <w:tr w:rsidR="0053367A" w:rsidRPr="00E0684F" w:rsidTr="00157DE7">
        <w:trPr>
          <w:trHeight w:val="346"/>
        </w:trPr>
        <w:tc>
          <w:tcPr>
            <w:tcW w:w="1339" w:type="pct"/>
            <w:shd w:val="clear" w:color="auto" w:fill="FFFFFF"/>
          </w:tcPr>
          <w:p w:rsidR="0053367A" w:rsidRPr="00E0684F" w:rsidRDefault="0053367A" w:rsidP="00157DE7">
            <w:pPr>
              <w:shd w:val="clear" w:color="auto" w:fill="FFFFFF"/>
              <w:autoSpaceDE w:val="0"/>
              <w:autoSpaceDN w:val="0"/>
              <w:adjustRightInd w:val="0"/>
              <w:spacing w:line="240" w:lineRule="auto"/>
              <w:ind w:firstLine="0"/>
              <w:jc w:val="center"/>
              <w:rPr>
                <w:color w:val="000000"/>
                <w:sz w:val="20"/>
                <w:szCs w:val="20"/>
              </w:rPr>
            </w:pPr>
          </w:p>
        </w:tc>
        <w:tc>
          <w:tcPr>
            <w:tcW w:w="3661" w:type="pct"/>
            <w:gridSpan w:val="15"/>
            <w:shd w:val="clear" w:color="auto" w:fill="FFFFFF"/>
          </w:tcPr>
          <w:p w:rsidR="0053367A" w:rsidRPr="00E0684F" w:rsidRDefault="0053367A" w:rsidP="00157DE7">
            <w:pPr>
              <w:shd w:val="clear" w:color="auto" w:fill="FFFFFF"/>
              <w:autoSpaceDE w:val="0"/>
              <w:autoSpaceDN w:val="0"/>
              <w:adjustRightInd w:val="0"/>
              <w:spacing w:line="240" w:lineRule="auto"/>
              <w:ind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1"/>
        </w:trPr>
        <w:tc>
          <w:tcPr>
            <w:tcW w:w="1339" w:type="pct"/>
            <w:tcBorders>
              <w:top w:val="single" w:sz="6" w:space="0" w:color="auto"/>
              <w:left w:val="single" w:sz="6" w:space="0" w:color="auto"/>
              <w:bottom w:val="nil"/>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Материалы</w:t>
            </w:r>
          </w:p>
        </w:tc>
        <w:tc>
          <w:tcPr>
            <w:tcW w:w="3661" w:type="pct"/>
            <w:gridSpan w:val="15"/>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Оборудование</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1"/>
        </w:trPr>
        <w:tc>
          <w:tcPr>
            <w:tcW w:w="1339" w:type="pct"/>
            <w:tcBorders>
              <w:top w:val="nil"/>
              <w:left w:val="single" w:sz="6" w:space="0" w:color="auto"/>
              <w:bottom w:val="single" w:sz="6" w:space="0" w:color="auto"/>
              <w:right w:val="single" w:sz="6" w:space="0" w:color="auto"/>
            </w:tcBorders>
            <w:shd w:val="clear" w:color="auto" w:fill="FFFFFF"/>
          </w:tcPr>
          <w:p w:rsidR="0053367A" w:rsidRPr="00ED557C" w:rsidRDefault="0053367A" w:rsidP="00157DE7">
            <w:pPr>
              <w:autoSpaceDE w:val="0"/>
              <w:autoSpaceDN w:val="0"/>
              <w:adjustRightInd w:val="0"/>
              <w:spacing w:line="240" w:lineRule="auto"/>
              <w:ind w:left="0" w:right="0" w:firstLine="0"/>
              <w:jc w:val="center"/>
              <w:rPr>
                <w:color w:val="000000"/>
                <w:sz w:val="20"/>
                <w:szCs w:val="20"/>
              </w:rPr>
            </w:pPr>
          </w:p>
          <w:p w:rsidR="0053367A" w:rsidRPr="00ED557C" w:rsidRDefault="0053367A" w:rsidP="00157DE7">
            <w:pPr>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3</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7</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8</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9</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10</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11</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12</w:t>
            </w: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13</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 Сталь</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2,7</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20</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color w:val="000000"/>
                <w:sz w:val="20"/>
                <w:szCs w:val="20"/>
              </w:rPr>
              <w:t>2</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color w:val="000000"/>
                <w:sz w:val="20"/>
                <w:szCs w:val="20"/>
              </w:rPr>
              <w:t>2</w:t>
            </w: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5"/>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 Проволка бандажная</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color w:val="000000"/>
                <w:sz w:val="20"/>
                <w:szCs w:val="20"/>
              </w:rPr>
              <w:t>-</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0,08</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3. Крепежные изделия</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2,7</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6,5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3,6</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0,1</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0,1</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4.Медь</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7,2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2,3</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4,5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10</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8"/>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5.Алюминий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1,8</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1,5</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7"/>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6. Припой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0,24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0,02</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0,03</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0,03</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7. Провод обмоточный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54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145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53</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4"/>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8. Картон электроизоляционный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16,5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6,6</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0,2</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7"/>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9. Миканит</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color w:val="000000"/>
                <w:sz w:val="20"/>
                <w:szCs w:val="20"/>
              </w:rPr>
              <w:t>-</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10. Лаки электроизоляционные</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10</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4</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8"/>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11 Эмаль</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1,3</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О,4</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0,4</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w:t>
            </w: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О,4</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12. Растворители</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1,2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13. Керосин</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2</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1,5</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1"/>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14. Материал обтирочный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0,8</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0,6</w:t>
            </w: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0,5</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0,5</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0,6</w:t>
            </w:r>
          </w:p>
        </w:tc>
      </w:tr>
      <w:tr w:rsidR="0053367A" w:rsidRPr="00ED557C" w:rsidTr="00157D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7"/>
        </w:trPr>
        <w:tc>
          <w:tcPr>
            <w:tcW w:w="133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15. Шнур крученный</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0,16</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bCs/>
                <w:iCs/>
                <w:color w:val="000000"/>
                <w:sz w:val="20"/>
                <w:szCs w:val="20"/>
              </w:rPr>
              <w:t>0,3</w:t>
            </w: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color w:val="000000"/>
                <w:sz w:val="20"/>
                <w:szCs w:val="20"/>
              </w:rPr>
              <w:t>-</w:t>
            </w: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121"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r w:rsidRPr="00ED557C">
              <w:rPr>
                <w:iCs/>
                <w:color w:val="000000"/>
                <w:sz w:val="20"/>
                <w:szCs w:val="20"/>
              </w:rPr>
              <w:t>18</w:t>
            </w:r>
          </w:p>
        </w:tc>
        <w:tc>
          <w:tcPr>
            <w:tcW w:w="188"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22"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c>
          <w:tcPr>
            <w:tcW w:w="289" w:type="pct"/>
            <w:tcBorders>
              <w:top w:val="single" w:sz="6" w:space="0" w:color="auto"/>
              <w:left w:val="single" w:sz="6" w:space="0" w:color="auto"/>
              <w:bottom w:val="single" w:sz="6" w:space="0" w:color="auto"/>
              <w:right w:val="single" w:sz="6" w:space="0" w:color="auto"/>
            </w:tcBorders>
            <w:shd w:val="clear" w:color="auto" w:fill="FFFFFF"/>
          </w:tcPr>
          <w:p w:rsidR="0053367A" w:rsidRPr="00ED557C" w:rsidRDefault="0053367A" w:rsidP="00157DE7">
            <w:pPr>
              <w:shd w:val="clear" w:color="auto" w:fill="FFFFFF"/>
              <w:autoSpaceDE w:val="0"/>
              <w:autoSpaceDN w:val="0"/>
              <w:adjustRightInd w:val="0"/>
              <w:spacing w:line="240" w:lineRule="auto"/>
              <w:ind w:left="0" w:right="0" w:firstLine="0"/>
              <w:jc w:val="center"/>
              <w:rPr>
                <w:color w:val="000000"/>
                <w:sz w:val="20"/>
                <w:szCs w:val="20"/>
              </w:rPr>
            </w:pPr>
          </w:p>
        </w:tc>
      </w:tr>
    </w:tbl>
    <w:p w:rsidR="00ED557C" w:rsidRPr="00D4413A" w:rsidRDefault="00ED557C" w:rsidP="00ED557C">
      <w:pPr>
        <w:tabs>
          <w:tab w:val="left" w:pos="0"/>
        </w:tabs>
        <w:ind w:left="0" w:right="0" w:firstLine="0"/>
        <w:jc w:val="center"/>
      </w:pPr>
    </w:p>
    <w:p w:rsidR="00ED557C" w:rsidRDefault="00ED557C" w:rsidP="00510724">
      <w:pPr>
        <w:tabs>
          <w:tab w:val="left" w:pos="0"/>
        </w:tabs>
        <w:ind w:left="0" w:right="0"/>
      </w:pPr>
    </w:p>
    <w:p w:rsidR="00ED557C" w:rsidRDefault="00ED557C" w:rsidP="00510724">
      <w:pPr>
        <w:tabs>
          <w:tab w:val="left" w:pos="0"/>
        </w:tabs>
        <w:ind w:left="0" w:right="0"/>
      </w:pPr>
    </w:p>
    <w:p w:rsidR="00ED557C" w:rsidRDefault="00ED557C"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3367A" w:rsidRDefault="0053367A" w:rsidP="00510724">
      <w:pPr>
        <w:tabs>
          <w:tab w:val="left" w:pos="0"/>
        </w:tabs>
        <w:ind w:left="0" w:right="0"/>
      </w:pPr>
    </w:p>
    <w:p w:rsidR="00510724" w:rsidRPr="00D4413A" w:rsidRDefault="00510724" w:rsidP="00510724">
      <w:pPr>
        <w:tabs>
          <w:tab w:val="left" w:pos="0"/>
        </w:tabs>
        <w:ind w:left="0" w:right="0"/>
      </w:pPr>
      <w:r w:rsidRPr="00D4413A">
        <w:t>В дальнейшем рассчитываетс</w:t>
      </w:r>
      <w:r>
        <w:t>я стоимости материальных ресур</w:t>
      </w:r>
      <w:r w:rsidRPr="00D4413A">
        <w:t>сов для проведения ремонтных работ ΣС</w:t>
      </w:r>
      <w:r w:rsidRPr="00D4413A">
        <w:rPr>
          <w:vertAlign w:val="subscript"/>
          <w:lang w:val="en-US"/>
        </w:rPr>
        <w:t>i</w:t>
      </w:r>
      <w:r w:rsidRPr="00D4413A">
        <w:t xml:space="preserve"> , где </w:t>
      </w:r>
      <w:r w:rsidRPr="00D4413A">
        <w:rPr>
          <w:lang w:val="en-US"/>
        </w:rPr>
        <w:t>I</w:t>
      </w:r>
      <w:r w:rsidRPr="00D4413A">
        <w:t xml:space="preserve"> - количество материалов. </w:t>
      </w:r>
    </w:p>
    <w:p w:rsidR="00510724" w:rsidRPr="00D4413A" w:rsidRDefault="00510724" w:rsidP="00510724">
      <w:pPr>
        <w:tabs>
          <w:tab w:val="left" w:pos="0"/>
        </w:tabs>
        <w:ind w:left="0" w:right="0"/>
      </w:pPr>
      <w:r w:rsidRPr="00D4413A">
        <w:t>Расчет покупных изделий производится исходя из складского резерва по таблице.</w:t>
      </w:r>
    </w:p>
    <w:p w:rsidR="00510724" w:rsidRPr="00D4413A" w:rsidRDefault="00510724" w:rsidP="00510724">
      <w:pPr>
        <w:tabs>
          <w:tab w:val="left" w:pos="0"/>
        </w:tabs>
        <w:ind w:left="0" w:right="0"/>
        <w:jc w:val="right"/>
      </w:pPr>
      <w:r w:rsidRPr="00D4413A">
        <w:t>Таблица 6.7</w:t>
      </w:r>
    </w:p>
    <w:tbl>
      <w:tblPr>
        <w:tblpPr w:leftFromText="180" w:rightFromText="180" w:vertAnchor="text" w:horzAnchor="margin" w:tblpY="133"/>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4"/>
        <w:gridCol w:w="3420"/>
        <w:gridCol w:w="1624"/>
        <w:gridCol w:w="1500"/>
        <w:gridCol w:w="1564"/>
      </w:tblGrid>
      <w:tr w:rsidR="00510724" w:rsidRPr="00510724" w:rsidTr="00510724">
        <w:trPr>
          <w:trHeight w:val="454"/>
        </w:trPr>
        <w:tc>
          <w:tcPr>
            <w:tcW w:w="190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Оборудование</w:t>
            </w:r>
          </w:p>
        </w:tc>
        <w:tc>
          <w:tcPr>
            <w:tcW w:w="342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Комплект</w:t>
            </w:r>
          </w:p>
        </w:tc>
        <w:tc>
          <w:tcPr>
            <w:tcW w:w="162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Запас, шт</w:t>
            </w:r>
          </w:p>
        </w:tc>
        <w:tc>
          <w:tcPr>
            <w:tcW w:w="150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Цена, руб</w:t>
            </w:r>
          </w:p>
        </w:tc>
        <w:tc>
          <w:tcPr>
            <w:tcW w:w="156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Сумма, руб</w:t>
            </w:r>
          </w:p>
        </w:tc>
      </w:tr>
      <w:tr w:rsidR="00510724" w:rsidRPr="00510724" w:rsidTr="00157DE7">
        <w:trPr>
          <w:trHeight w:val="2220"/>
        </w:trPr>
        <w:tc>
          <w:tcPr>
            <w:tcW w:w="1904" w:type="dxa"/>
          </w:tcPr>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Электрод-вигатель</w:t>
            </w:r>
          </w:p>
          <w:p w:rsidR="00510724" w:rsidRPr="00510724" w:rsidRDefault="00510724" w:rsidP="00510724">
            <w:pPr>
              <w:tabs>
                <w:tab w:val="left" w:pos="0"/>
              </w:tabs>
              <w:spacing w:line="240" w:lineRule="auto"/>
              <w:ind w:left="0" w:right="0" w:firstLine="0"/>
              <w:jc w:val="center"/>
              <w:rPr>
                <w:sz w:val="20"/>
                <w:szCs w:val="20"/>
              </w:rPr>
            </w:pPr>
          </w:p>
        </w:tc>
        <w:tc>
          <w:tcPr>
            <w:tcW w:w="342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 Секции стержневых обмоток</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 Катушки полюсов</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 Втулки и прокладки</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 Наконечники каабе-льные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 Подшипник</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 Подшипник качения</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 Валы</w:t>
            </w:r>
          </w:p>
        </w:tc>
        <w:tc>
          <w:tcPr>
            <w:tcW w:w="162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150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3303</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1935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379</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540</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603</w:t>
            </w:r>
          </w:p>
        </w:tc>
        <w:tc>
          <w:tcPr>
            <w:tcW w:w="156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3303</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1935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133,5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379</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540</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603</w:t>
            </w:r>
          </w:p>
        </w:tc>
      </w:tr>
      <w:tr w:rsidR="00510724" w:rsidRPr="00510724" w:rsidTr="00157DE7">
        <w:trPr>
          <w:trHeight w:val="2676"/>
        </w:trPr>
        <w:tc>
          <w:tcPr>
            <w:tcW w:w="1904" w:type="dxa"/>
          </w:tcPr>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Трансфор-матор</w:t>
            </w:r>
          </w:p>
        </w:tc>
        <w:tc>
          <w:tcPr>
            <w:tcW w:w="342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 Изоляторы проходные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 Термосигнализатор</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 выводы со стороны:</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-высшего напряжения</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-низшего напряжения</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 Масломерные стекла</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 Переключатели от-ветвленные</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6 Прокладочный мате-риал</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 Спускной кран</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8 Радиаторный кран</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9 Газовое реле</w:t>
            </w:r>
          </w:p>
        </w:tc>
        <w:tc>
          <w:tcPr>
            <w:tcW w:w="162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150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417</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1806</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231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555</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354</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433,5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1789,5</w:t>
            </w:r>
          </w:p>
        </w:tc>
        <w:tc>
          <w:tcPr>
            <w:tcW w:w="156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417</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1806</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144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73,5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231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555</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354</w:t>
            </w:r>
          </w:p>
          <w:p w:rsidR="00510724" w:rsidRPr="00510724" w:rsidRDefault="00510724" w:rsidP="00510724">
            <w:pPr>
              <w:tabs>
                <w:tab w:val="left" w:pos="0"/>
              </w:tabs>
              <w:spacing w:line="240" w:lineRule="auto"/>
              <w:ind w:left="0" w:right="0" w:firstLine="0"/>
              <w:jc w:val="center"/>
              <w:rPr>
                <w:sz w:val="20"/>
                <w:szCs w:val="20"/>
              </w:rPr>
            </w:pP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414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433,5</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1789,5</w:t>
            </w:r>
          </w:p>
        </w:tc>
      </w:tr>
      <w:tr w:rsidR="00510724" w:rsidRPr="00510724" w:rsidTr="00510724">
        <w:trPr>
          <w:trHeight w:val="454"/>
        </w:trPr>
        <w:tc>
          <w:tcPr>
            <w:tcW w:w="190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Разъедини-тель</w:t>
            </w:r>
          </w:p>
        </w:tc>
        <w:tc>
          <w:tcPr>
            <w:tcW w:w="342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 xml:space="preserve">1 Изолятор опорный </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2 Контакты</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 Ножи контактные</w:t>
            </w:r>
          </w:p>
        </w:tc>
        <w:tc>
          <w:tcPr>
            <w:tcW w:w="162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1</w:t>
            </w:r>
          </w:p>
        </w:tc>
        <w:tc>
          <w:tcPr>
            <w:tcW w:w="1500"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408</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516</w:t>
            </w:r>
          </w:p>
        </w:tc>
        <w:tc>
          <w:tcPr>
            <w:tcW w:w="1564" w:type="dxa"/>
          </w:tcPr>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408</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354</w:t>
            </w:r>
          </w:p>
          <w:p w:rsidR="00510724" w:rsidRPr="00510724" w:rsidRDefault="00510724" w:rsidP="00510724">
            <w:pPr>
              <w:tabs>
                <w:tab w:val="left" w:pos="0"/>
              </w:tabs>
              <w:spacing w:line="240" w:lineRule="auto"/>
              <w:ind w:left="0" w:right="0" w:firstLine="0"/>
              <w:jc w:val="center"/>
              <w:rPr>
                <w:sz w:val="20"/>
                <w:szCs w:val="20"/>
              </w:rPr>
            </w:pPr>
            <w:r w:rsidRPr="00510724">
              <w:rPr>
                <w:sz w:val="20"/>
                <w:szCs w:val="20"/>
              </w:rPr>
              <w:t>516</w:t>
            </w:r>
          </w:p>
        </w:tc>
      </w:tr>
      <w:tr w:rsidR="00510724" w:rsidRPr="00510724" w:rsidTr="00510724">
        <w:trPr>
          <w:trHeight w:val="454"/>
        </w:trPr>
        <w:tc>
          <w:tcPr>
            <w:tcW w:w="10012" w:type="dxa"/>
            <w:gridSpan w:val="5"/>
          </w:tcPr>
          <w:p w:rsidR="00510724" w:rsidRPr="00510724" w:rsidRDefault="00510724" w:rsidP="00510724">
            <w:pPr>
              <w:tabs>
                <w:tab w:val="left" w:pos="0"/>
                <w:tab w:val="left" w:pos="8655"/>
              </w:tabs>
              <w:spacing w:line="240" w:lineRule="auto"/>
              <w:ind w:left="0" w:right="0" w:firstLine="0"/>
              <w:jc w:val="center"/>
              <w:rPr>
                <w:sz w:val="20"/>
                <w:szCs w:val="20"/>
              </w:rPr>
            </w:pPr>
            <w:r w:rsidRPr="00510724">
              <w:rPr>
                <w:sz w:val="20"/>
                <w:szCs w:val="20"/>
              </w:rPr>
              <w:t xml:space="preserve">Итого                                                                            14800,5     </w:t>
            </w:r>
          </w:p>
        </w:tc>
      </w:tr>
    </w:tbl>
    <w:p w:rsidR="00510724" w:rsidRPr="00D4413A" w:rsidRDefault="00510724" w:rsidP="00510724">
      <w:pPr>
        <w:tabs>
          <w:tab w:val="left" w:pos="0"/>
          <w:tab w:val="left" w:pos="8655"/>
        </w:tabs>
        <w:ind w:left="0" w:right="0"/>
      </w:pPr>
      <w:r w:rsidRPr="00D4413A">
        <w:t>Для расчета неучтенных материальных ресурсов и покупных из-делий их стоимость увеличивается на 10%, а для учета транспор-тных расходов - на 20%.</w:t>
      </w:r>
    </w:p>
    <w:p w:rsidR="00510724" w:rsidRPr="00D4413A" w:rsidRDefault="00510724" w:rsidP="00510724">
      <w:pPr>
        <w:tabs>
          <w:tab w:val="left" w:pos="0"/>
          <w:tab w:val="left" w:pos="8655"/>
        </w:tabs>
        <w:ind w:left="0" w:right="0"/>
        <w:jc w:val="center"/>
      </w:pPr>
      <w:r w:rsidRPr="00D4413A">
        <w:t>П</w:t>
      </w:r>
      <w:r w:rsidRPr="00D4413A">
        <w:rPr>
          <w:vertAlign w:val="subscript"/>
        </w:rPr>
        <w:t>мз</w:t>
      </w:r>
      <w:r w:rsidRPr="00D4413A">
        <w:t xml:space="preserve"> = (П</w:t>
      </w:r>
      <w:r w:rsidRPr="00D4413A">
        <w:rPr>
          <w:vertAlign w:val="subscript"/>
        </w:rPr>
        <w:t>м</w:t>
      </w:r>
      <w:r w:rsidRPr="00D4413A">
        <w:t xml:space="preserve"> + П</w:t>
      </w:r>
      <w:r w:rsidRPr="00D4413A">
        <w:rPr>
          <w:vertAlign w:val="subscript"/>
        </w:rPr>
        <w:t>з</w:t>
      </w:r>
      <w:r w:rsidRPr="00D4413A">
        <w:t>)×1,1×1,2                         (6.22)</w:t>
      </w:r>
    </w:p>
    <w:p w:rsidR="00510724" w:rsidRPr="00D4413A" w:rsidRDefault="00510724" w:rsidP="00510724">
      <w:pPr>
        <w:tabs>
          <w:tab w:val="left" w:pos="0"/>
          <w:tab w:val="left" w:pos="8655"/>
        </w:tabs>
        <w:ind w:left="0" w:right="0"/>
        <w:jc w:val="center"/>
      </w:pPr>
      <w:r w:rsidRPr="00D4413A">
        <w:t>П</w:t>
      </w:r>
      <w:r w:rsidRPr="00D4413A">
        <w:rPr>
          <w:vertAlign w:val="subscript"/>
        </w:rPr>
        <w:t>мз</w:t>
      </w:r>
      <w:r w:rsidRPr="00D4413A">
        <w:t xml:space="preserve"> = 63744 + 14800,5)1,1×1,2 = 103678,74 руб</w:t>
      </w:r>
    </w:p>
    <w:p w:rsidR="00510724" w:rsidRPr="00D4413A" w:rsidRDefault="00510724" w:rsidP="00510724">
      <w:pPr>
        <w:tabs>
          <w:tab w:val="left" w:pos="0"/>
          <w:tab w:val="left" w:pos="8655"/>
        </w:tabs>
        <w:ind w:left="0" w:right="0"/>
      </w:pPr>
    </w:p>
    <w:p w:rsidR="00510724" w:rsidRPr="00D4413A" w:rsidRDefault="00510724" w:rsidP="00510724">
      <w:pPr>
        <w:pStyle w:val="a4"/>
        <w:ind w:right="-2"/>
      </w:pPr>
      <w:bookmarkStart w:id="40" w:name="_Toc202259729"/>
      <w:r w:rsidRPr="00D4413A">
        <w:t>6.4 Составление плановой калькуляции на ремонт оборудования</w:t>
      </w:r>
      <w:bookmarkEnd w:id="40"/>
    </w:p>
    <w:p w:rsidR="00510724" w:rsidRPr="00D4413A" w:rsidRDefault="00510724" w:rsidP="00510724">
      <w:pPr>
        <w:tabs>
          <w:tab w:val="left" w:pos="0"/>
        </w:tabs>
        <w:ind w:left="0" w:right="0"/>
      </w:pPr>
    </w:p>
    <w:p w:rsidR="00510724" w:rsidRPr="00D4413A" w:rsidRDefault="00510724" w:rsidP="00510724">
      <w:pPr>
        <w:tabs>
          <w:tab w:val="left" w:pos="0"/>
        </w:tabs>
        <w:ind w:left="0" w:right="0"/>
      </w:pPr>
      <w:r w:rsidRPr="00D4413A">
        <w:t>Калькуляция составляется по полученным расчетам.</w:t>
      </w:r>
    </w:p>
    <w:p w:rsidR="00510724" w:rsidRPr="00D4413A" w:rsidRDefault="00157DE7" w:rsidP="00510724">
      <w:pPr>
        <w:tabs>
          <w:tab w:val="left" w:pos="0"/>
        </w:tabs>
        <w:ind w:left="0" w:right="0"/>
        <w:jc w:val="right"/>
      </w:pPr>
      <w:r>
        <w:br w:type="page"/>
      </w:r>
      <w:r w:rsidR="00510724" w:rsidRPr="00D4413A">
        <w:t>Таблица 6.8</w:t>
      </w:r>
    </w:p>
    <w:tbl>
      <w:tblPr>
        <w:tblW w:w="8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6042"/>
        <w:gridCol w:w="1592"/>
      </w:tblGrid>
      <w:tr w:rsidR="00510724" w:rsidRPr="00510724" w:rsidTr="00221AA6">
        <w:trPr>
          <w:trHeight w:val="450"/>
          <w:jc w:val="center"/>
        </w:trPr>
        <w:tc>
          <w:tcPr>
            <w:tcW w:w="1124" w:type="dxa"/>
          </w:tcPr>
          <w:p w:rsidR="00510724" w:rsidRPr="00510724" w:rsidRDefault="00510724" w:rsidP="00510724">
            <w:pPr>
              <w:tabs>
                <w:tab w:val="left" w:pos="0"/>
              </w:tabs>
              <w:ind w:left="0" w:right="0" w:firstLine="0"/>
              <w:jc w:val="center"/>
              <w:rPr>
                <w:sz w:val="20"/>
                <w:szCs w:val="20"/>
              </w:rPr>
            </w:pPr>
            <w:r w:rsidRPr="00510724">
              <w:rPr>
                <w:sz w:val="20"/>
                <w:szCs w:val="20"/>
              </w:rPr>
              <w:t>Номер статьи</w:t>
            </w:r>
          </w:p>
        </w:tc>
        <w:tc>
          <w:tcPr>
            <w:tcW w:w="6042" w:type="dxa"/>
          </w:tcPr>
          <w:p w:rsidR="00510724" w:rsidRPr="00510724" w:rsidRDefault="00510724" w:rsidP="00510724">
            <w:pPr>
              <w:tabs>
                <w:tab w:val="left" w:pos="0"/>
              </w:tabs>
              <w:ind w:left="0" w:right="0" w:firstLine="0"/>
              <w:jc w:val="center"/>
              <w:rPr>
                <w:sz w:val="20"/>
                <w:szCs w:val="20"/>
              </w:rPr>
            </w:pPr>
            <w:r w:rsidRPr="00510724">
              <w:rPr>
                <w:sz w:val="20"/>
                <w:szCs w:val="20"/>
              </w:rPr>
              <w:t>Статьи калькуляции</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Сумма, руб</w:t>
            </w:r>
          </w:p>
        </w:tc>
      </w:tr>
      <w:tr w:rsidR="00510724" w:rsidRPr="00510724" w:rsidTr="00221AA6">
        <w:trPr>
          <w:trHeight w:val="450"/>
          <w:jc w:val="center"/>
        </w:trPr>
        <w:tc>
          <w:tcPr>
            <w:tcW w:w="1124" w:type="dxa"/>
          </w:tcPr>
          <w:p w:rsidR="00510724" w:rsidRPr="00510724" w:rsidRDefault="00510724" w:rsidP="00510724">
            <w:pPr>
              <w:tabs>
                <w:tab w:val="left" w:pos="0"/>
              </w:tabs>
              <w:ind w:left="0" w:right="0" w:firstLine="0"/>
              <w:jc w:val="center"/>
              <w:rPr>
                <w:sz w:val="20"/>
                <w:szCs w:val="20"/>
              </w:rPr>
            </w:pPr>
            <w:r w:rsidRPr="00510724">
              <w:rPr>
                <w:sz w:val="20"/>
                <w:szCs w:val="20"/>
              </w:rPr>
              <w:t>1</w:t>
            </w:r>
          </w:p>
        </w:tc>
        <w:tc>
          <w:tcPr>
            <w:tcW w:w="6042" w:type="dxa"/>
          </w:tcPr>
          <w:p w:rsidR="00510724" w:rsidRPr="00510724" w:rsidRDefault="00510724" w:rsidP="00510724">
            <w:pPr>
              <w:tabs>
                <w:tab w:val="left" w:pos="0"/>
              </w:tabs>
              <w:ind w:left="0" w:right="0" w:firstLine="0"/>
              <w:jc w:val="center"/>
              <w:rPr>
                <w:sz w:val="20"/>
                <w:szCs w:val="20"/>
              </w:rPr>
            </w:pPr>
            <w:r w:rsidRPr="00510724">
              <w:rPr>
                <w:sz w:val="20"/>
                <w:szCs w:val="20"/>
              </w:rPr>
              <w:t>Сырье, материалы, покупные изделия</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103678,74</w:t>
            </w:r>
          </w:p>
        </w:tc>
      </w:tr>
      <w:tr w:rsidR="00510724" w:rsidRPr="00510724" w:rsidTr="00221AA6">
        <w:trPr>
          <w:trHeight w:val="450"/>
          <w:jc w:val="center"/>
        </w:trPr>
        <w:tc>
          <w:tcPr>
            <w:tcW w:w="1124" w:type="dxa"/>
          </w:tcPr>
          <w:p w:rsidR="00510724" w:rsidRPr="00510724" w:rsidRDefault="00510724" w:rsidP="00510724">
            <w:pPr>
              <w:tabs>
                <w:tab w:val="left" w:pos="0"/>
              </w:tabs>
              <w:ind w:left="0" w:right="0" w:firstLine="0"/>
              <w:jc w:val="center"/>
              <w:rPr>
                <w:sz w:val="20"/>
                <w:szCs w:val="20"/>
              </w:rPr>
            </w:pPr>
            <w:r w:rsidRPr="00510724">
              <w:rPr>
                <w:sz w:val="20"/>
                <w:szCs w:val="20"/>
              </w:rPr>
              <w:t>2</w:t>
            </w:r>
          </w:p>
        </w:tc>
        <w:tc>
          <w:tcPr>
            <w:tcW w:w="6042" w:type="dxa"/>
          </w:tcPr>
          <w:p w:rsidR="00510724" w:rsidRPr="00510724" w:rsidRDefault="00510724" w:rsidP="00510724">
            <w:pPr>
              <w:tabs>
                <w:tab w:val="left" w:pos="0"/>
              </w:tabs>
              <w:ind w:left="0" w:right="0" w:firstLine="0"/>
              <w:jc w:val="center"/>
              <w:rPr>
                <w:sz w:val="20"/>
                <w:szCs w:val="20"/>
              </w:rPr>
            </w:pPr>
            <w:r w:rsidRPr="00510724">
              <w:rPr>
                <w:sz w:val="20"/>
                <w:szCs w:val="20"/>
              </w:rPr>
              <w:t>Фонд заработанной платы</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218466,96</w:t>
            </w:r>
          </w:p>
        </w:tc>
      </w:tr>
      <w:tr w:rsidR="00510724" w:rsidRPr="00510724" w:rsidTr="00221AA6">
        <w:trPr>
          <w:trHeight w:val="450"/>
          <w:jc w:val="center"/>
        </w:trPr>
        <w:tc>
          <w:tcPr>
            <w:tcW w:w="1124" w:type="dxa"/>
          </w:tcPr>
          <w:p w:rsidR="00510724" w:rsidRPr="00510724" w:rsidRDefault="00510724" w:rsidP="00510724">
            <w:pPr>
              <w:tabs>
                <w:tab w:val="left" w:pos="0"/>
              </w:tabs>
              <w:ind w:left="0" w:right="0" w:firstLine="0"/>
              <w:jc w:val="center"/>
              <w:rPr>
                <w:sz w:val="20"/>
                <w:szCs w:val="20"/>
              </w:rPr>
            </w:pPr>
            <w:r w:rsidRPr="00510724">
              <w:rPr>
                <w:sz w:val="20"/>
                <w:szCs w:val="20"/>
              </w:rPr>
              <w:t>3</w:t>
            </w:r>
          </w:p>
        </w:tc>
        <w:tc>
          <w:tcPr>
            <w:tcW w:w="6042" w:type="dxa"/>
          </w:tcPr>
          <w:p w:rsidR="00510724" w:rsidRPr="00510724" w:rsidRDefault="00510724" w:rsidP="00510724">
            <w:pPr>
              <w:tabs>
                <w:tab w:val="left" w:pos="0"/>
              </w:tabs>
              <w:ind w:left="0" w:right="0" w:firstLine="0"/>
              <w:jc w:val="center"/>
              <w:rPr>
                <w:sz w:val="20"/>
                <w:szCs w:val="20"/>
              </w:rPr>
            </w:pPr>
            <w:r w:rsidRPr="00510724">
              <w:rPr>
                <w:sz w:val="20"/>
                <w:szCs w:val="20"/>
              </w:rPr>
              <w:t>Отчисления: - пенсионный фонд</w:t>
            </w:r>
          </w:p>
          <w:p w:rsidR="00510724" w:rsidRPr="00510724" w:rsidRDefault="00510724" w:rsidP="00510724">
            <w:pPr>
              <w:tabs>
                <w:tab w:val="left" w:pos="0"/>
              </w:tabs>
              <w:ind w:left="0" w:right="0" w:firstLine="0"/>
              <w:jc w:val="center"/>
              <w:rPr>
                <w:sz w:val="20"/>
                <w:szCs w:val="20"/>
              </w:rPr>
            </w:pPr>
            <w:r w:rsidRPr="00510724">
              <w:rPr>
                <w:sz w:val="20"/>
                <w:szCs w:val="20"/>
              </w:rPr>
              <w:t xml:space="preserve">               - фонд социального страхования</w:t>
            </w:r>
          </w:p>
          <w:p w:rsidR="00510724" w:rsidRPr="00510724" w:rsidRDefault="00510724" w:rsidP="00510724">
            <w:pPr>
              <w:tabs>
                <w:tab w:val="left" w:pos="0"/>
              </w:tabs>
              <w:ind w:left="0" w:right="0" w:firstLine="0"/>
              <w:jc w:val="center"/>
              <w:rPr>
                <w:sz w:val="20"/>
                <w:szCs w:val="20"/>
              </w:rPr>
            </w:pPr>
            <w:r w:rsidRPr="00510724">
              <w:rPr>
                <w:sz w:val="20"/>
                <w:szCs w:val="20"/>
              </w:rPr>
              <w:t xml:space="preserve">               - медицинское страхование </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43693,39</w:t>
            </w:r>
          </w:p>
          <w:p w:rsidR="00510724" w:rsidRPr="00510724" w:rsidRDefault="00510724" w:rsidP="00510724">
            <w:pPr>
              <w:tabs>
                <w:tab w:val="left" w:pos="0"/>
              </w:tabs>
              <w:ind w:left="0" w:right="0" w:firstLine="0"/>
              <w:jc w:val="center"/>
              <w:rPr>
                <w:sz w:val="20"/>
                <w:szCs w:val="20"/>
              </w:rPr>
            </w:pPr>
            <w:r w:rsidRPr="00510724">
              <w:rPr>
                <w:sz w:val="20"/>
                <w:szCs w:val="20"/>
              </w:rPr>
              <w:t>6335,54</w:t>
            </w:r>
          </w:p>
          <w:p w:rsidR="00510724" w:rsidRPr="00510724" w:rsidRDefault="00510724" w:rsidP="00510724">
            <w:pPr>
              <w:tabs>
                <w:tab w:val="left" w:pos="0"/>
              </w:tabs>
              <w:ind w:left="0" w:right="0" w:firstLine="0"/>
              <w:jc w:val="center"/>
              <w:rPr>
                <w:sz w:val="20"/>
                <w:szCs w:val="20"/>
              </w:rPr>
            </w:pPr>
            <w:r w:rsidRPr="00510724">
              <w:rPr>
                <w:sz w:val="20"/>
                <w:szCs w:val="20"/>
              </w:rPr>
              <w:t>6772,47</w:t>
            </w:r>
          </w:p>
        </w:tc>
      </w:tr>
      <w:tr w:rsidR="00510724" w:rsidRPr="00510724" w:rsidTr="00221AA6">
        <w:trPr>
          <w:trHeight w:val="450"/>
          <w:jc w:val="center"/>
        </w:trPr>
        <w:tc>
          <w:tcPr>
            <w:tcW w:w="1124" w:type="dxa"/>
          </w:tcPr>
          <w:p w:rsidR="00510724" w:rsidRPr="00510724" w:rsidRDefault="00510724" w:rsidP="00510724">
            <w:pPr>
              <w:tabs>
                <w:tab w:val="left" w:pos="0"/>
              </w:tabs>
              <w:ind w:left="0" w:right="0" w:firstLine="0"/>
              <w:jc w:val="center"/>
              <w:rPr>
                <w:sz w:val="20"/>
                <w:szCs w:val="20"/>
              </w:rPr>
            </w:pPr>
            <w:r w:rsidRPr="00510724">
              <w:rPr>
                <w:sz w:val="20"/>
                <w:szCs w:val="20"/>
              </w:rPr>
              <w:t>4</w:t>
            </w:r>
          </w:p>
        </w:tc>
        <w:tc>
          <w:tcPr>
            <w:tcW w:w="6042" w:type="dxa"/>
          </w:tcPr>
          <w:p w:rsidR="00510724" w:rsidRPr="00510724" w:rsidRDefault="00510724" w:rsidP="00510724">
            <w:pPr>
              <w:tabs>
                <w:tab w:val="left" w:pos="0"/>
              </w:tabs>
              <w:ind w:left="0" w:right="0" w:firstLine="0"/>
              <w:jc w:val="center"/>
              <w:rPr>
                <w:sz w:val="20"/>
                <w:szCs w:val="20"/>
              </w:rPr>
            </w:pPr>
            <w:r w:rsidRPr="00510724">
              <w:rPr>
                <w:sz w:val="20"/>
                <w:szCs w:val="20"/>
              </w:rPr>
              <w:t>Затраты на содержание и ремонт оборудования 64,4%</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140692,27</w:t>
            </w:r>
          </w:p>
        </w:tc>
      </w:tr>
      <w:tr w:rsidR="00510724" w:rsidRPr="00510724" w:rsidTr="00221AA6">
        <w:trPr>
          <w:trHeight w:val="450"/>
          <w:jc w:val="center"/>
        </w:trPr>
        <w:tc>
          <w:tcPr>
            <w:tcW w:w="7166" w:type="dxa"/>
            <w:gridSpan w:val="2"/>
          </w:tcPr>
          <w:p w:rsidR="00510724" w:rsidRPr="00510724" w:rsidRDefault="00510724" w:rsidP="00510724">
            <w:pPr>
              <w:tabs>
                <w:tab w:val="left" w:pos="0"/>
              </w:tabs>
              <w:ind w:left="0" w:right="0" w:firstLine="0"/>
              <w:jc w:val="center"/>
              <w:rPr>
                <w:sz w:val="20"/>
                <w:szCs w:val="20"/>
              </w:rPr>
            </w:pPr>
            <w:r w:rsidRPr="00510724">
              <w:rPr>
                <w:sz w:val="20"/>
                <w:szCs w:val="20"/>
              </w:rPr>
              <w:t>Итого</w:t>
            </w:r>
          </w:p>
        </w:tc>
        <w:tc>
          <w:tcPr>
            <w:tcW w:w="1592" w:type="dxa"/>
          </w:tcPr>
          <w:p w:rsidR="00510724" w:rsidRPr="00510724" w:rsidRDefault="00510724" w:rsidP="00510724">
            <w:pPr>
              <w:tabs>
                <w:tab w:val="left" w:pos="0"/>
              </w:tabs>
              <w:ind w:left="0" w:right="0" w:firstLine="0"/>
              <w:jc w:val="center"/>
              <w:rPr>
                <w:sz w:val="20"/>
                <w:szCs w:val="20"/>
              </w:rPr>
            </w:pPr>
            <w:r w:rsidRPr="00510724">
              <w:rPr>
                <w:sz w:val="20"/>
                <w:szCs w:val="20"/>
              </w:rPr>
              <w:t>519639,37</w:t>
            </w:r>
          </w:p>
        </w:tc>
      </w:tr>
    </w:tbl>
    <w:p w:rsidR="00510724" w:rsidRPr="00D4413A" w:rsidRDefault="00510724" w:rsidP="005621EF">
      <w:pPr>
        <w:tabs>
          <w:tab w:val="left" w:pos="0"/>
        </w:tabs>
        <w:ind w:left="0" w:right="0"/>
        <w:jc w:val="center"/>
      </w:pPr>
      <w:r w:rsidRPr="00D4413A">
        <w:t xml:space="preserve">П4 = П2× </w:t>
      </w:r>
      <w:r w:rsidR="005621EF" w:rsidRPr="005621EF">
        <w:rPr>
          <w:position w:val="-24"/>
        </w:rPr>
        <w:object w:dxaOrig="760" w:dyaOrig="620">
          <v:shape id="_x0000_i1516" type="#_x0000_t75" style="width:38.25pt;height:30.75pt" o:ole="">
            <v:imagedata r:id="rId980" o:title=""/>
          </v:shape>
          <o:OLEObject Type="Embed" ProgID="Equation.3" ShapeID="_x0000_i1516" DrawAspect="Content" ObjectID="_1470851642" r:id="rId981"/>
        </w:object>
      </w:r>
      <w:r w:rsidRPr="00D4413A">
        <w:t xml:space="preserve">                         (6.23)</w:t>
      </w:r>
    </w:p>
    <w:p w:rsidR="00510724" w:rsidRPr="00D4413A" w:rsidRDefault="00510724" w:rsidP="005621EF">
      <w:pPr>
        <w:tabs>
          <w:tab w:val="left" w:pos="0"/>
        </w:tabs>
        <w:ind w:left="0" w:right="0"/>
        <w:jc w:val="center"/>
      </w:pPr>
      <w:r w:rsidRPr="00D4413A">
        <w:t>П4 = 218466,96×</w:t>
      </w:r>
      <w:r w:rsidR="005621EF" w:rsidRPr="005621EF">
        <w:rPr>
          <w:position w:val="-24"/>
        </w:rPr>
        <w:object w:dxaOrig="760" w:dyaOrig="620">
          <v:shape id="_x0000_i1517" type="#_x0000_t75" style="width:38.25pt;height:30.75pt" o:ole="">
            <v:imagedata r:id="rId982" o:title=""/>
          </v:shape>
          <o:OLEObject Type="Embed" ProgID="Equation.3" ShapeID="_x0000_i1517" DrawAspect="Content" ObjectID="_1470851643" r:id="rId983"/>
        </w:object>
      </w:r>
      <w:r w:rsidRPr="00D4413A">
        <w:t xml:space="preserve"> = 140692,27 руб</w:t>
      </w:r>
    </w:p>
    <w:p w:rsidR="00510724" w:rsidRPr="00D4413A" w:rsidRDefault="00510724" w:rsidP="00221AA6">
      <w:pPr>
        <w:tabs>
          <w:tab w:val="left" w:pos="0"/>
        </w:tabs>
        <w:ind w:left="0" w:right="0"/>
        <w:jc w:val="center"/>
      </w:pPr>
      <w:r w:rsidRPr="00D4413A">
        <w:t>Таблица 6.9-Технико-экономические показатели</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4031"/>
        <w:gridCol w:w="197"/>
        <w:gridCol w:w="1523"/>
        <w:gridCol w:w="281"/>
        <w:gridCol w:w="1441"/>
        <w:gridCol w:w="43"/>
      </w:tblGrid>
      <w:tr w:rsidR="00510724" w:rsidRPr="005621EF" w:rsidTr="00221AA6">
        <w:trPr>
          <w:gridAfter w:val="1"/>
          <w:wAfter w:w="43" w:type="dxa"/>
          <w:trHeight w:val="552"/>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 xml:space="preserve">Номер </w:t>
            </w:r>
          </w:p>
        </w:tc>
        <w:tc>
          <w:tcPr>
            <w:tcW w:w="4031" w:type="dxa"/>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Показатели</w:t>
            </w:r>
          </w:p>
        </w:tc>
        <w:tc>
          <w:tcPr>
            <w:tcW w:w="1720"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Единицы измерения</w:t>
            </w:r>
          </w:p>
        </w:tc>
        <w:tc>
          <w:tcPr>
            <w:tcW w:w="1722"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Количество</w:t>
            </w:r>
          </w:p>
        </w:tc>
      </w:tr>
      <w:tr w:rsidR="00510724" w:rsidRPr="005621EF" w:rsidTr="00221AA6">
        <w:trPr>
          <w:gridAfter w:val="1"/>
          <w:wAfter w:w="43" w:type="dxa"/>
          <w:trHeight w:val="552"/>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1</w:t>
            </w:r>
          </w:p>
        </w:tc>
        <w:tc>
          <w:tcPr>
            <w:tcW w:w="4031" w:type="dxa"/>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w:t>
            </w:r>
          </w:p>
        </w:tc>
        <w:tc>
          <w:tcPr>
            <w:tcW w:w="1720"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3</w:t>
            </w:r>
          </w:p>
        </w:tc>
        <w:tc>
          <w:tcPr>
            <w:tcW w:w="1722"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4</w:t>
            </w:r>
          </w:p>
        </w:tc>
      </w:tr>
      <w:tr w:rsidR="00510724" w:rsidRPr="005621EF" w:rsidTr="00221AA6">
        <w:trPr>
          <w:gridAfter w:val="1"/>
          <w:wAfter w:w="43" w:type="dxa"/>
          <w:trHeight w:val="552"/>
          <w:jc w:val="center"/>
        </w:trPr>
        <w:tc>
          <w:tcPr>
            <w:tcW w:w="794" w:type="dxa"/>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1</w:t>
            </w:r>
          </w:p>
        </w:tc>
        <w:tc>
          <w:tcPr>
            <w:tcW w:w="4031" w:type="dxa"/>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Трудоемкость ремонтных работ</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В том числе:- капитального ремонта</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xml:space="preserve">               - текущего ремонта</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xml:space="preserve">               - технического обслуживания </w:t>
            </w:r>
          </w:p>
        </w:tc>
        <w:tc>
          <w:tcPr>
            <w:tcW w:w="1720"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чел-час</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чел-час</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чел-час</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чел-час</w:t>
            </w:r>
          </w:p>
        </w:tc>
        <w:tc>
          <w:tcPr>
            <w:tcW w:w="1722"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xml:space="preserve">544,51 </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324,26</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200,23</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20,023</w:t>
            </w:r>
          </w:p>
        </w:tc>
      </w:tr>
      <w:tr w:rsidR="00510724" w:rsidRPr="005621EF" w:rsidTr="00221AA6">
        <w:trPr>
          <w:trHeight w:val="424"/>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1</w:t>
            </w:r>
          </w:p>
        </w:tc>
        <w:tc>
          <w:tcPr>
            <w:tcW w:w="4228"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w:t>
            </w:r>
          </w:p>
        </w:tc>
        <w:tc>
          <w:tcPr>
            <w:tcW w:w="180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3</w:t>
            </w:r>
          </w:p>
        </w:tc>
        <w:tc>
          <w:tcPr>
            <w:tcW w:w="148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4</w:t>
            </w:r>
          </w:p>
        </w:tc>
      </w:tr>
      <w:tr w:rsidR="00510724" w:rsidRPr="005621EF" w:rsidTr="00221AA6">
        <w:trPr>
          <w:trHeight w:val="424"/>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2</w:t>
            </w:r>
          </w:p>
        </w:tc>
        <w:tc>
          <w:tcPr>
            <w:tcW w:w="4228"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Численность персонала:</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ремонтного персонала</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обслуживающего персонала</w:t>
            </w:r>
          </w:p>
        </w:tc>
        <w:tc>
          <w:tcPr>
            <w:tcW w:w="180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чел</w:t>
            </w:r>
          </w:p>
        </w:tc>
        <w:tc>
          <w:tcPr>
            <w:tcW w:w="148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3</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1</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w:t>
            </w:r>
          </w:p>
        </w:tc>
      </w:tr>
      <w:tr w:rsidR="00510724" w:rsidRPr="005621EF" w:rsidTr="00221AA6">
        <w:trPr>
          <w:trHeight w:val="424"/>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3</w:t>
            </w:r>
          </w:p>
        </w:tc>
        <w:tc>
          <w:tcPr>
            <w:tcW w:w="4228"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Фонд заработанной платы</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ремонтного персонала</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 обслуживающего персонала</w:t>
            </w:r>
          </w:p>
        </w:tc>
        <w:tc>
          <w:tcPr>
            <w:tcW w:w="180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руб</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руб</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руб</w:t>
            </w:r>
          </w:p>
        </w:tc>
        <w:tc>
          <w:tcPr>
            <w:tcW w:w="148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218466,96</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37751,19</w:t>
            </w:r>
          </w:p>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180715,77</w:t>
            </w:r>
          </w:p>
        </w:tc>
      </w:tr>
      <w:tr w:rsidR="00510724" w:rsidRPr="005621EF" w:rsidTr="00221AA6">
        <w:trPr>
          <w:trHeight w:val="424"/>
          <w:jc w:val="center"/>
        </w:trPr>
        <w:tc>
          <w:tcPr>
            <w:tcW w:w="794" w:type="dxa"/>
          </w:tcPr>
          <w:p w:rsidR="00510724" w:rsidRPr="005621EF" w:rsidRDefault="00510724" w:rsidP="005621EF">
            <w:pPr>
              <w:tabs>
                <w:tab w:val="left" w:pos="0"/>
                <w:tab w:val="left" w:pos="1692"/>
              </w:tabs>
              <w:spacing w:line="240" w:lineRule="auto"/>
              <w:ind w:left="0" w:right="0" w:firstLine="0"/>
              <w:jc w:val="center"/>
              <w:rPr>
                <w:sz w:val="20"/>
                <w:szCs w:val="20"/>
              </w:rPr>
            </w:pPr>
            <w:r w:rsidRPr="005621EF">
              <w:rPr>
                <w:sz w:val="20"/>
                <w:szCs w:val="20"/>
              </w:rPr>
              <w:t>4</w:t>
            </w:r>
          </w:p>
        </w:tc>
        <w:tc>
          <w:tcPr>
            <w:tcW w:w="4228"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Себестоимость ремонтных работ</w:t>
            </w:r>
          </w:p>
        </w:tc>
        <w:tc>
          <w:tcPr>
            <w:tcW w:w="180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руб</w:t>
            </w:r>
          </w:p>
        </w:tc>
        <w:tc>
          <w:tcPr>
            <w:tcW w:w="1484" w:type="dxa"/>
            <w:gridSpan w:val="2"/>
          </w:tcPr>
          <w:p w:rsidR="00510724" w:rsidRPr="005621EF" w:rsidRDefault="00510724" w:rsidP="005621EF">
            <w:pPr>
              <w:tabs>
                <w:tab w:val="left" w:pos="0"/>
              </w:tabs>
              <w:spacing w:line="240" w:lineRule="auto"/>
              <w:ind w:left="0" w:right="0" w:firstLine="0"/>
              <w:jc w:val="center"/>
              <w:rPr>
                <w:sz w:val="20"/>
                <w:szCs w:val="20"/>
              </w:rPr>
            </w:pPr>
            <w:r w:rsidRPr="005621EF">
              <w:rPr>
                <w:sz w:val="20"/>
                <w:szCs w:val="20"/>
              </w:rPr>
              <w:t>479704,63</w:t>
            </w:r>
          </w:p>
        </w:tc>
      </w:tr>
    </w:tbl>
    <w:p w:rsidR="00DB6AEE" w:rsidRPr="00A90F42" w:rsidRDefault="00DB6AEE" w:rsidP="00DB6AEE">
      <w:pPr>
        <w:pStyle w:val="1"/>
      </w:pPr>
      <w:r>
        <w:br w:type="page"/>
      </w:r>
      <w:bookmarkStart w:id="41" w:name="_Toc202259730"/>
      <w:r w:rsidRPr="00A90F42">
        <w:t>ВЫВОДЫ И ЗАКЛЮЧЕНИЕ</w:t>
      </w:r>
      <w:bookmarkEnd w:id="41"/>
    </w:p>
    <w:p w:rsidR="00DB6AEE" w:rsidRPr="00A90F42" w:rsidRDefault="00DB6AEE" w:rsidP="00DB6AEE">
      <w:pPr>
        <w:ind w:left="0" w:right="-2"/>
      </w:pPr>
    </w:p>
    <w:p w:rsidR="00DB6AEE" w:rsidRPr="00A90F42" w:rsidRDefault="00DB6AEE" w:rsidP="00DB6AEE">
      <w:pPr>
        <w:shd w:val="clear" w:color="auto" w:fill="FFFFFF"/>
        <w:ind w:left="0" w:right="-2"/>
      </w:pPr>
      <w:r w:rsidRPr="00A90F42">
        <w:rPr>
          <w:lang w:val="be-BY"/>
        </w:rPr>
        <w:t>Дипломный</w:t>
      </w:r>
      <w:r w:rsidRPr="00A90F42">
        <w:t xml:space="preserve"> проект выполнен на тему «Электроснабжение и электрооборудование ремонтного цеха №166 ОАО МК Витязь с разработкой схемы управления и защиты электро двигателя мостового крана».</w:t>
      </w:r>
    </w:p>
    <w:p w:rsidR="00DB6AEE" w:rsidRPr="00A90F42" w:rsidRDefault="00DB6AEE" w:rsidP="00DB6AEE">
      <w:pPr>
        <w:shd w:val="clear" w:color="auto" w:fill="FFFFFF"/>
        <w:ind w:left="0" w:right="-2"/>
      </w:pPr>
      <w:r w:rsidRPr="00A90F42">
        <w:t xml:space="preserve">Подвод электрической энергии до цеха осуществляется от ГПП по воздушным линиям сталеалюминиевыми проводами марки АС-16. В процессе выполнения проекта я рассчитал  высоковольтное электрооборудование на 10 кВ. И выбрал следующие электрооборудования: выключатель нагрузки ВНРп10/400-10 3У3, предохранитель марки ПКТ-101-10-8-31,5 У1. Для питания цеха установил две трансформаторной подстанции, каждый из которых питает по три электродвигателя, в целях надежности электроснабжения. Выбрал силовые трансформаторы к ним марки ТСЗГЛ-1000/10, сделал его технико-экономическое обоснование. </w:t>
      </w:r>
    </w:p>
    <w:p w:rsidR="00DB6AEE" w:rsidRPr="00A90F42" w:rsidRDefault="00DB6AEE" w:rsidP="00DB6AEE">
      <w:pPr>
        <w:shd w:val="clear" w:color="auto" w:fill="FFFFFF"/>
        <w:ind w:left="0" w:right="-2"/>
      </w:pPr>
      <w:r w:rsidRPr="00A90F42">
        <w:t xml:space="preserve">На стороне 0,4 кВ выбрал пускозащитную аппаратуру. К ним относятся общий автоматический выключатель типа ВА51-25, автоматический выключатель к каждому погружному электродвигателю типа ВА51-31. </w:t>
      </w:r>
    </w:p>
    <w:p w:rsidR="00DB6AEE" w:rsidRPr="00A90F42" w:rsidRDefault="00DB6AEE" w:rsidP="00DB6AEE">
      <w:pPr>
        <w:shd w:val="clear" w:color="auto" w:fill="FFFFFF"/>
        <w:ind w:left="0" w:right="-2"/>
      </w:pPr>
      <w:r w:rsidRPr="00A90F42">
        <w:t>В процессе выполнения проекта производил расчет мощности и выбор электродвигателя типа МТ</w:t>
      </w:r>
      <w:r w:rsidRPr="00A90F42">
        <w:rPr>
          <w:lang w:val="en-US"/>
        </w:rPr>
        <w:t>F</w:t>
      </w:r>
      <w:r w:rsidRPr="00A90F42">
        <w:t>311-6 для привода мостового крана МТ</w:t>
      </w:r>
      <w:r w:rsidRPr="00A90F42">
        <w:rPr>
          <w:lang w:val="en-US"/>
        </w:rPr>
        <w:t>F</w:t>
      </w:r>
      <w:r w:rsidRPr="00A90F42">
        <w:t xml:space="preserve">011-6, выполнил его технико-экономическое обоснование. Для компенсации реактивной энергии применил компенсирующие устройства </w:t>
      </w:r>
    </w:p>
    <w:p w:rsidR="00DB6AEE" w:rsidRPr="00A90F42" w:rsidRDefault="00DB6AEE" w:rsidP="00DB6AEE">
      <w:pPr>
        <w:shd w:val="clear" w:color="auto" w:fill="FFFFFF"/>
        <w:ind w:left="0" w:right="-2"/>
      </w:pPr>
      <w:r w:rsidRPr="00A90F42">
        <w:t>В экономической части рассчитал стоим</w:t>
      </w:r>
      <w:r>
        <w:t>ость ремонта оборудования в год,</w:t>
      </w:r>
      <w:r w:rsidRPr="00A90F42">
        <w:t xml:space="preserve"> </w:t>
      </w:r>
      <w:r>
        <w:t>к</w:t>
      </w:r>
      <w:r w:rsidRPr="00A90F42">
        <w:t xml:space="preserve"> которым относиться фонд заработной платы для сдельщика и повременщика, затраты на содержание и ремонт оборудования, затраты на сырьё, материалы и покупные изделия.</w:t>
      </w:r>
    </w:p>
    <w:p w:rsidR="00DB6AEE" w:rsidRPr="00A90F42" w:rsidRDefault="00DB6AEE" w:rsidP="00DB6AEE">
      <w:pPr>
        <w:ind w:left="0" w:right="-2"/>
      </w:pPr>
      <w:r w:rsidRPr="00A90F42">
        <w:t>В проекте рассмотрены также вопросы техники безопасности, учета и контроля электроэнергии и охраны окружающей среды.</w:t>
      </w:r>
    </w:p>
    <w:p w:rsidR="00000BE4" w:rsidRDefault="00000BE4" w:rsidP="00000BE4">
      <w:pPr>
        <w:pStyle w:val="1"/>
      </w:pPr>
      <w:r>
        <w:br w:type="page"/>
      </w:r>
      <w:bookmarkStart w:id="42" w:name="_Toc202259731"/>
      <w:r w:rsidRPr="00796F25">
        <w:t>НОРМОКОНТРОЛЬ</w:t>
      </w:r>
      <w:bookmarkEnd w:id="42"/>
    </w:p>
    <w:p w:rsidR="00000BE4" w:rsidRPr="00000BE4" w:rsidRDefault="00000BE4" w:rsidP="00000BE4"/>
    <w:p w:rsidR="00000BE4" w:rsidRPr="00796F25" w:rsidRDefault="00000BE4" w:rsidP="00000BE4">
      <w:pPr>
        <w:ind w:left="0" w:right="0"/>
        <w:jc w:val="center"/>
      </w:pPr>
      <w:r w:rsidRPr="00796F25">
        <w:t>Дипломного проекта студента ИНК</w:t>
      </w:r>
    </w:p>
    <w:p w:rsidR="00000BE4" w:rsidRPr="00796F25" w:rsidRDefault="00000BE4" w:rsidP="00000BE4">
      <w:pPr>
        <w:ind w:left="0" w:right="0"/>
      </w:pPr>
    </w:p>
    <w:p w:rsidR="00000BE4" w:rsidRPr="00796F25" w:rsidRDefault="00000BE4" w:rsidP="00000BE4">
      <w:pPr>
        <w:ind w:left="0" w:right="0"/>
      </w:pPr>
      <w:r w:rsidRPr="00796F25">
        <w:t>Нормоконтроль осуществляется с целью установления соответствия дипломного проекта (ДП) методическим указаниям ИНК по выполнению и оформлению ДП. Нормоконтроль проводится на этапе представления выпускником полностью законченного ДП.</w:t>
      </w:r>
    </w:p>
    <w:p w:rsidR="00000BE4" w:rsidRPr="00796F25" w:rsidRDefault="00000BE4" w:rsidP="00000BE4">
      <w:pPr>
        <w:ind w:left="0" w:right="0"/>
      </w:pPr>
      <w:r w:rsidRPr="00796F25">
        <w:t>Данный лист нормоконтроля прикладывается к ДП.</w:t>
      </w:r>
    </w:p>
    <w:p w:rsidR="00000BE4" w:rsidRPr="00796F25" w:rsidRDefault="00000BE4" w:rsidP="00000BE4">
      <w:pPr>
        <w:ind w:left="0" w:right="0"/>
      </w:pPr>
      <w:r w:rsidRPr="00796F25">
        <w:t xml:space="preserve">Тема ДП: </w:t>
      </w:r>
      <w:r w:rsidRPr="00796F25">
        <w:rPr>
          <w:u w:val="single"/>
        </w:rPr>
        <w:t>Электроснабжение и электрооборудование куста скважины №145 Самотлорского месторождения ОАО «ТНК-ВР» с внедрением станции управления «Электон-М»</w:t>
      </w:r>
    </w:p>
    <w:p w:rsidR="00000BE4" w:rsidRPr="00796F25" w:rsidRDefault="00000BE4" w:rsidP="00000BE4">
      <w:pPr>
        <w:ind w:left="0" w:right="0"/>
        <w:rPr>
          <w:u w:val="single"/>
        </w:rPr>
      </w:pPr>
      <w:r w:rsidRPr="00796F25">
        <w:t xml:space="preserve">Студент: </w:t>
      </w:r>
      <w:r w:rsidRPr="00796F25">
        <w:rPr>
          <w:u w:val="single"/>
        </w:rPr>
        <w:t>Колеганов Юрий Валерьевич</w:t>
      </w:r>
    </w:p>
    <w:p w:rsidR="00000BE4" w:rsidRPr="00796F25" w:rsidRDefault="00000BE4" w:rsidP="00000BE4">
      <w:pPr>
        <w:ind w:left="0" w:right="0"/>
      </w:pPr>
      <w:r w:rsidRPr="00796F25">
        <w:t>Фамилия, имя, отчество</w:t>
      </w:r>
    </w:p>
    <w:p w:rsidR="00000BE4" w:rsidRPr="00796F25" w:rsidRDefault="00000BE4" w:rsidP="00000BE4">
      <w:pPr>
        <w:ind w:left="0" w:right="0"/>
      </w:pPr>
      <w:r w:rsidRPr="00796F25">
        <w:t xml:space="preserve">Группа: </w:t>
      </w:r>
      <w:r w:rsidRPr="00796F25">
        <w:rPr>
          <w:u w:val="single"/>
        </w:rPr>
        <w:t>ЭП-04</w:t>
      </w:r>
    </w:p>
    <w:p w:rsidR="00000BE4" w:rsidRPr="00796F25" w:rsidRDefault="00000BE4" w:rsidP="00000BE4">
      <w:pPr>
        <w:ind w:left="0" w:right="0"/>
        <w:jc w:val="center"/>
      </w:pPr>
      <w:r w:rsidRPr="00796F25">
        <w:t>Недостатки, выявления при нормоконтроле</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5080"/>
        <w:gridCol w:w="2940"/>
      </w:tblGrid>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 пп</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Перечень недостатков</w:t>
            </w:r>
          </w:p>
        </w:tc>
        <w:tc>
          <w:tcPr>
            <w:tcW w:w="2940" w:type="dxa"/>
          </w:tcPr>
          <w:p w:rsidR="00000BE4" w:rsidRPr="00000BE4" w:rsidRDefault="00000BE4" w:rsidP="00000BE4">
            <w:pPr>
              <w:spacing w:line="240" w:lineRule="auto"/>
              <w:ind w:left="0" w:right="0" w:firstLine="0"/>
              <w:jc w:val="center"/>
              <w:rPr>
                <w:sz w:val="20"/>
                <w:szCs w:val="20"/>
              </w:rPr>
            </w:pPr>
            <w:r w:rsidRPr="00000BE4">
              <w:rPr>
                <w:sz w:val="20"/>
                <w:szCs w:val="20"/>
              </w:rPr>
              <w:t>Присутствует: +</w:t>
            </w:r>
          </w:p>
          <w:p w:rsidR="00000BE4" w:rsidRPr="00000BE4" w:rsidRDefault="00000BE4" w:rsidP="00000BE4">
            <w:pPr>
              <w:spacing w:line="240" w:lineRule="auto"/>
              <w:ind w:left="0" w:right="0" w:firstLine="0"/>
              <w:jc w:val="center"/>
              <w:rPr>
                <w:sz w:val="20"/>
                <w:szCs w:val="20"/>
              </w:rPr>
            </w:pPr>
            <w:r w:rsidRPr="00000BE4">
              <w:rPr>
                <w:sz w:val="20"/>
                <w:szCs w:val="20"/>
              </w:rPr>
              <w:t>Отсутствует: -</w:t>
            </w: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1</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Работа представлена не в оригинале, а в виде ксерокопии</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2</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Набор текста не соответствует ГОСТ ЕСКД</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3</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Наименование темы работы не соответствует утвержденной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4</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Отсутствуют обязательные структурные части (содержание, введение, заключение, список используемой литературы)</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5</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 xml:space="preserve">Разделы набраны в подбор, а не начинаются с новой страницы </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6</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Заголовки разделов и подразделов набраны неверно. Расстояние между заголовком и текстом не выдержано</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7</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Страницы пронумерованы неверно</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77"/>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8</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Таблицы, формулы, рисунки в тексте оформлены неверно</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648"/>
          <w:jc w:val="center"/>
        </w:trPr>
        <w:tc>
          <w:tcPr>
            <w:tcW w:w="877" w:type="dxa"/>
          </w:tcPr>
          <w:p w:rsidR="00000BE4" w:rsidRPr="00000BE4" w:rsidRDefault="00000BE4" w:rsidP="00000BE4">
            <w:pPr>
              <w:spacing w:line="240" w:lineRule="auto"/>
              <w:ind w:left="0" w:right="0" w:firstLine="0"/>
              <w:jc w:val="center"/>
              <w:rPr>
                <w:sz w:val="20"/>
                <w:szCs w:val="20"/>
              </w:rPr>
            </w:pPr>
            <w:r w:rsidRPr="00000BE4">
              <w:rPr>
                <w:sz w:val="20"/>
                <w:szCs w:val="20"/>
              </w:rPr>
              <w:t>9</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Работа не сброшюрована</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43"/>
          <w:jc w:val="center"/>
        </w:trPr>
        <w:tc>
          <w:tcPr>
            <w:tcW w:w="877" w:type="dxa"/>
            <w:vMerge w:val="restart"/>
          </w:tcPr>
          <w:p w:rsidR="00000BE4" w:rsidRPr="00000BE4" w:rsidRDefault="00000BE4" w:rsidP="00000BE4">
            <w:pPr>
              <w:spacing w:line="240" w:lineRule="auto"/>
              <w:ind w:left="0" w:right="0" w:firstLine="0"/>
              <w:jc w:val="center"/>
              <w:rPr>
                <w:sz w:val="20"/>
                <w:szCs w:val="20"/>
              </w:rPr>
            </w:pPr>
            <w:r w:rsidRPr="00000BE4">
              <w:rPr>
                <w:sz w:val="20"/>
                <w:szCs w:val="20"/>
              </w:rPr>
              <w:t>10</w:t>
            </w:r>
          </w:p>
          <w:p w:rsidR="00000BE4" w:rsidRPr="00000BE4" w:rsidRDefault="00000BE4" w:rsidP="00000BE4">
            <w:pPr>
              <w:spacing w:line="240" w:lineRule="auto"/>
              <w:ind w:left="0" w:right="0" w:firstLine="0"/>
              <w:jc w:val="center"/>
              <w:rPr>
                <w:sz w:val="20"/>
                <w:szCs w:val="20"/>
              </w:rPr>
            </w:pPr>
            <w:r w:rsidRPr="00000BE4">
              <w:rPr>
                <w:sz w:val="20"/>
                <w:szCs w:val="20"/>
              </w:rPr>
              <w:t xml:space="preserve">  </w:t>
            </w: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Не соответствие графической части:</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25"/>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а) ГОСТ 2.301 Форматы</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43"/>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б) ГОСТ 2.302 Масштабы</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25"/>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в) ГОСТ 2.305 Изображения – виды, разрезы, сечения</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г) ГОСТ 2.307 Нанесение размеров и предельных</w:t>
            </w:r>
          </w:p>
          <w:p w:rsidR="00000BE4" w:rsidRPr="00000BE4" w:rsidRDefault="00000BE4" w:rsidP="00000BE4">
            <w:pPr>
              <w:spacing w:line="240" w:lineRule="auto"/>
              <w:ind w:left="0" w:right="0" w:firstLine="0"/>
              <w:jc w:val="center"/>
              <w:rPr>
                <w:sz w:val="20"/>
                <w:szCs w:val="20"/>
              </w:rPr>
            </w:pPr>
            <w:r w:rsidRPr="00000BE4">
              <w:rPr>
                <w:sz w:val="20"/>
                <w:szCs w:val="20"/>
              </w:rPr>
              <w:t>отклонений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д) ГОСТ 2.308 Указания на чертежах формы и</w:t>
            </w:r>
          </w:p>
          <w:p w:rsidR="00000BE4" w:rsidRPr="00000BE4" w:rsidRDefault="00000BE4" w:rsidP="00000BE4">
            <w:pPr>
              <w:spacing w:line="240" w:lineRule="auto"/>
              <w:ind w:left="0" w:right="0" w:firstLine="0"/>
              <w:jc w:val="center"/>
              <w:rPr>
                <w:sz w:val="20"/>
                <w:szCs w:val="20"/>
              </w:rPr>
            </w:pPr>
            <w:r w:rsidRPr="00000BE4">
              <w:rPr>
                <w:sz w:val="20"/>
                <w:szCs w:val="20"/>
              </w:rPr>
              <w:t>расположения поверхностей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е) ГОСТ 2.309 Нанесение на чертежах обозначений шероховатости поверхностей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43"/>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 xml:space="preserve">ж) ГОСТ 2.311 Изображение резьбы </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з) ГОСТ 2.312 Условные изображения и обозначения швов сварных соединений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и) ГОСТ 2.314 Указания на чертежах о маркировании и клеймении изделий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443"/>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к) ГОСТ 2.401 Правила выполнения чертежей пружин</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1313"/>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 xml:space="preserve">л) ГОСТ 2.403, ГОСТ 2.405, ГОСТ 2.406 Правила выполнения рабочих чертежей цилиндрических и конических зубчатых колес </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6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м) ГОСТ 2.409 Правила выполнения чертежей зубчатых (шлицевых) соединений</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888"/>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н) ГОСТ 2.721 Обозначения условные графические в схемах. Обозначения общего применения</w:t>
            </w:r>
          </w:p>
        </w:tc>
        <w:tc>
          <w:tcPr>
            <w:tcW w:w="2940" w:type="dxa"/>
          </w:tcPr>
          <w:p w:rsidR="00000BE4" w:rsidRPr="00000BE4" w:rsidRDefault="00000BE4" w:rsidP="00000BE4">
            <w:pPr>
              <w:spacing w:line="240" w:lineRule="auto"/>
              <w:ind w:left="0" w:right="0" w:firstLine="0"/>
              <w:jc w:val="center"/>
              <w:rPr>
                <w:sz w:val="20"/>
                <w:szCs w:val="20"/>
              </w:rPr>
            </w:pPr>
          </w:p>
        </w:tc>
      </w:tr>
      <w:tr w:rsidR="00000BE4" w:rsidRPr="00000BE4" w:rsidTr="00000BE4">
        <w:trPr>
          <w:trHeight w:val="621"/>
          <w:jc w:val="center"/>
        </w:trPr>
        <w:tc>
          <w:tcPr>
            <w:tcW w:w="877" w:type="dxa"/>
            <w:vMerge/>
          </w:tcPr>
          <w:p w:rsidR="00000BE4" w:rsidRPr="00000BE4" w:rsidRDefault="00000BE4" w:rsidP="00000BE4">
            <w:pPr>
              <w:spacing w:line="240" w:lineRule="auto"/>
              <w:ind w:left="0" w:right="0" w:firstLine="0"/>
              <w:jc w:val="center"/>
              <w:rPr>
                <w:sz w:val="20"/>
                <w:szCs w:val="20"/>
              </w:rPr>
            </w:pPr>
          </w:p>
        </w:tc>
        <w:tc>
          <w:tcPr>
            <w:tcW w:w="5080" w:type="dxa"/>
          </w:tcPr>
          <w:p w:rsidR="00000BE4" w:rsidRPr="00000BE4" w:rsidRDefault="00000BE4" w:rsidP="00000BE4">
            <w:pPr>
              <w:spacing w:line="240" w:lineRule="auto"/>
              <w:ind w:left="0" w:right="0" w:firstLine="0"/>
              <w:jc w:val="center"/>
              <w:rPr>
                <w:sz w:val="20"/>
                <w:szCs w:val="20"/>
              </w:rPr>
            </w:pPr>
            <w:r w:rsidRPr="00000BE4">
              <w:rPr>
                <w:sz w:val="20"/>
                <w:szCs w:val="20"/>
              </w:rPr>
              <w:t>о) ГОСТ 2.104 Основные надписи</w:t>
            </w:r>
          </w:p>
        </w:tc>
        <w:tc>
          <w:tcPr>
            <w:tcW w:w="2940" w:type="dxa"/>
          </w:tcPr>
          <w:p w:rsidR="00000BE4" w:rsidRPr="00000BE4" w:rsidRDefault="00000BE4" w:rsidP="00000BE4">
            <w:pPr>
              <w:spacing w:line="240" w:lineRule="auto"/>
              <w:ind w:left="0" w:right="0" w:firstLine="0"/>
              <w:jc w:val="center"/>
              <w:rPr>
                <w:sz w:val="20"/>
                <w:szCs w:val="20"/>
              </w:rPr>
            </w:pPr>
          </w:p>
        </w:tc>
      </w:tr>
    </w:tbl>
    <w:p w:rsidR="00000BE4" w:rsidRPr="00796F25" w:rsidRDefault="00000BE4" w:rsidP="00000BE4">
      <w:pPr>
        <w:ind w:left="0" w:right="0"/>
      </w:pPr>
    </w:p>
    <w:p w:rsidR="00000BE4" w:rsidRPr="00796F25" w:rsidRDefault="00000BE4" w:rsidP="00000BE4">
      <w:pPr>
        <w:ind w:left="0" w:right="0"/>
      </w:pPr>
      <w:r w:rsidRPr="00796F25">
        <w:t xml:space="preserve">Дипломный проект допускается к защите </w:t>
      </w:r>
    </w:p>
    <w:p w:rsidR="00000BE4" w:rsidRPr="00796F25" w:rsidRDefault="00000BE4" w:rsidP="00000BE4">
      <w:pPr>
        <w:ind w:left="0" w:right="0"/>
      </w:pPr>
      <w:r w:rsidRPr="00796F25">
        <w:t>Нормоконтролер: Аркаева Валентина Григорьевна______________</w:t>
      </w:r>
    </w:p>
    <w:p w:rsidR="00000BE4" w:rsidRPr="00796F25" w:rsidRDefault="00000BE4" w:rsidP="00000BE4">
      <w:pPr>
        <w:ind w:left="0" w:right="0"/>
      </w:pPr>
      <w:r w:rsidRPr="00796F25">
        <w:t>Фамилия, имя, отчество</w:t>
      </w:r>
      <w:r>
        <w:t xml:space="preserve">                              </w:t>
      </w:r>
      <w:r w:rsidRPr="00796F25">
        <w:t xml:space="preserve">                       подпись</w:t>
      </w:r>
    </w:p>
    <w:p w:rsidR="00000BE4" w:rsidRPr="00796F25" w:rsidRDefault="00000BE4" w:rsidP="00000BE4">
      <w:pPr>
        <w:ind w:left="0" w:right="0"/>
      </w:pPr>
      <w:r w:rsidRPr="00796F25">
        <w:t>С результатами нормоконтроля ознакомлен:</w:t>
      </w:r>
    </w:p>
    <w:p w:rsidR="00000BE4" w:rsidRPr="00796F25" w:rsidRDefault="00000BE4" w:rsidP="00000BE4">
      <w:pPr>
        <w:ind w:left="0" w:right="0"/>
      </w:pPr>
      <w:r w:rsidRPr="00796F25">
        <w:t xml:space="preserve">студент: </w:t>
      </w:r>
      <w:r>
        <w:t xml:space="preserve">Колеганов Юрий Валерьевич                           </w:t>
      </w:r>
      <w:r w:rsidRPr="00796F25">
        <w:t>______________</w:t>
      </w:r>
    </w:p>
    <w:p w:rsidR="00000BE4" w:rsidRDefault="00000BE4" w:rsidP="00000BE4">
      <w:pPr>
        <w:ind w:left="0" w:right="0"/>
      </w:pPr>
      <w:r w:rsidRPr="00796F25">
        <w:t xml:space="preserve">                                                                                 </w:t>
      </w:r>
      <w:r>
        <w:t xml:space="preserve">           </w:t>
      </w:r>
      <w:r w:rsidRPr="00796F25">
        <w:t xml:space="preserve">     подпись</w:t>
      </w:r>
    </w:p>
    <w:p w:rsidR="006A4E81" w:rsidRPr="00261D15" w:rsidRDefault="00000BE4" w:rsidP="006A4E81">
      <w:pPr>
        <w:pStyle w:val="1"/>
      </w:pPr>
      <w:r>
        <w:br w:type="page"/>
      </w:r>
      <w:bookmarkStart w:id="43" w:name="_Toc202259732"/>
      <w:r w:rsidR="006A4E81" w:rsidRPr="00261D15">
        <w:t>ОТЗЫВ</w:t>
      </w:r>
      <w:bookmarkEnd w:id="43"/>
    </w:p>
    <w:p w:rsidR="006A4E81" w:rsidRPr="00261D15" w:rsidRDefault="006A4E81" w:rsidP="006A4E81">
      <w:pPr>
        <w:ind w:left="0" w:right="0"/>
        <w:jc w:val="center"/>
      </w:pPr>
      <w:r w:rsidRPr="00261D15">
        <w:t>руководителя проекта о качестве дипломного проекта студента</w:t>
      </w:r>
    </w:p>
    <w:p w:rsidR="006A4E81" w:rsidRPr="00261D15" w:rsidRDefault="006A4E81" w:rsidP="006A4E81">
      <w:pPr>
        <w:ind w:left="0" w:right="0"/>
        <w:jc w:val="center"/>
      </w:pPr>
      <w:r w:rsidRPr="00261D15">
        <w:t>Ишимбайского нефтяного колледжа</w:t>
      </w:r>
    </w:p>
    <w:p w:rsidR="006A4E81" w:rsidRPr="00261D15" w:rsidRDefault="006A4E81" w:rsidP="006A4E81">
      <w:pPr>
        <w:tabs>
          <w:tab w:val="left" w:pos="6853"/>
        </w:tabs>
        <w:ind w:left="0" w:right="0"/>
      </w:pPr>
    </w:p>
    <w:p w:rsidR="006A4E81" w:rsidRPr="00261D15" w:rsidRDefault="006A4E81" w:rsidP="006A4E81">
      <w:pPr>
        <w:ind w:left="0" w:right="0"/>
      </w:pPr>
      <w:r w:rsidRPr="00261D15">
        <w:t>Фамилия, имя, отчество студента Колеганов Юрий Валерьевич</w:t>
      </w:r>
    </w:p>
    <w:p w:rsidR="006A4E81" w:rsidRPr="00261D15" w:rsidRDefault="006A4E81" w:rsidP="006A4E81">
      <w:pPr>
        <w:ind w:left="0" w:right="0"/>
      </w:pPr>
      <w:r w:rsidRPr="00261D15">
        <w:t>Специальность 140613 «Техническая эксплуатация, обслуживание и ремонт электрического и электромеханического оборудования»</w:t>
      </w:r>
    </w:p>
    <w:p w:rsidR="006A4E81" w:rsidRPr="00261D15" w:rsidRDefault="006A4E81" w:rsidP="006A4E81">
      <w:pPr>
        <w:ind w:left="0" w:right="0"/>
      </w:pPr>
      <w:r w:rsidRPr="00261D15">
        <w:t>Наименование темы дипломного проекта: Электроснабжение и электрооборудование куста скважины №145 Самотлорского месторождения ОАО «ТНК-ВР» с внедрением станции управления «Электон-М»</w:t>
      </w:r>
    </w:p>
    <w:p w:rsidR="006A4E81" w:rsidRDefault="006A4E81" w:rsidP="006A4E81">
      <w:pPr>
        <w:ind w:left="0" w:right="0"/>
      </w:pPr>
    </w:p>
    <w:p w:rsidR="006A4E81" w:rsidRPr="00261D15" w:rsidRDefault="006A4E81" w:rsidP="006A4E81">
      <w:pPr>
        <w:ind w:left="0" w:right="0"/>
      </w:pPr>
      <w:r w:rsidRPr="00261D15">
        <w:t>Отзыв должен содержать:</w:t>
      </w:r>
    </w:p>
    <w:p w:rsidR="006A4E81" w:rsidRPr="00261D15" w:rsidRDefault="006A4E81" w:rsidP="006A4E81">
      <w:pPr>
        <w:ind w:left="0" w:right="0"/>
      </w:pPr>
      <w:r w:rsidRPr="00261D15">
        <w:t>1) Наименование темы проекта, упоминание о количестве страниц пояснительной записки и количестве листов графической части;</w:t>
      </w:r>
    </w:p>
    <w:p w:rsidR="006A4E81" w:rsidRPr="00261D15" w:rsidRDefault="006A4E81" w:rsidP="006A4E81">
      <w:pPr>
        <w:ind w:left="0" w:right="0"/>
      </w:pPr>
      <w:r w:rsidRPr="00261D15">
        <w:t>2) Краткий перечень основных вопросов, изложенных в пояснительной записке;</w:t>
      </w:r>
    </w:p>
    <w:p w:rsidR="006A4E81" w:rsidRPr="00261D15" w:rsidRDefault="006A4E81" w:rsidP="006A4E81">
      <w:pPr>
        <w:ind w:left="0" w:right="0"/>
      </w:pPr>
      <w:r w:rsidRPr="00261D15">
        <w:t>3) Пояснительную характеристику проекта с точки зрения его актуальности и реальности для промышленности (рекомендовали для внедрения, внедрен в производство, используются материалы, проекты, изготовлен макет и т.д.);</w:t>
      </w:r>
    </w:p>
    <w:p w:rsidR="006A4E81" w:rsidRPr="00261D15" w:rsidRDefault="006A4E81" w:rsidP="006A4E81">
      <w:pPr>
        <w:ind w:left="0" w:right="0"/>
      </w:pPr>
      <w:r w:rsidRPr="00261D15">
        <w:t>Если тема проекта является частью общей разработки, то это обязательно должно быть отмечено</w:t>
      </w:r>
    </w:p>
    <w:p w:rsidR="006A4E81" w:rsidRPr="00261D15" w:rsidRDefault="006A4E81" w:rsidP="006A4E81">
      <w:pPr>
        <w:ind w:left="0" w:right="0"/>
      </w:pPr>
      <w:r w:rsidRPr="00261D15">
        <w:t>4) Основные достоинства и недостатки проекта;</w:t>
      </w:r>
    </w:p>
    <w:p w:rsidR="006A4E81" w:rsidRPr="00261D15" w:rsidRDefault="006A4E81" w:rsidP="006A4E81">
      <w:pPr>
        <w:ind w:left="0" w:right="0"/>
      </w:pPr>
      <w:r w:rsidRPr="00261D15">
        <w:t>5) Оценку работы студента над проектом в отношении самостоятельности;</w:t>
      </w:r>
    </w:p>
    <w:p w:rsidR="006A4E81" w:rsidRPr="00261D15" w:rsidRDefault="006A4E81" w:rsidP="006A4E81">
      <w:pPr>
        <w:ind w:left="0" w:right="0"/>
      </w:pPr>
      <w:r w:rsidRPr="00261D15">
        <w:t>6) Характеристику проведенной студентом экспериментальной работы по изготовлению макетов или проведенных испытаний;</w:t>
      </w:r>
    </w:p>
    <w:p w:rsidR="006A4E81" w:rsidRPr="00261D15" w:rsidRDefault="006A4E81" w:rsidP="006A4E81">
      <w:pPr>
        <w:ind w:left="0" w:right="0"/>
      </w:pPr>
      <w:r w:rsidRPr="00261D15">
        <w:t>7) Оценку качества выполнения пояснительной записки и графической части и общее заключение о выполнении дипломного проекта с оценкой по пятибалльной системе.</w:t>
      </w:r>
    </w:p>
    <w:p w:rsidR="006A4E81" w:rsidRPr="00261D15" w:rsidRDefault="006A4E81" w:rsidP="006A4E81">
      <w:pPr>
        <w:ind w:left="0" w:right="0"/>
        <w:jc w:val="left"/>
      </w:pPr>
      <w:r w:rsidRPr="00261D15">
        <w:br w:type="page"/>
        <w:t>Проект заслуживает _________________________</w:t>
      </w:r>
      <w:r>
        <w:t>_</w:t>
      </w:r>
      <w:r w:rsidRPr="00261D15">
        <w:t>___________оценки</w:t>
      </w:r>
    </w:p>
    <w:p w:rsidR="006A4E81" w:rsidRPr="00261D15" w:rsidRDefault="006A4E81" w:rsidP="006A4E81">
      <w:pPr>
        <w:ind w:left="0" w:right="0"/>
        <w:jc w:val="left"/>
      </w:pPr>
      <w:r w:rsidRPr="00261D15">
        <w:t>Место работы и должность руководителя проекта</w:t>
      </w:r>
      <w:r>
        <w:t>______________</w:t>
      </w:r>
      <w:r w:rsidRPr="00261D15">
        <w:t>_____</w:t>
      </w:r>
    </w:p>
    <w:p w:rsidR="006A4E81" w:rsidRPr="00261D15" w:rsidRDefault="006A4E81" w:rsidP="006A4E81">
      <w:pPr>
        <w:ind w:left="0" w:right="0"/>
        <w:jc w:val="left"/>
      </w:pPr>
      <w:r w:rsidRPr="00261D15">
        <w:t>_______________________________________</w:t>
      </w:r>
      <w:r>
        <w:t>______________________</w:t>
      </w:r>
    </w:p>
    <w:p w:rsidR="006A4E81" w:rsidRPr="00261D15" w:rsidRDefault="006A4E81" w:rsidP="006A4E81">
      <w:pPr>
        <w:ind w:left="0" w:right="0"/>
        <w:jc w:val="left"/>
      </w:pPr>
      <w:r w:rsidRPr="00261D15">
        <w:t>_____________________________________________________________</w:t>
      </w:r>
    </w:p>
    <w:p w:rsidR="006A4E81" w:rsidRPr="00261D15" w:rsidRDefault="006A4E81" w:rsidP="006A4E81">
      <w:pPr>
        <w:ind w:left="0" w:right="0"/>
        <w:jc w:val="left"/>
      </w:pPr>
      <w:r w:rsidRPr="00261D15">
        <w:t>Ф.И.О. __________________________________________</w:t>
      </w:r>
      <w:r>
        <w:t>_</w:t>
      </w:r>
      <w:r w:rsidRPr="00261D15">
        <w:t>____________</w:t>
      </w:r>
    </w:p>
    <w:p w:rsidR="006A4E81" w:rsidRPr="00261D15" w:rsidRDefault="006A4E81" w:rsidP="006A4E81">
      <w:pPr>
        <w:ind w:left="0" w:right="0"/>
        <w:jc w:val="left"/>
      </w:pPr>
    </w:p>
    <w:p w:rsidR="006A4E81" w:rsidRPr="00261D15" w:rsidRDefault="006A4E81" w:rsidP="006A4E81">
      <w:pPr>
        <w:ind w:left="0" w:right="0"/>
        <w:jc w:val="left"/>
      </w:pPr>
      <w:r w:rsidRPr="00261D15">
        <w:t>Подпись___________________________</w:t>
      </w:r>
    </w:p>
    <w:p w:rsidR="006A4E81" w:rsidRPr="00261D15" w:rsidRDefault="006A4E81" w:rsidP="006A4E81">
      <w:pPr>
        <w:ind w:left="0" w:right="0"/>
        <w:jc w:val="left"/>
      </w:pPr>
      <w:r w:rsidRPr="00261D15">
        <w:t>«____»____________________200___г.</w:t>
      </w:r>
    </w:p>
    <w:p w:rsidR="006A4E81" w:rsidRPr="00261D15" w:rsidRDefault="006A4E81" w:rsidP="006A4E81">
      <w:pPr>
        <w:ind w:left="0" w:right="0"/>
        <w:jc w:val="left"/>
      </w:pPr>
    </w:p>
    <w:p w:rsidR="006A4E81" w:rsidRPr="00261D15" w:rsidRDefault="006A4E81" w:rsidP="006A4E81">
      <w:pPr>
        <w:ind w:left="0" w:right="0"/>
        <w:jc w:val="left"/>
      </w:pPr>
      <w:r w:rsidRPr="00261D15">
        <w:t>С отзывом ознакомлен ___________</w:t>
      </w:r>
      <w:r>
        <w:t>______________________________</w:t>
      </w:r>
    </w:p>
    <w:p w:rsidR="006A4E81" w:rsidRPr="00261D15" w:rsidRDefault="006A4E81" w:rsidP="006A4E81">
      <w:pPr>
        <w:ind w:left="0" w:right="0"/>
        <w:jc w:val="left"/>
      </w:pPr>
      <w:r w:rsidRPr="00261D15">
        <w:t>Председатель предметной комисси</w:t>
      </w:r>
      <w:r>
        <w:t>и______________________________</w:t>
      </w:r>
    </w:p>
    <w:p w:rsidR="006A4E81" w:rsidRPr="00261D15" w:rsidRDefault="006A4E81" w:rsidP="006A4E81">
      <w:pPr>
        <w:ind w:left="0" w:right="0"/>
        <w:jc w:val="left"/>
      </w:pPr>
      <w:r w:rsidRPr="00261D15">
        <w:br w:type="page"/>
      </w:r>
    </w:p>
    <w:p w:rsidR="006A4E81" w:rsidRPr="00261D15" w:rsidRDefault="006A4E81" w:rsidP="006A4E81">
      <w:pPr>
        <w:pStyle w:val="1"/>
      </w:pPr>
      <w:bookmarkStart w:id="44" w:name="_Toc202259733"/>
      <w:r w:rsidRPr="00261D15">
        <w:t>РЕЦЕНЗИЯ</w:t>
      </w:r>
      <w:bookmarkEnd w:id="44"/>
    </w:p>
    <w:p w:rsidR="006A4E81" w:rsidRPr="00261D15" w:rsidRDefault="006A4E81" w:rsidP="006A4E81">
      <w:pPr>
        <w:ind w:left="0" w:right="0"/>
        <w:jc w:val="center"/>
      </w:pPr>
      <w:r w:rsidRPr="00261D15">
        <w:t>НА ДИПЛОМНЫЙ ПРОЕКТ</w:t>
      </w:r>
    </w:p>
    <w:p w:rsidR="006A4E81" w:rsidRPr="00261D15" w:rsidRDefault="006A4E81" w:rsidP="006A4E81">
      <w:pPr>
        <w:ind w:left="0" w:right="0"/>
        <w:jc w:val="center"/>
      </w:pPr>
      <w:r w:rsidRPr="00261D15">
        <w:t>Ишимбайского нефтяного колледжа</w:t>
      </w:r>
    </w:p>
    <w:p w:rsidR="006A4E81" w:rsidRPr="00261D15" w:rsidRDefault="006A4E81" w:rsidP="006A4E81">
      <w:pPr>
        <w:tabs>
          <w:tab w:val="left" w:pos="6853"/>
        </w:tabs>
        <w:ind w:left="0" w:right="0"/>
      </w:pPr>
    </w:p>
    <w:p w:rsidR="006A4E81" w:rsidRPr="00261D15" w:rsidRDefault="006A4E81" w:rsidP="006A4E81">
      <w:pPr>
        <w:ind w:left="0" w:right="0"/>
      </w:pPr>
      <w:r w:rsidRPr="00261D15">
        <w:t>Фамилия, имя, отчество студента Колеганов Юрий Валерьевич</w:t>
      </w:r>
    </w:p>
    <w:p w:rsidR="006A4E81" w:rsidRPr="00261D15" w:rsidRDefault="006A4E81" w:rsidP="006A4E81">
      <w:pPr>
        <w:ind w:left="0" w:right="0"/>
      </w:pPr>
      <w:r w:rsidRPr="00261D15">
        <w:t>Специальность 140613 «Техническая эксплуатация, обслуживание и ремонт электрического и электромеханического оборудования»</w:t>
      </w:r>
    </w:p>
    <w:p w:rsidR="006A4E81" w:rsidRPr="00261D15" w:rsidRDefault="006A4E81" w:rsidP="006A4E81">
      <w:pPr>
        <w:ind w:left="0" w:right="0"/>
      </w:pPr>
      <w:r w:rsidRPr="00261D15">
        <w:t>Наименование темы дипломного проекта: Электроснабжение и электрооборудование куста скважины №145 Самотлорского месторождения ОАО «ТНК-ВР» с внедрением станции управления «Электон-М»</w:t>
      </w:r>
    </w:p>
    <w:p w:rsidR="006A4E81" w:rsidRDefault="006A4E81" w:rsidP="006A4E81">
      <w:pPr>
        <w:ind w:left="0" w:right="0"/>
      </w:pPr>
    </w:p>
    <w:p w:rsidR="006A4E81" w:rsidRPr="00261D15" w:rsidRDefault="006A4E81" w:rsidP="006A4E81">
      <w:pPr>
        <w:ind w:left="0" w:right="0"/>
      </w:pPr>
      <w:r w:rsidRPr="00261D15">
        <w:t>Рецензия должен содержать:</w:t>
      </w:r>
    </w:p>
    <w:p w:rsidR="006A4E81" w:rsidRPr="00261D15" w:rsidRDefault="006A4E81" w:rsidP="006A4E81">
      <w:pPr>
        <w:ind w:left="0" w:right="0"/>
      </w:pPr>
      <w:r w:rsidRPr="00261D15">
        <w:t>- заключение о степени соответствия выполненного дипломного проекта дипломному заданию;</w:t>
      </w:r>
    </w:p>
    <w:p w:rsidR="006A4E81" w:rsidRPr="00261D15" w:rsidRDefault="006A4E81" w:rsidP="006A4E81">
      <w:pPr>
        <w:ind w:left="0" w:right="0"/>
      </w:pPr>
      <w:r w:rsidRPr="00261D15">
        <w:t>- характеристику выполнения каждого раздела проекта и степени использования дипломантом последних достижений науки, техники и новаторов производства;</w:t>
      </w:r>
    </w:p>
    <w:p w:rsidR="006A4E81" w:rsidRPr="00261D15" w:rsidRDefault="006A4E81" w:rsidP="006A4E81">
      <w:pPr>
        <w:ind w:left="0" w:right="0"/>
      </w:pPr>
      <w:r w:rsidRPr="00261D15">
        <w:t>- оценку качества выполнения графической части проекта и пояснительной записки;</w:t>
      </w:r>
    </w:p>
    <w:p w:rsidR="006A4E81" w:rsidRPr="00261D15" w:rsidRDefault="006A4E81" w:rsidP="006A4E81">
      <w:pPr>
        <w:ind w:left="0" w:right="0"/>
      </w:pPr>
      <w:r w:rsidRPr="00261D15">
        <w:t>- перечень положительных качеств проекта и его основных недостатков. Общая оценка проекта дается по пятибалльной системе.</w:t>
      </w:r>
    </w:p>
    <w:p w:rsidR="006A4E81" w:rsidRPr="00261D15" w:rsidRDefault="006A4E81" w:rsidP="006A4E81">
      <w:pPr>
        <w:ind w:left="0" w:right="0"/>
      </w:pPr>
      <w:r w:rsidRPr="00261D15">
        <w:br w:type="page"/>
        <w:t>Проект заслуживает _____________________________</w:t>
      </w:r>
      <w:r>
        <w:t>________</w:t>
      </w:r>
      <w:r w:rsidRPr="00261D15">
        <w:t>оценки</w:t>
      </w:r>
    </w:p>
    <w:p w:rsidR="006A4E81" w:rsidRPr="00261D15" w:rsidRDefault="006A4E81" w:rsidP="006A4E81">
      <w:pPr>
        <w:ind w:left="0" w:right="0"/>
      </w:pPr>
      <w:r w:rsidRPr="00261D15">
        <w:t>Место работы и должность руководителя проекта</w:t>
      </w:r>
      <w:r>
        <w:t>__________________</w:t>
      </w:r>
    </w:p>
    <w:p w:rsidR="006A4E81" w:rsidRPr="00261D15" w:rsidRDefault="006A4E81" w:rsidP="006A4E81">
      <w:pPr>
        <w:ind w:left="0" w:right="0"/>
      </w:pPr>
      <w:r w:rsidRPr="00261D15">
        <w:t>________________________________</w:t>
      </w:r>
      <w:r>
        <w:t>_____________________________</w:t>
      </w:r>
    </w:p>
    <w:p w:rsidR="006A4E81" w:rsidRPr="00261D15" w:rsidRDefault="006A4E81" w:rsidP="006A4E81">
      <w:pPr>
        <w:ind w:left="0" w:right="0"/>
      </w:pPr>
      <w:r w:rsidRPr="00261D15">
        <w:t>_______________________________________</w:t>
      </w:r>
      <w:r>
        <w:t>______________________</w:t>
      </w:r>
    </w:p>
    <w:p w:rsidR="006A4E81" w:rsidRPr="00261D15" w:rsidRDefault="006A4E81" w:rsidP="006A4E81">
      <w:pPr>
        <w:ind w:left="0" w:right="0"/>
      </w:pPr>
      <w:r w:rsidRPr="00261D15">
        <w:t>Ф.И.О. _____________________________________</w:t>
      </w:r>
      <w:r>
        <w:t>________________</w:t>
      </w:r>
      <w:r w:rsidRPr="00261D15">
        <w:t>__</w:t>
      </w:r>
    </w:p>
    <w:p w:rsidR="006A4E81" w:rsidRPr="00261D15" w:rsidRDefault="006A4E81" w:rsidP="006A4E81">
      <w:pPr>
        <w:ind w:left="0" w:right="0"/>
      </w:pPr>
    </w:p>
    <w:p w:rsidR="006A4E81" w:rsidRPr="00261D15" w:rsidRDefault="006A4E81" w:rsidP="006A4E81">
      <w:pPr>
        <w:ind w:left="0" w:right="0"/>
      </w:pPr>
      <w:r w:rsidRPr="00261D15">
        <w:t>Подпись___________________________</w:t>
      </w:r>
    </w:p>
    <w:p w:rsidR="00571197" w:rsidRPr="00A45A93" w:rsidRDefault="006A4E81" w:rsidP="00571197">
      <w:pPr>
        <w:ind w:left="0" w:right="-2"/>
        <w:jc w:val="center"/>
      </w:pPr>
      <w:r w:rsidRPr="00261D15">
        <w:t>«____»____________________200___г.</w:t>
      </w:r>
      <w:r>
        <w:br w:type="page"/>
      </w:r>
      <w:r w:rsidR="00571197" w:rsidRPr="00A45A93">
        <w:t>Ишимбайский нефтяной колледж</w:t>
      </w:r>
    </w:p>
    <w:p w:rsidR="00571197" w:rsidRPr="00A45A93" w:rsidRDefault="00571197" w:rsidP="00571197">
      <w:pPr>
        <w:ind w:left="0" w:right="-2"/>
      </w:pPr>
    </w:p>
    <w:p w:rsidR="00571197" w:rsidRPr="00A45A93" w:rsidRDefault="00571197" w:rsidP="00571197">
      <w:pPr>
        <w:ind w:left="0" w:right="-2"/>
      </w:pPr>
      <w:r w:rsidRPr="00A45A93">
        <w:t>Дата выдачи задания «…..»…………2008 г.              УТВЕРЖДАЮ:</w:t>
      </w:r>
    </w:p>
    <w:p w:rsidR="00571197" w:rsidRDefault="00571197" w:rsidP="00571197">
      <w:pPr>
        <w:ind w:left="0" w:right="-2"/>
      </w:pPr>
      <w:r w:rsidRPr="00A45A93">
        <w:t>Дата окончания проекта «….»…………….2008 г.       Зам. директора по учебной работе</w:t>
      </w:r>
      <w:r>
        <w:t xml:space="preserve"> </w:t>
      </w:r>
      <w:r w:rsidRPr="00A45A93">
        <w:t>“……..”…………………………………………………г.</w:t>
      </w:r>
    </w:p>
    <w:p w:rsidR="00571197" w:rsidRDefault="00571197" w:rsidP="00571197">
      <w:pPr>
        <w:ind w:left="0" w:right="-2"/>
        <w:jc w:val="center"/>
      </w:pPr>
    </w:p>
    <w:p w:rsidR="00571197" w:rsidRPr="00A45A93" w:rsidRDefault="00571197" w:rsidP="00571197">
      <w:pPr>
        <w:ind w:left="0" w:right="-2"/>
        <w:jc w:val="center"/>
      </w:pPr>
      <w:r w:rsidRPr="00A45A93">
        <w:t>Задание</w:t>
      </w:r>
      <w:r>
        <w:t xml:space="preserve"> </w:t>
      </w:r>
      <w:r w:rsidRPr="00A45A93">
        <w:t>на дипломный проект</w:t>
      </w:r>
    </w:p>
    <w:p w:rsidR="00571197" w:rsidRDefault="00571197" w:rsidP="00571197">
      <w:pPr>
        <w:ind w:left="0" w:right="-2"/>
      </w:pPr>
    </w:p>
    <w:p w:rsidR="00571197" w:rsidRPr="00A45A93" w:rsidRDefault="00571197" w:rsidP="00571197">
      <w:pPr>
        <w:ind w:left="0" w:right="-2"/>
      </w:pPr>
      <w:r w:rsidRPr="00A45A93">
        <w:t xml:space="preserve">Студент Колеганов Юрий Валерьевич </w:t>
      </w:r>
    </w:p>
    <w:p w:rsidR="00571197" w:rsidRPr="00A45A93" w:rsidRDefault="00571197" w:rsidP="00571197">
      <w:pPr>
        <w:ind w:left="0" w:right="-2"/>
      </w:pPr>
      <w:r w:rsidRPr="00A45A93">
        <w:t>Отделение  дневное группа ЭП-04</w:t>
      </w:r>
    </w:p>
    <w:p w:rsidR="00571197" w:rsidRPr="00A45A93" w:rsidRDefault="00571197" w:rsidP="00571197">
      <w:pPr>
        <w:ind w:left="0" w:right="-2"/>
      </w:pPr>
      <w:r w:rsidRPr="00A45A93">
        <w:t>Специальность: 140613 «Техническая эксплуатация, обслуживание и ремонт электрического и электромеханического оборудования»</w:t>
      </w:r>
    </w:p>
    <w:p w:rsidR="00571197" w:rsidRPr="00A45A93" w:rsidRDefault="00571197" w:rsidP="00571197">
      <w:pPr>
        <w:ind w:left="0" w:right="-2"/>
      </w:pPr>
      <w:r w:rsidRPr="00A45A93">
        <w:t>Тема: Электроснабжение и электрооборудование куста скважины №145 Самотлорского месторождения ОАО «ТНК-ВР» с внедрением станции управления «Электон-М»</w:t>
      </w:r>
    </w:p>
    <w:p w:rsidR="00571197" w:rsidRPr="00A45A93" w:rsidRDefault="00571197" w:rsidP="00571197">
      <w:pPr>
        <w:ind w:left="0" w:right="-2"/>
      </w:pPr>
      <w:r w:rsidRPr="00A45A93">
        <w:t>Содержание проекта</w:t>
      </w:r>
    </w:p>
    <w:p w:rsidR="00571197" w:rsidRPr="00A45A93" w:rsidRDefault="00571197" w:rsidP="00571197">
      <w:pPr>
        <w:ind w:left="0" w:right="-2"/>
      </w:pPr>
      <w:r w:rsidRPr="00A45A93">
        <w:t xml:space="preserve">ВВЕДЕНИЕ </w:t>
      </w:r>
    </w:p>
    <w:p w:rsidR="00571197" w:rsidRPr="00A45A93" w:rsidRDefault="00571197" w:rsidP="00571197">
      <w:pPr>
        <w:ind w:left="0" w:right="-2"/>
      </w:pPr>
      <w:r w:rsidRPr="00A45A93">
        <w:t xml:space="preserve">1 ОБЩАЯ ЧАСТЬ </w:t>
      </w:r>
    </w:p>
    <w:p w:rsidR="00571197" w:rsidRPr="00A45A93" w:rsidRDefault="00571197" w:rsidP="00571197">
      <w:pPr>
        <w:ind w:left="0" w:right="-2"/>
      </w:pPr>
      <w:r w:rsidRPr="00A45A93">
        <w:t xml:space="preserve">1.1 Описание технологического процесса </w:t>
      </w:r>
    </w:p>
    <w:p w:rsidR="00571197" w:rsidRPr="00A45A93" w:rsidRDefault="00571197" w:rsidP="00571197">
      <w:pPr>
        <w:ind w:left="0" w:right="-2"/>
      </w:pPr>
      <w:r w:rsidRPr="00A45A93">
        <w:t>1.2 Краткая характеристика объекта и применяемого электрооборудования</w:t>
      </w:r>
    </w:p>
    <w:p w:rsidR="00571197" w:rsidRPr="00A45A93" w:rsidRDefault="00571197" w:rsidP="00571197">
      <w:pPr>
        <w:ind w:left="0" w:right="-2"/>
      </w:pPr>
      <w:r w:rsidRPr="00A45A93">
        <w:t>2 РАСЧЕТНО-ТЕХНИЧЕСКАЯ ЧАСТЬ</w:t>
      </w:r>
    </w:p>
    <w:p w:rsidR="00571197" w:rsidRPr="00A45A93" w:rsidRDefault="00571197" w:rsidP="00571197">
      <w:pPr>
        <w:ind w:left="0" w:right="-2"/>
      </w:pPr>
      <w:r w:rsidRPr="00A45A93">
        <w:t>2.1 Выбор насоса</w:t>
      </w:r>
    </w:p>
    <w:p w:rsidR="00571197" w:rsidRPr="00A45A93" w:rsidRDefault="00571197" w:rsidP="00571197">
      <w:pPr>
        <w:ind w:left="0" w:right="-2"/>
      </w:pPr>
      <w:r w:rsidRPr="00A45A93">
        <w:t xml:space="preserve">2.2 Расчет мощности и выбор электродвигателя </w:t>
      </w:r>
    </w:p>
    <w:p w:rsidR="00571197" w:rsidRPr="00A45A93" w:rsidRDefault="00571197" w:rsidP="00571197">
      <w:pPr>
        <w:ind w:left="0" w:right="-2"/>
      </w:pPr>
      <w:r w:rsidRPr="00A45A93">
        <w:t>2.3 Технико-экономические обоснование выбранного типа</w:t>
      </w:r>
    </w:p>
    <w:p w:rsidR="00571197" w:rsidRPr="00A45A93" w:rsidRDefault="00571197" w:rsidP="00571197">
      <w:pPr>
        <w:ind w:left="0" w:right="-2"/>
      </w:pPr>
      <w:r w:rsidRPr="00A45A93">
        <w:t xml:space="preserve">электродвигателя </w:t>
      </w:r>
    </w:p>
    <w:p w:rsidR="00571197" w:rsidRPr="00A45A93" w:rsidRDefault="00571197" w:rsidP="00571197">
      <w:pPr>
        <w:ind w:left="0" w:right="-2"/>
      </w:pPr>
      <w:r w:rsidRPr="00A45A93">
        <w:t>2.4 Расчет электрических нагрузок</w:t>
      </w:r>
    </w:p>
    <w:p w:rsidR="00571197" w:rsidRPr="00A45A93" w:rsidRDefault="00571197" w:rsidP="00571197">
      <w:pPr>
        <w:ind w:left="0" w:right="-2"/>
      </w:pPr>
      <w:r w:rsidRPr="00A45A93">
        <w:t xml:space="preserve">2.5 Расчет компенсации реактивной мощности </w:t>
      </w:r>
    </w:p>
    <w:p w:rsidR="00571197" w:rsidRPr="00A45A93" w:rsidRDefault="00571197" w:rsidP="00571197">
      <w:pPr>
        <w:ind w:left="0" w:right="-2"/>
      </w:pPr>
      <w:r w:rsidRPr="00A45A93">
        <w:t>2.6 Выбор числа и мощности силовых трансформаторов</w:t>
      </w:r>
    </w:p>
    <w:p w:rsidR="00571197" w:rsidRPr="00A45A93" w:rsidRDefault="00571197" w:rsidP="00571197">
      <w:pPr>
        <w:ind w:left="0" w:right="-2"/>
      </w:pPr>
      <w:r w:rsidRPr="00A45A93">
        <w:t>2.7 Технико-экономическое обоснование выбранного типа</w:t>
      </w:r>
    </w:p>
    <w:p w:rsidR="00571197" w:rsidRPr="00A45A93" w:rsidRDefault="00571197" w:rsidP="00571197">
      <w:pPr>
        <w:ind w:left="0" w:right="-2"/>
      </w:pPr>
      <w:r w:rsidRPr="00A45A93">
        <w:t xml:space="preserve">трансформатора и величины напряжения </w:t>
      </w:r>
    </w:p>
    <w:p w:rsidR="00571197" w:rsidRPr="00A45A93" w:rsidRDefault="00571197" w:rsidP="00571197">
      <w:pPr>
        <w:pStyle w:val="af0"/>
        <w:spacing w:line="360" w:lineRule="auto"/>
        <w:ind w:left="0" w:right="-2" w:firstLine="709"/>
        <w:jc w:val="both"/>
        <w:rPr>
          <w:rFonts w:ascii="Times New Roman" w:hAnsi="Times New Roman" w:cs="Times New Roman"/>
          <w:i w:val="0"/>
          <w:sz w:val="28"/>
          <w:szCs w:val="28"/>
        </w:rPr>
      </w:pPr>
      <w:r w:rsidRPr="00A45A93">
        <w:rPr>
          <w:rFonts w:ascii="Times New Roman" w:hAnsi="Times New Roman" w:cs="Times New Roman"/>
          <w:i w:val="0"/>
          <w:sz w:val="28"/>
          <w:szCs w:val="28"/>
        </w:rPr>
        <w:t>2.8 Расчет токов короткого замыкания</w:t>
      </w:r>
    </w:p>
    <w:p w:rsidR="00571197" w:rsidRPr="00A45A93" w:rsidRDefault="00571197" w:rsidP="00571197">
      <w:pPr>
        <w:ind w:left="0" w:right="-2"/>
      </w:pPr>
      <w:r w:rsidRPr="00A45A93">
        <w:t>2.9 Выбор высоковольтного электрооборудования с</w:t>
      </w:r>
      <w:r>
        <w:t xml:space="preserve"> </w:t>
      </w:r>
      <w:r w:rsidRPr="00A45A93">
        <w:t>проверкой на устойчивость к токам короткого замыкания</w:t>
      </w:r>
    </w:p>
    <w:p w:rsidR="00571197" w:rsidRPr="00A45A93" w:rsidRDefault="00571197" w:rsidP="00571197">
      <w:pPr>
        <w:ind w:left="0" w:right="-2"/>
      </w:pPr>
      <w:r w:rsidRPr="00A45A93">
        <w:t>2.10 Выбор пусковой и защитной аппаратуры на 0,38 кВ</w:t>
      </w:r>
    </w:p>
    <w:p w:rsidR="00571197" w:rsidRPr="00A45A93" w:rsidRDefault="00571197" w:rsidP="00571197">
      <w:pPr>
        <w:ind w:left="0" w:right="-2"/>
      </w:pPr>
      <w:r w:rsidRPr="00A45A93">
        <w:t xml:space="preserve">2.11 Выбор и описание станции управления </w:t>
      </w:r>
    </w:p>
    <w:p w:rsidR="00571197" w:rsidRPr="00A45A93" w:rsidRDefault="00571197" w:rsidP="00571197">
      <w:pPr>
        <w:ind w:left="0" w:right="-2"/>
      </w:pPr>
      <w:r w:rsidRPr="00A45A93">
        <w:t>2.12 Расчет и выбор питающей линии</w:t>
      </w:r>
    </w:p>
    <w:p w:rsidR="00571197" w:rsidRPr="00A45A93" w:rsidRDefault="00571197" w:rsidP="00571197">
      <w:pPr>
        <w:ind w:left="0" w:right="-2"/>
      </w:pPr>
      <w:r w:rsidRPr="00A45A93">
        <w:t xml:space="preserve">2.13Расчет и выбор распределительных сетей </w:t>
      </w:r>
    </w:p>
    <w:p w:rsidR="00571197" w:rsidRPr="00A45A93" w:rsidRDefault="00571197" w:rsidP="00571197">
      <w:pPr>
        <w:ind w:left="0" w:right="-2"/>
      </w:pPr>
      <w:r w:rsidRPr="00A45A93">
        <w:t>2.14 Учет и экономия электроэнергии</w:t>
      </w:r>
    </w:p>
    <w:p w:rsidR="00571197" w:rsidRPr="00A45A93" w:rsidRDefault="00571197" w:rsidP="00571197">
      <w:pPr>
        <w:ind w:left="0" w:right="-2"/>
      </w:pPr>
      <w:r w:rsidRPr="00A45A93">
        <w:t>2.15 Расчет заземляющих устройств</w:t>
      </w:r>
    </w:p>
    <w:p w:rsidR="00571197" w:rsidRPr="00A45A93" w:rsidRDefault="00571197" w:rsidP="00571197">
      <w:pPr>
        <w:ind w:left="0" w:right="-2"/>
      </w:pPr>
      <w:r w:rsidRPr="00A45A93">
        <w:t xml:space="preserve">2.16 Спецификация на электрооборудование и материалы     </w:t>
      </w:r>
    </w:p>
    <w:p w:rsidR="00571197" w:rsidRPr="00A45A93" w:rsidRDefault="00571197" w:rsidP="00571197">
      <w:pPr>
        <w:ind w:left="0" w:right="-2"/>
      </w:pPr>
      <w:r w:rsidRPr="00A45A93">
        <w:t>3 ОХРАНА ТРУДА И ПРОТИВОПОЖАРНАЯ ЗАЩИТА</w:t>
      </w:r>
    </w:p>
    <w:p w:rsidR="00571197" w:rsidRPr="00A45A93" w:rsidRDefault="00571197" w:rsidP="00571197">
      <w:pPr>
        <w:ind w:left="0" w:right="-2"/>
      </w:pPr>
      <w:r w:rsidRPr="00A45A93">
        <w:t xml:space="preserve">3.1 Техника безопасности при монтаже </w:t>
      </w:r>
    </w:p>
    <w:p w:rsidR="00571197" w:rsidRPr="00A45A93" w:rsidRDefault="00571197" w:rsidP="00571197">
      <w:pPr>
        <w:ind w:left="0" w:right="-2"/>
      </w:pPr>
      <w:r w:rsidRPr="00A45A93">
        <w:t>электрооборудования и электросетей.</w:t>
      </w:r>
    </w:p>
    <w:p w:rsidR="00571197" w:rsidRPr="00A45A93" w:rsidRDefault="00571197" w:rsidP="00571197">
      <w:pPr>
        <w:ind w:left="0" w:right="-2"/>
      </w:pPr>
      <w:r w:rsidRPr="00A45A93">
        <w:t xml:space="preserve">3.2 Техника безопасности при эксплуатации </w:t>
      </w:r>
    </w:p>
    <w:p w:rsidR="00571197" w:rsidRPr="00A45A93" w:rsidRDefault="00571197" w:rsidP="00571197">
      <w:pPr>
        <w:ind w:left="0" w:right="-2"/>
      </w:pPr>
      <w:r w:rsidRPr="00A45A93">
        <w:t>электрооборудования и электросетей.</w:t>
      </w:r>
    </w:p>
    <w:p w:rsidR="00571197" w:rsidRPr="00A45A93" w:rsidRDefault="00571197" w:rsidP="00571197">
      <w:pPr>
        <w:ind w:left="0" w:right="-2"/>
      </w:pPr>
      <w:r w:rsidRPr="00A45A93">
        <w:t xml:space="preserve">3.3 Техника безопасности при ремонте   </w:t>
      </w:r>
    </w:p>
    <w:p w:rsidR="00571197" w:rsidRPr="00A45A93" w:rsidRDefault="00571197" w:rsidP="00571197">
      <w:pPr>
        <w:ind w:left="0" w:right="-2"/>
      </w:pPr>
      <w:r w:rsidRPr="00A45A93">
        <w:t>электрооборудования и электросетей.</w:t>
      </w:r>
    </w:p>
    <w:p w:rsidR="00571197" w:rsidRPr="00A45A93" w:rsidRDefault="00571197" w:rsidP="00571197">
      <w:pPr>
        <w:ind w:left="0" w:right="-2"/>
      </w:pPr>
      <w:r w:rsidRPr="00A45A93">
        <w:t xml:space="preserve">3.4 Мероприятия по противопожарной безопасности </w:t>
      </w:r>
    </w:p>
    <w:p w:rsidR="00571197" w:rsidRPr="00A45A93" w:rsidRDefault="00571197" w:rsidP="00571197">
      <w:pPr>
        <w:ind w:left="0" w:right="-2"/>
      </w:pPr>
      <w:r w:rsidRPr="00A45A93">
        <w:t>4 ОХРАНА НЕДР И ОКРУЖАЮЩЕЙ СРЕДЫ</w:t>
      </w:r>
    </w:p>
    <w:p w:rsidR="00571197" w:rsidRPr="00A45A93" w:rsidRDefault="00571197" w:rsidP="00571197">
      <w:pPr>
        <w:ind w:left="0" w:right="-2"/>
      </w:pPr>
      <w:r w:rsidRPr="00A45A93">
        <w:t xml:space="preserve">4.1 Экологические проблемы в нефтяной промышленности </w:t>
      </w:r>
    </w:p>
    <w:p w:rsidR="00571197" w:rsidRPr="00A45A93" w:rsidRDefault="00571197" w:rsidP="00571197">
      <w:pPr>
        <w:ind w:left="0" w:right="-2"/>
      </w:pPr>
      <w:r w:rsidRPr="00A45A93">
        <w:t xml:space="preserve">4.2 Охрана окружающей среды на объекте </w:t>
      </w:r>
    </w:p>
    <w:p w:rsidR="00571197" w:rsidRPr="00A45A93" w:rsidRDefault="00571197" w:rsidP="00571197">
      <w:pPr>
        <w:ind w:left="0" w:right="-2"/>
      </w:pPr>
      <w:r w:rsidRPr="00A45A93">
        <w:t>5 ОРГАНИЗАЦИОННАЯ ЧАСТЬ</w:t>
      </w:r>
    </w:p>
    <w:p w:rsidR="00571197" w:rsidRPr="00A45A93" w:rsidRDefault="00571197" w:rsidP="00571197">
      <w:pPr>
        <w:ind w:left="0" w:right="-2"/>
      </w:pPr>
      <w:r w:rsidRPr="00A45A93">
        <w:t xml:space="preserve">5.1 Организация обслуживания электрооборудования и электросетей </w:t>
      </w:r>
    </w:p>
    <w:p w:rsidR="00571197" w:rsidRPr="00A45A93" w:rsidRDefault="00571197" w:rsidP="00571197">
      <w:pPr>
        <w:pStyle w:val="af0"/>
        <w:spacing w:line="360" w:lineRule="auto"/>
        <w:ind w:left="0" w:right="-2" w:firstLine="709"/>
        <w:jc w:val="both"/>
        <w:rPr>
          <w:rFonts w:ascii="Times New Roman" w:hAnsi="Times New Roman" w:cs="Times New Roman"/>
          <w:i w:val="0"/>
          <w:sz w:val="28"/>
          <w:szCs w:val="28"/>
        </w:rPr>
      </w:pPr>
      <w:r w:rsidRPr="00A45A93">
        <w:rPr>
          <w:rFonts w:ascii="Times New Roman" w:hAnsi="Times New Roman" w:cs="Times New Roman"/>
          <w:i w:val="0"/>
          <w:sz w:val="28"/>
          <w:szCs w:val="28"/>
        </w:rPr>
        <w:t xml:space="preserve">5.2 Организация  монтажа электрооборудования и электросетей </w:t>
      </w:r>
    </w:p>
    <w:p w:rsidR="00571197" w:rsidRPr="00A45A93" w:rsidRDefault="00571197" w:rsidP="00571197">
      <w:pPr>
        <w:ind w:left="0" w:right="-2"/>
      </w:pPr>
      <w:r w:rsidRPr="00A45A93">
        <w:t xml:space="preserve">5.3 Организация ремонта электрооборудования и электросетей </w:t>
      </w:r>
    </w:p>
    <w:p w:rsidR="00571197" w:rsidRPr="00A45A93" w:rsidRDefault="00571197" w:rsidP="00571197">
      <w:pPr>
        <w:ind w:left="0" w:right="-2"/>
      </w:pPr>
      <w:r w:rsidRPr="00A45A93">
        <w:t>6 ЭКОНОМИЧЕСКАЯ ЧАСТЬ</w:t>
      </w:r>
    </w:p>
    <w:p w:rsidR="00571197" w:rsidRPr="00A45A93" w:rsidRDefault="00571197" w:rsidP="00571197">
      <w:pPr>
        <w:pStyle w:val="af0"/>
        <w:spacing w:line="360" w:lineRule="auto"/>
        <w:ind w:left="0" w:right="-2" w:firstLine="709"/>
        <w:jc w:val="both"/>
        <w:rPr>
          <w:rFonts w:ascii="Times New Roman" w:hAnsi="Times New Roman" w:cs="Times New Roman"/>
          <w:i w:val="0"/>
          <w:sz w:val="28"/>
          <w:szCs w:val="28"/>
        </w:rPr>
      </w:pPr>
      <w:r w:rsidRPr="00A45A93">
        <w:rPr>
          <w:rFonts w:ascii="Times New Roman" w:hAnsi="Times New Roman" w:cs="Times New Roman"/>
          <w:i w:val="0"/>
          <w:sz w:val="28"/>
          <w:szCs w:val="28"/>
        </w:rPr>
        <w:t>6.1 Расчет численности ремонтного и обслуживающего персонала</w:t>
      </w:r>
    </w:p>
    <w:p w:rsidR="00571197" w:rsidRPr="00A45A93" w:rsidRDefault="00571197" w:rsidP="00571197">
      <w:pPr>
        <w:ind w:left="0" w:right="-2"/>
      </w:pPr>
      <w:r w:rsidRPr="00A45A93">
        <w:t xml:space="preserve">6.2 Расчет годового фонда заработной платы </w:t>
      </w:r>
    </w:p>
    <w:p w:rsidR="00571197" w:rsidRPr="00A45A93" w:rsidRDefault="00571197" w:rsidP="00571197">
      <w:pPr>
        <w:ind w:left="0" w:right="-2"/>
      </w:pPr>
      <w:r w:rsidRPr="00A45A93">
        <w:t>6.3 Расчет потребности материальных ресурсов и запасных частей</w:t>
      </w:r>
    </w:p>
    <w:p w:rsidR="00571197" w:rsidRPr="00A45A93" w:rsidRDefault="00571197" w:rsidP="00571197">
      <w:pPr>
        <w:ind w:left="0" w:right="-2"/>
      </w:pPr>
      <w:r w:rsidRPr="00A45A93">
        <w:t xml:space="preserve">6.4 Составление плановой калькуляции на ремонт </w:t>
      </w:r>
    </w:p>
    <w:p w:rsidR="00571197" w:rsidRPr="00A45A93" w:rsidRDefault="00571197" w:rsidP="00571197">
      <w:pPr>
        <w:ind w:left="0" w:right="-2"/>
      </w:pPr>
      <w:r w:rsidRPr="00A45A93">
        <w:t>ВЫВОД И ЗАКЛЮЧЕНИЕ</w:t>
      </w:r>
    </w:p>
    <w:p w:rsidR="00571197" w:rsidRPr="00A45A93" w:rsidRDefault="00571197" w:rsidP="00571197">
      <w:pPr>
        <w:ind w:left="0" w:right="-2"/>
      </w:pPr>
      <w:r w:rsidRPr="00A45A93">
        <w:t>СПИСОК ИСПОЛЬЗУЕМОЙ ЛИТЕРАТУРЫ</w:t>
      </w:r>
    </w:p>
    <w:p w:rsidR="00571197" w:rsidRPr="00A45A93" w:rsidRDefault="00571197" w:rsidP="00571197">
      <w:pPr>
        <w:ind w:left="0" w:right="-2"/>
      </w:pPr>
      <w:r w:rsidRPr="00A45A93">
        <w:t>ПРИЛОЖЕНИЕ</w:t>
      </w:r>
    </w:p>
    <w:p w:rsidR="00571197" w:rsidRPr="00A45A93" w:rsidRDefault="00571197" w:rsidP="00571197">
      <w:pPr>
        <w:ind w:left="0" w:right="-2"/>
      </w:pPr>
      <w:r w:rsidRPr="00A45A93">
        <w:t>ГРАФИЧЕСКАЯ ЧАСТЬ</w:t>
      </w:r>
    </w:p>
    <w:p w:rsidR="00571197" w:rsidRPr="00A45A93" w:rsidRDefault="00571197" w:rsidP="00571197">
      <w:pPr>
        <w:ind w:left="0" w:right="-2"/>
      </w:pPr>
      <w:r w:rsidRPr="00A45A93">
        <w:t>Лист 1: План расположения электрооборудования, электросетей и заземления</w:t>
      </w:r>
    </w:p>
    <w:p w:rsidR="00571197" w:rsidRPr="00A45A93" w:rsidRDefault="00571197" w:rsidP="00571197">
      <w:pPr>
        <w:ind w:left="0" w:right="-2"/>
      </w:pPr>
      <w:r w:rsidRPr="00A45A93">
        <w:t xml:space="preserve">Лист 2: Схема электроснабжения объекта </w:t>
      </w:r>
    </w:p>
    <w:p w:rsidR="00571197" w:rsidRPr="00A45A93" w:rsidRDefault="00571197" w:rsidP="00571197">
      <w:pPr>
        <w:ind w:left="0" w:right="-2"/>
      </w:pPr>
      <w:r w:rsidRPr="00A45A93">
        <w:t>Лист 3: Принципиальная однолинейная схема станции управления</w:t>
      </w:r>
    </w:p>
    <w:p w:rsidR="00571197" w:rsidRPr="00A45A93" w:rsidRDefault="00571197" w:rsidP="00571197">
      <w:pPr>
        <w:ind w:left="0" w:right="-2"/>
      </w:pPr>
      <w:r w:rsidRPr="00A45A93">
        <w:t>Лист 4: Конструктивный разрез двигателя</w:t>
      </w:r>
    </w:p>
    <w:p w:rsidR="00571197" w:rsidRPr="00A45A93" w:rsidRDefault="00571197" w:rsidP="00571197">
      <w:pPr>
        <w:ind w:right="175"/>
      </w:pPr>
    </w:p>
    <w:p w:rsidR="00571197" w:rsidRPr="00A45A93" w:rsidRDefault="00571197" w:rsidP="00571197">
      <w:pPr>
        <w:ind w:left="0" w:right="-2"/>
      </w:pPr>
      <w:r w:rsidRPr="00A45A93">
        <w:t>Председатель ПЦК эле</w:t>
      </w:r>
      <w:r>
        <w:t>ктрических дисциплин</w:t>
      </w:r>
      <w:r w:rsidRPr="00A45A93">
        <w:t>…..………./ Л.П. Мохова/</w:t>
      </w:r>
    </w:p>
    <w:p w:rsidR="00571197" w:rsidRPr="00A45A93" w:rsidRDefault="00571197" w:rsidP="00571197">
      <w:pPr>
        <w:ind w:left="0" w:right="-2"/>
      </w:pPr>
      <w:r w:rsidRPr="00A45A93">
        <w:t>Руководитель проекта……………………………………/ Л.П. Мохова/</w:t>
      </w:r>
    </w:p>
    <w:p w:rsidR="00571197" w:rsidRPr="00A45A93" w:rsidRDefault="00571197" w:rsidP="00571197">
      <w:pPr>
        <w:ind w:left="0" w:right="-2"/>
      </w:pPr>
      <w:r w:rsidRPr="00A45A93">
        <w:t>Консультант по экономической ч</w:t>
      </w:r>
      <w:r>
        <w:t>асти……………………</w:t>
      </w:r>
      <w:r w:rsidRPr="00A45A93">
        <w:t>/ Г.Я. Ишбаева/</w:t>
      </w:r>
    </w:p>
    <w:p w:rsidR="00571197" w:rsidRPr="00A45A93" w:rsidRDefault="00571197" w:rsidP="00571197">
      <w:pPr>
        <w:ind w:left="0" w:right="-2"/>
      </w:pPr>
      <w:r w:rsidRPr="00A45A93">
        <w:t>Старший консультант…………………………..………./ Л.П. Мохова/</w:t>
      </w:r>
    </w:p>
    <w:p w:rsidR="00571197" w:rsidRPr="00A45A93" w:rsidRDefault="00571197" w:rsidP="00571197">
      <w:pPr>
        <w:ind w:left="0" w:right="-2"/>
      </w:pPr>
      <w:r w:rsidRPr="00A45A93">
        <w:t>Дипломник……………………………….……………./Ю.В. Колеганов/</w:t>
      </w:r>
    </w:p>
    <w:p w:rsidR="00B7063C" w:rsidRPr="00AF295D" w:rsidRDefault="00571197" w:rsidP="00B7063C">
      <w:pPr>
        <w:pStyle w:val="1"/>
      </w:pPr>
      <w:r>
        <w:br w:type="page"/>
      </w:r>
      <w:bookmarkStart w:id="45" w:name="_Toc202259734"/>
      <w:r w:rsidR="00B7063C" w:rsidRPr="00AF295D">
        <w:t>СПИСОК ИСПОЛЬЗОВАННОЙ ЛИТЕРАТУРЫ</w:t>
      </w:r>
      <w:bookmarkEnd w:id="45"/>
    </w:p>
    <w:p w:rsidR="00B7063C" w:rsidRPr="00AF295D" w:rsidRDefault="00B7063C" w:rsidP="00B7063C">
      <w:pPr>
        <w:pStyle w:val="2"/>
        <w:spacing w:line="360" w:lineRule="auto"/>
        <w:ind w:right="65"/>
      </w:pPr>
    </w:p>
    <w:p w:rsidR="00B7063C" w:rsidRPr="00AF295D" w:rsidRDefault="00B7063C" w:rsidP="00B7063C">
      <w:pPr>
        <w:pStyle w:val="2"/>
        <w:tabs>
          <w:tab w:val="left" w:pos="540"/>
        </w:tabs>
        <w:spacing w:line="360" w:lineRule="auto"/>
        <w:ind w:left="0" w:right="-2"/>
      </w:pPr>
      <w:r w:rsidRPr="00AF295D">
        <w:t>1. Б.Ю. Липкин « Электроснабжение промышленных предприятий и установок» М. «Высшая школа» 1990</w:t>
      </w:r>
      <w:r>
        <w:t>.</w:t>
      </w:r>
    </w:p>
    <w:p w:rsidR="00B7063C" w:rsidRPr="00AF295D" w:rsidRDefault="00B7063C" w:rsidP="00B7063C">
      <w:pPr>
        <w:pStyle w:val="2"/>
        <w:tabs>
          <w:tab w:val="left" w:pos="540"/>
        </w:tabs>
        <w:spacing w:line="360" w:lineRule="auto"/>
        <w:ind w:left="0" w:right="-2"/>
      </w:pPr>
      <w:r w:rsidRPr="00AF295D">
        <w:t>2. Б.Н. Неклепаев, И.П. Крючков « Электрическая часть электростанций и подстанций » М. «Энергоатомиздат». 1989</w:t>
      </w:r>
      <w:r>
        <w:t>.</w:t>
      </w:r>
    </w:p>
    <w:p w:rsidR="00B7063C" w:rsidRPr="00AF295D" w:rsidRDefault="00B7063C" w:rsidP="00B7063C">
      <w:pPr>
        <w:pStyle w:val="2"/>
        <w:tabs>
          <w:tab w:val="left" w:pos="540"/>
        </w:tabs>
        <w:spacing w:line="360" w:lineRule="auto"/>
        <w:ind w:left="0" w:right="-2"/>
      </w:pPr>
      <w:r w:rsidRPr="00AF295D">
        <w:t>3. Л.П. Коновалова, Л.Д. Рожкова « Электроснабжение промышленных предприятий и установок »</w:t>
      </w:r>
      <w:r>
        <w:t xml:space="preserve">, </w:t>
      </w:r>
      <w:r w:rsidRPr="00AF295D">
        <w:t>М. «Энергоатомиздат» 1989</w:t>
      </w:r>
      <w:r>
        <w:t>.</w:t>
      </w:r>
    </w:p>
    <w:p w:rsidR="00B7063C" w:rsidRPr="00AF295D" w:rsidRDefault="00B7063C" w:rsidP="00B7063C">
      <w:pPr>
        <w:pStyle w:val="2"/>
        <w:tabs>
          <w:tab w:val="left" w:pos="540"/>
        </w:tabs>
        <w:spacing w:line="360" w:lineRule="auto"/>
        <w:ind w:left="0" w:right="-2"/>
      </w:pPr>
      <w:r w:rsidRPr="00AF295D">
        <w:t>4. А.А. Федеров, Л.Е. Сторкова «Учебное пособие для курсового и дипломного проектирования». Москва «Энергоатомиздат». 1987</w:t>
      </w:r>
      <w:r>
        <w:t>.</w:t>
      </w:r>
    </w:p>
    <w:p w:rsidR="00B7063C" w:rsidRPr="00AF295D" w:rsidRDefault="00B7063C" w:rsidP="00B7063C">
      <w:pPr>
        <w:pStyle w:val="2"/>
        <w:tabs>
          <w:tab w:val="left" w:pos="540"/>
        </w:tabs>
        <w:spacing w:line="360" w:lineRule="auto"/>
        <w:ind w:left="0" w:right="-2"/>
      </w:pPr>
      <w:r w:rsidRPr="00AF295D">
        <w:t>5. В.П. Шеховцев «Расчёт и проектирование схем электроснабжени</w:t>
      </w:r>
      <w:r>
        <w:t>я». Москва «ФОРУМ-ИГФА-М». 2004.</w:t>
      </w:r>
      <w:bookmarkStart w:id="46" w:name="_GoBack"/>
      <w:bookmarkEnd w:id="46"/>
    </w:p>
    <w:sectPr w:rsidR="00B7063C" w:rsidRPr="00AF295D" w:rsidSect="005C6E4E">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ISOCPEUR">
    <w:altName w:val="Arial"/>
    <w:panose1 w:val="00000000000000000000"/>
    <w:charset w:val="CC"/>
    <w:family w:val="swiss"/>
    <w:notTrueType/>
    <w:pitch w:val="variable"/>
    <w:sig w:usb0="00000203" w:usb1="00000000" w:usb2="00000000" w:usb3="00000000" w:csb0="00000005" w:csb1="00000000"/>
  </w:font>
  <w:font w:name="ГОСТ тип А">
    <w:altName w:val="Arial"/>
    <w:panose1 w:val="00000000000000000000"/>
    <w:charset w:val="CC"/>
    <w:family w:val="swiss"/>
    <w:notTrueType/>
    <w:pitch w:val="variable"/>
    <w:sig w:usb0="00000201" w:usb1="00000000" w:usb2="00000000" w:usb3="00000000" w:csb0="00000004" w:csb1="00000000"/>
  </w:font>
  <w:font w:name="GOST type A">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MS Mincho">
    <w:altName w:val="‚l‚r –ѕ’©"/>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99AF154"/>
    <w:lvl w:ilvl="0">
      <w:numFmt w:val="decimal"/>
      <w:lvlText w:val="*"/>
      <w:lvlJc w:val="left"/>
      <w:rPr>
        <w:rFonts w:cs="Times New Roman"/>
      </w:rPr>
    </w:lvl>
  </w:abstractNum>
  <w:abstractNum w:abstractNumId="1">
    <w:nsid w:val="01624448"/>
    <w:multiLevelType w:val="hybridMultilevel"/>
    <w:tmpl w:val="8216E9F6"/>
    <w:lvl w:ilvl="0" w:tplc="929024D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nsid w:val="261C338B"/>
    <w:multiLevelType w:val="multilevel"/>
    <w:tmpl w:val="FD64A434"/>
    <w:lvl w:ilvl="0">
      <w:start w:val="1"/>
      <w:numFmt w:val="decimal"/>
      <w:lvlText w:val="%1"/>
      <w:lvlJc w:val="left"/>
      <w:pPr>
        <w:tabs>
          <w:tab w:val="num" w:pos="1050"/>
        </w:tabs>
        <w:ind w:left="1050" w:hanging="1050"/>
      </w:pPr>
      <w:rPr>
        <w:rFonts w:cs="Times New Roman" w:hint="default"/>
      </w:rPr>
    </w:lvl>
    <w:lvl w:ilvl="1">
      <w:start w:val="1"/>
      <w:numFmt w:val="decimal"/>
      <w:lvlText w:val="%1.%2"/>
      <w:lvlJc w:val="left"/>
      <w:pPr>
        <w:tabs>
          <w:tab w:val="num" w:pos="1320"/>
        </w:tabs>
        <w:ind w:left="1320" w:hanging="1050"/>
      </w:pPr>
      <w:rPr>
        <w:rFonts w:cs="Times New Roman" w:hint="default"/>
      </w:rPr>
    </w:lvl>
    <w:lvl w:ilvl="2">
      <w:start w:val="1"/>
      <w:numFmt w:val="decimal"/>
      <w:lvlText w:val="%1.%2.%3"/>
      <w:lvlJc w:val="left"/>
      <w:pPr>
        <w:tabs>
          <w:tab w:val="num" w:pos="1980"/>
        </w:tabs>
        <w:ind w:left="1980" w:hanging="1440"/>
      </w:pPr>
      <w:rPr>
        <w:rFonts w:cs="Times New Roman" w:hint="default"/>
      </w:rPr>
    </w:lvl>
    <w:lvl w:ilvl="3">
      <w:start w:val="1"/>
      <w:numFmt w:val="decimal"/>
      <w:lvlText w:val="%1.%2.%3.%4"/>
      <w:lvlJc w:val="left"/>
      <w:pPr>
        <w:tabs>
          <w:tab w:val="num" w:pos="2610"/>
        </w:tabs>
        <w:ind w:left="2610" w:hanging="1800"/>
      </w:pPr>
      <w:rPr>
        <w:rFonts w:cs="Times New Roman" w:hint="default"/>
      </w:rPr>
    </w:lvl>
    <w:lvl w:ilvl="4">
      <w:start w:val="1"/>
      <w:numFmt w:val="decimal"/>
      <w:lvlText w:val="%1.%2.%3.%4.%5"/>
      <w:lvlJc w:val="left"/>
      <w:pPr>
        <w:tabs>
          <w:tab w:val="num" w:pos="3240"/>
        </w:tabs>
        <w:ind w:left="3240" w:hanging="2160"/>
      </w:pPr>
      <w:rPr>
        <w:rFonts w:cs="Times New Roman" w:hint="default"/>
      </w:rPr>
    </w:lvl>
    <w:lvl w:ilvl="5">
      <w:start w:val="1"/>
      <w:numFmt w:val="decimal"/>
      <w:lvlText w:val="%1.%2.%3.%4.%5.%6"/>
      <w:lvlJc w:val="left"/>
      <w:pPr>
        <w:tabs>
          <w:tab w:val="num" w:pos="3870"/>
        </w:tabs>
        <w:ind w:left="3870" w:hanging="2520"/>
      </w:pPr>
      <w:rPr>
        <w:rFonts w:cs="Times New Roman" w:hint="default"/>
      </w:rPr>
    </w:lvl>
    <w:lvl w:ilvl="6">
      <w:start w:val="1"/>
      <w:numFmt w:val="decimal"/>
      <w:lvlText w:val="%1.%2.%3.%4.%5.%6.%7"/>
      <w:lvlJc w:val="left"/>
      <w:pPr>
        <w:tabs>
          <w:tab w:val="num" w:pos="4500"/>
        </w:tabs>
        <w:ind w:left="4500" w:hanging="2880"/>
      </w:pPr>
      <w:rPr>
        <w:rFonts w:cs="Times New Roman" w:hint="default"/>
      </w:rPr>
    </w:lvl>
    <w:lvl w:ilvl="7">
      <w:start w:val="1"/>
      <w:numFmt w:val="decimal"/>
      <w:lvlText w:val="%1.%2.%3.%4.%5.%6.%7.%8"/>
      <w:lvlJc w:val="left"/>
      <w:pPr>
        <w:tabs>
          <w:tab w:val="num" w:pos="5130"/>
        </w:tabs>
        <w:ind w:left="5130" w:hanging="3240"/>
      </w:pPr>
      <w:rPr>
        <w:rFonts w:cs="Times New Roman" w:hint="default"/>
      </w:rPr>
    </w:lvl>
    <w:lvl w:ilvl="8">
      <w:start w:val="1"/>
      <w:numFmt w:val="decimal"/>
      <w:lvlText w:val="%1.%2.%3.%4.%5.%6.%7.%8.%9"/>
      <w:lvlJc w:val="left"/>
      <w:pPr>
        <w:tabs>
          <w:tab w:val="num" w:pos="5760"/>
        </w:tabs>
        <w:ind w:left="5760" w:hanging="3600"/>
      </w:pPr>
      <w:rPr>
        <w:rFonts w:cs="Times New Roman" w:hint="default"/>
      </w:rPr>
    </w:lvl>
  </w:abstractNum>
  <w:abstractNum w:abstractNumId="3">
    <w:nsid w:val="566F3243"/>
    <w:multiLevelType w:val="hybridMultilevel"/>
    <w:tmpl w:val="91701D9E"/>
    <w:lvl w:ilvl="0" w:tplc="86CCD952">
      <w:start w:val="1"/>
      <w:numFmt w:val="none"/>
      <w:lvlText w:val="- "/>
      <w:lvlJc w:val="left"/>
      <w:pPr>
        <w:tabs>
          <w:tab w:val="num" w:pos="567"/>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lvlOverride w:ilvl="0">
      <w:lvl w:ilvl="0">
        <w:numFmt w:val="bullet"/>
        <w:lvlText w:val="-"/>
        <w:legacy w:legacy="1" w:legacySpace="0" w:legacyIndent="168"/>
        <w:lvlJc w:val="left"/>
        <w:rPr>
          <w:rFonts w:ascii="Times New Roman" w:hAnsi="Times New Roman" w:hint="default"/>
        </w:rPr>
      </w:lvl>
    </w:lvlOverride>
  </w:num>
  <w:num w:numId="2">
    <w:abstractNumId w:val="0"/>
    <w:lvlOverride w:ilvl="0">
      <w:lvl w:ilvl="0">
        <w:numFmt w:val="bullet"/>
        <w:lvlText w:val="-"/>
        <w:legacy w:legacy="1" w:legacySpace="0" w:legacyIndent="163"/>
        <w:lvlJc w:val="left"/>
        <w:rPr>
          <w:rFonts w:ascii="Times New Roman" w:hAnsi="Times New Roman" w:hint="default"/>
        </w:rPr>
      </w:lvl>
    </w:lvlOverride>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58D3"/>
    <w:rsid w:val="00000BE4"/>
    <w:rsid w:val="000C14C2"/>
    <w:rsid w:val="00116238"/>
    <w:rsid w:val="001274B0"/>
    <w:rsid w:val="00155071"/>
    <w:rsid w:val="00157DE7"/>
    <w:rsid w:val="00221AA6"/>
    <w:rsid w:val="00244D9C"/>
    <w:rsid w:val="00261D15"/>
    <w:rsid w:val="002E6CD7"/>
    <w:rsid w:val="0036634A"/>
    <w:rsid w:val="003D438E"/>
    <w:rsid w:val="003E5172"/>
    <w:rsid w:val="004638DD"/>
    <w:rsid w:val="004C3209"/>
    <w:rsid w:val="00510724"/>
    <w:rsid w:val="0053367A"/>
    <w:rsid w:val="005621EF"/>
    <w:rsid w:val="00571197"/>
    <w:rsid w:val="005C4477"/>
    <w:rsid w:val="005C6E4E"/>
    <w:rsid w:val="00634954"/>
    <w:rsid w:val="00656AFC"/>
    <w:rsid w:val="00672C5D"/>
    <w:rsid w:val="006A4E81"/>
    <w:rsid w:val="006F549D"/>
    <w:rsid w:val="00774606"/>
    <w:rsid w:val="00776205"/>
    <w:rsid w:val="00796F25"/>
    <w:rsid w:val="008858D3"/>
    <w:rsid w:val="008B644D"/>
    <w:rsid w:val="00974B19"/>
    <w:rsid w:val="009B220C"/>
    <w:rsid w:val="009B591A"/>
    <w:rsid w:val="009E5159"/>
    <w:rsid w:val="00A0742C"/>
    <w:rsid w:val="00A45A93"/>
    <w:rsid w:val="00A75AB8"/>
    <w:rsid w:val="00A90F42"/>
    <w:rsid w:val="00A9151D"/>
    <w:rsid w:val="00AB11AA"/>
    <w:rsid w:val="00AF295D"/>
    <w:rsid w:val="00B022A0"/>
    <w:rsid w:val="00B559CC"/>
    <w:rsid w:val="00B7063C"/>
    <w:rsid w:val="00B922B9"/>
    <w:rsid w:val="00BD5AEF"/>
    <w:rsid w:val="00BE13BD"/>
    <w:rsid w:val="00BE4CF0"/>
    <w:rsid w:val="00BF4369"/>
    <w:rsid w:val="00C14F0F"/>
    <w:rsid w:val="00C9731E"/>
    <w:rsid w:val="00CD3CD2"/>
    <w:rsid w:val="00CF4CA8"/>
    <w:rsid w:val="00D4413A"/>
    <w:rsid w:val="00D65D73"/>
    <w:rsid w:val="00D76D8A"/>
    <w:rsid w:val="00D87D12"/>
    <w:rsid w:val="00DB6AEE"/>
    <w:rsid w:val="00DD30A2"/>
    <w:rsid w:val="00DF2EC5"/>
    <w:rsid w:val="00DF3780"/>
    <w:rsid w:val="00E0684F"/>
    <w:rsid w:val="00E144B5"/>
    <w:rsid w:val="00E228CA"/>
    <w:rsid w:val="00E635DA"/>
    <w:rsid w:val="00E93931"/>
    <w:rsid w:val="00EA2EBB"/>
    <w:rsid w:val="00ED5247"/>
    <w:rsid w:val="00ED557C"/>
    <w:rsid w:val="00F03754"/>
    <w:rsid w:val="00F7272C"/>
    <w:rsid w:val="00F80495"/>
    <w:rsid w:val="00F96B07"/>
    <w:rsid w:val="00FD6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519"/>
    <o:shapelayout v:ext="edit">
      <o:idmap v:ext="edit" data="1"/>
    </o:shapelayout>
  </w:shapeDefaults>
  <w:decimalSymbol w:val=","/>
  <w:listSeparator w:val=";"/>
  <w14:defaultImageDpi w14:val="0"/>
  <w15:docId w15:val="{5207E3D9-C1BF-4C57-8251-40CD262B5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E4E"/>
    <w:pPr>
      <w:spacing w:line="360" w:lineRule="auto"/>
      <w:ind w:left="284" w:right="284" w:firstLine="709"/>
      <w:jc w:val="both"/>
    </w:pPr>
    <w:rPr>
      <w:sz w:val="28"/>
      <w:szCs w:val="28"/>
    </w:rPr>
  </w:style>
  <w:style w:type="paragraph" w:styleId="1">
    <w:name w:val="heading 1"/>
    <w:basedOn w:val="a"/>
    <w:next w:val="a"/>
    <w:link w:val="10"/>
    <w:uiPriority w:val="9"/>
    <w:qFormat/>
    <w:rsid w:val="005C6E4E"/>
    <w:pPr>
      <w:keepNext/>
      <w:ind w:left="0" w:right="0"/>
      <w:jc w:val="center"/>
      <w:outlineLvl w:val="0"/>
    </w:pPr>
    <w:rPr>
      <w:b/>
      <w:bCs/>
      <w:kern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5C6E4E"/>
    <w:rPr>
      <w:rFonts w:eastAsia="Times New Roman" w:cs="Times New Roman"/>
      <w:b/>
      <w:bCs/>
      <w:kern w:val="32"/>
      <w:sz w:val="28"/>
      <w:szCs w:val="28"/>
    </w:rPr>
  </w:style>
  <w:style w:type="paragraph" w:customStyle="1" w:styleId="a3">
    <w:name w:val="Чертежный"/>
    <w:rsid w:val="008858D3"/>
    <w:pPr>
      <w:jc w:val="both"/>
    </w:pPr>
    <w:rPr>
      <w:rFonts w:ascii="ISOCPEUR" w:hAnsi="ISOCPEUR"/>
      <w:i/>
      <w:sz w:val="28"/>
      <w:lang w:val="uk-UA"/>
    </w:rPr>
  </w:style>
  <w:style w:type="paragraph" w:styleId="a4">
    <w:name w:val="Subtitle"/>
    <w:basedOn w:val="a"/>
    <w:next w:val="a"/>
    <w:link w:val="a5"/>
    <w:uiPriority w:val="11"/>
    <w:qFormat/>
    <w:rsid w:val="00F7272C"/>
    <w:pPr>
      <w:ind w:left="0"/>
      <w:jc w:val="center"/>
      <w:outlineLvl w:val="1"/>
    </w:pPr>
    <w:rPr>
      <w:b/>
    </w:rPr>
  </w:style>
  <w:style w:type="character" w:customStyle="1" w:styleId="11">
    <w:name w:val="Верхній колонтитул Знак1"/>
    <w:basedOn w:val="a0"/>
    <w:link w:val="a6"/>
    <w:locked/>
    <w:rsid w:val="00B022A0"/>
    <w:rPr>
      <w:rFonts w:cs="Times New Roman"/>
      <w:sz w:val="24"/>
      <w:szCs w:val="24"/>
    </w:rPr>
  </w:style>
  <w:style w:type="character" w:customStyle="1" w:styleId="a5">
    <w:name w:val="Підзаголовок Знак"/>
    <w:basedOn w:val="a0"/>
    <w:link w:val="a4"/>
    <w:locked/>
    <w:rsid w:val="00F7272C"/>
    <w:rPr>
      <w:rFonts w:eastAsia="Times New Roman" w:cs="Times New Roman"/>
      <w:b/>
      <w:sz w:val="28"/>
      <w:szCs w:val="28"/>
    </w:rPr>
  </w:style>
  <w:style w:type="paragraph" w:styleId="a6">
    <w:name w:val="header"/>
    <w:basedOn w:val="a"/>
    <w:link w:val="11"/>
    <w:uiPriority w:val="99"/>
    <w:rsid w:val="00B022A0"/>
    <w:pPr>
      <w:tabs>
        <w:tab w:val="center" w:pos="4677"/>
        <w:tab w:val="right" w:pos="9355"/>
      </w:tabs>
      <w:spacing w:line="240" w:lineRule="auto"/>
      <w:ind w:left="0" w:right="0" w:firstLine="0"/>
      <w:jc w:val="left"/>
    </w:pPr>
    <w:rPr>
      <w:sz w:val="24"/>
      <w:szCs w:val="24"/>
    </w:rPr>
  </w:style>
  <w:style w:type="character" w:customStyle="1" w:styleId="a7">
    <w:name w:val="Верхній колонтитул Знак"/>
    <w:basedOn w:val="a0"/>
    <w:uiPriority w:val="99"/>
    <w:semiHidden/>
    <w:rPr>
      <w:sz w:val="28"/>
      <w:szCs w:val="28"/>
    </w:rPr>
  </w:style>
  <w:style w:type="character" w:customStyle="1" w:styleId="12">
    <w:name w:val="Нижній колонтитул Знак1"/>
    <w:basedOn w:val="a0"/>
    <w:link w:val="a8"/>
    <w:locked/>
    <w:rsid w:val="00B022A0"/>
    <w:rPr>
      <w:rFonts w:cs="Times New Roman"/>
      <w:sz w:val="24"/>
      <w:szCs w:val="24"/>
    </w:rPr>
  </w:style>
  <w:style w:type="paragraph" w:styleId="a8">
    <w:name w:val="footer"/>
    <w:basedOn w:val="a"/>
    <w:link w:val="12"/>
    <w:uiPriority w:val="99"/>
    <w:rsid w:val="00B022A0"/>
    <w:pPr>
      <w:tabs>
        <w:tab w:val="center" w:pos="4677"/>
        <w:tab w:val="right" w:pos="9355"/>
      </w:tabs>
      <w:spacing w:line="240" w:lineRule="auto"/>
      <w:ind w:left="0" w:right="0" w:firstLine="0"/>
      <w:jc w:val="left"/>
    </w:pPr>
    <w:rPr>
      <w:sz w:val="24"/>
      <w:szCs w:val="24"/>
    </w:rPr>
  </w:style>
  <w:style w:type="character" w:customStyle="1" w:styleId="a9">
    <w:name w:val="Нижній колонтитул Знак"/>
    <w:basedOn w:val="a0"/>
    <w:uiPriority w:val="99"/>
    <w:semiHidden/>
    <w:rPr>
      <w:sz w:val="28"/>
      <w:szCs w:val="28"/>
    </w:rPr>
  </w:style>
  <w:style w:type="paragraph" w:customStyle="1" w:styleId="aa">
    <w:name w:val="#Основной текст"/>
    <w:rsid w:val="00656AFC"/>
    <w:pPr>
      <w:widowControl w:val="0"/>
      <w:tabs>
        <w:tab w:val="right" w:pos="9720"/>
      </w:tabs>
      <w:spacing w:after="120" w:line="360" w:lineRule="auto"/>
      <w:ind w:firstLine="720"/>
      <w:jc w:val="both"/>
    </w:pPr>
    <w:rPr>
      <w:sz w:val="28"/>
      <w:szCs w:val="28"/>
    </w:rPr>
  </w:style>
  <w:style w:type="paragraph" w:styleId="ab">
    <w:name w:val="Body Text Indent"/>
    <w:basedOn w:val="a"/>
    <w:link w:val="ac"/>
    <w:uiPriority w:val="99"/>
    <w:rsid w:val="00DF2EC5"/>
    <w:pPr>
      <w:spacing w:after="120" w:line="240" w:lineRule="auto"/>
      <w:ind w:left="283" w:right="0" w:firstLine="0"/>
      <w:jc w:val="left"/>
    </w:pPr>
    <w:rPr>
      <w:sz w:val="20"/>
      <w:szCs w:val="20"/>
    </w:rPr>
  </w:style>
  <w:style w:type="paragraph" w:customStyle="1" w:styleId="ad">
    <w:name w:val="Штамп"/>
    <w:basedOn w:val="a"/>
    <w:rsid w:val="00510724"/>
    <w:pPr>
      <w:spacing w:line="240" w:lineRule="auto"/>
      <w:ind w:left="0" w:right="0" w:firstLine="0"/>
      <w:jc w:val="center"/>
    </w:pPr>
    <w:rPr>
      <w:rFonts w:ascii="ГОСТ тип А" w:hAnsi="ГОСТ тип А"/>
      <w:i/>
      <w:noProof/>
      <w:sz w:val="18"/>
      <w:szCs w:val="20"/>
    </w:rPr>
  </w:style>
  <w:style w:type="character" w:customStyle="1" w:styleId="ac">
    <w:name w:val="Основний текст з відступом Знак"/>
    <w:basedOn w:val="a0"/>
    <w:link w:val="ab"/>
    <w:locked/>
    <w:rsid w:val="00DF2EC5"/>
    <w:rPr>
      <w:rFonts w:cs="Times New Roman"/>
    </w:rPr>
  </w:style>
  <w:style w:type="paragraph" w:styleId="ae">
    <w:name w:val="Title"/>
    <w:basedOn w:val="a"/>
    <w:link w:val="af"/>
    <w:uiPriority w:val="10"/>
    <w:qFormat/>
    <w:rsid w:val="00DB6AEE"/>
    <w:pPr>
      <w:spacing w:line="240" w:lineRule="auto"/>
      <w:ind w:left="0" w:firstLine="0"/>
      <w:jc w:val="center"/>
    </w:pPr>
    <w:rPr>
      <w:rFonts w:ascii="GOST type A" w:hAnsi="GOST type A"/>
      <w:i/>
      <w:sz w:val="56"/>
      <w:szCs w:val="56"/>
    </w:rPr>
  </w:style>
  <w:style w:type="paragraph" w:styleId="af0">
    <w:name w:val="Block Text"/>
    <w:basedOn w:val="a"/>
    <w:uiPriority w:val="99"/>
    <w:rsid w:val="00571197"/>
    <w:pPr>
      <w:spacing w:line="240" w:lineRule="auto"/>
      <w:ind w:left="180" w:right="-360" w:firstLine="16"/>
      <w:jc w:val="left"/>
    </w:pPr>
    <w:rPr>
      <w:rFonts w:ascii="GOST type A" w:hAnsi="GOST type A" w:cs="Arial"/>
      <w:i/>
      <w:sz w:val="40"/>
      <w:szCs w:val="40"/>
    </w:rPr>
  </w:style>
  <w:style w:type="character" w:customStyle="1" w:styleId="af">
    <w:name w:val="Назва Знак"/>
    <w:basedOn w:val="a0"/>
    <w:link w:val="ae"/>
    <w:locked/>
    <w:rsid w:val="00DB6AEE"/>
    <w:rPr>
      <w:rFonts w:ascii="GOST type A" w:hAnsi="GOST type A" w:cs="Times New Roman"/>
      <w:i/>
      <w:sz w:val="56"/>
      <w:szCs w:val="56"/>
    </w:rPr>
  </w:style>
  <w:style w:type="paragraph" w:styleId="2">
    <w:name w:val="Body Text Indent 2"/>
    <w:basedOn w:val="a"/>
    <w:link w:val="20"/>
    <w:uiPriority w:val="99"/>
    <w:rsid w:val="00B7063C"/>
    <w:pPr>
      <w:spacing w:after="120" w:line="480" w:lineRule="auto"/>
      <w:ind w:left="283"/>
    </w:pPr>
  </w:style>
  <w:style w:type="paragraph" w:styleId="13">
    <w:name w:val="toc 1"/>
    <w:basedOn w:val="a"/>
    <w:next w:val="a"/>
    <w:autoRedefine/>
    <w:uiPriority w:val="39"/>
    <w:rsid w:val="00672C5D"/>
    <w:pPr>
      <w:ind w:left="0"/>
    </w:pPr>
  </w:style>
  <w:style w:type="character" w:customStyle="1" w:styleId="20">
    <w:name w:val="Основний текст з відступом 2 Знак"/>
    <w:basedOn w:val="a0"/>
    <w:link w:val="2"/>
    <w:locked/>
    <w:rsid w:val="00B7063C"/>
    <w:rPr>
      <w:rFonts w:cs="Times New Roman"/>
      <w:sz w:val="28"/>
      <w:szCs w:val="28"/>
    </w:rPr>
  </w:style>
  <w:style w:type="paragraph" w:styleId="21">
    <w:name w:val="toc 2"/>
    <w:basedOn w:val="a"/>
    <w:next w:val="a"/>
    <w:autoRedefine/>
    <w:uiPriority w:val="39"/>
    <w:rsid w:val="00672C5D"/>
    <w:pPr>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734223">
      <w:marLeft w:val="0"/>
      <w:marRight w:val="0"/>
      <w:marTop w:val="0"/>
      <w:marBottom w:val="0"/>
      <w:divBdr>
        <w:top w:val="none" w:sz="0" w:space="0" w:color="auto"/>
        <w:left w:val="none" w:sz="0" w:space="0" w:color="auto"/>
        <w:bottom w:val="none" w:sz="0" w:space="0" w:color="auto"/>
        <w:right w:val="none" w:sz="0" w:space="0" w:color="auto"/>
      </w:divBdr>
    </w:div>
    <w:div w:id="15537342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image" Target="media/image334.wmf"/><Relationship Id="rId769" Type="http://schemas.openxmlformats.org/officeDocument/2006/relationships/oleObject" Target="embeddings/oleObject381.bin"/><Relationship Id="rId976" Type="http://schemas.openxmlformats.org/officeDocument/2006/relationships/image" Target="media/image485.wmf"/><Relationship Id="rId21" Type="http://schemas.openxmlformats.org/officeDocument/2006/relationships/oleObject" Target="embeddings/oleObject8.bin"/><Relationship Id="rId324" Type="http://schemas.openxmlformats.org/officeDocument/2006/relationships/image" Target="media/image161.wmf"/><Relationship Id="rId531" Type="http://schemas.openxmlformats.org/officeDocument/2006/relationships/oleObject" Target="embeddings/oleObject261.bin"/><Relationship Id="rId629" Type="http://schemas.openxmlformats.org/officeDocument/2006/relationships/oleObject" Target="embeddings/oleObject310.bin"/><Relationship Id="rId170" Type="http://schemas.openxmlformats.org/officeDocument/2006/relationships/oleObject" Target="embeddings/oleObject81.bin"/><Relationship Id="rId836" Type="http://schemas.openxmlformats.org/officeDocument/2006/relationships/image" Target="media/image415.wmf"/><Relationship Id="rId268" Type="http://schemas.openxmlformats.org/officeDocument/2006/relationships/oleObject" Target="embeddings/oleObject130.bin"/><Relationship Id="rId475" Type="http://schemas.openxmlformats.org/officeDocument/2006/relationships/oleObject" Target="embeddings/oleObject233.bin"/><Relationship Id="rId682" Type="http://schemas.openxmlformats.org/officeDocument/2006/relationships/oleObject" Target="embeddings/oleObject337.bin"/><Relationship Id="rId903" Type="http://schemas.openxmlformats.org/officeDocument/2006/relationships/oleObject" Target="embeddings/oleObject449.bin"/><Relationship Id="rId32" Type="http://schemas.openxmlformats.org/officeDocument/2006/relationships/image" Target="media/image14.wmf"/><Relationship Id="rId128" Type="http://schemas.openxmlformats.org/officeDocument/2006/relationships/image" Target="media/image62.wmf"/><Relationship Id="rId335" Type="http://schemas.openxmlformats.org/officeDocument/2006/relationships/oleObject" Target="embeddings/oleObject163.bin"/><Relationship Id="rId542" Type="http://schemas.openxmlformats.org/officeDocument/2006/relationships/image" Target="media/image270.wmf"/><Relationship Id="rId181" Type="http://schemas.openxmlformats.org/officeDocument/2006/relationships/image" Target="media/image89.wmf"/><Relationship Id="rId402" Type="http://schemas.openxmlformats.org/officeDocument/2006/relationships/image" Target="media/image200.wmf"/><Relationship Id="rId847" Type="http://schemas.openxmlformats.org/officeDocument/2006/relationships/oleObject" Target="embeddings/oleObject421.bin"/><Relationship Id="rId279" Type="http://schemas.openxmlformats.org/officeDocument/2006/relationships/image" Target="media/image138.wmf"/><Relationship Id="rId486" Type="http://schemas.openxmlformats.org/officeDocument/2006/relationships/image" Target="media/image242.wmf"/><Relationship Id="rId693" Type="http://schemas.openxmlformats.org/officeDocument/2006/relationships/image" Target="media/image345.wmf"/><Relationship Id="rId707" Type="http://schemas.openxmlformats.org/officeDocument/2006/relationships/image" Target="media/image352.wmf"/><Relationship Id="rId914" Type="http://schemas.openxmlformats.org/officeDocument/2006/relationships/image" Target="media/image454.wmf"/><Relationship Id="rId43" Type="http://schemas.openxmlformats.org/officeDocument/2006/relationships/oleObject" Target="embeddings/______Microsoft_Excel_97-20031.xls"/><Relationship Id="rId139" Type="http://schemas.openxmlformats.org/officeDocument/2006/relationships/image" Target="media/image68.wmf"/><Relationship Id="rId346" Type="http://schemas.openxmlformats.org/officeDocument/2006/relationships/image" Target="media/image172.wmf"/><Relationship Id="rId553" Type="http://schemas.openxmlformats.org/officeDocument/2006/relationships/oleObject" Target="embeddings/oleObject272.bin"/><Relationship Id="rId760" Type="http://schemas.openxmlformats.org/officeDocument/2006/relationships/image" Target="media/image378.wmf"/><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oleObject" Target="embeddings/oleObject202.bin"/><Relationship Id="rId858" Type="http://schemas.openxmlformats.org/officeDocument/2006/relationships/image" Target="media/image426.wmf"/><Relationship Id="rId497" Type="http://schemas.openxmlformats.org/officeDocument/2006/relationships/oleObject" Target="embeddings/oleObject244.bin"/><Relationship Id="rId620" Type="http://schemas.openxmlformats.org/officeDocument/2006/relationships/image" Target="media/image309.wmf"/><Relationship Id="rId718" Type="http://schemas.openxmlformats.org/officeDocument/2006/relationships/oleObject" Target="embeddings/oleObject355.bin"/><Relationship Id="rId925" Type="http://schemas.openxmlformats.org/officeDocument/2006/relationships/oleObject" Target="embeddings/oleObject460.bin"/><Relationship Id="rId357" Type="http://schemas.openxmlformats.org/officeDocument/2006/relationships/oleObject" Target="embeddings/oleObject174.bin"/><Relationship Id="rId54" Type="http://schemas.openxmlformats.org/officeDocument/2006/relationships/image" Target="media/image25.wmf"/><Relationship Id="rId217" Type="http://schemas.openxmlformats.org/officeDocument/2006/relationships/image" Target="media/image107.wmf"/><Relationship Id="rId564" Type="http://schemas.openxmlformats.org/officeDocument/2006/relationships/image" Target="media/image281.wmf"/><Relationship Id="rId771" Type="http://schemas.openxmlformats.org/officeDocument/2006/relationships/oleObject" Target="embeddings/oleObject382.bin"/><Relationship Id="rId869" Type="http://schemas.openxmlformats.org/officeDocument/2006/relationships/oleObject" Target="embeddings/oleObject432.bin"/><Relationship Id="rId424" Type="http://schemas.openxmlformats.org/officeDocument/2006/relationships/image" Target="media/image211.wmf"/><Relationship Id="rId631" Type="http://schemas.openxmlformats.org/officeDocument/2006/relationships/oleObject" Target="embeddings/oleObject311.bin"/><Relationship Id="rId729" Type="http://schemas.openxmlformats.org/officeDocument/2006/relationships/image" Target="media/image363.wmf"/><Relationship Id="rId270" Type="http://schemas.openxmlformats.org/officeDocument/2006/relationships/oleObject" Target="embeddings/oleObject131.bin"/><Relationship Id="rId936" Type="http://schemas.openxmlformats.org/officeDocument/2006/relationships/image" Target="media/image465.wmf"/><Relationship Id="rId65" Type="http://schemas.openxmlformats.org/officeDocument/2006/relationships/oleObject" Target="embeddings/oleObject29.bin"/><Relationship Id="rId130" Type="http://schemas.openxmlformats.org/officeDocument/2006/relationships/oleObject" Target="embeddings/oleObject61.bin"/><Relationship Id="rId368" Type="http://schemas.openxmlformats.org/officeDocument/2006/relationships/image" Target="media/image183.wmf"/><Relationship Id="rId575" Type="http://schemas.openxmlformats.org/officeDocument/2006/relationships/oleObject" Target="embeddings/oleObject283.bin"/><Relationship Id="rId782" Type="http://schemas.openxmlformats.org/officeDocument/2006/relationships/image" Target="media/image389.wmf"/><Relationship Id="rId228" Type="http://schemas.openxmlformats.org/officeDocument/2006/relationships/oleObject" Target="embeddings/oleObject110.bin"/><Relationship Id="rId435" Type="http://schemas.openxmlformats.org/officeDocument/2006/relationships/oleObject" Target="embeddings/oleObject213.bin"/><Relationship Id="rId642" Type="http://schemas.openxmlformats.org/officeDocument/2006/relationships/image" Target="media/image320.wmf"/><Relationship Id="rId281" Type="http://schemas.openxmlformats.org/officeDocument/2006/relationships/image" Target="media/image139.wmf"/><Relationship Id="rId502" Type="http://schemas.openxmlformats.org/officeDocument/2006/relationships/image" Target="media/image250.wmf"/><Relationship Id="rId947" Type="http://schemas.openxmlformats.org/officeDocument/2006/relationships/oleObject" Target="embeddings/oleObject471.bin"/><Relationship Id="rId76" Type="http://schemas.openxmlformats.org/officeDocument/2006/relationships/image" Target="media/image36.wmf"/><Relationship Id="rId141" Type="http://schemas.openxmlformats.org/officeDocument/2006/relationships/image" Target="media/image69.wmf"/><Relationship Id="rId379" Type="http://schemas.openxmlformats.org/officeDocument/2006/relationships/oleObject" Target="embeddings/oleObject185.bin"/><Relationship Id="rId586" Type="http://schemas.openxmlformats.org/officeDocument/2006/relationships/image" Target="media/image292.wmf"/><Relationship Id="rId793" Type="http://schemas.openxmlformats.org/officeDocument/2006/relationships/oleObject" Target="embeddings/oleObject393.bin"/><Relationship Id="rId807" Type="http://schemas.openxmlformats.org/officeDocument/2006/relationships/image" Target="media/image401.wmf"/><Relationship Id="rId7" Type="http://schemas.openxmlformats.org/officeDocument/2006/relationships/oleObject" Target="embeddings/oleObject1.bin"/><Relationship Id="rId239" Type="http://schemas.openxmlformats.org/officeDocument/2006/relationships/image" Target="media/image118.wmf"/><Relationship Id="rId446" Type="http://schemas.openxmlformats.org/officeDocument/2006/relationships/image" Target="media/image222.wmf"/><Relationship Id="rId653" Type="http://schemas.openxmlformats.org/officeDocument/2006/relationships/image" Target="media/image325.wmf"/><Relationship Id="rId292" Type="http://schemas.openxmlformats.org/officeDocument/2006/relationships/oleObject" Target="embeddings/oleObject142.bin"/><Relationship Id="rId306" Type="http://schemas.openxmlformats.org/officeDocument/2006/relationships/oleObject" Target="embeddings/oleObject149.bin"/><Relationship Id="rId860" Type="http://schemas.openxmlformats.org/officeDocument/2006/relationships/image" Target="media/image427.wmf"/><Relationship Id="rId958" Type="http://schemas.openxmlformats.org/officeDocument/2006/relationships/image" Target="media/image476.wmf"/><Relationship Id="rId87" Type="http://schemas.openxmlformats.org/officeDocument/2006/relationships/oleObject" Target="embeddings/oleObject40.bin"/><Relationship Id="rId513" Type="http://schemas.openxmlformats.org/officeDocument/2006/relationships/oleObject" Target="embeddings/oleObject252.bin"/><Relationship Id="rId597" Type="http://schemas.openxmlformats.org/officeDocument/2006/relationships/oleObject" Target="embeddings/oleObject294.bin"/><Relationship Id="rId720" Type="http://schemas.openxmlformats.org/officeDocument/2006/relationships/oleObject" Target="embeddings/oleObject356.bin"/><Relationship Id="rId818" Type="http://schemas.openxmlformats.org/officeDocument/2006/relationships/image" Target="media/image406.wmf"/><Relationship Id="rId152" Type="http://schemas.openxmlformats.org/officeDocument/2006/relationships/oleObject" Target="embeddings/oleObject72.bin"/><Relationship Id="rId457" Type="http://schemas.openxmlformats.org/officeDocument/2006/relationships/oleObject" Target="embeddings/oleObject224.bin"/><Relationship Id="rId664" Type="http://schemas.openxmlformats.org/officeDocument/2006/relationships/oleObject" Target="embeddings/oleObject328.bin"/><Relationship Id="rId871" Type="http://schemas.openxmlformats.org/officeDocument/2006/relationships/oleObject" Target="embeddings/oleObject433.bin"/><Relationship Id="rId969" Type="http://schemas.openxmlformats.org/officeDocument/2006/relationships/oleObject" Target="embeddings/oleObject482.bin"/><Relationship Id="rId14" Type="http://schemas.openxmlformats.org/officeDocument/2006/relationships/image" Target="media/image5.wmf"/><Relationship Id="rId317" Type="http://schemas.openxmlformats.org/officeDocument/2006/relationships/image" Target="media/image157.wmf"/><Relationship Id="rId524" Type="http://schemas.openxmlformats.org/officeDocument/2006/relationships/image" Target="media/image261.wmf"/><Relationship Id="rId731" Type="http://schemas.openxmlformats.org/officeDocument/2006/relationships/image" Target="media/image364.wmf"/><Relationship Id="rId98" Type="http://schemas.openxmlformats.org/officeDocument/2006/relationships/image" Target="media/image47.wmf"/><Relationship Id="rId163" Type="http://schemas.openxmlformats.org/officeDocument/2006/relationships/image" Target="media/image80.wmf"/><Relationship Id="rId370" Type="http://schemas.openxmlformats.org/officeDocument/2006/relationships/image" Target="media/image184.wmf"/><Relationship Id="rId829" Type="http://schemas.openxmlformats.org/officeDocument/2006/relationships/oleObject" Target="embeddings/oleObject412.bin"/><Relationship Id="rId230" Type="http://schemas.openxmlformats.org/officeDocument/2006/relationships/oleObject" Target="embeddings/oleObject111.bin"/><Relationship Id="rId468" Type="http://schemas.openxmlformats.org/officeDocument/2006/relationships/image" Target="media/image233.wmf"/><Relationship Id="rId675" Type="http://schemas.openxmlformats.org/officeDocument/2006/relationships/image" Target="media/image336.wmf"/><Relationship Id="rId882" Type="http://schemas.openxmlformats.org/officeDocument/2006/relationships/image" Target="media/image438.wmf"/><Relationship Id="rId25" Type="http://schemas.openxmlformats.org/officeDocument/2006/relationships/oleObject" Target="embeddings/oleObject10.bin"/><Relationship Id="rId328" Type="http://schemas.openxmlformats.org/officeDocument/2006/relationships/image" Target="media/image163.wmf"/><Relationship Id="rId535" Type="http://schemas.openxmlformats.org/officeDocument/2006/relationships/oleObject" Target="embeddings/oleObject263.bin"/><Relationship Id="rId742" Type="http://schemas.openxmlformats.org/officeDocument/2006/relationships/oleObject" Target="embeddings/oleObject367.bin"/><Relationship Id="rId174" Type="http://schemas.openxmlformats.org/officeDocument/2006/relationships/oleObject" Target="embeddings/oleObject83.bin"/><Relationship Id="rId381" Type="http://schemas.openxmlformats.org/officeDocument/2006/relationships/oleObject" Target="embeddings/oleObject186.bin"/><Relationship Id="rId602" Type="http://schemas.openxmlformats.org/officeDocument/2006/relationships/image" Target="media/image300.wmf"/><Relationship Id="rId241" Type="http://schemas.openxmlformats.org/officeDocument/2006/relationships/image" Target="media/image119.wmf"/><Relationship Id="rId479" Type="http://schemas.openxmlformats.org/officeDocument/2006/relationships/oleObject" Target="embeddings/oleObject235.bin"/><Relationship Id="rId686" Type="http://schemas.openxmlformats.org/officeDocument/2006/relationships/oleObject" Target="embeddings/oleObject339.bin"/><Relationship Id="rId893" Type="http://schemas.openxmlformats.org/officeDocument/2006/relationships/oleObject" Target="embeddings/oleObject444.bin"/><Relationship Id="rId907" Type="http://schemas.openxmlformats.org/officeDocument/2006/relationships/oleObject" Target="embeddings/oleObject451.bin"/><Relationship Id="rId36" Type="http://schemas.openxmlformats.org/officeDocument/2006/relationships/image" Target="media/image16.wmf"/><Relationship Id="rId339" Type="http://schemas.openxmlformats.org/officeDocument/2006/relationships/oleObject" Target="embeddings/oleObject165.bin"/><Relationship Id="rId546" Type="http://schemas.openxmlformats.org/officeDocument/2006/relationships/image" Target="media/image272.wmf"/><Relationship Id="rId753" Type="http://schemas.openxmlformats.org/officeDocument/2006/relationships/oleObject" Target="embeddings/oleObject373.bin"/><Relationship Id="rId101" Type="http://schemas.openxmlformats.org/officeDocument/2006/relationships/oleObject" Target="embeddings/oleObject47.bin"/><Relationship Id="rId185" Type="http://schemas.openxmlformats.org/officeDocument/2006/relationships/image" Target="media/image91.wmf"/><Relationship Id="rId406" Type="http://schemas.openxmlformats.org/officeDocument/2006/relationships/image" Target="media/image202.wmf"/><Relationship Id="rId960" Type="http://schemas.openxmlformats.org/officeDocument/2006/relationships/image" Target="media/image477.wmf"/><Relationship Id="rId392" Type="http://schemas.openxmlformats.org/officeDocument/2006/relationships/image" Target="media/image195.wmf"/><Relationship Id="rId613" Type="http://schemas.openxmlformats.org/officeDocument/2006/relationships/oleObject" Target="embeddings/oleObject302.bin"/><Relationship Id="rId697" Type="http://schemas.openxmlformats.org/officeDocument/2006/relationships/image" Target="media/image347.wmf"/><Relationship Id="rId820" Type="http://schemas.openxmlformats.org/officeDocument/2006/relationships/image" Target="media/image407.wmf"/><Relationship Id="rId918" Type="http://schemas.openxmlformats.org/officeDocument/2006/relationships/image" Target="media/image456.wmf"/><Relationship Id="rId252" Type="http://schemas.openxmlformats.org/officeDocument/2006/relationships/oleObject" Target="embeddings/oleObject122.bin"/><Relationship Id="rId47" Type="http://schemas.openxmlformats.org/officeDocument/2006/relationships/oleObject" Target="embeddings/oleObject20.bin"/><Relationship Id="rId112" Type="http://schemas.openxmlformats.org/officeDocument/2006/relationships/image" Target="media/image54.wmf"/><Relationship Id="rId557" Type="http://schemas.openxmlformats.org/officeDocument/2006/relationships/oleObject" Target="embeddings/oleObject274.bin"/><Relationship Id="rId764" Type="http://schemas.openxmlformats.org/officeDocument/2006/relationships/image" Target="media/image380.wmf"/><Relationship Id="rId971" Type="http://schemas.openxmlformats.org/officeDocument/2006/relationships/oleObject" Target="embeddings/oleObject483.bin"/><Relationship Id="rId196" Type="http://schemas.openxmlformats.org/officeDocument/2006/relationships/oleObject" Target="embeddings/oleObject94.bin"/><Relationship Id="rId417" Type="http://schemas.openxmlformats.org/officeDocument/2006/relationships/oleObject" Target="embeddings/oleObject204.bin"/><Relationship Id="rId624" Type="http://schemas.openxmlformats.org/officeDocument/2006/relationships/image" Target="media/image311.wmf"/><Relationship Id="rId831" Type="http://schemas.openxmlformats.org/officeDocument/2006/relationships/oleObject" Target="embeddings/oleObject413.bin"/><Relationship Id="rId263" Type="http://schemas.openxmlformats.org/officeDocument/2006/relationships/image" Target="media/image130.wmf"/><Relationship Id="rId470" Type="http://schemas.openxmlformats.org/officeDocument/2006/relationships/image" Target="media/image234.wmf"/><Relationship Id="rId929" Type="http://schemas.openxmlformats.org/officeDocument/2006/relationships/oleObject" Target="embeddings/oleObject462.bin"/><Relationship Id="rId58" Type="http://schemas.openxmlformats.org/officeDocument/2006/relationships/image" Target="media/image27.wmf"/><Relationship Id="rId123" Type="http://schemas.openxmlformats.org/officeDocument/2006/relationships/oleObject" Target="embeddings/oleObject58.bin"/><Relationship Id="rId330" Type="http://schemas.openxmlformats.org/officeDocument/2006/relationships/image" Target="media/image164.wmf"/><Relationship Id="rId568" Type="http://schemas.openxmlformats.org/officeDocument/2006/relationships/image" Target="media/image283.wmf"/><Relationship Id="rId775" Type="http://schemas.openxmlformats.org/officeDocument/2006/relationships/oleObject" Target="embeddings/oleObject384.bin"/><Relationship Id="rId982" Type="http://schemas.openxmlformats.org/officeDocument/2006/relationships/image" Target="media/image488.wmf"/><Relationship Id="rId428" Type="http://schemas.openxmlformats.org/officeDocument/2006/relationships/image" Target="media/image213.wmf"/><Relationship Id="rId635" Type="http://schemas.openxmlformats.org/officeDocument/2006/relationships/oleObject" Target="embeddings/oleObject313.bin"/><Relationship Id="rId842" Type="http://schemas.openxmlformats.org/officeDocument/2006/relationships/image" Target="media/image418.wmf"/><Relationship Id="rId274" Type="http://schemas.openxmlformats.org/officeDocument/2006/relationships/oleObject" Target="embeddings/oleObject133.bin"/><Relationship Id="rId481" Type="http://schemas.openxmlformats.org/officeDocument/2006/relationships/oleObject" Target="embeddings/oleObject236.bin"/><Relationship Id="rId702" Type="http://schemas.openxmlformats.org/officeDocument/2006/relationships/oleObject" Target="embeddings/oleObject347.bin"/><Relationship Id="rId69" Type="http://schemas.openxmlformats.org/officeDocument/2006/relationships/oleObject" Target="embeddings/oleObject31.bin"/><Relationship Id="rId134" Type="http://schemas.openxmlformats.org/officeDocument/2006/relationships/oleObject" Target="embeddings/oleObject63.bin"/><Relationship Id="rId579" Type="http://schemas.openxmlformats.org/officeDocument/2006/relationships/oleObject" Target="embeddings/oleObject285.bin"/><Relationship Id="rId786" Type="http://schemas.openxmlformats.org/officeDocument/2006/relationships/image" Target="media/image391.wmf"/><Relationship Id="rId341" Type="http://schemas.openxmlformats.org/officeDocument/2006/relationships/oleObject" Target="embeddings/oleObject166.bin"/><Relationship Id="rId439" Type="http://schemas.openxmlformats.org/officeDocument/2006/relationships/oleObject" Target="embeddings/oleObject215.bin"/><Relationship Id="rId646" Type="http://schemas.openxmlformats.org/officeDocument/2006/relationships/oleObject" Target="embeddings/oleObject319.bin"/><Relationship Id="rId201" Type="http://schemas.openxmlformats.org/officeDocument/2006/relationships/image" Target="media/image99.wmf"/><Relationship Id="rId285" Type="http://schemas.openxmlformats.org/officeDocument/2006/relationships/image" Target="media/image141.wmf"/><Relationship Id="rId506" Type="http://schemas.openxmlformats.org/officeDocument/2006/relationships/image" Target="media/image252.wmf"/><Relationship Id="rId853" Type="http://schemas.openxmlformats.org/officeDocument/2006/relationships/oleObject" Target="embeddings/oleObject424.bin"/><Relationship Id="rId492" Type="http://schemas.openxmlformats.org/officeDocument/2006/relationships/image" Target="media/image245.wmf"/><Relationship Id="rId713" Type="http://schemas.openxmlformats.org/officeDocument/2006/relationships/image" Target="media/image355.wmf"/><Relationship Id="rId797" Type="http://schemas.openxmlformats.org/officeDocument/2006/relationships/image" Target="media/image396.wmf"/><Relationship Id="rId920" Type="http://schemas.openxmlformats.org/officeDocument/2006/relationships/image" Target="media/image457.wmf"/><Relationship Id="rId145" Type="http://schemas.openxmlformats.org/officeDocument/2006/relationships/image" Target="media/image71.wmf"/><Relationship Id="rId352" Type="http://schemas.openxmlformats.org/officeDocument/2006/relationships/image" Target="media/image175.wmf"/><Relationship Id="rId212" Type="http://schemas.openxmlformats.org/officeDocument/2006/relationships/oleObject" Target="embeddings/oleObject102.bin"/><Relationship Id="rId657" Type="http://schemas.openxmlformats.org/officeDocument/2006/relationships/image" Target="media/image327.wmf"/><Relationship Id="rId864" Type="http://schemas.openxmlformats.org/officeDocument/2006/relationships/image" Target="media/image429.wmf"/><Relationship Id="rId296" Type="http://schemas.openxmlformats.org/officeDocument/2006/relationships/oleObject" Target="embeddings/oleObject144.bin"/><Relationship Id="rId517" Type="http://schemas.openxmlformats.org/officeDocument/2006/relationships/oleObject" Target="embeddings/oleObject254.bin"/><Relationship Id="rId724" Type="http://schemas.openxmlformats.org/officeDocument/2006/relationships/oleObject" Target="embeddings/oleObject358.bin"/><Relationship Id="rId931" Type="http://schemas.openxmlformats.org/officeDocument/2006/relationships/oleObject" Target="embeddings/oleObject463.bin"/><Relationship Id="rId60" Type="http://schemas.openxmlformats.org/officeDocument/2006/relationships/image" Target="media/image28.wmf"/><Relationship Id="rId156" Type="http://schemas.openxmlformats.org/officeDocument/2006/relationships/oleObject" Target="embeddings/oleObject74.bin"/><Relationship Id="rId363" Type="http://schemas.openxmlformats.org/officeDocument/2006/relationships/oleObject" Target="embeddings/oleObject177.bin"/><Relationship Id="rId570" Type="http://schemas.openxmlformats.org/officeDocument/2006/relationships/image" Target="media/image284.wmf"/><Relationship Id="rId223" Type="http://schemas.openxmlformats.org/officeDocument/2006/relationships/image" Target="media/image110.wmf"/><Relationship Id="rId430" Type="http://schemas.openxmlformats.org/officeDocument/2006/relationships/image" Target="media/image214.wmf"/><Relationship Id="rId668" Type="http://schemas.openxmlformats.org/officeDocument/2006/relationships/oleObject" Target="embeddings/oleObject330.bin"/><Relationship Id="rId875" Type="http://schemas.openxmlformats.org/officeDocument/2006/relationships/oleObject" Target="embeddings/oleObject435.bin"/><Relationship Id="rId18" Type="http://schemas.openxmlformats.org/officeDocument/2006/relationships/image" Target="media/image7.wmf"/><Relationship Id="rId528" Type="http://schemas.openxmlformats.org/officeDocument/2006/relationships/image" Target="media/image263.wmf"/><Relationship Id="rId735" Type="http://schemas.openxmlformats.org/officeDocument/2006/relationships/image" Target="media/image366.wmf"/><Relationship Id="rId942" Type="http://schemas.openxmlformats.org/officeDocument/2006/relationships/image" Target="media/image468.wmf"/><Relationship Id="rId167" Type="http://schemas.openxmlformats.org/officeDocument/2006/relationships/image" Target="media/image82.wmf"/><Relationship Id="rId374" Type="http://schemas.openxmlformats.org/officeDocument/2006/relationships/image" Target="media/image186.wmf"/><Relationship Id="rId581" Type="http://schemas.openxmlformats.org/officeDocument/2006/relationships/oleObject" Target="embeddings/oleObject286.bin"/><Relationship Id="rId71" Type="http://schemas.openxmlformats.org/officeDocument/2006/relationships/oleObject" Target="embeddings/oleObject32.bin"/><Relationship Id="rId234" Type="http://schemas.openxmlformats.org/officeDocument/2006/relationships/oleObject" Target="embeddings/oleObject113.bin"/><Relationship Id="rId679" Type="http://schemas.openxmlformats.org/officeDocument/2006/relationships/image" Target="media/image338.wmf"/><Relationship Id="rId802" Type="http://schemas.openxmlformats.org/officeDocument/2006/relationships/oleObject" Target="embeddings/oleObject398.bin"/><Relationship Id="rId886" Type="http://schemas.openxmlformats.org/officeDocument/2006/relationships/image" Target="media/image440.wmf"/><Relationship Id="rId2" Type="http://schemas.openxmlformats.org/officeDocument/2006/relationships/numbering" Target="numbering.xml"/><Relationship Id="rId29" Type="http://schemas.openxmlformats.org/officeDocument/2006/relationships/oleObject" Target="embeddings/oleObject12.bin"/><Relationship Id="rId441" Type="http://schemas.openxmlformats.org/officeDocument/2006/relationships/oleObject" Target="embeddings/oleObject216.bin"/><Relationship Id="rId539" Type="http://schemas.openxmlformats.org/officeDocument/2006/relationships/oleObject" Target="embeddings/oleObject265.bin"/><Relationship Id="rId746" Type="http://schemas.openxmlformats.org/officeDocument/2006/relationships/oleObject" Target="embeddings/oleObject369.bin"/><Relationship Id="rId178" Type="http://schemas.openxmlformats.org/officeDocument/2006/relationships/oleObject" Target="embeddings/oleObject85.bin"/><Relationship Id="rId301" Type="http://schemas.openxmlformats.org/officeDocument/2006/relationships/image" Target="media/image149.wmf"/><Relationship Id="rId953" Type="http://schemas.openxmlformats.org/officeDocument/2006/relationships/oleObject" Target="embeddings/oleObject474.bin"/><Relationship Id="rId82" Type="http://schemas.openxmlformats.org/officeDocument/2006/relationships/image" Target="media/image39.wmf"/><Relationship Id="rId385" Type="http://schemas.openxmlformats.org/officeDocument/2006/relationships/oleObject" Target="embeddings/oleObject188.bin"/><Relationship Id="rId592" Type="http://schemas.openxmlformats.org/officeDocument/2006/relationships/image" Target="media/image295.wmf"/><Relationship Id="rId606" Type="http://schemas.openxmlformats.org/officeDocument/2006/relationships/image" Target="media/image302.wmf"/><Relationship Id="rId813" Type="http://schemas.openxmlformats.org/officeDocument/2006/relationships/image" Target="media/image404.wmf"/><Relationship Id="rId245" Type="http://schemas.openxmlformats.org/officeDocument/2006/relationships/image" Target="media/image121.wmf"/><Relationship Id="rId452" Type="http://schemas.openxmlformats.org/officeDocument/2006/relationships/image" Target="media/image225.wmf"/><Relationship Id="rId897" Type="http://schemas.openxmlformats.org/officeDocument/2006/relationships/oleObject" Target="embeddings/oleObject446.bin"/><Relationship Id="rId105" Type="http://schemas.openxmlformats.org/officeDocument/2006/relationships/oleObject" Target="embeddings/oleObject49.bin"/><Relationship Id="rId312" Type="http://schemas.openxmlformats.org/officeDocument/2006/relationships/oleObject" Target="embeddings/oleObject152.bin"/><Relationship Id="rId757" Type="http://schemas.openxmlformats.org/officeDocument/2006/relationships/oleObject" Target="embeddings/oleObject375.bin"/><Relationship Id="rId964" Type="http://schemas.openxmlformats.org/officeDocument/2006/relationships/image" Target="media/image479.wmf"/><Relationship Id="rId93" Type="http://schemas.openxmlformats.org/officeDocument/2006/relationships/oleObject" Target="embeddings/oleObject43.bin"/><Relationship Id="rId189" Type="http://schemas.openxmlformats.org/officeDocument/2006/relationships/image" Target="media/image93.wmf"/><Relationship Id="rId396" Type="http://schemas.openxmlformats.org/officeDocument/2006/relationships/image" Target="media/image197.wmf"/><Relationship Id="rId617" Type="http://schemas.openxmlformats.org/officeDocument/2006/relationships/oleObject" Target="embeddings/oleObject304.bin"/><Relationship Id="rId824" Type="http://schemas.openxmlformats.org/officeDocument/2006/relationships/image" Target="media/image409.wmf"/><Relationship Id="rId256" Type="http://schemas.openxmlformats.org/officeDocument/2006/relationships/oleObject" Target="embeddings/oleObject124.bin"/><Relationship Id="rId463" Type="http://schemas.openxmlformats.org/officeDocument/2006/relationships/oleObject" Target="embeddings/oleObject227.bin"/><Relationship Id="rId670" Type="http://schemas.openxmlformats.org/officeDocument/2006/relationships/oleObject" Target="embeddings/oleObject331.bin"/><Relationship Id="rId116" Type="http://schemas.openxmlformats.org/officeDocument/2006/relationships/image" Target="media/image56.wmf"/><Relationship Id="rId323" Type="http://schemas.openxmlformats.org/officeDocument/2006/relationships/oleObject" Target="embeddings/oleObject157.bin"/><Relationship Id="rId530" Type="http://schemas.openxmlformats.org/officeDocument/2006/relationships/image" Target="media/image264.wmf"/><Relationship Id="rId768" Type="http://schemas.openxmlformats.org/officeDocument/2006/relationships/image" Target="media/image382.wmf"/><Relationship Id="rId975" Type="http://schemas.openxmlformats.org/officeDocument/2006/relationships/oleObject" Target="embeddings/oleObject485.bin"/><Relationship Id="rId20" Type="http://schemas.openxmlformats.org/officeDocument/2006/relationships/image" Target="media/image8.wmf"/><Relationship Id="rId628" Type="http://schemas.openxmlformats.org/officeDocument/2006/relationships/image" Target="media/image313.wmf"/><Relationship Id="rId835" Type="http://schemas.openxmlformats.org/officeDocument/2006/relationships/oleObject" Target="embeddings/oleObject415.bin"/><Relationship Id="rId267" Type="http://schemas.openxmlformats.org/officeDocument/2006/relationships/image" Target="media/image132.wmf"/><Relationship Id="rId474" Type="http://schemas.openxmlformats.org/officeDocument/2006/relationships/image" Target="media/image236.wmf"/><Relationship Id="rId127" Type="http://schemas.openxmlformats.org/officeDocument/2006/relationships/oleObject" Target="embeddings/oleObject60.bin"/><Relationship Id="rId681" Type="http://schemas.openxmlformats.org/officeDocument/2006/relationships/image" Target="media/image339.wmf"/><Relationship Id="rId779" Type="http://schemas.openxmlformats.org/officeDocument/2006/relationships/oleObject" Target="embeddings/oleObject386.bin"/><Relationship Id="rId902" Type="http://schemas.openxmlformats.org/officeDocument/2006/relationships/image" Target="media/image448.wmf"/><Relationship Id="rId31" Type="http://schemas.openxmlformats.org/officeDocument/2006/relationships/oleObject" Target="embeddings/oleObject13.bin"/><Relationship Id="rId334" Type="http://schemas.openxmlformats.org/officeDocument/2006/relationships/image" Target="media/image166.wmf"/><Relationship Id="rId541" Type="http://schemas.openxmlformats.org/officeDocument/2006/relationships/oleObject" Target="embeddings/oleObject266.bin"/><Relationship Id="rId639" Type="http://schemas.openxmlformats.org/officeDocument/2006/relationships/oleObject" Target="embeddings/oleObject315.bin"/><Relationship Id="rId180" Type="http://schemas.openxmlformats.org/officeDocument/2006/relationships/oleObject" Target="embeddings/oleObject86.bin"/><Relationship Id="rId278" Type="http://schemas.openxmlformats.org/officeDocument/2006/relationships/oleObject" Target="embeddings/oleObject135.bin"/><Relationship Id="rId401" Type="http://schemas.openxmlformats.org/officeDocument/2006/relationships/oleObject" Target="embeddings/oleObject196.bin"/><Relationship Id="rId846" Type="http://schemas.openxmlformats.org/officeDocument/2006/relationships/image" Target="media/image420.wmf"/><Relationship Id="rId485" Type="http://schemas.openxmlformats.org/officeDocument/2006/relationships/oleObject" Target="embeddings/oleObject238.bin"/><Relationship Id="rId692" Type="http://schemas.openxmlformats.org/officeDocument/2006/relationships/oleObject" Target="embeddings/oleObject342.bin"/><Relationship Id="rId706" Type="http://schemas.openxmlformats.org/officeDocument/2006/relationships/oleObject" Target="embeddings/oleObject349.bin"/><Relationship Id="rId913" Type="http://schemas.openxmlformats.org/officeDocument/2006/relationships/oleObject" Target="embeddings/oleObject454.bin"/><Relationship Id="rId42" Type="http://schemas.openxmlformats.org/officeDocument/2006/relationships/image" Target="media/image19.emf"/><Relationship Id="rId138" Type="http://schemas.openxmlformats.org/officeDocument/2006/relationships/oleObject" Target="embeddings/oleObject65.bin"/><Relationship Id="rId345" Type="http://schemas.openxmlformats.org/officeDocument/2006/relationships/oleObject" Target="embeddings/oleObject168.bin"/><Relationship Id="rId552" Type="http://schemas.openxmlformats.org/officeDocument/2006/relationships/image" Target="media/image275.wmf"/><Relationship Id="rId191" Type="http://schemas.openxmlformats.org/officeDocument/2006/relationships/image" Target="media/image94.wmf"/><Relationship Id="rId205" Type="http://schemas.openxmlformats.org/officeDocument/2006/relationships/image" Target="media/image101.wmf"/><Relationship Id="rId412" Type="http://schemas.openxmlformats.org/officeDocument/2006/relationships/image" Target="media/image205.wmf"/><Relationship Id="rId857" Type="http://schemas.openxmlformats.org/officeDocument/2006/relationships/oleObject" Target="embeddings/oleObject426.bin"/><Relationship Id="rId289" Type="http://schemas.openxmlformats.org/officeDocument/2006/relationships/image" Target="media/image143.wmf"/><Relationship Id="rId496" Type="http://schemas.openxmlformats.org/officeDocument/2006/relationships/image" Target="media/image247.wmf"/><Relationship Id="rId717" Type="http://schemas.openxmlformats.org/officeDocument/2006/relationships/image" Target="media/image357.wmf"/><Relationship Id="rId924" Type="http://schemas.openxmlformats.org/officeDocument/2006/relationships/image" Target="media/image459.wmf"/><Relationship Id="rId53" Type="http://schemas.openxmlformats.org/officeDocument/2006/relationships/oleObject" Target="embeddings/oleObject23.bin"/><Relationship Id="rId149" Type="http://schemas.openxmlformats.org/officeDocument/2006/relationships/image" Target="media/image73.wmf"/><Relationship Id="rId356" Type="http://schemas.openxmlformats.org/officeDocument/2006/relationships/image" Target="media/image177.wmf"/><Relationship Id="rId563" Type="http://schemas.openxmlformats.org/officeDocument/2006/relationships/oleObject" Target="embeddings/oleObject277.bin"/><Relationship Id="rId770" Type="http://schemas.openxmlformats.org/officeDocument/2006/relationships/image" Target="media/image383.wmf"/><Relationship Id="rId216" Type="http://schemas.openxmlformats.org/officeDocument/2006/relationships/oleObject" Target="embeddings/oleObject104.bin"/><Relationship Id="rId423" Type="http://schemas.openxmlformats.org/officeDocument/2006/relationships/oleObject" Target="embeddings/oleObject207.bin"/><Relationship Id="rId868" Type="http://schemas.openxmlformats.org/officeDocument/2006/relationships/image" Target="media/image431.wmf"/><Relationship Id="rId630" Type="http://schemas.openxmlformats.org/officeDocument/2006/relationships/image" Target="media/image314.wmf"/><Relationship Id="rId728" Type="http://schemas.openxmlformats.org/officeDocument/2006/relationships/oleObject" Target="embeddings/oleObject360.bin"/><Relationship Id="rId935" Type="http://schemas.openxmlformats.org/officeDocument/2006/relationships/oleObject" Target="embeddings/oleObject465.bin"/><Relationship Id="rId64" Type="http://schemas.openxmlformats.org/officeDocument/2006/relationships/image" Target="media/image30.wmf"/><Relationship Id="rId367" Type="http://schemas.openxmlformats.org/officeDocument/2006/relationships/oleObject" Target="embeddings/oleObject179.bin"/><Relationship Id="rId574" Type="http://schemas.openxmlformats.org/officeDocument/2006/relationships/image" Target="media/image286.wmf"/><Relationship Id="rId227" Type="http://schemas.openxmlformats.org/officeDocument/2006/relationships/image" Target="media/image112.wmf"/><Relationship Id="rId781" Type="http://schemas.openxmlformats.org/officeDocument/2006/relationships/oleObject" Target="embeddings/oleObject387.bin"/><Relationship Id="rId879" Type="http://schemas.openxmlformats.org/officeDocument/2006/relationships/oleObject" Target="embeddings/oleObject437.bin"/><Relationship Id="rId434" Type="http://schemas.openxmlformats.org/officeDocument/2006/relationships/image" Target="media/image216.wmf"/><Relationship Id="rId641" Type="http://schemas.openxmlformats.org/officeDocument/2006/relationships/oleObject" Target="embeddings/oleObject316.bin"/><Relationship Id="rId739" Type="http://schemas.openxmlformats.org/officeDocument/2006/relationships/image" Target="media/image368.wmf"/><Relationship Id="rId280" Type="http://schemas.openxmlformats.org/officeDocument/2006/relationships/oleObject" Target="embeddings/oleObject136.bin"/><Relationship Id="rId501" Type="http://schemas.openxmlformats.org/officeDocument/2006/relationships/oleObject" Target="embeddings/oleObject246.bin"/><Relationship Id="rId946" Type="http://schemas.openxmlformats.org/officeDocument/2006/relationships/image" Target="media/image470.wmf"/><Relationship Id="rId75" Type="http://schemas.openxmlformats.org/officeDocument/2006/relationships/oleObject" Target="embeddings/oleObject34.bin"/><Relationship Id="rId140" Type="http://schemas.openxmlformats.org/officeDocument/2006/relationships/oleObject" Target="embeddings/oleObject66.bin"/><Relationship Id="rId378" Type="http://schemas.openxmlformats.org/officeDocument/2006/relationships/image" Target="media/image188.wmf"/><Relationship Id="rId585" Type="http://schemas.openxmlformats.org/officeDocument/2006/relationships/oleObject" Target="embeddings/oleObject288.bin"/><Relationship Id="rId792" Type="http://schemas.openxmlformats.org/officeDocument/2006/relationships/image" Target="media/image394.wmf"/><Relationship Id="rId806" Type="http://schemas.openxmlformats.org/officeDocument/2006/relationships/oleObject" Target="embeddings/oleObject400.bin"/><Relationship Id="rId6" Type="http://schemas.openxmlformats.org/officeDocument/2006/relationships/image" Target="media/image1.wmf"/><Relationship Id="rId238" Type="http://schemas.openxmlformats.org/officeDocument/2006/relationships/oleObject" Target="embeddings/oleObject115.bin"/><Relationship Id="rId445" Type="http://schemas.openxmlformats.org/officeDocument/2006/relationships/oleObject" Target="embeddings/oleObject218.bin"/><Relationship Id="rId652" Type="http://schemas.openxmlformats.org/officeDocument/2006/relationships/oleObject" Target="embeddings/oleObject322.bin"/><Relationship Id="rId291" Type="http://schemas.openxmlformats.org/officeDocument/2006/relationships/image" Target="media/image144.wmf"/><Relationship Id="rId305" Type="http://schemas.openxmlformats.org/officeDocument/2006/relationships/image" Target="media/image151.wmf"/><Relationship Id="rId512" Type="http://schemas.openxmlformats.org/officeDocument/2006/relationships/image" Target="media/image255.wmf"/><Relationship Id="rId957" Type="http://schemas.openxmlformats.org/officeDocument/2006/relationships/oleObject" Target="embeddings/oleObject476.bin"/><Relationship Id="rId86" Type="http://schemas.openxmlformats.org/officeDocument/2006/relationships/image" Target="media/image41.wmf"/><Relationship Id="rId151" Type="http://schemas.openxmlformats.org/officeDocument/2006/relationships/image" Target="media/image74.wmf"/><Relationship Id="rId389" Type="http://schemas.openxmlformats.org/officeDocument/2006/relationships/oleObject" Target="embeddings/oleObject190.bin"/><Relationship Id="rId596" Type="http://schemas.openxmlformats.org/officeDocument/2006/relationships/image" Target="media/image297.wmf"/><Relationship Id="rId817" Type="http://schemas.openxmlformats.org/officeDocument/2006/relationships/oleObject" Target="embeddings/oleObject406.bin"/><Relationship Id="rId249" Type="http://schemas.openxmlformats.org/officeDocument/2006/relationships/image" Target="media/image123.wmf"/><Relationship Id="rId456" Type="http://schemas.openxmlformats.org/officeDocument/2006/relationships/image" Target="media/image227.wmf"/><Relationship Id="rId663" Type="http://schemas.openxmlformats.org/officeDocument/2006/relationships/image" Target="media/image330.wmf"/><Relationship Id="rId870" Type="http://schemas.openxmlformats.org/officeDocument/2006/relationships/image" Target="media/image432.wmf"/><Relationship Id="rId13" Type="http://schemas.openxmlformats.org/officeDocument/2006/relationships/oleObject" Target="embeddings/oleObject4.bin"/><Relationship Id="rId109" Type="http://schemas.openxmlformats.org/officeDocument/2006/relationships/oleObject" Target="embeddings/oleObject51.bin"/><Relationship Id="rId316" Type="http://schemas.openxmlformats.org/officeDocument/2006/relationships/oleObject" Target="embeddings/oleObject154.bin"/><Relationship Id="rId523" Type="http://schemas.openxmlformats.org/officeDocument/2006/relationships/oleObject" Target="embeddings/oleObject257.bin"/><Relationship Id="rId968" Type="http://schemas.openxmlformats.org/officeDocument/2006/relationships/image" Target="media/image481.wmf"/><Relationship Id="rId97" Type="http://schemas.openxmlformats.org/officeDocument/2006/relationships/oleObject" Target="embeddings/oleObject45.bin"/><Relationship Id="rId730" Type="http://schemas.openxmlformats.org/officeDocument/2006/relationships/oleObject" Target="embeddings/oleObject361.bin"/><Relationship Id="rId828" Type="http://schemas.openxmlformats.org/officeDocument/2006/relationships/image" Target="media/image411.wmf"/><Relationship Id="rId162" Type="http://schemas.openxmlformats.org/officeDocument/2006/relationships/oleObject" Target="embeddings/oleObject77.bin"/><Relationship Id="rId467" Type="http://schemas.openxmlformats.org/officeDocument/2006/relationships/oleObject" Target="embeddings/oleObject229.bin"/><Relationship Id="rId674" Type="http://schemas.openxmlformats.org/officeDocument/2006/relationships/oleObject" Target="embeddings/oleObject333.bin"/><Relationship Id="rId881" Type="http://schemas.openxmlformats.org/officeDocument/2006/relationships/oleObject" Target="embeddings/oleObject438.bin"/><Relationship Id="rId979" Type="http://schemas.openxmlformats.org/officeDocument/2006/relationships/oleObject" Target="embeddings/oleObject487.bin"/><Relationship Id="rId24" Type="http://schemas.openxmlformats.org/officeDocument/2006/relationships/image" Target="media/image10.wmf"/><Relationship Id="rId327" Type="http://schemas.openxmlformats.org/officeDocument/2006/relationships/oleObject" Target="embeddings/oleObject159.bin"/><Relationship Id="rId534" Type="http://schemas.openxmlformats.org/officeDocument/2006/relationships/image" Target="media/image266.wmf"/><Relationship Id="rId741" Type="http://schemas.openxmlformats.org/officeDocument/2006/relationships/image" Target="media/image369.wmf"/><Relationship Id="rId839" Type="http://schemas.openxmlformats.org/officeDocument/2006/relationships/oleObject" Target="embeddings/oleObject417.bin"/><Relationship Id="rId173" Type="http://schemas.openxmlformats.org/officeDocument/2006/relationships/image" Target="media/image85.wmf"/><Relationship Id="rId380" Type="http://schemas.openxmlformats.org/officeDocument/2006/relationships/image" Target="media/image189.wmf"/><Relationship Id="rId601" Type="http://schemas.openxmlformats.org/officeDocument/2006/relationships/oleObject" Target="embeddings/oleObject296.bin"/><Relationship Id="rId240" Type="http://schemas.openxmlformats.org/officeDocument/2006/relationships/oleObject" Target="embeddings/oleObject116.bin"/><Relationship Id="rId478" Type="http://schemas.openxmlformats.org/officeDocument/2006/relationships/image" Target="media/image238.wmf"/><Relationship Id="rId685" Type="http://schemas.openxmlformats.org/officeDocument/2006/relationships/image" Target="media/image341.wmf"/><Relationship Id="rId892" Type="http://schemas.openxmlformats.org/officeDocument/2006/relationships/image" Target="media/image443.wmf"/><Relationship Id="rId906" Type="http://schemas.openxmlformats.org/officeDocument/2006/relationships/image" Target="media/image450.wmf"/><Relationship Id="rId35" Type="http://schemas.openxmlformats.org/officeDocument/2006/relationships/oleObject" Target="embeddings/oleObject15.bin"/><Relationship Id="rId100" Type="http://schemas.openxmlformats.org/officeDocument/2006/relationships/image" Target="media/image48.wmf"/><Relationship Id="rId338" Type="http://schemas.openxmlformats.org/officeDocument/2006/relationships/image" Target="media/image168.wmf"/><Relationship Id="rId545" Type="http://schemas.openxmlformats.org/officeDocument/2006/relationships/oleObject" Target="embeddings/oleObject268.bin"/><Relationship Id="rId752" Type="http://schemas.openxmlformats.org/officeDocument/2006/relationships/image" Target="media/image374.wmf"/><Relationship Id="rId184" Type="http://schemas.openxmlformats.org/officeDocument/2006/relationships/oleObject" Target="embeddings/oleObject88.bin"/><Relationship Id="rId391" Type="http://schemas.openxmlformats.org/officeDocument/2006/relationships/oleObject" Target="embeddings/oleObject191.bin"/><Relationship Id="rId405" Type="http://schemas.openxmlformats.org/officeDocument/2006/relationships/oleObject" Target="embeddings/oleObject198.bin"/><Relationship Id="rId612" Type="http://schemas.openxmlformats.org/officeDocument/2006/relationships/image" Target="media/image305.wmf"/><Relationship Id="rId251" Type="http://schemas.openxmlformats.org/officeDocument/2006/relationships/image" Target="media/image124.wmf"/><Relationship Id="rId489" Type="http://schemas.openxmlformats.org/officeDocument/2006/relationships/oleObject" Target="embeddings/oleObject240.bin"/><Relationship Id="rId696" Type="http://schemas.openxmlformats.org/officeDocument/2006/relationships/oleObject" Target="embeddings/oleObject344.bin"/><Relationship Id="rId917" Type="http://schemas.openxmlformats.org/officeDocument/2006/relationships/oleObject" Target="embeddings/oleObject456.bin"/><Relationship Id="rId46" Type="http://schemas.openxmlformats.org/officeDocument/2006/relationships/image" Target="media/image21.wmf"/><Relationship Id="rId349" Type="http://schemas.openxmlformats.org/officeDocument/2006/relationships/oleObject" Target="embeddings/oleObject170.bin"/><Relationship Id="rId556" Type="http://schemas.openxmlformats.org/officeDocument/2006/relationships/image" Target="media/image277.wmf"/><Relationship Id="rId763" Type="http://schemas.openxmlformats.org/officeDocument/2006/relationships/oleObject" Target="embeddings/oleObject378.bin"/><Relationship Id="rId111" Type="http://schemas.openxmlformats.org/officeDocument/2006/relationships/oleObject" Target="embeddings/oleObject52.bin"/><Relationship Id="rId195" Type="http://schemas.openxmlformats.org/officeDocument/2006/relationships/image" Target="media/image96.wmf"/><Relationship Id="rId209" Type="http://schemas.openxmlformats.org/officeDocument/2006/relationships/image" Target="media/image103.wmf"/><Relationship Id="rId416" Type="http://schemas.openxmlformats.org/officeDocument/2006/relationships/image" Target="media/image207.wmf"/><Relationship Id="rId970" Type="http://schemas.openxmlformats.org/officeDocument/2006/relationships/image" Target="media/image482.wmf"/><Relationship Id="rId623" Type="http://schemas.openxmlformats.org/officeDocument/2006/relationships/oleObject" Target="embeddings/oleObject307.bin"/><Relationship Id="rId830" Type="http://schemas.openxmlformats.org/officeDocument/2006/relationships/image" Target="media/image412.wmf"/><Relationship Id="rId928" Type="http://schemas.openxmlformats.org/officeDocument/2006/relationships/image" Target="media/image461.wmf"/><Relationship Id="rId57" Type="http://schemas.openxmlformats.org/officeDocument/2006/relationships/oleObject" Target="embeddings/oleObject25.bin"/><Relationship Id="rId262" Type="http://schemas.openxmlformats.org/officeDocument/2006/relationships/oleObject" Target="embeddings/oleObject127.bin"/><Relationship Id="rId567" Type="http://schemas.openxmlformats.org/officeDocument/2006/relationships/oleObject" Target="embeddings/oleObject279.bin"/><Relationship Id="rId122" Type="http://schemas.openxmlformats.org/officeDocument/2006/relationships/image" Target="media/image59.wmf"/><Relationship Id="rId774" Type="http://schemas.openxmlformats.org/officeDocument/2006/relationships/image" Target="media/image385.wmf"/><Relationship Id="rId981" Type="http://schemas.openxmlformats.org/officeDocument/2006/relationships/oleObject" Target="embeddings/oleObject488.bin"/><Relationship Id="rId427" Type="http://schemas.openxmlformats.org/officeDocument/2006/relationships/oleObject" Target="embeddings/oleObject209.bin"/><Relationship Id="rId634" Type="http://schemas.openxmlformats.org/officeDocument/2006/relationships/image" Target="media/image316.wmf"/><Relationship Id="rId841" Type="http://schemas.openxmlformats.org/officeDocument/2006/relationships/oleObject" Target="embeddings/oleObject418.bin"/><Relationship Id="rId273" Type="http://schemas.openxmlformats.org/officeDocument/2006/relationships/image" Target="media/image135.wmf"/><Relationship Id="rId480" Type="http://schemas.openxmlformats.org/officeDocument/2006/relationships/image" Target="media/image239.wmf"/><Relationship Id="rId701" Type="http://schemas.openxmlformats.org/officeDocument/2006/relationships/image" Target="media/image349.wmf"/><Relationship Id="rId939" Type="http://schemas.openxmlformats.org/officeDocument/2006/relationships/oleObject" Target="embeddings/oleObject467.bin"/><Relationship Id="rId68" Type="http://schemas.openxmlformats.org/officeDocument/2006/relationships/image" Target="media/image32.wmf"/><Relationship Id="rId133" Type="http://schemas.openxmlformats.org/officeDocument/2006/relationships/image" Target="media/image65.wmf"/><Relationship Id="rId340" Type="http://schemas.openxmlformats.org/officeDocument/2006/relationships/image" Target="media/image169.wmf"/><Relationship Id="rId578" Type="http://schemas.openxmlformats.org/officeDocument/2006/relationships/image" Target="media/image288.wmf"/><Relationship Id="rId785" Type="http://schemas.openxmlformats.org/officeDocument/2006/relationships/oleObject" Target="embeddings/oleObject389.bin"/><Relationship Id="rId200" Type="http://schemas.openxmlformats.org/officeDocument/2006/relationships/oleObject" Target="embeddings/oleObject96.bin"/><Relationship Id="rId438" Type="http://schemas.openxmlformats.org/officeDocument/2006/relationships/image" Target="media/image218.wmf"/><Relationship Id="rId645" Type="http://schemas.openxmlformats.org/officeDocument/2006/relationships/oleObject" Target="embeddings/oleObject318.bin"/><Relationship Id="rId852" Type="http://schemas.openxmlformats.org/officeDocument/2006/relationships/image" Target="media/image423.wmf"/><Relationship Id="rId284" Type="http://schemas.openxmlformats.org/officeDocument/2006/relationships/oleObject" Target="embeddings/oleObject138.bin"/><Relationship Id="rId491" Type="http://schemas.openxmlformats.org/officeDocument/2006/relationships/oleObject" Target="embeddings/oleObject241.bin"/><Relationship Id="rId505" Type="http://schemas.openxmlformats.org/officeDocument/2006/relationships/oleObject" Target="embeddings/oleObject248.bin"/><Relationship Id="rId712" Type="http://schemas.openxmlformats.org/officeDocument/2006/relationships/oleObject" Target="embeddings/oleObject352.bin"/><Relationship Id="rId79" Type="http://schemas.openxmlformats.org/officeDocument/2006/relationships/oleObject" Target="embeddings/oleObject36.bin"/><Relationship Id="rId144" Type="http://schemas.openxmlformats.org/officeDocument/2006/relationships/oleObject" Target="embeddings/oleObject68.bin"/><Relationship Id="rId589" Type="http://schemas.openxmlformats.org/officeDocument/2006/relationships/oleObject" Target="embeddings/oleObject290.bin"/><Relationship Id="rId796" Type="http://schemas.openxmlformats.org/officeDocument/2006/relationships/oleObject" Target="embeddings/oleObject395.bin"/><Relationship Id="rId351" Type="http://schemas.openxmlformats.org/officeDocument/2006/relationships/oleObject" Target="embeddings/oleObject171.bin"/><Relationship Id="rId449" Type="http://schemas.openxmlformats.org/officeDocument/2006/relationships/oleObject" Target="embeddings/oleObject220.bin"/><Relationship Id="rId656" Type="http://schemas.openxmlformats.org/officeDocument/2006/relationships/oleObject" Target="embeddings/oleObject324.bin"/><Relationship Id="rId863" Type="http://schemas.openxmlformats.org/officeDocument/2006/relationships/oleObject" Target="embeddings/oleObject429.bin"/><Relationship Id="rId211" Type="http://schemas.openxmlformats.org/officeDocument/2006/relationships/image" Target="media/image104.wmf"/><Relationship Id="rId295" Type="http://schemas.openxmlformats.org/officeDocument/2006/relationships/image" Target="media/image146.wmf"/><Relationship Id="rId309" Type="http://schemas.openxmlformats.org/officeDocument/2006/relationships/image" Target="media/image153.wmf"/><Relationship Id="rId516" Type="http://schemas.openxmlformats.org/officeDocument/2006/relationships/image" Target="media/image257.wmf"/><Relationship Id="rId723" Type="http://schemas.openxmlformats.org/officeDocument/2006/relationships/image" Target="media/image360.wmf"/><Relationship Id="rId930" Type="http://schemas.openxmlformats.org/officeDocument/2006/relationships/image" Target="media/image462.wmf"/><Relationship Id="rId155" Type="http://schemas.openxmlformats.org/officeDocument/2006/relationships/image" Target="media/image76.wmf"/><Relationship Id="rId362" Type="http://schemas.openxmlformats.org/officeDocument/2006/relationships/image" Target="media/image180.wmf"/><Relationship Id="rId222" Type="http://schemas.openxmlformats.org/officeDocument/2006/relationships/oleObject" Target="embeddings/oleObject107.bin"/><Relationship Id="rId667" Type="http://schemas.openxmlformats.org/officeDocument/2006/relationships/image" Target="media/image332.wmf"/><Relationship Id="rId874" Type="http://schemas.openxmlformats.org/officeDocument/2006/relationships/image" Target="media/image434.wmf"/><Relationship Id="rId17" Type="http://schemas.openxmlformats.org/officeDocument/2006/relationships/oleObject" Target="embeddings/oleObject6.bin"/><Relationship Id="rId527" Type="http://schemas.openxmlformats.org/officeDocument/2006/relationships/oleObject" Target="embeddings/oleObject259.bin"/><Relationship Id="rId734" Type="http://schemas.openxmlformats.org/officeDocument/2006/relationships/oleObject" Target="embeddings/oleObject363.bin"/><Relationship Id="rId941" Type="http://schemas.openxmlformats.org/officeDocument/2006/relationships/oleObject" Target="embeddings/oleObject468.bin"/><Relationship Id="rId70" Type="http://schemas.openxmlformats.org/officeDocument/2006/relationships/image" Target="media/image33.wmf"/><Relationship Id="rId166" Type="http://schemas.openxmlformats.org/officeDocument/2006/relationships/oleObject" Target="embeddings/oleObject79.bin"/><Relationship Id="rId373" Type="http://schemas.openxmlformats.org/officeDocument/2006/relationships/oleObject" Target="embeddings/oleObject182.bin"/><Relationship Id="rId580" Type="http://schemas.openxmlformats.org/officeDocument/2006/relationships/image" Target="media/image289.wmf"/><Relationship Id="rId801" Type="http://schemas.openxmlformats.org/officeDocument/2006/relationships/image" Target="media/image398.wmf"/><Relationship Id="rId1" Type="http://schemas.openxmlformats.org/officeDocument/2006/relationships/customXml" Target="../customXml/item1.xml"/><Relationship Id="rId233" Type="http://schemas.openxmlformats.org/officeDocument/2006/relationships/image" Target="media/image115.wmf"/><Relationship Id="rId440" Type="http://schemas.openxmlformats.org/officeDocument/2006/relationships/image" Target="media/image219.wmf"/><Relationship Id="rId678" Type="http://schemas.openxmlformats.org/officeDocument/2006/relationships/oleObject" Target="embeddings/oleObject335.bin"/><Relationship Id="rId885" Type="http://schemas.openxmlformats.org/officeDocument/2006/relationships/oleObject" Target="embeddings/oleObject440.bin"/><Relationship Id="rId28" Type="http://schemas.openxmlformats.org/officeDocument/2006/relationships/image" Target="media/image12.wmf"/><Relationship Id="rId300" Type="http://schemas.openxmlformats.org/officeDocument/2006/relationships/oleObject" Target="embeddings/oleObject146.bin"/><Relationship Id="rId538" Type="http://schemas.openxmlformats.org/officeDocument/2006/relationships/image" Target="media/image268.wmf"/><Relationship Id="rId745" Type="http://schemas.openxmlformats.org/officeDocument/2006/relationships/image" Target="media/image371.wmf"/><Relationship Id="rId952" Type="http://schemas.openxmlformats.org/officeDocument/2006/relationships/image" Target="media/image473.wmf"/><Relationship Id="rId81" Type="http://schemas.openxmlformats.org/officeDocument/2006/relationships/oleObject" Target="embeddings/oleObject37.bin"/><Relationship Id="rId177" Type="http://schemas.openxmlformats.org/officeDocument/2006/relationships/image" Target="media/image87.wmf"/><Relationship Id="rId384" Type="http://schemas.openxmlformats.org/officeDocument/2006/relationships/image" Target="media/image191.wmf"/><Relationship Id="rId591" Type="http://schemas.openxmlformats.org/officeDocument/2006/relationships/oleObject" Target="embeddings/oleObject291.bin"/><Relationship Id="rId605" Type="http://schemas.openxmlformats.org/officeDocument/2006/relationships/oleObject" Target="embeddings/oleObject298.bin"/><Relationship Id="rId812" Type="http://schemas.openxmlformats.org/officeDocument/2006/relationships/oleObject" Target="embeddings/oleObject403.bin"/><Relationship Id="rId244" Type="http://schemas.openxmlformats.org/officeDocument/2006/relationships/oleObject" Target="embeddings/oleObject118.bin"/><Relationship Id="rId689" Type="http://schemas.openxmlformats.org/officeDocument/2006/relationships/image" Target="media/image343.wmf"/><Relationship Id="rId896" Type="http://schemas.openxmlformats.org/officeDocument/2006/relationships/image" Target="media/image445.wmf"/><Relationship Id="rId39" Type="http://schemas.openxmlformats.org/officeDocument/2006/relationships/oleObject" Target="embeddings/oleObject17.bin"/><Relationship Id="rId451" Type="http://schemas.openxmlformats.org/officeDocument/2006/relationships/oleObject" Target="embeddings/oleObject221.bin"/><Relationship Id="rId549" Type="http://schemas.openxmlformats.org/officeDocument/2006/relationships/oleObject" Target="embeddings/oleObject270.bin"/><Relationship Id="rId756" Type="http://schemas.openxmlformats.org/officeDocument/2006/relationships/image" Target="media/image376.wmf"/><Relationship Id="rId104" Type="http://schemas.openxmlformats.org/officeDocument/2006/relationships/image" Target="media/image50.wmf"/><Relationship Id="rId188" Type="http://schemas.openxmlformats.org/officeDocument/2006/relationships/oleObject" Target="embeddings/oleObject90.bin"/><Relationship Id="rId311" Type="http://schemas.openxmlformats.org/officeDocument/2006/relationships/image" Target="media/image154.wmf"/><Relationship Id="rId395" Type="http://schemas.openxmlformats.org/officeDocument/2006/relationships/oleObject" Target="embeddings/oleObject193.bin"/><Relationship Id="rId409" Type="http://schemas.openxmlformats.org/officeDocument/2006/relationships/oleObject" Target="embeddings/oleObject200.bin"/><Relationship Id="rId963" Type="http://schemas.openxmlformats.org/officeDocument/2006/relationships/oleObject" Target="embeddings/oleObject479.bin"/><Relationship Id="rId92" Type="http://schemas.openxmlformats.org/officeDocument/2006/relationships/image" Target="media/image44.wmf"/><Relationship Id="rId616" Type="http://schemas.openxmlformats.org/officeDocument/2006/relationships/image" Target="media/image307.wmf"/><Relationship Id="rId823" Type="http://schemas.openxmlformats.org/officeDocument/2006/relationships/oleObject" Target="embeddings/oleObject409.bin"/><Relationship Id="rId255" Type="http://schemas.openxmlformats.org/officeDocument/2006/relationships/image" Target="media/image126.wmf"/><Relationship Id="rId462" Type="http://schemas.openxmlformats.org/officeDocument/2006/relationships/image" Target="media/image230.wmf"/><Relationship Id="rId115" Type="http://schemas.openxmlformats.org/officeDocument/2006/relationships/oleObject" Target="embeddings/oleObject54.bin"/><Relationship Id="rId322" Type="http://schemas.openxmlformats.org/officeDocument/2006/relationships/image" Target="media/image160.wmf"/><Relationship Id="rId767" Type="http://schemas.openxmlformats.org/officeDocument/2006/relationships/oleObject" Target="embeddings/oleObject380.bin"/><Relationship Id="rId974" Type="http://schemas.openxmlformats.org/officeDocument/2006/relationships/image" Target="media/image484.wmf"/><Relationship Id="rId199" Type="http://schemas.openxmlformats.org/officeDocument/2006/relationships/image" Target="media/image98.wmf"/><Relationship Id="rId627" Type="http://schemas.openxmlformats.org/officeDocument/2006/relationships/oleObject" Target="embeddings/oleObject309.bin"/><Relationship Id="rId834" Type="http://schemas.openxmlformats.org/officeDocument/2006/relationships/image" Target="media/image414.wmf"/><Relationship Id="rId266" Type="http://schemas.openxmlformats.org/officeDocument/2006/relationships/oleObject" Target="embeddings/oleObject129.bin"/><Relationship Id="rId473" Type="http://schemas.openxmlformats.org/officeDocument/2006/relationships/oleObject" Target="embeddings/oleObject232.bin"/><Relationship Id="rId680" Type="http://schemas.openxmlformats.org/officeDocument/2006/relationships/oleObject" Target="embeddings/oleObject336.bin"/><Relationship Id="rId901" Type="http://schemas.openxmlformats.org/officeDocument/2006/relationships/oleObject" Target="embeddings/oleObject448.bin"/><Relationship Id="rId30" Type="http://schemas.openxmlformats.org/officeDocument/2006/relationships/image" Target="media/image13.wmf"/><Relationship Id="rId126" Type="http://schemas.openxmlformats.org/officeDocument/2006/relationships/image" Target="media/image61.wmf"/><Relationship Id="rId168" Type="http://schemas.openxmlformats.org/officeDocument/2006/relationships/oleObject" Target="embeddings/oleObject80.bin"/><Relationship Id="rId333" Type="http://schemas.openxmlformats.org/officeDocument/2006/relationships/oleObject" Target="embeddings/oleObject162.bin"/><Relationship Id="rId540" Type="http://schemas.openxmlformats.org/officeDocument/2006/relationships/image" Target="media/image269.wmf"/><Relationship Id="rId778" Type="http://schemas.openxmlformats.org/officeDocument/2006/relationships/image" Target="media/image387.wmf"/><Relationship Id="rId943" Type="http://schemas.openxmlformats.org/officeDocument/2006/relationships/oleObject" Target="embeddings/oleObject469.bin"/><Relationship Id="rId985" Type="http://schemas.openxmlformats.org/officeDocument/2006/relationships/theme" Target="theme/theme1.xml"/><Relationship Id="rId72" Type="http://schemas.openxmlformats.org/officeDocument/2006/relationships/image" Target="media/image34.wmf"/><Relationship Id="rId375" Type="http://schemas.openxmlformats.org/officeDocument/2006/relationships/oleObject" Target="embeddings/oleObject183.bin"/><Relationship Id="rId582" Type="http://schemas.openxmlformats.org/officeDocument/2006/relationships/image" Target="media/image290.wmf"/><Relationship Id="rId638" Type="http://schemas.openxmlformats.org/officeDocument/2006/relationships/image" Target="media/image318.wmf"/><Relationship Id="rId803" Type="http://schemas.openxmlformats.org/officeDocument/2006/relationships/image" Target="media/image399.wmf"/><Relationship Id="rId845" Type="http://schemas.openxmlformats.org/officeDocument/2006/relationships/oleObject" Target="embeddings/oleObject420.bin"/><Relationship Id="rId3" Type="http://schemas.openxmlformats.org/officeDocument/2006/relationships/styles" Target="styles.xml"/><Relationship Id="rId235" Type="http://schemas.openxmlformats.org/officeDocument/2006/relationships/image" Target="media/image116.wmf"/><Relationship Id="rId277" Type="http://schemas.openxmlformats.org/officeDocument/2006/relationships/image" Target="media/image137.wmf"/><Relationship Id="rId400" Type="http://schemas.openxmlformats.org/officeDocument/2006/relationships/image" Target="media/image199.wmf"/><Relationship Id="rId442" Type="http://schemas.openxmlformats.org/officeDocument/2006/relationships/image" Target="media/image220.wmf"/><Relationship Id="rId484" Type="http://schemas.openxmlformats.org/officeDocument/2006/relationships/image" Target="media/image241.wmf"/><Relationship Id="rId705" Type="http://schemas.openxmlformats.org/officeDocument/2006/relationships/image" Target="media/image351.wmf"/><Relationship Id="rId887" Type="http://schemas.openxmlformats.org/officeDocument/2006/relationships/oleObject" Target="embeddings/oleObject441.bin"/><Relationship Id="rId137" Type="http://schemas.openxmlformats.org/officeDocument/2006/relationships/image" Target="media/image67.wmf"/><Relationship Id="rId302" Type="http://schemas.openxmlformats.org/officeDocument/2006/relationships/oleObject" Target="embeddings/oleObject147.bin"/><Relationship Id="rId344" Type="http://schemas.openxmlformats.org/officeDocument/2006/relationships/image" Target="media/image171.wmf"/><Relationship Id="rId691" Type="http://schemas.openxmlformats.org/officeDocument/2006/relationships/image" Target="media/image344.wmf"/><Relationship Id="rId747" Type="http://schemas.openxmlformats.org/officeDocument/2006/relationships/image" Target="media/image372.wmf"/><Relationship Id="rId789" Type="http://schemas.openxmlformats.org/officeDocument/2006/relationships/oleObject" Target="embeddings/oleObject391.bin"/><Relationship Id="rId912" Type="http://schemas.openxmlformats.org/officeDocument/2006/relationships/image" Target="media/image453.wmf"/><Relationship Id="rId954" Type="http://schemas.openxmlformats.org/officeDocument/2006/relationships/image" Target="media/image474.wmf"/><Relationship Id="rId41" Type="http://schemas.openxmlformats.org/officeDocument/2006/relationships/oleObject" Target="embeddings/oleObject18.bin"/><Relationship Id="rId83" Type="http://schemas.openxmlformats.org/officeDocument/2006/relationships/oleObject" Target="embeddings/oleObject38.bin"/><Relationship Id="rId179" Type="http://schemas.openxmlformats.org/officeDocument/2006/relationships/image" Target="media/image88.wmf"/><Relationship Id="rId386" Type="http://schemas.openxmlformats.org/officeDocument/2006/relationships/image" Target="media/image192.wmf"/><Relationship Id="rId551" Type="http://schemas.openxmlformats.org/officeDocument/2006/relationships/oleObject" Target="embeddings/oleObject271.bin"/><Relationship Id="rId593" Type="http://schemas.openxmlformats.org/officeDocument/2006/relationships/oleObject" Target="embeddings/oleObject292.bin"/><Relationship Id="rId607" Type="http://schemas.openxmlformats.org/officeDocument/2006/relationships/oleObject" Target="embeddings/oleObject299.bin"/><Relationship Id="rId649" Type="http://schemas.openxmlformats.org/officeDocument/2006/relationships/image" Target="media/image323.wmf"/><Relationship Id="rId814" Type="http://schemas.openxmlformats.org/officeDocument/2006/relationships/oleObject" Target="embeddings/oleObject404.bin"/><Relationship Id="rId856" Type="http://schemas.openxmlformats.org/officeDocument/2006/relationships/image" Target="media/image425.wmf"/><Relationship Id="rId190" Type="http://schemas.openxmlformats.org/officeDocument/2006/relationships/oleObject" Target="embeddings/oleObject91.bin"/><Relationship Id="rId204" Type="http://schemas.openxmlformats.org/officeDocument/2006/relationships/oleObject" Target="embeddings/oleObject98.bin"/><Relationship Id="rId246" Type="http://schemas.openxmlformats.org/officeDocument/2006/relationships/oleObject" Target="embeddings/oleObject119.bin"/><Relationship Id="rId288" Type="http://schemas.openxmlformats.org/officeDocument/2006/relationships/oleObject" Target="embeddings/oleObject140.bin"/><Relationship Id="rId411" Type="http://schemas.openxmlformats.org/officeDocument/2006/relationships/oleObject" Target="embeddings/oleObject201.bin"/><Relationship Id="rId453" Type="http://schemas.openxmlformats.org/officeDocument/2006/relationships/oleObject" Target="embeddings/oleObject222.bin"/><Relationship Id="rId509" Type="http://schemas.openxmlformats.org/officeDocument/2006/relationships/oleObject" Target="embeddings/oleObject250.bin"/><Relationship Id="rId660" Type="http://schemas.openxmlformats.org/officeDocument/2006/relationships/oleObject" Target="embeddings/oleObject326.bin"/><Relationship Id="rId898" Type="http://schemas.openxmlformats.org/officeDocument/2006/relationships/image" Target="media/image446.wmf"/><Relationship Id="rId106" Type="http://schemas.openxmlformats.org/officeDocument/2006/relationships/image" Target="media/image51.wmf"/><Relationship Id="rId313" Type="http://schemas.openxmlformats.org/officeDocument/2006/relationships/image" Target="media/image155.wmf"/><Relationship Id="rId495" Type="http://schemas.openxmlformats.org/officeDocument/2006/relationships/oleObject" Target="embeddings/oleObject243.bin"/><Relationship Id="rId716" Type="http://schemas.openxmlformats.org/officeDocument/2006/relationships/oleObject" Target="embeddings/oleObject354.bin"/><Relationship Id="rId758" Type="http://schemas.openxmlformats.org/officeDocument/2006/relationships/image" Target="media/image377.wmf"/><Relationship Id="rId923" Type="http://schemas.openxmlformats.org/officeDocument/2006/relationships/oleObject" Target="embeddings/oleObject459.bin"/><Relationship Id="rId965" Type="http://schemas.openxmlformats.org/officeDocument/2006/relationships/oleObject" Target="embeddings/oleObject480.bin"/><Relationship Id="rId10" Type="http://schemas.openxmlformats.org/officeDocument/2006/relationships/image" Target="media/image3.wmf"/><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oleObject" Target="embeddings/oleObject70.bin"/><Relationship Id="rId355" Type="http://schemas.openxmlformats.org/officeDocument/2006/relationships/oleObject" Target="embeddings/oleObject173.bin"/><Relationship Id="rId397" Type="http://schemas.openxmlformats.org/officeDocument/2006/relationships/oleObject" Target="embeddings/oleObject194.bin"/><Relationship Id="rId520" Type="http://schemas.openxmlformats.org/officeDocument/2006/relationships/image" Target="media/image259.wmf"/><Relationship Id="rId562" Type="http://schemas.openxmlformats.org/officeDocument/2006/relationships/image" Target="media/image280.wmf"/><Relationship Id="rId618" Type="http://schemas.openxmlformats.org/officeDocument/2006/relationships/image" Target="media/image308.wmf"/><Relationship Id="rId825" Type="http://schemas.openxmlformats.org/officeDocument/2006/relationships/oleObject" Target="embeddings/oleObject410.bin"/><Relationship Id="rId215" Type="http://schemas.openxmlformats.org/officeDocument/2006/relationships/image" Target="media/image106.wmf"/><Relationship Id="rId257" Type="http://schemas.openxmlformats.org/officeDocument/2006/relationships/image" Target="media/image127.wmf"/><Relationship Id="rId422" Type="http://schemas.openxmlformats.org/officeDocument/2006/relationships/image" Target="media/image210.wmf"/><Relationship Id="rId464" Type="http://schemas.openxmlformats.org/officeDocument/2006/relationships/image" Target="media/image231.wmf"/><Relationship Id="rId867" Type="http://schemas.openxmlformats.org/officeDocument/2006/relationships/oleObject" Target="embeddings/oleObject431.bin"/><Relationship Id="rId299" Type="http://schemas.openxmlformats.org/officeDocument/2006/relationships/image" Target="media/image148.wmf"/><Relationship Id="rId727" Type="http://schemas.openxmlformats.org/officeDocument/2006/relationships/image" Target="media/image362.wmf"/><Relationship Id="rId934" Type="http://schemas.openxmlformats.org/officeDocument/2006/relationships/image" Target="media/image464.wmf"/><Relationship Id="rId63" Type="http://schemas.openxmlformats.org/officeDocument/2006/relationships/oleObject" Target="embeddings/oleObject28.bin"/><Relationship Id="rId159" Type="http://schemas.openxmlformats.org/officeDocument/2006/relationships/image" Target="media/image78.wmf"/><Relationship Id="rId366" Type="http://schemas.openxmlformats.org/officeDocument/2006/relationships/image" Target="media/image182.wmf"/><Relationship Id="rId573" Type="http://schemas.openxmlformats.org/officeDocument/2006/relationships/oleObject" Target="embeddings/oleObject282.bin"/><Relationship Id="rId780" Type="http://schemas.openxmlformats.org/officeDocument/2006/relationships/image" Target="media/image388.wmf"/><Relationship Id="rId226" Type="http://schemas.openxmlformats.org/officeDocument/2006/relationships/oleObject" Target="embeddings/oleObject109.bin"/><Relationship Id="rId433" Type="http://schemas.openxmlformats.org/officeDocument/2006/relationships/oleObject" Target="embeddings/oleObject212.bin"/><Relationship Id="rId878" Type="http://schemas.openxmlformats.org/officeDocument/2006/relationships/image" Target="media/image436.wmf"/><Relationship Id="rId640" Type="http://schemas.openxmlformats.org/officeDocument/2006/relationships/image" Target="media/image319.wmf"/><Relationship Id="rId738" Type="http://schemas.openxmlformats.org/officeDocument/2006/relationships/oleObject" Target="embeddings/oleObject365.bin"/><Relationship Id="rId945" Type="http://schemas.openxmlformats.org/officeDocument/2006/relationships/oleObject" Target="embeddings/oleObject470.bin"/><Relationship Id="rId74" Type="http://schemas.openxmlformats.org/officeDocument/2006/relationships/image" Target="media/image35.wmf"/><Relationship Id="rId377" Type="http://schemas.openxmlformats.org/officeDocument/2006/relationships/oleObject" Target="embeddings/oleObject184.bin"/><Relationship Id="rId500" Type="http://schemas.openxmlformats.org/officeDocument/2006/relationships/image" Target="media/image249.wmf"/><Relationship Id="rId584" Type="http://schemas.openxmlformats.org/officeDocument/2006/relationships/image" Target="media/image291.wmf"/><Relationship Id="rId805" Type="http://schemas.openxmlformats.org/officeDocument/2006/relationships/image" Target="media/image400.wmf"/><Relationship Id="rId5" Type="http://schemas.openxmlformats.org/officeDocument/2006/relationships/webSettings" Target="webSettings.xml"/><Relationship Id="rId237" Type="http://schemas.openxmlformats.org/officeDocument/2006/relationships/image" Target="media/image117.wmf"/><Relationship Id="rId791" Type="http://schemas.openxmlformats.org/officeDocument/2006/relationships/oleObject" Target="embeddings/oleObject392.bin"/><Relationship Id="rId889" Type="http://schemas.openxmlformats.org/officeDocument/2006/relationships/oleObject" Target="embeddings/oleObject442.bin"/><Relationship Id="rId444" Type="http://schemas.openxmlformats.org/officeDocument/2006/relationships/image" Target="media/image221.wmf"/><Relationship Id="rId651" Type="http://schemas.openxmlformats.org/officeDocument/2006/relationships/image" Target="media/image324.wmf"/><Relationship Id="rId749" Type="http://schemas.openxmlformats.org/officeDocument/2006/relationships/image" Target="media/image373.wmf"/><Relationship Id="rId290" Type="http://schemas.openxmlformats.org/officeDocument/2006/relationships/oleObject" Target="embeddings/oleObject141.bin"/><Relationship Id="rId304" Type="http://schemas.openxmlformats.org/officeDocument/2006/relationships/oleObject" Target="embeddings/oleObject148.bin"/><Relationship Id="rId388" Type="http://schemas.openxmlformats.org/officeDocument/2006/relationships/image" Target="media/image193.wmf"/><Relationship Id="rId511" Type="http://schemas.openxmlformats.org/officeDocument/2006/relationships/oleObject" Target="embeddings/oleObject251.bin"/><Relationship Id="rId609" Type="http://schemas.openxmlformats.org/officeDocument/2006/relationships/oleObject" Target="embeddings/oleObject300.bin"/><Relationship Id="rId956" Type="http://schemas.openxmlformats.org/officeDocument/2006/relationships/image" Target="media/image475.wmf"/><Relationship Id="rId85" Type="http://schemas.openxmlformats.org/officeDocument/2006/relationships/oleObject" Target="embeddings/oleObject39.bin"/><Relationship Id="rId150" Type="http://schemas.openxmlformats.org/officeDocument/2006/relationships/oleObject" Target="embeddings/oleObject71.bin"/><Relationship Id="rId595" Type="http://schemas.openxmlformats.org/officeDocument/2006/relationships/oleObject" Target="embeddings/oleObject293.bin"/><Relationship Id="rId816" Type="http://schemas.openxmlformats.org/officeDocument/2006/relationships/oleObject" Target="embeddings/oleObject405.bin"/><Relationship Id="rId248" Type="http://schemas.openxmlformats.org/officeDocument/2006/relationships/oleObject" Target="embeddings/oleObject120.bin"/><Relationship Id="rId455" Type="http://schemas.openxmlformats.org/officeDocument/2006/relationships/oleObject" Target="embeddings/oleObject223.bin"/><Relationship Id="rId662" Type="http://schemas.openxmlformats.org/officeDocument/2006/relationships/oleObject" Target="embeddings/oleObject327.bin"/><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image" Target="media/image156.wmf"/><Relationship Id="rId522" Type="http://schemas.openxmlformats.org/officeDocument/2006/relationships/image" Target="media/image260.wmf"/><Relationship Id="rId967" Type="http://schemas.openxmlformats.org/officeDocument/2006/relationships/oleObject" Target="embeddings/oleObject481.bin"/><Relationship Id="rId96" Type="http://schemas.openxmlformats.org/officeDocument/2006/relationships/image" Target="media/image46.wmf"/><Relationship Id="rId161" Type="http://schemas.openxmlformats.org/officeDocument/2006/relationships/image" Target="media/image79.wmf"/><Relationship Id="rId399" Type="http://schemas.openxmlformats.org/officeDocument/2006/relationships/oleObject" Target="embeddings/oleObject195.bin"/><Relationship Id="rId827" Type="http://schemas.openxmlformats.org/officeDocument/2006/relationships/oleObject" Target="embeddings/oleObject411.bin"/><Relationship Id="rId259" Type="http://schemas.openxmlformats.org/officeDocument/2006/relationships/image" Target="media/image128.wmf"/><Relationship Id="rId466" Type="http://schemas.openxmlformats.org/officeDocument/2006/relationships/image" Target="media/image232.wmf"/><Relationship Id="rId673" Type="http://schemas.openxmlformats.org/officeDocument/2006/relationships/image" Target="media/image335.wmf"/><Relationship Id="rId880" Type="http://schemas.openxmlformats.org/officeDocument/2006/relationships/image" Target="media/image437.wmf"/><Relationship Id="rId23" Type="http://schemas.openxmlformats.org/officeDocument/2006/relationships/oleObject" Target="embeddings/oleObject9.bin"/><Relationship Id="rId119" Type="http://schemas.openxmlformats.org/officeDocument/2006/relationships/oleObject" Target="embeddings/oleObject56.bin"/><Relationship Id="rId326" Type="http://schemas.openxmlformats.org/officeDocument/2006/relationships/image" Target="media/image162.wmf"/><Relationship Id="rId533" Type="http://schemas.openxmlformats.org/officeDocument/2006/relationships/oleObject" Target="embeddings/oleObject262.bin"/><Relationship Id="rId978" Type="http://schemas.openxmlformats.org/officeDocument/2006/relationships/image" Target="media/image486.wmf"/><Relationship Id="rId740" Type="http://schemas.openxmlformats.org/officeDocument/2006/relationships/oleObject" Target="embeddings/oleObject366.bin"/><Relationship Id="rId838" Type="http://schemas.openxmlformats.org/officeDocument/2006/relationships/image" Target="media/image416.wmf"/><Relationship Id="rId172" Type="http://schemas.openxmlformats.org/officeDocument/2006/relationships/oleObject" Target="embeddings/oleObject82.bin"/><Relationship Id="rId477" Type="http://schemas.openxmlformats.org/officeDocument/2006/relationships/oleObject" Target="embeddings/oleObject234.bin"/><Relationship Id="rId600" Type="http://schemas.openxmlformats.org/officeDocument/2006/relationships/image" Target="media/image299.wmf"/><Relationship Id="rId684" Type="http://schemas.openxmlformats.org/officeDocument/2006/relationships/oleObject" Target="embeddings/oleObject338.bin"/><Relationship Id="rId337" Type="http://schemas.openxmlformats.org/officeDocument/2006/relationships/oleObject" Target="embeddings/oleObject164.bin"/><Relationship Id="rId891" Type="http://schemas.openxmlformats.org/officeDocument/2006/relationships/oleObject" Target="embeddings/oleObject443.bin"/><Relationship Id="rId905" Type="http://schemas.openxmlformats.org/officeDocument/2006/relationships/oleObject" Target="embeddings/oleObject450.bin"/><Relationship Id="rId34" Type="http://schemas.openxmlformats.org/officeDocument/2006/relationships/image" Target="media/image15.wmf"/><Relationship Id="rId544" Type="http://schemas.openxmlformats.org/officeDocument/2006/relationships/image" Target="media/image271.wmf"/><Relationship Id="rId751" Type="http://schemas.openxmlformats.org/officeDocument/2006/relationships/oleObject" Target="embeddings/oleObject372.bin"/><Relationship Id="rId849" Type="http://schemas.openxmlformats.org/officeDocument/2006/relationships/oleObject" Target="embeddings/oleObject422.bin"/><Relationship Id="rId183" Type="http://schemas.openxmlformats.org/officeDocument/2006/relationships/image" Target="media/image90.wmf"/><Relationship Id="rId390" Type="http://schemas.openxmlformats.org/officeDocument/2006/relationships/image" Target="media/image194.wmf"/><Relationship Id="rId404" Type="http://schemas.openxmlformats.org/officeDocument/2006/relationships/image" Target="media/image201.wmf"/><Relationship Id="rId611" Type="http://schemas.openxmlformats.org/officeDocument/2006/relationships/oleObject" Target="embeddings/oleObject301.bin"/><Relationship Id="rId250" Type="http://schemas.openxmlformats.org/officeDocument/2006/relationships/oleObject" Target="embeddings/oleObject121.bin"/><Relationship Id="rId488" Type="http://schemas.openxmlformats.org/officeDocument/2006/relationships/image" Target="media/image243.wmf"/><Relationship Id="rId695" Type="http://schemas.openxmlformats.org/officeDocument/2006/relationships/image" Target="media/image346.wmf"/><Relationship Id="rId709" Type="http://schemas.openxmlformats.org/officeDocument/2006/relationships/image" Target="media/image353.wmf"/><Relationship Id="rId916" Type="http://schemas.openxmlformats.org/officeDocument/2006/relationships/image" Target="media/image455.wmf"/><Relationship Id="rId45" Type="http://schemas.openxmlformats.org/officeDocument/2006/relationships/oleObject" Target="embeddings/oleObject19.bin"/><Relationship Id="rId110" Type="http://schemas.openxmlformats.org/officeDocument/2006/relationships/image" Target="media/image53.wmf"/><Relationship Id="rId348" Type="http://schemas.openxmlformats.org/officeDocument/2006/relationships/image" Target="media/image173.wmf"/><Relationship Id="rId555" Type="http://schemas.openxmlformats.org/officeDocument/2006/relationships/oleObject" Target="embeddings/oleObject273.bin"/><Relationship Id="rId762" Type="http://schemas.openxmlformats.org/officeDocument/2006/relationships/image" Target="media/image379.wmf"/><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oleObject" Target="embeddings/oleObject203.bin"/><Relationship Id="rId622" Type="http://schemas.openxmlformats.org/officeDocument/2006/relationships/image" Target="media/image310.wmf"/><Relationship Id="rId261" Type="http://schemas.openxmlformats.org/officeDocument/2006/relationships/image" Target="media/image129.wmf"/><Relationship Id="rId499" Type="http://schemas.openxmlformats.org/officeDocument/2006/relationships/oleObject" Target="embeddings/oleObject245.bin"/><Relationship Id="rId927" Type="http://schemas.openxmlformats.org/officeDocument/2006/relationships/oleObject" Target="embeddings/oleObject461.bin"/><Relationship Id="rId56" Type="http://schemas.openxmlformats.org/officeDocument/2006/relationships/image" Target="media/image26.wmf"/><Relationship Id="rId359" Type="http://schemas.openxmlformats.org/officeDocument/2006/relationships/oleObject" Target="embeddings/oleObject175.bin"/><Relationship Id="rId566" Type="http://schemas.openxmlformats.org/officeDocument/2006/relationships/image" Target="media/image282.wmf"/><Relationship Id="rId773" Type="http://schemas.openxmlformats.org/officeDocument/2006/relationships/oleObject" Target="embeddings/oleObject383.bin"/><Relationship Id="rId121" Type="http://schemas.openxmlformats.org/officeDocument/2006/relationships/oleObject" Target="embeddings/oleObject57.bin"/><Relationship Id="rId219" Type="http://schemas.openxmlformats.org/officeDocument/2006/relationships/image" Target="media/image108.wmf"/><Relationship Id="rId426" Type="http://schemas.openxmlformats.org/officeDocument/2006/relationships/image" Target="media/image212.wmf"/><Relationship Id="rId633" Type="http://schemas.openxmlformats.org/officeDocument/2006/relationships/oleObject" Target="embeddings/oleObject312.bin"/><Relationship Id="rId980" Type="http://schemas.openxmlformats.org/officeDocument/2006/relationships/image" Target="media/image487.wmf"/><Relationship Id="rId840" Type="http://schemas.openxmlformats.org/officeDocument/2006/relationships/image" Target="media/image417.wmf"/><Relationship Id="rId938" Type="http://schemas.openxmlformats.org/officeDocument/2006/relationships/image" Target="media/image466.wmf"/><Relationship Id="rId67" Type="http://schemas.openxmlformats.org/officeDocument/2006/relationships/oleObject" Target="embeddings/oleObject30.bin"/><Relationship Id="rId272" Type="http://schemas.openxmlformats.org/officeDocument/2006/relationships/oleObject" Target="embeddings/oleObject132.bin"/><Relationship Id="rId577" Type="http://schemas.openxmlformats.org/officeDocument/2006/relationships/oleObject" Target="embeddings/oleObject284.bin"/><Relationship Id="rId700" Type="http://schemas.openxmlformats.org/officeDocument/2006/relationships/oleObject" Target="embeddings/oleObject346.bin"/><Relationship Id="rId132" Type="http://schemas.openxmlformats.org/officeDocument/2006/relationships/oleObject" Target="embeddings/oleObject62.bin"/><Relationship Id="rId784" Type="http://schemas.openxmlformats.org/officeDocument/2006/relationships/image" Target="media/image390.wmf"/><Relationship Id="rId437" Type="http://schemas.openxmlformats.org/officeDocument/2006/relationships/oleObject" Target="embeddings/oleObject214.bin"/><Relationship Id="rId644" Type="http://schemas.openxmlformats.org/officeDocument/2006/relationships/image" Target="media/image321.wmf"/><Relationship Id="rId851" Type="http://schemas.openxmlformats.org/officeDocument/2006/relationships/oleObject" Target="embeddings/oleObject423.bin"/><Relationship Id="rId283" Type="http://schemas.openxmlformats.org/officeDocument/2006/relationships/image" Target="media/image140.wmf"/><Relationship Id="rId490" Type="http://schemas.openxmlformats.org/officeDocument/2006/relationships/image" Target="media/image244.wmf"/><Relationship Id="rId504" Type="http://schemas.openxmlformats.org/officeDocument/2006/relationships/image" Target="media/image251.wmf"/><Relationship Id="rId711" Type="http://schemas.openxmlformats.org/officeDocument/2006/relationships/image" Target="media/image354.wmf"/><Relationship Id="rId949" Type="http://schemas.openxmlformats.org/officeDocument/2006/relationships/oleObject" Target="embeddings/oleObject472.bin"/><Relationship Id="rId78" Type="http://schemas.openxmlformats.org/officeDocument/2006/relationships/image" Target="media/image37.wmf"/><Relationship Id="rId143" Type="http://schemas.openxmlformats.org/officeDocument/2006/relationships/image" Target="media/image70.wmf"/><Relationship Id="rId350" Type="http://schemas.openxmlformats.org/officeDocument/2006/relationships/image" Target="media/image174.wmf"/><Relationship Id="rId588" Type="http://schemas.openxmlformats.org/officeDocument/2006/relationships/image" Target="media/image293.wmf"/><Relationship Id="rId795" Type="http://schemas.openxmlformats.org/officeDocument/2006/relationships/image" Target="media/image395.wmf"/><Relationship Id="rId809" Type="http://schemas.openxmlformats.org/officeDocument/2006/relationships/image" Target="media/image402.wmf"/><Relationship Id="rId9" Type="http://schemas.openxmlformats.org/officeDocument/2006/relationships/oleObject" Target="embeddings/oleObject2.bin"/><Relationship Id="rId210" Type="http://schemas.openxmlformats.org/officeDocument/2006/relationships/oleObject" Target="embeddings/oleObject101.bin"/><Relationship Id="rId448" Type="http://schemas.openxmlformats.org/officeDocument/2006/relationships/image" Target="media/image223.wmf"/><Relationship Id="rId655" Type="http://schemas.openxmlformats.org/officeDocument/2006/relationships/image" Target="media/image326.wmf"/><Relationship Id="rId862" Type="http://schemas.openxmlformats.org/officeDocument/2006/relationships/image" Target="media/image428.wmf"/><Relationship Id="rId294" Type="http://schemas.openxmlformats.org/officeDocument/2006/relationships/oleObject" Target="embeddings/oleObject143.bin"/><Relationship Id="rId308" Type="http://schemas.openxmlformats.org/officeDocument/2006/relationships/oleObject" Target="embeddings/oleObject150.bin"/><Relationship Id="rId515" Type="http://schemas.openxmlformats.org/officeDocument/2006/relationships/oleObject" Target="embeddings/oleObject253.bin"/><Relationship Id="rId722" Type="http://schemas.openxmlformats.org/officeDocument/2006/relationships/oleObject" Target="embeddings/oleObject357.bin"/><Relationship Id="rId89" Type="http://schemas.openxmlformats.org/officeDocument/2006/relationships/oleObject" Target="embeddings/oleObject41.bin"/><Relationship Id="rId154" Type="http://schemas.openxmlformats.org/officeDocument/2006/relationships/oleObject" Target="embeddings/oleObject73.bin"/><Relationship Id="rId361" Type="http://schemas.openxmlformats.org/officeDocument/2006/relationships/oleObject" Target="embeddings/oleObject176.bin"/><Relationship Id="rId599" Type="http://schemas.openxmlformats.org/officeDocument/2006/relationships/oleObject" Target="embeddings/oleObject295.bin"/><Relationship Id="rId459" Type="http://schemas.openxmlformats.org/officeDocument/2006/relationships/oleObject" Target="embeddings/oleObject225.bin"/><Relationship Id="rId666" Type="http://schemas.openxmlformats.org/officeDocument/2006/relationships/oleObject" Target="embeddings/oleObject329.bin"/><Relationship Id="rId873" Type="http://schemas.openxmlformats.org/officeDocument/2006/relationships/oleObject" Target="embeddings/oleObject434.bin"/><Relationship Id="rId16" Type="http://schemas.openxmlformats.org/officeDocument/2006/relationships/image" Target="media/image6.wmf"/><Relationship Id="rId221" Type="http://schemas.openxmlformats.org/officeDocument/2006/relationships/image" Target="media/image109.wmf"/><Relationship Id="rId319" Type="http://schemas.openxmlformats.org/officeDocument/2006/relationships/oleObject" Target="embeddings/oleObject155.bin"/><Relationship Id="rId526" Type="http://schemas.openxmlformats.org/officeDocument/2006/relationships/image" Target="media/image262.wmf"/><Relationship Id="rId733" Type="http://schemas.openxmlformats.org/officeDocument/2006/relationships/image" Target="media/image365.wmf"/><Relationship Id="rId940" Type="http://schemas.openxmlformats.org/officeDocument/2006/relationships/image" Target="media/image467.wmf"/><Relationship Id="rId165" Type="http://schemas.openxmlformats.org/officeDocument/2006/relationships/image" Target="media/image81.wmf"/><Relationship Id="rId372" Type="http://schemas.openxmlformats.org/officeDocument/2006/relationships/image" Target="media/image185.wmf"/><Relationship Id="rId677" Type="http://schemas.openxmlformats.org/officeDocument/2006/relationships/image" Target="media/image337.wmf"/><Relationship Id="rId800" Type="http://schemas.openxmlformats.org/officeDocument/2006/relationships/oleObject" Target="embeddings/oleObject397.bin"/><Relationship Id="rId232" Type="http://schemas.openxmlformats.org/officeDocument/2006/relationships/oleObject" Target="embeddings/oleObject112.bin"/><Relationship Id="rId884" Type="http://schemas.openxmlformats.org/officeDocument/2006/relationships/image" Target="media/image439.wmf"/><Relationship Id="rId27" Type="http://schemas.openxmlformats.org/officeDocument/2006/relationships/oleObject" Target="embeddings/oleObject11.bin"/><Relationship Id="rId537" Type="http://schemas.openxmlformats.org/officeDocument/2006/relationships/oleObject" Target="embeddings/oleObject264.bin"/><Relationship Id="rId744" Type="http://schemas.openxmlformats.org/officeDocument/2006/relationships/oleObject" Target="embeddings/oleObject368.bin"/><Relationship Id="rId951" Type="http://schemas.openxmlformats.org/officeDocument/2006/relationships/oleObject" Target="embeddings/oleObject473.bin"/><Relationship Id="rId80" Type="http://schemas.openxmlformats.org/officeDocument/2006/relationships/image" Target="media/image38.wmf"/><Relationship Id="rId176" Type="http://schemas.openxmlformats.org/officeDocument/2006/relationships/oleObject" Target="embeddings/oleObject84.bin"/><Relationship Id="rId383" Type="http://schemas.openxmlformats.org/officeDocument/2006/relationships/oleObject" Target="embeddings/oleObject187.bin"/><Relationship Id="rId590" Type="http://schemas.openxmlformats.org/officeDocument/2006/relationships/image" Target="media/image294.wmf"/><Relationship Id="rId604" Type="http://schemas.openxmlformats.org/officeDocument/2006/relationships/image" Target="media/image301.wmf"/><Relationship Id="rId811" Type="http://schemas.openxmlformats.org/officeDocument/2006/relationships/image" Target="media/image403.wmf"/><Relationship Id="rId243" Type="http://schemas.openxmlformats.org/officeDocument/2006/relationships/image" Target="media/image120.wmf"/><Relationship Id="rId450" Type="http://schemas.openxmlformats.org/officeDocument/2006/relationships/image" Target="media/image224.wmf"/><Relationship Id="rId688" Type="http://schemas.openxmlformats.org/officeDocument/2006/relationships/oleObject" Target="embeddings/oleObject340.bin"/><Relationship Id="rId895" Type="http://schemas.openxmlformats.org/officeDocument/2006/relationships/oleObject" Target="embeddings/oleObject445.bin"/><Relationship Id="rId909" Type="http://schemas.openxmlformats.org/officeDocument/2006/relationships/oleObject" Target="embeddings/oleObject452.bin"/><Relationship Id="rId38" Type="http://schemas.openxmlformats.org/officeDocument/2006/relationships/image" Target="media/image17.wmf"/><Relationship Id="rId103" Type="http://schemas.openxmlformats.org/officeDocument/2006/relationships/oleObject" Target="embeddings/oleObject48.bin"/><Relationship Id="rId310" Type="http://schemas.openxmlformats.org/officeDocument/2006/relationships/oleObject" Target="embeddings/oleObject151.bin"/><Relationship Id="rId548" Type="http://schemas.openxmlformats.org/officeDocument/2006/relationships/image" Target="media/image273.wmf"/><Relationship Id="rId755" Type="http://schemas.openxmlformats.org/officeDocument/2006/relationships/oleObject" Target="embeddings/oleObject374.bin"/><Relationship Id="rId962" Type="http://schemas.openxmlformats.org/officeDocument/2006/relationships/image" Target="media/image478.wmf"/><Relationship Id="rId91" Type="http://schemas.openxmlformats.org/officeDocument/2006/relationships/oleObject" Target="embeddings/oleObject42.bin"/><Relationship Id="rId187" Type="http://schemas.openxmlformats.org/officeDocument/2006/relationships/image" Target="media/image92.wmf"/><Relationship Id="rId394" Type="http://schemas.openxmlformats.org/officeDocument/2006/relationships/image" Target="media/image196.wmf"/><Relationship Id="rId408" Type="http://schemas.openxmlformats.org/officeDocument/2006/relationships/image" Target="media/image203.wmf"/><Relationship Id="rId615" Type="http://schemas.openxmlformats.org/officeDocument/2006/relationships/oleObject" Target="embeddings/oleObject303.bin"/><Relationship Id="rId822" Type="http://schemas.openxmlformats.org/officeDocument/2006/relationships/image" Target="media/image408.wmf"/><Relationship Id="rId254" Type="http://schemas.openxmlformats.org/officeDocument/2006/relationships/oleObject" Target="embeddings/oleObject123.bin"/><Relationship Id="rId699" Type="http://schemas.openxmlformats.org/officeDocument/2006/relationships/image" Target="media/image348.wmf"/><Relationship Id="rId49" Type="http://schemas.openxmlformats.org/officeDocument/2006/relationships/oleObject" Target="embeddings/oleObject21.bin"/><Relationship Id="rId114" Type="http://schemas.openxmlformats.org/officeDocument/2006/relationships/image" Target="media/image55.wmf"/><Relationship Id="rId461" Type="http://schemas.openxmlformats.org/officeDocument/2006/relationships/oleObject" Target="embeddings/oleObject226.bin"/><Relationship Id="rId559" Type="http://schemas.openxmlformats.org/officeDocument/2006/relationships/oleObject" Target="embeddings/oleObject275.bin"/><Relationship Id="rId766" Type="http://schemas.openxmlformats.org/officeDocument/2006/relationships/image" Target="media/image381.wmf"/><Relationship Id="rId198" Type="http://schemas.openxmlformats.org/officeDocument/2006/relationships/oleObject" Target="embeddings/oleObject95.bin"/><Relationship Id="rId321" Type="http://schemas.openxmlformats.org/officeDocument/2006/relationships/oleObject" Target="embeddings/oleObject156.bin"/><Relationship Id="rId419" Type="http://schemas.openxmlformats.org/officeDocument/2006/relationships/oleObject" Target="embeddings/oleObject205.bin"/><Relationship Id="rId626" Type="http://schemas.openxmlformats.org/officeDocument/2006/relationships/image" Target="media/image312.wmf"/><Relationship Id="rId973" Type="http://schemas.openxmlformats.org/officeDocument/2006/relationships/oleObject" Target="embeddings/oleObject484.bin"/><Relationship Id="rId833" Type="http://schemas.openxmlformats.org/officeDocument/2006/relationships/oleObject" Target="embeddings/oleObject414.bin"/><Relationship Id="rId265" Type="http://schemas.openxmlformats.org/officeDocument/2006/relationships/image" Target="media/image131.wmf"/><Relationship Id="rId472" Type="http://schemas.openxmlformats.org/officeDocument/2006/relationships/image" Target="media/image235.wmf"/><Relationship Id="rId900" Type="http://schemas.openxmlformats.org/officeDocument/2006/relationships/image" Target="media/image447.wmf"/><Relationship Id="rId125" Type="http://schemas.openxmlformats.org/officeDocument/2006/relationships/oleObject" Target="embeddings/oleObject59.bin"/><Relationship Id="rId332" Type="http://schemas.openxmlformats.org/officeDocument/2006/relationships/image" Target="media/image165.wmf"/><Relationship Id="rId777" Type="http://schemas.openxmlformats.org/officeDocument/2006/relationships/oleObject" Target="embeddings/oleObject385.bin"/><Relationship Id="rId984" Type="http://schemas.openxmlformats.org/officeDocument/2006/relationships/fontTable" Target="fontTable.xml"/><Relationship Id="rId637" Type="http://schemas.openxmlformats.org/officeDocument/2006/relationships/oleObject" Target="embeddings/oleObject314.bin"/><Relationship Id="rId844" Type="http://schemas.openxmlformats.org/officeDocument/2006/relationships/image" Target="media/image419.wmf"/><Relationship Id="rId276" Type="http://schemas.openxmlformats.org/officeDocument/2006/relationships/oleObject" Target="embeddings/oleObject134.bin"/><Relationship Id="rId483" Type="http://schemas.openxmlformats.org/officeDocument/2006/relationships/oleObject" Target="embeddings/oleObject237.bin"/><Relationship Id="rId690" Type="http://schemas.openxmlformats.org/officeDocument/2006/relationships/oleObject" Target="embeddings/oleObject341.bin"/><Relationship Id="rId704" Type="http://schemas.openxmlformats.org/officeDocument/2006/relationships/oleObject" Target="embeddings/oleObject348.bin"/><Relationship Id="rId911" Type="http://schemas.openxmlformats.org/officeDocument/2006/relationships/oleObject" Target="embeddings/oleObject453.bin"/><Relationship Id="rId40" Type="http://schemas.openxmlformats.org/officeDocument/2006/relationships/image" Target="media/image18.wmf"/><Relationship Id="rId136" Type="http://schemas.openxmlformats.org/officeDocument/2006/relationships/oleObject" Target="embeddings/oleObject64.bin"/><Relationship Id="rId343" Type="http://schemas.openxmlformats.org/officeDocument/2006/relationships/oleObject" Target="embeddings/oleObject167.bin"/><Relationship Id="rId550" Type="http://schemas.openxmlformats.org/officeDocument/2006/relationships/image" Target="media/image274.wmf"/><Relationship Id="rId788" Type="http://schemas.openxmlformats.org/officeDocument/2006/relationships/image" Target="media/image392.wmf"/><Relationship Id="rId203" Type="http://schemas.openxmlformats.org/officeDocument/2006/relationships/image" Target="media/image100.wmf"/><Relationship Id="rId648" Type="http://schemas.openxmlformats.org/officeDocument/2006/relationships/oleObject" Target="embeddings/oleObject320.bin"/><Relationship Id="rId855" Type="http://schemas.openxmlformats.org/officeDocument/2006/relationships/oleObject" Target="embeddings/oleObject425.bin"/><Relationship Id="rId287" Type="http://schemas.openxmlformats.org/officeDocument/2006/relationships/image" Target="media/image142.wmf"/><Relationship Id="rId410" Type="http://schemas.openxmlformats.org/officeDocument/2006/relationships/image" Target="media/image204.wmf"/><Relationship Id="rId494" Type="http://schemas.openxmlformats.org/officeDocument/2006/relationships/image" Target="media/image246.wmf"/><Relationship Id="rId508" Type="http://schemas.openxmlformats.org/officeDocument/2006/relationships/image" Target="media/image253.wmf"/><Relationship Id="rId715" Type="http://schemas.openxmlformats.org/officeDocument/2006/relationships/image" Target="media/image356.wmf"/><Relationship Id="rId922" Type="http://schemas.openxmlformats.org/officeDocument/2006/relationships/image" Target="media/image458.wmf"/><Relationship Id="rId147" Type="http://schemas.openxmlformats.org/officeDocument/2006/relationships/image" Target="media/image72.wmf"/><Relationship Id="rId354" Type="http://schemas.openxmlformats.org/officeDocument/2006/relationships/image" Target="media/image176.wmf"/><Relationship Id="rId799" Type="http://schemas.openxmlformats.org/officeDocument/2006/relationships/image" Target="media/image397.wmf"/><Relationship Id="rId51" Type="http://schemas.openxmlformats.org/officeDocument/2006/relationships/oleObject" Target="embeddings/oleObject22.bin"/><Relationship Id="rId561" Type="http://schemas.openxmlformats.org/officeDocument/2006/relationships/oleObject" Target="embeddings/oleObject276.bin"/><Relationship Id="rId659" Type="http://schemas.openxmlformats.org/officeDocument/2006/relationships/image" Target="media/image328.wmf"/><Relationship Id="rId866" Type="http://schemas.openxmlformats.org/officeDocument/2006/relationships/image" Target="media/image430.wmf"/><Relationship Id="rId214" Type="http://schemas.openxmlformats.org/officeDocument/2006/relationships/oleObject" Target="embeddings/oleObject103.bin"/><Relationship Id="rId298" Type="http://schemas.openxmlformats.org/officeDocument/2006/relationships/oleObject" Target="embeddings/oleObject145.bin"/><Relationship Id="rId421" Type="http://schemas.openxmlformats.org/officeDocument/2006/relationships/oleObject" Target="embeddings/oleObject206.bin"/><Relationship Id="rId519" Type="http://schemas.openxmlformats.org/officeDocument/2006/relationships/oleObject" Target="embeddings/oleObject255.bin"/><Relationship Id="rId158" Type="http://schemas.openxmlformats.org/officeDocument/2006/relationships/oleObject" Target="embeddings/oleObject75.bin"/><Relationship Id="rId726" Type="http://schemas.openxmlformats.org/officeDocument/2006/relationships/oleObject" Target="embeddings/oleObject359.bin"/><Relationship Id="rId933" Type="http://schemas.openxmlformats.org/officeDocument/2006/relationships/oleObject" Target="embeddings/oleObject464.bin"/><Relationship Id="rId62" Type="http://schemas.openxmlformats.org/officeDocument/2006/relationships/image" Target="media/image29.wmf"/><Relationship Id="rId365" Type="http://schemas.openxmlformats.org/officeDocument/2006/relationships/oleObject" Target="embeddings/oleObject178.bin"/><Relationship Id="rId572" Type="http://schemas.openxmlformats.org/officeDocument/2006/relationships/image" Target="media/image285.wmf"/><Relationship Id="rId225" Type="http://schemas.openxmlformats.org/officeDocument/2006/relationships/image" Target="media/image111.wmf"/><Relationship Id="rId432" Type="http://schemas.openxmlformats.org/officeDocument/2006/relationships/image" Target="media/image215.wmf"/><Relationship Id="rId877" Type="http://schemas.openxmlformats.org/officeDocument/2006/relationships/oleObject" Target="embeddings/oleObject436.bin"/><Relationship Id="rId737" Type="http://schemas.openxmlformats.org/officeDocument/2006/relationships/image" Target="media/image367.wmf"/><Relationship Id="rId944" Type="http://schemas.openxmlformats.org/officeDocument/2006/relationships/image" Target="media/image469.wmf"/><Relationship Id="rId73" Type="http://schemas.openxmlformats.org/officeDocument/2006/relationships/oleObject" Target="embeddings/oleObject33.bin"/><Relationship Id="rId169" Type="http://schemas.openxmlformats.org/officeDocument/2006/relationships/image" Target="media/image83.wmf"/><Relationship Id="rId376" Type="http://schemas.openxmlformats.org/officeDocument/2006/relationships/image" Target="media/image187.wmf"/><Relationship Id="rId583" Type="http://schemas.openxmlformats.org/officeDocument/2006/relationships/oleObject" Target="embeddings/oleObject287.bin"/><Relationship Id="rId790" Type="http://schemas.openxmlformats.org/officeDocument/2006/relationships/image" Target="media/image393.wmf"/><Relationship Id="rId804" Type="http://schemas.openxmlformats.org/officeDocument/2006/relationships/oleObject" Target="embeddings/oleObject399.bin"/><Relationship Id="rId4" Type="http://schemas.openxmlformats.org/officeDocument/2006/relationships/settings" Target="settings.xml"/><Relationship Id="rId236" Type="http://schemas.openxmlformats.org/officeDocument/2006/relationships/oleObject" Target="embeddings/oleObject114.bin"/><Relationship Id="rId443" Type="http://schemas.openxmlformats.org/officeDocument/2006/relationships/oleObject" Target="embeddings/oleObject217.bin"/><Relationship Id="rId650" Type="http://schemas.openxmlformats.org/officeDocument/2006/relationships/oleObject" Target="embeddings/oleObject321.bin"/><Relationship Id="rId888" Type="http://schemas.openxmlformats.org/officeDocument/2006/relationships/image" Target="media/image441.wmf"/><Relationship Id="rId303" Type="http://schemas.openxmlformats.org/officeDocument/2006/relationships/image" Target="media/image150.wmf"/><Relationship Id="rId748" Type="http://schemas.openxmlformats.org/officeDocument/2006/relationships/oleObject" Target="embeddings/oleObject370.bin"/><Relationship Id="rId955" Type="http://schemas.openxmlformats.org/officeDocument/2006/relationships/oleObject" Target="embeddings/oleObject475.bin"/><Relationship Id="rId84" Type="http://schemas.openxmlformats.org/officeDocument/2006/relationships/image" Target="media/image40.wmf"/><Relationship Id="rId387" Type="http://schemas.openxmlformats.org/officeDocument/2006/relationships/oleObject" Target="embeddings/oleObject189.bin"/><Relationship Id="rId510" Type="http://schemas.openxmlformats.org/officeDocument/2006/relationships/image" Target="media/image254.wmf"/><Relationship Id="rId594" Type="http://schemas.openxmlformats.org/officeDocument/2006/relationships/image" Target="media/image296.wmf"/><Relationship Id="rId608" Type="http://schemas.openxmlformats.org/officeDocument/2006/relationships/image" Target="media/image303.wmf"/><Relationship Id="rId815" Type="http://schemas.openxmlformats.org/officeDocument/2006/relationships/image" Target="media/image405.wmf"/><Relationship Id="rId247" Type="http://schemas.openxmlformats.org/officeDocument/2006/relationships/image" Target="media/image122.wmf"/><Relationship Id="rId899" Type="http://schemas.openxmlformats.org/officeDocument/2006/relationships/oleObject" Target="embeddings/oleObject447.bin"/><Relationship Id="rId107" Type="http://schemas.openxmlformats.org/officeDocument/2006/relationships/oleObject" Target="embeddings/oleObject50.bin"/><Relationship Id="rId454" Type="http://schemas.openxmlformats.org/officeDocument/2006/relationships/image" Target="media/image226.wmf"/><Relationship Id="rId661" Type="http://schemas.openxmlformats.org/officeDocument/2006/relationships/image" Target="media/image329.wmf"/><Relationship Id="rId759" Type="http://schemas.openxmlformats.org/officeDocument/2006/relationships/oleObject" Target="embeddings/oleObject376.bin"/><Relationship Id="rId966" Type="http://schemas.openxmlformats.org/officeDocument/2006/relationships/image" Target="media/image480.wmf"/><Relationship Id="rId11" Type="http://schemas.openxmlformats.org/officeDocument/2006/relationships/oleObject" Target="embeddings/oleObject3.bin"/><Relationship Id="rId314" Type="http://schemas.openxmlformats.org/officeDocument/2006/relationships/oleObject" Target="embeddings/oleObject153.bin"/><Relationship Id="rId398" Type="http://schemas.openxmlformats.org/officeDocument/2006/relationships/image" Target="media/image198.wmf"/><Relationship Id="rId521" Type="http://schemas.openxmlformats.org/officeDocument/2006/relationships/oleObject" Target="embeddings/oleObject256.bin"/><Relationship Id="rId619" Type="http://schemas.openxmlformats.org/officeDocument/2006/relationships/oleObject" Target="embeddings/oleObject305.bin"/><Relationship Id="rId95" Type="http://schemas.openxmlformats.org/officeDocument/2006/relationships/oleObject" Target="embeddings/oleObject44.bin"/><Relationship Id="rId160" Type="http://schemas.openxmlformats.org/officeDocument/2006/relationships/oleObject" Target="embeddings/oleObject76.bin"/><Relationship Id="rId826" Type="http://schemas.openxmlformats.org/officeDocument/2006/relationships/image" Target="media/image410.wmf"/><Relationship Id="rId258" Type="http://schemas.openxmlformats.org/officeDocument/2006/relationships/oleObject" Target="embeddings/oleObject125.bin"/><Relationship Id="rId465" Type="http://schemas.openxmlformats.org/officeDocument/2006/relationships/oleObject" Target="embeddings/oleObject228.bin"/><Relationship Id="rId672" Type="http://schemas.openxmlformats.org/officeDocument/2006/relationships/oleObject" Target="embeddings/oleObject332.bin"/><Relationship Id="rId22" Type="http://schemas.openxmlformats.org/officeDocument/2006/relationships/image" Target="media/image9.wmf"/><Relationship Id="rId118" Type="http://schemas.openxmlformats.org/officeDocument/2006/relationships/image" Target="media/image57.wmf"/><Relationship Id="rId325" Type="http://schemas.openxmlformats.org/officeDocument/2006/relationships/oleObject" Target="embeddings/oleObject158.bin"/><Relationship Id="rId532" Type="http://schemas.openxmlformats.org/officeDocument/2006/relationships/image" Target="media/image265.wmf"/><Relationship Id="rId977" Type="http://schemas.openxmlformats.org/officeDocument/2006/relationships/oleObject" Target="embeddings/oleObject486.bin"/><Relationship Id="rId171" Type="http://schemas.openxmlformats.org/officeDocument/2006/relationships/image" Target="media/image84.wmf"/><Relationship Id="rId837" Type="http://schemas.openxmlformats.org/officeDocument/2006/relationships/oleObject" Target="embeddings/oleObject416.bin"/><Relationship Id="rId269" Type="http://schemas.openxmlformats.org/officeDocument/2006/relationships/image" Target="media/image133.wmf"/><Relationship Id="rId476" Type="http://schemas.openxmlformats.org/officeDocument/2006/relationships/image" Target="media/image237.wmf"/><Relationship Id="rId683" Type="http://schemas.openxmlformats.org/officeDocument/2006/relationships/image" Target="media/image340.wmf"/><Relationship Id="rId890" Type="http://schemas.openxmlformats.org/officeDocument/2006/relationships/image" Target="media/image442.wmf"/><Relationship Id="rId904" Type="http://schemas.openxmlformats.org/officeDocument/2006/relationships/image" Target="media/image449.wmf"/><Relationship Id="rId33" Type="http://schemas.openxmlformats.org/officeDocument/2006/relationships/oleObject" Target="embeddings/oleObject14.bin"/><Relationship Id="rId129" Type="http://schemas.openxmlformats.org/officeDocument/2006/relationships/image" Target="media/image63.wmf"/><Relationship Id="rId336" Type="http://schemas.openxmlformats.org/officeDocument/2006/relationships/image" Target="media/image167.wmf"/><Relationship Id="rId543" Type="http://schemas.openxmlformats.org/officeDocument/2006/relationships/oleObject" Target="embeddings/oleObject267.bin"/><Relationship Id="rId182" Type="http://schemas.openxmlformats.org/officeDocument/2006/relationships/oleObject" Target="embeddings/oleObject87.bin"/><Relationship Id="rId403" Type="http://schemas.openxmlformats.org/officeDocument/2006/relationships/oleObject" Target="embeddings/oleObject197.bin"/><Relationship Id="rId750" Type="http://schemas.openxmlformats.org/officeDocument/2006/relationships/oleObject" Target="embeddings/oleObject371.bin"/><Relationship Id="rId848" Type="http://schemas.openxmlformats.org/officeDocument/2006/relationships/image" Target="media/image421.wmf"/><Relationship Id="rId487" Type="http://schemas.openxmlformats.org/officeDocument/2006/relationships/oleObject" Target="embeddings/oleObject239.bin"/><Relationship Id="rId610" Type="http://schemas.openxmlformats.org/officeDocument/2006/relationships/image" Target="media/image304.wmf"/><Relationship Id="rId694" Type="http://schemas.openxmlformats.org/officeDocument/2006/relationships/oleObject" Target="embeddings/oleObject343.bin"/><Relationship Id="rId708" Type="http://schemas.openxmlformats.org/officeDocument/2006/relationships/oleObject" Target="embeddings/oleObject350.bin"/><Relationship Id="rId915" Type="http://schemas.openxmlformats.org/officeDocument/2006/relationships/oleObject" Target="embeddings/oleObject455.bin"/><Relationship Id="rId347" Type="http://schemas.openxmlformats.org/officeDocument/2006/relationships/oleObject" Target="embeddings/oleObject169.bin"/><Relationship Id="rId44" Type="http://schemas.openxmlformats.org/officeDocument/2006/relationships/image" Target="media/image20.wmf"/><Relationship Id="rId554" Type="http://schemas.openxmlformats.org/officeDocument/2006/relationships/image" Target="media/image276.wmf"/><Relationship Id="rId761" Type="http://schemas.openxmlformats.org/officeDocument/2006/relationships/oleObject" Target="embeddings/oleObject377.bin"/><Relationship Id="rId859" Type="http://schemas.openxmlformats.org/officeDocument/2006/relationships/oleObject" Target="embeddings/oleObject427.bin"/><Relationship Id="rId193" Type="http://schemas.openxmlformats.org/officeDocument/2006/relationships/image" Target="media/image95.wmf"/><Relationship Id="rId207" Type="http://schemas.openxmlformats.org/officeDocument/2006/relationships/image" Target="media/image102.wmf"/><Relationship Id="rId414" Type="http://schemas.openxmlformats.org/officeDocument/2006/relationships/image" Target="media/image206.wmf"/><Relationship Id="rId498" Type="http://schemas.openxmlformats.org/officeDocument/2006/relationships/image" Target="media/image248.wmf"/><Relationship Id="rId621" Type="http://schemas.openxmlformats.org/officeDocument/2006/relationships/oleObject" Target="embeddings/oleObject306.bin"/><Relationship Id="rId260" Type="http://schemas.openxmlformats.org/officeDocument/2006/relationships/oleObject" Target="embeddings/oleObject126.bin"/><Relationship Id="rId719" Type="http://schemas.openxmlformats.org/officeDocument/2006/relationships/image" Target="media/image358.wmf"/><Relationship Id="rId926" Type="http://schemas.openxmlformats.org/officeDocument/2006/relationships/image" Target="media/image460.wmf"/><Relationship Id="rId55" Type="http://schemas.openxmlformats.org/officeDocument/2006/relationships/oleObject" Target="embeddings/oleObject24.bin"/><Relationship Id="rId120" Type="http://schemas.openxmlformats.org/officeDocument/2006/relationships/image" Target="media/image58.wmf"/><Relationship Id="rId358" Type="http://schemas.openxmlformats.org/officeDocument/2006/relationships/image" Target="media/image178.wmf"/><Relationship Id="rId565" Type="http://schemas.openxmlformats.org/officeDocument/2006/relationships/oleObject" Target="embeddings/oleObject278.bin"/><Relationship Id="rId772" Type="http://schemas.openxmlformats.org/officeDocument/2006/relationships/image" Target="media/image384.wmf"/><Relationship Id="rId218" Type="http://schemas.openxmlformats.org/officeDocument/2006/relationships/oleObject" Target="embeddings/oleObject105.bin"/><Relationship Id="rId425" Type="http://schemas.openxmlformats.org/officeDocument/2006/relationships/oleObject" Target="embeddings/oleObject208.bin"/><Relationship Id="rId632" Type="http://schemas.openxmlformats.org/officeDocument/2006/relationships/image" Target="media/image315.wmf"/><Relationship Id="rId271" Type="http://schemas.openxmlformats.org/officeDocument/2006/relationships/image" Target="media/image134.wmf"/><Relationship Id="rId937" Type="http://schemas.openxmlformats.org/officeDocument/2006/relationships/oleObject" Target="embeddings/oleObject466.bin"/><Relationship Id="rId66" Type="http://schemas.openxmlformats.org/officeDocument/2006/relationships/image" Target="media/image31.wmf"/><Relationship Id="rId131" Type="http://schemas.openxmlformats.org/officeDocument/2006/relationships/image" Target="media/image64.wmf"/><Relationship Id="rId369" Type="http://schemas.openxmlformats.org/officeDocument/2006/relationships/oleObject" Target="embeddings/oleObject180.bin"/><Relationship Id="rId576" Type="http://schemas.openxmlformats.org/officeDocument/2006/relationships/image" Target="media/image287.wmf"/><Relationship Id="rId783" Type="http://schemas.openxmlformats.org/officeDocument/2006/relationships/oleObject" Target="embeddings/oleObject388.bin"/><Relationship Id="rId229" Type="http://schemas.openxmlformats.org/officeDocument/2006/relationships/image" Target="media/image113.wmf"/><Relationship Id="rId436" Type="http://schemas.openxmlformats.org/officeDocument/2006/relationships/image" Target="media/image217.wmf"/><Relationship Id="rId643" Type="http://schemas.openxmlformats.org/officeDocument/2006/relationships/oleObject" Target="embeddings/oleObject317.bin"/><Relationship Id="rId850" Type="http://schemas.openxmlformats.org/officeDocument/2006/relationships/image" Target="media/image422.wmf"/><Relationship Id="rId948" Type="http://schemas.openxmlformats.org/officeDocument/2006/relationships/image" Target="media/image471.wmf"/><Relationship Id="rId77" Type="http://schemas.openxmlformats.org/officeDocument/2006/relationships/oleObject" Target="embeddings/oleObject35.bin"/><Relationship Id="rId282" Type="http://schemas.openxmlformats.org/officeDocument/2006/relationships/oleObject" Target="embeddings/oleObject137.bin"/><Relationship Id="rId503" Type="http://schemas.openxmlformats.org/officeDocument/2006/relationships/oleObject" Target="embeddings/oleObject247.bin"/><Relationship Id="rId587" Type="http://schemas.openxmlformats.org/officeDocument/2006/relationships/oleObject" Target="embeddings/oleObject289.bin"/><Relationship Id="rId710" Type="http://schemas.openxmlformats.org/officeDocument/2006/relationships/oleObject" Target="embeddings/oleObject351.bin"/><Relationship Id="rId808" Type="http://schemas.openxmlformats.org/officeDocument/2006/relationships/oleObject" Target="embeddings/oleObject401.bin"/><Relationship Id="rId8" Type="http://schemas.openxmlformats.org/officeDocument/2006/relationships/image" Target="media/image2.wmf"/><Relationship Id="rId142" Type="http://schemas.openxmlformats.org/officeDocument/2006/relationships/oleObject" Target="embeddings/oleObject67.bin"/><Relationship Id="rId447" Type="http://schemas.openxmlformats.org/officeDocument/2006/relationships/oleObject" Target="embeddings/oleObject219.bin"/><Relationship Id="rId794" Type="http://schemas.openxmlformats.org/officeDocument/2006/relationships/oleObject" Target="embeddings/oleObject394.bin"/><Relationship Id="rId654" Type="http://schemas.openxmlformats.org/officeDocument/2006/relationships/oleObject" Target="embeddings/oleObject323.bin"/><Relationship Id="rId861" Type="http://schemas.openxmlformats.org/officeDocument/2006/relationships/oleObject" Target="embeddings/oleObject428.bin"/><Relationship Id="rId959" Type="http://schemas.openxmlformats.org/officeDocument/2006/relationships/oleObject" Target="embeddings/oleObject477.bin"/><Relationship Id="rId293" Type="http://schemas.openxmlformats.org/officeDocument/2006/relationships/image" Target="media/image145.wmf"/><Relationship Id="rId307" Type="http://schemas.openxmlformats.org/officeDocument/2006/relationships/image" Target="media/image152.wmf"/><Relationship Id="rId514" Type="http://schemas.openxmlformats.org/officeDocument/2006/relationships/image" Target="media/image256.wmf"/><Relationship Id="rId721" Type="http://schemas.openxmlformats.org/officeDocument/2006/relationships/image" Target="media/image359.wmf"/><Relationship Id="rId88" Type="http://schemas.openxmlformats.org/officeDocument/2006/relationships/image" Target="media/image42.wmf"/><Relationship Id="rId153" Type="http://schemas.openxmlformats.org/officeDocument/2006/relationships/image" Target="media/image75.wmf"/><Relationship Id="rId360" Type="http://schemas.openxmlformats.org/officeDocument/2006/relationships/image" Target="media/image179.wmf"/><Relationship Id="rId598" Type="http://schemas.openxmlformats.org/officeDocument/2006/relationships/image" Target="media/image298.wmf"/><Relationship Id="rId819" Type="http://schemas.openxmlformats.org/officeDocument/2006/relationships/oleObject" Target="embeddings/oleObject407.bin"/><Relationship Id="rId220" Type="http://schemas.openxmlformats.org/officeDocument/2006/relationships/oleObject" Target="embeddings/oleObject106.bin"/><Relationship Id="rId458" Type="http://schemas.openxmlformats.org/officeDocument/2006/relationships/image" Target="media/image228.wmf"/><Relationship Id="rId665" Type="http://schemas.openxmlformats.org/officeDocument/2006/relationships/image" Target="media/image331.wmf"/><Relationship Id="rId872" Type="http://schemas.openxmlformats.org/officeDocument/2006/relationships/image" Target="media/image433.wmf"/><Relationship Id="rId15" Type="http://schemas.openxmlformats.org/officeDocument/2006/relationships/oleObject" Target="embeddings/oleObject5.bin"/><Relationship Id="rId318" Type="http://schemas.openxmlformats.org/officeDocument/2006/relationships/image" Target="media/image158.wmf"/><Relationship Id="rId525" Type="http://schemas.openxmlformats.org/officeDocument/2006/relationships/oleObject" Target="embeddings/oleObject258.bin"/><Relationship Id="rId732" Type="http://schemas.openxmlformats.org/officeDocument/2006/relationships/oleObject" Target="embeddings/oleObject362.bin"/><Relationship Id="rId99" Type="http://schemas.openxmlformats.org/officeDocument/2006/relationships/oleObject" Target="embeddings/oleObject46.bin"/><Relationship Id="rId164" Type="http://schemas.openxmlformats.org/officeDocument/2006/relationships/oleObject" Target="embeddings/oleObject78.bin"/><Relationship Id="rId371" Type="http://schemas.openxmlformats.org/officeDocument/2006/relationships/oleObject" Target="embeddings/oleObject181.bin"/><Relationship Id="rId469" Type="http://schemas.openxmlformats.org/officeDocument/2006/relationships/oleObject" Target="embeddings/oleObject230.bin"/><Relationship Id="rId676" Type="http://schemas.openxmlformats.org/officeDocument/2006/relationships/oleObject" Target="embeddings/oleObject334.bin"/><Relationship Id="rId883" Type="http://schemas.openxmlformats.org/officeDocument/2006/relationships/oleObject" Target="embeddings/oleObject439.bin"/><Relationship Id="rId26" Type="http://schemas.openxmlformats.org/officeDocument/2006/relationships/image" Target="media/image11.wmf"/><Relationship Id="rId231" Type="http://schemas.openxmlformats.org/officeDocument/2006/relationships/image" Target="media/image114.wmf"/><Relationship Id="rId329" Type="http://schemas.openxmlformats.org/officeDocument/2006/relationships/oleObject" Target="embeddings/oleObject160.bin"/><Relationship Id="rId536" Type="http://schemas.openxmlformats.org/officeDocument/2006/relationships/image" Target="media/image267.wmf"/><Relationship Id="rId175" Type="http://schemas.openxmlformats.org/officeDocument/2006/relationships/image" Target="media/image86.wmf"/><Relationship Id="rId743" Type="http://schemas.openxmlformats.org/officeDocument/2006/relationships/image" Target="media/image370.wmf"/><Relationship Id="rId950" Type="http://schemas.openxmlformats.org/officeDocument/2006/relationships/image" Target="media/image472.wmf"/><Relationship Id="rId382" Type="http://schemas.openxmlformats.org/officeDocument/2006/relationships/image" Target="media/image190.wmf"/><Relationship Id="rId603" Type="http://schemas.openxmlformats.org/officeDocument/2006/relationships/oleObject" Target="embeddings/oleObject297.bin"/><Relationship Id="rId687" Type="http://schemas.openxmlformats.org/officeDocument/2006/relationships/image" Target="media/image342.wmf"/><Relationship Id="rId810" Type="http://schemas.openxmlformats.org/officeDocument/2006/relationships/oleObject" Target="embeddings/oleObject402.bin"/><Relationship Id="rId908" Type="http://schemas.openxmlformats.org/officeDocument/2006/relationships/image" Target="media/image451.wmf"/><Relationship Id="rId242" Type="http://schemas.openxmlformats.org/officeDocument/2006/relationships/oleObject" Target="embeddings/oleObject117.bin"/><Relationship Id="rId894" Type="http://schemas.openxmlformats.org/officeDocument/2006/relationships/image" Target="media/image444.wmf"/><Relationship Id="rId37" Type="http://schemas.openxmlformats.org/officeDocument/2006/relationships/oleObject" Target="embeddings/oleObject16.bin"/><Relationship Id="rId102" Type="http://schemas.openxmlformats.org/officeDocument/2006/relationships/image" Target="media/image49.wmf"/><Relationship Id="rId547" Type="http://schemas.openxmlformats.org/officeDocument/2006/relationships/oleObject" Target="embeddings/oleObject269.bin"/><Relationship Id="rId754" Type="http://schemas.openxmlformats.org/officeDocument/2006/relationships/image" Target="media/image375.wmf"/><Relationship Id="rId961" Type="http://schemas.openxmlformats.org/officeDocument/2006/relationships/oleObject" Target="embeddings/oleObject478.bin"/><Relationship Id="rId90" Type="http://schemas.openxmlformats.org/officeDocument/2006/relationships/image" Target="media/image43.wmf"/><Relationship Id="rId186" Type="http://schemas.openxmlformats.org/officeDocument/2006/relationships/oleObject" Target="embeddings/oleObject89.bin"/><Relationship Id="rId393" Type="http://schemas.openxmlformats.org/officeDocument/2006/relationships/oleObject" Target="embeddings/oleObject192.bin"/><Relationship Id="rId407" Type="http://schemas.openxmlformats.org/officeDocument/2006/relationships/oleObject" Target="embeddings/oleObject199.bin"/><Relationship Id="rId614" Type="http://schemas.openxmlformats.org/officeDocument/2006/relationships/image" Target="media/image306.wmf"/><Relationship Id="rId821" Type="http://schemas.openxmlformats.org/officeDocument/2006/relationships/oleObject" Target="embeddings/oleObject408.bin"/><Relationship Id="rId253" Type="http://schemas.openxmlformats.org/officeDocument/2006/relationships/image" Target="media/image125.wmf"/><Relationship Id="rId460" Type="http://schemas.openxmlformats.org/officeDocument/2006/relationships/image" Target="media/image229.wmf"/><Relationship Id="rId698" Type="http://schemas.openxmlformats.org/officeDocument/2006/relationships/oleObject" Target="embeddings/oleObject345.bin"/><Relationship Id="rId919" Type="http://schemas.openxmlformats.org/officeDocument/2006/relationships/oleObject" Target="embeddings/oleObject457.bin"/><Relationship Id="rId48" Type="http://schemas.openxmlformats.org/officeDocument/2006/relationships/image" Target="media/image22.wmf"/><Relationship Id="rId113" Type="http://schemas.openxmlformats.org/officeDocument/2006/relationships/oleObject" Target="embeddings/oleObject53.bin"/><Relationship Id="rId320" Type="http://schemas.openxmlformats.org/officeDocument/2006/relationships/image" Target="media/image159.wmf"/><Relationship Id="rId558" Type="http://schemas.openxmlformats.org/officeDocument/2006/relationships/image" Target="media/image278.wmf"/><Relationship Id="rId765" Type="http://schemas.openxmlformats.org/officeDocument/2006/relationships/oleObject" Target="embeddings/oleObject379.bin"/><Relationship Id="rId972" Type="http://schemas.openxmlformats.org/officeDocument/2006/relationships/image" Target="media/image483.wmf"/><Relationship Id="rId197" Type="http://schemas.openxmlformats.org/officeDocument/2006/relationships/image" Target="media/image97.wmf"/><Relationship Id="rId418" Type="http://schemas.openxmlformats.org/officeDocument/2006/relationships/image" Target="media/image208.wmf"/><Relationship Id="rId625" Type="http://schemas.openxmlformats.org/officeDocument/2006/relationships/oleObject" Target="embeddings/oleObject308.bin"/><Relationship Id="rId832" Type="http://schemas.openxmlformats.org/officeDocument/2006/relationships/image" Target="media/image413.wmf"/><Relationship Id="rId264" Type="http://schemas.openxmlformats.org/officeDocument/2006/relationships/oleObject" Target="embeddings/oleObject128.bin"/><Relationship Id="rId471" Type="http://schemas.openxmlformats.org/officeDocument/2006/relationships/oleObject" Target="embeddings/oleObject231.bin"/><Relationship Id="rId59" Type="http://schemas.openxmlformats.org/officeDocument/2006/relationships/oleObject" Target="embeddings/oleObject26.bin"/><Relationship Id="rId124" Type="http://schemas.openxmlformats.org/officeDocument/2006/relationships/image" Target="media/image60.wmf"/><Relationship Id="rId569" Type="http://schemas.openxmlformats.org/officeDocument/2006/relationships/oleObject" Target="embeddings/oleObject280.bin"/><Relationship Id="rId776" Type="http://schemas.openxmlformats.org/officeDocument/2006/relationships/image" Target="media/image386.wmf"/><Relationship Id="rId983" Type="http://schemas.openxmlformats.org/officeDocument/2006/relationships/oleObject" Target="embeddings/oleObject489.bin"/><Relationship Id="rId331" Type="http://schemas.openxmlformats.org/officeDocument/2006/relationships/oleObject" Target="embeddings/oleObject161.bin"/><Relationship Id="rId429" Type="http://schemas.openxmlformats.org/officeDocument/2006/relationships/oleObject" Target="embeddings/oleObject210.bin"/><Relationship Id="rId636" Type="http://schemas.openxmlformats.org/officeDocument/2006/relationships/image" Target="media/image317.wmf"/><Relationship Id="rId843" Type="http://schemas.openxmlformats.org/officeDocument/2006/relationships/oleObject" Target="embeddings/oleObject419.bin"/><Relationship Id="rId275" Type="http://schemas.openxmlformats.org/officeDocument/2006/relationships/image" Target="media/image136.wmf"/><Relationship Id="rId482" Type="http://schemas.openxmlformats.org/officeDocument/2006/relationships/image" Target="media/image240.wmf"/><Relationship Id="rId703" Type="http://schemas.openxmlformats.org/officeDocument/2006/relationships/image" Target="media/image350.wmf"/><Relationship Id="rId910" Type="http://schemas.openxmlformats.org/officeDocument/2006/relationships/image" Target="media/image452.wmf"/><Relationship Id="rId135" Type="http://schemas.openxmlformats.org/officeDocument/2006/relationships/image" Target="media/image66.wmf"/><Relationship Id="rId342" Type="http://schemas.openxmlformats.org/officeDocument/2006/relationships/image" Target="media/image170.wmf"/><Relationship Id="rId787" Type="http://schemas.openxmlformats.org/officeDocument/2006/relationships/oleObject" Target="embeddings/oleObject390.bin"/><Relationship Id="rId202" Type="http://schemas.openxmlformats.org/officeDocument/2006/relationships/oleObject" Target="embeddings/oleObject97.bin"/><Relationship Id="rId647" Type="http://schemas.openxmlformats.org/officeDocument/2006/relationships/image" Target="media/image322.wmf"/><Relationship Id="rId854" Type="http://schemas.openxmlformats.org/officeDocument/2006/relationships/image" Target="media/image424.wmf"/><Relationship Id="rId286" Type="http://schemas.openxmlformats.org/officeDocument/2006/relationships/oleObject" Target="embeddings/oleObject139.bin"/><Relationship Id="rId493" Type="http://schemas.openxmlformats.org/officeDocument/2006/relationships/oleObject" Target="embeddings/oleObject242.bin"/><Relationship Id="rId507" Type="http://schemas.openxmlformats.org/officeDocument/2006/relationships/oleObject" Target="embeddings/oleObject249.bin"/><Relationship Id="rId714" Type="http://schemas.openxmlformats.org/officeDocument/2006/relationships/oleObject" Target="embeddings/oleObject353.bin"/><Relationship Id="rId921" Type="http://schemas.openxmlformats.org/officeDocument/2006/relationships/oleObject" Target="embeddings/oleObject458.bin"/><Relationship Id="rId50" Type="http://schemas.openxmlformats.org/officeDocument/2006/relationships/image" Target="media/image23.wmf"/><Relationship Id="rId146" Type="http://schemas.openxmlformats.org/officeDocument/2006/relationships/oleObject" Target="embeddings/oleObject69.bin"/><Relationship Id="rId353" Type="http://schemas.openxmlformats.org/officeDocument/2006/relationships/oleObject" Target="embeddings/oleObject172.bin"/><Relationship Id="rId560" Type="http://schemas.openxmlformats.org/officeDocument/2006/relationships/image" Target="media/image279.wmf"/><Relationship Id="rId798" Type="http://schemas.openxmlformats.org/officeDocument/2006/relationships/oleObject" Target="embeddings/oleObject396.bin"/><Relationship Id="rId213" Type="http://schemas.openxmlformats.org/officeDocument/2006/relationships/image" Target="media/image105.wmf"/><Relationship Id="rId420" Type="http://schemas.openxmlformats.org/officeDocument/2006/relationships/image" Target="media/image209.wmf"/><Relationship Id="rId658" Type="http://schemas.openxmlformats.org/officeDocument/2006/relationships/oleObject" Target="embeddings/oleObject325.bin"/><Relationship Id="rId865" Type="http://schemas.openxmlformats.org/officeDocument/2006/relationships/oleObject" Target="embeddings/oleObject430.bin"/><Relationship Id="rId297" Type="http://schemas.openxmlformats.org/officeDocument/2006/relationships/image" Target="media/image147.wmf"/><Relationship Id="rId518" Type="http://schemas.openxmlformats.org/officeDocument/2006/relationships/image" Target="media/image258.wmf"/><Relationship Id="rId725" Type="http://schemas.openxmlformats.org/officeDocument/2006/relationships/image" Target="media/image361.wmf"/><Relationship Id="rId932" Type="http://schemas.openxmlformats.org/officeDocument/2006/relationships/image" Target="media/image463.wmf"/><Relationship Id="rId157" Type="http://schemas.openxmlformats.org/officeDocument/2006/relationships/image" Target="media/image77.wmf"/><Relationship Id="rId364" Type="http://schemas.openxmlformats.org/officeDocument/2006/relationships/image" Target="media/image181.wmf"/><Relationship Id="rId61" Type="http://schemas.openxmlformats.org/officeDocument/2006/relationships/oleObject" Target="embeddings/oleObject27.bin"/><Relationship Id="rId571" Type="http://schemas.openxmlformats.org/officeDocument/2006/relationships/oleObject" Target="embeddings/oleObject281.bin"/><Relationship Id="rId669" Type="http://schemas.openxmlformats.org/officeDocument/2006/relationships/image" Target="media/image333.wmf"/><Relationship Id="rId876" Type="http://schemas.openxmlformats.org/officeDocument/2006/relationships/image" Target="media/image435.wmf"/><Relationship Id="rId19" Type="http://schemas.openxmlformats.org/officeDocument/2006/relationships/oleObject" Target="embeddings/oleObject7.bin"/><Relationship Id="rId224" Type="http://schemas.openxmlformats.org/officeDocument/2006/relationships/oleObject" Target="embeddings/oleObject108.bin"/><Relationship Id="rId431" Type="http://schemas.openxmlformats.org/officeDocument/2006/relationships/oleObject" Target="embeddings/oleObject211.bin"/><Relationship Id="rId529" Type="http://schemas.openxmlformats.org/officeDocument/2006/relationships/oleObject" Target="embeddings/oleObject260.bin"/><Relationship Id="rId736" Type="http://schemas.openxmlformats.org/officeDocument/2006/relationships/oleObject" Target="embeddings/oleObject36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13CF9-7CDD-4D08-A16C-1B44F09B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17042</Words>
  <Characters>97141</Characters>
  <Application>Microsoft Office Word</Application>
  <DocSecurity>0</DocSecurity>
  <Lines>809</Lines>
  <Paragraphs>227</Paragraphs>
  <ScaleCrop>false</ScaleCrop>
  <Company>ИНК</Company>
  <LinksUpToDate>false</LinksUpToDate>
  <CharactersWithSpaces>113956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dc:creator>
  <cp:keywords/>
  <dc:description/>
  <cp:lastModifiedBy>Irina</cp:lastModifiedBy>
  <cp:revision>2</cp:revision>
  <cp:lastPrinted>2008-06-03T07:12:00Z</cp:lastPrinted>
  <dcterms:created xsi:type="dcterms:W3CDTF">2014-08-29T17:35:00Z</dcterms:created>
  <dcterms:modified xsi:type="dcterms:W3CDTF">2014-08-29T17:35:00Z</dcterms:modified>
</cp:coreProperties>
</file>