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599" w:rsidRPr="00540C5B" w:rsidRDefault="002E4599" w:rsidP="00540C5B">
      <w:pPr>
        <w:pStyle w:val="2"/>
        <w:keepNext w:val="0"/>
        <w:suppressAutoHyphens/>
        <w:ind w:firstLine="709"/>
        <w:jc w:val="both"/>
        <w:rPr>
          <w:color w:val="000000"/>
        </w:rPr>
      </w:pPr>
      <w:r w:rsidRPr="00540C5B">
        <w:rPr>
          <w:color w:val="000000"/>
        </w:rPr>
        <w:t>Реферат</w:t>
      </w:r>
    </w:p>
    <w:p w:rsidR="00540C5B" w:rsidRPr="002266FD" w:rsidRDefault="00540C5B" w:rsidP="00540C5B">
      <w:pPr>
        <w:suppressAutoHyphens/>
        <w:spacing w:line="360" w:lineRule="auto"/>
        <w:ind w:firstLine="709"/>
        <w:jc w:val="both"/>
        <w:rPr>
          <w:sz w:val="28"/>
          <w:szCs w:val="28"/>
        </w:rPr>
      </w:pPr>
    </w:p>
    <w:p w:rsidR="002E4599" w:rsidRPr="00540C5B" w:rsidRDefault="002E4599" w:rsidP="00540C5B">
      <w:pPr>
        <w:suppressAutoHyphens/>
        <w:spacing w:line="360" w:lineRule="auto"/>
        <w:ind w:firstLine="709"/>
        <w:jc w:val="both"/>
        <w:rPr>
          <w:sz w:val="28"/>
          <w:szCs w:val="28"/>
        </w:rPr>
      </w:pPr>
      <w:r w:rsidRPr="00540C5B">
        <w:rPr>
          <w:sz w:val="28"/>
          <w:szCs w:val="28"/>
        </w:rPr>
        <w:t>Целью дипломного проекта является разработка наиболее оптимального варианта понизительной подстанции для электроснабжения промышленных и гражданских потребителей городского района.</w:t>
      </w:r>
    </w:p>
    <w:p w:rsidR="002E4599" w:rsidRPr="00540C5B" w:rsidRDefault="002E4599" w:rsidP="00540C5B">
      <w:pPr>
        <w:suppressAutoHyphens/>
        <w:spacing w:line="360" w:lineRule="auto"/>
        <w:ind w:firstLine="709"/>
        <w:jc w:val="both"/>
        <w:rPr>
          <w:sz w:val="28"/>
          <w:szCs w:val="28"/>
        </w:rPr>
      </w:pPr>
      <w:r w:rsidRPr="00540C5B">
        <w:rPr>
          <w:sz w:val="28"/>
          <w:szCs w:val="28"/>
        </w:rPr>
        <w:t>Проект состоит из расчетно-пояснительной записки на 10</w:t>
      </w:r>
      <w:r w:rsidR="00340F18" w:rsidRPr="00540C5B">
        <w:rPr>
          <w:sz w:val="28"/>
          <w:szCs w:val="28"/>
        </w:rPr>
        <w:t>6</w:t>
      </w:r>
      <w:r w:rsidRPr="00540C5B">
        <w:rPr>
          <w:sz w:val="28"/>
          <w:szCs w:val="28"/>
        </w:rPr>
        <w:t xml:space="preserve"> страницах машинописного текста, включая 10 иллюстраций и </w:t>
      </w:r>
      <w:r w:rsidR="00A2058B" w:rsidRPr="00540C5B">
        <w:rPr>
          <w:sz w:val="28"/>
          <w:szCs w:val="28"/>
        </w:rPr>
        <w:t>30</w:t>
      </w:r>
      <w:r w:rsidRPr="00540C5B">
        <w:rPr>
          <w:sz w:val="28"/>
          <w:szCs w:val="28"/>
        </w:rPr>
        <w:t xml:space="preserve"> таблиц, а также графической части на 8 листах формата А1. Библиография – 18 наименований.</w:t>
      </w:r>
    </w:p>
    <w:p w:rsidR="002E4599" w:rsidRPr="00540C5B" w:rsidRDefault="00316898" w:rsidP="00540C5B">
      <w:pPr>
        <w:suppressAutoHyphens/>
        <w:spacing w:line="360" w:lineRule="auto"/>
        <w:ind w:firstLine="709"/>
        <w:jc w:val="both"/>
        <w:rPr>
          <w:color w:val="000000"/>
          <w:sz w:val="28"/>
          <w:szCs w:val="28"/>
        </w:rPr>
      </w:pPr>
      <w:r w:rsidRPr="00540C5B">
        <w:rPr>
          <w:color w:val="000000"/>
          <w:sz w:val="28"/>
          <w:szCs w:val="28"/>
        </w:rPr>
        <w:t xml:space="preserve">ЭЛЕКТРОСНАБЖЕНИЕ, </w:t>
      </w:r>
      <w:r w:rsidR="002E4599" w:rsidRPr="00540C5B">
        <w:rPr>
          <w:color w:val="000000"/>
          <w:sz w:val="28"/>
          <w:szCs w:val="28"/>
        </w:rPr>
        <w:t>ПОТРЕБИТЕЛИ, РАСПРЕДЕЛИТЕЛЬНОЕ УСТРОЙСТВО, ПОДСТАНЦИЯ, РЕЛЕЙНАЯ ЗАЩИТА, ТРАНСФОРМАТОР, ВЫСОКОВОЛЬТНОЕ ОБОРУДОВАНИЕ, ОСВЕЩЕНИЕ.</w:t>
      </w:r>
    </w:p>
    <w:p w:rsidR="00540C5B" w:rsidRDefault="00316898" w:rsidP="00540C5B">
      <w:pPr>
        <w:suppressAutoHyphens/>
        <w:spacing w:line="360" w:lineRule="auto"/>
        <w:ind w:firstLine="709"/>
        <w:jc w:val="both"/>
        <w:rPr>
          <w:color w:val="000000"/>
          <w:sz w:val="28"/>
          <w:szCs w:val="28"/>
        </w:rPr>
      </w:pPr>
      <w:r w:rsidRPr="00540C5B">
        <w:rPr>
          <w:color w:val="000000"/>
          <w:sz w:val="28"/>
          <w:szCs w:val="28"/>
        </w:rPr>
        <w:t xml:space="preserve">Объектом </w:t>
      </w:r>
      <w:r w:rsidR="002E4599" w:rsidRPr="00540C5B">
        <w:rPr>
          <w:color w:val="000000"/>
          <w:sz w:val="28"/>
          <w:szCs w:val="28"/>
        </w:rPr>
        <w:t>проектирования является понизительная подстанция для электроснабжения потребителей Кировского района города Саратова.</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Целью проектирования является выбор силовых трансформаторов, высоковольтных аппаратов, токоведущих частей и другого оборудования подстанции; расчет освещения, заземления и молниезащиты подстанции; разработка организационно-экономических вопросов.</w:t>
      </w:r>
    </w:p>
    <w:p w:rsidR="002E4599" w:rsidRPr="00540C5B" w:rsidRDefault="002E4599" w:rsidP="00540C5B">
      <w:pPr>
        <w:pStyle w:val="a5"/>
        <w:suppressAutoHyphens/>
        <w:ind w:firstLine="709"/>
        <w:rPr>
          <w:color w:val="000000"/>
        </w:rPr>
      </w:pPr>
      <w:r w:rsidRPr="00540C5B">
        <w:rPr>
          <w:color w:val="000000"/>
        </w:rPr>
        <w:t>В результате проведенных расчетов принята типовая комплектная трансформаторная подстанция из блоков заводского изготовления типа КТПБ 110/10 – 5 – М – 2 х- 10000 – 59 У1</w:t>
      </w:r>
    </w:p>
    <w:p w:rsidR="002E4599" w:rsidRPr="00540C5B" w:rsidRDefault="002E4599" w:rsidP="00540C5B">
      <w:pPr>
        <w:pStyle w:val="a5"/>
        <w:suppressAutoHyphens/>
        <w:ind w:firstLine="709"/>
        <w:rPr>
          <w:color w:val="000000"/>
        </w:rPr>
      </w:pPr>
      <w:r w:rsidRPr="00540C5B">
        <w:rPr>
          <w:color w:val="000000"/>
        </w:rPr>
        <w:t>Выводы, сделанные при разработке темы для углубленной разработки (спецвопрос), могут быть использованы в проектной и эксплутационной практике.</w:t>
      </w:r>
    </w:p>
    <w:p w:rsidR="002E4599" w:rsidRPr="00540C5B" w:rsidRDefault="002E4599" w:rsidP="00540C5B">
      <w:pPr>
        <w:pStyle w:val="1"/>
        <w:suppressAutoHyphens/>
        <w:spacing w:after="0" w:line="360" w:lineRule="auto"/>
        <w:ind w:firstLine="709"/>
        <w:rPr>
          <w:color w:val="000000"/>
          <w:sz w:val="28"/>
          <w:szCs w:val="28"/>
        </w:rPr>
      </w:pPr>
      <w:bookmarkStart w:id="0" w:name="_Toc4154701"/>
      <w:bookmarkStart w:id="1" w:name="_Toc40893561"/>
    </w:p>
    <w:p w:rsidR="002E4599" w:rsidRPr="00540C5B" w:rsidRDefault="00540C5B" w:rsidP="00540C5B">
      <w:pPr>
        <w:suppressAutoHyphens/>
        <w:spacing w:line="360" w:lineRule="auto"/>
        <w:ind w:firstLine="709"/>
        <w:jc w:val="both"/>
        <w:rPr>
          <w:b/>
          <w:bCs/>
          <w:color w:val="000000"/>
          <w:kern w:val="28"/>
          <w:sz w:val="28"/>
          <w:szCs w:val="28"/>
        </w:rPr>
      </w:pPr>
      <w:r>
        <w:rPr>
          <w:b/>
          <w:bCs/>
          <w:color w:val="000000"/>
          <w:kern w:val="28"/>
          <w:sz w:val="28"/>
          <w:szCs w:val="28"/>
        </w:rPr>
        <w:br w:type="page"/>
      </w:r>
      <w:r w:rsidR="002E4599" w:rsidRPr="00540C5B">
        <w:rPr>
          <w:b/>
          <w:bCs/>
          <w:color w:val="000000"/>
          <w:kern w:val="28"/>
          <w:sz w:val="28"/>
          <w:szCs w:val="28"/>
        </w:rPr>
        <w:t>Содержание</w:t>
      </w:r>
    </w:p>
    <w:p w:rsidR="002E4599" w:rsidRPr="00540C5B" w:rsidRDefault="002E4599" w:rsidP="00540C5B">
      <w:pPr>
        <w:suppressAutoHyphens/>
        <w:spacing w:line="360" w:lineRule="auto"/>
        <w:ind w:firstLine="709"/>
        <w:jc w:val="both"/>
        <w:rPr>
          <w:color w:val="000000"/>
          <w:kern w:val="28"/>
          <w:sz w:val="28"/>
          <w:szCs w:val="28"/>
        </w:rPr>
      </w:pPr>
    </w:p>
    <w:p w:rsidR="002E4599" w:rsidRPr="00540C5B" w:rsidRDefault="002E4599" w:rsidP="00540C5B">
      <w:pPr>
        <w:suppressAutoHyphens/>
        <w:spacing w:line="360" w:lineRule="auto"/>
        <w:rPr>
          <w:color w:val="000000"/>
          <w:sz w:val="28"/>
          <w:szCs w:val="28"/>
        </w:rPr>
      </w:pPr>
      <w:r w:rsidRPr="00540C5B">
        <w:rPr>
          <w:color w:val="000000"/>
          <w:sz w:val="28"/>
          <w:szCs w:val="28"/>
        </w:rPr>
        <w:t>Введение</w:t>
      </w:r>
    </w:p>
    <w:p w:rsidR="002E4599" w:rsidRPr="00540C5B" w:rsidRDefault="002E4599" w:rsidP="00540C5B">
      <w:pPr>
        <w:suppressAutoHyphens/>
        <w:spacing w:line="360" w:lineRule="auto"/>
        <w:rPr>
          <w:color w:val="000000"/>
          <w:sz w:val="28"/>
          <w:szCs w:val="28"/>
        </w:rPr>
      </w:pPr>
      <w:r w:rsidRPr="00540C5B">
        <w:rPr>
          <w:color w:val="000000"/>
          <w:sz w:val="28"/>
          <w:szCs w:val="28"/>
        </w:rPr>
        <w:t>1.Краткая характеристика объекта проектирования</w:t>
      </w:r>
    </w:p>
    <w:p w:rsidR="002E4599" w:rsidRPr="00540C5B" w:rsidRDefault="002E4599" w:rsidP="00540C5B">
      <w:pPr>
        <w:suppressAutoHyphens/>
        <w:spacing w:line="360" w:lineRule="auto"/>
        <w:rPr>
          <w:color w:val="000000"/>
          <w:sz w:val="28"/>
          <w:szCs w:val="28"/>
        </w:rPr>
      </w:pPr>
      <w:r w:rsidRPr="00540C5B">
        <w:rPr>
          <w:color w:val="000000"/>
          <w:sz w:val="28"/>
          <w:szCs w:val="28"/>
        </w:rPr>
        <w:t>2.</w:t>
      </w:r>
      <w:r w:rsidRPr="00540C5B">
        <w:rPr>
          <w:b/>
          <w:bCs/>
          <w:snapToGrid w:val="0"/>
          <w:color w:val="000000"/>
          <w:sz w:val="28"/>
          <w:szCs w:val="28"/>
        </w:rPr>
        <w:t xml:space="preserve"> </w:t>
      </w:r>
      <w:r w:rsidRPr="00540C5B">
        <w:rPr>
          <w:snapToGrid w:val="0"/>
          <w:color w:val="000000"/>
          <w:sz w:val="28"/>
          <w:szCs w:val="28"/>
        </w:rPr>
        <w:t>Обработка графиков нагрузок подстанции</w:t>
      </w:r>
    </w:p>
    <w:p w:rsidR="002E4599" w:rsidRPr="00540C5B" w:rsidRDefault="002E4599" w:rsidP="00540C5B">
      <w:pPr>
        <w:suppressAutoHyphens/>
        <w:spacing w:line="360" w:lineRule="auto"/>
        <w:rPr>
          <w:color w:val="000000"/>
          <w:sz w:val="28"/>
          <w:szCs w:val="28"/>
        </w:rPr>
      </w:pPr>
      <w:r w:rsidRPr="00540C5B">
        <w:rPr>
          <w:color w:val="000000"/>
          <w:sz w:val="28"/>
          <w:szCs w:val="28"/>
        </w:rPr>
        <w:t>3.</w:t>
      </w:r>
      <w:r w:rsidRPr="00540C5B">
        <w:rPr>
          <w:b/>
          <w:bCs/>
          <w:color w:val="000000"/>
          <w:sz w:val="28"/>
          <w:szCs w:val="28"/>
        </w:rPr>
        <w:t xml:space="preserve"> </w:t>
      </w:r>
      <w:r w:rsidRPr="00540C5B">
        <w:rPr>
          <w:color w:val="000000"/>
          <w:sz w:val="28"/>
          <w:szCs w:val="28"/>
        </w:rPr>
        <w:t>Выбор числа и мощности силовых трансформаторов</w:t>
      </w:r>
    </w:p>
    <w:p w:rsidR="002E4599" w:rsidRPr="00540C5B" w:rsidRDefault="002E4599" w:rsidP="00540C5B">
      <w:pPr>
        <w:pStyle w:val="2"/>
        <w:keepNext w:val="0"/>
        <w:suppressAutoHyphens/>
        <w:jc w:val="left"/>
        <w:rPr>
          <w:b w:val="0"/>
          <w:bCs w:val="0"/>
          <w:color w:val="000000"/>
        </w:rPr>
      </w:pPr>
      <w:r w:rsidRPr="00540C5B">
        <w:rPr>
          <w:b w:val="0"/>
          <w:bCs w:val="0"/>
          <w:color w:val="000000"/>
        </w:rPr>
        <w:t>3.1 Технико-экономический расчет по выбору мощности силовых трансформаторов проектируемой подстанции</w:t>
      </w:r>
    </w:p>
    <w:p w:rsidR="002E4599" w:rsidRPr="00540C5B" w:rsidRDefault="002E4599" w:rsidP="00540C5B">
      <w:pPr>
        <w:suppressAutoHyphens/>
        <w:spacing w:line="360" w:lineRule="auto"/>
        <w:rPr>
          <w:color w:val="000000"/>
          <w:sz w:val="28"/>
          <w:szCs w:val="28"/>
        </w:rPr>
      </w:pPr>
      <w:r w:rsidRPr="00540C5B">
        <w:rPr>
          <w:color w:val="000000"/>
          <w:sz w:val="28"/>
          <w:szCs w:val="28"/>
        </w:rPr>
        <w:t>4. Выбор главной схемы электрических соединений</w:t>
      </w:r>
    </w:p>
    <w:p w:rsidR="002E4599" w:rsidRPr="00540C5B" w:rsidRDefault="002E4599" w:rsidP="00540C5B">
      <w:pPr>
        <w:pStyle w:val="a3"/>
        <w:suppressAutoHyphens/>
        <w:spacing w:line="360" w:lineRule="auto"/>
        <w:ind w:firstLine="0"/>
        <w:jc w:val="left"/>
        <w:rPr>
          <w:b/>
          <w:bCs/>
          <w:color w:val="000000"/>
        </w:rPr>
      </w:pPr>
      <w:r w:rsidRPr="00540C5B">
        <w:t>5. Расчет токов короткого замыкания</w:t>
      </w:r>
    </w:p>
    <w:p w:rsidR="002E4599" w:rsidRPr="00540C5B" w:rsidRDefault="002E4599" w:rsidP="00540C5B">
      <w:pPr>
        <w:suppressAutoHyphens/>
        <w:spacing w:line="360" w:lineRule="auto"/>
        <w:rPr>
          <w:color w:val="000000"/>
          <w:sz w:val="28"/>
          <w:szCs w:val="28"/>
        </w:rPr>
      </w:pPr>
      <w:r w:rsidRPr="00540C5B">
        <w:rPr>
          <w:color w:val="000000"/>
          <w:sz w:val="28"/>
          <w:szCs w:val="28"/>
        </w:rPr>
        <w:t>6. Выбор основного оборудования и токоведущих частей</w:t>
      </w:r>
    </w:p>
    <w:p w:rsidR="002E4599" w:rsidRPr="00540C5B" w:rsidRDefault="002E4599" w:rsidP="00540C5B">
      <w:pPr>
        <w:suppressAutoHyphens/>
        <w:spacing w:line="360" w:lineRule="auto"/>
        <w:rPr>
          <w:color w:val="000000"/>
          <w:sz w:val="28"/>
          <w:szCs w:val="28"/>
        </w:rPr>
      </w:pPr>
      <w:r w:rsidRPr="00540C5B">
        <w:rPr>
          <w:color w:val="000000"/>
          <w:sz w:val="28"/>
          <w:szCs w:val="28"/>
        </w:rPr>
        <w:t>6.1 Выбор высоковольтных выключателей</w:t>
      </w:r>
    </w:p>
    <w:p w:rsidR="002E4599" w:rsidRPr="00540C5B" w:rsidRDefault="002E4599" w:rsidP="00540C5B">
      <w:pPr>
        <w:suppressAutoHyphens/>
        <w:spacing w:line="360" w:lineRule="auto"/>
        <w:rPr>
          <w:color w:val="000000"/>
          <w:sz w:val="28"/>
          <w:szCs w:val="28"/>
        </w:rPr>
      </w:pPr>
      <w:r w:rsidRPr="00540C5B">
        <w:rPr>
          <w:color w:val="000000"/>
          <w:sz w:val="28"/>
          <w:szCs w:val="28"/>
        </w:rPr>
        <w:t>6.2</w:t>
      </w:r>
      <w:r w:rsidR="00540C5B" w:rsidRPr="00540C5B">
        <w:rPr>
          <w:color w:val="000000"/>
          <w:sz w:val="28"/>
          <w:szCs w:val="28"/>
        </w:rPr>
        <w:t xml:space="preserve"> </w:t>
      </w:r>
      <w:r w:rsidRPr="00540C5B">
        <w:rPr>
          <w:color w:val="000000"/>
          <w:sz w:val="28"/>
          <w:szCs w:val="28"/>
        </w:rPr>
        <w:t>Выбор разъединителей, отделителей и короткозамыкателей</w:t>
      </w:r>
    </w:p>
    <w:p w:rsidR="002E4599" w:rsidRPr="00540C5B" w:rsidRDefault="002E4599" w:rsidP="00540C5B">
      <w:pPr>
        <w:pStyle w:val="a5"/>
        <w:suppressAutoHyphens/>
        <w:jc w:val="left"/>
      </w:pPr>
      <w:r w:rsidRPr="00540C5B">
        <w:t>6.3 Выбор ограничителей перенапряжения</w:t>
      </w:r>
    </w:p>
    <w:p w:rsidR="002E4599" w:rsidRPr="00540C5B" w:rsidRDefault="002E4599" w:rsidP="00540C5B">
      <w:pPr>
        <w:suppressAutoHyphens/>
        <w:spacing w:line="360" w:lineRule="auto"/>
        <w:rPr>
          <w:sz w:val="28"/>
          <w:szCs w:val="28"/>
        </w:rPr>
      </w:pPr>
      <w:r w:rsidRPr="00540C5B">
        <w:rPr>
          <w:sz w:val="28"/>
          <w:szCs w:val="28"/>
        </w:rPr>
        <w:t>6.4 Выбор предохранителей</w:t>
      </w:r>
    </w:p>
    <w:p w:rsidR="002E4599" w:rsidRPr="00540C5B" w:rsidRDefault="002E4599" w:rsidP="00540C5B">
      <w:pPr>
        <w:suppressAutoHyphens/>
        <w:spacing w:line="360" w:lineRule="auto"/>
        <w:rPr>
          <w:color w:val="000000"/>
          <w:sz w:val="28"/>
          <w:szCs w:val="28"/>
        </w:rPr>
      </w:pPr>
      <w:r w:rsidRPr="00540C5B">
        <w:rPr>
          <w:sz w:val="28"/>
          <w:szCs w:val="28"/>
        </w:rPr>
        <w:t>6.5 Выбор заземлителей нейтралей</w:t>
      </w:r>
    </w:p>
    <w:p w:rsidR="002E4599" w:rsidRPr="00540C5B" w:rsidRDefault="002E4599" w:rsidP="00540C5B">
      <w:pPr>
        <w:suppressAutoHyphens/>
        <w:spacing w:line="360" w:lineRule="auto"/>
        <w:rPr>
          <w:sz w:val="28"/>
          <w:szCs w:val="28"/>
        </w:rPr>
      </w:pPr>
      <w:r w:rsidRPr="00540C5B">
        <w:rPr>
          <w:sz w:val="28"/>
          <w:szCs w:val="28"/>
        </w:rPr>
        <w:t>6.6 Выбор токоведущих частей</w:t>
      </w:r>
    </w:p>
    <w:p w:rsidR="002E4599" w:rsidRPr="00540C5B" w:rsidRDefault="002E4599" w:rsidP="00540C5B">
      <w:pPr>
        <w:suppressAutoHyphens/>
        <w:spacing w:line="360" w:lineRule="auto"/>
        <w:rPr>
          <w:sz w:val="28"/>
          <w:szCs w:val="28"/>
        </w:rPr>
      </w:pPr>
      <w:r w:rsidRPr="00540C5B">
        <w:rPr>
          <w:sz w:val="28"/>
          <w:szCs w:val="28"/>
        </w:rPr>
        <w:t>6.7 Выбор изоляторов</w:t>
      </w:r>
    </w:p>
    <w:p w:rsidR="00540C5B" w:rsidRPr="00540C5B" w:rsidRDefault="002E4599" w:rsidP="00540C5B">
      <w:pPr>
        <w:suppressAutoHyphens/>
        <w:spacing w:line="360" w:lineRule="auto"/>
        <w:rPr>
          <w:sz w:val="28"/>
          <w:szCs w:val="28"/>
        </w:rPr>
      </w:pPr>
      <w:r w:rsidRPr="00540C5B">
        <w:rPr>
          <w:sz w:val="28"/>
          <w:szCs w:val="28"/>
        </w:rPr>
        <w:t>6.8</w:t>
      </w:r>
      <w:r w:rsidR="00540C5B" w:rsidRPr="00540C5B">
        <w:rPr>
          <w:sz w:val="28"/>
          <w:szCs w:val="28"/>
        </w:rPr>
        <w:t xml:space="preserve"> </w:t>
      </w:r>
      <w:r w:rsidRPr="00540C5B">
        <w:rPr>
          <w:sz w:val="28"/>
          <w:szCs w:val="28"/>
        </w:rPr>
        <w:t>Выбор измерительных трансформаторв тока и напряжения</w:t>
      </w:r>
    </w:p>
    <w:p w:rsidR="002E4599" w:rsidRPr="00540C5B" w:rsidRDefault="002E4599" w:rsidP="00540C5B">
      <w:pPr>
        <w:suppressAutoHyphens/>
        <w:spacing w:line="360" w:lineRule="auto"/>
        <w:rPr>
          <w:sz w:val="28"/>
          <w:szCs w:val="28"/>
        </w:rPr>
      </w:pPr>
      <w:r w:rsidRPr="00540C5B">
        <w:rPr>
          <w:sz w:val="28"/>
          <w:szCs w:val="28"/>
        </w:rPr>
        <w:t>7.Выбор релейной защиты и автоматики</w:t>
      </w:r>
    </w:p>
    <w:p w:rsidR="002E4599" w:rsidRPr="00540C5B" w:rsidRDefault="002E4599" w:rsidP="00540C5B">
      <w:pPr>
        <w:suppressAutoHyphens/>
        <w:spacing w:line="360" w:lineRule="auto"/>
        <w:rPr>
          <w:sz w:val="28"/>
          <w:szCs w:val="28"/>
        </w:rPr>
      </w:pPr>
      <w:r w:rsidRPr="00540C5B">
        <w:rPr>
          <w:sz w:val="28"/>
          <w:szCs w:val="28"/>
        </w:rPr>
        <w:t>8. Измерение и учет электроэнергии</w:t>
      </w:r>
    </w:p>
    <w:p w:rsidR="002E4599" w:rsidRPr="00540C5B" w:rsidRDefault="002E4599" w:rsidP="00540C5B">
      <w:pPr>
        <w:tabs>
          <w:tab w:val="left" w:pos="-1843"/>
        </w:tabs>
        <w:suppressAutoHyphens/>
        <w:spacing w:line="360" w:lineRule="auto"/>
        <w:rPr>
          <w:sz w:val="28"/>
          <w:szCs w:val="28"/>
        </w:rPr>
      </w:pPr>
      <w:r w:rsidRPr="00540C5B">
        <w:rPr>
          <w:snapToGrid w:val="0"/>
          <w:sz w:val="28"/>
          <w:szCs w:val="28"/>
        </w:rPr>
        <w:t>9. Выбор оперативного тока и источников питания</w:t>
      </w:r>
    </w:p>
    <w:p w:rsidR="002E4599" w:rsidRPr="00540C5B" w:rsidRDefault="002E4599" w:rsidP="00540C5B">
      <w:pPr>
        <w:suppressAutoHyphens/>
        <w:spacing w:line="360" w:lineRule="auto"/>
        <w:rPr>
          <w:sz w:val="28"/>
          <w:szCs w:val="28"/>
        </w:rPr>
      </w:pPr>
      <w:r w:rsidRPr="00540C5B">
        <w:rPr>
          <w:sz w:val="28"/>
          <w:szCs w:val="28"/>
        </w:rPr>
        <w:t>10. Собственные нужды подстанции</w:t>
      </w:r>
    </w:p>
    <w:p w:rsidR="002E4599" w:rsidRPr="00540C5B" w:rsidRDefault="002E4599" w:rsidP="00540C5B">
      <w:pPr>
        <w:suppressAutoHyphens/>
        <w:spacing w:line="360" w:lineRule="auto"/>
        <w:rPr>
          <w:sz w:val="28"/>
          <w:szCs w:val="28"/>
        </w:rPr>
      </w:pPr>
      <w:r w:rsidRPr="00540C5B">
        <w:rPr>
          <w:sz w:val="28"/>
          <w:szCs w:val="28"/>
        </w:rPr>
        <w:t>11. Регулирование напряжения на проектируемой подстанции</w:t>
      </w:r>
    </w:p>
    <w:p w:rsidR="002E4599" w:rsidRPr="00540C5B" w:rsidRDefault="002E4599" w:rsidP="00540C5B">
      <w:pPr>
        <w:suppressAutoHyphens/>
        <w:spacing w:line="360" w:lineRule="auto"/>
        <w:rPr>
          <w:snapToGrid w:val="0"/>
          <w:sz w:val="28"/>
          <w:szCs w:val="28"/>
        </w:rPr>
      </w:pPr>
      <w:r w:rsidRPr="00540C5B">
        <w:rPr>
          <w:snapToGrid w:val="0"/>
          <w:sz w:val="28"/>
          <w:szCs w:val="28"/>
        </w:rPr>
        <w:t>12.Выбор конструкции распредустройств, компоновка сооружений на площадке подстанции</w:t>
      </w:r>
    </w:p>
    <w:p w:rsidR="002E4599" w:rsidRPr="00540C5B" w:rsidRDefault="002E4599" w:rsidP="00540C5B">
      <w:pPr>
        <w:pStyle w:val="a5"/>
        <w:suppressAutoHyphens/>
        <w:jc w:val="left"/>
      </w:pPr>
      <w:r w:rsidRPr="00540C5B">
        <w:t>13. Меры по предотвращению поломок опорно-стержневых изоляторов 35-220 кВ</w:t>
      </w:r>
    </w:p>
    <w:p w:rsidR="002E4599" w:rsidRPr="00540C5B" w:rsidRDefault="002E4599" w:rsidP="00540C5B">
      <w:pPr>
        <w:tabs>
          <w:tab w:val="left" w:pos="-1843"/>
          <w:tab w:val="left" w:pos="-1701"/>
        </w:tabs>
        <w:suppressAutoHyphens/>
        <w:spacing w:line="360" w:lineRule="auto"/>
        <w:rPr>
          <w:snapToGrid w:val="0"/>
          <w:sz w:val="28"/>
          <w:szCs w:val="28"/>
        </w:rPr>
      </w:pPr>
      <w:r w:rsidRPr="00540C5B">
        <w:rPr>
          <w:snapToGrid w:val="0"/>
          <w:sz w:val="28"/>
          <w:szCs w:val="28"/>
        </w:rPr>
        <w:t>14. Освещение подстанции</w:t>
      </w:r>
    </w:p>
    <w:p w:rsidR="002E4599" w:rsidRPr="00540C5B" w:rsidRDefault="002E4599" w:rsidP="00540C5B">
      <w:pPr>
        <w:tabs>
          <w:tab w:val="left" w:pos="-1701"/>
        </w:tabs>
        <w:suppressAutoHyphens/>
        <w:spacing w:line="360" w:lineRule="auto"/>
        <w:rPr>
          <w:snapToGrid w:val="0"/>
          <w:sz w:val="28"/>
          <w:szCs w:val="28"/>
        </w:rPr>
      </w:pPr>
      <w:r w:rsidRPr="00540C5B">
        <w:rPr>
          <w:snapToGrid w:val="0"/>
          <w:sz w:val="28"/>
          <w:szCs w:val="28"/>
        </w:rPr>
        <w:t>15. Молниезащита подстанции</w:t>
      </w:r>
    </w:p>
    <w:p w:rsidR="002E4599" w:rsidRPr="00540C5B" w:rsidRDefault="002E4599" w:rsidP="00540C5B">
      <w:pPr>
        <w:suppressAutoHyphens/>
        <w:spacing w:line="360" w:lineRule="auto"/>
        <w:rPr>
          <w:sz w:val="28"/>
          <w:szCs w:val="28"/>
        </w:rPr>
      </w:pPr>
      <w:r w:rsidRPr="00540C5B">
        <w:rPr>
          <w:sz w:val="28"/>
          <w:szCs w:val="28"/>
        </w:rPr>
        <w:t>16. Заземление подстанции</w:t>
      </w:r>
    </w:p>
    <w:p w:rsidR="002E4599" w:rsidRPr="00540C5B" w:rsidRDefault="002E4599" w:rsidP="00540C5B">
      <w:pPr>
        <w:suppressAutoHyphens/>
        <w:spacing w:line="360" w:lineRule="auto"/>
        <w:rPr>
          <w:sz w:val="28"/>
          <w:szCs w:val="28"/>
        </w:rPr>
      </w:pPr>
      <w:r w:rsidRPr="00540C5B">
        <w:rPr>
          <w:sz w:val="28"/>
          <w:szCs w:val="28"/>
        </w:rPr>
        <w:t>17. Безопасность проектируемой подстанции 110/10</w:t>
      </w:r>
      <w:r w:rsidR="00316898" w:rsidRPr="00540C5B">
        <w:rPr>
          <w:sz w:val="28"/>
          <w:szCs w:val="28"/>
        </w:rPr>
        <w:t xml:space="preserve"> кВ</w:t>
      </w:r>
    </w:p>
    <w:p w:rsidR="002E4599" w:rsidRPr="00540C5B" w:rsidRDefault="002E4599" w:rsidP="00540C5B">
      <w:pPr>
        <w:pStyle w:val="a3"/>
        <w:suppressAutoHyphens/>
        <w:spacing w:line="360" w:lineRule="auto"/>
        <w:ind w:firstLine="0"/>
        <w:jc w:val="left"/>
      </w:pPr>
      <w:r w:rsidRPr="00540C5B">
        <w:t>18. Заключение</w:t>
      </w:r>
    </w:p>
    <w:p w:rsidR="002E4599" w:rsidRDefault="002E4599" w:rsidP="001B39DE">
      <w:pPr>
        <w:tabs>
          <w:tab w:val="left" w:pos="-1843"/>
        </w:tabs>
        <w:suppressAutoHyphens/>
        <w:spacing w:line="360" w:lineRule="auto"/>
        <w:rPr>
          <w:snapToGrid w:val="0"/>
          <w:sz w:val="28"/>
          <w:szCs w:val="28"/>
        </w:rPr>
      </w:pPr>
      <w:r w:rsidRPr="00540C5B">
        <w:rPr>
          <w:snapToGrid w:val="0"/>
          <w:sz w:val="28"/>
          <w:szCs w:val="28"/>
        </w:rPr>
        <w:t>19.Список использованных источников</w:t>
      </w:r>
    </w:p>
    <w:p w:rsidR="001B39DE" w:rsidRPr="00540C5B" w:rsidRDefault="001B39DE" w:rsidP="001B39DE">
      <w:pPr>
        <w:tabs>
          <w:tab w:val="left" w:pos="-1843"/>
        </w:tabs>
        <w:suppressAutoHyphens/>
        <w:spacing w:line="360" w:lineRule="auto"/>
        <w:rPr>
          <w:snapToGrid w:val="0"/>
          <w:sz w:val="28"/>
          <w:szCs w:val="28"/>
        </w:rPr>
      </w:pPr>
      <w:r>
        <w:rPr>
          <w:snapToGrid w:val="0"/>
          <w:sz w:val="28"/>
          <w:szCs w:val="28"/>
        </w:rPr>
        <w:t>Приложение</w:t>
      </w:r>
    </w:p>
    <w:p w:rsidR="002E4599" w:rsidRPr="002266FD" w:rsidRDefault="00540C5B" w:rsidP="00540C5B">
      <w:pPr>
        <w:suppressAutoHyphens/>
        <w:spacing w:line="360" w:lineRule="auto"/>
        <w:ind w:firstLine="709"/>
        <w:jc w:val="both"/>
        <w:rPr>
          <w:b/>
          <w:bCs/>
          <w:color w:val="000000"/>
          <w:sz w:val="28"/>
          <w:szCs w:val="28"/>
        </w:rPr>
      </w:pPr>
      <w:r>
        <w:rPr>
          <w:b/>
          <w:bCs/>
          <w:color w:val="000000"/>
          <w:sz w:val="28"/>
          <w:szCs w:val="28"/>
        </w:rPr>
        <w:br w:type="page"/>
      </w:r>
      <w:r w:rsidR="002E4599" w:rsidRPr="00540C5B">
        <w:rPr>
          <w:b/>
          <w:bCs/>
          <w:color w:val="000000"/>
          <w:sz w:val="28"/>
          <w:szCs w:val="28"/>
        </w:rPr>
        <w:t>Введение</w:t>
      </w:r>
    </w:p>
    <w:p w:rsidR="00540C5B" w:rsidRPr="002266FD" w:rsidRDefault="00540C5B" w:rsidP="00540C5B">
      <w:pPr>
        <w:suppressAutoHyphens/>
        <w:spacing w:line="360" w:lineRule="auto"/>
        <w:ind w:firstLine="709"/>
        <w:jc w:val="both"/>
        <w:rPr>
          <w:b/>
          <w:bCs/>
          <w:color w:val="000000"/>
          <w:sz w:val="28"/>
          <w:szCs w:val="28"/>
        </w:rPr>
      </w:pPr>
    </w:p>
    <w:p w:rsidR="00540C5B" w:rsidRDefault="002E4599" w:rsidP="00540C5B">
      <w:pPr>
        <w:pStyle w:val="22"/>
        <w:suppressAutoHyphens/>
        <w:ind w:firstLine="709"/>
        <w:jc w:val="both"/>
      </w:pPr>
      <w:r w:rsidRPr="00540C5B">
        <w:rPr>
          <w:color w:val="000000"/>
        </w:rPr>
        <w:t xml:space="preserve">Рост объема промышленного, сельскохозяйственного производства, а также бытовых потребителей приводит к увеличению электрической нагрузки в распределительных и питающих сетях объединенной энергосистемы по сравнению с предыдущими годами. Это требует значительного обновления энергетических сетей, так как оборудование, находящееся в эксплуатации, в большинстве своем выработало свой ресурс, многое оборудование морально и физически устарело на фоне появления более современных электрических </w:t>
      </w:r>
      <w:r w:rsidRPr="00540C5B">
        <w:t>трансформаторных подстанций.</w:t>
      </w:r>
    </w:p>
    <w:p w:rsidR="002E4599" w:rsidRPr="00540C5B" w:rsidRDefault="002E4599" w:rsidP="00540C5B">
      <w:pPr>
        <w:pStyle w:val="22"/>
        <w:suppressAutoHyphens/>
        <w:ind w:firstLine="709"/>
        <w:jc w:val="both"/>
        <w:rPr>
          <w:color w:val="000000"/>
        </w:rPr>
      </w:pPr>
      <w:r w:rsidRPr="00540C5B">
        <w:t>Дипломный проект выполнен в соответствии с требованиями Правил устройства электроустановок, Правил технической эксплуатации электроустановок потребителей и Правил техники безопасности при эксплуатации электроустановок потребителей, Инструкции по проектированию городских электрических сетей и других документов. В дипломном проекте использованы типовые решения по главным схемам электрических соединений, схемам релейных защит и устройств автоматики</w:t>
      </w:r>
      <w:r w:rsidRPr="00540C5B">
        <w:rPr>
          <w:color w:val="000000"/>
        </w:rPr>
        <w:t>аппаратов и технологий производства и передачи электроэнергии.</w:t>
      </w:r>
    </w:p>
    <w:bookmarkEnd w:id="0"/>
    <w:bookmarkEnd w:id="1"/>
    <w:p w:rsidR="002E4599" w:rsidRPr="00540C5B" w:rsidRDefault="002E4599" w:rsidP="00540C5B">
      <w:pPr>
        <w:suppressAutoHyphens/>
        <w:spacing w:line="360" w:lineRule="auto"/>
        <w:ind w:firstLine="709"/>
        <w:jc w:val="both"/>
        <w:rPr>
          <w:color w:val="000000"/>
          <w:sz w:val="28"/>
          <w:szCs w:val="28"/>
        </w:rPr>
      </w:pPr>
    </w:p>
    <w:p w:rsidR="002E4599" w:rsidRPr="002266FD" w:rsidRDefault="00540C5B" w:rsidP="00540C5B">
      <w:pPr>
        <w:suppressAutoHyphens/>
        <w:spacing w:line="360" w:lineRule="auto"/>
        <w:ind w:firstLine="709"/>
        <w:jc w:val="both"/>
        <w:rPr>
          <w:b/>
          <w:bCs/>
          <w:snapToGrid w:val="0"/>
          <w:color w:val="000000"/>
          <w:sz w:val="28"/>
          <w:szCs w:val="28"/>
        </w:rPr>
      </w:pPr>
      <w:r>
        <w:rPr>
          <w:color w:val="000000"/>
          <w:sz w:val="28"/>
          <w:szCs w:val="28"/>
        </w:rPr>
        <w:br w:type="page"/>
      </w:r>
      <w:r w:rsidR="002E4599" w:rsidRPr="00540C5B">
        <w:rPr>
          <w:b/>
          <w:bCs/>
          <w:snapToGrid w:val="0"/>
          <w:color w:val="000000"/>
          <w:sz w:val="28"/>
          <w:szCs w:val="28"/>
        </w:rPr>
        <w:t>1. Краткая характ</w:t>
      </w:r>
      <w:r>
        <w:rPr>
          <w:b/>
          <w:bCs/>
          <w:snapToGrid w:val="0"/>
          <w:color w:val="000000"/>
          <w:sz w:val="28"/>
          <w:szCs w:val="28"/>
        </w:rPr>
        <w:t>еристика объекта проектирования</w:t>
      </w:r>
    </w:p>
    <w:p w:rsidR="002E4599" w:rsidRPr="00540C5B" w:rsidRDefault="002E4599" w:rsidP="00540C5B">
      <w:pPr>
        <w:suppressAutoHyphens/>
        <w:spacing w:line="360" w:lineRule="auto"/>
        <w:ind w:firstLine="709"/>
        <w:jc w:val="both"/>
        <w:rPr>
          <w:snapToGrid w:val="0"/>
          <w:color w:val="000000"/>
          <w:sz w:val="28"/>
          <w:szCs w:val="28"/>
        </w:rPr>
      </w:pPr>
    </w:p>
    <w:p w:rsidR="002E4599" w:rsidRPr="00540C5B" w:rsidRDefault="002E4599" w:rsidP="00540C5B">
      <w:pPr>
        <w:pStyle w:val="a5"/>
        <w:suppressAutoHyphens/>
        <w:ind w:firstLine="709"/>
        <w:rPr>
          <w:color w:val="000000"/>
        </w:rPr>
      </w:pPr>
      <w:r w:rsidRPr="00540C5B">
        <w:rPr>
          <w:color w:val="000000"/>
        </w:rPr>
        <w:t>По условиям подключения, выданных энергосистемой, питание проектируемой подстанции должно осуществляться</w:t>
      </w:r>
      <w:r w:rsidR="00540C5B">
        <w:rPr>
          <w:color w:val="000000"/>
        </w:rPr>
        <w:t xml:space="preserve"> </w:t>
      </w:r>
      <w:r w:rsidRPr="00540C5B">
        <w:rPr>
          <w:color w:val="000000"/>
        </w:rPr>
        <w:t>двухцепной ВЛ-110кВ.</w:t>
      </w:r>
    </w:p>
    <w:p w:rsidR="002E4599" w:rsidRPr="00540C5B" w:rsidRDefault="002E4599" w:rsidP="00540C5B">
      <w:pPr>
        <w:pStyle w:val="a5"/>
        <w:suppressAutoHyphens/>
        <w:ind w:firstLine="709"/>
        <w:rPr>
          <w:color w:val="000000"/>
        </w:rPr>
      </w:pPr>
      <w:r w:rsidRPr="00540C5B">
        <w:rPr>
          <w:color w:val="000000"/>
        </w:rPr>
        <w:t>Фрагмент схемы электроснабжения представлен на рисунке 1.</w:t>
      </w:r>
    </w:p>
    <w:p w:rsidR="002E4599" w:rsidRPr="00540C5B" w:rsidRDefault="002E4599" w:rsidP="00540C5B">
      <w:pPr>
        <w:pStyle w:val="a5"/>
        <w:suppressAutoHyphens/>
        <w:ind w:firstLine="709"/>
        <w:rPr>
          <w:color w:val="000000"/>
        </w:rPr>
      </w:pPr>
    </w:p>
    <w:p w:rsidR="002E4599" w:rsidRPr="00540C5B" w:rsidRDefault="00D9682F" w:rsidP="00540C5B">
      <w:pPr>
        <w:pStyle w:val="a5"/>
        <w:suppressAutoHyphens/>
        <w:ind w:firstLine="709"/>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9pt;height:171.75pt">
            <v:imagedata r:id="rId7" o:title=""/>
          </v:shape>
        </w:pict>
      </w:r>
    </w:p>
    <w:p w:rsidR="002E4599" w:rsidRPr="00540C5B" w:rsidRDefault="002E4599" w:rsidP="00540C5B">
      <w:pPr>
        <w:pStyle w:val="a5"/>
        <w:suppressAutoHyphens/>
        <w:ind w:firstLine="709"/>
        <w:rPr>
          <w:color w:val="000000"/>
        </w:rPr>
      </w:pPr>
      <w:r w:rsidRPr="00540C5B">
        <w:rPr>
          <w:color w:val="000000"/>
        </w:rPr>
        <w:t>Рисунок 1 – Фрагмент схемы электроснабжения.</w:t>
      </w:r>
    </w:p>
    <w:p w:rsidR="00540C5B" w:rsidRPr="002266FD" w:rsidRDefault="00540C5B" w:rsidP="00540C5B">
      <w:pPr>
        <w:suppressAutoHyphens/>
        <w:spacing w:line="360" w:lineRule="auto"/>
        <w:ind w:firstLine="709"/>
        <w:jc w:val="both"/>
        <w:rPr>
          <w:snapToGrid w:val="0"/>
          <w:color w:val="000000"/>
          <w:sz w:val="28"/>
          <w:szCs w:val="28"/>
        </w:rPr>
      </w:pPr>
    </w:p>
    <w:p w:rsidR="002E4599" w:rsidRPr="00540C5B" w:rsidRDefault="002E4599" w:rsidP="00540C5B">
      <w:pPr>
        <w:suppressAutoHyphens/>
        <w:spacing w:line="360" w:lineRule="auto"/>
        <w:ind w:firstLine="709"/>
        <w:jc w:val="both"/>
        <w:rPr>
          <w:snapToGrid w:val="0"/>
          <w:color w:val="000000"/>
          <w:sz w:val="28"/>
          <w:szCs w:val="28"/>
        </w:rPr>
      </w:pPr>
      <w:r w:rsidRPr="00540C5B">
        <w:rPr>
          <w:snapToGrid w:val="0"/>
          <w:color w:val="000000"/>
          <w:sz w:val="28"/>
          <w:szCs w:val="28"/>
        </w:rPr>
        <w:t xml:space="preserve">От подстанции получает питание часть Кировского района, имеющие в своём составе потребителей </w:t>
      </w:r>
      <w:r w:rsidRPr="00540C5B">
        <w:rPr>
          <w:snapToGrid w:val="0"/>
          <w:color w:val="000000"/>
          <w:sz w:val="28"/>
          <w:szCs w:val="28"/>
          <w:lang w:val="en-US"/>
        </w:rPr>
        <w:t>I</w:t>
      </w:r>
      <w:r w:rsidRPr="00540C5B">
        <w:rPr>
          <w:snapToGrid w:val="0"/>
          <w:color w:val="000000"/>
          <w:sz w:val="28"/>
          <w:szCs w:val="28"/>
        </w:rPr>
        <w:t xml:space="preserve">, </w:t>
      </w:r>
      <w:r w:rsidRPr="00540C5B">
        <w:rPr>
          <w:snapToGrid w:val="0"/>
          <w:color w:val="000000"/>
          <w:sz w:val="28"/>
          <w:szCs w:val="28"/>
          <w:lang w:val="en-US"/>
        </w:rPr>
        <w:t>II</w:t>
      </w:r>
      <w:r w:rsidRPr="00540C5B">
        <w:rPr>
          <w:snapToGrid w:val="0"/>
          <w:color w:val="000000"/>
          <w:sz w:val="28"/>
          <w:szCs w:val="28"/>
        </w:rPr>
        <w:t xml:space="preserve"> и </w:t>
      </w:r>
      <w:r w:rsidRPr="00540C5B">
        <w:rPr>
          <w:snapToGrid w:val="0"/>
          <w:color w:val="000000"/>
          <w:sz w:val="28"/>
          <w:szCs w:val="28"/>
          <w:lang w:val="en-US"/>
        </w:rPr>
        <w:t>III</w:t>
      </w:r>
      <w:r w:rsidRPr="00540C5B">
        <w:rPr>
          <w:snapToGrid w:val="0"/>
          <w:color w:val="000000"/>
          <w:sz w:val="28"/>
          <w:szCs w:val="28"/>
        </w:rPr>
        <w:t xml:space="preserve"> категорий.</w:t>
      </w:r>
    </w:p>
    <w:p w:rsidR="00860D82" w:rsidRDefault="002E4599" w:rsidP="00540C5B">
      <w:pPr>
        <w:suppressAutoHyphens/>
        <w:spacing w:line="360" w:lineRule="auto"/>
        <w:ind w:firstLine="709"/>
        <w:jc w:val="both"/>
        <w:rPr>
          <w:snapToGrid w:val="0"/>
          <w:color w:val="000000"/>
          <w:sz w:val="28"/>
          <w:szCs w:val="28"/>
        </w:rPr>
      </w:pPr>
      <w:r w:rsidRPr="00540C5B">
        <w:rPr>
          <w:snapToGrid w:val="0"/>
          <w:color w:val="000000"/>
          <w:sz w:val="28"/>
          <w:szCs w:val="28"/>
        </w:rPr>
        <w:t>Питание всех потребителей осуществляется по воздушным линиям 10 кВ по радиально-магистральной схеме.</w:t>
      </w:r>
    </w:p>
    <w:p w:rsidR="002E4599" w:rsidRPr="00540C5B" w:rsidRDefault="00CA0644" w:rsidP="00540C5B">
      <w:pPr>
        <w:suppressAutoHyphens/>
        <w:spacing w:line="360" w:lineRule="auto"/>
        <w:ind w:firstLine="709"/>
        <w:jc w:val="both"/>
        <w:rPr>
          <w:snapToGrid w:val="0"/>
          <w:color w:val="000000"/>
          <w:sz w:val="28"/>
          <w:szCs w:val="28"/>
        </w:rPr>
      </w:pPr>
      <w:r w:rsidRPr="00540C5B">
        <w:rPr>
          <w:snapToGrid w:val="0"/>
          <w:color w:val="000000"/>
          <w:sz w:val="28"/>
          <w:szCs w:val="28"/>
        </w:rPr>
        <w:t>Генеральный план сетевого района представлен на листе КФБН 1004.01.366 ГП графической части дипломного проекта.</w:t>
      </w:r>
    </w:p>
    <w:p w:rsidR="002E4599" w:rsidRPr="00540C5B" w:rsidRDefault="002E4599" w:rsidP="00540C5B">
      <w:pPr>
        <w:suppressAutoHyphens/>
        <w:spacing w:line="360" w:lineRule="auto"/>
        <w:ind w:firstLine="709"/>
        <w:jc w:val="both"/>
        <w:rPr>
          <w:b/>
          <w:bCs/>
          <w:snapToGrid w:val="0"/>
          <w:color w:val="000000"/>
          <w:sz w:val="28"/>
          <w:szCs w:val="28"/>
        </w:rPr>
      </w:pPr>
    </w:p>
    <w:p w:rsidR="002E4599" w:rsidRPr="00540C5B" w:rsidRDefault="00540C5B" w:rsidP="00540C5B">
      <w:pPr>
        <w:suppressAutoHyphens/>
        <w:spacing w:line="360" w:lineRule="auto"/>
        <w:ind w:firstLine="709"/>
        <w:jc w:val="both"/>
        <w:rPr>
          <w:b/>
          <w:bCs/>
          <w:snapToGrid w:val="0"/>
          <w:color w:val="000000"/>
          <w:sz w:val="28"/>
          <w:szCs w:val="28"/>
        </w:rPr>
      </w:pPr>
      <w:r>
        <w:rPr>
          <w:b/>
          <w:bCs/>
          <w:snapToGrid w:val="0"/>
          <w:color w:val="000000"/>
          <w:sz w:val="28"/>
          <w:szCs w:val="28"/>
        </w:rPr>
        <w:br w:type="page"/>
      </w:r>
      <w:r w:rsidR="002E4599" w:rsidRPr="00540C5B">
        <w:rPr>
          <w:b/>
          <w:bCs/>
          <w:snapToGrid w:val="0"/>
          <w:color w:val="000000"/>
          <w:sz w:val="28"/>
          <w:szCs w:val="28"/>
        </w:rPr>
        <w:t>2. Обработка графиков нагрузок подстанции</w:t>
      </w:r>
    </w:p>
    <w:p w:rsidR="002E4599" w:rsidRPr="00540C5B" w:rsidRDefault="002E4599" w:rsidP="00540C5B">
      <w:pPr>
        <w:suppressAutoHyphens/>
        <w:spacing w:line="360" w:lineRule="auto"/>
        <w:ind w:firstLine="709"/>
        <w:jc w:val="both"/>
        <w:rPr>
          <w:snapToGrid w:val="0"/>
          <w:color w:val="000000"/>
          <w:sz w:val="28"/>
          <w:szCs w:val="28"/>
        </w:rPr>
      </w:pPr>
    </w:p>
    <w:p w:rsidR="002E4599" w:rsidRPr="002266FD" w:rsidRDefault="002E4599" w:rsidP="00540C5B">
      <w:pPr>
        <w:pStyle w:val="a5"/>
        <w:suppressAutoHyphens/>
        <w:ind w:firstLine="709"/>
        <w:rPr>
          <w:color w:val="000000"/>
        </w:rPr>
      </w:pPr>
      <w:r w:rsidRPr="00540C5B">
        <w:rPr>
          <w:color w:val="000000"/>
        </w:rPr>
        <w:t>По суточным графикам нагрузки потребителей электрической энергии на напряжении 10 кВ строим суточный график нагрузки.</w:t>
      </w:r>
    </w:p>
    <w:p w:rsidR="00540C5B" w:rsidRPr="002266FD" w:rsidRDefault="00540C5B" w:rsidP="00540C5B">
      <w:pPr>
        <w:pStyle w:val="a5"/>
        <w:suppressAutoHyphens/>
        <w:ind w:firstLine="709"/>
        <w:rPr>
          <w:color w:val="000000"/>
        </w:rPr>
      </w:pPr>
    </w:p>
    <w:p w:rsidR="002E4599" w:rsidRPr="00540C5B" w:rsidRDefault="00D9682F" w:rsidP="00540C5B">
      <w:pPr>
        <w:pStyle w:val="a5"/>
        <w:suppressAutoHyphens/>
        <w:ind w:firstLine="709"/>
        <w:rPr>
          <w:i/>
          <w:iCs/>
          <w:color w:val="000000"/>
        </w:rPr>
      </w:pPr>
      <w:r>
        <w:rPr>
          <w:i/>
          <w:iCs/>
          <w:color w:val="000000"/>
        </w:rPr>
        <w:pict>
          <v:shape id="_x0000_i1026" type="#_x0000_t75" style="width:309pt;height:212.25pt">
            <v:imagedata r:id="rId8" o:title=""/>
          </v:shape>
        </w:pict>
      </w:r>
    </w:p>
    <w:p w:rsidR="002E4599" w:rsidRPr="00540C5B" w:rsidRDefault="002E4599" w:rsidP="00540C5B">
      <w:pPr>
        <w:pStyle w:val="a5"/>
        <w:suppressAutoHyphens/>
        <w:ind w:firstLine="709"/>
        <w:rPr>
          <w:color w:val="000000"/>
        </w:rPr>
      </w:pPr>
      <w:r w:rsidRPr="00540C5B">
        <w:rPr>
          <w:color w:val="000000"/>
        </w:rPr>
        <w:t>Рисунок 2 - Суточный график нагрузки</w:t>
      </w:r>
    </w:p>
    <w:p w:rsidR="002E4599" w:rsidRPr="00540C5B" w:rsidRDefault="002E4599" w:rsidP="00540C5B">
      <w:pPr>
        <w:pStyle w:val="a5"/>
        <w:suppressAutoHyphens/>
        <w:ind w:firstLine="709"/>
        <w:rPr>
          <w:color w:val="000000"/>
        </w:rPr>
      </w:pPr>
    </w:p>
    <w:p w:rsidR="002E4599" w:rsidRPr="00540C5B" w:rsidRDefault="002E4599" w:rsidP="00540C5B">
      <w:pPr>
        <w:pStyle w:val="a5"/>
        <w:suppressAutoHyphens/>
        <w:ind w:firstLine="709"/>
        <w:rPr>
          <w:color w:val="000000"/>
        </w:rPr>
      </w:pPr>
      <w:r w:rsidRPr="00540C5B">
        <w:rPr>
          <w:color w:val="000000"/>
        </w:rPr>
        <w:t>По суточному графику нагрузки (рисунок 2) строим годовой график нагрузки по продолжительности (рисунок 3). При построении примем, что на зимний период приходится 183 суток, а на летний – 182.</w:t>
      </w:r>
    </w:p>
    <w:p w:rsidR="002E4599" w:rsidRPr="00540C5B" w:rsidRDefault="002E4599" w:rsidP="00540C5B">
      <w:pPr>
        <w:pStyle w:val="a5"/>
        <w:suppressAutoHyphens/>
        <w:ind w:firstLine="709"/>
        <w:rPr>
          <w:color w:val="000000"/>
        </w:rPr>
      </w:pPr>
    </w:p>
    <w:p w:rsidR="002E4599" w:rsidRPr="00540C5B" w:rsidRDefault="00D9682F" w:rsidP="00540C5B">
      <w:pPr>
        <w:pStyle w:val="a5"/>
        <w:suppressAutoHyphens/>
        <w:ind w:firstLine="709"/>
        <w:rPr>
          <w:color w:val="000000"/>
        </w:rPr>
      </w:pPr>
      <w:r>
        <w:rPr>
          <w:color w:val="000000"/>
        </w:rPr>
        <w:pict>
          <v:shape id="_x0000_i1027" type="#_x0000_t75" style="width:312pt;height:191.25pt">
            <v:imagedata r:id="rId9" o:title=""/>
          </v:shape>
        </w:pict>
      </w:r>
    </w:p>
    <w:p w:rsidR="002E4599" w:rsidRPr="00540C5B" w:rsidRDefault="002E4599" w:rsidP="00540C5B">
      <w:pPr>
        <w:pStyle w:val="a5"/>
        <w:suppressAutoHyphens/>
        <w:ind w:firstLine="709"/>
        <w:rPr>
          <w:color w:val="000000"/>
        </w:rPr>
      </w:pPr>
      <w:r w:rsidRPr="00540C5B">
        <w:rPr>
          <w:color w:val="000000"/>
        </w:rPr>
        <w:t>Рисунок 3 - Годовой график нагрузки по продолжительности</w:t>
      </w:r>
    </w:p>
    <w:p w:rsidR="002E4599" w:rsidRPr="00540C5B" w:rsidRDefault="00540C5B" w:rsidP="00540C5B">
      <w:pPr>
        <w:pStyle w:val="a5"/>
        <w:suppressAutoHyphens/>
        <w:ind w:firstLine="709"/>
        <w:rPr>
          <w:color w:val="000000"/>
        </w:rPr>
      </w:pPr>
      <w:r>
        <w:rPr>
          <w:color w:val="000000"/>
        </w:rPr>
        <w:br w:type="page"/>
      </w:r>
      <w:r w:rsidR="00177A8A" w:rsidRPr="00540C5B">
        <w:rPr>
          <w:color w:val="000000"/>
        </w:rPr>
        <w:t xml:space="preserve">По </w:t>
      </w:r>
      <w:r w:rsidR="002E4599" w:rsidRPr="00540C5B">
        <w:rPr>
          <w:color w:val="000000"/>
        </w:rPr>
        <w:t>годовому графику нагрузки п</w:t>
      </w:r>
      <w:r w:rsidR="00177A8A" w:rsidRPr="00540C5B">
        <w:rPr>
          <w:color w:val="000000"/>
        </w:rPr>
        <w:t>о продолжительности (рисунок 3</w:t>
      </w:r>
      <w:r w:rsidR="002E4599" w:rsidRPr="00540C5B">
        <w:rPr>
          <w:color w:val="000000"/>
        </w:rPr>
        <w:t>)</w:t>
      </w:r>
      <w:r w:rsidR="00177A8A" w:rsidRPr="00540C5B">
        <w:rPr>
          <w:color w:val="000000"/>
        </w:rPr>
        <w:t>,</w:t>
      </w:r>
      <w:r w:rsidR="002E4599" w:rsidRPr="00540C5B">
        <w:rPr>
          <w:color w:val="000000"/>
        </w:rPr>
        <w:t xml:space="preserve"> рассчитаем технико-экономические показатели проектируемой подстанции.</w:t>
      </w:r>
    </w:p>
    <w:p w:rsidR="002E4599" w:rsidRPr="00540C5B" w:rsidRDefault="002E4599" w:rsidP="00540C5B">
      <w:pPr>
        <w:pStyle w:val="a5"/>
        <w:suppressAutoHyphens/>
        <w:ind w:firstLine="709"/>
        <w:rPr>
          <w:color w:val="000000"/>
        </w:rPr>
      </w:pPr>
      <w:r w:rsidRPr="00540C5B">
        <w:rPr>
          <w:color w:val="000000"/>
        </w:rPr>
        <w:t>Энергия, потребляемая за год</w:t>
      </w:r>
    </w:p>
    <w:p w:rsidR="00540C5B" w:rsidRPr="002266FD" w:rsidRDefault="00540C5B" w:rsidP="00540C5B">
      <w:pPr>
        <w:pStyle w:val="a5"/>
        <w:suppressAutoHyphens/>
        <w:ind w:firstLine="709"/>
        <w:rPr>
          <w:color w:val="000000"/>
        </w:rPr>
      </w:pPr>
    </w:p>
    <w:p w:rsidR="002E4599" w:rsidRPr="00540C5B" w:rsidRDefault="006E0DCE" w:rsidP="00540C5B">
      <w:pPr>
        <w:pStyle w:val="a5"/>
        <w:suppressAutoHyphens/>
        <w:ind w:firstLine="709"/>
        <w:rPr>
          <w:color w:val="000000"/>
        </w:rPr>
      </w:pPr>
      <w:r w:rsidRPr="00540C5B">
        <w:rPr>
          <w:color w:val="000000"/>
          <w:position w:val="-14"/>
        </w:rPr>
        <w:object w:dxaOrig="1320" w:dyaOrig="400">
          <v:shape id="_x0000_i1028" type="#_x0000_t75" style="width:81.75pt;height:28.5pt" o:ole="" fillcolor="window">
            <v:imagedata r:id="rId10" o:title=""/>
          </v:shape>
          <o:OLEObject Type="Embed" ProgID="Equation.3" ShapeID="_x0000_i1028" DrawAspect="Content" ObjectID="_1470851467" r:id="rId11"/>
        </w:object>
      </w:r>
      <w:r w:rsidR="002E4599" w:rsidRPr="00540C5B">
        <w:rPr>
          <w:color w:val="000000"/>
        </w:rPr>
        <w:t>(1)</w:t>
      </w:r>
    </w:p>
    <w:p w:rsidR="00540C5B" w:rsidRPr="002266FD" w:rsidRDefault="00540C5B" w:rsidP="00540C5B">
      <w:pPr>
        <w:pStyle w:val="a5"/>
        <w:suppressAutoHyphens/>
        <w:ind w:firstLine="709"/>
        <w:rPr>
          <w:color w:val="000000"/>
        </w:rPr>
      </w:pPr>
    </w:p>
    <w:p w:rsidR="002E4599" w:rsidRPr="00540C5B" w:rsidRDefault="002E4599" w:rsidP="00540C5B">
      <w:pPr>
        <w:pStyle w:val="a5"/>
        <w:suppressAutoHyphens/>
        <w:ind w:firstLine="709"/>
        <w:rPr>
          <w:color w:val="000000"/>
        </w:rPr>
      </w:pPr>
      <w:r w:rsidRPr="00540C5B">
        <w:rPr>
          <w:color w:val="000000"/>
        </w:rPr>
        <w:t>где</w:t>
      </w:r>
    </w:p>
    <w:p w:rsidR="002E4599" w:rsidRPr="00540C5B" w:rsidRDefault="006E0DCE" w:rsidP="00540C5B">
      <w:pPr>
        <w:pStyle w:val="a5"/>
        <w:suppressAutoHyphens/>
        <w:ind w:firstLine="709"/>
        <w:rPr>
          <w:color w:val="000000"/>
        </w:rPr>
      </w:pPr>
      <w:r w:rsidRPr="00540C5B">
        <w:rPr>
          <w:color w:val="000000"/>
          <w:position w:val="-12"/>
        </w:rPr>
        <w:object w:dxaOrig="600" w:dyaOrig="380">
          <v:shape id="_x0000_i1029" type="#_x0000_t75" style="width:30pt;height:18.75pt" o:ole="" fillcolor="window">
            <v:imagedata r:id="rId12" o:title=""/>
          </v:shape>
          <o:OLEObject Type="Embed" ProgID="Equation.3" ShapeID="_x0000_i1029" DrawAspect="Content" ObjectID="_1470851468" r:id="rId13"/>
        </w:object>
      </w:r>
      <w:r w:rsidR="002E4599" w:rsidRPr="00540C5B">
        <w:rPr>
          <w:color w:val="000000"/>
        </w:rPr>
        <w:t xml:space="preserve">активная мощность </w:t>
      </w:r>
      <w:r w:rsidR="002E4599" w:rsidRPr="00540C5B">
        <w:rPr>
          <w:color w:val="000000"/>
          <w:lang w:val="en-US"/>
        </w:rPr>
        <w:t>i</w:t>
      </w:r>
      <w:r w:rsidR="002E4599" w:rsidRPr="00540C5B">
        <w:rPr>
          <w:color w:val="000000"/>
        </w:rPr>
        <w:t>-той ступени графика нагрузки, МВт;</w:t>
      </w:r>
    </w:p>
    <w:p w:rsidR="002E4599" w:rsidRPr="00540C5B" w:rsidRDefault="006E0DCE" w:rsidP="00540C5B">
      <w:pPr>
        <w:pStyle w:val="a5"/>
        <w:tabs>
          <w:tab w:val="num" w:pos="720"/>
        </w:tabs>
        <w:suppressAutoHyphens/>
        <w:ind w:firstLine="709"/>
        <w:rPr>
          <w:color w:val="000000"/>
        </w:rPr>
      </w:pPr>
      <w:r w:rsidRPr="00540C5B">
        <w:rPr>
          <w:color w:val="000000"/>
          <w:position w:val="-12"/>
        </w:rPr>
        <w:object w:dxaOrig="580" w:dyaOrig="380">
          <v:shape id="_x0000_i1030" type="#_x0000_t75" style="width:29.25pt;height:18.75pt" o:ole="" o:bullet="t" fillcolor="window">
            <v:imagedata r:id="rId14" o:title=""/>
          </v:shape>
          <o:OLEObject Type="Embed" ProgID="Equation.3" ShapeID="_x0000_i1030" DrawAspect="Content" ObjectID="_1470851469" r:id="rId15"/>
        </w:object>
      </w:r>
      <w:r w:rsidR="002E4599" w:rsidRPr="00540C5B">
        <w:rPr>
          <w:color w:val="000000"/>
        </w:rPr>
        <w:t xml:space="preserve">продолжительность </w:t>
      </w:r>
      <w:r w:rsidR="002E4599" w:rsidRPr="00540C5B">
        <w:rPr>
          <w:color w:val="000000"/>
          <w:lang w:val="en-US"/>
        </w:rPr>
        <w:t>i</w:t>
      </w:r>
      <w:r w:rsidR="002E4599" w:rsidRPr="00540C5B">
        <w:rPr>
          <w:color w:val="000000"/>
        </w:rPr>
        <w:t>-той ступени графика нагрузки, ч.</w:t>
      </w:r>
    </w:p>
    <w:p w:rsidR="00540C5B" w:rsidRPr="002266FD" w:rsidRDefault="00540C5B" w:rsidP="00540C5B">
      <w:pPr>
        <w:pStyle w:val="a5"/>
        <w:suppressAutoHyphens/>
        <w:ind w:firstLine="709"/>
        <w:rPr>
          <w:color w:val="000000"/>
        </w:rPr>
      </w:pPr>
    </w:p>
    <w:p w:rsidR="002E4599" w:rsidRPr="00540C5B" w:rsidRDefault="006E0DCE" w:rsidP="00540C5B">
      <w:pPr>
        <w:pStyle w:val="a5"/>
        <w:suppressAutoHyphens/>
        <w:ind w:firstLine="709"/>
        <w:rPr>
          <w:color w:val="000000"/>
        </w:rPr>
      </w:pPr>
      <w:r w:rsidRPr="00540C5B">
        <w:rPr>
          <w:color w:val="000000"/>
          <w:position w:val="-12"/>
        </w:rPr>
        <w:object w:dxaOrig="6600" w:dyaOrig="360">
          <v:shape id="_x0000_i1031" type="#_x0000_t75" style="width:438.75pt;height:21.75pt" o:ole="" fillcolor="window">
            <v:imagedata r:id="rId16" o:title="" grayscale="t" bilevel="t"/>
          </v:shape>
          <o:OLEObject Type="Embed" ProgID="Equation.3" ShapeID="_x0000_i1031" DrawAspect="Content" ObjectID="_1470851470" r:id="rId17"/>
        </w:object>
      </w:r>
      <w:r w:rsidR="002E4599" w:rsidRPr="00540C5B">
        <w:rPr>
          <w:color w:val="000000"/>
        </w:rPr>
        <w:t>=</w:t>
      </w:r>
      <w:r w:rsidR="00540C5B">
        <w:rPr>
          <w:color w:val="000000"/>
        </w:rPr>
        <w:t xml:space="preserve"> </w:t>
      </w:r>
      <w:r w:rsidR="002E4599" w:rsidRPr="00540C5B">
        <w:rPr>
          <w:color w:val="000000"/>
        </w:rPr>
        <w:t>84340 МВтч.</w:t>
      </w:r>
    </w:p>
    <w:p w:rsidR="00540C5B" w:rsidRPr="002266FD" w:rsidRDefault="00540C5B" w:rsidP="00540C5B">
      <w:pPr>
        <w:pStyle w:val="a5"/>
        <w:suppressAutoHyphens/>
        <w:ind w:firstLine="709"/>
        <w:rPr>
          <w:color w:val="000000"/>
        </w:rPr>
      </w:pPr>
    </w:p>
    <w:p w:rsidR="002E4599" w:rsidRPr="002266FD" w:rsidRDefault="002E4599" w:rsidP="00540C5B">
      <w:pPr>
        <w:pStyle w:val="a5"/>
        <w:suppressAutoHyphens/>
        <w:ind w:firstLine="709"/>
        <w:rPr>
          <w:color w:val="000000"/>
        </w:rPr>
      </w:pPr>
      <w:r w:rsidRPr="00540C5B">
        <w:rPr>
          <w:color w:val="000000"/>
        </w:rPr>
        <w:t>Среднегодовая нагрузка:</w:t>
      </w:r>
    </w:p>
    <w:p w:rsidR="00540C5B" w:rsidRPr="002266FD" w:rsidRDefault="00540C5B" w:rsidP="00540C5B">
      <w:pPr>
        <w:pStyle w:val="a5"/>
        <w:suppressAutoHyphens/>
        <w:ind w:firstLine="709"/>
        <w:rPr>
          <w:color w:val="000000"/>
        </w:rPr>
      </w:pPr>
    </w:p>
    <w:p w:rsidR="00540C5B" w:rsidRDefault="006E0DCE" w:rsidP="00540C5B">
      <w:pPr>
        <w:pStyle w:val="a5"/>
        <w:suppressAutoHyphens/>
        <w:ind w:firstLine="709"/>
        <w:rPr>
          <w:color w:val="000000"/>
        </w:rPr>
      </w:pPr>
      <w:r w:rsidRPr="00084DAD">
        <w:rPr>
          <w:position w:val="-20"/>
        </w:rPr>
        <w:object w:dxaOrig="720" w:dyaOrig="460">
          <v:shape id="_x0000_i1032" type="#_x0000_t75" style="width:61.5pt;height:31.5pt" o:ole="" o:allowoverlap="f">
            <v:imagedata r:id="rId18" o:title=""/>
          </v:shape>
          <o:OLEObject Type="Embed" ProgID="Equation.3" ShapeID="_x0000_i1032" DrawAspect="Content" ObjectID="_1470851471" r:id="rId19"/>
        </w:object>
      </w:r>
      <w:r w:rsidR="00540C5B" w:rsidRPr="002266FD">
        <w:t xml:space="preserve"> </w:t>
      </w:r>
      <w:r w:rsidR="002E4599" w:rsidRPr="00540C5B">
        <w:rPr>
          <w:color w:val="000000"/>
        </w:rPr>
        <w:t>(2)</w:t>
      </w:r>
    </w:p>
    <w:p w:rsidR="002E4599" w:rsidRPr="00540C5B" w:rsidRDefault="002E4599" w:rsidP="00540C5B">
      <w:pPr>
        <w:pStyle w:val="a5"/>
        <w:suppressAutoHyphens/>
        <w:ind w:firstLine="709"/>
        <w:rPr>
          <w:color w:val="000000"/>
        </w:rPr>
      </w:pPr>
    </w:p>
    <w:p w:rsidR="002E4599" w:rsidRPr="00540C5B" w:rsidRDefault="002E4599" w:rsidP="00540C5B">
      <w:pPr>
        <w:pStyle w:val="a5"/>
        <w:suppressAutoHyphens/>
        <w:ind w:firstLine="709"/>
        <w:rPr>
          <w:color w:val="000000"/>
        </w:rPr>
      </w:pPr>
      <w:r w:rsidRPr="00540C5B">
        <w:rPr>
          <w:color w:val="000000"/>
        </w:rPr>
        <w:t>где</w:t>
      </w:r>
      <w:r w:rsidR="00540C5B">
        <w:rPr>
          <w:color w:val="000000"/>
        </w:rPr>
        <w:t xml:space="preserve"> </w:t>
      </w:r>
      <w:r w:rsidR="006E0DCE" w:rsidRPr="00540C5B">
        <w:rPr>
          <w:color w:val="000000"/>
          <w:position w:val="-12"/>
        </w:rPr>
        <w:object w:dxaOrig="620" w:dyaOrig="380">
          <v:shape id="_x0000_i1033" type="#_x0000_t75" style="width:30.75pt;height:18.75pt" o:ole="" fillcolor="window">
            <v:imagedata r:id="rId20" o:title=""/>
          </v:shape>
          <o:OLEObject Type="Embed" ProgID="Equation.3" ShapeID="_x0000_i1033" DrawAspect="Content" ObjectID="_1470851472" r:id="rId21"/>
        </w:object>
      </w:r>
      <w:r w:rsidRPr="00540C5B">
        <w:rPr>
          <w:color w:val="000000"/>
        </w:rPr>
        <w:t xml:space="preserve">число часов в году, ч ( </w:t>
      </w:r>
      <w:r w:rsidR="006E0DCE" w:rsidRPr="00540C5B">
        <w:rPr>
          <w:color w:val="000000"/>
          <w:position w:val="-12"/>
        </w:rPr>
        <w:object w:dxaOrig="360" w:dyaOrig="380">
          <v:shape id="_x0000_i1034" type="#_x0000_t75" style="width:18pt;height:18.75pt" o:ole="" fillcolor="window">
            <v:imagedata r:id="rId22" o:title=""/>
          </v:shape>
          <o:OLEObject Type="Embed" ProgID="Equation.3" ShapeID="_x0000_i1034" DrawAspect="Content" ObjectID="_1470851473" r:id="rId23"/>
        </w:object>
      </w:r>
      <w:r w:rsidRPr="00540C5B">
        <w:rPr>
          <w:color w:val="000000"/>
        </w:rPr>
        <w:t xml:space="preserve"> = 8760 ч).</w:t>
      </w:r>
    </w:p>
    <w:p w:rsidR="002E4599" w:rsidRPr="00540C5B" w:rsidRDefault="006E0DCE" w:rsidP="00540C5B">
      <w:pPr>
        <w:pStyle w:val="a5"/>
        <w:suppressAutoHyphens/>
        <w:ind w:firstLine="709"/>
        <w:rPr>
          <w:color w:val="000000"/>
        </w:rPr>
      </w:pPr>
      <w:r w:rsidRPr="00540C5B">
        <w:rPr>
          <w:color w:val="000000"/>
          <w:position w:val="-14"/>
        </w:rPr>
        <w:object w:dxaOrig="2540" w:dyaOrig="380">
          <v:shape id="_x0000_i1035" type="#_x0000_t75" style="width:147pt;height:21.75pt" o:ole="" fillcolor="window">
            <v:imagedata r:id="rId24" o:title=""/>
          </v:shape>
          <o:OLEObject Type="Embed" ProgID="Equation.3" ShapeID="_x0000_i1035" DrawAspect="Content" ObjectID="_1470851474" r:id="rId25"/>
        </w:object>
      </w:r>
      <w:r w:rsidR="002E4599" w:rsidRPr="00540C5B">
        <w:rPr>
          <w:color w:val="000000"/>
        </w:rPr>
        <w:t xml:space="preserve"> МВт</w:t>
      </w:r>
    </w:p>
    <w:p w:rsidR="002E4599" w:rsidRPr="00540C5B" w:rsidRDefault="002E4599" w:rsidP="00540C5B">
      <w:pPr>
        <w:pStyle w:val="a5"/>
        <w:suppressAutoHyphens/>
        <w:ind w:firstLine="709"/>
        <w:rPr>
          <w:color w:val="000000"/>
        </w:rPr>
      </w:pPr>
      <w:r w:rsidRPr="00540C5B">
        <w:rPr>
          <w:color w:val="000000"/>
        </w:rPr>
        <w:t>Коэффициент заполнения годового графика нагрузки:</w:t>
      </w:r>
    </w:p>
    <w:p w:rsidR="002E4599" w:rsidRPr="00540C5B" w:rsidRDefault="002E4599" w:rsidP="00540C5B">
      <w:pPr>
        <w:pStyle w:val="a5"/>
        <w:suppressAutoHyphens/>
        <w:ind w:firstLine="709"/>
        <w:rPr>
          <w:color w:val="000000"/>
        </w:rPr>
      </w:pPr>
    </w:p>
    <w:p w:rsidR="002E4599" w:rsidRPr="00540C5B" w:rsidRDefault="00D9682F" w:rsidP="00540C5B">
      <w:pPr>
        <w:pStyle w:val="a5"/>
        <w:suppressAutoHyphens/>
        <w:ind w:firstLine="709"/>
        <w:rPr>
          <w:color w:val="000000"/>
        </w:rPr>
      </w:pPr>
      <w:r>
        <w:pict>
          <v:shape id="_x0000_i1036" type="#_x0000_t75" style="width:98.25pt;height:42.75pt" o:allowoverlap="f">
            <v:imagedata r:id="rId26" o:title=""/>
          </v:shape>
        </w:pict>
      </w:r>
      <w:r w:rsidR="00540C5B">
        <w:rPr>
          <w:color w:val="000000"/>
        </w:rPr>
        <w:t xml:space="preserve"> </w:t>
      </w:r>
      <w:r w:rsidR="002E4599" w:rsidRPr="00540C5B">
        <w:rPr>
          <w:color w:val="000000"/>
        </w:rPr>
        <w:t xml:space="preserve"> (3)</w:t>
      </w:r>
    </w:p>
    <w:p w:rsidR="00540C5B" w:rsidRPr="002266FD" w:rsidRDefault="00540C5B" w:rsidP="00540C5B">
      <w:pPr>
        <w:pStyle w:val="a5"/>
        <w:suppressAutoHyphens/>
        <w:ind w:firstLine="709"/>
        <w:rPr>
          <w:color w:val="000000"/>
        </w:rPr>
      </w:pPr>
    </w:p>
    <w:p w:rsidR="002E4599" w:rsidRPr="00540C5B" w:rsidRDefault="00540C5B" w:rsidP="00540C5B">
      <w:pPr>
        <w:pStyle w:val="a5"/>
        <w:suppressAutoHyphens/>
        <w:ind w:firstLine="709"/>
        <w:rPr>
          <w:color w:val="000000"/>
        </w:rPr>
      </w:pPr>
      <w:r w:rsidRPr="00540C5B">
        <w:rPr>
          <w:color w:val="000000"/>
        </w:rPr>
        <w:t>Г</w:t>
      </w:r>
      <w:r w:rsidR="002E4599" w:rsidRPr="00540C5B">
        <w:rPr>
          <w:color w:val="000000"/>
        </w:rPr>
        <w:t>де</w:t>
      </w:r>
      <w:r w:rsidRPr="00540C5B">
        <w:rPr>
          <w:color w:val="000000"/>
        </w:rPr>
        <w:t xml:space="preserve"> </w:t>
      </w:r>
      <w:r w:rsidR="006E0DCE" w:rsidRPr="00540C5B">
        <w:rPr>
          <w:color w:val="000000"/>
          <w:position w:val="-12"/>
        </w:rPr>
        <w:object w:dxaOrig="1060" w:dyaOrig="380">
          <v:shape id="_x0000_i1037" type="#_x0000_t75" style="width:53.25pt;height:18.75pt" o:ole="" fillcolor="window">
            <v:imagedata r:id="rId27" o:title=""/>
          </v:shape>
          <o:OLEObject Type="Embed" ProgID="Equation.3" ShapeID="_x0000_i1037" DrawAspect="Content" ObjectID="_1470851475" r:id="rId28"/>
        </w:object>
      </w:r>
      <w:r w:rsidR="002E4599" w:rsidRPr="00540C5B">
        <w:rPr>
          <w:color w:val="000000"/>
        </w:rPr>
        <w:t>максимальная нагрузка, подключенная на данном напряжении, МВт.</w:t>
      </w:r>
    </w:p>
    <w:p w:rsidR="00540C5B" w:rsidRPr="002266FD" w:rsidRDefault="00540C5B" w:rsidP="00540C5B">
      <w:pPr>
        <w:pStyle w:val="a5"/>
        <w:suppressAutoHyphens/>
        <w:ind w:firstLine="709"/>
        <w:rPr>
          <w:color w:val="000000"/>
        </w:rPr>
      </w:pPr>
    </w:p>
    <w:p w:rsidR="002E4599" w:rsidRPr="00540C5B" w:rsidRDefault="00540C5B" w:rsidP="00540C5B">
      <w:pPr>
        <w:pStyle w:val="a5"/>
        <w:suppressAutoHyphens/>
        <w:ind w:firstLine="709"/>
        <w:rPr>
          <w:color w:val="000000"/>
        </w:rPr>
      </w:pPr>
      <w:r w:rsidRPr="002266FD">
        <w:rPr>
          <w:color w:val="000000"/>
        </w:rPr>
        <w:br w:type="page"/>
      </w:r>
      <w:r w:rsidR="006E0DCE" w:rsidRPr="00540C5B">
        <w:rPr>
          <w:color w:val="000000"/>
          <w:position w:val="-12"/>
        </w:rPr>
        <w:object w:dxaOrig="2180" w:dyaOrig="360">
          <v:shape id="_x0000_i1038" type="#_x0000_t75" style="width:129.75pt;height:21.75pt" o:ole="" fillcolor="window">
            <v:imagedata r:id="rId29" o:title=""/>
          </v:shape>
          <o:OLEObject Type="Embed" ProgID="Equation.3" ShapeID="_x0000_i1038" DrawAspect="Content" ObjectID="_1470851476" r:id="rId30"/>
        </w:object>
      </w:r>
    </w:p>
    <w:p w:rsidR="002E4599" w:rsidRPr="00540C5B" w:rsidRDefault="002E4599" w:rsidP="00540C5B">
      <w:pPr>
        <w:pStyle w:val="a5"/>
        <w:suppressAutoHyphens/>
        <w:ind w:firstLine="709"/>
        <w:rPr>
          <w:snapToGrid w:val="0"/>
          <w:color w:val="000000"/>
        </w:rPr>
      </w:pPr>
    </w:p>
    <w:p w:rsidR="002E4599" w:rsidRPr="00540C5B" w:rsidRDefault="002E4599" w:rsidP="00540C5B">
      <w:pPr>
        <w:pStyle w:val="a5"/>
        <w:suppressAutoHyphens/>
        <w:ind w:firstLine="709"/>
        <w:rPr>
          <w:color w:val="000000"/>
        </w:rPr>
      </w:pPr>
      <w:r w:rsidRPr="00540C5B">
        <w:rPr>
          <w:color w:val="000000"/>
        </w:rPr>
        <w:t>Энергия, потребляемая за сутки (по рисунку 2).</w:t>
      </w:r>
    </w:p>
    <w:p w:rsidR="002E4599" w:rsidRPr="00540C5B" w:rsidRDefault="002E4599" w:rsidP="00540C5B">
      <w:pPr>
        <w:pStyle w:val="a5"/>
        <w:suppressAutoHyphens/>
        <w:ind w:firstLine="709"/>
        <w:rPr>
          <w:color w:val="000000"/>
        </w:rPr>
      </w:pPr>
      <w:r w:rsidRPr="00540C5B">
        <w:rPr>
          <w:color w:val="000000"/>
        </w:rPr>
        <w:t>Энергия, потребляемая за сутки (</w:t>
      </w:r>
      <w:r w:rsidR="006E0DCE" w:rsidRPr="00540C5B">
        <w:rPr>
          <w:color w:val="000000"/>
          <w:position w:val="-12"/>
        </w:rPr>
        <w:object w:dxaOrig="420" w:dyaOrig="380">
          <v:shape id="_x0000_i1039" type="#_x0000_t75" style="width:21pt;height:18.75pt" o:ole="" fillcolor="window">
            <v:imagedata r:id="rId31" o:title=""/>
          </v:shape>
          <o:OLEObject Type="Embed" ProgID="Equation.3" ShapeID="_x0000_i1039" DrawAspect="Content" ObjectID="_1470851477" r:id="rId32"/>
        </w:object>
      </w:r>
      <w:r w:rsidRPr="00540C5B">
        <w:rPr>
          <w:color w:val="000000"/>
        </w:rPr>
        <w:t>) определяется по формуле (1) отдельно для летнего и зимнего суточных графиков нагрузки.</w:t>
      </w:r>
    </w:p>
    <w:p w:rsidR="002E4599" w:rsidRPr="00540C5B" w:rsidRDefault="002E4599" w:rsidP="00540C5B">
      <w:pPr>
        <w:pStyle w:val="a5"/>
        <w:suppressAutoHyphens/>
        <w:ind w:firstLine="709"/>
        <w:rPr>
          <w:color w:val="000000"/>
        </w:rPr>
      </w:pPr>
      <w:r w:rsidRPr="00540C5B">
        <w:rPr>
          <w:color w:val="000000"/>
        </w:rPr>
        <w:t>Для летнего периода</w:t>
      </w:r>
    </w:p>
    <w:p w:rsidR="00540C5B" w:rsidRPr="002266FD" w:rsidRDefault="00540C5B" w:rsidP="00540C5B">
      <w:pPr>
        <w:pStyle w:val="a5"/>
        <w:suppressAutoHyphens/>
        <w:ind w:firstLine="709"/>
        <w:rPr>
          <w:color w:val="000000"/>
        </w:rPr>
      </w:pPr>
    </w:p>
    <w:p w:rsidR="002E4599" w:rsidRPr="00540C5B" w:rsidRDefault="006E0DCE" w:rsidP="00540C5B">
      <w:pPr>
        <w:pStyle w:val="a5"/>
        <w:suppressAutoHyphens/>
        <w:ind w:firstLine="709"/>
        <w:rPr>
          <w:color w:val="000000"/>
        </w:rPr>
      </w:pPr>
      <w:r w:rsidRPr="00540C5B">
        <w:rPr>
          <w:color w:val="000000"/>
          <w:position w:val="-12"/>
        </w:rPr>
        <w:object w:dxaOrig="3560" w:dyaOrig="360">
          <v:shape id="_x0000_i1040" type="#_x0000_t75" style="width:231.75pt;height:21pt" o:ole="" fillcolor="window">
            <v:imagedata r:id="rId33" o:title=""/>
          </v:shape>
          <o:OLEObject Type="Embed" ProgID="Equation.3" ShapeID="_x0000_i1040" DrawAspect="Content" ObjectID="_1470851478" r:id="rId34"/>
        </w:object>
      </w:r>
      <w:r w:rsidR="002E4599" w:rsidRPr="00540C5B">
        <w:rPr>
          <w:color w:val="000000"/>
        </w:rPr>
        <w:t xml:space="preserve"> МВтч.</w:t>
      </w:r>
    </w:p>
    <w:p w:rsidR="00540C5B" w:rsidRPr="002266FD" w:rsidRDefault="00540C5B" w:rsidP="00540C5B">
      <w:pPr>
        <w:pStyle w:val="a5"/>
        <w:suppressAutoHyphens/>
        <w:ind w:firstLine="709"/>
        <w:rPr>
          <w:color w:val="000000"/>
        </w:rPr>
      </w:pPr>
    </w:p>
    <w:p w:rsidR="002E4599" w:rsidRPr="00540C5B" w:rsidRDefault="002E4599" w:rsidP="00540C5B">
      <w:pPr>
        <w:pStyle w:val="a5"/>
        <w:suppressAutoHyphens/>
        <w:ind w:firstLine="709"/>
        <w:rPr>
          <w:color w:val="000000"/>
        </w:rPr>
      </w:pPr>
      <w:r w:rsidRPr="00540C5B">
        <w:rPr>
          <w:color w:val="000000"/>
        </w:rPr>
        <w:t>Для зимнего периода.</w:t>
      </w:r>
    </w:p>
    <w:p w:rsidR="00540C5B" w:rsidRPr="002266FD" w:rsidRDefault="00540C5B" w:rsidP="00540C5B">
      <w:pPr>
        <w:suppressAutoHyphens/>
        <w:spacing w:line="360" w:lineRule="auto"/>
        <w:ind w:firstLine="709"/>
        <w:jc w:val="both"/>
        <w:rPr>
          <w:color w:val="000000"/>
          <w:sz w:val="28"/>
          <w:szCs w:val="28"/>
        </w:rPr>
      </w:pPr>
    </w:p>
    <w:p w:rsidR="002E4599"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3379" w:dyaOrig="360">
          <v:shape id="_x0000_i1041" type="#_x0000_t75" style="width:229.5pt;height:22.5pt" o:ole="" fillcolor="window">
            <v:imagedata r:id="rId35" o:title=""/>
          </v:shape>
          <o:OLEObject Type="Embed" ProgID="Equation.3" ShapeID="_x0000_i1041" DrawAspect="Content" ObjectID="_1470851479" r:id="rId36"/>
        </w:object>
      </w:r>
      <w:r w:rsidR="002E4599" w:rsidRPr="00540C5B">
        <w:rPr>
          <w:color w:val="000000"/>
          <w:sz w:val="28"/>
          <w:szCs w:val="28"/>
        </w:rPr>
        <w:t xml:space="preserve"> МВтч</w:t>
      </w:r>
    </w:p>
    <w:p w:rsidR="00540C5B" w:rsidRPr="002266FD" w:rsidRDefault="00540C5B" w:rsidP="00540C5B">
      <w:pPr>
        <w:pStyle w:val="a5"/>
        <w:suppressAutoHyphens/>
        <w:ind w:firstLine="709"/>
        <w:rPr>
          <w:color w:val="000000"/>
        </w:rPr>
      </w:pPr>
    </w:p>
    <w:p w:rsidR="002E4599" w:rsidRPr="00540C5B" w:rsidRDefault="002E4599" w:rsidP="00540C5B">
      <w:pPr>
        <w:pStyle w:val="a5"/>
        <w:suppressAutoHyphens/>
        <w:ind w:firstLine="709"/>
        <w:rPr>
          <w:color w:val="000000"/>
        </w:rPr>
      </w:pPr>
      <w:r w:rsidRPr="00540C5B">
        <w:rPr>
          <w:color w:val="000000"/>
        </w:rPr>
        <w:t>Среднесуточная нагрузка:</w:t>
      </w:r>
    </w:p>
    <w:p w:rsidR="002E4599" w:rsidRPr="00540C5B" w:rsidRDefault="002E4599" w:rsidP="00540C5B">
      <w:pPr>
        <w:pStyle w:val="a5"/>
        <w:suppressAutoHyphens/>
        <w:ind w:firstLine="709"/>
        <w:rPr>
          <w:color w:val="000000"/>
        </w:rPr>
      </w:pPr>
    </w:p>
    <w:p w:rsidR="002E4599" w:rsidRPr="00540C5B" w:rsidRDefault="00D9682F" w:rsidP="00540C5B">
      <w:pPr>
        <w:pStyle w:val="a5"/>
        <w:suppressAutoHyphens/>
        <w:ind w:firstLine="709"/>
        <w:rPr>
          <w:color w:val="000000"/>
        </w:rPr>
      </w:pPr>
      <w:r>
        <w:pict>
          <v:shape id="_x0000_i1042" type="#_x0000_t75" style="width:65.25pt;height:39pt" o:allowoverlap="f">
            <v:imagedata r:id="rId37" o:title=""/>
          </v:shape>
        </w:pict>
      </w:r>
      <w:r w:rsidR="00540C5B">
        <w:rPr>
          <w:color w:val="000000"/>
        </w:rPr>
        <w:t xml:space="preserve"> </w:t>
      </w:r>
      <w:r w:rsidR="002E4599" w:rsidRPr="00540C5B">
        <w:rPr>
          <w:color w:val="000000"/>
        </w:rPr>
        <w:t>(4)</w:t>
      </w:r>
    </w:p>
    <w:p w:rsidR="00540C5B" w:rsidRPr="002266FD" w:rsidRDefault="00540C5B" w:rsidP="00540C5B">
      <w:pPr>
        <w:pStyle w:val="a5"/>
        <w:suppressAutoHyphens/>
        <w:ind w:firstLine="709"/>
        <w:rPr>
          <w:color w:val="000000"/>
        </w:rPr>
      </w:pPr>
    </w:p>
    <w:p w:rsidR="002E4599" w:rsidRPr="00540C5B" w:rsidRDefault="00540C5B" w:rsidP="00540C5B">
      <w:pPr>
        <w:pStyle w:val="a5"/>
        <w:suppressAutoHyphens/>
        <w:ind w:firstLine="709"/>
        <w:rPr>
          <w:color w:val="000000"/>
        </w:rPr>
      </w:pPr>
      <w:r w:rsidRPr="00540C5B">
        <w:rPr>
          <w:color w:val="000000"/>
        </w:rPr>
        <w:t>Г</w:t>
      </w:r>
      <w:r w:rsidR="002E4599" w:rsidRPr="00540C5B">
        <w:rPr>
          <w:color w:val="000000"/>
        </w:rPr>
        <w:t>де</w:t>
      </w:r>
      <w:r w:rsidRPr="00540C5B">
        <w:rPr>
          <w:color w:val="000000"/>
        </w:rPr>
        <w:t xml:space="preserve"> </w:t>
      </w:r>
      <w:r w:rsidR="006E0DCE" w:rsidRPr="00540C5B">
        <w:rPr>
          <w:color w:val="000000"/>
          <w:position w:val="-12"/>
        </w:rPr>
        <w:object w:dxaOrig="620" w:dyaOrig="380">
          <v:shape id="_x0000_i1043" type="#_x0000_t75" style="width:30.75pt;height:18.75pt" o:ole="" fillcolor="window">
            <v:imagedata r:id="rId38" o:title=""/>
          </v:shape>
          <o:OLEObject Type="Embed" ProgID="Equation.3" ShapeID="_x0000_i1043" DrawAspect="Content" ObjectID="_1470851480" r:id="rId39"/>
        </w:object>
      </w:r>
      <w:r w:rsidR="002E4599" w:rsidRPr="00540C5B">
        <w:rPr>
          <w:color w:val="000000"/>
        </w:rPr>
        <w:t xml:space="preserve"> число часов в сутках, ч (</w:t>
      </w:r>
      <w:r>
        <w:rPr>
          <w:color w:val="000000"/>
        </w:rPr>
        <w:t xml:space="preserve"> </w:t>
      </w:r>
      <w:r w:rsidR="006E0DCE" w:rsidRPr="00540C5B">
        <w:rPr>
          <w:color w:val="000000"/>
          <w:position w:val="-12"/>
        </w:rPr>
        <w:object w:dxaOrig="340" w:dyaOrig="380">
          <v:shape id="_x0000_i1044" type="#_x0000_t75" style="width:17.25pt;height:18.75pt" o:ole="" fillcolor="window">
            <v:imagedata r:id="rId40" o:title=""/>
          </v:shape>
          <o:OLEObject Type="Embed" ProgID="Equation.3" ShapeID="_x0000_i1044" DrawAspect="Content" ObjectID="_1470851481" r:id="rId41"/>
        </w:object>
      </w:r>
      <w:r w:rsidR="002E4599" w:rsidRPr="00540C5B">
        <w:rPr>
          <w:color w:val="000000"/>
        </w:rPr>
        <w:t xml:space="preserve"> = 24 ч).</w:t>
      </w:r>
    </w:p>
    <w:p w:rsidR="002E4599" w:rsidRPr="00540C5B" w:rsidRDefault="002E4599" w:rsidP="00540C5B">
      <w:pPr>
        <w:pStyle w:val="a5"/>
        <w:suppressAutoHyphens/>
        <w:ind w:firstLine="709"/>
        <w:rPr>
          <w:color w:val="000000"/>
        </w:rPr>
      </w:pPr>
      <w:r w:rsidRPr="00540C5B">
        <w:rPr>
          <w:color w:val="000000"/>
        </w:rPr>
        <w:t>Для летнего периода.</w:t>
      </w:r>
    </w:p>
    <w:p w:rsidR="00540C5B" w:rsidRPr="002266FD" w:rsidRDefault="00540C5B" w:rsidP="00540C5B">
      <w:pPr>
        <w:pStyle w:val="a5"/>
        <w:suppressAutoHyphens/>
        <w:ind w:firstLine="709"/>
        <w:rPr>
          <w:color w:val="000000"/>
        </w:rPr>
      </w:pPr>
    </w:p>
    <w:p w:rsidR="002E4599" w:rsidRPr="00540C5B" w:rsidRDefault="006E0DCE" w:rsidP="00540C5B">
      <w:pPr>
        <w:pStyle w:val="a5"/>
        <w:suppressAutoHyphens/>
        <w:ind w:firstLine="709"/>
        <w:rPr>
          <w:color w:val="000000"/>
        </w:rPr>
      </w:pPr>
      <w:r w:rsidRPr="00540C5B">
        <w:rPr>
          <w:color w:val="000000"/>
          <w:position w:val="-14"/>
        </w:rPr>
        <w:object w:dxaOrig="2240" w:dyaOrig="380">
          <v:shape id="_x0000_i1045" type="#_x0000_t75" style="width:138pt;height:23.25pt" o:ole="" fillcolor="window">
            <v:imagedata r:id="rId42" o:title=""/>
          </v:shape>
          <o:OLEObject Type="Embed" ProgID="Equation.3" ShapeID="_x0000_i1045" DrawAspect="Content" ObjectID="_1470851482" r:id="rId43"/>
        </w:object>
      </w:r>
      <w:r w:rsidR="002E4599" w:rsidRPr="00540C5B">
        <w:rPr>
          <w:color w:val="000000"/>
        </w:rPr>
        <w:t xml:space="preserve"> МВт.</w:t>
      </w:r>
    </w:p>
    <w:p w:rsidR="00540C5B" w:rsidRPr="002266FD" w:rsidRDefault="00540C5B" w:rsidP="00540C5B">
      <w:pPr>
        <w:pStyle w:val="a5"/>
        <w:suppressAutoHyphens/>
        <w:ind w:firstLine="709"/>
        <w:rPr>
          <w:color w:val="000000"/>
        </w:rPr>
      </w:pPr>
    </w:p>
    <w:p w:rsidR="002E4599" w:rsidRPr="00540C5B" w:rsidRDefault="002E4599" w:rsidP="00540C5B">
      <w:pPr>
        <w:pStyle w:val="a5"/>
        <w:suppressAutoHyphens/>
        <w:ind w:firstLine="709"/>
        <w:rPr>
          <w:color w:val="000000"/>
        </w:rPr>
      </w:pPr>
      <w:r w:rsidRPr="00540C5B">
        <w:rPr>
          <w:color w:val="000000"/>
        </w:rPr>
        <w:t>Для зимнего периода.</w:t>
      </w:r>
    </w:p>
    <w:p w:rsidR="00540C5B" w:rsidRPr="002266FD" w:rsidRDefault="00540C5B" w:rsidP="00540C5B">
      <w:pPr>
        <w:pStyle w:val="a5"/>
        <w:suppressAutoHyphens/>
        <w:ind w:firstLine="709"/>
        <w:rPr>
          <w:color w:val="000000"/>
        </w:rPr>
      </w:pPr>
    </w:p>
    <w:p w:rsidR="002E4599" w:rsidRPr="00540C5B" w:rsidRDefault="006E0DCE" w:rsidP="00540C5B">
      <w:pPr>
        <w:pStyle w:val="a5"/>
        <w:suppressAutoHyphens/>
        <w:ind w:firstLine="709"/>
        <w:rPr>
          <w:color w:val="000000"/>
        </w:rPr>
      </w:pPr>
      <w:r w:rsidRPr="00540C5B">
        <w:rPr>
          <w:color w:val="000000"/>
          <w:position w:val="-14"/>
        </w:rPr>
        <w:object w:dxaOrig="2360" w:dyaOrig="380">
          <v:shape id="_x0000_i1046" type="#_x0000_t75" style="width:2in;height:22.5pt" o:ole="" fillcolor="window">
            <v:imagedata r:id="rId44" o:title=""/>
          </v:shape>
          <o:OLEObject Type="Embed" ProgID="Equation.3" ShapeID="_x0000_i1046" DrawAspect="Content" ObjectID="_1470851483" r:id="rId45"/>
        </w:object>
      </w:r>
      <w:r w:rsidR="002E4599" w:rsidRPr="00540C5B">
        <w:rPr>
          <w:color w:val="000000"/>
        </w:rPr>
        <w:t xml:space="preserve"> МВт</w:t>
      </w:r>
    </w:p>
    <w:p w:rsidR="00540C5B" w:rsidRPr="002266FD" w:rsidRDefault="00540C5B" w:rsidP="00540C5B">
      <w:pPr>
        <w:pStyle w:val="a5"/>
        <w:suppressAutoHyphens/>
        <w:ind w:firstLine="709"/>
        <w:rPr>
          <w:color w:val="000000"/>
        </w:rPr>
      </w:pPr>
    </w:p>
    <w:p w:rsidR="002E4599" w:rsidRPr="00540C5B" w:rsidRDefault="00540C5B" w:rsidP="00540C5B">
      <w:pPr>
        <w:pStyle w:val="a5"/>
        <w:suppressAutoHyphens/>
        <w:ind w:firstLine="709"/>
        <w:rPr>
          <w:color w:val="000000"/>
        </w:rPr>
      </w:pPr>
      <w:r w:rsidRPr="002266FD">
        <w:rPr>
          <w:color w:val="000000"/>
        </w:rPr>
        <w:br w:type="page"/>
      </w:r>
      <w:r w:rsidR="002E4599" w:rsidRPr="00540C5B">
        <w:rPr>
          <w:color w:val="000000"/>
        </w:rPr>
        <w:t>Коэффициент заполнения суточного графика нагрузки:</w:t>
      </w:r>
    </w:p>
    <w:p w:rsidR="00540C5B" w:rsidRPr="002266FD" w:rsidRDefault="00540C5B" w:rsidP="00540C5B">
      <w:pPr>
        <w:pStyle w:val="a5"/>
        <w:tabs>
          <w:tab w:val="left" w:pos="1665"/>
        </w:tabs>
        <w:suppressAutoHyphens/>
        <w:ind w:firstLine="709"/>
        <w:rPr>
          <w:color w:val="000000"/>
        </w:rPr>
      </w:pPr>
    </w:p>
    <w:p w:rsidR="002E4599" w:rsidRPr="00540C5B" w:rsidRDefault="006E0DCE" w:rsidP="00540C5B">
      <w:pPr>
        <w:pStyle w:val="a5"/>
        <w:tabs>
          <w:tab w:val="left" w:pos="1665"/>
        </w:tabs>
        <w:suppressAutoHyphens/>
        <w:ind w:firstLine="709"/>
        <w:rPr>
          <w:color w:val="000000"/>
        </w:rPr>
      </w:pPr>
      <w:r w:rsidRPr="00540C5B">
        <w:rPr>
          <w:color w:val="000000"/>
          <w:position w:val="-30"/>
        </w:rPr>
        <w:object w:dxaOrig="1280" w:dyaOrig="720">
          <v:shape id="_x0000_i1047" type="#_x0000_t75" style="width:95.25pt;height:51.75pt" o:ole="">
            <v:imagedata r:id="rId46" o:title=""/>
          </v:shape>
          <o:OLEObject Type="Embed" ProgID="Equation.3" ShapeID="_x0000_i1047" DrawAspect="Content" ObjectID="_1470851484" r:id="rId47"/>
        </w:object>
      </w:r>
      <w:r w:rsidR="002E4599" w:rsidRPr="00540C5B">
        <w:rPr>
          <w:color w:val="000000"/>
        </w:rPr>
        <w:t>(5)</w:t>
      </w:r>
    </w:p>
    <w:p w:rsidR="00540C5B" w:rsidRDefault="00540C5B" w:rsidP="00540C5B">
      <w:pPr>
        <w:pStyle w:val="a5"/>
        <w:suppressAutoHyphens/>
        <w:ind w:firstLine="709"/>
        <w:rPr>
          <w:color w:val="000000"/>
          <w:lang w:val="en-US"/>
        </w:rPr>
      </w:pPr>
    </w:p>
    <w:p w:rsidR="002E4599" w:rsidRPr="00540C5B" w:rsidRDefault="002E4599" w:rsidP="00540C5B">
      <w:pPr>
        <w:pStyle w:val="a5"/>
        <w:suppressAutoHyphens/>
        <w:ind w:firstLine="709"/>
        <w:rPr>
          <w:color w:val="000000"/>
        </w:rPr>
      </w:pPr>
      <w:r w:rsidRPr="00540C5B">
        <w:rPr>
          <w:color w:val="000000"/>
        </w:rPr>
        <w:t>Для летнего периода.</w:t>
      </w:r>
    </w:p>
    <w:p w:rsidR="00540C5B" w:rsidRDefault="00540C5B" w:rsidP="00540C5B">
      <w:pPr>
        <w:pStyle w:val="a5"/>
        <w:suppressAutoHyphens/>
        <w:ind w:firstLine="709"/>
        <w:rPr>
          <w:color w:val="000000"/>
          <w:lang w:val="en-US"/>
        </w:rPr>
      </w:pPr>
    </w:p>
    <w:p w:rsidR="002E4599" w:rsidRPr="00540C5B" w:rsidRDefault="006E0DCE" w:rsidP="00540C5B">
      <w:pPr>
        <w:pStyle w:val="a5"/>
        <w:suppressAutoHyphens/>
        <w:ind w:firstLine="709"/>
        <w:rPr>
          <w:color w:val="000000"/>
        </w:rPr>
      </w:pPr>
      <w:r w:rsidRPr="00540C5B">
        <w:rPr>
          <w:color w:val="000000"/>
          <w:position w:val="-12"/>
        </w:rPr>
        <w:object w:dxaOrig="2320" w:dyaOrig="360">
          <v:shape id="_x0000_i1048" type="#_x0000_t75" style="width:138pt;height:21pt" o:ole="" fillcolor="window">
            <v:imagedata r:id="rId48" o:title=""/>
          </v:shape>
          <o:OLEObject Type="Embed" ProgID="Equation.3" ShapeID="_x0000_i1048" DrawAspect="Content" ObjectID="_1470851485" r:id="rId49"/>
        </w:object>
      </w:r>
    </w:p>
    <w:p w:rsidR="00540C5B" w:rsidRDefault="00540C5B" w:rsidP="00540C5B">
      <w:pPr>
        <w:pStyle w:val="a5"/>
        <w:suppressAutoHyphens/>
        <w:ind w:firstLine="709"/>
        <w:rPr>
          <w:color w:val="000000"/>
          <w:lang w:val="en-US"/>
        </w:rPr>
      </w:pPr>
    </w:p>
    <w:p w:rsidR="002E4599" w:rsidRPr="00540C5B" w:rsidRDefault="002E4599" w:rsidP="00540C5B">
      <w:pPr>
        <w:pStyle w:val="a5"/>
        <w:suppressAutoHyphens/>
        <w:ind w:firstLine="709"/>
        <w:rPr>
          <w:color w:val="000000"/>
        </w:rPr>
      </w:pPr>
      <w:r w:rsidRPr="00540C5B">
        <w:rPr>
          <w:color w:val="000000"/>
        </w:rPr>
        <w:t>Для зимнего периода.</w:t>
      </w:r>
    </w:p>
    <w:p w:rsidR="00540C5B" w:rsidRDefault="00540C5B" w:rsidP="00540C5B">
      <w:pPr>
        <w:pStyle w:val="a5"/>
        <w:suppressAutoHyphens/>
        <w:ind w:firstLine="709"/>
        <w:rPr>
          <w:color w:val="000000"/>
          <w:lang w:val="en-US"/>
        </w:rPr>
      </w:pPr>
    </w:p>
    <w:p w:rsidR="002E4599" w:rsidRPr="00540C5B" w:rsidRDefault="006E0DCE" w:rsidP="00540C5B">
      <w:pPr>
        <w:pStyle w:val="a5"/>
        <w:suppressAutoHyphens/>
        <w:ind w:firstLine="709"/>
        <w:rPr>
          <w:color w:val="000000"/>
        </w:rPr>
      </w:pPr>
      <w:r w:rsidRPr="00540C5B">
        <w:rPr>
          <w:color w:val="000000"/>
          <w:position w:val="-12"/>
        </w:rPr>
        <w:object w:dxaOrig="2260" w:dyaOrig="360">
          <v:shape id="_x0000_i1049" type="#_x0000_t75" style="width:138pt;height:20.25pt" o:ole="" fillcolor="window">
            <v:imagedata r:id="rId50" o:title=""/>
          </v:shape>
          <o:OLEObject Type="Embed" ProgID="Equation.3" ShapeID="_x0000_i1049" DrawAspect="Content" ObjectID="_1470851486" r:id="rId51"/>
        </w:object>
      </w:r>
    </w:p>
    <w:p w:rsidR="00540C5B" w:rsidRDefault="00540C5B" w:rsidP="00540C5B">
      <w:pPr>
        <w:pStyle w:val="a5"/>
        <w:suppressAutoHyphens/>
        <w:ind w:firstLine="709"/>
        <w:rPr>
          <w:color w:val="000000"/>
          <w:lang w:val="en-US"/>
        </w:rPr>
      </w:pPr>
    </w:p>
    <w:p w:rsidR="002E4599" w:rsidRPr="00540C5B" w:rsidRDefault="002E4599" w:rsidP="00540C5B">
      <w:pPr>
        <w:pStyle w:val="a5"/>
        <w:suppressAutoHyphens/>
        <w:ind w:firstLine="709"/>
        <w:rPr>
          <w:color w:val="000000"/>
        </w:rPr>
      </w:pPr>
      <w:r w:rsidRPr="00540C5B">
        <w:rPr>
          <w:color w:val="000000"/>
        </w:rPr>
        <w:t>Время использования максимума нагрузки:</w:t>
      </w:r>
    </w:p>
    <w:p w:rsidR="002E4599" w:rsidRPr="00540C5B" w:rsidRDefault="002E4599" w:rsidP="00540C5B">
      <w:pPr>
        <w:pStyle w:val="a5"/>
        <w:suppressAutoHyphens/>
        <w:ind w:firstLine="709"/>
        <w:rPr>
          <w:color w:val="000000"/>
        </w:rPr>
      </w:pPr>
    </w:p>
    <w:p w:rsidR="002E4599" w:rsidRPr="00540C5B" w:rsidRDefault="00D9682F" w:rsidP="00540C5B">
      <w:pPr>
        <w:pStyle w:val="a5"/>
        <w:suppressAutoHyphens/>
        <w:ind w:firstLine="709"/>
        <w:rPr>
          <w:color w:val="000000"/>
        </w:rPr>
      </w:pPr>
      <w:r>
        <w:pict>
          <v:shape id="_x0000_i1050" type="#_x0000_t75" style="width:86.25pt;height:39pt" o:allowoverlap="f">
            <v:imagedata r:id="rId52" o:title=""/>
          </v:shape>
        </w:pict>
      </w:r>
      <w:r w:rsidR="00540C5B">
        <w:rPr>
          <w:color w:val="000000"/>
        </w:rPr>
        <w:t xml:space="preserve">  </w:t>
      </w:r>
      <w:r w:rsidR="002E4599" w:rsidRPr="00540C5B">
        <w:rPr>
          <w:color w:val="000000"/>
        </w:rPr>
        <w:t>(6)</w:t>
      </w:r>
    </w:p>
    <w:p w:rsidR="002E4599" w:rsidRPr="00540C5B" w:rsidRDefault="006E0DCE" w:rsidP="00540C5B">
      <w:pPr>
        <w:pStyle w:val="a5"/>
        <w:suppressAutoHyphens/>
        <w:ind w:firstLine="709"/>
        <w:rPr>
          <w:color w:val="000000"/>
        </w:rPr>
      </w:pPr>
      <w:r w:rsidRPr="00540C5B">
        <w:rPr>
          <w:color w:val="000000"/>
          <w:position w:val="-12"/>
        </w:rPr>
        <w:object w:dxaOrig="2340" w:dyaOrig="360">
          <v:shape id="_x0000_i1051" type="#_x0000_t75" style="width:2in;height:22.5pt" o:ole="" fillcolor="window">
            <v:imagedata r:id="rId53" o:title=""/>
          </v:shape>
          <o:OLEObject Type="Embed" ProgID="Equation.3" ShapeID="_x0000_i1051" DrawAspect="Content" ObjectID="_1470851487" r:id="rId54"/>
        </w:object>
      </w:r>
      <w:r w:rsidR="002E4599" w:rsidRPr="00540C5B">
        <w:rPr>
          <w:color w:val="000000"/>
        </w:rPr>
        <w:t xml:space="preserve"> ч.</w:t>
      </w:r>
    </w:p>
    <w:p w:rsidR="00540C5B" w:rsidRPr="002266FD" w:rsidRDefault="00540C5B" w:rsidP="00540C5B">
      <w:pPr>
        <w:pStyle w:val="a5"/>
        <w:suppressAutoHyphens/>
        <w:ind w:firstLine="709"/>
        <w:rPr>
          <w:color w:val="000000"/>
        </w:rPr>
      </w:pPr>
    </w:p>
    <w:p w:rsidR="002E4599" w:rsidRPr="00540C5B" w:rsidRDefault="002E4599" w:rsidP="00540C5B">
      <w:pPr>
        <w:pStyle w:val="a5"/>
        <w:suppressAutoHyphens/>
        <w:ind w:firstLine="709"/>
        <w:rPr>
          <w:color w:val="000000"/>
        </w:rPr>
      </w:pPr>
      <w:r w:rsidRPr="00540C5B">
        <w:rPr>
          <w:color w:val="000000"/>
        </w:rPr>
        <w:t>Время наибольших потерь:</w:t>
      </w:r>
    </w:p>
    <w:p w:rsidR="00540C5B" w:rsidRPr="002266FD" w:rsidRDefault="00540C5B" w:rsidP="00540C5B">
      <w:pPr>
        <w:pStyle w:val="a5"/>
        <w:suppressAutoHyphens/>
        <w:ind w:firstLine="709"/>
        <w:rPr>
          <w:color w:val="000000"/>
        </w:rPr>
      </w:pPr>
    </w:p>
    <w:p w:rsidR="002E4599" w:rsidRPr="00540C5B" w:rsidRDefault="00D9682F" w:rsidP="00540C5B">
      <w:pPr>
        <w:pStyle w:val="a5"/>
        <w:suppressAutoHyphens/>
        <w:ind w:firstLine="709"/>
        <w:rPr>
          <w:color w:val="000000"/>
        </w:rPr>
      </w:pPr>
      <w:r>
        <w:pict>
          <v:shape id="_x0000_i1052" type="#_x0000_t75" style="width:172.5pt;height:24.75pt" o:allowoverlap="f">
            <v:imagedata r:id="rId55" o:title=""/>
          </v:shape>
        </w:pict>
      </w:r>
      <w:r w:rsidR="00540C5B" w:rsidRPr="00540C5B">
        <w:t xml:space="preserve"> </w:t>
      </w:r>
      <w:r w:rsidR="002E4599" w:rsidRPr="00540C5B">
        <w:rPr>
          <w:color w:val="000000"/>
        </w:rPr>
        <w:t>(7)</w:t>
      </w:r>
    </w:p>
    <w:p w:rsidR="002E4599"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3800" w:dyaOrig="380">
          <v:shape id="_x0000_i1053" type="#_x0000_t75" style="width:225.75pt;height:22.5pt" o:ole="" o:allowoverlap="f">
            <v:imagedata r:id="rId56" o:title=""/>
          </v:shape>
          <o:OLEObject Type="Embed" ProgID="Equation.3" ShapeID="_x0000_i1053" DrawAspect="Content" ObjectID="_1470851488" r:id="rId57"/>
        </w:object>
      </w:r>
      <w:r w:rsidR="002E4599" w:rsidRPr="00540C5B">
        <w:rPr>
          <w:color w:val="000000"/>
          <w:sz w:val="28"/>
          <w:szCs w:val="28"/>
        </w:rPr>
        <w:t>ч.</w:t>
      </w:r>
    </w:p>
    <w:p w:rsidR="002E4599" w:rsidRPr="00540C5B" w:rsidRDefault="002E4599" w:rsidP="00540C5B">
      <w:pPr>
        <w:suppressAutoHyphens/>
        <w:spacing w:line="360" w:lineRule="auto"/>
        <w:ind w:firstLine="709"/>
        <w:jc w:val="both"/>
        <w:rPr>
          <w:color w:val="000000"/>
          <w:sz w:val="28"/>
          <w:szCs w:val="28"/>
        </w:rPr>
      </w:pPr>
    </w:p>
    <w:p w:rsidR="002E4599" w:rsidRPr="00540C5B" w:rsidRDefault="00540C5B" w:rsidP="00540C5B">
      <w:pPr>
        <w:suppressAutoHyphens/>
        <w:spacing w:line="360" w:lineRule="auto"/>
        <w:ind w:firstLine="709"/>
        <w:jc w:val="both"/>
        <w:rPr>
          <w:b/>
          <w:bCs/>
          <w:color w:val="000000"/>
          <w:sz w:val="28"/>
          <w:szCs w:val="28"/>
        </w:rPr>
      </w:pPr>
      <w:r>
        <w:rPr>
          <w:b/>
          <w:bCs/>
          <w:color w:val="000000"/>
          <w:sz w:val="28"/>
          <w:szCs w:val="28"/>
        </w:rPr>
        <w:br w:type="page"/>
      </w:r>
      <w:r w:rsidR="002E4599" w:rsidRPr="00540C5B">
        <w:rPr>
          <w:b/>
          <w:bCs/>
          <w:color w:val="000000"/>
          <w:sz w:val="28"/>
          <w:szCs w:val="28"/>
        </w:rPr>
        <w:t>3. Выбор числа и мощности силовых трансформаторов</w:t>
      </w:r>
    </w:p>
    <w:p w:rsidR="00540C5B" w:rsidRPr="002266FD" w:rsidRDefault="00540C5B" w:rsidP="00540C5B">
      <w:pPr>
        <w:suppressAutoHyphens/>
        <w:spacing w:line="360" w:lineRule="auto"/>
        <w:ind w:firstLine="709"/>
        <w:jc w:val="both"/>
        <w:rPr>
          <w:color w:val="000000"/>
          <w:sz w:val="28"/>
          <w:szCs w:val="28"/>
        </w:rPr>
      </w:pPr>
    </w:p>
    <w:p w:rsidR="00540C5B" w:rsidRDefault="002E4599" w:rsidP="00540C5B">
      <w:pPr>
        <w:suppressAutoHyphens/>
        <w:spacing w:line="360" w:lineRule="auto"/>
        <w:ind w:firstLine="709"/>
        <w:jc w:val="both"/>
        <w:rPr>
          <w:color w:val="000000"/>
          <w:sz w:val="28"/>
          <w:szCs w:val="28"/>
        </w:rPr>
      </w:pPr>
      <w:r w:rsidRPr="00540C5B">
        <w:rPr>
          <w:color w:val="000000"/>
          <w:sz w:val="28"/>
          <w:szCs w:val="28"/>
        </w:rPr>
        <w:t>Так как от проектируемой подстанции получают питание потребители I и II категории надежности, то согласно ПУЭ [2] на ней должно быть установлено 2 силовых трансформатора.</w:t>
      </w:r>
      <w:r w:rsidR="00540C5B">
        <w:rPr>
          <w:color w:val="000000"/>
          <w:sz w:val="28"/>
          <w:szCs w:val="28"/>
        </w:rPr>
        <w:t xml:space="preserve"> </w:t>
      </w:r>
    </w:p>
    <w:p w:rsidR="002E4599" w:rsidRPr="002266FD" w:rsidRDefault="002E4599" w:rsidP="00540C5B">
      <w:pPr>
        <w:suppressAutoHyphens/>
        <w:spacing w:line="360" w:lineRule="auto"/>
        <w:ind w:firstLine="709"/>
        <w:jc w:val="both"/>
        <w:rPr>
          <w:color w:val="000000"/>
          <w:sz w:val="28"/>
          <w:szCs w:val="28"/>
        </w:rPr>
      </w:pPr>
      <w:r w:rsidRPr="00540C5B">
        <w:rPr>
          <w:color w:val="000000"/>
          <w:sz w:val="28"/>
          <w:szCs w:val="28"/>
        </w:rPr>
        <w:t>Технически приемлемая мощность трансформаторов:</w:t>
      </w:r>
    </w:p>
    <w:p w:rsidR="00540C5B" w:rsidRPr="002266FD" w:rsidRDefault="00540C5B" w:rsidP="00540C5B">
      <w:pPr>
        <w:suppressAutoHyphens/>
        <w:spacing w:line="360" w:lineRule="auto"/>
        <w:ind w:firstLine="709"/>
        <w:jc w:val="both"/>
        <w:rPr>
          <w:color w:val="000000"/>
          <w:sz w:val="28"/>
          <w:szCs w:val="28"/>
        </w:rPr>
      </w:pPr>
    </w:p>
    <w:p w:rsidR="002E4599" w:rsidRPr="00540C5B" w:rsidRDefault="006E0DCE" w:rsidP="00540C5B">
      <w:pPr>
        <w:suppressAutoHyphens/>
        <w:spacing w:line="360" w:lineRule="auto"/>
        <w:ind w:firstLine="709"/>
        <w:jc w:val="both"/>
        <w:rPr>
          <w:color w:val="000000"/>
          <w:sz w:val="28"/>
          <w:szCs w:val="28"/>
        </w:rPr>
      </w:pPr>
      <w:r w:rsidRPr="00084DAD">
        <w:rPr>
          <w:position w:val="-20"/>
        </w:rPr>
        <w:object w:dxaOrig="1320" w:dyaOrig="480">
          <v:shape id="_x0000_i1054" type="#_x0000_t75" style="width:65.25pt;height:24.75pt" o:ole="" o:allowoverlap="f">
            <v:imagedata r:id="rId58" o:title=""/>
          </v:shape>
          <o:OLEObject Type="Embed" ProgID="Equation.3" ShapeID="_x0000_i1054" DrawAspect="Content" ObjectID="_1470851489" r:id="rId59"/>
        </w:object>
      </w:r>
      <w:r w:rsidR="00540C5B" w:rsidRPr="002266FD">
        <w:t xml:space="preserve"> </w:t>
      </w:r>
      <w:r w:rsidR="00540C5B">
        <w:rPr>
          <w:color w:val="000000"/>
        </w:rPr>
        <w:t xml:space="preserve"> </w:t>
      </w:r>
      <w:r w:rsidR="002E4599" w:rsidRPr="00540C5B">
        <w:rPr>
          <w:color w:val="000000"/>
          <w:sz w:val="28"/>
          <w:szCs w:val="28"/>
        </w:rPr>
        <w:t>(8)</w:t>
      </w:r>
    </w:p>
    <w:p w:rsidR="00540C5B" w:rsidRPr="002266FD" w:rsidRDefault="00540C5B" w:rsidP="00540C5B">
      <w:pPr>
        <w:suppressAutoHyphens/>
        <w:spacing w:line="360" w:lineRule="auto"/>
        <w:ind w:firstLine="709"/>
        <w:jc w:val="both"/>
      </w:pP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где</w:t>
      </w:r>
    </w:p>
    <w:p w:rsidR="002E4599" w:rsidRPr="00540C5B" w:rsidRDefault="006E0DCE" w:rsidP="00540C5B">
      <w:pPr>
        <w:suppressAutoHyphens/>
        <w:spacing w:line="360" w:lineRule="auto"/>
        <w:ind w:firstLine="709"/>
        <w:jc w:val="both"/>
        <w:rPr>
          <w:color w:val="000000"/>
          <w:sz w:val="28"/>
          <w:szCs w:val="28"/>
        </w:rPr>
      </w:pPr>
      <w:r w:rsidRPr="00084DAD">
        <w:rPr>
          <w:position w:val="-8"/>
        </w:rPr>
        <w:object w:dxaOrig="440" w:dyaOrig="240">
          <v:shape id="_x0000_i1055" type="#_x0000_t75" style="width:34.5pt;height:18.75pt" o:ole="" o:allowoverlap="f">
            <v:imagedata r:id="rId60" o:title=""/>
          </v:shape>
          <o:OLEObject Type="Embed" ProgID="Equation.3" ShapeID="_x0000_i1055" DrawAspect="Content" ObjectID="_1470851490" r:id="rId61"/>
        </w:object>
      </w:r>
      <w:r w:rsidR="00540C5B">
        <w:rPr>
          <w:color w:val="000000"/>
          <w:sz w:val="28"/>
          <w:szCs w:val="28"/>
        </w:rPr>
        <w:t xml:space="preserve"> </w:t>
      </w:r>
      <w:r w:rsidR="002E4599" w:rsidRPr="00540C5B">
        <w:rPr>
          <w:color w:val="000000"/>
          <w:sz w:val="28"/>
          <w:szCs w:val="28"/>
        </w:rPr>
        <w:t>– коэффициент мощности нагрузки;</w:t>
      </w:r>
    </w:p>
    <w:p w:rsidR="002E4599" w:rsidRPr="00540C5B" w:rsidRDefault="006E0DCE" w:rsidP="00540C5B">
      <w:pPr>
        <w:suppressAutoHyphens/>
        <w:spacing w:line="360" w:lineRule="auto"/>
        <w:ind w:firstLine="709"/>
        <w:jc w:val="both"/>
        <w:rPr>
          <w:color w:val="000000"/>
          <w:sz w:val="28"/>
          <w:szCs w:val="28"/>
        </w:rPr>
      </w:pPr>
      <w:r w:rsidRPr="00084DAD">
        <w:rPr>
          <w:position w:val="-10"/>
        </w:rPr>
        <w:object w:dxaOrig="400" w:dyaOrig="260">
          <v:shape id="_x0000_i1056" type="#_x0000_t75" style="width:29.25pt;height:19.5pt" o:ole="" o:allowoverlap="f">
            <v:imagedata r:id="rId62" o:title=""/>
          </v:shape>
          <o:OLEObject Type="Embed" ProgID="Equation.3" ShapeID="_x0000_i1056" DrawAspect="Content" ObjectID="_1470851491" r:id="rId63"/>
        </w:object>
      </w:r>
      <w:r w:rsidR="00540C5B">
        <w:rPr>
          <w:color w:val="000000"/>
          <w:sz w:val="28"/>
          <w:szCs w:val="28"/>
        </w:rPr>
        <w:t xml:space="preserve"> </w:t>
      </w:r>
      <w:r w:rsidR="002E4599" w:rsidRPr="00540C5B">
        <w:rPr>
          <w:color w:val="000000"/>
          <w:sz w:val="28"/>
          <w:szCs w:val="28"/>
        </w:rPr>
        <w:t>– коэффициент участия потребителей I и II категории надежности в максимуме нагрузки;</w:t>
      </w:r>
    </w:p>
    <w:p w:rsidR="002E4599" w:rsidRPr="00540C5B" w:rsidRDefault="006E0DCE" w:rsidP="00540C5B">
      <w:pPr>
        <w:suppressAutoHyphens/>
        <w:spacing w:line="360" w:lineRule="auto"/>
        <w:ind w:firstLine="709"/>
        <w:jc w:val="both"/>
        <w:rPr>
          <w:color w:val="000000"/>
          <w:sz w:val="28"/>
          <w:szCs w:val="28"/>
        </w:rPr>
      </w:pPr>
      <w:r w:rsidRPr="00084DAD">
        <w:rPr>
          <w:position w:val="-8"/>
        </w:rPr>
        <w:object w:dxaOrig="320" w:dyaOrig="240">
          <v:shape id="_x0000_i1057" type="#_x0000_t75" style="width:24pt;height:17.25pt" o:ole="" o:allowoverlap="f">
            <v:imagedata r:id="rId64" o:title=""/>
          </v:shape>
          <o:OLEObject Type="Embed" ProgID="Equation.3" ShapeID="_x0000_i1057" DrawAspect="Content" ObjectID="_1470851492" r:id="rId65"/>
        </w:object>
      </w:r>
      <w:r w:rsidR="00540C5B">
        <w:rPr>
          <w:color w:val="000000"/>
          <w:sz w:val="28"/>
          <w:szCs w:val="28"/>
        </w:rPr>
        <w:t xml:space="preserve"> </w:t>
      </w:r>
      <w:r w:rsidR="002E4599" w:rsidRPr="00540C5B">
        <w:rPr>
          <w:color w:val="000000"/>
          <w:sz w:val="28"/>
          <w:szCs w:val="28"/>
        </w:rPr>
        <w:t>– коэффициент аварийной перегрузки.</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Определим коэффициент аварийной перегрузки для трансформаторов проектируемой подстанции.</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 xml:space="preserve">Согласно ПУЭ [2] в аварийных режимах трансформатор можно перегружать на 40% </w:t>
      </w:r>
      <w:r w:rsidR="006E0DCE" w:rsidRPr="00540C5B">
        <w:rPr>
          <w:color w:val="000000"/>
          <w:position w:val="-12"/>
          <w:sz w:val="28"/>
          <w:szCs w:val="28"/>
        </w:rPr>
        <w:object w:dxaOrig="1080" w:dyaOrig="360">
          <v:shape id="_x0000_i1058" type="#_x0000_t75" style="width:64.5pt;height:21.75pt" o:ole="" o:allowoverlap="f">
            <v:imagedata r:id="rId66" o:title=""/>
          </v:shape>
          <o:OLEObject Type="Embed" ProgID="Equation.3" ShapeID="_x0000_i1058" DrawAspect="Content" ObjectID="_1470851493" r:id="rId67"/>
        </w:object>
      </w:r>
      <w:r w:rsidRPr="00540C5B">
        <w:rPr>
          <w:color w:val="000000"/>
          <w:sz w:val="28"/>
          <w:szCs w:val="28"/>
        </w:rPr>
        <w:t xml:space="preserve"> на время максимумов общей продолжительностью 6 часов в сутки в течение не более 5 суток. При этом коэффициент заполнения суточного графика нагрузки трансформатора в условиях его перегрузки должен быть не более 0,75. Если хоть одно из этих условий не выполняется, то ПТЭ [3] разрешают перегрузку на 30% </w:t>
      </w:r>
      <w:r w:rsidR="006E0DCE" w:rsidRPr="00540C5B">
        <w:rPr>
          <w:color w:val="000000"/>
          <w:position w:val="-12"/>
          <w:sz w:val="28"/>
          <w:szCs w:val="28"/>
        </w:rPr>
        <w:object w:dxaOrig="1060" w:dyaOrig="360">
          <v:shape id="_x0000_i1059" type="#_x0000_t75" style="width:61.5pt;height:21pt" o:ole="" o:allowoverlap="f">
            <v:imagedata r:id="rId68" o:title=""/>
          </v:shape>
          <o:OLEObject Type="Embed" ProgID="Equation.3" ShapeID="_x0000_i1059" DrawAspect="Content" ObjectID="_1470851494" r:id="rId69"/>
        </w:object>
      </w:r>
      <w:r w:rsidR="00540C5B" w:rsidRPr="00540C5B">
        <w:rPr>
          <w:color w:val="000000"/>
          <w:sz w:val="28"/>
          <w:szCs w:val="28"/>
        </w:rPr>
        <w:t xml:space="preserve">, </w:t>
      </w:r>
      <w:r w:rsidR="006E0DCE" w:rsidRPr="00084DAD">
        <w:rPr>
          <w:position w:val="-8"/>
        </w:rPr>
        <w:object w:dxaOrig="720" w:dyaOrig="240">
          <v:shape id="_x0000_i1060" type="#_x0000_t75" style="width:66.75pt;height:21.75pt" o:ole="" o:allowoverlap="f">
            <v:imagedata r:id="rId70" o:title=""/>
          </v:shape>
          <o:OLEObject Type="Embed" ProgID="Equation.3" ShapeID="_x0000_i1060" DrawAspect="Content" ObjectID="_1470851495" r:id="rId71"/>
        </w:object>
      </w:r>
      <w:r w:rsidR="00540C5B">
        <w:rPr>
          <w:color w:val="000000"/>
          <w:sz w:val="28"/>
          <w:szCs w:val="28"/>
        </w:rPr>
        <w:t xml:space="preserve"> </w:t>
      </w:r>
      <w:r w:rsidRPr="00540C5B">
        <w:rPr>
          <w:color w:val="000000"/>
          <w:sz w:val="28"/>
          <w:szCs w:val="28"/>
        </w:rPr>
        <w:t>в течение 120 минут.</w:t>
      </w:r>
    </w:p>
    <w:p w:rsidR="002E4599" w:rsidRPr="002266FD" w:rsidRDefault="002E4599" w:rsidP="00540C5B">
      <w:pPr>
        <w:suppressAutoHyphens/>
        <w:spacing w:line="360" w:lineRule="auto"/>
        <w:ind w:firstLine="709"/>
        <w:jc w:val="both"/>
        <w:rPr>
          <w:color w:val="000000"/>
          <w:sz w:val="28"/>
          <w:szCs w:val="28"/>
        </w:rPr>
      </w:pPr>
      <w:r w:rsidRPr="00540C5B">
        <w:rPr>
          <w:color w:val="000000"/>
          <w:sz w:val="28"/>
          <w:szCs w:val="28"/>
        </w:rPr>
        <w:t>Примем коэффициент аварийной перегрузки</w:t>
      </w:r>
      <w:r w:rsidR="00540C5B">
        <w:rPr>
          <w:color w:val="000000"/>
          <w:sz w:val="28"/>
          <w:szCs w:val="28"/>
        </w:rPr>
        <w:t xml:space="preserve"> </w:t>
      </w:r>
      <w:r w:rsidRPr="00540C5B">
        <w:rPr>
          <w:color w:val="000000"/>
          <w:sz w:val="28"/>
          <w:szCs w:val="28"/>
        </w:rPr>
        <w:t xml:space="preserve">, так как общая длительность максимума нагрузки составляет 5 часов, а коэффициент заполнения суточного графика нагрузки </w:t>
      </w:r>
      <w:r w:rsidR="006E0DCE" w:rsidRPr="00540C5B">
        <w:rPr>
          <w:color w:val="000000"/>
          <w:position w:val="-12"/>
          <w:sz w:val="28"/>
          <w:szCs w:val="28"/>
        </w:rPr>
        <w:object w:dxaOrig="1140" w:dyaOrig="360">
          <v:shape id="_x0000_i1061" type="#_x0000_t75" style="width:63.75pt;height:20.25pt" o:ole="" fillcolor="window">
            <v:imagedata r:id="rId72" o:title=""/>
          </v:shape>
          <o:OLEObject Type="Embed" ProgID="Equation.3" ShapeID="_x0000_i1061" DrawAspect="Content" ObjectID="_1470851496" r:id="rId73"/>
        </w:object>
      </w:r>
      <w:r w:rsidRPr="00540C5B">
        <w:rPr>
          <w:color w:val="000000"/>
          <w:sz w:val="28"/>
          <w:szCs w:val="28"/>
        </w:rPr>
        <w:t>.</w:t>
      </w:r>
    </w:p>
    <w:p w:rsidR="00540C5B" w:rsidRPr="002266FD" w:rsidRDefault="00540C5B" w:rsidP="00540C5B">
      <w:pPr>
        <w:suppressAutoHyphens/>
        <w:spacing w:line="360" w:lineRule="auto"/>
        <w:ind w:firstLine="709"/>
        <w:jc w:val="both"/>
        <w:rPr>
          <w:color w:val="000000"/>
          <w:sz w:val="28"/>
          <w:szCs w:val="28"/>
        </w:rPr>
      </w:pPr>
    </w:p>
    <w:p w:rsidR="002E4599" w:rsidRPr="00540C5B" w:rsidRDefault="00540C5B" w:rsidP="00540C5B">
      <w:pPr>
        <w:suppressAutoHyphens/>
        <w:spacing w:line="360" w:lineRule="auto"/>
        <w:ind w:firstLine="709"/>
        <w:jc w:val="both"/>
        <w:rPr>
          <w:color w:val="000000"/>
          <w:sz w:val="28"/>
          <w:szCs w:val="28"/>
        </w:rPr>
      </w:pPr>
      <w:r>
        <w:br w:type="page"/>
      </w:r>
      <w:r w:rsidR="006E0DCE" w:rsidRPr="00084DAD">
        <w:rPr>
          <w:position w:val="-18"/>
        </w:rPr>
        <w:object w:dxaOrig="1280" w:dyaOrig="420">
          <v:shape id="_x0000_i1062" type="#_x0000_t75" style="width:109.5pt;height:33pt" o:ole="" o:allowoverlap="f">
            <v:imagedata r:id="rId74" o:title=""/>
          </v:shape>
          <o:OLEObject Type="Embed" ProgID="Equation.3" ShapeID="_x0000_i1062" DrawAspect="Content" ObjectID="_1470851497" r:id="rId75"/>
        </w:object>
      </w:r>
      <w:r w:rsidRPr="002266FD">
        <w:t xml:space="preserve"> </w:t>
      </w:r>
      <w:r>
        <w:rPr>
          <w:color w:val="000000"/>
          <w:sz w:val="28"/>
          <w:szCs w:val="28"/>
        </w:rPr>
        <w:t xml:space="preserve"> </w:t>
      </w:r>
      <w:r w:rsidR="002E4599" w:rsidRPr="00540C5B">
        <w:rPr>
          <w:color w:val="000000"/>
          <w:sz w:val="28"/>
          <w:szCs w:val="28"/>
        </w:rPr>
        <w:t>МВА.</w:t>
      </w:r>
    </w:p>
    <w:p w:rsidR="002E4599" w:rsidRPr="00540C5B" w:rsidRDefault="002E4599" w:rsidP="00540C5B">
      <w:pPr>
        <w:tabs>
          <w:tab w:val="left" w:pos="720"/>
          <w:tab w:val="left" w:pos="5505"/>
        </w:tabs>
        <w:suppressAutoHyphens/>
        <w:spacing w:line="360" w:lineRule="auto"/>
        <w:ind w:firstLine="709"/>
        <w:jc w:val="both"/>
        <w:rPr>
          <w:color w:val="000000"/>
          <w:sz w:val="28"/>
          <w:szCs w:val="28"/>
        </w:rPr>
      </w:pPr>
    </w:p>
    <w:p w:rsidR="002E4599" w:rsidRPr="00540C5B" w:rsidRDefault="002E4599" w:rsidP="00540C5B">
      <w:pPr>
        <w:pStyle w:val="32"/>
        <w:suppressAutoHyphens/>
        <w:ind w:firstLine="709"/>
        <w:rPr>
          <w:color w:val="000000"/>
        </w:rPr>
      </w:pPr>
      <w:r w:rsidRPr="00540C5B">
        <w:rPr>
          <w:color w:val="000000"/>
        </w:rPr>
        <w:t>По шкале стандартных значений мощностей трансформаторов</w:t>
      </w:r>
      <w:r w:rsidR="00540C5B">
        <w:rPr>
          <w:color w:val="000000"/>
        </w:rPr>
        <w:t xml:space="preserve"> </w:t>
      </w:r>
      <w:r w:rsidRPr="00540C5B">
        <w:rPr>
          <w:color w:val="000000"/>
        </w:rPr>
        <w:t>ГОСТ 9680 –77, выбираем следующие варианты для технико-экономического сравнения:</w:t>
      </w:r>
    </w:p>
    <w:p w:rsidR="00540C5B" w:rsidRDefault="002E4599" w:rsidP="00540C5B">
      <w:pPr>
        <w:suppressAutoHyphens/>
        <w:spacing w:line="360" w:lineRule="auto"/>
        <w:ind w:firstLine="709"/>
        <w:jc w:val="both"/>
        <w:rPr>
          <w:color w:val="000000"/>
          <w:sz w:val="28"/>
          <w:szCs w:val="28"/>
        </w:rPr>
      </w:pPr>
      <w:r w:rsidRPr="00540C5B">
        <w:rPr>
          <w:color w:val="000000"/>
          <w:sz w:val="28"/>
          <w:szCs w:val="28"/>
        </w:rPr>
        <w:t>а) трансформаторы с номинальной мощностью</w:t>
      </w:r>
      <w:r w:rsidR="006E0DCE" w:rsidRPr="00540C5B">
        <w:rPr>
          <w:color w:val="000000"/>
          <w:position w:val="-12"/>
          <w:sz w:val="28"/>
          <w:szCs w:val="28"/>
        </w:rPr>
        <w:object w:dxaOrig="1520" w:dyaOrig="360">
          <v:shape id="_x0000_i1063" type="#_x0000_t75" style="width:93.75pt;height:21.75pt" o:ole="">
            <v:imagedata r:id="rId76" o:title=""/>
          </v:shape>
          <o:OLEObject Type="Embed" ProgID="Equation.3" ShapeID="_x0000_i1063" DrawAspect="Content" ObjectID="_1470851498" r:id="rId77"/>
        </w:object>
      </w:r>
      <w:r w:rsidR="00540C5B">
        <w:rPr>
          <w:color w:val="000000"/>
          <w:sz w:val="28"/>
          <w:szCs w:val="28"/>
        </w:rPr>
        <w:t xml:space="preserve"> </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б) трансформаторы с номинальной мощностью</w:t>
      </w:r>
      <w:r w:rsidR="006E0DCE" w:rsidRPr="00540C5B">
        <w:rPr>
          <w:color w:val="000000"/>
          <w:position w:val="-12"/>
          <w:sz w:val="28"/>
          <w:szCs w:val="28"/>
        </w:rPr>
        <w:object w:dxaOrig="1520" w:dyaOrig="360">
          <v:shape id="_x0000_i1064" type="#_x0000_t75" style="width:96pt;height:22.5pt" o:ole="">
            <v:imagedata r:id="rId78" o:title=""/>
          </v:shape>
          <o:OLEObject Type="Embed" ProgID="Equation.3" ShapeID="_x0000_i1064" DrawAspect="Content" ObjectID="_1470851499" r:id="rId79"/>
        </w:objec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Исходя из напряжений, необходимых для питания потребителей, подключенных к подстанции, технико-экономическое сравнение производится для следующих типов трансформаторов:</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а) ТДН – 10000/110;</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б) ТДН – 16000/110.</w:t>
      </w:r>
    </w:p>
    <w:p w:rsidR="00540C5B" w:rsidRDefault="002E4599" w:rsidP="00540C5B">
      <w:pPr>
        <w:suppressAutoHyphens/>
        <w:spacing w:line="360" w:lineRule="auto"/>
        <w:ind w:firstLine="709"/>
        <w:jc w:val="both"/>
        <w:rPr>
          <w:color w:val="000000"/>
          <w:sz w:val="28"/>
          <w:szCs w:val="28"/>
        </w:rPr>
      </w:pPr>
      <w:r w:rsidRPr="00540C5B">
        <w:rPr>
          <w:color w:val="000000"/>
          <w:sz w:val="28"/>
          <w:szCs w:val="28"/>
        </w:rPr>
        <w:t>Параметры этих трансформаторов приняты по таблице 3.6 [4] и сведены в таблицу 1.</w:t>
      </w:r>
    </w:p>
    <w:p w:rsidR="00540C5B" w:rsidRPr="002266FD" w:rsidRDefault="00540C5B" w:rsidP="00540C5B">
      <w:pPr>
        <w:suppressAutoHyphens/>
        <w:spacing w:line="360" w:lineRule="auto"/>
        <w:ind w:firstLine="709"/>
        <w:jc w:val="both"/>
        <w:rPr>
          <w:color w:val="000000"/>
          <w:sz w:val="28"/>
          <w:szCs w:val="28"/>
        </w:rPr>
      </w:pPr>
    </w:p>
    <w:p w:rsidR="002E4599" w:rsidRPr="00540C5B" w:rsidRDefault="003B70E0" w:rsidP="00540C5B">
      <w:pPr>
        <w:suppressAutoHyphens/>
        <w:spacing w:line="360" w:lineRule="auto"/>
        <w:ind w:firstLine="709"/>
        <w:jc w:val="both"/>
        <w:rPr>
          <w:color w:val="000000"/>
          <w:sz w:val="28"/>
          <w:szCs w:val="28"/>
        </w:rPr>
      </w:pPr>
      <w:r w:rsidRPr="00540C5B">
        <w:rPr>
          <w:color w:val="000000"/>
          <w:sz w:val="28"/>
          <w:szCs w:val="28"/>
        </w:rPr>
        <w:t>Таблица 1 – Параметры силовых масляных трансформаторов, участвующих в</w:t>
      </w:r>
      <w:r w:rsidR="00540C5B">
        <w:rPr>
          <w:color w:val="000000"/>
          <w:sz w:val="28"/>
          <w:szCs w:val="28"/>
        </w:rPr>
        <w:t xml:space="preserve"> </w:t>
      </w:r>
      <w:r w:rsidRPr="00540C5B">
        <w:rPr>
          <w:color w:val="000000"/>
          <w:sz w:val="28"/>
          <w:szCs w:val="28"/>
        </w:rPr>
        <w:t>технико-экономическом сравнении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5"/>
        <w:gridCol w:w="772"/>
        <w:gridCol w:w="631"/>
        <w:gridCol w:w="631"/>
        <w:gridCol w:w="725"/>
        <w:gridCol w:w="700"/>
        <w:gridCol w:w="811"/>
        <w:gridCol w:w="709"/>
        <w:gridCol w:w="1458"/>
      </w:tblGrid>
      <w:tr w:rsidR="002E4599" w:rsidRPr="001061E7">
        <w:trPr>
          <w:jc w:val="center"/>
        </w:trPr>
        <w:tc>
          <w:tcPr>
            <w:tcW w:w="0" w:type="auto"/>
            <w:vMerge w:val="restart"/>
          </w:tcPr>
          <w:p w:rsidR="002E4599" w:rsidRPr="001061E7" w:rsidRDefault="002E4599" w:rsidP="001061E7">
            <w:pPr>
              <w:suppressAutoHyphens/>
              <w:spacing w:line="360" w:lineRule="auto"/>
              <w:rPr>
                <w:color w:val="000000"/>
                <w:sz w:val="20"/>
                <w:szCs w:val="20"/>
              </w:rPr>
            </w:pPr>
            <w:r w:rsidRPr="001061E7">
              <w:rPr>
                <w:color w:val="000000"/>
                <w:sz w:val="20"/>
                <w:szCs w:val="20"/>
              </w:rPr>
              <w:t>Тип</w:t>
            </w:r>
          </w:p>
        </w:tc>
        <w:tc>
          <w:tcPr>
            <w:tcW w:w="0" w:type="auto"/>
            <w:vMerge w:val="restart"/>
          </w:tcPr>
          <w:p w:rsidR="002E4599" w:rsidRPr="001061E7" w:rsidRDefault="002E4599" w:rsidP="001061E7">
            <w:pPr>
              <w:suppressAutoHyphens/>
              <w:spacing w:line="360" w:lineRule="auto"/>
              <w:rPr>
                <w:color w:val="000000"/>
                <w:sz w:val="20"/>
                <w:szCs w:val="20"/>
              </w:rPr>
            </w:pPr>
            <w:r w:rsidRPr="001061E7">
              <w:rPr>
                <w:color w:val="000000"/>
                <w:sz w:val="20"/>
                <w:szCs w:val="20"/>
                <w:lang w:val="en-US"/>
              </w:rPr>
              <w:t>U</w:t>
            </w:r>
            <w:r w:rsidRPr="001061E7">
              <w:rPr>
                <w:color w:val="000000"/>
                <w:sz w:val="20"/>
                <w:szCs w:val="20"/>
              </w:rPr>
              <w:t>,</w:t>
            </w:r>
          </w:p>
          <w:p w:rsidR="002E4599" w:rsidRPr="001061E7" w:rsidRDefault="002E4599" w:rsidP="001061E7">
            <w:pPr>
              <w:suppressAutoHyphens/>
              <w:spacing w:line="360" w:lineRule="auto"/>
              <w:rPr>
                <w:color w:val="000000"/>
                <w:sz w:val="20"/>
                <w:szCs w:val="20"/>
              </w:rPr>
            </w:pPr>
            <w:r w:rsidRPr="001061E7">
              <w:rPr>
                <w:color w:val="000000"/>
                <w:sz w:val="20"/>
                <w:szCs w:val="20"/>
              </w:rPr>
              <w:t>кВ</w:t>
            </w:r>
          </w:p>
        </w:tc>
        <w:tc>
          <w:tcPr>
            <w:tcW w:w="0" w:type="auto"/>
            <w:gridSpan w:val="2"/>
          </w:tcPr>
          <w:p w:rsidR="002E4599" w:rsidRPr="001061E7" w:rsidRDefault="002E4599" w:rsidP="001061E7">
            <w:pPr>
              <w:suppressAutoHyphens/>
              <w:spacing w:line="360" w:lineRule="auto"/>
              <w:rPr>
                <w:color w:val="000000"/>
                <w:sz w:val="20"/>
                <w:szCs w:val="20"/>
              </w:rPr>
            </w:pPr>
            <w:r w:rsidRPr="001061E7">
              <w:rPr>
                <w:color w:val="000000"/>
                <w:sz w:val="20"/>
                <w:szCs w:val="20"/>
              </w:rPr>
              <w:t>Потери, кВт</w:t>
            </w:r>
          </w:p>
        </w:tc>
        <w:tc>
          <w:tcPr>
            <w:tcW w:w="0" w:type="auto"/>
            <w:vMerge w:val="restart"/>
          </w:tcPr>
          <w:p w:rsidR="002E4599" w:rsidRPr="001061E7" w:rsidRDefault="002E4599" w:rsidP="001061E7">
            <w:pPr>
              <w:suppressAutoHyphens/>
              <w:spacing w:line="360" w:lineRule="auto"/>
              <w:rPr>
                <w:color w:val="000000"/>
                <w:sz w:val="20"/>
                <w:szCs w:val="20"/>
              </w:rPr>
            </w:pPr>
            <w:r w:rsidRPr="001061E7">
              <w:rPr>
                <w:color w:val="000000"/>
                <w:sz w:val="20"/>
                <w:szCs w:val="20"/>
                <w:lang w:val="en-US"/>
              </w:rPr>
              <w:t>U</w:t>
            </w:r>
            <w:r w:rsidRPr="001061E7">
              <w:rPr>
                <w:color w:val="000000"/>
                <w:sz w:val="20"/>
                <w:szCs w:val="20"/>
              </w:rPr>
              <w:t>к, %</w:t>
            </w:r>
          </w:p>
        </w:tc>
        <w:tc>
          <w:tcPr>
            <w:tcW w:w="0" w:type="auto"/>
            <w:vMerge w:val="restart"/>
          </w:tcPr>
          <w:p w:rsidR="002E4599" w:rsidRPr="001061E7" w:rsidRDefault="002E4599" w:rsidP="001061E7">
            <w:pPr>
              <w:suppressAutoHyphens/>
              <w:spacing w:line="360" w:lineRule="auto"/>
              <w:rPr>
                <w:color w:val="000000"/>
                <w:sz w:val="20"/>
                <w:szCs w:val="20"/>
              </w:rPr>
            </w:pPr>
            <w:r w:rsidRPr="001061E7">
              <w:rPr>
                <w:color w:val="000000"/>
                <w:sz w:val="20"/>
                <w:szCs w:val="20"/>
                <w:lang w:val="en-US"/>
              </w:rPr>
              <w:t>I</w:t>
            </w:r>
            <w:r w:rsidRPr="001061E7">
              <w:rPr>
                <w:color w:val="000000"/>
                <w:sz w:val="20"/>
                <w:szCs w:val="20"/>
              </w:rPr>
              <w:t>хх,%</w:t>
            </w:r>
          </w:p>
        </w:tc>
        <w:tc>
          <w:tcPr>
            <w:tcW w:w="0" w:type="auto"/>
            <w:gridSpan w:val="2"/>
          </w:tcPr>
          <w:p w:rsidR="002E4599" w:rsidRPr="001061E7" w:rsidRDefault="002E4599" w:rsidP="001061E7">
            <w:pPr>
              <w:suppressAutoHyphens/>
              <w:spacing w:line="360" w:lineRule="auto"/>
              <w:rPr>
                <w:color w:val="000000"/>
                <w:sz w:val="20"/>
                <w:szCs w:val="20"/>
              </w:rPr>
            </w:pPr>
            <w:r w:rsidRPr="001061E7">
              <w:rPr>
                <w:color w:val="000000"/>
                <w:sz w:val="20"/>
                <w:szCs w:val="20"/>
              </w:rPr>
              <w:t>Масса, Т</w:t>
            </w:r>
          </w:p>
        </w:tc>
        <w:tc>
          <w:tcPr>
            <w:tcW w:w="0" w:type="auto"/>
            <w:vMerge w:val="restart"/>
          </w:tcPr>
          <w:p w:rsidR="002E4599" w:rsidRPr="001061E7" w:rsidRDefault="002E4599" w:rsidP="001061E7">
            <w:pPr>
              <w:suppressAutoHyphens/>
              <w:spacing w:line="360" w:lineRule="auto"/>
              <w:rPr>
                <w:color w:val="000000"/>
                <w:sz w:val="20"/>
                <w:szCs w:val="20"/>
              </w:rPr>
            </w:pPr>
            <w:r w:rsidRPr="001061E7">
              <w:rPr>
                <w:color w:val="000000"/>
                <w:sz w:val="20"/>
                <w:szCs w:val="20"/>
              </w:rPr>
              <w:t>Цена, тыс.руб.</w:t>
            </w:r>
          </w:p>
        </w:tc>
      </w:tr>
      <w:tr w:rsidR="002E4599" w:rsidRPr="001061E7">
        <w:trPr>
          <w:jc w:val="center"/>
        </w:trPr>
        <w:tc>
          <w:tcPr>
            <w:tcW w:w="0" w:type="auto"/>
            <w:vMerge/>
          </w:tcPr>
          <w:p w:rsidR="002E4599" w:rsidRPr="001061E7" w:rsidRDefault="002E4599" w:rsidP="001061E7">
            <w:pPr>
              <w:suppressAutoHyphens/>
              <w:spacing w:line="360" w:lineRule="auto"/>
              <w:rPr>
                <w:color w:val="000000"/>
                <w:sz w:val="20"/>
                <w:szCs w:val="20"/>
              </w:rPr>
            </w:pPr>
          </w:p>
        </w:tc>
        <w:tc>
          <w:tcPr>
            <w:tcW w:w="0" w:type="auto"/>
            <w:vMerge/>
          </w:tcPr>
          <w:p w:rsidR="002E4599" w:rsidRPr="001061E7" w:rsidRDefault="002E4599" w:rsidP="001061E7">
            <w:pPr>
              <w:suppressAutoHyphens/>
              <w:spacing w:line="360" w:lineRule="auto"/>
              <w:rPr>
                <w:color w:val="000000"/>
                <w:sz w:val="20"/>
                <w:szCs w:val="20"/>
              </w:rPr>
            </w:pPr>
          </w:p>
        </w:tc>
        <w:tc>
          <w:tcPr>
            <w:tcW w:w="0" w:type="auto"/>
          </w:tcPr>
          <w:p w:rsidR="002E4599" w:rsidRPr="001061E7" w:rsidRDefault="002E4599" w:rsidP="001061E7">
            <w:pPr>
              <w:suppressAutoHyphens/>
              <w:spacing w:line="360" w:lineRule="auto"/>
              <w:rPr>
                <w:color w:val="000000"/>
                <w:sz w:val="20"/>
                <w:szCs w:val="20"/>
              </w:rPr>
            </w:pPr>
            <w:r w:rsidRPr="001061E7">
              <w:rPr>
                <w:color w:val="000000"/>
                <w:sz w:val="20"/>
                <w:szCs w:val="20"/>
              </w:rPr>
              <w:t>Рхх</w:t>
            </w:r>
          </w:p>
        </w:tc>
        <w:tc>
          <w:tcPr>
            <w:tcW w:w="0" w:type="auto"/>
          </w:tcPr>
          <w:p w:rsidR="002E4599" w:rsidRPr="001061E7" w:rsidRDefault="002E4599" w:rsidP="001061E7">
            <w:pPr>
              <w:suppressAutoHyphens/>
              <w:spacing w:line="360" w:lineRule="auto"/>
              <w:rPr>
                <w:color w:val="000000"/>
                <w:sz w:val="20"/>
                <w:szCs w:val="20"/>
              </w:rPr>
            </w:pPr>
            <w:r w:rsidRPr="001061E7">
              <w:rPr>
                <w:color w:val="000000"/>
                <w:sz w:val="20"/>
                <w:szCs w:val="20"/>
              </w:rPr>
              <w:t>Рк</w:t>
            </w:r>
          </w:p>
        </w:tc>
        <w:tc>
          <w:tcPr>
            <w:tcW w:w="0" w:type="auto"/>
            <w:vMerge/>
          </w:tcPr>
          <w:p w:rsidR="002E4599" w:rsidRPr="001061E7" w:rsidRDefault="002E4599" w:rsidP="001061E7">
            <w:pPr>
              <w:suppressAutoHyphens/>
              <w:spacing w:line="360" w:lineRule="auto"/>
              <w:rPr>
                <w:color w:val="000000"/>
                <w:sz w:val="20"/>
                <w:szCs w:val="20"/>
              </w:rPr>
            </w:pPr>
          </w:p>
        </w:tc>
        <w:tc>
          <w:tcPr>
            <w:tcW w:w="0" w:type="auto"/>
            <w:vMerge/>
          </w:tcPr>
          <w:p w:rsidR="002E4599" w:rsidRPr="001061E7" w:rsidRDefault="002E4599" w:rsidP="001061E7">
            <w:pPr>
              <w:suppressAutoHyphens/>
              <w:spacing w:line="360" w:lineRule="auto"/>
              <w:rPr>
                <w:color w:val="000000"/>
                <w:sz w:val="20"/>
                <w:szCs w:val="20"/>
              </w:rPr>
            </w:pPr>
          </w:p>
        </w:tc>
        <w:tc>
          <w:tcPr>
            <w:tcW w:w="0" w:type="auto"/>
          </w:tcPr>
          <w:p w:rsidR="002E4599" w:rsidRPr="001061E7" w:rsidRDefault="002E4599" w:rsidP="001061E7">
            <w:pPr>
              <w:pStyle w:val="a7"/>
              <w:tabs>
                <w:tab w:val="clear" w:pos="4677"/>
                <w:tab w:val="clear" w:pos="9355"/>
              </w:tabs>
              <w:suppressAutoHyphens/>
              <w:spacing w:line="360" w:lineRule="auto"/>
              <w:rPr>
                <w:color w:val="000000"/>
                <w:sz w:val="20"/>
                <w:szCs w:val="20"/>
              </w:rPr>
            </w:pPr>
            <w:r w:rsidRPr="001061E7">
              <w:rPr>
                <w:color w:val="000000"/>
                <w:sz w:val="20"/>
                <w:szCs w:val="20"/>
              </w:rPr>
              <w:t>полная</w:t>
            </w:r>
          </w:p>
        </w:tc>
        <w:tc>
          <w:tcPr>
            <w:tcW w:w="0" w:type="auto"/>
          </w:tcPr>
          <w:p w:rsidR="002E4599" w:rsidRPr="001061E7" w:rsidRDefault="002E4599" w:rsidP="001061E7">
            <w:pPr>
              <w:pStyle w:val="a7"/>
              <w:tabs>
                <w:tab w:val="clear" w:pos="4677"/>
                <w:tab w:val="clear" w:pos="9355"/>
              </w:tabs>
              <w:suppressAutoHyphens/>
              <w:spacing w:line="360" w:lineRule="auto"/>
              <w:rPr>
                <w:color w:val="000000"/>
                <w:sz w:val="20"/>
                <w:szCs w:val="20"/>
              </w:rPr>
            </w:pPr>
            <w:r w:rsidRPr="001061E7">
              <w:rPr>
                <w:color w:val="000000"/>
                <w:sz w:val="20"/>
                <w:szCs w:val="20"/>
              </w:rPr>
              <w:t>масла</w:t>
            </w:r>
          </w:p>
        </w:tc>
        <w:tc>
          <w:tcPr>
            <w:tcW w:w="0" w:type="auto"/>
            <w:vMerge/>
          </w:tcPr>
          <w:p w:rsidR="002E4599" w:rsidRPr="001061E7" w:rsidRDefault="002E4599" w:rsidP="001061E7">
            <w:pPr>
              <w:suppressAutoHyphens/>
              <w:spacing w:line="360" w:lineRule="auto"/>
              <w:rPr>
                <w:color w:val="000000"/>
                <w:sz w:val="20"/>
                <w:szCs w:val="20"/>
              </w:rPr>
            </w:pPr>
          </w:p>
        </w:tc>
      </w:tr>
      <w:tr w:rsidR="002E4599" w:rsidRPr="001061E7">
        <w:trPr>
          <w:jc w:val="center"/>
        </w:trPr>
        <w:tc>
          <w:tcPr>
            <w:tcW w:w="0" w:type="auto"/>
          </w:tcPr>
          <w:p w:rsidR="002E4599" w:rsidRPr="001061E7" w:rsidRDefault="002E4599" w:rsidP="001061E7">
            <w:pPr>
              <w:pStyle w:val="34"/>
              <w:suppressAutoHyphens/>
              <w:jc w:val="left"/>
              <w:rPr>
                <w:color w:val="000000"/>
                <w:sz w:val="20"/>
                <w:szCs w:val="20"/>
                <w:lang w:val="en-US"/>
              </w:rPr>
            </w:pPr>
            <w:r w:rsidRPr="001061E7">
              <w:rPr>
                <w:color w:val="000000"/>
                <w:sz w:val="20"/>
                <w:szCs w:val="20"/>
              </w:rPr>
              <w:t>ТДН– 10000/110</w:t>
            </w:r>
          </w:p>
        </w:tc>
        <w:tc>
          <w:tcPr>
            <w:tcW w:w="0" w:type="auto"/>
          </w:tcPr>
          <w:p w:rsidR="002E4599" w:rsidRPr="001061E7" w:rsidRDefault="002E4599" w:rsidP="001061E7">
            <w:pPr>
              <w:suppressAutoHyphens/>
              <w:spacing w:line="360" w:lineRule="auto"/>
              <w:rPr>
                <w:color w:val="000000"/>
                <w:sz w:val="20"/>
                <w:szCs w:val="20"/>
              </w:rPr>
            </w:pPr>
            <w:r w:rsidRPr="001061E7">
              <w:rPr>
                <w:color w:val="000000"/>
                <w:sz w:val="20"/>
                <w:szCs w:val="20"/>
              </w:rPr>
              <w:t>110/10</w:t>
            </w:r>
          </w:p>
        </w:tc>
        <w:tc>
          <w:tcPr>
            <w:tcW w:w="0" w:type="auto"/>
          </w:tcPr>
          <w:p w:rsidR="002E4599" w:rsidRPr="001061E7" w:rsidRDefault="002E4599" w:rsidP="001061E7">
            <w:pPr>
              <w:suppressAutoHyphens/>
              <w:spacing w:line="360" w:lineRule="auto"/>
              <w:rPr>
                <w:color w:val="000000"/>
                <w:sz w:val="20"/>
                <w:szCs w:val="20"/>
              </w:rPr>
            </w:pPr>
            <w:r w:rsidRPr="001061E7">
              <w:rPr>
                <w:color w:val="000000"/>
                <w:sz w:val="20"/>
                <w:szCs w:val="20"/>
              </w:rPr>
              <w:t>18,0</w:t>
            </w:r>
          </w:p>
        </w:tc>
        <w:tc>
          <w:tcPr>
            <w:tcW w:w="0" w:type="auto"/>
          </w:tcPr>
          <w:p w:rsidR="002E4599" w:rsidRPr="001061E7" w:rsidRDefault="002E4599" w:rsidP="001061E7">
            <w:pPr>
              <w:suppressAutoHyphens/>
              <w:spacing w:line="360" w:lineRule="auto"/>
              <w:rPr>
                <w:color w:val="000000"/>
                <w:sz w:val="20"/>
                <w:szCs w:val="20"/>
              </w:rPr>
            </w:pPr>
            <w:r w:rsidRPr="001061E7">
              <w:rPr>
                <w:color w:val="000000"/>
                <w:sz w:val="20"/>
                <w:szCs w:val="20"/>
              </w:rPr>
              <w:t>60,0</w:t>
            </w:r>
          </w:p>
        </w:tc>
        <w:tc>
          <w:tcPr>
            <w:tcW w:w="0" w:type="auto"/>
          </w:tcPr>
          <w:p w:rsidR="002E4599" w:rsidRPr="001061E7" w:rsidRDefault="002E4599" w:rsidP="001061E7">
            <w:pPr>
              <w:suppressAutoHyphens/>
              <w:spacing w:line="360" w:lineRule="auto"/>
              <w:rPr>
                <w:color w:val="000000"/>
                <w:sz w:val="20"/>
                <w:szCs w:val="20"/>
              </w:rPr>
            </w:pPr>
            <w:r w:rsidRPr="001061E7">
              <w:rPr>
                <w:color w:val="000000"/>
                <w:sz w:val="20"/>
                <w:szCs w:val="20"/>
              </w:rPr>
              <w:t>10,5</w:t>
            </w:r>
          </w:p>
        </w:tc>
        <w:tc>
          <w:tcPr>
            <w:tcW w:w="0" w:type="auto"/>
          </w:tcPr>
          <w:p w:rsidR="002E4599" w:rsidRPr="001061E7" w:rsidRDefault="002E4599" w:rsidP="001061E7">
            <w:pPr>
              <w:suppressAutoHyphens/>
              <w:spacing w:line="360" w:lineRule="auto"/>
              <w:rPr>
                <w:color w:val="000000"/>
                <w:sz w:val="20"/>
                <w:szCs w:val="20"/>
              </w:rPr>
            </w:pPr>
            <w:r w:rsidRPr="001061E7">
              <w:rPr>
                <w:color w:val="000000"/>
                <w:sz w:val="20"/>
                <w:szCs w:val="20"/>
              </w:rPr>
              <w:t>0,9</w:t>
            </w:r>
          </w:p>
        </w:tc>
        <w:tc>
          <w:tcPr>
            <w:tcW w:w="0" w:type="auto"/>
          </w:tcPr>
          <w:p w:rsidR="002E4599" w:rsidRPr="001061E7" w:rsidRDefault="002E4599" w:rsidP="001061E7">
            <w:pPr>
              <w:suppressAutoHyphens/>
              <w:spacing w:line="360" w:lineRule="auto"/>
              <w:rPr>
                <w:color w:val="000000"/>
                <w:sz w:val="20"/>
                <w:szCs w:val="20"/>
              </w:rPr>
            </w:pPr>
            <w:r w:rsidRPr="001061E7">
              <w:rPr>
                <w:color w:val="000000"/>
                <w:sz w:val="20"/>
                <w:szCs w:val="20"/>
              </w:rPr>
              <w:t>42,0</w:t>
            </w:r>
          </w:p>
        </w:tc>
        <w:tc>
          <w:tcPr>
            <w:tcW w:w="0" w:type="auto"/>
          </w:tcPr>
          <w:p w:rsidR="002E4599" w:rsidRPr="001061E7" w:rsidRDefault="002E4599" w:rsidP="001061E7">
            <w:pPr>
              <w:suppressAutoHyphens/>
              <w:spacing w:line="360" w:lineRule="auto"/>
              <w:rPr>
                <w:color w:val="000000"/>
                <w:sz w:val="20"/>
                <w:szCs w:val="20"/>
              </w:rPr>
            </w:pPr>
            <w:r w:rsidRPr="001061E7">
              <w:rPr>
                <w:color w:val="000000"/>
                <w:sz w:val="20"/>
                <w:szCs w:val="20"/>
              </w:rPr>
              <w:t>14,5</w:t>
            </w:r>
          </w:p>
        </w:tc>
        <w:tc>
          <w:tcPr>
            <w:tcW w:w="0" w:type="auto"/>
          </w:tcPr>
          <w:p w:rsidR="002E4599" w:rsidRPr="001061E7" w:rsidRDefault="002E4599" w:rsidP="001061E7">
            <w:pPr>
              <w:suppressAutoHyphens/>
              <w:spacing w:line="360" w:lineRule="auto"/>
              <w:rPr>
                <w:color w:val="000000"/>
                <w:sz w:val="20"/>
                <w:szCs w:val="20"/>
                <w:lang w:val="en-US"/>
              </w:rPr>
            </w:pPr>
            <w:r w:rsidRPr="001061E7">
              <w:rPr>
                <w:color w:val="000000"/>
                <w:sz w:val="20"/>
                <w:szCs w:val="20"/>
                <w:lang w:val="en-US"/>
              </w:rPr>
              <w:t>1400</w:t>
            </w:r>
          </w:p>
        </w:tc>
      </w:tr>
      <w:tr w:rsidR="002E4599" w:rsidRPr="001061E7">
        <w:trPr>
          <w:jc w:val="center"/>
        </w:trPr>
        <w:tc>
          <w:tcPr>
            <w:tcW w:w="0" w:type="auto"/>
          </w:tcPr>
          <w:p w:rsidR="002E4599" w:rsidRPr="001061E7" w:rsidRDefault="002E4599" w:rsidP="001061E7">
            <w:pPr>
              <w:pStyle w:val="34"/>
              <w:suppressAutoHyphens/>
              <w:jc w:val="left"/>
              <w:rPr>
                <w:color w:val="000000"/>
                <w:sz w:val="20"/>
                <w:szCs w:val="20"/>
                <w:lang w:val="en-US"/>
              </w:rPr>
            </w:pPr>
            <w:r w:rsidRPr="001061E7">
              <w:rPr>
                <w:color w:val="000000"/>
                <w:sz w:val="20"/>
                <w:szCs w:val="20"/>
              </w:rPr>
              <w:t>ТДН– 16000/110</w:t>
            </w:r>
          </w:p>
        </w:tc>
        <w:tc>
          <w:tcPr>
            <w:tcW w:w="0" w:type="auto"/>
          </w:tcPr>
          <w:p w:rsidR="002E4599" w:rsidRPr="001061E7" w:rsidRDefault="002E4599" w:rsidP="001061E7">
            <w:pPr>
              <w:suppressAutoHyphens/>
              <w:spacing w:line="360" w:lineRule="auto"/>
              <w:rPr>
                <w:color w:val="000000"/>
                <w:sz w:val="20"/>
                <w:szCs w:val="20"/>
              </w:rPr>
            </w:pPr>
            <w:r w:rsidRPr="001061E7">
              <w:rPr>
                <w:color w:val="000000"/>
                <w:sz w:val="20"/>
                <w:szCs w:val="20"/>
              </w:rPr>
              <w:t>110/10</w:t>
            </w:r>
          </w:p>
        </w:tc>
        <w:tc>
          <w:tcPr>
            <w:tcW w:w="0" w:type="auto"/>
          </w:tcPr>
          <w:p w:rsidR="002E4599" w:rsidRPr="001061E7" w:rsidRDefault="002E4599" w:rsidP="001061E7">
            <w:pPr>
              <w:suppressAutoHyphens/>
              <w:spacing w:line="360" w:lineRule="auto"/>
              <w:rPr>
                <w:color w:val="000000"/>
                <w:sz w:val="20"/>
                <w:szCs w:val="20"/>
              </w:rPr>
            </w:pPr>
            <w:r w:rsidRPr="001061E7">
              <w:rPr>
                <w:color w:val="000000"/>
                <w:sz w:val="20"/>
                <w:szCs w:val="20"/>
              </w:rPr>
              <w:t>26,0</w:t>
            </w:r>
          </w:p>
        </w:tc>
        <w:tc>
          <w:tcPr>
            <w:tcW w:w="0" w:type="auto"/>
          </w:tcPr>
          <w:p w:rsidR="002E4599" w:rsidRPr="001061E7" w:rsidRDefault="002E4599" w:rsidP="001061E7">
            <w:pPr>
              <w:suppressAutoHyphens/>
              <w:spacing w:line="360" w:lineRule="auto"/>
              <w:rPr>
                <w:color w:val="000000"/>
                <w:sz w:val="20"/>
                <w:szCs w:val="20"/>
              </w:rPr>
            </w:pPr>
            <w:r w:rsidRPr="001061E7">
              <w:rPr>
                <w:color w:val="000000"/>
                <w:sz w:val="20"/>
                <w:szCs w:val="20"/>
              </w:rPr>
              <w:t>85,0</w:t>
            </w:r>
          </w:p>
        </w:tc>
        <w:tc>
          <w:tcPr>
            <w:tcW w:w="0" w:type="auto"/>
          </w:tcPr>
          <w:p w:rsidR="002E4599" w:rsidRPr="001061E7" w:rsidRDefault="002E4599" w:rsidP="001061E7">
            <w:pPr>
              <w:suppressAutoHyphens/>
              <w:spacing w:line="360" w:lineRule="auto"/>
              <w:rPr>
                <w:color w:val="000000"/>
                <w:sz w:val="20"/>
                <w:szCs w:val="20"/>
              </w:rPr>
            </w:pPr>
            <w:r w:rsidRPr="001061E7">
              <w:rPr>
                <w:color w:val="000000"/>
                <w:sz w:val="20"/>
                <w:szCs w:val="20"/>
              </w:rPr>
              <w:t>10,5</w:t>
            </w:r>
          </w:p>
        </w:tc>
        <w:tc>
          <w:tcPr>
            <w:tcW w:w="0" w:type="auto"/>
          </w:tcPr>
          <w:p w:rsidR="002E4599" w:rsidRPr="001061E7" w:rsidRDefault="002E4599" w:rsidP="001061E7">
            <w:pPr>
              <w:suppressAutoHyphens/>
              <w:spacing w:line="360" w:lineRule="auto"/>
              <w:rPr>
                <w:color w:val="000000"/>
                <w:sz w:val="20"/>
                <w:szCs w:val="20"/>
              </w:rPr>
            </w:pPr>
            <w:r w:rsidRPr="001061E7">
              <w:rPr>
                <w:color w:val="000000"/>
                <w:sz w:val="20"/>
                <w:szCs w:val="20"/>
              </w:rPr>
              <w:t>0,85</w:t>
            </w:r>
          </w:p>
        </w:tc>
        <w:tc>
          <w:tcPr>
            <w:tcW w:w="0" w:type="auto"/>
          </w:tcPr>
          <w:p w:rsidR="002E4599" w:rsidRPr="001061E7" w:rsidRDefault="002E4599" w:rsidP="001061E7">
            <w:pPr>
              <w:suppressAutoHyphens/>
              <w:spacing w:line="360" w:lineRule="auto"/>
              <w:rPr>
                <w:color w:val="000000"/>
                <w:sz w:val="20"/>
                <w:szCs w:val="20"/>
              </w:rPr>
            </w:pPr>
            <w:r w:rsidRPr="001061E7">
              <w:rPr>
                <w:color w:val="000000"/>
                <w:sz w:val="20"/>
                <w:szCs w:val="20"/>
              </w:rPr>
              <w:t>54,5</w:t>
            </w:r>
          </w:p>
        </w:tc>
        <w:tc>
          <w:tcPr>
            <w:tcW w:w="0" w:type="auto"/>
          </w:tcPr>
          <w:p w:rsidR="002E4599" w:rsidRPr="001061E7" w:rsidRDefault="002E4599" w:rsidP="001061E7">
            <w:pPr>
              <w:suppressAutoHyphens/>
              <w:spacing w:line="360" w:lineRule="auto"/>
              <w:rPr>
                <w:color w:val="000000"/>
                <w:sz w:val="20"/>
                <w:szCs w:val="20"/>
              </w:rPr>
            </w:pPr>
            <w:r w:rsidRPr="001061E7">
              <w:rPr>
                <w:color w:val="000000"/>
                <w:sz w:val="20"/>
                <w:szCs w:val="20"/>
              </w:rPr>
              <w:t>19,7</w:t>
            </w:r>
          </w:p>
        </w:tc>
        <w:tc>
          <w:tcPr>
            <w:tcW w:w="0" w:type="auto"/>
          </w:tcPr>
          <w:p w:rsidR="002E4599" w:rsidRPr="001061E7" w:rsidRDefault="002E4599" w:rsidP="001061E7">
            <w:pPr>
              <w:suppressAutoHyphens/>
              <w:spacing w:line="360" w:lineRule="auto"/>
              <w:rPr>
                <w:color w:val="000000"/>
                <w:sz w:val="20"/>
                <w:szCs w:val="20"/>
                <w:lang w:val="en-US"/>
              </w:rPr>
            </w:pPr>
            <w:r w:rsidRPr="001061E7">
              <w:rPr>
                <w:color w:val="000000"/>
                <w:sz w:val="20"/>
                <w:szCs w:val="20"/>
                <w:lang w:val="en-US"/>
              </w:rPr>
              <w:t>1680</w:t>
            </w:r>
          </w:p>
        </w:tc>
      </w:tr>
    </w:tbl>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В таблице 1 использованы следующие обозначения:</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U – номинальное напряжение обмоток трансформатора, кВ;</w:t>
      </w:r>
    </w:p>
    <w:p w:rsidR="002E4599" w:rsidRPr="00540C5B" w:rsidRDefault="006E0DCE" w:rsidP="00540C5B">
      <w:pPr>
        <w:suppressAutoHyphens/>
        <w:spacing w:line="360" w:lineRule="auto"/>
        <w:ind w:firstLine="709"/>
        <w:jc w:val="both"/>
        <w:rPr>
          <w:color w:val="000000"/>
          <w:sz w:val="28"/>
          <w:szCs w:val="28"/>
        </w:rPr>
      </w:pPr>
      <w:r w:rsidRPr="00084DAD">
        <w:rPr>
          <w:position w:val="-8"/>
        </w:rPr>
        <w:object w:dxaOrig="220" w:dyaOrig="240">
          <v:shape id="_x0000_i1065" type="#_x0000_t75" style="width:20.25pt;height:21pt" o:ole="" o:allowoverlap="f">
            <v:imagedata r:id="rId80" o:title=""/>
          </v:shape>
          <o:OLEObject Type="Embed" ProgID="Equation.3" ShapeID="_x0000_i1065" DrawAspect="Content" ObjectID="_1470851500" r:id="rId81"/>
        </w:object>
      </w:r>
      <w:r w:rsidR="00540C5B">
        <w:rPr>
          <w:color w:val="000000"/>
          <w:sz w:val="28"/>
          <w:szCs w:val="28"/>
        </w:rPr>
        <w:t xml:space="preserve"> </w:t>
      </w:r>
      <w:r w:rsidR="002E4599" w:rsidRPr="00540C5B">
        <w:rPr>
          <w:color w:val="000000"/>
          <w:sz w:val="28"/>
          <w:szCs w:val="28"/>
        </w:rPr>
        <w:t>– потери короткого замыкания трансформатора, кВт;</w:t>
      </w:r>
    </w:p>
    <w:p w:rsidR="002E4599" w:rsidRPr="00540C5B" w:rsidRDefault="006E0DCE" w:rsidP="00540C5B">
      <w:pPr>
        <w:suppressAutoHyphens/>
        <w:spacing w:line="360" w:lineRule="auto"/>
        <w:ind w:firstLine="709"/>
        <w:jc w:val="both"/>
        <w:rPr>
          <w:color w:val="000000"/>
          <w:sz w:val="28"/>
          <w:szCs w:val="28"/>
        </w:rPr>
      </w:pPr>
      <w:r w:rsidRPr="00084DAD">
        <w:rPr>
          <w:position w:val="-8"/>
        </w:rPr>
        <w:object w:dxaOrig="279" w:dyaOrig="240">
          <v:shape id="_x0000_i1066" type="#_x0000_t75" style="width:29.25pt;height:22.5pt" o:ole="" o:allowoverlap="f">
            <v:imagedata r:id="rId82" o:title=""/>
          </v:shape>
          <o:OLEObject Type="Embed" ProgID="Equation.3" ShapeID="_x0000_i1066" DrawAspect="Content" ObjectID="_1470851501" r:id="rId83"/>
        </w:object>
      </w:r>
      <w:r w:rsidR="00540C5B">
        <w:rPr>
          <w:color w:val="000000"/>
          <w:sz w:val="28"/>
          <w:szCs w:val="28"/>
        </w:rPr>
        <w:t xml:space="preserve"> </w:t>
      </w:r>
      <w:r w:rsidR="002E4599" w:rsidRPr="00540C5B">
        <w:rPr>
          <w:color w:val="000000"/>
          <w:sz w:val="28"/>
          <w:szCs w:val="28"/>
        </w:rPr>
        <w:t>– потери холостого хода трансформатора, кВт;</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lang w:val="en-US"/>
        </w:rPr>
        <w:t>U</w:t>
      </w:r>
      <w:r w:rsidRPr="00540C5B">
        <w:rPr>
          <w:color w:val="000000"/>
          <w:sz w:val="28"/>
          <w:szCs w:val="28"/>
        </w:rPr>
        <w:t>к – напряжение короткого замыкания , %;</w:t>
      </w:r>
    </w:p>
    <w:p w:rsidR="002E4599" w:rsidRPr="00540C5B" w:rsidRDefault="006E0DCE" w:rsidP="00540C5B">
      <w:pPr>
        <w:tabs>
          <w:tab w:val="num" w:pos="720"/>
        </w:tabs>
        <w:suppressAutoHyphens/>
        <w:spacing w:line="360" w:lineRule="auto"/>
        <w:ind w:firstLine="709"/>
        <w:jc w:val="both"/>
        <w:rPr>
          <w:color w:val="000000"/>
          <w:sz w:val="28"/>
          <w:szCs w:val="28"/>
        </w:rPr>
      </w:pPr>
      <w:r w:rsidRPr="00540C5B">
        <w:rPr>
          <w:position w:val="-12"/>
          <w:sz w:val="28"/>
          <w:szCs w:val="28"/>
        </w:rPr>
        <w:object w:dxaOrig="740" w:dyaOrig="380">
          <v:shape id="_x0000_i1067" type="#_x0000_t75" style="width:36.75pt;height:18.75pt" o:ole="" o:bullet="t" fillcolor="window">
            <v:imagedata r:id="rId84" o:title=""/>
          </v:shape>
          <o:OLEObject Type="Embed" ProgID="Equation.3" ShapeID="_x0000_i1067" DrawAspect="Content" ObjectID="_1470851502" r:id="rId85"/>
        </w:object>
      </w:r>
      <w:r w:rsidR="002E4599" w:rsidRPr="00540C5B">
        <w:rPr>
          <w:sz w:val="28"/>
          <w:szCs w:val="28"/>
        </w:rPr>
        <w:t>ток холостого хода трансформатора, %</w:t>
      </w:r>
    </w:p>
    <w:p w:rsidR="00DF61E8" w:rsidRPr="00540C5B" w:rsidRDefault="00DF61E8" w:rsidP="00540C5B">
      <w:pPr>
        <w:pStyle w:val="2"/>
        <w:keepNext w:val="0"/>
        <w:suppressAutoHyphens/>
        <w:ind w:firstLine="709"/>
        <w:jc w:val="both"/>
      </w:pPr>
    </w:p>
    <w:p w:rsidR="00DF61E8" w:rsidRPr="00540C5B" w:rsidRDefault="00C47FC2" w:rsidP="00540C5B">
      <w:pPr>
        <w:suppressAutoHyphens/>
        <w:spacing w:line="360" w:lineRule="auto"/>
        <w:ind w:firstLine="709"/>
        <w:jc w:val="both"/>
        <w:rPr>
          <w:b/>
          <w:bCs/>
          <w:color w:val="000000"/>
          <w:sz w:val="28"/>
          <w:szCs w:val="28"/>
        </w:rPr>
      </w:pPr>
      <w:r>
        <w:rPr>
          <w:b/>
          <w:bCs/>
          <w:sz w:val="28"/>
          <w:szCs w:val="28"/>
        </w:rPr>
        <w:br w:type="page"/>
      </w:r>
      <w:r w:rsidR="00DF61E8" w:rsidRPr="00540C5B">
        <w:rPr>
          <w:b/>
          <w:bCs/>
          <w:color w:val="000000"/>
          <w:sz w:val="28"/>
          <w:szCs w:val="28"/>
        </w:rPr>
        <w:t>3.1 Технико-экономический расчет по выбору мощности силовых трансформаторов проектируемой подстанции</w:t>
      </w:r>
    </w:p>
    <w:p w:rsidR="00C47FC2" w:rsidRPr="002266FD" w:rsidRDefault="00C47FC2" w:rsidP="00540C5B">
      <w:pPr>
        <w:suppressAutoHyphens/>
        <w:spacing w:line="360" w:lineRule="auto"/>
        <w:ind w:firstLine="709"/>
        <w:jc w:val="both"/>
        <w:rPr>
          <w:color w:val="000000"/>
          <w:sz w:val="28"/>
          <w:szCs w:val="28"/>
        </w:rPr>
      </w:pPr>
    </w:p>
    <w:p w:rsidR="00DF61E8" w:rsidRPr="00540C5B" w:rsidRDefault="00DF61E8" w:rsidP="00540C5B">
      <w:pPr>
        <w:suppressAutoHyphens/>
        <w:spacing w:line="360" w:lineRule="auto"/>
        <w:ind w:firstLine="709"/>
        <w:jc w:val="both"/>
        <w:rPr>
          <w:color w:val="000000"/>
          <w:sz w:val="28"/>
          <w:szCs w:val="28"/>
        </w:rPr>
      </w:pPr>
      <w:r w:rsidRPr="00540C5B">
        <w:rPr>
          <w:color w:val="000000"/>
          <w:sz w:val="28"/>
          <w:szCs w:val="28"/>
        </w:rPr>
        <w:t>Интегральные показатели экономической эффективности и их и</w:t>
      </w:r>
      <w:r w:rsidR="000F1C20" w:rsidRPr="00540C5B">
        <w:rPr>
          <w:color w:val="000000"/>
          <w:sz w:val="28"/>
          <w:szCs w:val="28"/>
        </w:rPr>
        <w:t>спользование.</w:t>
      </w:r>
    </w:p>
    <w:p w:rsidR="00540C5B" w:rsidRDefault="002E4599" w:rsidP="00540C5B">
      <w:pPr>
        <w:suppressAutoHyphens/>
        <w:spacing w:line="360" w:lineRule="auto"/>
        <w:ind w:firstLine="709"/>
        <w:jc w:val="both"/>
        <w:rPr>
          <w:color w:val="000000"/>
          <w:sz w:val="28"/>
          <w:szCs w:val="28"/>
        </w:rPr>
      </w:pPr>
      <w:r w:rsidRPr="00540C5B">
        <w:rPr>
          <w:color w:val="000000"/>
          <w:sz w:val="28"/>
          <w:szCs w:val="28"/>
        </w:rPr>
        <w:t>При оценке экономической эффективности необходимо обязательно рассмотрение двух и более вариантов технических решений, обеспечивающих достижение одной цели.</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Сравнение различных вариантов схем электроснабжения проектируемого объекта и их напряжений, числа и мощности трансформаторов на ГПП и цеховых ТП, сечений проводников ЛЭП и выбор лучшего из них рекомендуется производить с использованием интегральных показателей относительной экономической эффективности.</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При сравнении различных проектов (вариантов проекта) они должны быть приведены к сопоставимому виду.</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 xml:space="preserve">К числу интегральных показателей экономической эффективности относятся </w:t>
      </w:r>
      <w:r w:rsidR="00177A8A" w:rsidRPr="00540C5B">
        <w:rPr>
          <w:color w:val="000000"/>
          <w:sz w:val="28"/>
          <w:szCs w:val="28"/>
        </w:rPr>
        <w:t>[3].</w:t>
      </w:r>
    </w:p>
    <w:p w:rsidR="002E4599" w:rsidRPr="00540C5B" w:rsidRDefault="00177A8A" w:rsidP="00540C5B">
      <w:pPr>
        <w:suppressAutoHyphens/>
        <w:spacing w:line="360" w:lineRule="auto"/>
        <w:ind w:firstLine="709"/>
        <w:jc w:val="both"/>
        <w:rPr>
          <w:color w:val="000000"/>
          <w:sz w:val="28"/>
          <w:szCs w:val="28"/>
        </w:rPr>
      </w:pPr>
      <w:r w:rsidRPr="00540C5B">
        <w:rPr>
          <w:color w:val="000000"/>
          <w:sz w:val="28"/>
          <w:szCs w:val="28"/>
        </w:rPr>
        <w:t>-</w:t>
      </w:r>
      <w:r w:rsidR="002E4599" w:rsidRPr="00540C5B">
        <w:rPr>
          <w:color w:val="000000"/>
          <w:sz w:val="28"/>
          <w:szCs w:val="28"/>
        </w:rPr>
        <w:t>интегральный эффект или чистый дисконтированный доход (ЧДД);</w:t>
      </w:r>
    </w:p>
    <w:p w:rsidR="002E4599" w:rsidRPr="00540C5B" w:rsidRDefault="00177A8A" w:rsidP="00540C5B">
      <w:pPr>
        <w:suppressAutoHyphens/>
        <w:spacing w:line="360" w:lineRule="auto"/>
        <w:ind w:firstLine="709"/>
        <w:jc w:val="both"/>
        <w:rPr>
          <w:color w:val="000000"/>
          <w:sz w:val="28"/>
          <w:szCs w:val="28"/>
        </w:rPr>
      </w:pPr>
      <w:r w:rsidRPr="00540C5B">
        <w:rPr>
          <w:color w:val="000000"/>
          <w:sz w:val="28"/>
          <w:szCs w:val="28"/>
        </w:rPr>
        <w:t>-</w:t>
      </w:r>
      <w:r w:rsidR="002E4599" w:rsidRPr="00540C5B">
        <w:rPr>
          <w:color w:val="000000"/>
          <w:sz w:val="28"/>
          <w:szCs w:val="28"/>
        </w:rPr>
        <w:t>индекс доходности (ИД);</w:t>
      </w:r>
    </w:p>
    <w:p w:rsidR="002E4599" w:rsidRPr="00540C5B" w:rsidRDefault="00177A8A" w:rsidP="00540C5B">
      <w:pPr>
        <w:suppressAutoHyphens/>
        <w:spacing w:line="360" w:lineRule="auto"/>
        <w:ind w:firstLine="709"/>
        <w:jc w:val="both"/>
        <w:rPr>
          <w:color w:val="000000"/>
          <w:sz w:val="28"/>
          <w:szCs w:val="28"/>
        </w:rPr>
      </w:pPr>
      <w:r w:rsidRPr="00540C5B">
        <w:rPr>
          <w:color w:val="000000"/>
          <w:sz w:val="28"/>
          <w:szCs w:val="28"/>
        </w:rPr>
        <w:t>-</w:t>
      </w:r>
      <w:r w:rsidR="002E4599" w:rsidRPr="00540C5B">
        <w:rPr>
          <w:color w:val="000000"/>
          <w:sz w:val="28"/>
          <w:szCs w:val="28"/>
        </w:rPr>
        <w:t>внутренняя норма доходности.</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Интегральный эффект (Эинт) определяется как сумма текущих (годовых) эффектов за весь расчетный период, приведенная к начальному шагу, или как превышение интегральных результатов (доходов) над интегральными затратами (расходами).</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 xml:space="preserve">Величина </w:t>
      </w:r>
      <w:r w:rsidRPr="00540C5B">
        <w:rPr>
          <w:i/>
          <w:iCs/>
          <w:color w:val="000000"/>
          <w:sz w:val="28"/>
          <w:szCs w:val="28"/>
        </w:rPr>
        <w:t>Э</w:t>
      </w:r>
      <w:r w:rsidRPr="00540C5B">
        <w:rPr>
          <w:i/>
          <w:iCs/>
          <w:color w:val="000000"/>
          <w:sz w:val="28"/>
          <w:szCs w:val="28"/>
          <w:vertAlign w:val="subscript"/>
        </w:rPr>
        <w:t>инт</w:t>
      </w:r>
      <w:r w:rsidRPr="00540C5B">
        <w:rPr>
          <w:i/>
          <w:iCs/>
          <w:color w:val="000000"/>
          <w:sz w:val="28"/>
          <w:szCs w:val="28"/>
        </w:rPr>
        <w:t xml:space="preserve"> (чистого дисконтированного дохода)</w:t>
      </w:r>
      <w:r w:rsidRPr="00540C5B">
        <w:rPr>
          <w:color w:val="000000"/>
          <w:sz w:val="28"/>
          <w:szCs w:val="28"/>
        </w:rPr>
        <w:t xml:space="preserve"> вычисляется по формуле:</w:t>
      </w:r>
    </w:p>
    <w:p w:rsidR="00C47FC2" w:rsidRPr="002266FD" w:rsidRDefault="00C47FC2" w:rsidP="00540C5B">
      <w:pPr>
        <w:suppressAutoHyphens/>
        <w:spacing w:line="360" w:lineRule="auto"/>
        <w:ind w:firstLine="709"/>
        <w:jc w:val="both"/>
        <w:rPr>
          <w:color w:val="000000"/>
          <w:sz w:val="28"/>
          <w:szCs w:val="28"/>
        </w:rPr>
      </w:pPr>
    </w:p>
    <w:p w:rsidR="00540C5B" w:rsidRPr="002266FD" w:rsidRDefault="00D9682F" w:rsidP="00540C5B">
      <w:pPr>
        <w:suppressAutoHyphens/>
        <w:spacing w:line="360" w:lineRule="auto"/>
        <w:ind w:firstLine="709"/>
        <w:jc w:val="both"/>
        <w:rPr>
          <w:color w:val="000000"/>
          <w:sz w:val="28"/>
          <w:szCs w:val="28"/>
        </w:rPr>
      </w:pPr>
      <w:r>
        <w:rPr>
          <w:color w:val="000000"/>
          <w:position w:val="-34"/>
          <w:sz w:val="28"/>
          <w:szCs w:val="28"/>
          <w:lang w:val="en-US"/>
        </w:rPr>
        <w:pict>
          <v:shape id="_x0000_i1068" type="#_x0000_t75" style="width:191.25pt;height:36pt">
            <v:imagedata r:id="rId86" o:title=""/>
          </v:shape>
        </w:pict>
      </w:r>
      <w:r w:rsidR="002E4599" w:rsidRPr="00540C5B">
        <w:rPr>
          <w:color w:val="000000"/>
          <w:sz w:val="28"/>
          <w:szCs w:val="28"/>
        </w:rPr>
        <w:t xml:space="preserve">, (9) </w:t>
      </w:r>
    </w:p>
    <w:p w:rsidR="002E4599" w:rsidRPr="00540C5B" w:rsidRDefault="00C47FC2" w:rsidP="00540C5B">
      <w:pPr>
        <w:suppressAutoHyphens/>
        <w:spacing w:line="360" w:lineRule="auto"/>
        <w:ind w:firstLine="709"/>
        <w:jc w:val="both"/>
        <w:rPr>
          <w:color w:val="000000"/>
          <w:sz w:val="28"/>
          <w:szCs w:val="28"/>
        </w:rPr>
      </w:pPr>
      <w:r w:rsidRPr="00C47FC2">
        <w:rPr>
          <w:color w:val="000000"/>
          <w:sz w:val="28"/>
          <w:szCs w:val="28"/>
        </w:rPr>
        <w:br w:type="page"/>
      </w:r>
      <w:r w:rsidR="002E4599" w:rsidRPr="00540C5B">
        <w:rPr>
          <w:color w:val="000000"/>
          <w:sz w:val="28"/>
          <w:szCs w:val="28"/>
        </w:rPr>
        <w:t xml:space="preserve">где </w:t>
      </w:r>
      <w:r w:rsidR="002E4599" w:rsidRPr="00540C5B">
        <w:rPr>
          <w:color w:val="000000"/>
          <w:sz w:val="28"/>
          <w:szCs w:val="28"/>
          <w:lang w:val="en-US"/>
        </w:rPr>
        <w:t>Rt</w:t>
      </w:r>
      <w:r w:rsidR="002E4599" w:rsidRPr="00540C5B">
        <w:rPr>
          <w:color w:val="000000"/>
          <w:sz w:val="28"/>
          <w:szCs w:val="28"/>
        </w:rPr>
        <w:t xml:space="preserve"> – результат (доходы), достигаемые на t-ом шаге расчета; Зt – затраты</w:t>
      </w:r>
      <w:r w:rsidR="00540C5B">
        <w:rPr>
          <w:color w:val="000000"/>
          <w:sz w:val="28"/>
          <w:szCs w:val="28"/>
        </w:rPr>
        <w:t xml:space="preserve"> </w:t>
      </w:r>
      <w:r w:rsidR="002E4599" w:rsidRPr="00540C5B">
        <w:rPr>
          <w:color w:val="000000"/>
          <w:sz w:val="28"/>
          <w:szCs w:val="28"/>
        </w:rPr>
        <w:t>(без капитальных), осуществляемые на t-ом шаге расчета; Т– продолжительность расчетного периода или горизонт расчета (принимается по согласованию с руководителем проекта);</w:t>
      </w:r>
    </w:p>
    <w:p w:rsidR="00C47FC2" w:rsidRPr="002266FD" w:rsidRDefault="00C47FC2" w:rsidP="00540C5B">
      <w:pPr>
        <w:suppressAutoHyphens/>
        <w:spacing w:line="360" w:lineRule="auto"/>
        <w:ind w:firstLine="709"/>
        <w:jc w:val="both"/>
        <w:rPr>
          <w:color w:val="000000"/>
          <w:sz w:val="28"/>
          <w:szCs w:val="28"/>
        </w:rPr>
      </w:pPr>
    </w:p>
    <w:p w:rsidR="002E4599" w:rsidRPr="00540C5B" w:rsidRDefault="00D9682F" w:rsidP="00540C5B">
      <w:pPr>
        <w:suppressAutoHyphens/>
        <w:spacing w:line="360" w:lineRule="auto"/>
        <w:ind w:firstLine="709"/>
        <w:jc w:val="both"/>
        <w:rPr>
          <w:color w:val="000000"/>
          <w:sz w:val="28"/>
          <w:szCs w:val="28"/>
        </w:rPr>
      </w:pPr>
      <w:r>
        <w:rPr>
          <w:color w:val="000000"/>
          <w:position w:val="-46"/>
          <w:sz w:val="28"/>
          <w:szCs w:val="28"/>
          <w:lang w:val="en-US"/>
        </w:rPr>
        <w:pict>
          <v:shape id="_x0000_i1069" type="#_x0000_t75" style="width:59.25pt;height:34.5pt">
            <v:imagedata r:id="rId87" o:title=""/>
          </v:shape>
        </w:pict>
      </w:r>
      <w:r w:rsidR="002E4599" w:rsidRPr="00540C5B">
        <w:rPr>
          <w:color w:val="000000"/>
          <w:sz w:val="28"/>
          <w:szCs w:val="28"/>
        </w:rPr>
        <w:t>,(10)</w:t>
      </w:r>
    </w:p>
    <w:p w:rsidR="00C47FC2" w:rsidRPr="002266FD" w:rsidRDefault="00C47FC2" w:rsidP="00540C5B">
      <w:pPr>
        <w:suppressAutoHyphens/>
        <w:spacing w:line="360" w:lineRule="auto"/>
        <w:ind w:firstLine="709"/>
        <w:jc w:val="both"/>
        <w:rPr>
          <w:color w:val="000000"/>
          <w:sz w:val="28"/>
          <w:szCs w:val="28"/>
        </w:rPr>
      </w:pPr>
    </w:p>
    <w:p w:rsidR="002E4599" w:rsidRPr="00540C5B" w:rsidRDefault="00D9682F" w:rsidP="00540C5B">
      <w:pPr>
        <w:suppressAutoHyphens/>
        <w:spacing w:line="360" w:lineRule="auto"/>
        <w:ind w:firstLine="709"/>
        <w:jc w:val="both"/>
        <w:rPr>
          <w:color w:val="000000"/>
          <w:sz w:val="28"/>
          <w:szCs w:val="28"/>
        </w:rPr>
      </w:pPr>
      <w:r>
        <w:rPr>
          <w:color w:val="000000"/>
          <w:position w:val="-14"/>
          <w:sz w:val="28"/>
          <w:szCs w:val="28"/>
          <w:lang w:val="en-US"/>
        </w:rPr>
        <w:pict>
          <v:shape id="_x0000_i1070" type="#_x0000_t75" style="width:18.75pt;height:20.25pt">
            <v:imagedata r:id="rId88" o:title=""/>
          </v:shape>
        </w:pict>
      </w:r>
      <w:r w:rsidR="002E4599" w:rsidRPr="00540C5B">
        <w:rPr>
          <w:color w:val="000000"/>
          <w:sz w:val="28"/>
          <w:szCs w:val="28"/>
        </w:rPr>
        <w:t>– коэффициент дисконтирования; Е – норма дисконта, равная приемлемой для инвестора норме дохода на капитал (принимается по рекомендации консультанта); t – номер шага расчета, как правило, по годам, начиная с момента начала осуществления проекта;</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 xml:space="preserve">Величина </w:t>
      </w:r>
      <w:r w:rsidRPr="00540C5B">
        <w:rPr>
          <w:i/>
          <w:iCs/>
          <w:color w:val="000000"/>
          <w:sz w:val="28"/>
          <w:szCs w:val="28"/>
        </w:rPr>
        <w:t>дисконтированных капиталовложений</w:t>
      </w:r>
      <w:r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2E4599" w:rsidRPr="00540C5B" w:rsidRDefault="00D9682F" w:rsidP="00540C5B">
      <w:pPr>
        <w:suppressAutoHyphens/>
        <w:spacing w:line="360" w:lineRule="auto"/>
        <w:ind w:firstLine="709"/>
        <w:jc w:val="both"/>
        <w:rPr>
          <w:color w:val="000000"/>
          <w:sz w:val="28"/>
          <w:szCs w:val="28"/>
        </w:rPr>
      </w:pPr>
      <w:r>
        <w:rPr>
          <w:color w:val="000000"/>
          <w:position w:val="-34"/>
          <w:sz w:val="28"/>
          <w:szCs w:val="28"/>
          <w:lang w:val="en-US"/>
        </w:rPr>
        <w:pict>
          <v:shape id="_x0000_i1071" type="#_x0000_t75" style="width:87pt;height:41.25pt">
            <v:imagedata r:id="rId89" o:title=""/>
          </v:shape>
        </w:pict>
      </w:r>
      <w:r w:rsidR="002E4599" w:rsidRPr="00540C5B">
        <w:rPr>
          <w:color w:val="000000"/>
          <w:sz w:val="28"/>
          <w:szCs w:val="28"/>
        </w:rPr>
        <w:t>,</w:t>
      </w:r>
      <w:r w:rsidR="00540C5B">
        <w:rPr>
          <w:color w:val="000000"/>
          <w:sz w:val="28"/>
          <w:szCs w:val="28"/>
        </w:rPr>
        <w:t xml:space="preserve"> </w:t>
      </w:r>
      <w:r w:rsidR="002E4599" w:rsidRPr="00540C5B">
        <w:rPr>
          <w:color w:val="000000"/>
          <w:sz w:val="28"/>
          <w:szCs w:val="28"/>
        </w:rPr>
        <w:t>(11)</w:t>
      </w:r>
    </w:p>
    <w:p w:rsidR="00C47FC2" w:rsidRPr="002266FD" w:rsidRDefault="00C47FC2" w:rsidP="00540C5B">
      <w:pPr>
        <w:suppressAutoHyphens/>
        <w:spacing w:line="360" w:lineRule="auto"/>
        <w:ind w:firstLine="709"/>
        <w:jc w:val="both"/>
        <w:rPr>
          <w:color w:val="000000"/>
          <w:sz w:val="28"/>
          <w:szCs w:val="28"/>
        </w:rPr>
      </w:pPr>
    </w:p>
    <w:p w:rsidR="002E4599" w:rsidRPr="00540C5B" w:rsidRDefault="00D9682F" w:rsidP="00540C5B">
      <w:pPr>
        <w:suppressAutoHyphens/>
        <w:spacing w:line="360" w:lineRule="auto"/>
        <w:ind w:firstLine="709"/>
        <w:jc w:val="both"/>
        <w:rPr>
          <w:color w:val="000000"/>
          <w:sz w:val="28"/>
          <w:szCs w:val="28"/>
        </w:rPr>
      </w:pPr>
      <w:r>
        <w:rPr>
          <w:color w:val="000000"/>
          <w:position w:val="-18"/>
          <w:sz w:val="28"/>
          <w:szCs w:val="28"/>
        </w:rPr>
        <w:pict>
          <v:shape id="_x0000_i1072" type="#_x0000_t75" style="width:21.75pt;height:21.75pt">
            <v:imagedata r:id="rId90" o:title=""/>
          </v:shape>
        </w:pict>
      </w:r>
      <w:r w:rsidR="002E4599" w:rsidRPr="00540C5B">
        <w:rPr>
          <w:color w:val="000000"/>
          <w:sz w:val="28"/>
          <w:szCs w:val="28"/>
        </w:rPr>
        <w:t xml:space="preserve">– сумма дисконтированных капиталовложений; </w:t>
      </w:r>
      <w:r>
        <w:rPr>
          <w:color w:val="000000"/>
          <w:position w:val="-14"/>
          <w:sz w:val="28"/>
          <w:szCs w:val="28"/>
          <w:lang w:val="en-US"/>
        </w:rPr>
        <w:pict>
          <v:shape id="_x0000_i1073" type="#_x0000_t75" style="width:20.25pt;height:20.25pt">
            <v:imagedata r:id="rId91" o:title=""/>
          </v:shape>
        </w:pict>
      </w:r>
      <w:r w:rsidR="002E4599" w:rsidRPr="00540C5B">
        <w:rPr>
          <w:color w:val="000000"/>
          <w:sz w:val="28"/>
          <w:szCs w:val="28"/>
        </w:rPr>
        <w:t>– капиталовложения на t-ом шаге.</w:t>
      </w:r>
    </w:p>
    <w:p w:rsidR="002E4599" w:rsidRPr="00540C5B" w:rsidRDefault="002E4599" w:rsidP="00540C5B">
      <w:pPr>
        <w:suppressAutoHyphens/>
        <w:spacing w:line="360" w:lineRule="auto"/>
        <w:ind w:firstLine="709"/>
        <w:jc w:val="both"/>
        <w:rPr>
          <w:color w:val="000000"/>
          <w:sz w:val="28"/>
          <w:szCs w:val="28"/>
        </w:rPr>
      </w:pPr>
      <w:r w:rsidRPr="00540C5B">
        <w:rPr>
          <w:i/>
          <w:iCs/>
          <w:color w:val="000000"/>
          <w:sz w:val="28"/>
          <w:szCs w:val="28"/>
        </w:rPr>
        <w:t>Индекс доходности (ИД)</w:t>
      </w:r>
      <w:r w:rsidRPr="00540C5B">
        <w:rPr>
          <w:color w:val="000000"/>
          <w:sz w:val="28"/>
          <w:szCs w:val="28"/>
        </w:rPr>
        <w:t xml:space="preserve"> представляет собой отношение суммы приведенных эффектов к величине дисконтированных капиталовложений</w:t>
      </w:r>
    </w:p>
    <w:p w:rsidR="00C47FC2" w:rsidRPr="002266FD" w:rsidRDefault="00C47FC2" w:rsidP="00540C5B">
      <w:pPr>
        <w:suppressAutoHyphens/>
        <w:spacing w:line="360" w:lineRule="auto"/>
        <w:ind w:firstLine="709"/>
        <w:jc w:val="both"/>
        <w:rPr>
          <w:color w:val="000000"/>
          <w:sz w:val="28"/>
          <w:szCs w:val="28"/>
        </w:rPr>
      </w:pPr>
    </w:p>
    <w:p w:rsidR="002E4599" w:rsidRPr="00540C5B" w:rsidRDefault="006E0DCE" w:rsidP="00540C5B">
      <w:pPr>
        <w:suppressAutoHyphens/>
        <w:spacing w:line="360" w:lineRule="auto"/>
        <w:ind w:firstLine="709"/>
        <w:jc w:val="both"/>
        <w:rPr>
          <w:color w:val="000000"/>
          <w:sz w:val="28"/>
          <w:szCs w:val="28"/>
        </w:rPr>
      </w:pPr>
      <w:r w:rsidRPr="00540C5B">
        <w:rPr>
          <w:color w:val="000000"/>
          <w:position w:val="-34"/>
          <w:sz w:val="28"/>
          <w:szCs w:val="28"/>
        </w:rPr>
        <w:object w:dxaOrig="1640" w:dyaOrig="780">
          <v:shape id="_x0000_i1074" type="#_x0000_t75" style="width:65.25pt;height:31.5pt" o:ole="">
            <v:imagedata r:id="rId92" o:title=""/>
          </v:shape>
          <o:OLEObject Type="Embed" ProgID="Equation.3" ShapeID="_x0000_i1074" DrawAspect="Content" ObjectID="_1470851503" r:id="rId93"/>
        </w:object>
      </w:r>
      <w:r w:rsidR="002E4599" w:rsidRPr="00540C5B">
        <w:rPr>
          <w:color w:val="000000"/>
          <w:sz w:val="28"/>
          <w:szCs w:val="28"/>
        </w:rPr>
        <w:t>,(12)</w:t>
      </w:r>
    </w:p>
    <w:p w:rsidR="00C47FC2" w:rsidRPr="002266FD" w:rsidRDefault="00C47FC2" w:rsidP="00540C5B">
      <w:pPr>
        <w:suppressAutoHyphens/>
        <w:spacing w:line="360" w:lineRule="auto"/>
        <w:ind w:firstLine="709"/>
        <w:jc w:val="both"/>
        <w:rPr>
          <w:i/>
          <w:iCs/>
          <w:color w:val="000000"/>
          <w:sz w:val="28"/>
          <w:szCs w:val="28"/>
        </w:rPr>
      </w:pPr>
    </w:p>
    <w:p w:rsidR="002E4599" w:rsidRPr="002266FD" w:rsidRDefault="002E4599" w:rsidP="00540C5B">
      <w:pPr>
        <w:suppressAutoHyphens/>
        <w:spacing w:line="360" w:lineRule="auto"/>
        <w:ind w:firstLine="709"/>
        <w:jc w:val="both"/>
        <w:rPr>
          <w:color w:val="000000"/>
          <w:sz w:val="28"/>
          <w:szCs w:val="28"/>
        </w:rPr>
      </w:pPr>
      <w:r w:rsidRPr="00540C5B">
        <w:rPr>
          <w:i/>
          <w:iCs/>
          <w:color w:val="000000"/>
          <w:sz w:val="28"/>
          <w:szCs w:val="28"/>
        </w:rPr>
        <w:t>Внутренняя норма доходности (ВНД)</w:t>
      </w:r>
      <w:r w:rsidRPr="00540C5B">
        <w:rPr>
          <w:color w:val="000000"/>
          <w:sz w:val="28"/>
          <w:szCs w:val="28"/>
        </w:rPr>
        <w:t xml:space="preserve"> представляет собой ту норму дисконта Евн, при которой величина приведенных эффектов равна приведенным капиталовложениям. Иными словами Евн (ВНД) является решением уравнения:</w:t>
      </w:r>
      <w:r w:rsidR="00C47FC2" w:rsidRPr="002266FD">
        <w:rPr>
          <w:color w:val="000000"/>
          <w:sz w:val="28"/>
          <w:szCs w:val="28"/>
        </w:rPr>
        <w:t>\</w:t>
      </w:r>
    </w:p>
    <w:p w:rsidR="002E4599" w:rsidRPr="00540C5B" w:rsidRDefault="00C47FC2" w:rsidP="00540C5B">
      <w:pPr>
        <w:suppressAutoHyphens/>
        <w:spacing w:line="360" w:lineRule="auto"/>
        <w:ind w:firstLine="709"/>
        <w:jc w:val="both"/>
        <w:rPr>
          <w:color w:val="000000"/>
          <w:sz w:val="28"/>
          <w:szCs w:val="28"/>
        </w:rPr>
      </w:pPr>
      <w:r w:rsidRPr="002266FD">
        <w:rPr>
          <w:color w:val="000000"/>
          <w:sz w:val="28"/>
          <w:szCs w:val="28"/>
        </w:rPr>
        <w:br w:type="page"/>
      </w:r>
      <w:r w:rsidR="00D9682F">
        <w:rPr>
          <w:color w:val="000000"/>
          <w:position w:val="-40"/>
          <w:sz w:val="28"/>
          <w:szCs w:val="28"/>
        </w:rPr>
        <w:pict>
          <v:shape id="_x0000_i1075" type="#_x0000_t75" style="width:141.75pt;height:37.5pt">
            <v:imagedata r:id="rId94" o:title=""/>
          </v:shape>
        </w:pict>
      </w:r>
      <w:r w:rsidR="002E4599" w:rsidRPr="00540C5B">
        <w:rPr>
          <w:color w:val="000000"/>
          <w:sz w:val="28"/>
          <w:szCs w:val="28"/>
        </w:rPr>
        <w:t>,(13)</w:t>
      </w:r>
    </w:p>
    <w:p w:rsidR="00C47FC2" w:rsidRPr="002266FD" w:rsidRDefault="00C47FC2" w:rsidP="00540C5B">
      <w:pPr>
        <w:suppressAutoHyphens/>
        <w:spacing w:line="360" w:lineRule="auto"/>
        <w:ind w:firstLine="709"/>
        <w:jc w:val="both"/>
        <w:rPr>
          <w:color w:val="000000"/>
          <w:sz w:val="28"/>
          <w:szCs w:val="28"/>
        </w:rPr>
      </w:pP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Если расчет интегрального эффекта (ЧДД) проекта дает ответ на вопрос, является он эффективным или нет при заданной норме дисконта Е, то ВНД проекта определяется в процессе расчета и затем сравнивается с требуемой инвестором нормой дохода на вкладываемый капитал. В случае когда ВНД равна или больше требуемой инвестором нормы дохода на капитал, капиталовложение в данный проект оправдано.</w:t>
      </w:r>
    </w:p>
    <w:p w:rsidR="002E4599" w:rsidRPr="00540C5B" w:rsidRDefault="002E4599" w:rsidP="00540C5B">
      <w:pPr>
        <w:suppressAutoHyphens/>
        <w:spacing w:line="360" w:lineRule="auto"/>
        <w:ind w:firstLine="709"/>
        <w:jc w:val="both"/>
        <w:rPr>
          <w:color w:val="000000"/>
          <w:sz w:val="28"/>
          <w:szCs w:val="28"/>
        </w:rPr>
      </w:pPr>
      <w:r w:rsidRPr="00540C5B">
        <w:rPr>
          <w:i/>
          <w:iCs/>
          <w:color w:val="000000"/>
          <w:sz w:val="28"/>
          <w:szCs w:val="28"/>
        </w:rPr>
        <w:t>Срок окупаемости</w:t>
      </w:r>
      <w:r w:rsidRPr="00540C5B">
        <w:rPr>
          <w:color w:val="000000"/>
          <w:sz w:val="28"/>
          <w:szCs w:val="28"/>
        </w:rPr>
        <w:t xml:space="preserve"> – минимальный временной интервал (от начала осуществления проекта), за пределами которого интегральный эффект (ЧДД) становится неотрицательным. Иными словами это – период (измеряемый в годах или месяцах), после которого первоначальные вложения и другие затраты покрываются суммарными результатами (доходами) его осуществления. Срок окупаемости находится графически, после определения интегральных эффектов.</w:t>
      </w:r>
    </w:p>
    <w:p w:rsidR="002E4599" w:rsidRPr="00540C5B" w:rsidRDefault="002E4599" w:rsidP="00540C5B">
      <w:pPr>
        <w:suppressAutoHyphens/>
        <w:spacing w:line="360" w:lineRule="auto"/>
        <w:ind w:firstLine="709"/>
        <w:jc w:val="both"/>
        <w:rPr>
          <w:b/>
          <w:bCs/>
          <w:color w:val="000000"/>
          <w:sz w:val="28"/>
          <w:szCs w:val="28"/>
        </w:rPr>
      </w:pPr>
      <w:r w:rsidRPr="00540C5B">
        <w:rPr>
          <w:b/>
          <w:bCs/>
          <w:color w:val="000000"/>
          <w:sz w:val="28"/>
          <w:szCs w:val="28"/>
        </w:rPr>
        <w:t>Показатели финансовой эффективности.</w:t>
      </w:r>
    </w:p>
    <w:p w:rsidR="00540C5B" w:rsidRDefault="002E4599" w:rsidP="00540C5B">
      <w:pPr>
        <w:suppressAutoHyphens/>
        <w:spacing w:line="360" w:lineRule="auto"/>
        <w:ind w:firstLine="709"/>
        <w:jc w:val="both"/>
        <w:rPr>
          <w:color w:val="000000"/>
          <w:sz w:val="28"/>
          <w:szCs w:val="28"/>
        </w:rPr>
      </w:pPr>
      <w:r w:rsidRPr="00540C5B">
        <w:rPr>
          <w:color w:val="000000"/>
          <w:sz w:val="28"/>
          <w:szCs w:val="28"/>
        </w:rPr>
        <w:t>После определения интегральных показателей экономической эффективности проекта необходимо оценить финансовое состояние предлагаемого проекта (вариантов проекта). В качестве критериев финансовой оценки используются: рентабельность производства, рентабельность продукции, коэффициент ликвидности.</w:t>
      </w:r>
    </w:p>
    <w:p w:rsidR="002E4599" w:rsidRPr="00540C5B" w:rsidRDefault="002E4599" w:rsidP="00540C5B">
      <w:pPr>
        <w:suppressAutoHyphens/>
        <w:spacing w:line="360" w:lineRule="auto"/>
        <w:ind w:firstLine="709"/>
        <w:jc w:val="both"/>
        <w:rPr>
          <w:color w:val="000000"/>
          <w:sz w:val="28"/>
          <w:szCs w:val="28"/>
        </w:rPr>
      </w:pPr>
      <w:r w:rsidRPr="00540C5B">
        <w:rPr>
          <w:i/>
          <w:iCs/>
          <w:color w:val="000000"/>
          <w:sz w:val="28"/>
          <w:szCs w:val="28"/>
        </w:rPr>
        <w:t xml:space="preserve">Рентабельность производства </w:t>
      </w:r>
      <w:r w:rsidRPr="00540C5B">
        <w:rPr>
          <w:color w:val="000000"/>
          <w:sz w:val="28"/>
          <w:szCs w:val="28"/>
        </w:rPr>
        <w:t>определяется:</w:t>
      </w:r>
    </w:p>
    <w:p w:rsidR="00860D82" w:rsidRDefault="00860D82" w:rsidP="00540C5B">
      <w:pPr>
        <w:suppressAutoHyphens/>
        <w:spacing w:line="360" w:lineRule="auto"/>
        <w:ind w:firstLine="709"/>
        <w:jc w:val="both"/>
        <w:rPr>
          <w:color w:val="000000"/>
          <w:sz w:val="28"/>
          <w:szCs w:val="28"/>
        </w:rPr>
      </w:pPr>
    </w:p>
    <w:p w:rsidR="002E4599" w:rsidRPr="00540C5B" w:rsidRDefault="00D9682F" w:rsidP="00540C5B">
      <w:pPr>
        <w:suppressAutoHyphens/>
        <w:spacing w:line="360" w:lineRule="auto"/>
        <w:ind w:firstLine="709"/>
        <w:jc w:val="both"/>
        <w:rPr>
          <w:color w:val="000000"/>
          <w:sz w:val="28"/>
          <w:szCs w:val="28"/>
        </w:rPr>
      </w:pPr>
      <w:r>
        <w:rPr>
          <w:color w:val="000000"/>
          <w:position w:val="-74"/>
          <w:sz w:val="28"/>
          <w:szCs w:val="28"/>
        </w:rPr>
        <w:pict>
          <v:shape id="_x0000_i1076" type="#_x0000_t75" style="width:83.25pt;height:45pt">
            <v:imagedata r:id="rId95" o:title=""/>
          </v:shape>
        </w:pict>
      </w:r>
      <w:r w:rsidR="002E4599" w:rsidRPr="00540C5B">
        <w:rPr>
          <w:color w:val="000000"/>
          <w:sz w:val="28"/>
          <w:szCs w:val="28"/>
        </w:rPr>
        <w:t xml:space="preserve">, </w:t>
      </w:r>
      <w:r w:rsidR="00540C5B">
        <w:rPr>
          <w:color w:val="000000"/>
          <w:sz w:val="28"/>
          <w:szCs w:val="28"/>
        </w:rPr>
        <w:t xml:space="preserve">  </w:t>
      </w:r>
      <w:r w:rsidR="002E4599" w:rsidRPr="00540C5B">
        <w:rPr>
          <w:color w:val="000000"/>
          <w:sz w:val="28"/>
          <w:szCs w:val="28"/>
        </w:rPr>
        <w:t>(14)</w:t>
      </w:r>
    </w:p>
    <w:p w:rsidR="00C47FC2" w:rsidRPr="002266FD" w:rsidRDefault="00C47FC2" w:rsidP="00540C5B">
      <w:pPr>
        <w:suppressAutoHyphens/>
        <w:spacing w:line="360" w:lineRule="auto"/>
        <w:ind w:firstLine="709"/>
        <w:jc w:val="both"/>
        <w:rPr>
          <w:color w:val="000000"/>
          <w:sz w:val="28"/>
          <w:szCs w:val="28"/>
        </w:rPr>
      </w:pPr>
    </w:p>
    <w:p w:rsidR="002E4599" w:rsidRPr="00540C5B" w:rsidRDefault="00C47FC2" w:rsidP="00540C5B">
      <w:pPr>
        <w:suppressAutoHyphens/>
        <w:spacing w:line="360" w:lineRule="auto"/>
        <w:ind w:firstLine="709"/>
        <w:jc w:val="both"/>
        <w:rPr>
          <w:color w:val="000000"/>
          <w:sz w:val="28"/>
          <w:szCs w:val="28"/>
        </w:rPr>
      </w:pPr>
      <w:r w:rsidRPr="002266FD">
        <w:rPr>
          <w:color w:val="000000"/>
          <w:sz w:val="28"/>
          <w:szCs w:val="28"/>
        </w:rPr>
        <w:br w:type="page"/>
      </w:r>
      <w:r w:rsidR="002E4599" w:rsidRPr="00540C5B">
        <w:rPr>
          <w:color w:val="000000"/>
          <w:sz w:val="28"/>
          <w:szCs w:val="28"/>
        </w:rPr>
        <w:t xml:space="preserve">где </w:t>
      </w:r>
      <w:r w:rsidR="00D9682F">
        <w:rPr>
          <w:color w:val="000000"/>
          <w:position w:val="-14"/>
          <w:sz w:val="28"/>
          <w:szCs w:val="28"/>
        </w:rPr>
        <w:pict>
          <v:shape id="_x0000_i1077" type="#_x0000_t75" style="width:24pt;height:20.25pt">
            <v:imagedata r:id="rId96" o:title=""/>
          </v:shape>
        </w:pict>
      </w:r>
      <w:r w:rsidR="002E4599" w:rsidRPr="00540C5B">
        <w:rPr>
          <w:color w:val="000000"/>
          <w:sz w:val="28"/>
          <w:szCs w:val="28"/>
        </w:rPr>
        <w:t xml:space="preserve">– валовая прибыль от производственно-хозяйственной деятельности за расчетный период Т, (т.руб./год); </w:t>
      </w:r>
      <w:r w:rsidR="00D9682F">
        <w:rPr>
          <w:color w:val="000000"/>
          <w:position w:val="-34"/>
          <w:sz w:val="28"/>
          <w:szCs w:val="28"/>
        </w:rPr>
        <w:pict>
          <v:shape id="_x0000_i1078" type="#_x0000_t75" style="width:36.75pt;height:41.25pt">
            <v:imagedata r:id="rId97" o:title=""/>
          </v:shape>
        </w:pict>
      </w:r>
      <w:r w:rsidR="002E4599" w:rsidRPr="00540C5B">
        <w:rPr>
          <w:color w:val="000000"/>
          <w:sz w:val="28"/>
          <w:szCs w:val="28"/>
        </w:rPr>
        <w:t>– среднегодовая стоимость производственных фондов (т.руб.).</w:t>
      </w:r>
    </w:p>
    <w:p w:rsidR="002E4599" w:rsidRPr="00540C5B" w:rsidRDefault="002E4599" w:rsidP="00540C5B">
      <w:pPr>
        <w:suppressAutoHyphens/>
        <w:spacing w:line="360" w:lineRule="auto"/>
        <w:ind w:firstLine="709"/>
        <w:jc w:val="both"/>
        <w:rPr>
          <w:color w:val="000000"/>
          <w:sz w:val="28"/>
          <w:szCs w:val="28"/>
        </w:rPr>
      </w:pPr>
      <w:r w:rsidRPr="00540C5B">
        <w:rPr>
          <w:i/>
          <w:iCs/>
          <w:color w:val="000000"/>
          <w:sz w:val="28"/>
          <w:szCs w:val="28"/>
        </w:rPr>
        <w:t>Рентабельность продукции</w:t>
      </w:r>
      <w:r w:rsidRPr="00540C5B">
        <w:rPr>
          <w:color w:val="000000"/>
          <w:sz w:val="28"/>
          <w:szCs w:val="28"/>
        </w:rPr>
        <w:t xml:space="preserve"> определяется:</w:t>
      </w:r>
    </w:p>
    <w:p w:rsidR="00860D82" w:rsidRDefault="00860D82" w:rsidP="00540C5B">
      <w:pPr>
        <w:suppressAutoHyphens/>
        <w:spacing w:line="360" w:lineRule="auto"/>
        <w:ind w:firstLine="709"/>
        <w:jc w:val="both"/>
        <w:rPr>
          <w:color w:val="000000"/>
          <w:sz w:val="28"/>
          <w:szCs w:val="28"/>
        </w:rPr>
      </w:pPr>
    </w:p>
    <w:p w:rsidR="002E4599" w:rsidRPr="00540C5B" w:rsidRDefault="00D9682F" w:rsidP="00540C5B">
      <w:pPr>
        <w:suppressAutoHyphens/>
        <w:spacing w:line="360" w:lineRule="auto"/>
        <w:ind w:firstLine="709"/>
        <w:jc w:val="both"/>
        <w:rPr>
          <w:color w:val="000000"/>
          <w:sz w:val="28"/>
          <w:szCs w:val="28"/>
        </w:rPr>
      </w:pPr>
      <w:r>
        <w:rPr>
          <w:color w:val="000000"/>
          <w:position w:val="-74"/>
          <w:sz w:val="28"/>
          <w:szCs w:val="28"/>
        </w:rPr>
        <w:pict>
          <v:shape id="_x0000_i1079" type="#_x0000_t75" style="width:75.75pt;height:42pt">
            <v:imagedata r:id="rId98" o:title=""/>
          </v:shape>
        </w:pict>
      </w:r>
      <w:r w:rsidR="002E4599" w:rsidRPr="00540C5B">
        <w:rPr>
          <w:color w:val="000000"/>
          <w:sz w:val="28"/>
          <w:szCs w:val="28"/>
        </w:rPr>
        <w:t xml:space="preserve">, </w:t>
      </w:r>
      <w:r w:rsidR="00540C5B">
        <w:rPr>
          <w:color w:val="000000"/>
          <w:sz w:val="28"/>
          <w:szCs w:val="28"/>
        </w:rPr>
        <w:t xml:space="preserve"> </w:t>
      </w:r>
      <w:r w:rsidR="002E4599" w:rsidRPr="00540C5B">
        <w:rPr>
          <w:color w:val="000000"/>
          <w:sz w:val="28"/>
          <w:szCs w:val="28"/>
        </w:rPr>
        <w:t>(15)</w:t>
      </w:r>
    </w:p>
    <w:p w:rsidR="00C47FC2" w:rsidRPr="002266FD" w:rsidRDefault="00C47FC2" w:rsidP="00540C5B">
      <w:pPr>
        <w:suppressAutoHyphens/>
        <w:spacing w:line="360" w:lineRule="auto"/>
        <w:ind w:firstLine="709"/>
        <w:jc w:val="both"/>
        <w:rPr>
          <w:color w:val="000000"/>
          <w:sz w:val="28"/>
          <w:szCs w:val="28"/>
        </w:rPr>
      </w:pP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 xml:space="preserve">где </w:t>
      </w:r>
      <w:r w:rsidR="00D9682F">
        <w:rPr>
          <w:color w:val="000000"/>
          <w:position w:val="-14"/>
          <w:sz w:val="28"/>
          <w:szCs w:val="28"/>
        </w:rPr>
        <w:pict>
          <v:shape id="_x0000_i1080" type="#_x0000_t75" style="width:24pt;height:20.25pt">
            <v:imagedata r:id="rId99" o:title=""/>
          </v:shape>
        </w:pict>
      </w:r>
      <w:r w:rsidRPr="00540C5B">
        <w:rPr>
          <w:color w:val="000000"/>
          <w:sz w:val="28"/>
          <w:szCs w:val="28"/>
        </w:rPr>
        <w:t xml:space="preserve"> – чистая прибыль от производственно-хозяйственной деятельности за расчетный период Т (т.руб./год); </w:t>
      </w:r>
      <w:r w:rsidR="00D9682F">
        <w:rPr>
          <w:color w:val="000000"/>
          <w:position w:val="-34"/>
          <w:sz w:val="28"/>
          <w:szCs w:val="28"/>
        </w:rPr>
        <w:pict>
          <v:shape id="_x0000_i1081" type="#_x0000_t75" style="width:36pt;height:41.25pt">
            <v:imagedata r:id="rId100" o:title=""/>
          </v:shape>
        </w:pict>
      </w:r>
      <w:r w:rsidRPr="00540C5B">
        <w:rPr>
          <w:color w:val="000000"/>
          <w:sz w:val="28"/>
          <w:szCs w:val="28"/>
        </w:rPr>
        <w:t xml:space="preserve"> – суммарная выручка от реализации (т.руб./год).</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В дополнение к стоимостным показателям в оценке эффективности проекта следует использовать натуральные, в том числе, производительность труда, удельные расходы и потери энергии, трудоемкость обслуживания системы электроснабжения, надежность электроснабжения.</w:t>
      </w:r>
    </w:p>
    <w:p w:rsidR="00540C5B" w:rsidRDefault="002E4599" w:rsidP="00540C5B">
      <w:pPr>
        <w:suppressAutoHyphens/>
        <w:spacing w:line="360" w:lineRule="auto"/>
        <w:ind w:firstLine="709"/>
        <w:jc w:val="both"/>
        <w:rPr>
          <w:color w:val="000000"/>
          <w:sz w:val="28"/>
          <w:szCs w:val="28"/>
        </w:rPr>
      </w:pPr>
      <w:r w:rsidRPr="00540C5B">
        <w:rPr>
          <w:color w:val="000000"/>
          <w:sz w:val="28"/>
          <w:szCs w:val="28"/>
        </w:rPr>
        <w:t>Полученные значения экономической и финансовой эффективности, для сравниваем</w:t>
      </w:r>
      <w:r w:rsidR="00177A8A" w:rsidRPr="00540C5B">
        <w:rPr>
          <w:color w:val="000000"/>
          <w:sz w:val="28"/>
          <w:szCs w:val="28"/>
        </w:rPr>
        <w:t>ых вариантов, сводятся в таблицы</w:t>
      </w:r>
      <w:r w:rsidRPr="00540C5B">
        <w:rPr>
          <w:color w:val="000000"/>
          <w:sz w:val="28"/>
          <w:szCs w:val="28"/>
        </w:rPr>
        <w:t xml:space="preserve"> </w:t>
      </w:r>
      <w:r w:rsidR="00177A8A" w:rsidRPr="00540C5B">
        <w:rPr>
          <w:color w:val="000000"/>
          <w:sz w:val="28"/>
          <w:szCs w:val="28"/>
        </w:rPr>
        <w:t>2 и 3</w:t>
      </w:r>
      <w:r w:rsidRPr="00540C5B">
        <w:rPr>
          <w:color w:val="000000"/>
          <w:sz w:val="28"/>
          <w:szCs w:val="28"/>
        </w:rPr>
        <w:t>.</w:t>
      </w:r>
    </w:p>
    <w:p w:rsidR="002E4599" w:rsidRPr="00540C5B" w:rsidRDefault="002E4599" w:rsidP="00540C5B">
      <w:pPr>
        <w:suppressAutoHyphens/>
        <w:spacing w:line="360" w:lineRule="auto"/>
        <w:ind w:firstLine="709"/>
        <w:jc w:val="both"/>
        <w:rPr>
          <w:b/>
          <w:bCs/>
          <w:color w:val="000000"/>
          <w:sz w:val="28"/>
          <w:szCs w:val="28"/>
        </w:rPr>
      </w:pPr>
      <w:r w:rsidRPr="00540C5B">
        <w:rPr>
          <w:b/>
          <w:bCs/>
          <w:color w:val="000000"/>
          <w:sz w:val="28"/>
          <w:szCs w:val="28"/>
        </w:rPr>
        <w:t>Исходные данные:</w:t>
      </w:r>
    </w:p>
    <w:p w:rsidR="00540C5B" w:rsidRDefault="002E4599" w:rsidP="00540C5B">
      <w:pPr>
        <w:suppressAutoHyphens/>
        <w:spacing w:line="360" w:lineRule="auto"/>
        <w:ind w:firstLine="709"/>
        <w:jc w:val="both"/>
        <w:rPr>
          <w:color w:val="000000"/>
          <w:sz w:val="28"/>
          <w:szCs w:val="28"/>
        </w:rPr>
      </w:pPr>
      <w:r w:rsidRPr="00540C5B">
        <w:rPr>
          <w:color w:val="000000"/>
          <w:sz w:val="28"/>
          <w:szCs w:val="28"/>
        </w:rPr>
        <w:t>При определении капиталовложений были использованы справочные материалы для курсового и дипломного проектирования [7] с учетом коэффициента удорожания К</w:t>
      </w:r>
      <w:r w:rsidRPr="00540C5B">
        <w:rPr>
          <w:color w:val="000000"/>
          <w:sz w:val="28"/>
          <w:szCs w:val="28"/>
          <w:vertAlign w:val="subscript"/>
        </w:rPr>
        <w:t>уд</w:t>
      </w:r>
      <w:r w:rsidRPr="00540C5B">
        <w:rPr>
          <w:color w:val="000000"/>
          <w:sz w:val="28"/>
          <w:szCs w:val="28"/>
        </w:rPr>
        <w:t>=35.</w:t>
      </w:r>
    </w:p>
    <w:p w:rsidR="00860D82" w:rsidRDefault="002E4599" w:rsidP="00540C5B">
      <w:pPr>
        <w:suppressAutoHyphens/>
        <w:spacing w:line="360" w:lineRule="auto"/>
        <w:ind w:firstLine="709"/>
        <w:jc w:val="both"/>
        <w:rPr>
          <w:color w:val="000000"/>
          <w:sz w:val="28"/>
          <w:szCs w:val="28"/>
        </w:rPr>
      </w:pPr>
      <w:r w:rsidRPr="00540C5B">
        <w:rPr>
          <w:color w:val="000000"/>
          <w:sz w:val="28"/>
          <w:szCs w:val="28"/>
        </w:rPr>
        <w:t>1) 2·ТДН– 10000/110</w:t>
      </w:r>
      <w:r w:rsidR="00540C5B">
        <w:rPr>
          <w:color w:val="000000"/>
          <w:sz w:val="28"/>
          <w:szCs w:val="28"/>
        </w:rPr>
        <w:t xml:space="preserve"> </w:t>
      </w:r>
      <w:r w:rsidRPr="00540C5B">
        <w:rPr>
          <w:color w:val="000000"/>
          <w:sz w:val="28"/>
          <w:szCs w:val="28"/>
        </w:rPr>
        <w:t>Δ</w:t>
      </w:r>
      <w:r w:rsidRPr="00540C5B">
        <w:rPr>
          <w:color w:val="000000"/>
          <w:sz w:val="28"/>
          <w:szCs w:val="28"/>
          <w:lang w:val="en-US"/>
        </w:rPr>
        <w:t>W</w:t>
      </w:r>
      <w:r w:rsidRPr="00540C5B">
        <w:rPr>
          <w:color w:val="000000"/>
          <w:sz w:val="28"/>
          <w:szCs w:val="28"/>
          <w:vertAlign w:val="subscript"/>
        </w:rPr>
        <w:t>1</w:t>
      </w:r>
      <w:r w:rsidRPr="00540C5B">
        <w:rPr>
          <w:color w:val="000000"/>
          <w:sz w:val="28"/>
          <w:szCs w:val="28"/>
        </w:rPr>
        <w:t>= 1393 тыс.кВт ч/год;</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2·ТДН– 16000/110</w:t>
      </w:r>
      <w:r w:rsidR="00540C5B">
        <w:rPr>
          <w:color w:val="000000"/>
          <w:sz w:val="28"/>
          <w:szCs w:val="28"/>
        </w:rPr>
        <w:t xml:space="preserve"> </w:t>
      </w:r>
      <w:r w:rsidRPr="00540C5B">
        <w:rPr>
          <w:color w:val="000000"/>
          <w:sz w:val="28"/>
          <w:szCs w:val="28"/>
        </w:rPr>
        <w:t>Δ</w:t>
      </w:r>
      <w:r w:rsidRPr="00540C5B">
        <w:rPr>
          <w:color w:val="000000"/>
          <w:sz w:val="28"/>
          <w:szCs w:val="28"/>
          <w:lang w:val="en-US"/>
        </w:rPr>
        <w:t>W</w:t>
      </w:r>
      <w:r w:rsidRPr="00540C5B">
        <w:rPr>
          <w:color w:val="000000"/>
          <w:sz w:val="28"/>
          <w:szCs w:val="28"/>
          <w:vertAlign w:val="subscript"/>
        </w:rPr>
        <w:t>2</w:t>
      </w:r>
      <w:r w:rsidRPr="00540C5B">
        <w:rPr>
          <w:color w:val="000000"/>
          <w:sz w:val="28"/>
          <w:szCs w:val="28"/>
        </w:rPr>
        <w:t xml:space="preserve"> = 1888 тыс.кВт ч/год</w:t>
      </w:r>
    </w:p>
    <w:p w:rsidR="00860D82" w:rsidRDefault="002E4599" w:rsidP="00540C5B">
      <w:pPr>
        <w:suppressAutoHyphens/>
        <w:spacing w:line="360" w:lineRule="auto"/>
        <w:ind w:firstLine="709"/>
        <w:jc w:val="both"/>
        <w:rPr>
          <w:color w:val="000000"/>
          <w:sz w:val="28"/>
          <w:szCs w:val="28"/>
        </w:rPr>
      </w:pPr>
      <w:r w:rsidRPr="00540C5B">
        <w:rPr>
          <w:color w:val="000000"/>
          <w:sz w:val="28"/>
          <w:szCs w:val="28"/>
        </w:rPr>
        <w:t>2) К</w:t>
      </w:r>
      <w:r w:rsidRPr="00540C5B">
        <w:rPr>
          <w:color w:val="000000"/>
          <w:sz w:val="28"/>
          <w:szCs w:val="28"/>
          <w:vertAlign w:val="subscript"/>
        </w:rPr>
        <w:t>1</w:t>
      </w:r>
      <w:r w:rsidRPr="00540C5B">
        <w:rPr>
          <w:color w:val="000000"/>
          <w:sz w:val="28"/>
          <w:szCs w:val="28"/>
        </w:rPr>
        <w:t>=2800 тыс.руб.</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К</w:t>
      </w:r>
      <w:r w:rsidRPr="00540C5B">
        <w:rPr>
          <w:color w:val="000000"/>
          <w:sz w:val="28"/>
          <w:szCs w:val="28"/>
          <w:vertAlign w:val="subscript"/>
        </w:rPr>
        <w:t>2</w:t>
      </w:r>
      <w:r w:rsidRPr="00540C5B">
        <w:rPr>
          <w:color w:val="000000"/>
          <w:sz w:val="28"/>
          <w:szCs w:val="28"/>
        </w:rPr>
        <w:t>=3360 тыс.руб.</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Норма доходности рубля принимается согласно среднего процента по банковским кредитам (Е=10%).</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При определении затрат на обслуживание энергообъекта принимается норма на обслуживание р</w:t>
      </w:r>
      <w:r w:rsidRPr="00540C5B">
        <w:rPr>
          <w:color w:val="000000"/>
          <w:sz w:val="28"/>
          <w:szCs w:val="28"/>
          <w:vertAlign w:val="subscript"/>
        </w:rPr>
        <w:t>0</w:t>
      </w:r>
      <w:r w:rsidRPr="00540C5B">
        <w:rPr>
          <w:color w:val="000000"/>
          <w:sz w:val="28"/>
          <w:szCs w:val="28"/>
        </w:rPr>
        <w:t>=6% от капиталовложений</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Примем продолжительность строительной стадии – 3 года, причём с начала третьего года подстанция будет введена в работу, распределим капиталовложения по первому, второму и третьему году строительства- 20%, 40% и 40% соответственно.</w:t>
      </w:r>
    </w:p>
    <w:p w:rsidR="002E4599" w:rsidRPr="00540C5B" w:rsidRDefault="002E4599" w:rsidP="00540C5B">
      <w:pPr>
        <w:suppressAutoHyphens/>
        <w:spacing w:line="360" w:lineRule="auto"/>
        <w:ind w:firstLine="709"/>
        <w:jc w:val="both"/>
        <w:rPr>
          <w:color w:val="000000"/>
          <w:sz w:val="28"/>
          <w:szCs w:val="28"/>
        </w:rPr>
      </w:pPr>
      <w:r w:rsidRPr="00540C5B">
        <w:rPr>
          <w:color w:val="000000"/>
          <w:sz w:val="28"/>
          <w:szCs w:val="28"/>
        </w:rPr>
        <w:t>Примем продолжительность расчётного периода (горизонт расчёта) равным 13 годам (2006-2018гг), тариф на электроэнергию, коэффициент дисконтирования задаётся руководителем экономич</w:t>
      </w:r>
      <w:r w:rsidR="00D75449" w:rsidRPr="00540C5B">
        <w:rPr>
          <w:color w:val="000000"/>
          <w:sz w:val="28"/>
          <w:szCs w:val="28"/>
        </w:rPr>
        <w:t>еской частью проекта</w:t>
      </w:r>
      <w:r w:rsidRPr="00540C5B">
        <w:rPr>
          <w:color w:val="000000"/>
          <w:sz w:val="28"/>
          <w:szCs w:val="28"/>
        </w:rPr>
        <w:t>, время использования максимума нагрузки составляет 5622ч, кол-во электроэнергии передаваемой за год 84340МВт·ч.</w:t>
      </w:r>
    </w:p>
    <w:p w:rsidR="00224218" w:rsidRPr="00540C5B" w:rsidRDefault="00CB6B85" w:rsidP="00540C5B">
      <w:pPr>
        <w:suppressAutoHyphens/>
        <w:spacing w:line="360" w:lineRule="auto"/>
        <w:ind w:firstLine="709"/>
        <w:jc w:val="both"/>
        <w:rPr>
          <w:color w:val="000000"/>
          <w:sz w:val="28"/>
          <w:szCs w:val="28"/>
        </w:rPr>
      </w:pPr>
      <w:r w:rsidRPr="00540C5B">
        <w:rPr>
          <w:color w:val="000000"/>
          <w:sz w:val="28"/>
          <w:szCs w:val="28"/>
        </w:rPr>
        <w:t>Ожидаемые технико-экономические показатели СЭС представлены на листе КФБН 1004.08.366 Д1 графической части дипломного пректа.</w:t>
      </w:r>
    </w:p>
    <w:p w:rsidR="00125AED" w:rsidRPr="00540C5B" w:rsidRDefault="00125AED" w:rsidP="00540C5B">
      <w:pPr>
        <w:suppressAutoHyphens/>
        <w:spacing w:line="360" w:lineRule="auto"/>
        <w:ind w:firstLine="709"/>
        <w:jc w:val="both"/>
        <w:rPr>
          <w:color w:val="000000"/>
          <w:sz w:val="28"/>
          <w:szCs w:val="28"/>
        </w:rPr>
      </w:pPr>
    </w:p>
    <w:p w:rsidR="00125AED" w:rsidRPr="00540C5B" w:rsidRDefault="00125AED" w:rsidP="00540C5B">
      <w:pPr>
        <w:suppressAutoHyphens/>
        <w:spacing w:line="360" w:lineRule="auto"/>
        <w:ind w:firstLine="709"/>
        <w:jc w:val="both"/>
        <w:rPr>
          <w:color w:val="000000"/>
          <w:sz w:val="28"/>
          <w:szCs w:val="28"/>
        </w:rPr>
      </w:pPr>
    </w:p>
    <w:p w:rsidR="00125AED" w:rsidRPr="00540C5B" w:rsidRDefault="00125AED" w:rsidP="00540C5B">
      <w:pPr>
        <w:suppressAutoHyphens/>
        <w:spacing w:line="360" w:lineRule="auto"/>
        <w:ind w:firstLine="709"/>
        <w:jc w:val="both"/>
        <w:rPr>
          <w:color w:val="000000"/>
          <w:sz w:val="28"/>
          <w:szCs w:val="28"/>
        </w:rPr>
        <w:sectPr w:rsidR="00125AED" w:rsidRPr="00540C5B" w:rsidSect="00540C5B">
          <w:pgSz w:w="11906" w:h="16838"/>
          <w:pgMar w:top="1134" w:right="850" w:bottom="1134" w:left="1701" w:header="709" w:footer="709" w:gutter="0"/>
          <w:pgNumType w:start="1"/>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0"/>
        <w:gridCol w:w="853"/>
        <w:gridCol w:w="733"/>
        <w:gridCol w:w="833"/>
        <w:gridCol w:w="833"/>
        <w:gridCol w:w="866"/>
        <w:gridCol w:w="866"/>
        <w:gridCol w:w="866"/>
        <w:gridCol w:w="866"/>
        <w:gridCol w:w="966"/>
        <w:gridCol w:w="966"/>
        <w:gridCol w:w="966"/>
        <w:gridCol w:w="966"/>
        <w:gridCol w:w="966"/>
        <w:gridCol w:w="966"/>
      </w:tblGrid>
      <w:tr w:rsidR="00480FE9" w:rsidRPr="001061E7">
        <w:trPr>
          <w:jc w:val="center"/>
        </w:trPr>
        <w:tc>
          <w:tcPr>
            <w:tcW w:w="0" w:type="auto"/>
            <w:gridSpan w:val="15"/>
            <w:noWrap/>
          </w:tcPr>
          <w:p w:rsidR="00480FE9" w:rsidRPr="001061E7" w:rsidRDefault="00480FE9" w:rsidP="001061E7">
            <w:pPr>
              <w:suppressAutoHyphens/>
              <w:spacing w:line="360" w:lineRule="auto"/>
              <w:rPr>
                <w:color w:val="000000"/>
                <w:sz w:val="20"/>
                <w:szCs w:val="20"/>
              </w:rPr>
            </w:pPr>
            <w:r w:rsidRPr="001061E7">
              <w:rPr>
                <w:color w:val="000000"/>
                <w:sz w:val="20"/>
                <w:szCs w:val="20"/>
              </w:rPr>
              <w:t>Ожидаемые технико-экономические показатели системы электроснабжения (вариант №1)</w:t>
            </w:r>
          </w:p>
        </w:tc>
      </w:tr>
      <w:tr w:rsidR="00480FE9" w:rsidRPr="001061E7">
        <w:trPr>
          <w:jc w:val="center"/>
        </w:trPr>
        <w:tc>
          <w:tcPr>
            <w:tcW w:w="0" w:type="auto"/>
            <w:vMerge w:val="restart"/>
          </w:tcPr>
          <w:p w:rsidR="00480FE9" w:rsidRPr="001061E7" w:rsidRDefault="00480FE9" w:rsidP="001061E7">
            <w:pPr>
              <w:suppressAutoHyphens/>
              <w:spacing w:line="360" w:lineRule="auto"/>
              <w:rPr>
                <w:color w:val="000000"/>
                <w:sz w:val="20"/>
                <w:szCs w:val="20"/>
              </w:rPr>
            </w:pPr>
            <w:r w:rsidRPr="001061E7">
              <w:rPr>
                <w:color w:val="000000"/>
                <w:sz w:val="20"/>
                <w:szCs w:val="20"/>
              </w:rPr>
              <w:t>Показатели</w:t>
            </w:r>
          </w:p>
        </w:tc>
        <w:tc>
          <w:tcPr>
            <w:tcW w:w="0" w:type="auto"/>
            <w:vMerge w:val="restart"/>
            <w:noWrap/>
          </w:tcPr>
          <w:p w:rsidR="00480FE9" w:rsidRPr="001061E7" w:rsidRDefault="00480FE9" w:rsidP="001061E7">
            <w:pPr>
              <w:suppressAutoHyphens/>
              <w:spacing w:line="360" w:lineRule="auto"/>
              <w:rPr>
                <w:color w:val="000000"/>
                <w:sz w:val="20"/>
                <w:szCs w:val="20"/>
              </w:rPr>
            </w:pPr>
            <w:r w:rsidRPr="001061E7">
              <w:rPr>
                <w:color w:val="000000"/>
                <w:sz w:val="20"/>
                <w:szCs w:val="20"/>
              </w:rPr>
              <w:t>Ед.изм.</w:t>
            </w:r>
          </w:p>
        </w:tc>
        <w:tc>
          <w:tcPr>
            <w:tcW w:w="0" w:type="auto"/>
            <w:gridSpan w:val="13"/>
          </w:tcPr>
          <w:p w:rsidR="00480FE9" w:rsidRPr="001061E7" w:rsidRDefault="00480FE9" w:rsidP="001061E7">
            <w:pPr>
              <w:suppressAutoHyphens/>
              <w:spacing w:line="360" w:lineRule="auto"/>
              <w:rPr>
                <w:color w:val="000000"/>
                <w:sz w:val="20"/>
                <w:szCs w:val="20"/>
              </w:rPr>
            </w:pPr>
            <w:r w:rsidRPr="001061E7">
              <w:rPr>
                <w:color w:val="000000"/>
                <w:sz w:val="20"/>
                <w:szCs w:val="20"/>
              </w:rPr>
              <w:t>Величина показателя</w:t>
            </w:r>
          </w:p>
        </w:tc>
      </w:tr>
      <w:tr w:rsidR="00480FE9" w:rsidRPr="001061E7">
        <w:trPr>
          <w:jc w:val="center"/>
        </w:trPr>
        <w:tc>
          <w:tcPr>
            <w:tcW w:w="0" w:type="auto"/>
            <w:vMerge/>
          </w:tcPr>
          <w:p w:rsidR="00480FE9" w:rsidRPr="001061E7" w:rsidRDefault="00480FE9" w:rsidP="001061E7">
            <w:pPr>
              <w:suppressAutoHyphens/>
              <w:spacing w:line="360" w:lineRule="auto"/>
              <w:rPr>
                <w:color w:val="000000"/>
                <w:sz w:val="20"/>
                <w:szCs w:val="20"/>
              </w:rPr>
            </w:pPr>
          </w:p>
        </w:tc>
        <w:tc>
          <w:tcPr>
            <w:tcW w:w="0" w:type="auto"/>
            <w:vMerge/>
          </w:tcPr>
          <w:p w:rsidR="00480FE9" w:rsidRPr="001061E7" w:rsidRDefault="00480FE9" w:rsidP="001061E7">
            <w:pPr>
              <w:suppressAutoHyphens/>
              <w:spacing w:line="360" w:lineRule="auto"/>
              <w:rPr>
                <w:color w:val="000000"/>
                <w:sz w:val="20"/>
                <w:szCs w:val="20"/>
              </w:rPr>
            </w:pPr>
          </w:p>
        </w:tc>
        <w:tc>
          <w:tcPr>
            <w:tcW w:w="0" w:type="auto"/>
          </w:tcPr>
          <w:p w:rsidR="00480FE9" w:rsidRPr="001061E7" w:rsidRDefault="00480FE9" w:rsidP="001061E7">
            <w:pPr>
              <w:suppressAutoHyphens/>
              <w:spacing w:line="360" w:lineRule="auto"/>
              <w:rPr>
                <w:color w:val="000000"/>
                <w:sz w:val="20"/>
                <w:szCs w:val="20"/>
              </w:rPr>
            </w:pPr>
            <w:r w:rsidRPr="001061E7">
              <w:rPr>
                <w:color w:val="000000"/>
                <w:sz w:val="20"/>
                <w:szCs w:val="20"/>
              </w:rPr>
              <w:t>2006</w:t>
            </w:r>
          </w:p>
        </w:tc>
        <w:tc>
          <w:tcPr>
            <w:tcW w:w="0" w:type="auto"/>
          </w:tcPr>
          <w:p w:rsidR="00480FE9" w:rsidRPr="001061E7" w:rsidRDefault="00480FE9" w:rsidP="001061E7">
            <w:pPr>
              <w:suppressAutoHyphens/>
              <w:spacing w:line="360" w:lineRule="auto"/>
              <w:rPr>
                <w:color w:val="000000"/>
                <w:sz w:val="20"/>
                <w:szCs w:val="20"/>
              </w:rPr>
            </w:pPr>
            <w:r w:rsidRPr="001061E7">
              <w:rPr>
                <w:color w:val="000000"/>
                <w:sz w:val="20"/>
                <w:szCs w:val="20"/>
              </w:rPr>
              <w:t>2007</w:t>
            </w:r>
          </w:p>
        </w:tc>
        <w:tc>
          <w:tcPr>
            <w:tcW w:w="0" w:type="auto"/>
          </w:tcPr>
          <w:p w:rsidR="00480FE9" w:rsidRPr="001061E7" w:rsidRDefault="00480FE9" w:rsidP="001061E7">
            <w:pPr>
              <w:suppressAutoHyphens/>
              <w:spacing w:line="360" w:lineRule="auto"/>
              <w:rPr>
                <w:color w:val="000000"/>
                <w:sz w:val="20"/>
                <w:szCs w:val="20"/>
              </w:rPr>
            </w:pPr>
            <w:r w:rsidRPr="001061E7">
              <w:rPr>
                <w:color w:val="000000"/>
                <w:sz w:val="20"/>
                <w:szCs w:val="20"/>
              </w:rPr>
              <w:t>2008</w:t>
            </w:r>
          </w:p>
        </w:tc>
        <w:tc>
          <w:tcPr>
            <w:tcW w:w="0" w:type="auto"/>
          </w:tcPr>
          <w:p w:rsidR="00480FE9" w:rsidRPr="001061E7" w:rsidRDefault="00480FE9" w:rsidP="001061E7">
            <w:pPr>
              <w:suppressAutoHyphens/>
              <w:spacing w:line="360" w:lineRule="auto"/>
              <w:rPr>
                <w:color w:val="000000"/>
                <w:sz w:val="20"/>
                <w:szCs w:val="20"/>
              </w:rPr>
            </w:pPr>
            <w:r w:rsidRPr="001061E7">
              <w:rPr>
                <w:color w:val="000000"/>
                <w:sz w:val="20"/>
                <w:szCs w:val="20"/>
              </w:rPr>
              <w:t>2009</w:t>
            </w:r>
          </w:p>
        </w:tc>
        <w:tc>
          <w:tcPr>
            <w:tcW w:w="0" w:type="auto"/>
          </w:tcPr>
          <w:p w:rsidR="00480FE9" w:rsidRPr="001061E7" w:rsidRDefault="00480FE9" w:rsidP="001061E7">
            <w:pPr>
              <w:suppressAutoHyphens/>
              <w:spacing w:line="360" w:lineRule="auto"/>
              <w:rPr>
                <w:color w:val="000000"/>
                <w:sz w:val="20"/>
                <w:szCs w:val="20"/>
              </w:rPr>
            </w:pPr>
            <w:r w:rsidRPr="001061E7">
              <w:rPr>
                <w:color w:val="000000"/>
                <w:sz w:val="20"/>
                <w:szCs w:val="20"/>
              </w:rPr>
              <w:t>2010</w:t>
            </w:r>
          </w:p>
        </w:tc>
        <w:tc>
          <w:tcPr>
            <w:tcW w:w="0" w:type="auto"/>
          </w:tcPr>
          <w:p w:rsidR="00480FE9" w:rsidRPr="001061E7" w:rsidRDefault="00480FE9" w:rsidP="001061E7">
            <w:pPr>
              <w:suppressAutoHyphens/>
              <w:spacing w:line="360" w:lineRule="auto"/>
              <w:rPr>
                <w:color w:val="000000"/>
                <w:sz w:val="20"/>
                <w:szCs w:val="20"/>
              </w:rPr>
            </w:pPr>
            <w:r w:rsidRPr="001061E7">
              <w:rPr>
                <w:color w:val="000000"/>
                <w:sz w:val="20"/>
                <w:szCs w:val="20"/>
              </w:rPr>
              <w:t>2011</w:t>
            </w:r>
          </w:p>
        </w:tc>
        <w:tc>
          <w:tcPr>
            <w:tcW w:w="0" w:type="auto"/>
          </w:tcPr>
          <w:p w:rsidR="00480FE9" w:rsidRPr="001061E7" w:rsidRDefault="00480FE9" w:rsidP="001061E7">
            <w:pPr>
              <w:suppressAutoHyphens/>
              <w:spacing w:line="360" w:lineRule="auto"/>
              <w:rPr>
                <w:color w:val="000000"/>
                <w:sz w:val="20"/>
                <w:szCs w:val="20"/>
              </w:rPr>
            </w:pPr>
            <w:r w:rsidRPr="001061E7">
              <w:rPr>
                <w:color w:val="000000"/>
                <w:sz w:val="20"/>
                <w:szCs w:val="20"/>
              </w:rPr>
              <w:t>2012</w:t>
            </w:r>
          </w:p>
        </w:tc>
        <w:tc>
          <w:tcPr>
            <w:tcW w:w="0" w:type="auto"/>
          </w:tcPr>
          <w:p w:rsidR="00480FE9" w:rsidRPr="001061E7" w:rsidRDefault="00480FE9" w:rsidP="001061E7">
            <w:pPr>
              <w:suppressAutoHyphens/>
              <w:spacing w:line="360" w:lineRule="auto"/>
              <w:rPr>
                <w:color w:val="000000"/>
                <w:sz w:val="20"/>
                <w:szCs w:val="20"/>
              </w:rPr>
            </w:pPr>
            <w:r w:rsidRPr="001061E7">
              <w:rPr>
                <w:color w:val="000000"/>
                <w:sz w:val="20"/>
                <w:szCs w:val="20"/>
              </w:rPr>
              <w:t>2013</w:t>
            </w:r>
          </w:p>
        </w:tc>
        <w:tc>
          <w:tcPr>
            <w:tcW w:w="0" w:type="auto"/>
          </w:tcPr>
          <w:p w:rsidR="00480FE9" w:rsidRPr="001061E7" w:rsidRDefault="00480FE9" w:rsidP="001061E7">
            <w:pPr>
              <w:suppressAutoHyphens/>
              <w:spacing w:line="360" w:lineRule="auto"/>
              <w:rPr>
                <w:color w:val="000000"/>
                <w:sz w:val="20"/>
                <w:szCs w:val="20"/>
              </w:rPr>
            </w:pPr>
            <w:r w:rsidRPr="001061E7">
              <w:rPr>
                <w:color w:val="000000"/>
                <w:sz w:val="20"/>
                <w:szCs w:val="20"/>
              </w:rPr>
              <w:t>2014</w:t>
            </w:r>
          </w:p>
        </w:tc>
        <w:tc>
          <w:tcPr>
            <w:tcW w:w="0" w:type="auto"/>
          </w:tcPr>
          <w:p w:rsidR="00480FE9" w:rsidRPr="001061E7" w:rsidRDefault="00480FE9" w:rsidP="001061E7">
            <w:pPr>
              <w:suppressAutoHyphens/>
              <w:spacing w:line="360" w:lineRule="auto"/>
              <w:rPr>
                <w:color w:val="000000"/>
                <w:sz w:val="20"/>
                <w:szCs w:val="20"/>
              </w:rPr>
            </w:pPr>
            <w:r w:rsidRPr="001061E7">
              <w:rPr>
                <w:color w:val="000000"/>
                <w:sz w:val="20"/>
                <w:szCs w:val="20"/>
              </w:rPr>
              <w:t>2015</w:t>
            </w:r>
          </w:p>
        </w:tc>
        <w:tc>
          <w:tcPr>
            <w:tcW w:w="0" w:type="auto"/>
          </w:tcPr>
          <w:p w:rsidR="00480FE9" w:rsidRPr="001061E7" w:rsidRDefault="00480FE9" w:rsidP="001061E7">
            <w:pPr>
              <w:suppressAutoHyphens/>
              <w:spacing w:line="360" w:lineRule="auto"/>
              <w:rPr>
                <w:color w:val="000000"/>
                <w:sz w:val="20"/>
                <w:szCs w:val="20"/>
              </w:rPr>
            </w:pPr>
            <w:r w:rsidRPr="001061E7">
              <w:rPr>
                <w:color w:val="000000"/>
                <w:sz w:val="20"/>
                <w:szCs w:val="20"/>
              </w:rPr>
              <w:t>2016</w:t>
            </w:r>
          </w:p>
        </w:tc>
        <w:tc>
          <w:tcPr>
            <w:tcW w:w="0" w:type="auto"/>
          </w:tcPr>
          <w:p w:rsidR="00480FE9" w:rsidRPr="001061E7" w:rsidRDefault="00480FE9" w:rsidP="001061E7">
            <w:pPr>
              <w:suppressAutoHyphens/>
              <w:spacing w:line="360" w:lineRule="auto"/>
              <w:rPr>
                <w:color w:val="000000"/>
                <w:sz w:val="20"/>
                <w:szCs w:val="20"/>
              </w:rPr>
            </w:pPr>
            <w:r w:rsidRPr="001061E7">
              <w:rPr>
                <w:color w:val="000000"/>
                <w:sz w:val="20"/>
                <w:szCs w:val="20"/>
              </w:rPr>
              <w:t>2017</w:t>
            </w:r>
          </w:p>
        </w:tc>
        <w:tc>
          <w:tcPr>
            <w:tcW w:w="0" w:type="auto"/>
          </w:tcPr>
          <w:p w:rsidR="00480FE9" w:rsidRPr="001061E7" w:rsidRDefault="00480FE9" w:rsidP="001061E7">
            <w:pPr>
              <w:suppressAutoHyphens/>
              <w:spacing w:line="360" w:lineRule="auto"/>
              <w:rPr>
                <w:color w:val="000000"/>
                <w:sz w:val="20"/>
                <w:szCs w:val="20"/>
              </w:rPr>
            </w:pPr>
            <w:r w:rsidRPr="001061E7">
              <w:rPr>
                <w:color w:val="000000"/>
                <w:sz w:val="20"/>
                <w:szCs w:val="20"/>
              </w:rPr>
              <w:t>2018</w:t>
            </w:r>
          </w:p>
        </w:tc>
      </w:tr>
      <w:tr w:rsidR="0052310A" w:rsidRPr="001061E7">
        <w:trPr>
          <w:jc w:val="center"/>
        </w:trPr>
        <w:tc>
          <w:tcPr>
            <w:tcW w:w="0" w:type="auto"/>
          </w:tcPr>
          <w:p w:rsidR="0052310A" w:rsidRPr="001061E7" w:rsidRDefault="0052310A" w:rsidP="001061E7">
            <w:pPr>
              <w:suppressAutoHyphens/>
              <w:spacing w:line="360" w:lineRule="auto"/>
              <w:rPr>
                <w:color w:val="000000"/>
                <w:sz w:val="20"/>
                <w:szCs w:val="20"/>
              </w:rPr>
            </w:pPr>
            <w:r w:rsidRPr="001061E7">
              <w:rPr>
                <w:color w:val="000000"/>
                <w:sz w:val="20"/>
                <w:szCs w:val="20"/>
              </w:rPr>
              <w:t>выручка от реализации</w:t>
            </w:r>
          </w:p>
        </w:tc>
        <w:tc>
          <w:tcPr>
            <w:tcW w:w="0" w:type="auto"/>
          </w:tcPr>
          <w:p w:rsidR="0052310A" w:rsidRPr="001061E7" w:rsidRDefault="0052310A" w:rsidP="001061E7">
            <w:pPr>
              <w:suppressAutoHyphens/>
              <w:spacing w:line="360" w:lineRule="auto"/>
              <w:rPr>
                <w:color w:val="000000"/>
                <w:sz w:val="20"/>
                <w:szCs w:val="20"/>
              </w:rPr>
            </w:pPr>
            <w:r w:rsidRPr="001061E7">
              <w:rPr>
                <w:color w:val="000000"/>
                <w:sz w:val="20"/>
                <w:szCs w:val="20"/>
              </w:rPr>
              <w:t>т.р.</w:t>
            </w:r>
          </w:p>
        </w:tc>
        <w:tc>
          <w:tcPr>
            <w:tcW w:w="0" w:type="auto"/>
            <w:noWrap/>
          </w:tcPr>
          <w:p w:rsidR="0052310A"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52310A"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52310A"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52310A" w:rsidRPr="001061E7" w:rsidRDefault="0052310A" w:rsidP="001061E7">
            <w:pPr>
              <w:suppressAutoHyphens/>
              <w:spacing w:line="360" w:lineRule="auto"/>
              <w:rPr>
                <w:color w:val="000000"/>
                <w:sz w:val="20"/>
                <w:szCs w:val="20"/>
              </w:rPr>
            </w:pPr>
            <w:r w:rsidRPr="001061E7">
              <w:rPr>
                <w:color w:val="000000"/>
                <w:sz w:val="20"/>
                <w:szCs w:val="20"/>
              </w:rPr>
              <w:t>58440,4</w:t>
            </w:r>
          </w:p>
        </w:tc>
        <w:tc>
          <w:tcPr>
            <w:tcW w:w="0" w:type="auto"/>
            <w:noWrap/>
          </w:tcPr>
          <w:p w:rsidR="0052310A" w:rsidRPr="001061E7" w:rsidRDefault="0052310A" w:rsidP="001061E7">
            <w:pPr>
              <w:suppressAutoHyphens/>
              <w:spacing w:line="360" w:lineRule="auto"/>
              <w:rPr>
                <w:color w:val="000000"/>
                <w:sz w:val="20"/>
                <w:szCs w:val="20"/>
              </w:rPr>
            </w:pPr>
            <w:r w:rsidRPr="001061E7">
              <w:rPr>
                <w:color w:val="000000"/>
                <w:sz w:val="20"/>
                <w:szCs w:val="20"/>
              </w:rPr>
              <w:t>63310,5</w:t>
            </w:r>
          </w:p>
        </w:tc>
        <w:tc>
          <w:tcPr>
            <w:tcW w:w="0" w:type="auto"/>
            <w:noWrap/>
          </w:tcPr>
          <w:p w:rsidR="0052310A" w:rsidRPr="001061E7" w:rsidRDefault="0052310A" w:rsidP="001061E7">
            <w:pPr>
              <w:suppressAutoHyphens/>
              <w:spacing w:line="360" w:lineRule="auto"/>
              <w:rPr>
                <w:color w:val="000000"/>
                <w:sz w:val="20"/>
                <w:szCs w:val="20"/>
              </w:rPr>
            </w:pPr>
            <w:r w:rsidRPr="001061E7">
              <w:rPr>
                <w:color w:val="000000"/>
                <w:sz w:val="20"/>
                <w:szCs w:val="20"/>
              </w:rPr>
              <w:t>68180,5</w:t>
            </w:r>
          </w:p>
        </w:tc>
        <w:tc>
          <w:tcPr>
            <w:tcW w:w="0" w:type="auto"/>
            <w:noWrap/>
          </w:tcPr>
          <w:p w:rsidR="0052310A" w:rsidRPr="001061E7" w:rsidRDefault="0052310A" w:rsidP="001061E7">
            <w:pPr>
              <w:suppressAutoHyphens/>
              <w:spacing w:line="360" w:lineRule="auto"/>
              <w:rPr>
                <w:color w:val="000000"/>
                <w:sz w:val="20"/>
                <w:szCs w:val="20"/>
              </w:rPr>
            </w:pPr>
            <w:r w:rsidRPr="001061E7">
              <w:rPr>
                <w:color w:val="000000"/>
                <w:sz w:val="20"/>
                <w:szCs w:val="20"/>
              </w:rPr>
              <w:t>69803,8</w:t>
            </w:r>
          </w:p>
        </w:tc>
        <w:tc>
          <w:tcPr>
            <w:tcW w:w="0" w:type="auto"/>
            <w:noWrap/>
          </w:tcPr>
          <w:p w:rsidR="0052310A" w:rsidRPr="001061E7" w:rsidRDefault="0052310A" w:rsidP="001061E7">
            <w:pPr>
              <w:suppressAutoHyphens/>
              <w:spacing w:line="360" w:lineRule="auto"/>
              <w:rPr>
                <w:color w:val="000000"/>
                <w:sz w:val="20"/>
                <w:szCs w:val="20"/>
              </w:rPr>
            </w:pPr>
            <w:r w:rsidRPr="001061E7">
              <w:rPr>
                <w:color w:val="000000"/>
                <w:sz w:val="20"/>
                <w:szCs w:val="20"/>
              </w:rPr>
              <w:t>71427,8</w:t>
            </w:r>
          </w:p>
        </w:tc>
        <w:tc>
          <w:tcPr>
            <w:tcW w:w="0" w:type="auto"/>
            <w:noWrap/>
          </w:tcPr>
          <w:p w:rsidR="0052310A" w:rsidRPr="001061E7" w:rsidRDefault="0052310A" w:rsidP="001061E7">
            <w:pPr>
              <w:suppressAutoHyphens/>
              <w:spacing w:line="360" w:lineRule="auto"/>
              <w:rPr>
                <w:color w:val="000000"/>
                <w:sz w:val="20"/>
                <w:szCs w:val="20"/>
              </w:rPr>
            </w:pPr>
            <w:r w:rsidRPr="001061E7">
              <w:rPr>
                <w:color w:val="000000"/>
                <w:sz w:val="20"/>
                <w:szCs w:val="20"/>
              </w:rPr>
              <w:t>73050,5</w:t>
            </w:r>
          </w:p>
        </w:tc>
        <w:tc>
          <w:tcPr>
            <w:tcW w:w="0" w:type="auto"/>
            <w:noWrap/>
          </w:tcPr>
          <w:p w:rsidR="0052310A" w:rsidRPr="001061E7" w:rsidRDefault="0052310A" w:rsidP="001061E7">
            <w:pPr>
              <w:suppressAutoHyphens/>
              <w:spacing w:line="360" w:lineRule="auto"/>
              <w:rPr>
                <w:color w:val="000000"/>
                <w:sz w:val="20"/>
                <w:szCs w:val="20"/>
              </w:rPr>
            </w:pPr>
            <w:r w:rsidRPr="001061E7">
              <w:rPr>
                <w:color w:val="000000"/>
                <w:sz w:val="20"/>
                <w:szCs w:val="20"/>
              </w:rPr>
              <w:t>74673,8</w:t>
            </w:r>
          </w:p>
        </w:tc>
        <w:tc>
          <w:tcPr>
            <w:tcW w:w="0" w:type="auto"/>
            <w:noWrap/>
          </w:tcPr>
          <w:p w:rsidR="0052310A" w:rsidRPr="001061E7" w:rsidRDefault="0052310A" w:rsidP="001061E7">
            <w:pPr>
              <w:suppressAutoHyphens/>
              <w:spacing w:line="360" w:lineRule="auto"/>
              <w:rPr>
                <w:color w:val="000000"/>
                <w:sz w:val="20"/>
                <w:szCs w:val="20"/>
              </w:rPr>
            </w:pPr>
            <w:r w:rsidRPr="001061E7">
              <w:rPr>
                <w:color w:val="000000"/>
                <w:sz w:val="20"/>
                <w:szCs w:val="20"/>
              </w:rPr>
              <w:t>77920,5</w:t>
            </w:r>
          </w:p>
        </w:tc>
        <w:tc>
          <w:tcPr>
            <w:tcW w:w="0" w:type="auto"/>
            <w:noWrap/>
          </w:tcPr>
          <w:p w:rsidR="0052310A" w:rsidRPr="001061E7" w:rsidRDefault="0052310A" w:rsidP="001061E7">
            <w:pPr>
              <w:suppressAutoHyphens/>
              <w:spacing w:line="360" w:lineRule="auto"/>
              <w:rPr>
                <w:color w:val="000000"/>
                <w:sz w:val="20"/>
                <w:szCs w:val="20"/>
              </w:rPr>
            </w:pPr>
            <w:r w:rsidRPr="001061E7">
              <w:rPr>
                <w:color w:val="000000"/>
                <w:sz w:val="20"/>
                <w:szCs w:val="20"/>
              </w:rPr>
              <w:t>82791</w:t>
            </w:r>
          </w:p>
        </w:tc>
        <w:tc>
          <w:tcPr>
            <w:tcW w:w="0" w:type="auto"/>
            <w:noWrap/>
          </w:tcPr>
          <w:p w:rsidR="0052310A" w:rsidRPr="001061E7" w:rsidRDefault="0052310A" w:rsidP="001061E7">
            <w:pPr>
              <w:suppressAutoHyphens/>
              <w:spacing w:line="360" w:lineRule="auto"/>
              <w:rPr>
                <w:color w:val="000000"/>
                <w:sz w:val="20"/>
                <w:szCs w:val="20"/>
              </w:rPr>
            </w:pPr>
            <w:r w:rsidRPr="001061E7">
              <w:rPr>
                <w:color w:val="000000"/>
                <w:sz w:val="20"/>
                <w:szCs w:val="20"/>
              </w:rPr>
              <w:t>87660,6</w:t>
            </w:r>
          </w:p>
        </w:tc>
      </w:tr>
      <w:tr w:rsidR="0052310A" w:rsidRPr="001061E7">
        <w:trPr>
          <w:jc w:val="center"/>
        </w:trPr>
        <w:tc>
          <w:tcPr>
            <w:tcW w:w="0" w:type="auto"/>
          </w:tcPr>
          <w:p w:rsidR="0052310A" w:rsidRPr="001061E7" w:rsidRDefault="0052310A" w:rsidP="001061E7">
            <w:pPr>
              <w:suppressAutoHyphens/>
              <w:spacing w:line="360" w:lineRule="auto"/>
              <w:rPr>
                <w:color w:val="000000"/>
                <w:sz w:val="20"/>
                <w:szCs w:val="20"/>
              </w:rPr>
            </w:pPr>
            <w:r w:rsidRPr="001061E7">
              <w:rPr>
                <w:color w:val="000000"/>
                <w:sz w:val="20"/>
                <w:szCs w:val="20"/>
              </w:rPr>
              <w:t>кап. вложения</w:t>
            </w:r>
          </w:p>
        </w:tc>
        <w:tc>
          <w:tcPr>
            <w:tcW w:w="0" w:type="auto"/>
          </w:tcPr>
          <w:p w:rsidR="0052310A" w:rsidRPr="001061E7" w:rsidRDefault="0052310A" w:rsidP="001061E7">
            <w:pPr>
              <w:suppressAutoHyphens/>
              <w:spacing w:line="360" w:lineRule="auto"/>
              <w:rPr>
                <w:color w:val="000000"/>
                <w:sz w:val="20"/>
                <w:szCs w:val="20"/>
              </w:rPr>
            </w:pPr>
            <w:r w:rsidRPr="001061E7">
              <w:rPr>
                <w:color w:val="000000"/>
                <w:sz w:val="20"/>
                <w:szCs w:val="20"/>
              </w:rPr>
              <w:t>т.р.</w:t>
            </w:r>
          </w:p>
        </w:tc>
        <w:tc>
          <w:tcPr>
            <w:tcW w:w="0" w:type="auto"/>
            <w:noWrap/>
          </w:tcPr>
          <w:p w:rsidR="0052310A" w:rsidRPr="001061E7" w:rsidRDefault="0052310A" w:rsidP="001061E7">
            <w:pPr>
              <w:suppressAutoHyphens/>
              <w:spacing w:line="360" w:lineRule="auto"/>
              <w:rPr>
                <w:color w:val="000000"/>
                <w:sz w:val="20"/>
                <w:szCs w:val="20"/>
              </w:rPr>
            </w:pPr>
            <w:r w:rsidRPr="001061E7">
              <w:rPr>
                <w:color w:val="000000"/>
                <w:sz w:val="20"/>
                <w:szCs w:val="20"/>
              </w:rPr>
              <w:t>560</w:t>
            </w:r>
          </w:p>
        </w:tc>
        <w:tc>
          <w:tcPr>
            <w:tcW w:w="0" w:type="auto"/>
            <w:noWrap/>
          </w:tcPr>
          <w:p w:rsidR="0052310A" w:rsidRPr="001061E7" w:rsidRDefault="0052310A" w:rsidP="001061E7">
            <w:pPr>
              <w:suppressAutoHyphens/>
              <w:spacing w:line="360" w:lineRule="auto"/>
              <w:rPr>
                <w:color w:val="000000"/>
                <w:sz w:val="20"/>
                <w:szCs w:val="20"/>
              </w:rPr>
            </w:pPr>
            <w:r w:rsidRPr="001061E7">
              <w:rPr>
                <w:color w:val="000000"/>
                <w:sz w:val="20"/>
                <w:szCs w:val="20"/>
              </w:rPr>
              <w:t>1400</w:t>
            </w:r>
          </w:p>
        </w:tc>
        <w:tc>
          <w:tcPr>
            <w:tcW w:w="0" w:type="auto"/>
            <w:noWrap/>
          </w:tcPr>
          <w:p w:rsidR="0052310A" w:rsidRPr="001061E7" w:rsidRDefault="0052310A" w:rsidP="001061E7">
            <w:pPr>
              <w:suppressAutoHyphens/>
              <w:spacing w:line="360" w:lineRule="auto"/>
              <w:rPr>
                <w:color w:val="000000"/>
                <w:sz w:val="20"/>
                <w:szCs w:val="20"/>
              </w:rPr>
            </w:pPr>
            <w:r w:rsidRPr="001061E7">
              <w:rPr>
                <w:color w:val="000000"/>
                <w:sz w:val="20"/>
                <w:szCs w:val="20"/>
              </w:rPr>
              <w:t>840</w:t>
            </w:r>
          </w:p>
        </w:tc>
        <w:tc>
          <w:tcPr>
            <w:tcW w:w="0" w:type="auto"/>
            <w:noWrap/>
          </w:tcPr>
          <w:p w:rsidR="0052310A"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52310A"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52310A"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52310A"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52310A"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52310A"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52310A"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52310A"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52310A"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52310A" w:rsidRPr="001061E7" w:rsidRDefault="00540C5B" w:rsidP="001061E7">
            <w:pPr>
              <w:suppressAutoHyphens/>
              <w:spacing w:line="360" w:lineRule="auto"/>
              <w:rPr>
                <w:color w:val="000000"/>
                <w:sz w:val="20"/>
                <w:szCs w:val="20"/>
              </w:rPr>
            </w:pPr>
            <w:r w:rsidRPr="001061E7">
              <w:rPr>
                <w:color w:val="000000"/>
                <w:sz w:val="20"/>
                <w:szCs w:val="20"/>
              </w:rPr>
              <w:t xml:space="preserve"> </w:t>
            </w:r>
          </w:p>
        </w:tc>
      </w:tr>
      <w:tr w:rsidR="00B841DF" w:rsidRPr="001061E7">
        <w:trPr>
          <w:jc w:val="center"/>
        </w:trPr>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уд. себестоимость передачи и распред.эл.эн.</w:t>
            </w:r>
          </w:p>
        </w:tc>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р/кВтч</w:t>
            </w:r>
          </w:p>
        </w:tc>
        <w:tc>
          <w:tcPr>
            <w:tcW w:w="0" w:type="auto"/>
            <w:noWrap/>
          </w:tcPr>
          <w:p w:rsidR="00B841DF"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B841DF"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B841DF"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0,16</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0,178</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0,192</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0,197</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0,201</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0,206</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0,210</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0,22</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0,233</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0,247</w:t>
            </w:r>
          </w:p>
        </w:tc>
      </w:tr>
      <w:tr w:rsidR="00B841DF" w:rsidRPr="001061E7">
        <w:trPr>
          <w:jc w:val="center"/>
        </w:trPr>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затраты на потери эл.эн.</w:t>
            </w:r>
          </w:p>
        </w:tc>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т.р.</w:t>
            </w:r>
          </w:p>
        </w:tc>
        <w:tc>
          <w:tcPr>
            <w:tcW w:w="0" w:type="auto"/>
            <w:noWrap/>
          </w:tcPr>
          <w:p w:rsidR="00B841DF"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B841DF"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B841DF"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1249,1</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1353,2</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1457,3</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1491,9</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1526,6</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1561,3</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1596</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1665,4</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1769,5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1873,6</w:t>
            </w:r>
          </w:p>
        </w:tc>
      </w:tr>
      <w:tr w:rsidR="00B841DF" w:rsidRPr="001061E7">
        <w:trPr>
          <w:jc w:val="center"/>
        </w:trPr>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отчисление на экспл. обслуживание</w:t>
            </w:r>
          </w:p>
        </w:tc>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т.р.</w:t>
            </w:r>
          </w:p>
        </w:tc>
        <w:tc>
          <w:tcPr>
            <w:tcW w:w="0" w:type="auto"/>
            <w:noWrap/>
          </w:tcPr>
          <w:p w:rsidR="00B841DF"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B841DF"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B841DF" w:rsidRPr="001061E7" w:rsidRDefault="00540C5B" w:rsidP="001061E7">
            <w:pPr>
              <w:suppressAutoHyphens/>
              <w:spacing w:line="360" w:lineRule="auto"/>
              <w:rPr>
                <w:color w:val="000000"/>
                <w:sz w:val="20"/>
                <w:szCs w:val="20"/>
              </w:rPr>
            </w:pPr>
            <w:r w:rsidRPr="001061E7">
              <w:rPr>
                <w:color w:val="000000"/>
                <w:sz w:val="20"/>
                <w:szCs w:val="20"/>
              </w:rPr>
              <w:t xml:space="preserve"> </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168</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168</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168</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168</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168</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168</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168</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168</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168</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168</w:t>
            </w:r>
          </w:p>
        </w:tc>
      </w:tr>
      <w:tr w:rsidR="00B841DF" w:rsidRPr="001061E7">
        <w:trPr>
          <w:jc w:val="center"/>
        </w:trPr>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налоги и сборы</w:t>
            </w:r>
          </w:p>
        </w:tc>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т.р.</w:t>
            </w:r>
          </w:p>
        </w:tc>
        <w:tc>
          <w:tcPr>
            <w:tcW w:w="0" w:type="auto"/>
            <w:noWrap/>
          </w:tcPr>
          <w:p w:rsidR="00B841DF" w:rsidRPr="001061E7" w:rsidRDefault="00B841DF" w:rsidP="001061E7">
            <w:pPr>
              <w:suppressAutoHyphens/>
              <w:spacing w:line="360" w:lineRule="auto"/>
              <w:rPr>
                <w:color w:val="000000"/>
                <w:sz w:val="20"/>
                <w:szCs w:val="20"/>
              </w:rPr>
            </w:pPr>
          </w:p>
        </w:tc>
        <w:tc>
          <w:tcPr>
            <w:tcW w:w="0" w:type="auto"/>
            <w:noWrap/>
          </w:tcPr>
          <w:p w:rsidR="00B841DF" w:rsidRPr="001061E7" w:rsidRDefault="00B841DF" w:rsidP="001061E7">
            <w:pPr>
              <w:suppressAutoHyphens/>
              <w:spacing w:line="360" w:lineRule="auto"/>
              <w:rPr>
                <w:color w:val="000000"/>
                <w:sz w:val="20"/>
                <w:szCs w:val="20"/>
              </w:rPr>
            </w:pPr>
          </w:p>
        </w:tc>
        <w:tc>
          <w:tcPr>
            <w:tcW w:w="0" w:type="auto"/>
            <w:noWrap/>
          </w:tcPr>
          <w:p w:rsidR="00B841DF" w:rsidRPr="001061E7" w:rsidRDefault="00B841DF" w:rsidP="001061E7">
            <w:pPr>
              <w:suppressAutoHyphens/>
              <w:spacing w:line="360" w:lineRule="auto"/>
              <w:rPr>
                <w:color w:val="000000"/>
                <w:sz w:val="20"/>
                <w:szCs w:val="20"/>
              </w:rPr>
            </w:pP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34213,8</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37073,6</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39933,1</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40886,3</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41839,9</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42792,7</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43745,9</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45652,3</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48512,1</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51371,4</w:t>
            </w:r>
          </w:p>
        </w:tc>
      </w:tr>
      <w:tr w:rsidR="00B841DF" w:rsidRPr="001061E7">
        <w:trPr>
          <w:jc w:val="center"/>
        </w:trPr>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чистый доход (без дисконт-я)</w:t>
            </w:r>
          </w:p>
        </w:tc>
        <w:tc>
          <w:tcPr>
            <w:tcW w:w="0" w:type="auto"/>
          </w:tcPr>
          <w:p w:rsidR="00B841DF" w:rsidRPr="001061E7" w:rsidRDefault="00BE7EE5" w:rsidP="001061E7">
            <w:pPr>
              <w:suppressAutoHyphens/>
              <w:spacing w:line="360" w:lineRule="auto"/>
              <w:rPr>
                <w:color w:val="000000"/>
                <w:sz w:val="20"/>
                <w:szCs w:val="20"/>
              </w:rPr>
            </w:pPr>
            <w:r w:rsidRPr="001061E7">
              <w:rPr>
                <w:color w:val="000000"/>
                <w:sz w:val="20"/>
                <w:szCs w:val="20"/>
              </w:rPr>
              <w:t>т.р.</w:t>
            </w:r>
            <w:r w:rsidR="00540C5B" w:rsidRPr="001061E7">
              <w:rPr>
                <w:color w:val="000000"/>
                <w:sz w:val="20"/>
                <w:szCs w:val="20"/>
              </w:rPr>
              <w:t xml:space="preserve"> </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-560</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-1400</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-840</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22810,3</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24715,7</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26622,1</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27257,6</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27893,3</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28528,5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29164,1</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30434,8</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32341,4</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34547,6</w:t>
            </w:r>
          </w:p>
        </w:tc>
      </w:tr>
      <w:tr w:rsidR="00B841DF" w:rsidRPr="001061E7">
        <w:trPr>
          <w:jc w:val="center"/>
        </w:trPr>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коэфф-т дисконт-я</w:t>
            </w:r>
          </w:p>
        </w:tc>
        <w:tc>
          <w:tcPr>
            <w:tcW w:w="0" w:type="auto"/>
          </w:tcPr>
          <w:p w:rsidR="00B841DF" w:rsidRPr="001061E7" w:rsidRDefault="00540C5B" w:rsidP="001061E7">
            <w:pPr>
              <w:suppressAutoHyphens/>
              <w:spacing w:line="360" w:lineRule="auto"/>
              <w:rPr>
                <w:color w:val="000000"/>
                <w:sz w:val="20"/>
                <w:szCs w:val="20"/>
              </w:rPr>
            </w:pPr>
            <w:r w:rsidRPr="001061E7">
              <w:rPr>
                <w:color w:val="000000"/>
                <w:sz w:val="20"/>
                <w:szCs w:val="20"/>
              </w:rPr>
              <w:t xml:space="preserve"> </w:t>
            </w:r>
            <w:r w:rsidR="00BE7EE5" w:rsidRPr="001061E7">
              <w:rPr>
                <w:color w:val="000000"/>
                <w:sz w:val="20"/>
                <w:szCs w:val="20"/>
              </w:rPr>
              <w:t>о.е.</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1,331</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1,21</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1,1</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0,91</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0,83</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0,75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0,68</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0,62</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0,56</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0,51</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0,47</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0,42</w:t>
            </w:r>
          </w:p>
        </w:tc>
      </w:tr>
      <w:tr w:rsidR="00B841DF" w:rsidRPr="001061E7">
        <w:trPr>
          <w:jc w:val="center"/>
        </w:trPr>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ЧДД</w:t>
            </w:r>
          </w:p>
        </w:tc>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т.р.</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-745,4</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-1694</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-924</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22810,3</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22491,3</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22096,3</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20443,2</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18967,4</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17687,67</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16331,9</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15521,7</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15200,5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14509,7</w:t>
            </w:r>
          </w:p>
        </w:tc>
      </w:tr>
      <w:tr w:rsidR="00B841DF" w:rsidRPr="001061E7">
        <w:trPr>
          <w:jc w:val="center"/>
        </w:trPr>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ЧДД нарастающим итогом</w:t>
            </w:r>
          </w:p>
        </w:tc>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т.р.</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-745,4</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-2439,4</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-3363,4</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19446,9</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41938,2</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64034,5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84477,7</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103445,1</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121132,7</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137464,5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152986,2</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168186,6</w:t>
            </w:r>
          </w:p>
        </w:tc>
        <w:tc>
          <w:tcPr>
            <w:tcW w:w="0" w:type="auto"/>
            <w:noWrap/>
          </w:tcPr>
          <w:p w:rsidR="00B841DF" w:rsidRPr="001061E7" w:rsidRDefault="004E0650" w:rsidP="001061E7">
            <w:pPr>
              <w:suppressAutoHyphens/>
              <w:spacing w:line="360" w:lineRule="auto"/>
              <w:rPr>
                <w:color w:val="000000"/>
                <w:sz w:val="20"/>
                <w:szCs w:val="20"/>
              </w:rPr>
            </w:pPr>
            <w:r w:rsidRPr="001061E7">
              <w:rPr>
                <w:color w:val="000000"/>
                <w:sz w:val="20"/>
                <w:szCs w:val="20"/>
              </w:rPr>
              <w:t>18</w:t>
            </w:r>
            <w:r w:rsidR="00F33CBF" w:rsidRPr="001061E7">
              <w:rPr>
                <w:color w:val="000000"/>
                <w:sz w:val="20"/>
                <w:szCs w:val="20"/>
              </w:rPr>
              <w:t>1996</w:t>
            </w:r>
            <w:r w:rsidRPr="001061E7">
              <w:rPr>
                <w:color w:val="000000"/>
                <w:sz w:val="20"/>
                <w:szCs w:val="20"/>
              </w:rPr>
              <w:t>,2</w:t>
            </w:r>
          </w:p>
        </w:tc>
      </w:tr>
      <w:tr w:rsidR="00B841DF" w:rsidRPr="001061E7">
        <w:trPr>
          <w:jc w:val="center"/>
        </w:trPr>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рентабельность продукции</w:t>
            </w:r>
          </w:p>
        </w:tc>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w:t>
            </w:r>
          </w:p>
        </w:tc>
        <w:tc>
          <w:tcPr>
            <w:tcW w:w="0" w:type="auto"/>
            <w:noWrap/>
          </w:tcPr>
          <w:p w:rsidR="00B841DF" w:rsidRPr="001061E7" w:rsidRDefault="00B841DF" w:rsidP="001061E7">
            <w:pPr>
              <w:suppressAutoHyphens/>
              <w:spacing w:line="360" w:lineRule="auto"/>
              <w:rPr>
                <w:color w:val="000000"/>
                <w:sz w:val="20"/>
                <w:szCs w:val="20"/>
              </w:rPr>
            </w:pPr>
          </w:p>
        </w:tc>
        <w:tc>
          <w:tcPr>
            <w:tcW w:w="0" w:type="auto"/>
            <w:noWrap/>
          </w:tcPr>
          <w:p w:rsidR="00B841DF" w:rsidRPr="001061E7" w:rsidRDefault="00B841DF" w:rsidP="001061E7">
            <w:pPr>
              <w:suppressAutoHyphens/>
              <w:spacing w:line="360" w:lineRule="auto"/>
              <w:rPr>
                <w:color w:val="000000"/>
                <w:sz w:val="20"/>
                <w:szCs w:val="20"/>
              </w:rPr>
            </w:pPr>
          </w:p>
        </w:tc>
        <w:tc>
          <w:tcPr>
            <w:tcW w:w="0" w:type="auto"/>
            <w:noWrap/>
          </w:tcPr>
          <w:p w:rsidR="00B841DF" w:rsidRPr="001061E7" w:rsidRDefault="00B841DF" w:rsidP="001061E7">
            <w:pPr>
              <w:suppressAutoHyphens/>
              <w:spacing w:line="360" w:lineRule="auto"/>
              <w:rPr>
                <w:color w:val="000000"/>
                <w:sz w:val="20"/>
                <w:szCs w:val="20"/>
              </w:rPr>
            </w:pPr>
          </w:p>
        </w:tc>
        <w:tc>
          <w:tcPr>
            <w:tcW w:w="0" w:type="auto"/>
            <w:noWrap/>
          </w:tcPr>
          <w:p w:rsidR="00B841DF" w:rsidRPr="001061E7" w:rsidRDefault="000D0FD8" w:rsidP="001061E7">
            <w:pPr>
              <w:suppressAutoHyphens/>
              <w:spacing w:line="360" w:lineRule="auto"/>
              <w:rPr>
                <w:color w:val="000000"/>
                <w:sz w:val="20"/>
                <w:szCs w:val="20"/>
              </w:rPr>
            </w:pPr>
            <w:r w:rsidRPr="001061E7">
              <w:rPr>
                <w:color w:val="000000"/>
                <w:sz w:val="20"/>
                <w:szCs w:val="20"/>
              </w:rPr>
              <w:t>39,03</w:t>
            </w:r>
          </w:p>
        </w:tc>
        <w:tc>
          <w:tcPr>
            <w:tcW w:w="0" w:type="auto"/>
            <w:noWrap/>
          </w:tcPr>
          <w:p w:rsidR="00B841DF" w:rsidRPr="001061E7" w:rsidRDefault="000D0FD8" w:rsidP="001061E7">
            <w:pPr>
              <w:suppressAutoHyphens/>
              <w:spacing w:line="360" w:lineRule="auto"/>
              <w:rPr>
                <w:color w:val="000000"/>
                <w:sz w:val="20"/>
                <w:szCs w:val="20"/>
              </w:rPr>
            </w:pPr>
            <w:r w:rsidRPr="001061E7">
              <w:rPr>
                <w:color w:val="000000"/>
                <w:sz w:val="20"/>
                <w:szCs w:val="20"/>
              </w:rPr>
              <w:t>35,53</w:t>
            </w:r>
          </w:p>
        </w:tc>
        <w:tc>
          <w:tcPr>
            <w:tcW w:w="0" w:type="auto"/>
            <w:noWrap/>
          </w:tcPr>
          <w:p w:rsidR="00B841DF" w:rsidRPr="001061E7" w:rsidRDefault="000D0FD8" w:rsidP="001061E7">
            <w:pPr>
              <w:suppressAutoHyphens/>
              <w:spacing w:line="360" w:lineRule="auto"/>
              <w:rPr>
                <w:color w:val="000000"/>
                <w:sz w:val="20"/>
                <w:szCs w:val="20"/>
              </w:rPr>
            </w:pPr>
            <w:r w:rsidRPr="001061E7">
              <w:rPr>
                <w:color w:val="000000"/>
                <w:sz w:val="20"/>
                <w:szCs w:val="20"/>
              </w:rPr>
              <w:t>39,05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39</w:t>
            </w:r>
            <w:r w:rsidR="000D0FD8" w:rsidRPr="001061E7">
              <w:rPr>
                <w:color w:val="000000"/>
                <w:sz w:val="20"/>
                <w:szCs w:val="20"/>
              </w:rPr>
              <w:t>,05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39,</w:t>
            </w:r>
            <w:r w:rsidR="000D0FD8" w:rsidRPr="001061E7">
              <w:rPr>
                <w:color w:val="000000"/>
                <w:sz w:val="20"/>
                <w:szCs w:val="20"/>
              </w:rPr>
              <w:t>05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39,</w:t>
            </w:r>
            <w:r w:rsidR="000D0FD8" w:rsidRPr="001061E7">
              <w:rPr>
                <w:color w:val="000000"/>
                <w:sz w:val="20"/>
                <w:szCs w:val="20"/>
              </w:rPr>
              <w:t>05</w:t>
            </w:r>
          </w:p>
        </w:tc>
        <w:tc>
          <w:tcPr>
            <w:tcW w:w="0" w:type="auto"/>
            <w:noWrap/>
          </w:tcPr>
          <w:p w:rsidR="00B841DF" w:rsidRPr="001061E7" w:rsidRDefault="000D0FD8" w:rsidP="001061E7">
            <w:pPr>
              <w:suppressAutoHyphens/>
              <w:spacing w:line="360" w:lineRule="auto"/>
              <w:rPr>
                <w:color w:val="000000"/>
                <w:sz w:val="20"/>
                <w:szCs w:val="20"/>
              </w:rPr>
            </w:pPr>
            <w:r w:rsidRPr="001061E7">
              <w:rPr>
                <w:color w:val="000000"/>
                <w:sz w:val="20"/>
                <w:szCs w:val="20"/>
              </w:rPr>
              <w:t>39,06</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39,</w:t>
            </w:r>
            <w:r w:rsidR="000D0FD8" w:rsidRPr="001061E7">
              <w:rPr>
                <w:color w:val="000000"/>
                <w:sz w:val="20"/>
                <w:szCs w:val="20"/>
              </w:rPr>
              <w:t>05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39,</w:t>
            </w:r>
            <w:r w:rsidR="000D0FD8" w:rsidRPr="001061E7">
              <w:rPr>
                <w:color w:val="000000"/>
                <w:sz w:val="20"/>
                <w:szCs w:val="20"/>
              </w:rPr>
              <w:t>09</w:t>
            </w:r>
          </w:p>
        </w:tc>
        <w:tc>
          <w:tcPr>
            <w:tcW w:w="0" w:type="auto"/>
            <w:noWrap/>
          </w:tcPr>
          <w:p w:rsidR="00B841DF" w:rsidRPr="001061E7" w:rsidRDefault="000D0FD8" w:rsidP="001061E7">
            <w:pPr>
              <w:suppressAutoHyphens/>
              <w:spacing w:line="360" w:lineRule="auto"/>
              <w:rPr>
                <w:color w:val="000000"/>
                <w:sz w:val="20"/>
                <w:szCs w:val="20"/>
              </w:rPr>
            </w:pPr>
            <w:r w:rsidRPr="001061E7">
              <w:rPr>
                <w:color w:val="000000"/>
                <w:sz w:val="20"/>
                <w:szCs w:val="20"/>
              </w:rPr>
              <w:t>39,05</w:t>
            </w:r>
          </w:p>
        </w:tc>
      </w:tr>
      <w:tr w:rsidR="00B841DF" w:rsidRPr="001061E7">
        <w:trPr>
          <w:jc w:val="center"/>
        </w:trPr>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валовая прибыль</w:t>
            </w:r>
          </w:p>
        </w:tc>
        <w:tc>
          <w:tcPr>
            <w:tcW w:w="0" w:type="auto"/>
          </w:tcPr>
          <w:p w:rsidR="00B841DF" w:rsidRPr="001061E7" w:rsidRDefault="00540C5B" w:rsidP="001061E7">
            <w:pPr>
              <w:suppressAutoHyphens/>
              <w:spacing w:line="360" w:lineRule="auto"/>
              <w:rPr>
                <w:color w:val="000000"/>
                <w:sz w:val="20"/>
                <w:szCs w:val="20"/>
              </w:rPr>
            </w:pPr>
            <w:r w:rsidRPr="001061E7">
              <w:rPr>
                <w:color w:val="000000"/>
                <w:sz w:val="20"/>
                <w:szCs w:val="20"/>
              </w:rPr>
              <w:t xml:space="preserve"> </w:t>
            </w:r>
            <w:r w:rsidR="00B841DF" w:rsidRPr="001061E7">
              <w:rPr>
                <w:color w:val="000000"/>
                <w:sz w:val="20"/>
                <w:szCs w:val="20"/>
              </w:rPr>
              <w:t>т.р.</w:t>
            </w:r>
          </w:p>
        </w:tc>
        <w:tc>
          <w:tcPr>
            <w:tcW w:w="0" w:type="auto"/>
            <w:noWrap/>
          </w:tcPr>
          <w:p w:rsidR="00B841DF" w:rsidRPr="001061E7" w:rsidRDefault="00B841DF" w:rsidP="001061E7">
            <w:pPr>
              <w:suppressAutoHyphens/>
              <w:spacing w:line="360" w:lineRule="auto"/>
              <w:rPr>
                <w:color w:val="000000"/>
                <w:sz w:val="20"/>
                <w:szCs w:val="20"/>
              </w:rPr>
            </w:pPr>
          </w:p>
        </w:tc>
        <w:tc>
          <w:tcPr>
            <w:tcW w:w="0" w:type="auto"/>
            <w:noWrap/>
          </w:tcPr>
          <w:p w:rsidR="00B841DF" w:rsidRPr="001061E7" w:rsidRDefault="00B841DF" w:rsidP="001061E7">
            <w:pPr>
              <w:suppressAutoHyphens/>
              <w:spacing w:line="360" w:lineRule="auto"/>
              <w:rPr>
                <w:color w:val="000000"/>
                <w:sz w:val="20"/>
                <w:szCs w:val="20"/>
              </w:rPr>
            </w:pPr>
          </w:p>
        </w:tc>
        <w:tc>
          <w:tcPr>
            <w:tcW w:w="0" w:type="auto"/>
            <w:noWrap/>
          </w:tcPr>
          <w:p w:rsidR="00B841DF" w:rsidRPr="001061E7" w:rsidRDefault="00B841DF" w:rsidP="001061E7">
            <w:pPr>
              <w:suppressAutoHyphens/>
              <w:spacing w:line="360" w:lineRule="auto"/>
              <w:rPr>
                <w:color w:val="000000"/>
                <w:sz w:val="20"/>
                <w:szCs w:val="20"/>
              </w:rPr>
            </w:pP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57023,3</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61789,3</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66555,2</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68143,9</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69733,2</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71321,2</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72910</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76087,1</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80853,5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85619</w:t>
            </w:r>
          </w:p>
        </w:tc>
      </w:tr>
      <w:tr w:rsidR="00B841DF" w:rsidRPr="001061E7">
        <w:trPr>
          <w:jc w:val="center"/>
        </w:trPr>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тариф</w:t>
            </w:r>
          </w:p>
        </w:tc>
        <w:tc>
          <w:tcPr>
            <w:tcW w:w="0" w:type="auto"/>
          </w:tcPr>
          <w:p w:rsidR="00B841DF" w:rsidRPr="001061E7" w:rsidRDefault="00B841DF" w:rsidP="001061E7">
            <w:pPr>
              <w:suppressAutoHyphens/>
              <w:spacing w:line="360" w:lineRule="auto"/>
              <w:rPr>
                <w:color w:val="000000"/>
                <w:sz w:val="20"/>
                <w:szCs w:val="20"/>
              </w:rPr>
            </w:pPr>
            <w:r w:rsidRPr="001061E7">
              <w:rPr>
                <w:color w:val="000000"/>
                <w:sz w:val="20"/>
                <w:szCs w:val="20"/>
              </w:rPr>
              <w:t>р/кВтч</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0,7</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0,75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0,825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0,9</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0,975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1,05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1,075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1,1</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1,125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1,15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1,2</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1,275</w:t>
            </w:r>
          </w:p>
        </w:tc>
        <w:tc>
          <w:tcPr>
            <w:tcW w:w="0" w:type="auto"/>
            <w:noWrap/>
          </w:tcPr>
          <w:p w:rsidR="00B841DF" w:rsidRPr="001061E7" w:rsidRDefault="00B841DF" w:rsidP="001061E7">
            <w:pPr>
              <w:suppressAutoHyphens/>
              <w:spacing w:line="360" w:lineRule="auto"/>
              <w:rPr>
                <w:color w:val="000000"/>
                <w:sz w:val="20"/>
                <w:szCs w:val="20"/>
              </w:rPr>
            </w:pPr>
            <w:r w:rsidRPr="001061E7">
              <w:rPr>
                <w:color w:val="000000"/>
                <w:sz w:val="20"/>
                <w:szCs w:val="20"/>
              </w:rPr>
              <w:t>1,35</w:t>
            </w:r>
          </w:p>
        </w:tc>
      </w:tr>
    </w:tbl>
    <w:p w:rsidR="00A67757" w:rsidRPr="00540C5B" w:rsidRDefault="00A67757" w:rsidP="00540C5B">
      <w:pPr>
        <w:suppressAutoHyphens/>
        <w:spacing w:line="360" w:lineRule="auto"/>
        <w:ind w:firstLine="709"/>
        <w:jc w:val="both"/>
        <w:rPr>
          <w:color w:val="000000"/>
          <w:sz w:val="28"/>
          <w:szCs w:val="28"/>
          <w:u w:val="single"/>
        </w:rPr>
      </w:pPr>
    </w:p>
    <w:p w:rsidR="00893220" w:rsidRPr="00540C5B" w:rsidRDefault="00C47FC2" w:rsidP="00540C5B">
      <w:pPr>
        <w:suppressAutoHyphens/>
        <w:spacing w:line="360" w:lineRule="auto"/>
        <w:ind w:firstLine="709"/>
        <w:jc w:val="both"/>
        <w:rPr>
          <w:color w:val="000000"/>
          <w:sz w:val="28"/>
          <w:szCs w:val="28"/>
        </w:rPr>
      </w:pPr>
      <w:r>
        <w:rPr>
          <w:color w:val="000000"/>
          <w:sz w:val="28"/>
          <w:szCs w:val="28"/>
          <w:u w:val="single"/>
          <w:lang w:val="en-US"/>
        </w:rPr>
        <w:br w:type="page"/>
      </w:r>
      <w:r w:rsidR="00893220" w:rsidRPr="00540C5B">
        <w:rPr>
          <w:color w:val="000000"/>
          <w:sz w:val="28"/>
          <w:szCs w:val="28"/>
        </w:rPr>
        <w:t>Таблица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0"/>
        <w:gridCol w:w="853"/>
        <w:gridCol w:w="733"/>
        <w:gridCol w:w="833"/>
        <w:gridCol w:w="833"/>
        <w:gridCol w:w="866"/>
        <w:gridCol w:w="866"/>
        <w:gridCol w:w="866"/>
        <w:gridCol w:w="866"/>
        <w:gridCol w:w="866"/>
        <w:gridCol w:w="866"/>
        <w:gridCol w:w="866"/>
        <w:gridCol w:w="866"/>
        <w:gridCol w:w="966"/>
        <w:gridCol w:w="966"/>
      </w:tblGrid>
      <w:tr w:rsidR="0089394E" w:rsidRPr="001061E7">
        <w:trPr>
          <w:jc w:val="center"/>
        </w:trPr>
        <w:tc>
          <w:tcPr>
            <w:tcW w:w="0" w:type="auto"/>
            <w:gridSpan w:val="15"/>
            <w:noWrap/>
          </w:tcPr>
          <w:p w:rsidR="0089394E" w:rsidRPr="001061E7" w:rsidRDefault="0089394E" w:rsidP="001061E7">
            <w:pPr>
              <w:suppressAutoHyphens/>
              <w:spacing w:line="360" w:lineRule="auto"/>
              <w:rPr>
                <w:color w:val="000000"/>
                <w:sz w:val="20"/>
                <w:szCs w:val="20"/>
              </w:rPr>
            </w:pPr>
            <w:r w:rsidRPr="001061E7">
              <w:rPr>
                <w:color w:val="000000"/>
                <w:sz w:val="20"/>
                <w:szCs w:val="20"/>
              </w:rPr>
              <w:t>Ожидаемые технико-экономические показатели системы электроснабжения (вариант №2)</w:t>
            </w:r>
          </w:p>
        </w:tc>
      </w:tr>
      <w:tr w:rsidR="0089394E" w:rsidRPr="001061E7">
        <w:trPr>
          <w:jc w:val="center"/>
        </w:trPr>
        <w:tc>
          <w:tcPr>
            <w:tcW w:w="0" w:type="auto"/>
            <w:vMerge w:val="restart"/>
            <w:noWrap/>
          </w:tcPr>
          <w:p w:rsidR="0089394E" w:rsidRPr="001061E7" w:rsidRDefault="0089394E" w:rsidP="001061E7">
            <w:pPr>
              <w:suppressAutoHyphens/>
              <w:spacing w:line="360" w:lineRule="auto"/>
              <w:rPr>
                <w:color w:val="000000"/>
                <w:sz w:val="20"/>
                <w:szCs w:val="20"/>
              </w:rPr>
            </w:pPr>
            <w:r w:rsidRPr="001061E7">
              <w:rPr>
                <w:color w:val="000000"/>
                <w:sz w:val="20"/>
                <w:szCs w:val="20"/>
              </w:rPr>
              <w:t>Показатели</w:t>
            </w:r>
          </w:p>
        </w:tc>
        <w:tc>
          <w:tcPr>
            <w:tcW w:w="0" w:type="auto"/>
            <w:vMerge w:val="restart"/>
            <w:noWrap/>
          </w:tcPr>
          <w:p w:rsidR="0089394E" w:rsidRPr="001061E7" w:rsidRDefault="0089394E" w:rsidP="001061E7">
            <w:pPr>
              <w:suppressAutoHyphens/>
              <w:spacing w:line="360" w:lineRule="auto"/>
              <w:rPr>
                <w:color w:val="000000"/>
                <w:sz w:val="20"/>
                <w:szCs w:val="20"/>
              </w:rPr>
            </w:pPr>
            <w:r w:rsidRPr="001061E7">
              <w:rPr>
                <w:color w:val="000000"/>
                <w:sz w:val="20"/>
                <w:szCs w:val="20"/>
              </w:rPr>
              <w:t>Ед.изм.</w:t>
            </w:r>
          </w:p>
        </w:tc>
        <w:tc>
          <w:tcPr>
            <w:tcW w:w="0" w:type="auto"/>
            <w:gridSpan w:val="13"/>
            <w:noWrap/>
          </w:tcPr>
          <w:p w:rsidR="0089394E" w:rsidRPr="001061E7" w:rsidRDefault="0089394E" w:rsidP="001061E7">
            <w:pPr>
              <w:suppressAutoHyphens/>
              <w:spacing w:line="360" w:lineRule="auto"/>
              <w:rPr>
                <w:color w:val="000000"/>
                <w:sz w:val="20"/>
                <w:szCs w:val="20"/>
              </w:rPr>
            </w:pPr>
            <w:r w:rsidRPr="001061E7">
              <w:rPr>
                <w:color w:val="000000"/>
                <w:sz w:val="20"/>
                <w:szCs w:val="20"/>
              </w:rPr>
              <w:t>Величина показателя</w:t>
            </w:r>
          </w:p>
        </w:tc>
      </w:tr>
      <w:tr w:rsidR="0089394E" w:rsidRPr="001061E7">
        <w:trPr>
          <w:jc w:val="center"/>
        </w:trPr>
        <w:tc>
          <w:tcPr>
            <w:tcW w:w="0" w:type="auto"/>
            <w:vMerge/>
          </w:tcPr>
          <w:p w:rsidR="0089394E" w:rsidRPr="001061E7" w:rsidRDefault="0089394E" w:rsidP="001061E7">
            <w:pPr>
              <w:suppressAutoHyphens/>
              <w:spacing w:line="360" w:lineRule="auto"/>
              <w:rPr>
                <w:color w:val="000000"/>
                <w:sz w:val="20"/>
                <w:szCs w:val="20"/>
              </w:rPr>
            </w:pPr>
          </w:p>
        </w:tc>
        <w:tc>
          <w:tcPr>
            <w:tcW w:w="0" w:type="auto"/>
            <w:vMerge/>
          </w:tcPr>
          <w:p w:rsidR="0089394E" w:rsidRPr="001061E7" w:rsidRDefault="0089394E" w:rsidP="001061E7">
            <w:pPr>
              <w:suppressAutoHyphens/>
              <w:spacing w:line="360" w:lineRule="auto"/>
              <w:rPr>
                <w:color w:val="000000"/>
                <w:sz w:val="20"/>
                <w:szCs w:val="20"/>
              </w:rPr>
            </w:pPr>
          </w:p>
        </w:tc>
        <w:tc>
          <w:tcPr>
            <w:tcW w:w="0" w:type="auto"/>
          </w:tcPr>
          <w:p w:rsidR="0089394E" w:rsidRPr="001061E7" w:rsidRDefault="0089394E" w:rsidP="001061E7">
            <w:pPr>
              <w:suppressAutoHyphens/>
              <w:spacing w:line="360" w:lineRule="auto"/>
              <w:rPr>
                <w:color w:val="000000"/>
                <w:sz w:val="20"/>
                <w:szCs w:val="20"/>
              </w:rPr>
            </w:pPr>
            <w:r w:rsidRPr="001061E7">
              <w:rPr>
                <w:color w:val="000000"/>
                <w:sz w:val="20"/>
                <w:szCs w:val="20"/>
              </w:rPr>
              <w:t>2006</w:t>
            </w:r>
          </w:p>
        </w:tc>
        <w:tc>
          <w:tcPr>
            <w:tcW w:w="0" w:type="auto"/>
          </w:tcPr>
          <w:p w:rsidR="0089394E" w:rsidRPr="001061E7" w:rsidRDefault="0089394E" w:rsidP="001061E7">
            <w:pPr>
              <w:suppressAutoHyphens/>
              <w:spacing w:line="360" w:lineRule="auto"/>
              <w:rPr>
                <w:color w:val="000000"/>
                <w:sz w:val="20"/>
                <w:szCs w:val="20"/>
              </w:rPr>
            </w:pPr>
            <w:r w:rsidRPr="001061E7">
              <w:rPr>
                <w:color w:val="000000"/>
                <w:sz w:val="20"/>
                <w:szCs w:val="20"/>
              </w:rPr>
              <w:t>2007</w:t>
            </w:r>
          </w:p>
        </w:tc>
        <w:tc>
          <w:tcPr>
            <w:tcW w:w="0" w:type="auto"/>
          </w:tcPr>
          <w:p w:rsidR="0089394E" w:rsidRPr="001061E7" w:rsidRDefault="0089394E" w:rsidP="001061E7">
            <w:pPr>
              <w:suppressAutoHyphens/>
              <w:spacing w:line="360" w:lineRule="auto"/>
              <w:rPr>
                <w:color w:val="000000"/>
                <w:sz w:val="20"/>
                <w:szCs w:val="20"/>
              </w:rPr>
            </w:pPr>
            <w:r w:rsidRPr="001061E7">
              <w:rPr>
                <w:color w:val="000000"/>
                <w:sz w:val="20"/>
                <w:szCs w:val="20"/>
              </w:rPr>
              <w:t>2008</w:t>
            </w:r>
          </w:p>
        </w:tc>
        <w:tc>
          <w:tcPr>
            <w:tcW w:w="0" w:type="auto"/>
          </w:tcPr>
          <w:p w:rsidR="0089394E" w:rsidRPr="001061E7" w:rsidRDefault="0089394E" w:rsidP="001061E7">
            <w:pPr>
              <w:suppressAutoHyphens/>
              <w:spacing w:line="360" w:lineRule="auto"/>
              <w:rPr>
                <w:color w:val="000000"/>
                <w:sz w:val="20"/>
                <w:szCs w:val="20"/>
              </w:rPr>
            </w:pPr>
            <w:r w:rsidRPr="001061E7">
              <w:rPr>
                <w:color w:val="000000"/>
                <w:sz w:val="20"/>
                <w:szCs w:val="20"/>
              </w:rPr>
              <w:t>2009</w:t>
            </w:r>
          </w:p>
        </w:tc>
        <w:tc>
          <w:tcPr>
            <w:tcW w:w="0" w:type="auto"/>
          </w:tcPr>
          <w:p w:rsidR="0089394E" w:rsidRPr="001061E7" w:rsidRDefault="0089394E" w:rsidP="001061E7">
            <w:pPr>
              <w:suppressAutoHyphens/>
              <w:spacing w:line="360" w:lineRule="auto"/>
              <w:rPr>
                <w:color w:val="000000"/>
                <w:sz w:val="20"/>
                <w:szCs w:val="20"/>
              </w:rPr>
            </w:pPr>
            <w:r w:rsidRPr="001061E7">
              <w:rPr>
                <w:color w:val="000000"/>
                <w:sz w:val="20"/>
                <w:szCs w:val="20"/>
              </w:rPr>
              <w:t>2010</w:t>
            </w:r>
          </w:p>
        </w:tc>
        <w:tc>
          <w:tcPr>
            <w:tcW w:w="0" w:type="auto"/>
          </w:tcPr>
          <w:p w:rsidR="0089394E" w:rsidRPr="001061E7" w:rsidRDefault="0089394E" w:rsidP="001061E7">
            <w:pPr>
              <w:suppressAutoHyphens/>
              <w:spacing w:line="360" w:lineRule="auto"/>
              <w:rPr>
                <w:color w:val="000000"/>
                <w:sz w:val="20"/>
                <w:szCs w:val="20"/>
              </w:rPr>
            </w:pPr>
            <w:r w:rsidRPr="001061E7">
              <w:rPr>
                <w:color w:val="000000"/>
                <w:sz w:val="20"/>
                <w:szCs w:val="20"/>
              </w:rPr>
              <w:t>2011</w:t>
            </w:r>
          </w:p>
        </w:tc>
        <w:tc>
          <w:tcPr>
            <w:tcW w:w="0" w:type="auto"/>
          </w:tcPr>
          <w:p w:rsidR="0089394E" w:rsidRPr="001061E7" w:rsidRDefault="0089394E" w:rsidP="001061E7">
            <w:pPr>
              <w:suppressAutoHyphens/>
              <w:spacing w:line="360" w:lineRule="auto"/>
              <w:rPr>
                <w:color w:val="000000"/>
                <w:sz w:val="20"/>
                <w:szCs w:val="20"/>
              </w:rPr>
            </w:pPr>
            <w:r w:rsidRPr="001061E7">
              <w:rPr>
                <w:color w:val="000000"/>
                <w:sz w:val="20"/>
                <w:szCs w:val="20"/>
              </w:rPr>
              <w:t>2012</w:t>
            </w:r>
          </w:p>
        </w:tc>
        <w:tc>
          <w:tcPr>
            <w:tcW w:w="0" w:type="auto"/>
          </w:tcPr>
          <w:p w:rsidR="0089394E" w:rsidRPr="001061E7" w:rsidRDefault="0089394E" w:rsidP="001061E7">
            <w:pPr>
              <w:suppressAutoHyphens/>
              <w:spacing w:line="360" w:lineRule="auto"/>
              <w:rPr>
                <w:color w:val="000000"/>
                <w:sz w:val="20"/>
                <w:szCs w:val="20"/>
              </w:rPr>
            </w:pPr>
            <w:r w:rsidRPr="001061E7">
              <w:rPr>
                <w:color w:val="000000"/>
                <w:sz w:val="20"/>
                <w:szCs w:val="20"/>
              </w:rPr>
              <w:t>2013</w:t>
            </w:r>
          </w:p>
        </w:tc>
        <w:tc>
          <w:tcPr>
            <w:tcW w:w="0" w:type="auto"/>
          </w:tcPr>
          <w:p w:rsidR="0089394E" w:rsidRPr="001061E7" w:rsidRDefault="0089394E" w:rsidP="001061E7">
            <w:pPr>
              <w:suppressAutoHyphens/>
              <w:spacing w:line="360" w:lineRule="auto"/>
              <w:rPr>
                <w:color w:val="000000"/>
                <w:sz w:val="20"/>
                <w:szCs w:val="20"/>
              </w:rPr>
            </w:pPr>
            <w:r w:rsidRPr="001061E7">
              <w:rPr>
                <w:color w:val="000000"/>
                <w:sz w:val="20"/>
                <w:szCs w:val="20"/>
              </w:rPr>
              <w:t>2014</w:t>
            </w:r>
          </w:p>
        </w:tc>
        <w:tc>
          <w:tcPr>
            <w:tcW w:w="0" w:type="auto"/>
          </w:tcPr>
          <w:p w:rsidR="0089394E" w:rsidRPr="001061E7" w:rsidRDefault="0089394E" w:rsidP="001061E7">
            <w:pPr>
              <w:suppressAutoHyphens/>
              <w:spacing w:line="360" w:lineRule="auto"/>
              <w:rPr>
                <w:color w:val="000000"/>
                <w:sz w:val="20"/>
                <w:szCs w:val="20"/>
              </w:rPr>
            </w:pPr>
            <w:r w:rsidRPr="001061E7">
              <w:rPr>
                <w:color w:val="000000"/>
                <w:sz w:val="20"/>
                <w:szCs w:val="20"/>
              </w:rPr>
              <w:t>2015</w:t>
            </w:r>
          </w:p>
        </w:tc>
        <w:tc>
          <w:tcPr>
            <w:tcW w:w="0" w:type="auto"/>
          </w:tcPr>
          <w:p w:rsidR="0089394E" w:rsidRPr="001061E7" w:rsidRDefault="0089394E" w:rsidP="001061E7">
            <w:pPr>
              <w:suppressAutoHyphens/>
              <w:spacing w:line="360" w:lineRule="auto"/>
              <w:rPr>
                <w:color w:val="000000"/>
                <w:sz w:val="20"/>
                <w:szCs w:val="20"/>
              </w:rPr>
            </w:pPr>
            <w:r w:rsidRPr="001061E7">
              <w:rPr>
                <w:color w:val="000000"/>
                <w:sz w:val="20"/>
                <w:szCs w:val="20"/>
              </w:rPr>
              <w:t>2016</w:t>
            </w:r>
          </w:p>
        </w:tc>
        <w:tc>
          <w:tcPr>
            <w:tcW w:w="0" w:type="auto"/>
          </w:tcPr>
          <w:p w:rsidR="0089394E" w:rsidRPr="001061E7" w:rsidRDefault="0089394E" w:rsidP="001061E7">
            <w:pPr>
              <w:suppressAutoHyphens/>
              <w:spacing w:line="360" w:lineRule="auto"/>
              <w:rPr>
                <w:color w:val="000000"/>
                <w:sz w:val="20"/>
                <w:szCs w:val="20"/>
              </w:rPr>
            </w:pPr>
            <w:r w:rsidRPr="001061E7">
              <w:rPr>
                <w:color w:val="000000"/>
                <w:sz w:val="20"/>
                <w:szCs w:val="20"/>
              </w:rPr>
              <w:t>2017</w:t>
            </w:r>
          </w:p>
        </w:tc>
        <w:tc>
          <w:tcPr>
            <w:tcW w:w="0" w:type="auto"/>
          </w:tcPr>
          <w:p w:rsidR="0089394E" w:rsidRPr="001061E7" w:rsidRDefault="0089394E" w:rsidP="001061E7">
            <w:pPr>
              <w:suppressAutoHyphens/>
              <w:spacing w:line="360" w:lineRule="auto"/>
              <w:rPr>
                <w:color w:val="000000"/>
                <w:sz w:val="20"/>
                <w:szCs w:val="20"/>
              </w:rPr>
            </w:pPr>
            <w:r w:rsidRPr="001061E7">
              <w:rPr>
                <w:color w:val="000000"/>
                <w:sz w:val="20"/>
                <w:szCs w:val="20"/>
              </w:rPr>
              <w:t>2018</w:t>
            </w:r>
          </w:p>
        </w:tc>
      </w:tr>
      <w:tr w:rsidR="00D33EA6" w:rsidRPr="001061E7">
        <w:trPr>
          <w:jc w:val="center"/>
        </w:trPr>
        <w:tc>
          <w:tcPr>
            <w:tcW w:w="0" w:type="auto"/>
          </w:tcPr>
          <w:p w:rsidR="00D33EA6" w:rsidRPr="001061E7" w:rsidRDefault="00D33EA6" w:rsidP="001061E7">
            <w:pPr>
              <w:suppressAutoHyphens/>
              <w:spacing w:line="360" w:lineRule="auto"/>
              <w:rPr>
                <w:color w:val="000000"/>
                <w:sz w:val="20"/>
                <w:szCs w:val="20"/>
              </w:rPr>
            </w:pPr>
            <w:r w:rsidRPr="001061E7">
              <w:rPr>
                <w:color w:val="000000"/>
                <w:sz w:val="20"/>
                <w:szCs w:val="20"/>
              </w:rPr>
              <w:t>выручка от</w:t>
            </w:r>
            <w:r w:rsidR="00540C5B" w:rsidRPr="001061E7">
              <w:rPr>
                <w:color w:val="000000"/>
                <w:sz w:val="20"/>
                <w:szCs w:val="20"/>
              </w:rPr>
              <w:t xml:space="preserve"> </w:t>
            </w:r>
            <w:r w:rsidRPr="001061E7">
              <w:rPr>
                <w:color w:val="000000"/>
                <w:sz w:val="20"/>
                <w:szCs w:val="20"/>
              </w:rPr>
              <w:t>реализации</w:t>
            </w:r>
          </w:p>
        </w:tc>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т.р.</w:t>
            </w: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58440,4</w:t>
            </w:r>
          </w:p>
        </w:tc>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63310,5</w:t>
            </w:r>
          </w:p>
        </w:tc>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68180,5</w:t>
            </w:r>
          </w:p>
        </w:tc>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69803,8</w:t>
            </w:r>
          </w:p>
        </w:tc>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71427,8</w:t>
            </w:r>
          </w:p>
        </w:tc>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73050,5</w:t>
            </w:r>
          </w:p>
        </w:tc>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74673,8</w:t>
            </w:r>
          </w:p>
        </w:tc>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77920,5</w:t>
            </w:r>
          </w:p>
        </w:tc>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82791</w:t>
            </w:r>
          </w:p>
        </w:tc>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87660,6</w:t>
            </w:r>
          </w:p>
        </w:tc>
      </w:tr>
      <w:tr w:rsidR="00D33EA6" w:rsidRPr="001061E7">
        <w:trPr>
          <w:jc w:val="center"/>
        </w:trPr>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кап.вложения</w:t>
            </w:r>
          </w:p>
        </w:tc>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т.р.</w:t>
            </w:r>
          </w:p>
        </w:tc>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672</w:t>
            </w:r>
          </w:p>
        </w:tc>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1680</w:t>
            </w:r>
          </w:p>
        </w:tc>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1008</w:t>
            </w: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D33EA6" w:rsidP="001061E7">
            <w:pPr>
              <w:suppressAutoHyphens/>
              <w:spacing w:line="360" w:lineRule="auto"/>
              <w:rPr>
                <w:color w:val="000000"/>
                <w:sz w:val="20"/>
                <w:szCs w:val="20"/>
              </w:rPr>
            </w:pPr>
          </w:p>
        </w:tc>
      </w:tr>
      <w:tr w:rsidR="00D33EA6" w:rsidRPr="001061E7">
        <w:trPr>
          <w:jc w:val="center"/>
        </w:trPr>
        <w:tc>
          <w:tcPr>
            <w:tcW w:w="0" w:type="auto"/>
          </w:tcPr>
          <w:p w:rsidR="00D33EA6" w:rsidRPr="001061E7" w:rsidRDefault="00D33EA6" w:rsidP="001061E7">
            <w:pPr>
              <w:suppressAutoHyphens/>
              <w:spacing w:line="360" w:lineRule="auto"/>
              <w:rPr>
                <w:color w:val="000000"/>
                <w:sz w:val="20"/>
                <w:szCs w:val="20"/>
              </w:rPr>
            </w:pPr>
            <w:r w:rsidRPr="001061E7">
              <w:rPr>
                <w:color w:val="000000"/>
                <w:sz w:val="20"/>
                <w:szCs w:val="20"/>
              </w:rPr>
              <w:t>уд. себестоимость передачи и распред.эл.эн.</w:t>
            </w:r>
          </w:p>
        </w:tc>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р/кВтч</w:t>
            </w: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4E0650" w:rsidP="001061E7">
            <w:pPr>
              <w:suppressAutoHyphens/>
              <w:spacing w:line="360" w:lineRule="auto"/>
              <w:rPr>
                <w:color w:val="000000"/>
                <w:sz w:val="20"/>
                <w:szCs w:val="20"/>
              </w:rPr>
            </w:pPr>
            <w:r w:rsidRPr="001061E7">
              <w:rPr>
                <w:color w:val="000000"/>
                <w:sz w:val="20"/>
                <w:szCs w:val="20"/>
              </w:rPr>
              <w:t>0,165</w:t>
            </w:r>
          </w:p>
        </w:tc>
        <w:tc>
          <w:tcPr>
            <w:tcW w:w="0" w:type="auto"/>
            <w:noWrap/>
          </w:tcPr>
          <w:p w:rsidR="00D33EA6" w:rsidRPr="001061E7" w:rsidRDefault="004E0650" w:rsidP="001061E7">
            <w:pPr>
              <w:suppressAutoHyphens/>
              <w:spacing w:line="360" w:lineRule="auto"/>
              <w:rPr>
                <w:color w:val="000000"/>
                <w:sz w:val="20"/>
                <w:szCs w:val="20"/>
              </w:rPr>
            </w:pPr>
            <w:r w:rsidRPr="001061E7">
              <w:rPr>
                <w:color w:val="000000"/>
                <w:sz w:val="20"/>
                <w:szCs w:val="20"/>
              </w:rPr>
              <w:t>0,18</w:t>
            </w:r>
          </w:p>
        </w:tc>
        <w:tc>
          <w:tcPr>
            <w:tcW w:w="0" w:type="auto"/>
            <w:noWrap/>
          </w:tcPr>
          <w:p w:rsidR="00D33EA6" w:rsidRPr="001061E7" w:rsidRDefault="004E0650" w:rsidP="001061E7">
            <w:pPr>
              <w:suppressAutoHyphens/>
              <w:spacing w:line="360" w:lineRule="auto"/>
              <w:rPr>
                <w:color w:val="000000"/>
                <w:sz w:val="20"/>
                <w:szCs w:val="20"/>
              </w:rPr>
            </w:pPr>
            <w:r w:rsidRPr="001061E7">
              <w:rPr>
                <w:color w:val="000000"/>
                <w:sz w:val="20"/>
                <w:szCs w:val="20"/>
              </w:rPr>
              <w:t>0,193</w:t>
            </w:r>
          </w:p>
        </w:tc>
        <w:tc>
          <w:tcPr>
            <w:tcW w:w="0" w:type="auto"/>
            <w:noWrap/>
          </w:tcPr>
          <w:p w:rsidR="00D33EA6" w:rsidRPr="001061E7" w:rsidRDefault="004E0650" w:rsidP="001061E7">
            <w:pPr>
              <w:suppressAutoHyphens/>
              <w:spacing w:line="360" w:lineRule="auto"/>
              <w:rPr>
                <w:color w:val="000000"/>
                <w:sz w:val="20"/>
                <w:szCs w:val="20"/>
              </w:rPr>
            </w:pPr>
            <w:r w:rsidRPr="001061E7">
              <w:rPr>
                <w:color w:val="000000"/>
                <w:sz w:val="20"/>
                <w:szCs w:val="20"/>
              </w:rPr>
              <w:t>0,198</w:t>
            </w:r>
          </w:p>
        </w:tc>
        <w:tc>
          <w:tcPr>
            <w:tcW w:w="0" w:type="auto"/>
            <w:noWrap/>
          </w:tcPr>
          <w:p w:rsidR="00D33EA6" w:rsidRPr="001061E7" w:rsidRDefault="004E0650" w:rsidP="001061E7">
            <w:pPr>
              <w:suppressAutoHyphens/>
              <w:spacing w:line="360" w:lineRule="auto"/>
              <w:rPr>
                <w:color w:val="000000"/>
                <w:sz w:val="20"/>
                <w:szCs w:val="20"/>
              </w:rPr>
            </w:pPr>
            <w:r w:rsidRPr="001061E7">
              <w:rPr>
                <w:color w:val="000000"/>
                <w:sz w:val="20"/>
                <w:szCs w:val="20"/>
              </w:rPr>
              <w:t>0,202</w:t>
            </w:r>
          </w:p>
        </w:tc>
        <w:tc>
          <w:tcPr>
            <w:tcW w:w="0" w:type="auto"/>
            <w:noWrap/>
          </w:tcPr>
          <w:p w:rsidR="00D33EA6" w:rsidRPr="001061E7" w:rsidRDefault="004E0650" w:rsidP="001061E7">
            <w:pPr>
              <w:suppressAutoHyphens/>
              <w:spacing w:line="360" w:lineRule="auto"/>
              <w:rPr>
                <w:color w:val="000000"/>
                <w:sz w:val="20"/>
                <w:szCs w:val="20"/>
              </w:rPr>
            </w:pPr>
            <w:r w:rsidRPr="001061E7">
              <w:rPr>
                <w:color w:val="000000"/>
                <w:sz w:val="20"/>
                <w:szCs w:val="20"/>
              </w:rPr>
              <w:t>0,206</w:t>
            </w:r>
          </w:p>
        </w:tc>
        <w:tc>
          <w:tcPr>
            <w:tcW w:w="0" w:type="auto"/>
            <w:noWrap/>
          </w:tcPr>
          <w:p w:rsidR="00D33EA6" w:rsidRPr="001061E7" w:rsidRDefault="004E0650" w:rsidP="001061E7">
            <w:pPr>
              <w:suppressAutoHyphens/>
              <w:spacing w:line="360" w:lineRule="auto"/>
              <w:rPr>
                <w:color w:val="000000"/>
                <w:sz w:val="20"/>
                <w:szCs w:val="20"/>
              </w:rPr>
            </w:pPr>
            <w:r w:rsidRPr="001061E7">
              <w:rPr>
                <w:color w:val="000000"/>
                <w:sz w:val="20"/>
                <w:szCs w:val="20"/>
              </w:rPr>
              <w:t>0,211</w:t>
            </w:r>
          </w:p>
        </w:tc>
        <w:tc>
          <w:tcPr>
            <w:tcW w:w="0" w:type="auto"/>
            <w:noWrap/>
          </w:tcPr>
          <w:p w:rsidR="00D33EA6" w:rsidRPr="001061E7" w:rsidRDefault="004E0650" w:rsidP="001061E7">
            <w:pPr>
              <w:suppressAutoHyphens/>
              <w:spacing w:line="360" w:lineRule="auto"/>
              <w:rPr>
                <w:color w:val="000000"/>
                <w:sz w:val="20"/>
                <w:szCs w:val="20"/>
              </w:rPr>
            </w:pPr>
            <w:r w:rsidRPr="001061E7">
              <w:rPr>
                <w:color w:val="000000"/>
                <w:sz w:val="20"/>
                <w:szCs w:val="20"/>
              </w:rPr>
              <w:t>0,221</w:t>
            </w:r>
          </w:p>
        </w:tc>
        <w:tc>
          <w:tcPr>
            <w:tcW w:w="0" w:type="auto"/>
            <w:noWrap/>
          </w:tcPr>
          <w:p w:rsidR="00D33EA6" w:rsidRPr="001061E7" w:rsidRDefault="004E0650" w:rsidP="001061E7">
            <w:pPr>
              <w:suppressAutoHyphens/>
              <w:spacing w:line="360" w:lineRule="auto"/>
              <w:rPr>
                <w:color w:val="000000"/>
                <w:sz w:val="20"/>
                <w:szCs w:val="20"/>
              </w:rPr>
            </w:pPr>
            <w:r w:rsidRPr="001061E7">
              <w:rPr>
                <w:color w:val="000000"/>
                <w:sz w:val="20"/>
                <w:szCs w:val="20"/>
              </w:rPr>
              <w:t>0,241</w:t>
            </w:r>
          </w:p>
        </w:tc>
        <w:tc>
          <w:tcPr>
            <w:tcW w:w="0" w:type="auto"/>
            <w:noWrap/>
          </w:tcPr>
          <w:p w:rsidR="00D33EA6" w:rsidRPr="001061E7" w:rsidRDefault="004E0650" w:rsidP="001061E7">
            <w:pPr>
              <w:suppressAutoHyphens/>
              <w:spacing w:line="360" w:lineRule="auto"/>
              <w:rPr>
                <w:color w:val="000000"/>
                <w:sz w:val="20"/>
                <w:szCs w:val="20"/>
                <w:lang w:val="en-US"/>
              </w:rPr>
            </w:pPr>
            <w:r w:rsidRPr="001061E7">
              <w:rPr>
                <w:color w:val="000000"/>
                <w:sz w:val="20"/>
                <w:szCs w:val="20"/>
              </w:rPr>
              <w:t>0,24</w:t>
            </w:r>
            <w:r w:rsidR="00BA71B3" w:rsidRPr="001061E7">
              <w:rPr>
                <w:color w:val="000000"/>
                <w:sz w:val="20"/>
                <w:szCs w:val="20"/>
                <w:lang w:val="en-US"/>
              </w:rPr>
              <w:t>6</w:t>
            </w:r>
          </w:p>
        </w:tc>
      </w:tr>
      <w:tr w:rsidR="00D33EA6" w:rsidRPr="001061E7">
        <w:trPr>
          <w:jc w:val="center"/>
        </w:trPr>
        <w:tc>
          <w:tcPr>
            <w:tcW w:w="0" w:type="auto"/>
          </w:tcPr>
          <w:p w:rsidR="00D33EA6" w:rsidRPr="001061E7" w:rsidRDefault="00D33EA6" w:rsidP="001061E7">
            <w:pPr>
              <w:suppressAutoHyphens/>
              <w:spacing w:line="360" w:lineRule="auto"/>
              <w:rPr>
                <w:color w:val="000000"/>
                <w:sz w:val="20"/>
                <w:szCs w:val="20"/>
              </w:rPr>
            </w:pPr>
            <w:r w:rsidRPr="001061E7">
              <w:rPr>
                <w:color w:val="000000"/>
                <w:sz w:val="20"/>
                <w:szCs w:val="20"/>
              </w:rPr>
              <w:t>затраты на потери эл.эн.</w:t>
            </w:r>
          </w:p>
        </w:tc>
        <w:tc>
          <w:tcPr>
            <w:tcW w:w="0" w:type="auto"/>
            <w:noWrap/>
          </w:tcPr>
          <w:p w:rsidR="00D33EA6" w:rsidRPr="001061E7" w:rsidRDefault="00D33EA6" w:rsidP="001061E7">
            <w:pPr>
              <w:suppressAutoHyphens/>
              <w:spacing w:line="360" w:lineRule="auto"/>
              <w:rPr>
                <w:color w:val="000000"/>
                <w:sz w:val="20"/>
                <w:szCs w:val="20"/>
              </w:rPr>
            </w:pPr>
            <w:r w:rsidRPr="001061E7">
              <w:rPr>
                <w:color w:val="000000"/>
                <w:sz w:val="20"/>
                <w:szCs w:val="20"/>
              </w:rPr>
              <w:t>т.р.</w:t>
            </w: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D33EA6" w:rsidP="001061E7">
            <w:pPr>
              <w:suppressAutoHyphens/>
              <w:spacing w:line="360" w:lineRule="auto"/>
              <w:rPr>
                <w:color w:val="000000"/>
                <w:sz w:val="20"/>
                <w:szCs w:val="20"/>
              </w:rPr>
            </w:pPr>
          </w:p>
        </w:tc>
        <w:tc>
          <w:tcPr>
            <w:tcW w:w="0" w:type="auto"/>
            <w:noWrap/>
          </w:tcPr>
          <w:p w:rsidR="00D33EA6" w:rsidRPr="001061E7" w:rsidRDefault="00A14D66" w:rsidP="001061E7">
            <w:pPr>
              <w:suppressAutoHyphens/>
              <w:spacing w:line="360" w:lineRule="auto"/>
              <w:rPr>
                <w:color w:val="000000"/>
                <w:sz w:val="20"/>
                <w:szCs w:val="20"/>
              </w:rPr>
            </w:pPr>
            <w:r w:rsidRPr="001061E7">
              <w:rPr>
                <w:color w:val="000000"/>
                <w:sz w:val="20"/>
                <w:szCs w:val="20"/>
              </w:rPr>
              <w:t>1773,2</w:t>
            </w:r>
          </w:p>
        </w:tc>
        <w:tc>
          <w:tcPr>
            <w:tcW w:w="0" w:type="auto"/>
            <w:noWrap/>
          </w:tcPr>
          <w:p w:rsidR="00D33EA6" w:rsidRPr="001061E7" w:rsidRDefault="00A14D66" w:rsidP="001061E7">
            <w:pPr>
              <w:suppressAutoHyphens/>
              <w:spacing w:line="360" w:lineRule="auto"/>
              <w:rPr>
                <w:color w:val="000000"/>
                <w:sz w:val="20"/>
                <w:szCs w:val="20"/>
              </w:rPr>
            </w:pPr>
            <w:r w:rsidRPr="001061E7">
              <w:rPr>
                <w:color w:val="000000"/>
                <w:sz w:val="20"/>
                <w:szCs w:val="20"/>
              </w:rPr>
              <w:t>1921</w:t>
            </w:r>
          </w:p>
        </w:tc>
        <w:tc>
          <w:tcPr>
            <w:tcW w:w="0" w:type="auto"/>
            <w:noWrap/>
          </w:tcPr>
          <w:p w:rsidR="00D33EA6" w:rsidRPr="001061E7" w:rsidRDefault="00A14D66" w:rsidP="001061E7">
            <w:pPr>
              <w:suppressAutoHyphens/>
              <w:spacing w:line="360" w:lineRule="auto"/>
              <w:rPr>
                <w:color w:val="000000"/>
                <w:sz w:val="20"/>
                <w:szCs w:val="20"/>
              </w:rPr>
            </w:pPr>
            <w:r w:rsidRPr="001061E7">
              <w:rPr>
                <w:color w:val="000000"/>
                <w:sz w:val="20"/>
                <w:szCs w:val="20"/>
              </w:rPr>
              <w:t>2068,7</w:t>
            </w:r>
          </w:p>
        </w:tc>
        <w:tc>
          <w:tcPr>
            <w:tcW w:w="0" w:type="auto"/>
            <w:noWrap/>
          </w:tcPr>
          <w:p w:rsidR="00D33EA6" w:rsidRPr="001061E7" w:rsidRDefault="00A14D66" w:rsidP="001061E7">
            <w:pPr>
              <w:suppressAutoHyphens/>
              <w:spacing w:line="360" w:lineRule="auto"/>
              <w:rPr>
                <w:color w:val="000000"/>
                <w:sz w:val="20"/>
                <w:szCs w:val="20"/>
              </w:rPr>
            </w:pPr>
            <w:r w:rsidRPr="001061E7">
              <w:rPr>
                <w:color w:val="000000"/>
                <w:sz w:val="20"/>
                <w:szCs w:val="20"/>
              </w:rPr>
              <w:t>2118</w:t>
            </w:r>
          </w:p>
        </w:tc>
        <w:tc>
          <w:tcPr>
            <w:tcW w:w="0" w:type="auto"/>
            <w:noWrap/>
          </w:tcPr>
          <w:p w:rsidR="00D33EA6" w:rsidRPr="001061E7" w:rsidRDefault="00A14D66" w:rsidP="001061E7">
            <w:pPr>
              <w:suppressAutoHyphens/>
              <w:spacing w:line="360" w:lineRule="auto"/>
              <w:rPr>
                <w:color w:val="000000"/>
                <w:sz w:val="20"/>
                <w:szCs w:val="20"/>
              </w:rPr>
            </w:pPr>
            <w:r w:rsidRPr="001061E7">
              <w:rPr>
                <w:color w:val="000000"/>
                <w:sz w:val="20"/>
                <w:szCs w:val="20"/>
              </w:rPr>
              <w:t>2167,2</w:t>
            </w:r>
          </w:p>
        </w:tc>
        <w:tc>
          <w:tcPr>
            <w:tcW w:w="0" w:type="auto"/>
            <w:noWrap/>
          </w:tcPr>
          <w:p w:rsidR="00D33EA6" w:rsidRPr="001061E7" w:rsidRDefault="00A14D66" w:rsidP="001061E7">
            <w:pPr>
              <w:suppressAutoHyphens/>
              <w:spacing w:line="360" w:lineRule="auto"/>
              <w:rPr>
                <w:color w:val="000000"/>
                <w:sz w:val="20"/>
                <w:szCs w:val="20"/>
              </w:rPr>
            </w:pPr>
            <w:r w:rsidRPr="001061E7">
              <w:rPr>
                <w:color w:val="000000"/>
                <w:sz w:val="20"/>
                <w:szCs w:val="20"/>
              </w:rPr>
              <w:t>2216,5</w:t>
            </w:r>
          </w:p>
        </w:tc>
        <w:tc>
          <w:tcPr>
            <w:tcW w:w="0" w:type="auto"/>
            <w:noWrap/>
          </w:tcPr>
          <w:p w:rsidR="00D33EA6" w:rsidRPr="001061E7" w:rsidRDefault="00A14D66" w:rsidP="001061E7">
            <w:pPr>
              <w:suppressAutoHyphens/>
              <w:spacing w:line="360" w:lineRule="auto"/>
              <w:rPr>
                <w:color w:val="000000"/>
                <w:sz w:val="20"/>
                <w:szCs w:val="20"/>
              </w:rPr>
            </w:pPr>
            <w:r w:rsidRPr="001061E7">
              <w:rPr>
                <w:color w:val="000000"/>
                <w:sz w:val="20"/>
                <w:szCs w:val="20"/>
              </w:rPr>
              <w:t>2265,7</w:t>
            </w:r>
          </w:p>
        </w:tc>
        <w:tc>
          <w:tcPr>
            <w:tcW w:w="0" w:type="auto"/>
            <w:noWrap/>
          </w:tcPr>
          <w:p w:rsidR="00D33EA6" w:rsidRPr="001061E7" w:rsidRDefault="00A14D66" w:rsidP="001061E7">
            <w:pPr>
              <w:suppressAutoHyphens/>
              <w:spacing w:line="360" w:lineRule="auto"/>
              <w:rPr>
                <w:color w:val="000000"/>
                <w:sz w:val="20"/>
                <w:szCs w:val="20"/>
              </w:rPr>
            </w:pPr>
            <w:r w:rsidRPr="001061E7">
              <w:rPr>
                <w:color w:val="000000"/>
                <w:sz w:val="20"/>
                <w:szCs w:val="20"/>
              </w:rPr>
              <w:t>2364,2</w:t>
            </w:r>
          </w:p>
        </w:tc>
        <w:tc>
          <w:tcPr>
            <w:tcW w:w="0" w:type="auto"/>
            <w:noWrap/>
          </w:tcPr>
          <w:p w:rsidR="00D33EA6" w:rsidRPr="001061E7" w:rsidRDefault="00A14D66" w:rsidP="001061E7">
            <w:pPr>
              <w:suppressAutoHyphens/>
              <w:spacing w:line="360" w:lineRule="auto"/>
              <w:rPr>
                <w:color w:val="000000"/>
                <w:sz w:val="20"/>
                <w:szCs w:val="20"/>
              </w:rPr>
            </w:pPr>
            <w:r w:rsidRPr="001061E7">
              <w:rPr>
                <w:color w:val="000000"/>
                <w:sz w:val="20"/>
                <w:szCs w:val="20"/>
              </w:rPr>
              <w:t>2512</w:t>
            </w:r>
          </w:p>
        </w:tc>
        <w:tc>
          <w:tcPr>
            <w:tcW w:w="0" w:type="auto"/>
            <w:noWrap/>
          </w:tcPr>
          <w:p w:rsidR="00D33EA6" w:rsidRPr="001061E7" w:rsidRDefault="00A14D66" w:rsidP="001061E7">
            <w:pPr>
              <w:suppressAutoHyphens/>
              <w:spacing w:line="360" w:lineRule="auto"/>
              <w:rPr>
                <w:color w:val="000000"/>
                <w:sz w:val="20"/>
                <w:szCs w:val="20"/>
              </w:rPr>
            </w:pPr>
            <w:r w:rsidRPr="001061E7">
              <w:rPr>
                <w:color w:val="000000"/>
                <w:sz w:val="20"/>
                <w:szCs w:val="20"/>
              </w:rPr>
              <w:t>2659,8</w:t>
            </w:r>
          </w:p>
        </w:tc>
      </w:tr>
      <w:tr w:rsidR="0077031A" w:rsidRPr="001061E7">
        <w:trPr>
          <w:jc w:val="center"/>
        </w:trPr>
        <w:tc>
          <w:tcPr>
            <w:tcW w:w="0" w:type="auto"/>
          </w:tcPr>
          <w:p w:rsidR="0077031A" w:rsidRPr="001061E7" w:rsidRDefault="0077031A" w:rsidP="001061E7">
            <w:pPr>
              <w:suppressAutoHyphens/>
              <w:spacing w:line="360" w:lineRule="auto"/>
              <w:rPr>
                <w:color w:val="000000"/>
                <w:sz w:val="20"/>
                <w:szCs w:val="20"/>
              </w:rPr>
            </w:pPr>
            <w:r w:rsidRPr="001061E7">
              <w:rPr>
                <w:color w:val="000000"/>
                <w:sz w:val="20"/>
                <w:szCs w:val="20"/>
              </w:rPr>
              <w:t>отчисление на экспл. обслуживание</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т.р.</w:t>
            </w:r>
          </w:p>
        </w:tc>
        <w:tc>
          <w:tcPr>
            <w:tcW w:w="0" w:type="auto"/>
            <w:noWrap/>
          </w:tcPr>
          <w:p w:rsidR="0077031A" w:rsidRPr="001061E7" w:rsidRDefault="0077031A" w:rsidP="001061E7">
            <w:pPr>
              <w:suppressAutoHyphens/>
              <w:spacing w:line="360" w:lineRule="auto"/>
              <w:rPr>
                <w:color w:val="000000"/>
                <w:sz w:val="20"/>
                <w:szCs w:val="20"/>
              </w:rPr>
            </w:pPr>
          </w:p>
        </w:tc>
        <w:tc>
          <w:tcPr>
            <w:tcW w:w="0" w:type="auto"/>
            <w:noWrap/>
          </w:tcPr>
          <w:p w:rsidR="0077031A" w:rsidRPr="001061E7" w:rsidRDefault="0077031A" w:rsidP="001061E7">
            <w:pPr>
              <w:suppressAutoHyphens/>
              <w:spacing w:line="360" w:lineRule="auto"/>
              <w:rPr>
                <w:color w:val="000000"/>
                <w:sz w:val="20"/>
                <w:szCs w:val="20"/>
              </w:rPr>
            </w:pPr>
          </w:p>
        </w:tc>
        <w:tc>
          <w:tcPr>
            <w:tcW w:w="0" w:type="auto"/>
            <w:noWrap/>
          </w:tcPr>
          <w:p w:rsidR="0077031A" w:rsidRPr="001061E7" w:rsidRDefault="0077031A" w:rsidP="001061E7">
            <w:pPr>
              <w:suppressAutoHyphens/>
              <w:spacing w:line="360" w:lineRule="auto"/>
              <w:rPr>
                <w:color w:val="000000"/>
                <w:sz w:val="20"/>
                <w:szCs w:val="20"/>
              </w:rPr>
            </w:pP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201,6</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201,6</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201,6</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201,6</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201,6</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201,6</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201,6</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201,6</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201,6</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201,6</w:t>
            </w:r>
          </w:p>
        </w:tc>
      </w:tr>
      <w:tr w:rsidR="0077031A" w:rsidRPr="001061E7">
        <w:trPr>
          <w:jc w:val="center"/>
        </w:trPr>
        <w:tc>
          <w:tcPr>
            <w:tcW w:w="0" w:type="auto"/>
          </w:tcPr>
          <w:p w:rsidR="0077031A" w:rsidRPr="001061E7" w:rsidRDefault="0077031A" w:rsidP="001061E7">
            <w:pPr>
              <w:suppressAutoHyphens/>
              <w:spacing w:line="360" w:lineRule="auto"/>
              <w:rPr>
                <w:color w:val="000000"/>
                <w:sz w:val="20"/>
                <w:szCs w:val="20"/>
              </w:rPr>
            </w:pPr>
            <w:r w:rsidRPr="001061E7">
              <w:rPr>
                <w:color w:val="000000"/>
                <w:sz w:val="20"/>
                <w:szCs w:val="20"/>
              </w:rPr>
              <w:t>налоги и сборы</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т.р.</w:t>
            </w:r>
          </w:p>
        </w:tc>
        <w:tc>
          <w:tcPr>
            <w:tcW w:w="0" w:type="auto"/>
            <w:noWrap/>
          </w:tcPr>
          <w:p w:rsidR="0077031A" w:rsidRPr="001061E7" w:rsidRDefault="0077031A" w:rsidP="001061E7">
            <w:pPr>
              <w:suppressAutoHyphens/>
              <w:spacing w:line="360" w:lineRule="auto"/>
              <w:rPr>
                <w:color w:val="000000"/>
                <w:sz w:val="20"/>
                <w:szCs w:val="20"/>
              </w:rPr>
            </w:pPr>
          </w:p>
        </w:tc>
        <w:tc>
          <w:tcPr>
            <w:tcW w:w="0" w:type="auto"/>
            <w:noWrap/>
          </w:tcPr>
          <w:p w:rsidR="0077031A" w:rsidRPr="001061E7" w:rsidRDefault="0077031A" w:rsidP="001061E7">
            <w:pPr>
              <w:suppressAutoHyphens/>
              <w:spacing w:line="360" w:lineRule="auto"/>
              <w:rPr>
                <w:color w:val="000000"/>
                <w:sz w:val="20"/>
                <w:szCs w:val="20"/>
              </w:rPr>
            </w:pPr>
          </w:p>
        </w:tc>
        <w:tc>
          <w:tcPr>
            <w:tcW w:w="0" w:type="auto"/>
            <w:noWrap/>
          </w:tcPr>
          <w:p w:rsidR="0077031A" w:rsidRPr="001061E7" w:rsidRDefault="0077031A" w:rsidP="001061E7">
            <w:pPr>
              <w:suppressAutoHyphens/>
              <w:spacing w:line="360" w:lineRule="auto"/>
              <w:rPr>
                <w:color w:val="000000"/>
                <w:sz w:val="20"/>
                <w:szCs w:val="20"/>
              </w:rPr>
            </w:pP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33879,4</w:t>
            </w:r>
          </w:p>
        </w:tc>
        <w:tc>
          <w:tcPr>
            <w:tcW w:w="0" w:type="auto"/>
            <w:noWrap/>
          </w:tcPr>
          <w:p w:rsidR="0077031A" w:rsidRPr="001061E7" w:rsidRDefault="002051F7" w:rsidP="001061E7">
            <w:pPr>
              <w:suppressAutoHyphens/>
              <w:spacing w:line="360" w:lineRule="auto"/>
              <w:rPr>
                <w:color w:val="000000"/>
                <w:sz w:val="20"/>
                <w:szCs w:val="20"/>
              </w:rPr>
            </w:pPr>
            <w:r w:rsidRPr="001061E7">
              <w:rPr>
                <w:color w:val="000000"/>
                <w:sz w:val="20"/>
                <w:szCs w:val="20"/>
              </w:rPr>
              <w:t>36712,4</w:t>
            </w:r>
          </w:p>
        </w:tc>
        <w:tc>
          <w:tcPr>
            <w:tcW w:w="0" w:type="auto"/>
            <w:noWrap/>
          </w:tcPr>
          <w:p w:rsidR="0077031A" w:rsidRPr="001061E7" w:rsidRDefault="003E5C7C" w:rsidP="001061E7">
            <w:pPr>
              <w:suppressAutoHyphens/>
              <w:spacing w:line="360" w:lineRule="auto"/>
              <w:rPr>
                <w:color w:val="000000"/>
                <w:sz w:val="20"/>
                <w:szCs w:val="20"/>
              </w:rPr>
            </w:pPr>
            <w:r w:rsidRPr="001061E7">
              <w:rPr>
                <w:color w:val="000000"/>
                <w:sz w:val="20"/>
                <w:szCs w:val="20"/>
              </w:rPr>
              <w:t>39546,1</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40491</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41435,4</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42379,4</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43324,7</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45212,7</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48046,8</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50880,4</w:t>
            </w:r>
          </w:p>
        </w:tc>
      </w:tr>
      <w:tr w:rsidR="0077031A" w:rsidRPr="001061E7">
        <w:trPr>
          <w:jc w:val="center"/>
        </w:trPr>
        <w:tc>
          <w:tcPr>
            <w:tcW w:w="0" w:type="auto"/>
          </w:tcPr>
          <w:p w:rsidR="0077031A" w:rsidRPr="001061E7" w:rsidRDefault="0077031A" w:rsidP="001061E7">
            <w:pPr>
              <w:suppressAutoHyphens/>
              <w:spacing w:line="360" w:lineRule="auto"/>
              <w:rPr>
                <w:color w:val="000000"/>
                <w:sz w:val="20"/>
                <w:szCs w:val="20"/>
              </w:rPr>
            </w:pPr>
            <w:r w:rsidRPr="001061E7">
              <w:rPr>
                <w:color w:val="000000"/>
                <w:sz w:val="20"/>
                <w:szCs w:val="20"/>
              </w:rPr>
              <w:t>чистый доход</w:t>
            </w:r>
            <w:r w:rsidR="00540C5B" w:rsidRPr="001061E7">
              <w:rPr>
                <w:color w:val="000000"/>
                <w:sz w:val="20"/>
                <w:szCs w:val="20"/>
              </w:rPr>
              <w:t xml:space="preserve"> </w:t>
            </w:r>
            <w:r w:rsidRPr="001061E7">
              <w:rPr>
                <w:color w:val="000000"/>
                <w:sz w:val="20"/>
                <w:szCs w:val="20"/>
              </w:rPr>
              <w:t>(без дисконт-я)</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т.р.</w:t>
            </w:r>
            <w:r w:rsidR="00540C5B" w:rsidRPr="001061E7">
              <w:rPr>
                <w:color w:val="000000"/>
                <w:sz w:val="20"/>
                <w:szCs w:val="20"/>
              </w:rPr>
              <w:t xml:space="preserve"> </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-672</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-1680</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-1008</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22585,6</w:t>
            </w:r>
          </w:p>
        </w:tc>
        <w:tc>
          <w:tcPr>
            <w:tcW w:w="0" w:type="auto"/>
            <w:noWrap/>
          </w:tcPr>
          <w:p w:rsidR="0077031A" w:rsidRPr="001061E7" w:rsidRDefault="002051F7" w:rsidP="001061E7">
            <w:pPr>
              <w:suppressAutoHyphens/>
              <w:spacing w:line="360" w:lineRule="auto"/>
              <w:rPr>
                <w:color w:val="000000"/>
                <w:sz w:val="20"/>
                <w:szCs w:val="20"/>
              </w:rPr>
            </w:pPr>
            <w:r w:rsidRPr="001061E7">
              <w:rPr>
                <w:color w:val="000000"/>
                <w:sz w:val="20"/>
                <w:szCs w:val="20"/>
              </w:rPr>
              <w:t>24475</w:t>
            </w:r>
          </w:p>
        </w:tc>
        <w:tc>
          <w:tcPr>
            <w:tcW w:w="0" w:type="auto"/>
            <w:noWrap/>
          </w:tcPr>
          <w:p w:rsidR="0077031A" w:rsidRPr="001061E7" w:rsidRDefault="003E5C7C" w:rsidP="001061E7">
            <w:pPr>
              <w:suppressAutoHyphens/>
              <w:spacing w:line="360" w:lineRule="auto"/>
              <w:rPr>
                <w:color w:val="000000"/>
                <w:sz w:val="20"/>
                <w:szCs w:val="20"/>
              </w:rPr>
            </w:pPr>
            <w:r w:rsidRPr="001061E7">
              <w:rPr>
                <w:color w:val="000000"/>
                <w:sz w:val="20"/>
                <w:szCs w:val="20"/>
              </w:rPr>
              <w:t>26364,1</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26993,5</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27623,6</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28252,9</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28883,1</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30151,9</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32131,2</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33930,6</w:t>
            </w:r>
          </w:p>
        </w:tc>
      </w:tr>
      <w:tr w:rsidR="0077031A" w:rsidRPr="001061E7">
        <w:trPr>
          <w:jc w:val="center"/>
        </w:trPr>
        <w:tc>
          <w:tcPr>
            <w:tcW w:w="0" w:type="auto"/>
          </w:tcPr>
          <w:p w:rsidR="0077031A" w:rsidRPr="001061E7" w:rsidRDefault="0077031A" w:rsidP="001061E7">
            <w:pPr>
              <w:suppressAutoHyphens/>
              <w:spacing w:line="360" w:lineRule="auto"/>
              <w:rPr>
                <w:color w:val="000000"/>
                <w:sz w:val="20"/>
                <w:szCs w:val="20"/>
              </w:rPr>
            </w:pPr>
            <w:r w:rsidRPr="001061E7">
              <w:rPr>
                <w:color w:val="000000"/>
                <w:sz w:val="20"/>
                <w:szCs w:val="20"/>
              </w:rPr>
              <w:t>коэфф-т дисконт-я</w:t>
            </w:r>
          </w:p>
        </w:tc>
        <w:tc>
          <w:tcPr>
            <w:tcW w:w="0" w:type="auto"/>
            <w:noWrap/>
          </w:tcPr>
          <w:p w:rsidR="0077031A" w:rsidRPr="001061E7" w:rsidRDefault="00540C5B" w:rsidP="001061E7">
            <w:pPr>
              <w:suppressAutoHyphens/>
              <w:spacing w:line="360" w:lineRule="auto"/>
              <w:rPr>
                <w:color w:val="000000"/>
                <w:sz w:val="20"/>
                <w:szCs w:val="20"/>
              </w:rPr>
            </w:pPr>
            <w:r w:rsidRPr="001061E7">
              <w:rPr>
                <w:color w:val="000000"/>
                <w:sz w:val="20"/>
                <w:szCs w:val="20"/>
              </w:rPr>
              <w:t xml:space="preserve"> </w:t>
            </w:r>
            <w:r w:rsidR="0077031A" w:rsidRPr="001061E7">
              <w:rPr>
                <w:color w:val="000000"/>
                <w:sz w:val="20"/>
                <w:szCs w:val="20"/>
              </w:rPr>
              <w:t>о.е.</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1,331</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1,21</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1,1</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1</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0,91</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0,83</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0,75</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0,68</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0,62</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0,56</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0,51</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0,47</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0,42</w:t>
            </w:r>
          </w:p>
        </w:tc>
      </w:tr>
      <w:tr w:rsidR="0077031A" w:rsidRPr="001061E7">
        <w:trPr>
          <w:jc w:val="center"/>
        </w:trPr>
        <w:tc>
          <w:tcPr>
            <w:tcW w:w="0" w:type="auto"/>
          </w:tcPr>
          <w:p w:rsidR="0077031A" w:rsidRPr="001061E7" w:rsidRDefault="0077031A" w:rsidP="001061E7">
            <w:pPr>
              <w:suppressAutoHyphens/>
              <w:spacing w:line="360" w:lineRule="auto"/>
              <w:rPr>
                <w:color w:val="000000"/>
                <w:sz w:val="20"/>
                <w:szCs w:val="20"/>
              </w:rPr>
            </w:pPr>
            <w:r w:rsidRPr="001061E7">
              <w:rPr>
                <w:color w:val="000000"/>
                <w:sz w:val="20"/>
                <w:szCs w:val="20"/>
              </w:rPr>
              <w:t>ЧДД</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т.р.</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-894,4</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-2032,8</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-1108,8</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22585,6</w:t>
            </w:r>
          </w:p>
        </w:tc>
        <w:tc>
          <w:tcPr>
            <w:tcW w:w="0" w:type="auto"/>
            <w:noWrap/>
          </w:tcPr>
          <w:p w:rsidR="0077031A" w:rsidRPr="001061E7" w:rsidRDefault="002051F7" w:rsidP="001061E7">
            <w:pPr>
              <w:suppressAutoHyphens/>
              <w:spacing w:line="360" w:lineRule="auto"/>
              <w:rPr>
                <w:color w:val="000000"/>
                <w:sz w:val="20"/>
                <w:szCs w:val="20"/>
              </w:rPr>
            </w:pPr>
            <w:r w:rsidRPr="001061E7">
              <w:rPr>
                <w:color w:val="000000"/>
                <w:sz w:val="20"/>
                <w:szCs w:val="20"/>
              </w:rPr>
              <w:t>22027,5</w:t>
            </w:r>
          </w:p>
        </w:tc>
        <w:tc>
          <w:tcPr>
            <w:tcW w:w="0" w:type="auto"/>
            <w:noWrap/>
          </w:tcPr>
          <w:p w:rsidR="0077031A" w:rsidRPr="001061E7" w:rsidRDefault="003E5C7C" w:rsidP="001061E7">
            <w:pPr>
              <w:suppressAutoHyphens/>
              <w:spacing w:line="360" w:lineRule="auto"/>
              <w:rPr>
                <w:color w:val="000000"/>
                <w:sz w:val="20"/>
                <w:szCs w:val="20"/>
              </w:rPr>
            </w:pPr>
            <w:r w:rsidRPr="001061E7">
              <w:rPr>
                <w:color w:val="000000"/>
                <w:sz w:val="20"/>
                <w:szCs w:val="20"/>
              </w:rPr>
              <w:t>21882,2</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20245,1</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18784</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17516</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16199,8</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15472</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15094,7</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14446,5</w:t>
            </w:r>
          </w:p>
        </w:tc>
      </w:tr>
      <w:tr w:rsidR="0077031A" w:rsidRPr="001061E7">
        <w:trPr>
          <w:jc w:val="center"/>
        </w:trPr>
        <w:tc>
          <w:tcPr>
            <w:tcW w:w="0" w:type="auto"/>
          </w:tcPr>
          <w:p w:rsidR="0077031A" w:rsidRPr="001061E7" w:rsidRDefault="0077031A" w:rsidP="001061E7">
            <w:pPr>
              <w:suppressAutoHyphens/>
              <w:spacing w:line="360" w:lineRule="auto"/>
              <w:rPr>
                <w:color w:val="000000"/>
                <w:sz w:val="20"/>
                <w:szCs w:val="20"/>
              </w:rPr>
            </w:pPr>
            <w:r w:rsidRPr="001061E7">
              <w:rPr>
                <w:color w:val="000000"/>
                <w:sz w:val="20"/>
                <w:szCs w:val="20"/>
              </w:rPr>
              <w:t>ЧДД нарастающим итогом</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т.р.</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-894,4</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-2927,2</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-4036</w:t>
            </w:r>
          </w:p>
        </w:tc>
        <w:tc>
          <w:tcPr>
            <w:tcW w:w="0" w:type="auto"/>
            <w:noWrap/>
          </w:tcPr>
          <w:p w:rsidR="0077031A" w:rsidRPr="001061E7" w:rsidRDefault="004E0650" w:rsidP="001061E7">
            <w:pPr>
              <w:suppressAutoHyphens/>
              <w:spacing w:line="360" w:lineRule="auto"/>
              <w:rPr>
                <w:color w:val="000000"/>
                <w:sz w:val="20"/>
                <w:szCs w:val="20"/>
              </w:rPr>
            </w:pPr>
            <w:r w:rsidRPr="001061E7">
              <w:rPr>
                <w:color w:val="000000"/>
                <w:sz w:val="20"/>
                <w:szCs w:val="20"/>
              </w:rPr>
              <w:t>14728</w:t>
            </w:r>
          </w:p>
        </w:tc>
        <w:tc>
          <w:tcPr>
            <w:tcW w:w="0" w:type="auto"/>
            <w:noWrap/>
          </w:tcPr>
          <w:p w:rsidR="0077031A" w:rsidRPr="001061E7" w:rsidRDefault="004E0650" w:rsidP="001061E7">
            <w:pPr>
              <w:suppressAutoHyphens/>
              <w:spacing w:line="360" w:lineRule="auto"/>
              <w:rPr>
                <w:color w:val="000000"/>
                <w:sz w:val="20"/>
                <w:szCs w:val="20"/>
              </w:rPr>
            </w:pPr>
            <w:r w:rsidRPr="001061E7">
              <w:rPr>
                <w:color w:val="000000"/>
                <w:sz w:val="20"/>
                <w:szCs w:val="20"/>
              </w:rPr>
              <w:t>36755,5</w:t>
            </w:r>
          </w:p>
        </w:tc>
        <w:tc>
          <w:tcPr>
            <w:tcW w:w="0" w:type="auto"/>
            <w:noWrap/>
          </w:tcPr>
          <w:p w:rsidR="0077031A" w:rsidRPr="001061E7" w:rsidRDefault="004E0650" w:rsidP="001061E7">
            <w:pPr>
              <w:suppressAutoHyphens/>
              <w:spacing w:line="360" w:lineRule="auto"/>
              <w:rPr>
                <w:color w:val="000000"/>
                <w:sz w:val="20"/>
                <w:szCs w:val="20"/>
              </w:rPr>
            </w:pPr>
            <w:r w:rsidRPr="001061E7">
              <w:rPr>
                <w:color w:val="000000"/>
                <w:sz w:val="20"/>
                <w:szCs w:val="20"/>
              </w:rPr>
              <w:t>58637,7</w:t>
            </w:r>
          </w:p>
        </w:tc>
        <w:tc>
          <w:tcPr>
            <w:tcW w:w="0" w:type="auto"/>
            <w:noWrap/>
          </w:tcPr>
          <w:p w:rsidR="0077031A" w:rsidRPr="001061E7" w:rsidRDefault="004E0650" w:rsidP="001061E7">
            <w:pPr>
              <w:suppressAutoHyphens/>
              <w:spacing w:line="360" w:lineRule="auto"/>
              <w:rPr>
                <w:color w:val="000000"/>
                <w:sz w:val="20"/>
                <w:szCs w:val="20"/>
              </w:rPr>
            </w:pPr>
            <w:r w:rsidRPr="001061E7">
              <w:rPr>
                <w:color w:val="000000"/>
                <w:sz w:val="20"/>
                <w:szCs w:val="20"/>
              </w:rPr>
              <w:t>78883,6</w:t>
            </w:r>
          </w:p>
        </w:tc>
        <w:tc>
          <w:tcPr>
            <w:tcW w:w="0" w:type="auto"/>
            <w:noWrap/>
          </w:tcPr>
          <w:p w:rsidR="0077031A" w:rsidRPr="001061E7" w:rsidRDefault="004E0650" w:rsidP="001061E7">
            <w:pPr>
              <w:suppressAutoHyphens/>
              <w:spacing w:line="360" w:lineRule="auto"/>
              <w:rPr>
                <w:color w:val="000000"/>
                <w:sz w:val="20"/>
                <w:szCs w:val="20"/>
              </w:rPr>
            </w:pPr>
            <w:r w:rsidRPr="001061E7">
              <w:rPr>
                <w:color w:val="000000"/>
                <w:sz w:val="20"/>
                <w:szCs w:val="20"/>
              </w:rPr>
              <w:t>97673,6</w:t>
            </w:r>
          </w:p>
        </w:tc>
        <w:tc>
          <w:tcPr>
            <w:tcW w:w="0" w:type="auto"/>
            <w:noWrap/>
          </w:tcPr>
          <w:p w:rsidR="0077031A" w:rsidRPr="001061E7" w:rsidRDefault="004E0650" w:rsidP="001061E7">
            <w:pPr>
              <w:suppressAutoHyphens/>
              <w:spacing w:line="360" w:lineRule="auto"/>
              <w:rPr>
                <w:color w:val="000000"/>
                <w:sz w:val="20"/>
                <w:szCs w:val="20"/>
              </w:rPr>
            </w:pPr>
            <w:r w:rsidRPr="001061E7">
              <w:rPr>
                <w:color w:val="000000"/>
                <w:sz w:val="20"/>
                <w:szCs w:val="20"/>
              </w:rPr>
              <w:t>11512,2</w:t>
            </w:r>
          </w:p>
        </w:tc>
        <w:tc>
          <w:tcPr>
            <w:tcW w:w="0" w:type="auto"/>
            <w:noWrap/>
          </w:tcPr>
          <w:p w:rsidR="0077031A" w:rsidRPr="001061E7" w:rsidRDefault="004E0650" w:rsidP="001061E7">
            <w:pPr>
              <w:suppressAutoHyphens/>
              <w:spacing w:line="360" w:lineRule="auto"/>
              <w:rPr>
                <w:color w:val="000000"/>
                <w:sz w:val="20"/>
                <w:szCs w:val="20"/>
              </w:rPr>
            </w:pPr>
            <w:r w:rsidRPr="001061E7">
              <w:rPr>
                <w:color w:val="000000"/>
                <w:sz w:val="20"/>
                <w:szCs w:val="20"/>
              </w:rPr>
              <w:t>131392</w:t>
            </w:r>
          </w:p>
        </w:tc>
        <w:tc>
          <w:tcPr>
            <w:tcW w:w="0" w:type="auto"/>
            <w:noWrap/>
          </w:tcPr>
          <w:p w:rsidR="0077031A" w:rsidRPr="001061E7" w:rsidRDefault="004E0650" w:rsidP="001061E7">
            <w:pPr>
              <w:suppressAutoHyphens/>
              <w:spacing w:line="360" w:lineRule="auto"/>
              <w:rPr>
                <w:color w:val="000000"/>
                <w:sz w:val="20"/>
                <w:szCs w:val="20"/>
              </w:rPr>
            </w:pPr>
            <w:r w:rsidRPr="001061E7">
              <w:rPr>
                <w:color w:val="000000"/>
                <w:sz w:val="20"/>
                <w:szCs w:val="20"/>
              </w:rPr>
              <w:t>146964</w:t>
            </w:r>
          </w:p>
        </w:tc>
        <w:tc>
          <w:tcPr>
            <w:tcW w:w="0" w:type="auto"/>
            <w:noWrap/>
          </w:tcPr>
          <w:p w:rsidR="0077031A" w:rsidRPr="001061E7" w:rsidRDefault="004E0650" w:rsidP="001061E7">
            <w:pPr>
              <w:suppressAutoHyphens/>
              <w:spacing w:line="360" w:lineRule="auto"/>
              <w:rPr>
                <w:color w:val="000000"/>
                <w:sz w:val="20"/>
                <w:szCs w:val="20"/>
              </w:rPr>
            </w:pPr>
            <w:r w:rsidRPr="001061E7">
              <w:rPr>
                <w:color w:val="000000"/>
                <w:sz w:val="20"/>
                <w:szCs w:val="20"/>
              </w:rPr>
              <w:t>1</w:t>
            </w:r>
            <w:r w:rsidR="00572B43" w:rsidRPr="001061E7">
              <w:rPr>
                <w:color w:val="000000"/>
                <w:sz w:val="20"/>
                <w:szCs w:val="20"/>
                <w:lang w:val="en-US"/>
              </w:rPr>
              <w:t>5</w:t>
            </w:r>
            <w:r w:rsidRPr="001061E7">
              <w:rPr>
                <w:color w:val="000000"/>
                <w:sz w:val="20"/>
                <w:szCs w:val="20"/>
              </w:rPr>
              <w:t>9058,7</w:t>
            </w:r>
          </w:p>
        </w:tc>
        <w:tc>
          <w:tcPr>
            <w:tcW w:w="0" w:type="auto"/>
            <w:noWrap/>
          </w:tcPr>
          <w:p w:rsidR="0077031A" w:rsidRPr="001061E7" w:rsidRDefault="004E0650" w:rsidP="001061E7">
            <w:pPr>
              <w:suppressAutoHyphens/>
              <w:spacing w:line="360" w:lineRule="auto"/>
              <w:rPr>
                <w:color w:val="000000"/>
                <w:sz w:val="20"/>
                <w:szCs w:val="20"/>
              </w:rPr>
            </w:pPr>
            <w:r w:rsidRPr="001061E7">
              <w:rPr>
                <w:color w:val="000000"/>
                <w:sz w:val="20"/>
                <w:szCs w:val="20"/>
              </w:rPr>
              <w:t>1</w:t>
            </w:r>
            <w:r w:rsidR="00572B43" w:rsidRPr="001061E7">
              <w:rPr>
                <w:color w:val="000000"/>
                <w:sz w:val="20"/>
                <w:szCs w:val="20"/>
                <w:lang w:val="en-US"/>
              </w:rPr>
              <w:t>7</w:t>
            </w:r>
            <w:r w:rsidRPr="001061E7">
              <w:rPr>
                <w:color w:val="000000"/>
                <w:sz w:val="20"/>
                <w:szCs w:val="20"/>
              </w:rPr>
              <w:t>2696,3</w:t>
            </w:r>
          </w:p>
        </w:tc>
      </w:tr>
      <w:tr w:rsidR="0077031A" w:rsidRPr="001061E7">
        <w:trPr>
          <w:jc w:val="center"/>
        </w:trPr>
        <w:tc>
          <w:tcPr>
            <w:tcW w:w="0" w:type="auto"/>
          </w:tcPr>
          <w:p w:rsidR="0077031A" w:rsidRPr="001061E7" w:rsidRDefault="0077031A" w:rsidP="001061E7">
            <w:pPr>
              <w:suppressAutoHyphens/>
              <w:spacing w:line="360" w:lineRule="auto"/>
              <w:rPr>
                <w:color w:val="000000"/>
                <w:sz w:val="20"/>
                <w:szCs w:val="20"/>
              </w:rPr>
            </w:pPr>
            <w:r w:rsidRPr="001061E7">
              <w:rPr>
                <w:color w:val="000000"/>
                <w:sz w:val="20"/>
                <w:szCs w:val="20"/>
              </w:rPr>
              <w:t>рентабельность продукции</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w:t>
            </w:r>
          </w:p>
        </w:tc>
        <w:tc>
          <w:tcPr>
            <w:tcW w:w="0" w:type="auto"/>
            <w:noWrap/>
          </w:tcPr>
          <w:p w:rsidR="0077031A" w:rsidRPr="001061E7" w:rsidRDefault="0077031A" w:rsidP="001061E7">
            <w:pPr>
              <w:suppressAutoHyphens/>
              <w:spacing w:line="360" w:lineRule="auto"/>
              <w:rPr>
                <w:color w:val="000000"/>
                <w:sz w:val="20"/>
                <w:szCs w:val="20"/>
              </w:rPr>
            </w:pPr>
          </w:p>
        </w:tc>
        <w:tc>
          <w:tcPr>
            <w:tcW w:w="0" w:type="auto"/>
            <w:noWrap/>
          </w:tcPr>
          <w:p w:rsidR="0077031A" w:rsidRPr="001061E7" w:rsidRDefault="0077031A" w:rsidP="001061E7">
            <w:pPr>
              <w:suppressAutoHyphens/>
              <w:spacing w:line="360" w:lineRule="auto"/>
              <w:rPr>
                <w:color w:val="000000"/>
                <w:sz w:val="20"/>
                <w:szCs w:val="20"/>
              </w:rPr>
            </w:pPr>
          </w:p>
        </w:tc>
        <w:tc>
          <w:tcPr>
            <w:tcW w:w="0" w:type="auto"/>
            <w:noWrap/>
          </w:tcPr>
          <w:p w:rsidR="0077031A" w:rsidRPr="001061E7" w:rsidRDefault="0077031A" w:rsidP="001061E7">
            <w:pPr>
              <w:suppressAutoHyphens/>
              <w:spacing w:line="360" w:lineRule="auto"/>
              <w:rPr>
                <w:color w:val="000000"/>
                <w:sz w:val="20"/>
                <w:szCs w:val="20"/>
              </w:rPr>
            </w:pPr>
          </w:p>
        </w:tc>
        <w:tc>
          <w:tcPr>
            <w:tcW w:w="0" w:type="auto"/>
            <w:noWrap/>
          </w:tcPr>
          <w:p w:rsidR="0077031A" w:rsidRPr="001061E7" w:rsidRDefault="00220AA4" w:rsidP="001061E7">
            <w:pPr>
              <w:suppressAutoHyphens/>
              <w:spacing w:line="360" w:lineRule="auto"/>
              <w:rPr>
                <w:color w:val="000000"/>
                <w:sz w:val="20"/>
                <w:szCs w:val="20"/>
              </w:rPr>
            </w:pPr>
            <w:r w:rsidRPr="001061E7">
              <w:rPr>
                <w:color w:val="000000"/>
                <w:sz w:val="20"/>
                <w:szCs w:val="20"/>
              </w:rPr>
              <w:t>38</w:t>
            </w:r>
            <w:r w:rsidR="00E8774C" w:rsidRPr="001061E7">
              <w:rPr>
                <w:color w:val="000000"/>
                <w:sz w:val="20"/>
                <w:szCs w:val="20"/>
              </w:rPr>
              <w:t>,</w:t>
            </w:r>
            <w:r w:rsidRPr="001061E7">
              <w:rPr>
                <w:color w:val="000000"/>
                <w:sz w:val="20"/>
                <w:szCs w:val="20"/>
              </w:rPr>
              <w:t>6</w:t>
            </w:r>
            <w:r w:rsidR="00E8774C" w:rsidRPr="001061E7">
              <w:rPr>
                <w:color w:val="000000"/>
                <w:sz w:val="20"/>
                <w:szCs w:val="20"/>
              </w:rPr>
              <w:t>5</w:t>
            </w:r>
          </w:p>
        </w:tc>
        <w:tc>
          <w:tcPr>
            <w:tcW w:w="0" w:type="auto"/>
            <w:noWrap/>
          </w:tcPr>
          <w:p w:rsidR="0077031A" w:rsidRPr="001061E7" w:rsidRDefault="00E8774C" w:rsidP="001061E7">
            <w:pPr>
              <w:suppressAutoHyphens/>
              <w:spacing w:line="360" w:lineRule="auto"/>
              <w:rPr>
                <w:color w:val="000000"/>
                <w:sz w:val="20"/>
                <w:szCs w:val="20"/>
              </w:rPr>
            </w:pPr>
            <w:r w:rsidRPr="001061E7">
              <w:rPr>
                <w:color w:val="000000"/>
                <w:sz w:val="20"/>
                <w:szCs w:val="20"/>
              </w:rPr>
              <w:t>38,65</w:t>
            </w:r>
          </w:p>
        </w:tc>
        <w:tc>
          <w:tcPr>
            <w:tcW w:w="0" w:type="auto"/>
            <w:noWrap/>
          </w:tcPr>
          <w:p w:rsidR="0077031A" w:rsidRPr="001061E7" w:rsidRDefault="00E8774C" w:rsidP="001061E7">
            <w:pPr>
              <w:suppressAutoHyphens/>
              <w:spacing w:line="360" w:lineRule="auto"/>
              <w:rPr>
                <w:color w:val="000000"/>
                <w:sz w:val="20"/>
                <w:szCs w:val="20"/>
              </w:rPr>
            </w:pPr>
            <w:r w:rsidRPr="001061E7">
              <w:rPr>
                <w:color w:val="000000"/>
                <w:sz w:val="20"/>
                <w:szCs w:val="20"/>
              </w:rPr>
              <w:t>38,71</w:t>
            </w:r>
          </w:p>
        </w:tc>
        <w:tc>
          <w:tcPr>
            <w:tcW w:w="0" w:type="auto"/>
            <w:noWrap/>
          </w:tcPr>
          <w:p w:rsidR="0077031A" w:rsidRPr="001061E7" w:rsidRDefault="00E8774C" w:rsidP="001061E7">
            <w:pPr>
              <w:suppressAutoHyphens/>
              <w:spacing w:line="360" w:lineRule="auto"/>
              <w:rPr>
                <w:color w:val="000000"/>
                <w:sz w:val="20"/>
                <w:szCs w:val="20"/>
              </w:rPr>
            </w:pPr>
            <w:r w:rsidRPr="001061E7">
              <w:rPr>
                <w:color w:val="000000"/>
                <w:sz w:val="20"/>
                <w:szCs w:val="20"/>
              </w:rPr>
              <w:t>39,01</w:t>
            </w:r>
          </w:p>
        </w:tc>
        <w:tc>
          <w:tcPr>
            <w:tcW w:w="0" w:type="auto"/>
            <w:noWrap/>
          </w:tcPr>
          <w:p w:rsidR="0077031A" w:rsidRPr="001061E7" w:rsidRDefault="00E8774C" w:rsidP="001061E7">
            <w:pPr>
              <w:suppressAutoHyphens/>
              <w:spacing w:line="360" w:lineRule="auto"/>
              <w:rPr>
                <w:color w:val="000000"/>
                <w:sz w:val="20"/>
                <w:szCs w:val="20"/>
              </w:rPr>
            </w:pPr>
            <w:r w:rsidRPr="001061E7">
              <w:rPr>
                <w:color w:val="000000"/>
                <w:sz w:val="20"/>
                <w:szCs w:val="20"/>
              </w:rPr>
              <w:t>38,99</w:t>
            </w:r>
          </w:p>
        </w:tc>
        <w:tc>
          <w:tcPr>
            <w:tcW w:w="0" w:type="auto"/>
            <w:noWrap/>
          </w:tcPr>
          <w:p w:rsidR="0077031A" w:rsidRPr="001061E7" w:rsidRDefault="00E8774C" w:rsidP="001061E7">
            <w:pPr>
              <w:suppressAutoHyphens/>
              <w:spacing w:line="360" w:lineRule="auto"/>
              <w:rPr>
                <w:color w:val="000000"/>
                <w:sz w:val="20"/>
                <w:szCs w:val="20"/>
              </w:rPr>
            </w:pPr>
            <w:r w:rsidRPr="001061E7">
              <w:rPr>
                <w:color w:val="000000"/>
                <w:sz w:val="20"/>
                <w:szCs w:val="20"/>
              </w:rPr>
              <w:t>38,67</w:t>
            </w:r>
          </w:p>
        </w:tc>
        <w:tc>
          <w:tcPr>
            <w:tcW w:w="0" w:type="auto"/>
            <w:noWrap/>
          </w:tcPr>
          <w:p w:rsidR="0077031A" w:rsidRPr="001061E7" w:rsidRDefault="00E8774C" w:rsidP="001061E7">
            <w:pPr>
              <w:suppressAutoHyphens/>
              <w:spacing w:line="360" w:lineRule="auto"/>
              <w:rPr>
                <w:color w:val="000000"/>
                <w:sz w:val="20"/>
                <w:szCs w:val="20"/>
              </w:rPr>
            </w:pPr>
            <w:r w:rsidRPr="001061E7">
              <w:rPr>
                <w:color w:val="000000"/>
                <w:sz w:val="20"/>
                <w:szCs w:val="20"/>
              </w:rPr>
              <w:t>39,01</w:t>
            </w:r>
          </w:p>
        </w:tc>
        <w:tc>
          <w:tcPr>
            <w:tcW w:w="0" w:type="auto"/>
            <w:noWrap/>
          </w:tcPr>
          <w:p w:rsidR="0077031A" w:rsidRPr="001061E7" w:rsidRDefault="00E8774C" w:rsidP="001061E7">
            <w:pPr>
              <w:suppressAutoHyphens/>
              <w:spacing w:line="360" w:lineRule="auto"/>
              <w:rPr>
                <w:color w:val="000000"/>
                <w:sz w:val="20"/>
                <w:szCs w:val="20"/>
              </w:rPr>
            </w:pPr>
            <w:r w:rsidRPr="001061E7">
              <w:rPr>
                <w:color w:val="000000"/>
                <w:sz w:val="20"/>
                <w:szCs w:val="20"/>
              </w:rPr>
              <w:t>39,06</w:t>
            </w:r>
          </w:p>
        </w:tc>
        <w:tc>
          <w:tcPr>
            <w:tcW w:w="0" w:type="auto"/>
            <w:noWrap/>
          </w:tcPr>
          <w:p w:rsidR="0077031A" w:rsidRPr="001061E7" w:rsidRDefault="00E8774C" w:rsidP="001061E7">
            <w:pPr>
              <w:suppressAutoHyphens/>
              <w:spacing w:line="360" w:lineRule="auto"/>
              <w:rPr>
                <w:color w:val="000000"/>
                <w:sz w:val="20"/>
                <w:szCs w:val="20"/>
              </w:rPr>
            </w:pPr>
            <w:r w:rsidRPr="001061E7">
              <w:rPr>
                <w:color w:val="000000"/>
                <w:sz w:val="20"/>
                <w:szCs w:val="20"/>
              </w:rPr>
              <w:t>38,84</w:t>
            </w:r>
          </w:p>
        </w:tc>
        <w:tc>
          <w:tcPr>
            <w:tcW w:w="0" w:type="auto"/>
            <w:noWrap/>
          </w:tcPr>
          <w:p w:rsidR="0077031A" w:rsidRPr="001061E7" w:rsidRDefault="0077031A" w:rsidP="001061E7">
            <w:pPr>
              <w:suppressAutoHyphens/>
              <w:spacing w:line="360" w:lineRule="auto"/>
              <w:rPr>
                <w:color w:val="000000"/>
                <w:sz w:val="20"/>
                <w:szCs w:val="20"/>
              </w:rPr>
            </w:pPr>
          </w:p>
        </w:tc>
      </w:tr>
      <w:tr w:rsidR="0077031A" w:rsidRPr="001061E7">
        <w:trPr>
          <w:jc w:val="center"/>
        </w:trPr>
        <w:tc>
          <w:tcPr>
            <w:tcW w:w="0" w:type="auto"/>
          </w:tcPr>
          <w:p w:rsidR="0077031A" w:rsidRPr="001061E7" w:rsidRDefault="0077031A" w:rsidP="001061E7">
            <w:pPr>
              <w:suppressAutoHyphens/>
              <w:spacing w:line="360" w:lineRule="auto"/>
              <w:rPr>
                <w:color w:val="000000"/>
                <w:sz w:val="20"/>
                <w:szCs w:val="20"/>
              </w:rPr>
            </w:pPr>
            <w:r w:rsidRPr="001061E7">
              <w:rPr>
                <w:color w:val="000000"/>
                <w:sz w:val="20"/>
                <w:szCs w:val="20"/>
              </w:rPr>
              <w:t>валовая прибыль</w:t>
            </w:r>
          </w:p>
        </w:tc>
        <w:tc>
          <w:tcPr>
            <w:tcW w:w="0" w:type="auto"/>
            <w:noWrap/>
          </w:tcPr>
          <w:p w:rsidR="0077031A" w:rsidRPr="001061E7" w:rsidRDefault="00540C5B" w:rsidP="001061E7">
            <w:pPr>
              <w:suppressAutoHyphens/>
              <w:spacing w:line="360" w:lineRule="auto"/>
              <w:rPr>
                <w:color w:val="000000"/>
                <w:sz w:val="20"/>
                <w:szCs w:val="20"/>
              </w:rPr>
            </w:pPr>
            <w:r w:rsidRPr="001061E7">
              <w:rPr>
                <w:color w:val="000000"/>
                <w:sz w:val="20"/>
                <w:szCs w:val="20"/>
              </w:rPr>
              <w:t xml:space="preserve"> </w:t>
            </w:r>
            <w:r w:rsidR="0077031A" w:rsidRPr="001061E7">
              <w:rPr>
                <w:color w:val="000000"/>
                <w:sz w:val="20"/>
                <w:szCs w:val="20"/>
              </w:rPr>
              <w:t>т.р.</w:t>
            </w:r>
          </w:p>
        </w:tc>
        <w:tc>
          <w:tcPr>
            <w:tcW w:w="0" w:type="auto"/>
            <w:noWrap/>
          </w:tcPr>
          <w:p w:rsidR="0077031A" w:rsidRPr="001061E7" w:rsidRDefault="0077031A" w:rsidP="001061E7">
            <w:pPr>
              <w:suppressAutoHyphens/>
              <w:spacing w:line="360" w:lineRule="auto"/>
              <w:rPr>
                <w:color w:val="000000"/>
                <w:sz w:val="20"/>
                <w:szCs w:val="20"/>
              </w:rPr>
            </w:pPr>
          </w:p>
        </w:tc>
        <w:tc>
          <w:tcPr>
            <w:tcW w:w="0" w:type="auto"/>
            <w:noWrap/>
          </w:tcPr>
          <w:p w:rsidR="0077031A" w:rsidRPr="001061E7" w:rsidRDefault="0077031A" w:rsidP="001061E7">
            <w:pPr>
              <w:suppressAutoHyphens/>
              <w:spacing w:line="360" w:lineRule="auto"/>
              <w:rPr>
                <w:color w:val="000000"/>
                <w:sz w:val="20"/>
                <w:szCs w:val="20"/>
              </w:rPr>
            </w:pPr>
          </w:p>
        </w:tc>
        <w:tc>
          <w:tcPr>
            <w:tcW w:w="0" w:type="auto"/>
            <w:noWrap/>
          </w:tcPr>
          <w:p w:rsidR="0077031A" w:rsidRPr="001061E7" w:rsidRDefault="0077031A" w:rsidP="001061E7">
            <w:pPr>
              <w:suppressAutoHyphens/>
              <w:spacing w:line="360" w:lineRule="auto"/>
              <w:rPr>
                <w:color w:val="000000"/>
                <w:sz w:val="20"/>
                <w:szCs w:val="20"/>
              </w:rPr>
            </w:pP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56465,6</w:t>
            </w:r>
          </w:p>
        </w:tc>
        <w:tc>
          <w:tcPr>
            <w:tcW w:w="0" w:type="auto"/>
            <w:noWrap/>
          </w:tcPr>
          <w:p w:rsidR="0077031A" w:rsidRPr="001061E7" w:rsidRDefault="002051F7" w:rsidP="001061E7">
            <w:pPr>
              <w:suppressAutoHyphens/>
              <w:spacing w:line="360" w:lineRule="auto"/>
              <w:rPr>
                <w:color w:val="000000"/>
                <w:sz w:val="20"/>
                <w:szCs w:val="20"/>
              </w:rPr>
            </w:pPr>
            <w:r w:rsidRPr="001061E7">
              <w:rPr>
                <w:color w:val="000000"/>
                <w:sz w:val="20"/>
                <w:szCs w:val="20"/>
              </w:rPr>
              <w:t>61187,4</w:t>
            </w:r>
          </w:p>
        </w:tc>
        <w:tc>
          <w:tcPr>
            <w:tcW w:w="0" w:type="auto"/>
            <w:noWrap/>
          </w:tcPr>
          <w:p w:rsidR="0077031A" w:rsidRPr="001061E7" w:rsidRDefault="003E5C7C" w:rsidP="001061E7">
            <w:pPr>
              <w:suppressAutoHyphens/>
              <w:spacing w:line="360" w:lineRule="auto"/>
              <w:rPr>
                <w:color w:val="000000"/>
                <w:sz w:val="20"/>
                <w:szCs w:val="20"/>
              </w:rPr>
            </w:pPr>
            <w:r w:rsidRPr="001061E7">
              <w:rPr>
                <w:color w:val="000000"/>
                <w:sz w:val="20"/>
                <w:szCs w:val="20"/>
              </w:rPr>
              <w:t>65910,2</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67484,2</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69059</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70632,4</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72207,8</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75354,5</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80078</w:t>
            </w:r>
          </w:p>
        </w:tc>
        <w:tc>
          <w:tcPr>
            <w:tcW w:w="0" w:type="auto"/>
            <w:noWrap/>
          </w:tcPr>
          <w:p w:rsidR="0077031A" w:rsidRPr="001061E7" w:rsidRDefault="005D2851" w:rsidP="001061E7">
            <w:pPr>
              <w:suppressAutoHyphens/>
              <w:spacing w:line="360" w:lineRule="auto"/>
              <w:rPr>
                <w:color w:val="000000"/>
                <w:sz w:val="20"/>
                <w:szCs w:val="20"/>
              </w:rPr>
            </w:pPr>
            <w:r w:rsidRPr="001061E7">
              <w:rPr>
                <w:color w:val="000000"/>
                <w:sz w:val="20"/>
                <w:szCs w:val="20"/>
              </w:rPr>
              <w:t>84800,6</w:t>
            </w:r>
          </w:p>
        </w:tc>
      </w:tr>
      <w:tr w:rsidR="0077031A" w:rsidRPr="001061E7">
        <w:trPr>
          <w:jc w:val="center"/>
        </w:trPr>
        <w:tc>
          <w:tcPr>
            <w:tcW w:w="0" w:type="auto"/>
          </w:tcPr>
          <w:p w:rsidR="0077031A" w:rsidRPr="001061E7" w:rsidRDefault="0077031A" w:rsidP="001061E7">
            <w:pPr>
              <w:suppressAutoHyphens/>
              <w:spacing w:line="360" w:lineRule="auto"/>
              <w:rPr>
                <w:color w:val="000000"/>
                <w:sz w:val="20"/>
                <w:szCs w:val="20"/>
              </w:rPr>
            </w:pPr>
            <w:r w:rsidRPr="001061E7">
              <w:rPr>
                <w:color w:val="000000"/>
                <w:sz w:val="20"/>
                <w:szCs w:val="20"/>
              </w:rPr>
              <w:t>тариф</w:t>
            </w:r>
          </w:p>
        </w:tc>
        <w:tc>
          <w:tcPr>
            <w:tcW w:w="0" w:type="auto"/>
            <w:noWrap/>
          </w:tcPr>
          <w:p w:rsidR="0077031A" w:rsidRPr="001061E7" w:rsidRDefault="00A74C1D" w:rsidP="001061E7">
            <w:pPr>
              <w:suppressAutoHyphens/>
              <w:spacing w:line="360" w:lineRule="auto"/>
              <w:rPr>
                <w:color w:val="000000"/>
                <w:sz w:val="20"/>
                <w:szCs w:val="20"/>
              </w:rPr>
            </w:pPr>
            <w:r w:rsidRPr="001061E7">
              <w:rPr>
                <w:color w:val="000000"/>
                <w:sz w:val="20"/>
                <w:szCs w:val="20"/>
              </w:rPr>
              <w:t>р/кВт</w:t>
            </w:r>
            <w:r w:rsidR="0077031A" w:rsidRPr="001061E7">
              <w:rPr>
                <w:color w:val="000000"/>
                <w:sz w:val="20"/>
                <w:szCs w:val="20"/>
              </w:rPr>
              <w:t>ч</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0,7</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0,75</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0,825</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0,9</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0,975</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1,05</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1,075</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1,1</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1,125</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1,15</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1,2</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1,275</w:t>
            </w:r>
          </w:p>
        </w:tc>
        <w:tc>
          <w:tcPr>
            <w:tcW w:w="0" w:type="auto"/>
            <w:noWrap/>
          </w:tcPr>
          <w:p w:rsidR="0077031A" w:rsidRPr="001061E7" w:rsidRDefault="0077031A" w:rsidP="001061E7">
            <w:pPr>
              <w:suppressAutoHyphens/>
              <w:spacing w:line="360" w:lineRule="auto"/>
              <w:rPr>
                <w:color w:val="000000"/>
                <w:sz w:val="20"/>
                <w:szCs w:val="20"/>
              </w:rPr>
            </w:pPr>
            <w:r w:rsidRPr="001061E7">
              <w:rPr>
                <w:color w:val="000000"/>
                <w:sz w:val="20"/>
                <w:szCs w:val="20"/>
              </w:rPr>
              <w:t>1,35</w:t>
            </w:r>
          </w:p>
        </w:tc>
      </w:tr>
    </w:tbl>
    <w:p w:rsidR="0089394E" w:rsidRPr="00540C5B" w:rsidRDefault="0089394E" w:rsidP="00540C5B">
      <w:pPr>
        <w:suppressAutoHyphens/>
        <w:spacing w:line="360" w:lineRule="auto"/>
        <w:ind w:firstLine="709"/>
        <w:jc w:val="both"/>
        <w:rPr>
          <w:color w:val="000000"/>
          <w:sz w:val="28"/>
          <w:szCs w:val="28"/>
          <w:u w:val="single"/>
        </w:rPr>
      </w:pPr>
    </w:p>
    <w:p w:rsidR="0089394E" w:rsidRPr="00540C5B" w:rsidRDefault="0089394E" w:rsidP="00540C5B">
      <w:pPr>
        <w:suppressAutoHyphens/>
        <w:spacing w:line="360" w:lineRule="auto"/>
        <w:ind w:firstLine="709"/>
        <w:jc w:val="both"/>
        <w:rPr>
          <w:color w:val="000000"/>
          <w:sz w:val="28"/>
          <w:szCs w:val="28"/>
          <w:u w:val="single"/>
          <w:lang w:val="en-US"/>
        </w:rPr>
      </w:pPr>
    </w:p>
    <w:p w:rsidR="00A67757" w:rsidRPr="00540C5B" w:rsidRDefault="00A67757" w:rsidP="00540C5B">
      <w:pPr>
        <w:suppressAutoHyphens/>
        <w:spacing w:line="360" w:lineRule="auto"/>
        <w:ind w:firstLine="709"/>
        <w:jc w:val="both"/>
        <w:rPr>
          <w:color w:val="000000"/>
          <w:sz w:val="28"/>
          <w:szCs w:val="28"/>
          <w:u w:val="single"/>
        </w:rPr>
        <w:sectPr w:rsidR="00A67757" w:rsidRPr="00540C5B" w:rsidSect="00C47FC2">
          <w:pgSz w:w="16838" w:h="11906" w:orient="landscape" w:code="9"/>
          <w:pgMar w:top="1134" w:right="851" w:bottom="1134" w:left="1701" w:header="709" w:footer="709" w:gutter="0"/>
          <w:cols w:space="708"/>
          <w:docGrid w:linePitch="360"/>
        </w:sectPr>
      </w:pPr>
    </w:p>
    <w:p w:rsidR="00A67757" w:rsidRPr="00540C5B" w:rsidRDefault="00135117" w:rsidP="00540C5B">
      <w:pPr>
        <w:suppressAutoHyphens/>
        <w:spacing w:line="360" w:lineRule="auto"/>
        <w:ind w:firstLine="709"/>
        <w:jc w:val="both"/>
        <w:rPr>
          <w:color w:val="000000"/>
          <w:sz w:val="28"/>
          <w:szCs w:val="28"/>
        </w:rPr>
      </w:pPr>
      <w:r w:rsidRPr="00540C5B">
        <w:rPr>
          <w:color w:val="000000"/>
          <w:sz w:val="28"/>
          <w:szCs w:val="28"/>
        </w:rPr>
        <w:t>По данным таблиц</w:t>
      </w:r>
      <w:r w:rsidR="00A67757" w:rsidRPr="00540C5B">
        <w:rPr>
          <w:color w:val="000000"/>
          <w:sz w:val="28"/>
          <w:szCs w:val="28"/>
        </w:rPr>
        <w:t xml:space="preserve"> графически определим сроки окупаемости проектов. Для этого необходимо построить графики в координатах: ось Х-годы, ось </w:t>
      </w:r>
      <w:r w:rsidR="00806B0E" w:rsidRPr="00540C5B">
        <w:rPr>
          <w:color w:val="000000"/>
          <w:sz w:val="28"/>
          <w:szCs w:val="28"/>
          <w:lang w:val="en-US"/>
        </w:rPr>
        <w:t>Y</w:t>
      </w:r>
      <w:r w:rsidR="00A67757" w:rsidRPr="00540C5B">
        <w:rPr>
          <w:color w:val="000000"/>
          <w:sz w:val="28"/>
          <w:szCs w:val="28"/>
        </w:rPr>
        <w:t>-ЧДД.</w:t>
      </w:r>
    </w:p>
    <w:p w:rsidR="00A67757" w:rsidRPr="00540C5B" w:rsidRDefault="00A67757" w:rsidP="00540C5B">
      <w:pPr>
        <w:suppressAutoHyphens/>
        <w:spacing w:line="360" w:lineRule="auto"/>
        <w:ind w:firstLine="709"/>
        <w:jc w:val="both"/>
        <w:rPr>
          <w:color w:val="000000"/>
          <w:sz w:val="28"/>
          <w:szCs w:val="28"/>
        </w:rPr>
      </w:pPr>
    </w:p>
    <w:p w:rsidR="00621FB9" w:rsidRPr="00540C5B" w:rsidRDefault="00D9682F" w:rsidP="00540C5B">
      <w:pPr>
        <w:suppressAutoHyphens/>
        <w:spacing w:line="360" w:lineRule="auto"/>
        <w:ind w:firstLine="709"/>
        <w:jc w:val="both"/>
        <w:rPr>
          <w:color w:val="000000"/>
          <w:sz w:val="28"/>
          <w:szCs w:val="28"/>
        </w:rPr>
      </w:pPr>
      <w:r>
        <w:rPr>
          <w:color w:val="000000"/>
          <w:sz w:val="28"/>
          <w:szCs w:val="28"/>
        </w:rPr>
        <w:pict>
          <v:shape id="_x0000_i1082" type="#_x0000_t75" style="width:336pt;height:197.25pt">
            <v:imagedata r:id="rId101" o:title=""/>
          </v:shape>
        </w:pict>
      </w:r>
    </w:p>
    <w:p w:rsidR="00A67757" w:rsidRPr="002266FD" w:rsidRDefault="00135117" w:rsidP="00540C5B">
      <w:pPr>
        <w:suppressAutoHyphens/>
        <w:spacing w:line="360" w:lineRule="auto"/>
        <w:ind w:firstLine="709"/>
        <w:jc w:val="both"/>
        <w:rPr>
          <w:color w:val="000000"/>
          <w:sz w:val="28"/>
          <w:szCs w:val="28"/>
        </w:rPr>
      </w:pPr>
      <w:r w:rsidRPr="00540C5B">
        <w:rPr>
          <w:color w:val="000000"/>
          <w:sz w:val="28"/>
          <w:szCs w:val="28"/>
        </w:rPr>
        <w:t xml:space="preserve">Рисунок </w:t>
      </w:r>
      <w:r w:rsidR="00C3077F" w:rsidRPr="00540C5B">
        <w:rPr>
          <w:color w:val="000000"/>
          <w:sz w:val="28"/>
          <w:szCs w:val="28"/>
        </w:rPr>
        <w:t>4</w:t>
      </w:r>
      <w:r w:rsidR="00A67757" w:rsidRPr="00540C5B">
        <w:rPr>
          <w:color w:val="000000"/>
          <w:sz w:val="28"/>
          <w:szCs w:val="28"/>
        </w:rPr>
        <w:t>-Определение срока окупаемости</w:t>
      </w:r>
      <w:r w:rsidR="00C3077F"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A67757" w:rsidRPr="00540C5B" w:rsidRDefault="00A67757" w:rsidP="00540C5B">
      <w:pPr>
        <w:suppressAutoHyphens/>
        <w:spacing w:line="360" w:lineRule="auto"/>
        <w:ind w:firstLine="709"/>
        <w:jc w:val="both"/>
        <w:rPr>
          <w:color w:val="000000"/>
          <w:sz w:val="28"/>
          <w:szCs w:val="28"/>
        </w:rPr>
      </w:pPr>
      <w:r w:rsidRPr="00540C5B">
        <w:rPr>
          <w:color w:val="000000"/>
          <w:sz w:val="28"/>
          <w:szCs w:val="28"/>
        </w:rPr>
        <w:t>По данным таблицы 2, таблицы 3, рисунку 4 составляем таблицу 4.</w:t>
      </w:r>
    </w:p>
    <w:p w:rsidR="00C47FC2" w:rsidRPr="002266FD" w:rsidRDefault="00C47FC2" w:rsidP="00540C5B">
      <w:pPr>
        <w:suppressAutoHyphens/>
        <w:spacing w:line="360" w:lineRule="auto"/>
        <w:ind w:firstLine="709"/>
        <w:jc w:val="both"/>
        <w:rPr>
          <w:sz w:val="28"/>
          <w:szCs w:val="28"/>
        </w:rPr>
      </w:pPr>
    </w:p>
    <w:p w:rsidR="002A3313" w:rsidRPr="00540C5B" w:rsidRDefault="00BF0965" w:rsidP="00540C5B">
      <w:pPr>
        <w:suppressAutoHyphens/>
        <w:spacing w:line="360" w:lineRule="auto"/>
        <w:ind w:firstLine="709"/>
        <w:jc w:val="both"/>
        <w:rPr>
          <w:color w:val="000000"/>
          <w:sz w:val="28"/>
          <w:szCs w:val="28"/>
          <w:lang w:val="en-US"/>
        </w:rPr>
      </w:pPr>
      <w:r w:rsidRPr="00540C5B">
        <w:rPr>
          <w:sz w:val="28"/>
          <w:szCs w:val="28"/>
        </w:rPr>
        <w:t>Таблица 4</w:t>
      </w:r>
    </w:p>
    <w:tbl>
      <w:tblPr>
        <w:tblW w:w="0" w:type="auto"/>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59"/>
        <w:gridCol w:w="820"/>
        <w:gridCol w:w="990"/>
        <w:gridCol w:w="990"/>
      </w:tblGrid>
      <w:tr w:rsidR="00A67757" w:rsidRPr="001061E7">
        <w:tc>
          <w:tcPr>
            <w:tcW w:w="7159" w:type="dxa"/>
            <w:gridSpan w:val="4"/>
          </w:tcPr>
          <w:p w:rsidR="00A67757" w:rsidRPr="001061E7" w:rsidRDefault="00A67757" w:rsidP="001061E7">
            <w:pPr>
              <w:suppressAutoHyphens/>
              <w:spacing w:line="360" w:lineRule="auto"/>
              <w:rPr>
                <w:color w:val="000000"/>
                <w:sz w:val="20"/>
                <w:szCs w:val="20"/>
              </w:rPr>
            </w:pPr>
            <w:r w:rsidRPr="001061E7">
              <w:rPr>
                <w:color w:val="000000"/>
                <w:sz w:val="20"/>
                <w:szCs w:val="20"/>
              </w:rPr>
              <w:t>технико-экономическое обоснование вариантов электроснабжения</w:t>
            </w:r>
          </w:p>
        </w:tc>
      </w:tr>
      <w:tr w:rsidR="00A67757" w:rsidRPr="001061E7">
        <w:tc>
          <w:tcPr>
            <w:tcW w:w="4359" w:type="dxa"/>
          </w:tcPr>
          <w:p w:rsidR="00A67757" w:rsidRPr="001061E7" w:rsidRDefault="00A67757" w:rsidP="001061E7">
            <w:pPr>
              <w:suppressAutoHyphens/>
              <w:spacing w:line="360" w:lineRule="auto"/>
              <w:rPr>
                <w:color w:val="000000"/>
                <w:sz w:val="20"/>
                <w:szCs w:val="20"/>
              </w:rPr>
            </w:pPr>
            <w:r w:rsidRPr="001061E7">
              <w:rPr>
                <w:color w:val="000000"/>
                <w:sz w:val="20"/>
                <w:szCs w:val="20"/>
              </w:rPr>
              <w:t>показатели</w:t>
            </w:r>
          </w:p>
        </w:tc>
        <w:tc>
          <w:tcPr>
            <w:tcW w:w="820" w:type="dxa"/>
            <w:noWrap/>
          </w:tcPr>
          <w:p w:rsidR="00A67757" w:rsidRPr="001061E7" w:rsidRDefault="00A67757" w:rsidP="001061E7">
            <w:pPr>
              <w:suppressAutoHyphens/>
              <w:spacing w:line="360" w:lineRule="auto"/>
              <w:rPr>
                <w:color w:val="000000"/>
                <w:sz w:val="20"/>
                <w:szCs w:val="20"/>
              </w:rPr>
            </w:pPr>
            <w:r w:rsidRPr="001061E7">
              <w:rPr>
                <w:color w:val="000000"/>
                <w:sz w:val="20"/>
                <w:szCs w:val="20"/>
              </w:rPr>
              <w:t>ед.изм.</w:t>
            </w:r>
          </w:p>
        </w:tc>
        <w:tc>
          <w:tcPr>
            <w:tcW w:w="990" w:type="dxa"/>
            <w:noWrap/>
          </w:tcPr>
          <w:p w:rsidR="00A67757" w:rsidRPr="001061E7" w:rsidRDefault="00A67757" w:rsidP="001061E7">
            <w:pPr>
              <w:suppressAutoHyphens/>
              <w:spacing w:line="360" w:lineRule="auto"/>
              <w:rPr>
                <w:color w:val="000000"/>
                <w:sz w:val="20"/>
                <w:szCs w:val="20"/>
              </w:rPr>
            </w:pPr>
            <w:r w:rsidRPr="001061E7">
              <w:rPr>
                <w:color w:val="000000"/>
                <w:sz w:val="20"/>
                <w:szCs w:val="20"/>
              </w:rPr>
              <w:t>вариант1</w:t>
            </w:r>
          </w:p>
        </w:tc>
        <w:tc>
          <w:tcPr>
            <w:tcW w:w="990" w:type="dxa"/>
            <w:noWrap/>
          </w:tcPr>
          <w:p w:rsidR="00A67757" w:rsidRPr="001061E7" w:rsidRDefault="00A67757" w:rsidP="001061E7">
            <w:pPr>
              <w:suppressAutoHyphens/>
              <w:spacing w:line="360" w:lineRule="auto"/>
              <w:rPr>
                <w:color w:val="000000"/>
                <w:sz w:val="20"/>
                <w:szCs w:val="20"/>
              </w:rPr>
            </w:pPr>
            <w:r w:rsidRPr="001061E7">
              <w:rPr>
                <w:color w:val="000000"/>
                <w:sz w:val="20"/>
                <w:szCs w:val="20"/>
              </w:rPr>
              <w:t>вариант2</w:t>
            </w:r>
          </w:p>
        </w:tc>
      </w:tr>
      <w:tr w:rsidR="00A67757" w:rsidRPr="001061E7">
        <w:tc>
          <w:tcPr>
            <w:tcW w:w="4359" w:type="dxa"/>
            <w:noWrap/>
          </w:tcPr>
          <w:p w:rsidR="00A67757" w:rsidRPr="001061E7" w:rsidRDefault="00A67757" w:rsidP="001061E7">
            <w:pPr>
              <w:suppressAutoHyphens/>
              <w:spacing w:line="360" w:lineRule="auto"/>
              <w:rPr>
                <w:color w:val="000000"/>
                <w:sz w:val="20"/>
                <w:szCs w:val="20"/>
              </w:rPr>
            </w:pPr>
            <w:r w:rsidRPr="001061E7">
              <w:rPr>
                <w:color w:val="000000"/>
                <w:sz w:val="20"/>
                <w:szCs w:val="20"/>
              </w:rPr>
              <w:t>напряжение</w:t>
            </w:r>
          </w:p>
        </w:tc>
        <w:tc>
          <w:tcPr>
            <w:tcW w:w="820" w:type="dxa"/>
            <w:noWrap/>
          </w:tcPr>
          <w:p w:rsidR="00A67757" w:rsidRPr="001061E7" w:rsidRDefault="00A67757" w:rsidP="001061E7">
            <w:pPr>
              <w:suppressAutoHyphens/>
              <w:spacing w:line="360" w:lineRule="auto"/>
              <w:rPr>
                <w:color w:val="000000"/>
                <w:sz w:val="20"/>
                <w:szCs w:val="20"/>
              </w:rPr>
            </w:pPr>
            <w:r w:rsidRPr="001061E7">
              <w:rPr>
                <w:color w:val="000000"/>
                <w:sz w:val="20"/>
                <w:szCs w:val="20"/>
              </w:rPr>
              <w:t>кВ</w:t>
            </w:r>
          </w:p>
        </w:tc>
        <w:tc>
          <w:tcPr>
            <w:tcW w:w="990" w:type="dxa"/>
            <w:noWrap/>
          </w:tcPr>
          <w:p w:rsidR="00A67757" w:rsidRPr="001061E7" w:rsidRDefault="00A67757" w:rsidP="001061E7">
            <w:pPr>
              <w:suppressAutoHyphens/>
              <w:spacing w:line="360" w:lineRule="auto"/>
              <w:rPr>
                <w:color w:val="000000"/>
                <w:sz w:val="20"/>
                <w:szCs w:val="20"/>
                <w:lang w:val="en-US"/>
              </w:rPr>
            </w:pPr>
            <w:r w:rsidRPr="001061E7">
              <w:rPr>
                <w:color w:val="000000"/>
                <w:sz w:val="20"/>
                <w:szCs w:val="20"/>
              </w:rPr>
              <w:t>110/</w:t>
            </w:r>
            <w:r w:rsidR="00572B43" w:rsidRPr="001061E7">
              <w:rPr>
                <w:color w:val="000000"/>
                <w:sz w:val="20"/>
                <w:szCs w:val="20"/>
                <w:lang w:val="en-US"/>
              </w:rPr>
              <w:t>10</w:t>
            </w:r>
          </w:p>
        </w:tc>
        <w:tc>
          <w:tcPr>
            <w:tcW w:w="990" w:type="dxa"/>
            <w:noWrap/>
          </w:tcPr>
          <w:p w:rsidR="00A67757" w:rsidRPr="001061E7" w:rsidRDefault="00A67757" w:rsidP="001061E7">
            <w:pPr>
              <w:suppressAutoHyphens/>
              <w:spacing w:line="360" w:lineRule="auto"/>
              <w:rPr>
                <w:color w:val="000000"/>
                <w:sz w:val="20"/>
                <w:szCs w:val="20"/>
                <w:lang w:val="en-US"/>
              </w:rPr>
            </w:pPr>
            <w:r w:rsidRPr="001061E7">
              <w:rPr>
                <w:color w:val="000000"/>
                <w:sz w:val="20"/>
                <w:szCs w:val="20"/>
              </w:rPr>
              <w:t>110/</w:t>
            </w:r>
            <w:r w:rsidR="00572B43" w:rsidRPr="001061E7">
              <w:rPr>
                <w:color w:val="000000"/>
                <w:sz w:val="20"/>
                <w:szCs w:val="20"/>
                <w:lang w:val="en-US"/>
              </w:rPr>
              <w:t>10</w:t>
            </w:r>
          </w:p>
        </w:tc>
      </w:tr>
      <w:tr w:rsidR="00A67757" w:rsidRPr="001061E7">
        <w:tc>
          <w:tcPr>
            <w:tcW w:w="4359" w:type="dxa"/>
            <w:noWrap/>
          </w:tcPr>
          <w:p w:rsidR="00A67757" w:rsidRPr="001061E7" w:rsidRDefault="00A67757" w:rsidP="001061E7">
            <w:pPr>
              <w:suppressAutoHyphens/>
              <w:spacing w:line="360" w:lineRule="auto"/>
              <w:rPr>
                <w:color w:val="000000"/>
                <w:sz w:val="20"/>
                <w:szCs w:val="20"/>
              </w:rPr>
            </w:pPr>
            <w:r w:rsidRPr="001061E7">
              <w:rPr>
                <w:color w:val="000000"/>
                <w:sz w:val="20"/>
                <w:szCs w:val="20"/>
              </w:rPr>
              <w:t>мощность</w:t>
            </w:r>
          </w:p>
        </w:tc>
        <w:tc>
          <w:tcPr>
            <w:tcW w:w="820" w:type="dxa"/>
            <w:noWrap/>
          </w:tcPr>
          <w:p w:rsidR="00A67757" w:rsidRPr="001061E7" w:rsidRDefault="00A67757" w:rsidP="001061E7">
            <w:pPr>
              <w:suppressAutoHyphens/>
              <w:spacing w:line="360" w:lineRule="auto"/>
              <w:rPr>
                <w:color w:val="000000"/>
                <w:sz w:val="20"/>
                <w:szCs w:val="20"/>
              </w:rPr>
            </w:pPr>
            <w:r w:rsidRPr="001061E7">
              <w:rPr>
                <w:color w:val="000000"/>
                <w:sz w:val="20"/>
                <w:szCs w:val="20"/>
              </w:rPr>
              <w:t>МВА</w:t>
            </w:r>
          </w:p>
        </w:tc>
        <w:tc>
          <w:tcPr>
            <w:tcW w:w="990" w:type="dxa"/>
            <w:noWrap/>
          </w:tcPr>
          <w:p w:rsidR="00A67757" w:rsidRPr="001061E7" w:rsidRDefault="00C74DA9" w:rsidP="001061E7">
            <w:pPr>
              <w:suppressAutoHyphens/>
              <w:spacing w:line="360" w:lineRule="auto"/>
              <w:rPr>
                <w:color w:val="000000"/>
                <w:sz w:val="20"/>
                <w:szCs w:val="20"/>
              </w:rPr>
            </w:pPr>
            <w:r w:rsidRPr="001061E7">
              <w:rPr>
                <w:color w:val="000000"/>
                <w:sz w:val="20"/>
                <w:szCs w:val="20"/>
              </w:rPr>
              <w:t>10</w:t>
            </w:r>
          </w:p>
        </w:tc>
        <w:tc>
          <w:tcPr>
            <w:tcW w:w="990" w:type="dxa"/>
            <w:noWrap/>
          </w:tcPr>
          <w:p w:rsidR="00A67757" w:rsidRPr="001061E7" w:rsidRDefault="00C74DA9" w:rsidP="001061E7">
            <w:pPr>
              <w:suppressAutoHyphens/>
              <w:spacing w:line="360" w:lineRule="auto"/>
              <w:rPr>
                <w:color w:val="000000"/>
                <w:sz w:val="20"/>
                <w:szCs w:val="20"/>
              </w:rPr>
            </w:pPr>
            <w:r w:rsidRPr="001061E7">
              <w:rPr>
                <w:color w:val="000000"/>
                <w:sz w:val="20"/>
                <w:szCs w:val="20"/>
              </w:rPr>
              <w:t>16</w:t>
            </w:r>
          </w:p>
        </w:tc>
      </w:tr>
      <w:tr w:rsidR="00A67757" w:rsidRPr="001061E7">
        <w:tc>
          <w:tcPr>
            <w:tcW w:w="4359" w:type="dxa"/>
          </w:tcPr>
          <w:p w:rsidR="00A67757" w:rsidRPr="001061E7" w:rsidRDefault="00A67757" w:rsidP="001061E7">
            <w:pPr>
              <w:suppressAutoHyphens/>
              <w:spacing w:line="360" w:lineRule="auto"/>
              <w:rPr>
                <w:color w:val="000000"/>
                <w:sz w:val="20"/>
                <w:szCs w:val="20"/>
              </w:rPr>
            </w:pPr>
            <w:r w:rsidRPr="001061E7">
              <w:rPr>
                <w:color w:val="000000"/>
                <w:sz w:val="20"/>
                <w:szCs w:val="20"/>
              </w:rPr>
              <w:t>число часов</w:t>
            </w:r>
            <w:r w:rsidR="00540C5B" w:rsidRPr="001061E7">
              <w:rPr>
                <w:color w:val="000000"/>
                <w:sz w:val="20"/>
                <w:szCs w:val="20"/>
              </w:rPr>
              <w:t xml:space="preserve"> </w:t>
            </w:r>
            <w:r w:rsidRPr="001061E7">
              <w:rPr>
                <w:color w:val="000000"/>
                <w:sz w:val="20"/>
                <w:szCs w:val="20"/>
              </w:rPr>
              <w:t>использования</w:t>
            </w:r>
            <w:r w:rsidR="00540C5B" w:rsidRPr="001061E7">
              <w:rPr>
                <w:color w:val="000000"/>
                <w:sz w:val="20"/>
                <w:szCs w:val="20"/>
              </w:rPr>
              <w:t xml:space="preserve"> </w:t>
            </w:r>
            <w:r w:rsidRPr="001061E7">
              <w:rPr>
                <w:color w:val="000000"/>
                <w:sz w:val="20"/>
                <w:szCs w:val="20"/>
              </w:rPr>
              <w:t>максимума</w:t>
            </w:r>
            <w:r w:rsidR="00463DC8" w:rsidRPr="001061E7">
              <w:rPr>
                <w:color w:val="000000"/>
                <w:sz w:val="20"/>
                <w:szCs w:val="20"/>
              </w:rPr>
              <w:t xml:space="preserve"> нагрузки</w:t>
            </w:r>
          </w:p>
        </w:tc>
        <w:tc>
          <w:tcPr>
            <w:tcW w:w="820" w:type="dxa"/>
            <w:noWrap/>
          </w:tcPr>
          <w:p w:rsidR="00A67757" w:rsidRPr="001061E7" w:rsidRDefault="00A67757" w:rsidP="001061E7">
            <w:pPr>
              <w:suppressAutoHyphens/>
              <w:spacing w:line="360" w:lineRule="auto"/>
              <w:rPr>
                <w:color w:val="000000"/>
                <w:sz w:val="20"/>
                <w:szCs w:val="20"/>
              </w:rPr>
            </w:pPr>
            <w:r w:rsidRPr="001061E7">
              <w:rPr>
                <w:color w:val="000000"/>
                <w:sz w:val="20"/>
                <w:szCs w:val="20"/>
              </w:rPr>
              <w:t>ч/год</w:t>
            </w:r>
          </w:p>
        </w:tc>
        <w:tc>
          <w:tcPr>
            <w:tcW w:w="990" w:type="dxa"/>
            <w:noWrap/>
          </w:tcPr>
          <w:p w:rsidR="00A67757" w:rsidRPr="001061E7" w:rsidRDefault="00C74DA9" w:rsidP="001061E7">
            <w:pPr>
              <w:suppressAutoHyphens/>
              <w:spacing w:line="360" w:lineRule="auto"/>
              <w:rPr>
                <w:color w:val="000000"/>
                <w:sz w:val="20"/>
                <w:szCs w:val="20"/>
              </w:rPr>
            </w:pPr>
            <w:r w:rsidRPr="001061E7">
              <w:rPr>
                <w:color w:val="000000"/>
                <w:sz w:val="20"/>
                <w:szCs w:val="20"/>
              </w:rPr>
              <w:t>5</w:t>
            </w:r>
            <w:r w:rsidR="00766BD7" w:rsidRPr="001061E7">
              <w:rPr>
                <w:color w:val="000000"/>
                <w:sz w:val="20"/>
                <w:szCs w:val="20"/>
              </w:rPr>
              <w:t>622</w:t>
            </w:r>
          </w:p>
        </w:tc>
        <w:tc>
          <w:tcPr>
            <w:tcW w:w="990" w:type="dxa"/>
            <w:noWrap/>
          </w:tcPr>
          <w:p w:rsidR="00A67757" w:rsidRPr="001061E7" w:rsidRDefault="00C74DA9" w:rsidP="001061E7">
            <w:pPr>
              <w:suppressAutoHyphens/>
              <w:spacing w:line="360" w:lineRule="auto"/>
              <w:rPr>
                <w:color w:val="000000"/>
                <w:sz w:val="20"/>
                <w:szCs w:val="20"/>
              </w:rPr>
            </w:pPr>
            <w:r w:rsidRPr="001061E7">
              <w:rPr>
                <w:color w:val="000000"/>
                <w:sz w:val="20"/>
                <w:szCs w:val="20"/>
              </w:rPr>
              <w:t>5</w:t>
            </w:r>
            <w:r w:rsidR="00766BD7" w:rsidRPr="001061E7">
              <w:rPr>
                <w:color w:val="000000"/>
                <w:sz w:val="20"/>
                <w:szCs w:val="20"/>
              </w:rPr>
              <w:t>622</w:t>
            </w:r>
          </w:p>
        </w:tc>
      </w:tr>
      <w:tr w:rsidR="00A67757" w:rsidRPr="001061E7">
        <w:tc>
          <w:tcPr>
            <w:tcW w:w="4359" w:type="dxa"/>
          </w:tcPr>
          <w:p w:rsidR="00A67757" w:rsidRPr="001061E7" w:rsidRDefault="00463DC8" w:rsidP="001061E7">
            <w:pPr>
              <w:suppressAutoHyphens/>
              <w:spacing w:line="360" w:lineRule="auto"/>
              <w:rPr>
                <w:color w:val="000000"/>
                <w:sz w:val="20"/>
                <w:szCs w:val="20"/>
              </w:rPr>
            </w:pPr>
            <w:r w:rsidRPr="001061E7">
              <w:rPr>
                <w:color w:val="000000"/>
                <w:sz w:val="20"/>
                <w:szCs w:val="20"/>
              </w:rPr>
              <w:t>Рентабельность</w:t>
            </w:r>
            <w:r w:rsidR="00C47FC2" w:rsidRPr="001061E7">
              <w:rPr>
                <w:color w:val="000000"/>
                <w:sz w:val="20"/>
                <w:szCs w:val="20"/>
                <w:lang w:val="en-US"/>
              </w:rPr>
              <w:t xml:space="preserve"> </w:t>
            </w:r>
            <w:r w:rsidR="00540C5B" w:rsidRPr="001061E7">
              <w:rPr>
                <w:color w:val="000000"/>
                <w:sz w:val="20"/>
                <w:szCs w:val="20"/>
              </w:rPr>
              <w:t xml:space="preserve"> </w:t>
            </w:r>
            <w:r w:rsidRPr="001061E7">
              <w:rPr>
                <w:color w:val="000000"/>
                <w:sz w:val="20"/>
                <w:szCs w:val="20"/>
              </w:rPr>
              <w:t>продукции</w:t>
            </w:r>
            <w:r w:rsidR="00540C5B" w:rsidRPr="001061E7">
              <w:rPr>
                <w:color w:val="000000"/>
                <w:sz w:val="20"/>
                <w:szCs w:val="20"/>
              </w:rPr>
              <w:t xml:space="preserve"> </w:t>
            </w:r>
          </w:p>
        </w:tc>
        <w:tc>
          <w:tcPr>
            <w:tcW w:w="820" w:type="dxa"/>
            <w:noWrap/>
          </w:tcPr>
          <w:p w:rsidR="00A67757" w:rsidRPr="001061E7" w:rsidRDefault="00A67757" w:rsidP="001061E7">
            <w:pPr>
              <w:suppressAutoHyphens/>
              <w:spacing w:line="360" w:lineRule="auto"/>
              <w:rPr>
                <w:color w:val="000000"/>
                <w:sz w:val="20"/>
                <w:szCs w:val="20"/>
              </w:rPr>
            </w:pPr>
            <w:r w:rsidRPr="001061E7">
              <w:rPr>
                <w:color w:val="000000"/>
                <w:sz w:val="20"/>
                <w:szCs w:val="20"/>
              </w:rPr>
              <w:t>%</w:t>
            </w:r>
          </w:p>
        </w:tc>
        <w:tc>
          <w:tcPr>
            <w:tcW w:w="990" w:type="dxa"/>
            <w:noWrap/>
          </w:tcPr>
          <w:p w:rsidR="00A67757" w:rsidRPr="001061E7" w:rsidRDefault="00C74DA9" w:rsidP="001061E7">
            <w:pPr>
              <w:suppressAutoHyphens/>
              <w:spacing w:line="360" w:lineRule="auto"/>
              <w:rPr>
                <w:color w:val="000000"/>
                <w:sz w:val="20"/>
                <w:szCs w:val="20"/>
              </w:rPr>
            </w:pPr>
            <w:r w:rsidRPr="001061E7">
              <w:rPr>
                <w:color w:val="000000"/>
                <w:sz w:val="20"/>
                <w:szCs w:val="20"/>
              </w:rPr>
              <w:t>29,37</w:t>
            </w:r>
          </w:p>
        </w:tc>
        <w:tc>
          <w:tcPr>
            <w:tcW w:w="990" w:type="dxa"/>
            <w:noWrap/>
          </w:tcPr>
          <w:p w:rsidR="00A67757" w:rsidRPr="001061E7" w:rsidRDefault="00C74DA9" w:rsidP="001061E7">
            <w:pPr>
              <w:suppressAutoHyphens/>
              <w:spacing w:line="360" w:lineRule="auto"/>
              <w:rPr>
                <w:color w:val="000000"/>
                <w:sz w:val="20"/>
                <w:szCs w:val="20"/>
              </w:rPr>
            </w:pPr>
            <w:r w:rsidRPr="001061E7">
              <w:rPr>
                <w:color w:val="000000"/>
                <w:sz w:val="20"/>
                <w:szCs w:val="20"/>
              </w:rPr>
              <w:t>28,89</w:t>
            </w:r>
          </w:p>
        </w:tc>
      </w:tr>
      <w:tr w:rsidR="00A67757" w:rsidRPr="001061E7">
        <w:tc>
          <w:tcPr>
            <w:tcW w:w="4359" w:type="dxa"/>
          </w:tcPr>
          <w:p w:rsidR="00A67757" w:rsidRPr="001061E7" w:rsidRDefault="00A67757" w:rsidP="001061E7">
            <w:pPr>
              <w:suppressAutoHyphens/>
              <w:spacing w:line="360" w:lineRule="auto"/>
              <w:rPr>
                <w:color w:val="000000"/>
                <w:sz w:val="20"/>
                <w:szCs w:val="20"/>
              </w:rPr>
            </w:pPr>
            <w:r w:rsidRPr="001061E7">
              <w:rPr>
                <w:color w:val="000000"/>
                <w:sz w:val="20"/>
                <w:szCs w:val="20"/>
              </w:rPr>
              <w:t>Интегральный эффект</w:t>
            </w:r>
          </w:p>
        </w:tc>
        <w:tc>
          <w:tcPr>
            <w:tcW w:w="820" w:type="dxa"/>
            <w:noWrap/>
          </w:tcPr>
          <w:p w:rsidR="00A67757" w:rsidRPr="001061E7" w:rsidRDefault="00A67757" w:rsidP="001061E7">
            <w:pPr>
              <w:suppressAutoHyphens/>
              <w:spacing w:line="360" w:lineRule="auto"/>
              <w:rPr>
                <w:color w:val="000000"/>
                <w:sz w:val="20"/>
                <w:szCs w:val="20"/>
              </w:rPr>
            </w:pPr>
            <w:r w:rsidRPr="001061E7">
              <w:rPr>
                <w:color w:val="000000"/>
                <w:sz w:val="20"/>
                <w:szCs w:val="20"/>
              </w:rPr>
              <w:t>т.р.</w:t>
            </w:r>
          </w:p>
        </w:tc>
        <w:tc>
          <w:tcPr>
            <w:tcW w:w="990" w:type="dxa"/>
            <w:noWrap/>
          </w:tcPr>
          <w:p w:rsidR="00A67757" w:rsidRPr="001061E7" w:rsidRDefault="00C74DA9" w:rsidP="001061E7">
            <w:pPr>
              <w:suppressAutoHyphens/>
              <w:spacing w:line="360" w:lineRule="auto"/>
              <w:rPr>
                <w:color w:val="000000"/>
                <w:sz w:val="20"/>
                <w:szCs w:val="20"/>
              </w:rPr>
            </w:pPr>
            <w:r w:rsidRPr="001061E7">
              <w:rPr>
                <w:color w:val="000000"/>
                <w:sz w:val="20"/>
                <w:szCs w:val="20"/>
              </w:rPr>
              <w:t>18</w:t>
            </w:r>
            <w:r w:rsidR="00F33CBF" w:rsidRPr="001061E7">
              <w:rPr>
                <w:color w:val="000000"/>
                <w:sz w:val="20"/>
                <w:szCs w:val="20"/>
              </w:rPr>
              <w:t>1996,2</w:t>
            </w:r>
          </w:p>
        </w:tc>
        <w:tc>
          <w:tcPr>
            <w:tcW w:w="990" w:type="dxa"/>
            <w:noWrap/>
          </w:tcPr>
          <w:p w:rsidR="00A67757" w:rsidRPr="001061E7" w:rsidRDefault="00C74DA9" w:rsidP="001061E7">
            <w:pPr>
              <w:suppressAutoHyphens/>
              <w:spacing w:line="360" w:lineRule="auto"/>
              <w:rPr>
                <w:color w:val="000000"/>
                <w:sz w:val="20"/>
                <w:szCs w:val="20"/>
              </w:rPr>
            </w:pPr>
            <w:r w:rsidRPr="001061E7">
              <w:rPr>
                <w:color w:val="000000"/>
                <w:sz w:val="20"/>
                <w:szCs w:val="20"/>
              </w:rPr>
              <w:t>1</w:t>
            </w:r>
            <w:r w:rsidR="00572B43" w:rsidRPr="001061E7">
              <w:rPr>
                <w:color w:val="000000"/>
                <w:sz w:val="20"/>
                <w:szCs w:val="20"/>
                <w:lang w:val="en-US"/>
              </w:rPr>
              <w:t>7</w:t>
            </w:r>
            <w:r w:rsidRPr="001061E7">
              <w:rPr>
                <w:color w:val="000000"/>
                <w:sz w:val="20"/>
                <w:szCs w:val="20"/>
              </w:rPr>
              <w:t>2696,3</w:t>
            </w:r>
          </w:p>
        </w:tc>
      </w:tr>
      <w:tr w:rsidR="00463DC8" w:rsidRPr="001061E7">
        <w:tc>
          <w:tcPr>
            <w:tcW w:w="4359" w:type="dxa"/>
          </w:tcPr>
          <w:p w:rsidR="00463DC8" w:rsidRPr="001061E7" w:rsidRDefault="00463DC8" w:rsidP="001061E7">
            <w:pPr>
              <w:suppressAutoHyphens/>
              <w:spacing w:line="360" w:lineRule="auto"/>
              <w:rPr>
                <w:color w:val="000000"/>
                <w:sz w:val="20"/>
                <w:szCs w:val="20"/>
              </w:rPr>
            </w:pPr>
            <w:r w:rsidRPr="001061E7">
              <w:rPr>
                <w:color w:val="000000"/>
                <w:sz w:val="20"/>
                <w:szCs w:val="20"/>
              </w:rPr>
              <w:t>срок</w:t>
            </w:r>
            <w:r w:rsidR="00540C5B" w:rsidRPr="001061E7">
              <w:rPr>
                <w:color w:val="000000"/>
                <w:sz w:val="20"/>
                <w:szCs w:val="20"/>
              </w:rPr>
              <w:t xml:space="preserve"> </w:t>
            </w:r>
            <w:r w:rsidRPr="001061E7">
              <w:rPr>
                <w:color w:val="000000"/>
                <w:sz w:val="20"/>
                <w:szCs w:val="20"/>
              </w:rPr>
              <w:t>окупаемости</w:t>
            </w:r>
          </w:p>
        </w:tc>
        <w:tc>
          <w:tcPr>
            <w:tcW w:w="820" w:type="dxa"/>
            <w:noWrap/>
          </w:tcPr>
          <w:p w:rsidR="00463DC8" w:rsidRPr="001061E7" w:rsidRDefault="00463DC8" w:rsidP="001061E7">
            <w:pPr>
              <w:suppressAutoHyphens/>
              <w:spacing w:line="360" w:lineRule="auto"/>
              <w:rPr>
                <w:color w:val="000000"/>
                <w:sz w:val="20"/>
                <w:szCs w:val="20"/>
              </w:rPr>
            </w:pPr>
            <w:r w:rsidRPr="001061E7">
              <w:rPr>
                <w:color w:val="000000"/>
                <w:sz w:val="20"/>
                <w:szCs w:val="20"/>
              </w:rPr>
              <w:t>лет</w:t>
            </w:r>
          </w:p>
        </w:tc>
        <w:tc>
          <w:tcPr>
            <w:tcW w:w="990" w:type="dxa"/>
            <w:noWrap/>
          </w:tcPr>
          <w:p w:rsidR="00463DC8" w:rsidRPr="001061E7" w:rsidRDefault="00463DC8" w:rsidP="001061E7">
            <w:pPr>
              <w:suppressAutoHyphens/>
              <w:spacing w:line="360" w:lineRule="auto"/>
              <w:rPr>
                <w:color w:val="000000"/>
                <w:sz w:val="20"/>
                <w:szCs w:val="20"/>
              </w:rPr>
            </w:pPr>
            <w:r w:rsidRPr="001061E7">
              <w:rPr>
                <w:color w:val="000000"/>
                <w:sz w:val="20"/>
                <w:szCs w:val="20"/>
              </w:rPr>
              <w:t>2,7</w:t>
            </w:r>
          </w:p>
        </w:tc>
        <w:tc>
          <w:tcPr>
            <w:tcW w:w="990" w:type="dxa"/>
            <w:noWrap/>
          </w:tcPr>
          <w:p w:rsidR="00463DC8" w:rsidRPr="001061E7" w:rsidRDefault="00463DC8" w:rsidP="001061E7">
            <w:pPr>
              <w:suppressAutoHyphens/>
              <w:spacing w:line="360" w:lineRule="auto"/>
              <w:rPr>
                <w:color w:val="000000"/>
                <w:sz w:val="20"/>
                <w:szCs w:val="20"/>
              </w:rPr>
            </w:pPr>
            <w:r w:rsidRPr="001061E7">
              <w:rPr>
                <w:color w:val="000000"/>
                <w:sz w:val="20"/>
                <w:szCs w:val="20"/>
              </w:rPr>
              <w:t>2,8</w:t>
            </w:r>
          </w:p>
        </w:tc>
      </w:tr>
    </w:tbl>
    <w:p w:rsidR="00C47FC2" w:rsidRDefault="00C47FC2" w:rsidP="00540C5B">
      <w:pPr>
        <w:pStyle w:val="32"/>
        <w:suppressAutoHyphens/>
        <w:ind w:firstLine="709"/>
        <w:rPr>
          <w:color w:val="000000"/>
          <w:lang w:val="en-US"/>
        </w:rPr>
      </w:pPr>
    </w:p>
    <w:p w:rsidR="00317083" w:rsidRPr="00540C5B" w:rsidRDefault="00317083" w:rsidP="00540C5B">
      <w:pPr>
        <w:pStyle w:val="32"/>
        <w:suppressAutoHyphens/>
        <w:ind w:firstLine="709"/>
        <w:rPr>
          <w:color w:val="000000"/>
        </w:rPr>
      </w:pPr>
      <w:r w:rsidRPr="00540C5B">
        <w:rPr>
          <w:color w:val="000000"/>
        </w:rPr>
        <w:t>На основании анализа экономической эффективности можно сделать вывод, что по сроку окупаемости варианты равнозначны. Определяющим критерием</w:t>
      </w:r>
      <w:r w:rsidR="00103DC0" w:rsidRPr="00540C5B">
        <w:rPr>
          <w:color w:val="000000"/>
        </w:rPr>
        <w:t xml:space="preserve"> </w:t>
      </w:r>
      <w:r w:rsidRPr="00540C5B">
        <w:rPr>
          <w:color w:val="000000"/>
        </w:rPr>
        <w:t>является ЧДД. Поэтому</w:t>
      </w:r>
      <w:r w:rsidR="00A74C1D" w:rsidRPr="00540C5B">
        <w:rPr>
          <w:color w:val="000000"/>
        </w:rPr>
        <w:t xml:space="preserve"> предлагаю к реализации вариант </w:t>
      </w:r>
      <w:r w:rsidRPr="00540C5B">
        <w:rPr>
          <w:color w:val="000000"/>
        </w:rPr>
        <w:t>1 СЭС (2</w:t>
      </w:r>
      <w:r w:rsidRPr="00540C5B">
        <w:rPr>
          <w:color w:val="000000"/>
          <w:lang w:val="en-US"/>
        </w:rPr>
        <w:t>x</w:t>
      </w:r>
      <w:r w:rsidRPr="00540C5B">
        <w:rPr>
          <w:color w:val="000000"/>
        </w:rPr>
        <w:t>ТДН-10000/10)</w:t>
      </w:r>
      <w:r w:rsidR="00A74C1D" w:rsidRPr="00540C5B">
        <w:rPr>
          <w:color w:val="000000"/>
        </w:rPr>
        <w:t>.</w:t>
      </w:r>
    </w:p>
    <w:p w:rsidR="001D76C3" w:rsidRPr="00540C5B" w:rsidRDefault="001D76C3" w:rsidP="00540C5B">
      <w:pPr>
        <w:pStyle w:val="32"/>
        <w:suppressAutoHyphens/>
        <w:ind w:firstLine="709"/>
        <w:rPr>
          <w:b/>
          <w:bCs/>
          <w:color w:val="000000"/>
        </w:rPr>
      </w:pPr>
      <w:r w:rsidRPr="00540C5B">
        <w:rPr>
          <w:b/>
          <w:bCs/>
          <w:color w:val="000000"/>
        </w:rPr>
        <w:t>Проверка трансформаторов на допустимые систематические нагрузки</w:t>
      </w:r>
    </w:p>
    <w:p w:rsidR="001D76C3" w:rsidRPr="00540C5B" w:rsidRDefault="001D76C3" w:rsidP="00540C5B">
      <w:pPr>
        <w:pStyle w:val="32"/>
        <w:suppressAutoHyphens/>
        <w:ind w:firstLine="709"/>
        <w:rPr>
          <w:color w:val="000000"/>
        </w:rPr>
      </w:pPr>
      <w:r w:rsidRPr="00540C5B">
        <w:rPr>
          <w:color w:val="000000"/>
        </w:rPr>
        <w:t>Для проверки на допустимые систематические перегрузки используем зимний суточный график нагрузки</w:t>
      </w:r>
      <w:r w:rsidR="00540C5B">
        <w:rPr>
          <w:color w:val="000000"/>
        </w:rPr>
        <w:t xml:space="preserve"> </w:t>
      </w:r>
      <w:r w:rsidRPr="00540C5B">
        <w:rPr>
          <w:color w:val="000000"/>
        </w:rPr>
        <w:t>в соответствии с ГОСТ 14209 – 85.</w:t>
      </w:r>
    </w:p>
    <w:p w:rsidR="001D76C3" w:rsidRPr="00540C5B" w:rsidRDefault="001D76C3" w:rsidP="00540C5B">
      <w:pPr>
        <w:pStyle w:val="32"/>
        <w:suppressAutoHyphens/>
        <w:ind w:firstLine="709"/>
        <w:rPr>
          <w:color w:val="000000"/>
        </w:rPr>
      </w:pPr>
      <w:r w:rsidRPr="00540C5B">
        <w:rPr>
          <w:color w:val="000000"/>
        </w:rPr>
        <w:t>Эквивалентная нагрузка подстанции:</w:t>
      </w:r>
    </w:p>
    <w:p w:rsidR="00C47FC2" w:rsidRPr="002266FD" w:rsidRDefault="00C47FC2" w:rsidP="00540C5B">
      <w:pPr>
        <w:pStyle w:val="32"/>
        <w:suppressAutoHyphens/>
        <w:ind w:firstLine="709"/>
        <w:rPr>
          <w:color w:val="000000"/>
        </w:rPr>
      </w:pPr>
    </w:p>
    <w:p w:rsidR="001D76C3" w:rsidRPr="00540C5B" w:rsidRDefault="006E0DCE" w:rsidP="00540C5B">
      <w:pPr>
        <w:pStyle w:val="32"/>
        <w:suppressAutoHyphens/>
        <w:ind w:firstLine="709"/>
        <w:rPr>
          <w:color w:val="000000"/>
        </w:rPr>
      </w:pPr>
      <w:r w:rsidRPr="00540C5B">
        <w:rPr>
          <w:color w:val="000000"/>
          <w:position w:val="-38"/>
        </w:rPr>
        <w:object w:dxaOrig="2920" w:dyaOrig="1020">
          <v:shape id="_x0000_i1083" type="#_x0000_t75" style="width:115.5pt;height:40.5pt" o:ole="" fillcolor="window">
            <v:imagedata r:id="rId102" o:title=""/>
          </v:shape>
          <o:OLEObject Type="Embed" ProgID="Equation.3" ShapeID="_x0000_i1083" DrawAspect="Content" ObjectID="_1470851504" r:id="rId103"/>
        </w:object>
      </w:r>
      <w:r w:rsidR="00540C5B">
        <w:rPr>
          <w:color w:val="000000"/>
        </w:rPr>
        <w:t xml:space="preserve"> </w:t>
      </w:r>
      <w:r w:rsidR="001D76C3" w:rsidRPr="00540C5B">
        <w:rPr>
          <w:color w:val="000000"/>
        </w:rPr>
        <w:t>(1</w:t>
      </w:r>
      <w:r w:rsidR="00DB4C2A" w:rsidRPr="00540C5B">
        <w:rPr>
          <w:color w:val="000000"/>
        </w:rPr>
        <w:t>6</w:t>
      </w:r>
      <w:r w:rsidR="001D76C3" w:rsidRPr="00540C5B">
        <w:rPr>
          <w:color w:val="000000"/>
        </w:rPr>
        <w:t>)</w:t>
      </w:r>
    </w:p>
    <w:p w:rsidR="00C47FC2" w:rsidRPr="002266FD" w:rsidRDefault="00C47FC2" w:rsidP="00540C5B">
      <w:pPr>
        <w:pStyle w:val="32"/>
        <w:suppressAutoHyphens/>
        <w:ind w:firstLine="709"/>
        <w:rPr>
          <w:color w:val="000000"/>
        </w:rPr>
      </w:pPr>
    </w:p>
    <w:p w:rsidR="001D76C3" w:rsidRPr="00540C5B" w:rsidRDefault="001D76C3" w:rsidP="00540C5B">
      <w:pPr>
        <w:pStyle w:val="32"/>
        <w:suppressAutoHyphens/>
        <w:ind w:firstLine="709"/>
        <w:rPr>
          <w:color w:val="000000"/>
        </w:rPr>
      </w:pPr>
      <w:r w:rsidRPr="00540C5B">
        <w:rPr>
          <w:color w:val="000000"/>
        </w:rPr>
        <w:t>где</w:t>
      </w:r>
    </w:p>
    <w:p w:rsidR="001D76C3" w:rsidRPr="00540C5B" w:rsidRDefault="006E0DCE" w:rsidP="00540C5B">
      <w:pPr>
        <w:pStyle w:val="32"/>
        <w:suppressAutoHyphens/>
        <w:ind w:firstLine="709"/>
        <w:rPr>
          <w:color w:val="000000"/>
        </w:rPr>
      </w:pPr>
      <w:r w:rsidRPr="00540C5B">
        <w:rPr>
          <w:color w:val="000000"/>
          <w:position w:val="-12"/>
        </w:rPr>
        <w:object w:dxaOrig="580" w:dyaOrig="380">
          <v:shape id="_x0000_i1084" type="#_x0000_t75" style="width:29.25pt;height:18.75pt" o:ole="" fillcolor="window">
            <v:imagedata r:id="rId104" o:title=""/>
          </v:shape>
          <o:OLEObject Type="Embed" ProgID="Equation.3" ShapeID="_x0000_i1084" DrawAspect="Content" ObjectID="_1470851505" r:id="rId105"/>
        </w:object>
      </w:r>
      <w:r w:rsidR="001D76C3" w:rsidRPr="00540C5B">
        <w:rPr>
          <w:color w:val="000000"/>
        </w:rPr>
        <w:t xml:space="preserve">мощность </w:t>
      </w:r>
      <w:r w:rsidR="001D76C3" w:rsidRPr="00540C5B">
        <w:rPr>
          <w:color w:val="000000"/>
          <w:lang w:val="en-US"/>
        </w:rPr>
        <w:t>i</w:t>
      </w:r>
      <w:r w:rsidR="001D76C3" w:rsidRPr="00540C5B">
        <w:rPr>
          <w:color w:val="000000"/>
        </w:rPr>
        <w:t xml:space="preserve">-ой ступени графика нагрузки, МВт (для </w:t>
      </w:r>
      <w:r w:rsidRPr="00540C5B">
        <w:rPr>
          <w:color w:val="000000"/>
          <w:position w:val="-12"/>
        </w:rPr>
        <w:object w:dxaOrig="720" w:dyaOrig="380">
          <v:shape id="_x0000_i1085" type="#_x0000_t75" style="width:36pt;height:18.75pt" o:ole="" fillcolor="window">
            <v:imagedata r:id="rId106" o:title=""/>
          </v:shape>
          <o:OLEObject Type="Embed" ProgID="Equation.3" ShapeID="_x0000_i1085" DrawAspect="Content" ObjectID="_1470851506" r:id="rId107"/>
        </w:object>
      </w:r>
      <w:r w:rsidR="001D76C3" w:rsidRPr="00540C5B">
        <w:rPr>
          <w:color w:val="000000"/>
        </w:rPr>
        <w:t>все ступени, для которых</w:t>
      </w:r>
      <w:r w:rsidRPr="00540C5B">
        <w:rPr>
          <w:color w:val="000000"/>
          <w:position w:val="-12"/>
        </w:rPr>
        <w:object w:dxaOrig="2240" w:dyaOrig="380">
          <v:shape id="_x0000_i1086" type="#_x0000_t75" style="width:111.75pt;height:18.75pt" o:ole="" fillcolor="window">
            <v:imagedata r:id="rId108" o:title=""/>
          </v:shape>
          <o:OLEObject Type="Embed" ProgID="Equation.3" ShapeID="_x0000_i1086" DrawAspect="Content" ObjectID="_1470851507" r:id="rId109"/>
        </w:object>
      </w:r>
      <w:r w:rsidR="001D76C3" w:rsidRPr="00540C5B">
        <w:rPr>
          <w:color w:val="000000"/>
        </w:rPr>
        <w:t xml:space="preserve">, для </w:t>
      </w:r>
      <w:r w:rsidRPr="00540C5B">
        <w:rPr>
          <w:color w:val="000000"/>
          <w:position w:val="-12"/>
        </w:rPr>
        <w:object w:dxaOrig="760" w:dyaOrig="480">
          <v:shape id="_x0000_i1087" type="#_x0000_t75" style="width:38.25pt;height:24pt" o:ole="" fillcolor="window">
            <v:imagedata r:id="rId110" o:title=""/>
          </v:shape>
          <o:OLEObject Type="Embed" ProgID="Equation.3" ShapeID="_x0000_i1087" DrawAspect="Content" ObjectID="_1470851508" r:id="rId111"/>
        </w:object>
      </w:r>
      <w:r w:rsidR="001D76C3" w:rsidRPr="00540C5B">
        <w:rPr>
          <w:color w:val="000000"/>
        </w:rPr>
        <w:t>все остальные ступени);</w:t>
      </w:r>
    </w:p>
    <w:p w:rsidR="001D76C3" w:rsidRPr="00540C5B" w:rsidRDefault="006E0DCE" w:rsidP="00540C5B">
      <w:pPr>
        <w:pStyle w:val="32"/>
        <w:suppressAutoHyphens/>
        <w:ind w:firstLine="709"/>
        <w:rPr>
          <w:color w:val="000000"/>
        </w:rPr>
      </w:pPr>
      <w:r w:rsidRPr="00540C5B">
        <w:rPr>
          <w:color w:val="000000"/>
          <w:position w:val="-12"/>
        </w:rPr>
        <w:object w:dxaOrig="499" w:dyaOrig="380">
          <v:shape id="_x0000_i1088" type="#_x0000_t75" style="width:24.75pt;height:18.75pt" o:ole="" fillcolor="window">
            <v:imagedata r:id="rId112" o:title=""/>
          </v:shape>
          <o:OLEObject Type="Embed" ProgID="Equation.3" ShapeID="_x0000_i1088" DrawAspect="Content" ObjectID="_1470851509" r:id="rId113"/>
        </w:object>
      </w:r>
      <w:r w:rsidR="001D76C3" w:rsidRPr="00540C5B">
        <w:rPr>
          <w:color w:val="000000"/>
        </w:rPr>
        <w:t xml:space="preserve">продолжительность </w:t>
      </w:r>
      <w:r w:rsidR="001D76C3" w:rsidRPr="00540C5B">
        <w:rPr>
          <w:color w:val="000000"/>
          <w:lang w:val="en-US"/>
        </w:rPr>
        <w:t>i</w:t>
      </w:r>
      <w:r w:rsidR="001D76C3" w:rsidRPr="00540C5B">
        <w:rPr>
          <w:color w:val="000000"/>
        </w:rPr>
        <w:t>-ой ступени графика нагрузки, ч.</w:t>
      </w:r>
    </w:p>
    <w:p w:rsidR="001D76C3" w:rsidRPr="00540C5B" w:rsidRDefault="001D76C3" w:rsidP="00540C5B">
      <w:pPr>
        <w:pStyle w:val="32"/>
        <w:suppressAutoHyphens/>
        <w:ind w:firstLine="709"/>
        <w:rPr>
          <w:color w:val="000000"/>
        </w:rPr>
      </w:pPr>
    </w:p>
    <w:p w:rsidR="001D76C3" w:rsidRPr="00540C5B" w:rsidRDefault="006E0DCE" w:rsidP="00540C5B">
      <w:pPr>
        <w:pStyle w:val="32"/>
        <w:suppressAutoHyphens/>
        <w:ind w:firstLine="709"/>
        <w:rPr>
          <w:color w:val="000000"/>
        </w:rPr>
      </w:pPr>
      <w:r w:rsidRPr="00540C5B">
        <w:rPr>
          <w:color w:val="000000"/>
          <w:position w:val="-28"/>
        </w:rPr>
        <w:object w:dxaOrig="6420" w:dyaOrig="740">
          <v:shape id="_x0000_i1089" type="#_x0000_t75" style="width:311.25pt;height:35.25pt" o:ole="" fillcolor="window">
            <v:imagedata r:id="rId114" o:title=""/>
          </v:shape>
          <o:OLEObject Type="Embed" ProgID="Equation.3" ShapeID="_x0000_i1089" DrawAspect="Content" ObjectID="_1470851510" r:id="rId115"/>
        </w:object>
      </w:r>
      <w:r w:rsidRPr="00540C5B">
        <w:rPr>
          <w:color w:val="000000"/>
          <w:position w:val="-10"/>
        </w:rPr>
        <w:object w:dxaOrig="639" w:dyaOrig="320">
          <v:shape id="_x0000_i1090" type="#_x0000_t75" style="width:37.5pt;height:18.75pt" o:ole="" fillcolor="window">
            <v:imagedata r:id="rId116" o:title=""/>
          </v:shape>
          <o:OLEObject Type="Embed" ProgID="Equation.3" ShapeID="_x0000_i1090" DrawAspect="Content" ObjectID="_1470851511" r:id="rId117"/>
        </w:object>
      </w:r>
      <w:r w:rsidR="001D76C3" w:rsidRPr="00540C5B">
        <w:rPr>
          <w:color w:val="000000"/>
        </w:rPr>
        <w:t>МВА</w:t>
      </w:r>
    </w:p>
    <w:p w:rsidR="001D76C3" w:rsidRPr="00540C5B" w:rsidRDefault="001D76C3" w:rsidP="00540C5B">
      <w:pPr>
        <w:pStyle w:val="32"/>
        <w:suppressAutoHyphens/>
        <w:ind w:firstLine="709"/>
        <w:rPr>
          <w:color w:val="000000"/>
        </w:rPr>
      </w:pPr>
    </w:p>
    <w:p w:rsidR="001D76C3" w:rsidRPr="00540C5B" w:rsidRDefault="001D76C3" w:rsidP="00540C5B">
      <w:pPr>
        <w:pStyle w:val="32"/>
        <w:suppressAutoHyphens/>
        <w:ind w:firstLine="709"/>
        <w:rPr>
          <w:color w:val="000000"/>
        </w:rPr>
      </w:pPr>
      <w:r w:rsidRPr="00540C5B">
        <w:rPr>
          <w:color w:val="000000"/>
        </w:rPr>
        <w:t>Коэффициент эквивалентной нагрузки:</w:t>
      </w:r>
    </w:p>
    <w:p w:rsidR="00C47FC2" w:rsidRDefault="00C47FC2" w:rsidP="00540C5B">
      <w:pPr>
        <w:pStyle w:val="32"/>
        <w:suppressAutoHyphens/>
        <w:ind w:firstLine="709"/>
        <w:rPr>
          <w:color w:val="000000"/>
          <w:lang w:val="en-US"/>
        </w:rPr>
      </w:pPr>
    </w:p>
    <w:p w:rsidR="00C47FC2" w:rsidRDefault="006E0DCE" w:rsidP="00540C5B">
      <w:pPr>
        <w:pStyle w:val="32"/>
        <w:suppressAutoHyphens/>
        <w:ind w:firstLine="709"/>
        <w:rPr>
          <w:color w:val="000000"/>
          <w:lang w:val="en-US"/>
        </w:rPr>
      </w:pPr>
      <w:r w:rsidRPr="00540C5B">
        <w:rPr>
          <w:color w:val="000000"/>
          <w:position w:val="-34"/>
        </w:rPr>
        <w:object w:dxaOrig="1540" w:dyaOrig="800">
          <v:shape id="_x0000_i1091" type="#_x0000_t75" style="width:63.75pt;height:33.75pt" o:ole="" fillcolor="window">
            <v:imagedata r:id="rId118" o:title=""/>
          </v:shape>
          <o:OLEObject Type="Embed" ProgID="Equation.3" ShapeID="_x0000_i1091" DrawAspect="Content" ObjectID="_1470851512" r:id="rId119"/>
        </w:object>
      </w:r>
      <w:r w:rsidR="001D76C3" w:rsidRPr="00540C5B">
        <w:rPr>
          <w:color w:val="000000"/>
        </w:rPr>
        <w:t>(1</w:t>
      </w:r>
      <w:r w:rsidR="00DB4C2A" w:rsidRPr="00540C5B">
        <w:rPr>
          <w:color w:val="000000"/>
        </w:rPr>
        <w:t>7</w:t>
      </w:r>
      <w:r w:rsidR="001D76C3" w:rsidRPr="00540C5B">
        <w:rPr>
          <w:color w:val="000000"/>
        </w:rPr>
        <w:t>)</w:t>
      </w:r>
    </w:p>
    <w:p w:rsidR="001D76C3" w:rsidRPr="00540C5B" w:rsidRDefault="006E0DCE" w:rsidP="00540C5B">
      <w:pPr>
        <w:pStyle w:val="32"/>
        <w:suppressAutoHyphens/>
        <w:ind w:firstLine="709"/>
        <w:rPr>
          <w:color w:val="000000"/>
        </w:rPr>
      </w:pPr>
      <w:r w:rsidRPr="00540C5B">
        <w:rPr>
          <w:color w:val="000000"/>
          <w:position w:val="-30"/>
        </w:rPr>
        <w:object w:dxaOrig="2320" w:dyaOrig="720">
          <v:shape id="_x0000_i1092" type="#_x0000_t75" style="width:138pt;height:42.75pt" o:ole="" fillcolor="window">
            <v:imagedata r:id="rId120" o:title=""/>
          </v:shape>
          <o:OLEObject Type="Embed" ProgID="Equation.3" ShapeID="_x0000_i1092" DrawAspect="Content" ObjectID="_1470851513" r:id="rId121"/>
        </w:object>
      </w:r>
    </w:p>
    <w:p w:rsidR="001D76C3" w:rsidRPr="00540C5B" w:rsidRDefault="001D76C3" w:rsidP="00540C5B">
      <w:pPr>
        <w:pStyle w:val="32"/>
        <w:suppressAutoHyphens/>
        <w:ind w:firstLine="709"/>
        <w:rPr>
          <w:color w:val="000000"/>
        </w:rPr>
      </w:pPr>
    </w:p>
    <w:p w:rsidR="001D76C3" w:rsidRPr="00540C5B" w:rsidRDefault="001D76C3" w:rsidP="00540C5B">
      <w:pPr>
        <w:pStyle w:val="32"/>
        <w:suppressAutoHyphens/>
        <w:ind w:firstLine="709"/>
        <w:rPr>
          <w:color w:val="000000"/>
        </w:rPr>
      </w:pPr>
      <w:r w:rsidRPr="00540C5B">
        <w:rPr>
          <w:color w:val="000000"/>
        </w:rPr>
        <w:t>Время максимума</w:t>
      </w:r>
      <w:r w:rsidR="00540C5B">
        <w:rPr>
          <w:color w:val="000000"/>
        </w:rPr>
        <w:t xml:space="preserve"> </w:t>
      </w:r>
      <w:r w:rsidRPr="00540C5B">
        <w:rPr>
          <w:color w:val="000000"/>
        </w:rPr>
        <w:t xml:space="preserve">графика нагрузки составляет 5 часов. Эквивалентная температура охлаждающей среды по таблице 1.37 [4] для Саратовской области </w:t>
      </w:r>
      <w:r w:rsidR="006E0DCE" w:rsidRPr="00540C5B">
        <w:rPr>
          <w:color w:val="000000"/>
          <w:position w:val="-12"/>
        </w:rPr>
        <w:object w:dxaOrig="2079" w:dyaOrig="480">
          <v:shape id="_x0000_i1093" type="#_x0000_t75" style="width:104.25pt;height:24pt" o:ole="" fillcolor="window">
            <v:imagedata r:id="rId122" o:title=""/>
          </v:shape>
          <o:OLEObject Type="Embed" ProgID="Equation.3" ShapeID="_x0000_i1093" DrawAspect="Content" ObjectID="_1470851514" r:id="rId123"/>
        </w:object>
      </w:r>
      <w:r w:rsidRPr="00540C5B">
        <w:rPr>
          <w:color w:val="000000"/>
        </w:rPr>
        <w:t>.</w:t>
      </w:r>
    </w:p>
    <w:p w:rsidR="001D76C3" w:rsidRPr="00540C5B" w:rsidRDefault="001D76C3" w:rsidP="00540C5B">
      <w:pPr>
        <w:pStyle w:val="32"/>
        <w:suppressAutoHyphens/>
        <w:ind w:firstLine="709"/>
        <w:rPr>
          <w:color w:val="000000"/>
        </w:rPr>
      </w:pPr>
      <w:r w:rsidRPr="00540C5B">
        <w:rPr>
          <w:color w:val="000000"/>
        </w:rPr>
        <w:t xml:space="preserve">По нормам максимально допустимых систематических перегрузок трансформаторов (таблица 1.36 [4]) трансформаторы с системой охлаждения Д при коэффициенте предварительной загрузки </w:t>
      </w:r>
      <w:r w:rsidR="006E0DCE" w:rsidRPr="00540C5B">
        <w:rPr>
          <w:color w:val="000000"/>
          <w:position w:val="-12"/>
        </w:rPr>
        <w:object w:dxaOrig="1020" w:dyaOrig="380">
          <v:shape id="_x0000_i1094" type="#_x0000_t75" style="width:51pt;height:18.75pt" o:ole="" fillcolor="window">
            <v:imagedata r:id="rId124" o:title=""/>
          </v:shape>
          <o:OLEObject Type="Embed" ProgID="Equation.3" ShapeID="_x0000_i1094" DrawAspect="Content" ObjectID="_1470851515" r:id="rId125"/>
        </w:object>
      </w:r>
      <w:r w:rsidRPr="00540C5B">
        <w:rPr>
          <w:color w:val="000000"/>
        </w:rPr>
        <w:t xml:space="preserve"> можно перегружать до </w:t>
      </w:r>
      <w:r w:rsidR="006E0DCE" w:rsidRPr="00540C5B">
        <w:rPr>
          <w:color w:val="000000"/>
          <w:position w:val="-12"/>
        </w:rPr>
        <w:object w:dxaOrig="1160" w:dyaOrig="380">
          <v:shape id="_x0000_i1095" type="#_x0000_t75" style="width:57.75pt;height:18.75pt" o:ole="" fillcolor="window">
            <v:imagedata r:id="rId126" o:title=""/>
          </v:shape>
          <o:OLEObject Type="Embed" ProgID="Equation.3" ShapeID="_x0000_i1095" DrawAspect="Content" ObjectID="_1470851516" r:id="rId127"/>
        </w:object>
      </w:r>
      <w:r w:rsidRPr="00540C5B">
        <w:rPr>
          <w:color w:val="000000"/>
        </w:rPr>
        <w:t xml:space="preserve"> в течении 6 часов при температуре охлаждающей среды </w:t>
      </w:r>
      <w:r w:rsidR="006E0DCE" w:rsidRPr="00540C5B">
        <w:rPr>
          <w:color w:val="000000"/>
          <w:position w:val="-12"/>
        </w:rPr>
        <w:object w:dxaOrig="1840" w:dyaOrig="480">
          <v:shape id="_x0000_i1096" type="#_x0000_t75" style="width:92.25pt;height:24pt" o:ole="" fillcolor="window">
            <v:imagedata r:id="rId128" o:title=""/>
          </v:shape>
          <o:OLEObject Type="Embed" ProgID="Equation.3" ShapeID="_x0000_i1096" DrawAspect="Content" ObjectID="_1470851517" r:id="rId129"/>
        </w:object>
      </w:r>
      <w:r w:rsidRPr="00540C5B">
        <w:rPr>
          <w:color w:val="000000"/>
        </w:rPr>
        <w:t xml:space="preserve"> </w:t>
      </w:r>
      <w:r w:rsidR="0064635B" w:rsidRPr="00540C5B">
        <w:rPr>
          <w:color w:val="000000"/>
        </w:rPr>
        <w:t>То есть выбранные трансформаторы проходят по максимально допустимым систематическим перегрузкам, так как</w:t>
      </w:r>
      <w:r w:rsidR="00540C5B">
        <w:rPr>
          <w:color w:val="000000"/>
        </w:rPr>
        <w:t xml:space="preserve"> </w:t>
      </w:r>
      <w:r w:rsidR="006E0DCE" w:rsidRPr="00540C5B">
        <w:rPr>
          <w:color w:val="000000"/>
          <w:position w:val="-12"/>
        </w:rPr>
        <w:object w:dxaOrig="1200" w:dyaOrig="380">
          <v:shape id="_x0000_i1097" type="#_x0000_t75" style="width:60pt;height:18.75pt" o:ole="" fillcolor="window">
            <v:imagedata r:id="rId130" o:title=""/>
          </v:shape>
          <o:OLEObject Type="Embed" ProgID="Equation.3" ShapeID="_x0000_i1097" DrawAspect="Content" ObjectID="_1470851518" r:id="rId131"/>
        </w:object>
      </w:r>
      <w:r w:rsidR="00540C5B">
        <w:rPr>
          <w:color w:val="000000"/>
        </w:rPr>
        <w:t xml:space="preserve"> </w:t>
      </w:r>
      <w:r w:rsidRPr="00540C5B">
        <w:rPr>
          <w:color w:val="000000"/>
        </w:rPr>
        <w:t>(1,46 &gt; 0,59).</w:t>
      </w:r>
    </w:p>
    <w:p w:rsidR="001D76C3" w:rsidRPr="00540C5B" w:rsidRDefault="001D76C3" w:rsidP="00540C5B">
      <w:pPr>
        <w:pStyle w:val="32"/>
        <w:suppressAutoHyphens/>
        <w:ind w:firstLine="709"/>
        <w:rPr>
          <w:color w:val="000000"/>
        </w:rPr>
      </w:pPr>
      <w:r w:rsidRPr="00540C5B">
        <w:rPr>
          <w:color w:val="000000"/>
        </w:rPr>
        <w:t>Так как длительность максимума</w:t>
      </w:r>
      <w:r w:rsidR="00540C5B">
        <w:rPr>
          <w:color w:val="000000"/>
        </w:rPr>
        <w:t xml:space="preserve"> </w:t>
      </w:r>
      <w:r w:rsidRPr="00540C5B">
        <w:rPr>
          <w:color w:val="000000"/>
        </w:rPr>
        <w:t xml:space="preserve">графика нагрузки не превышает 6 часов, то при дальнейших расчетах будем ориентироваться на </w:t>
      </w:r>
      <w:r w:rsidR="006E0DCE" w:rsidRPr="00540C5B">
        <w:rPr>
          <w:color w:val="000000"/>
          <w:position w:val="-12"/>
        </w:rPr>
        <w:object w:dxaOrig="1240" w:dyaOrig="380">
          <v:shape id="_x0000_i1098" type="#_x0000_t75" style="width:62.25pt;height:18.75pt" o:ole="" fillcolor="window">
            <v:imagedata r:id="rId132" o:title=""/>
          </v:shape>
          <o:OLEObject Type="Embed" ProgID="Equation.3" ShapeID="_x0000_i1098" DrawAspect="Content" ObjectID="_1470851519" r:id="rId133"/>
        </w:object>
      </w:r>
    </w:p>
    <w:p w:rsidR="001D76C3" w:rsidRPr="00540C5B" w:rsidRDefault="001D76C3" w:rsidP="00540C5B">
      <w:pPr>
        <w:suppressAutoHyphens/>
        <w:spacing w:line="360" w:lineRule="auto"/>
        <w:ind w:firstLine="709"/>
        <w:jc w:val="both"/>
        <w:rPr>
          <w:color w:val="000000"/>
          <w:sz w:val="28"/>
          <w:szCs w:val="28"/>
        </w:rPr>
      </w:pPr>
    </w:p>
    <w:p w:rsidR="001D76C3" w:rsidRPr="002266FD" w:rsidRDefault="00C47FC2" w:rsidP="00540C5B">
      <w:pPr>
        <w:suppressAutoHyphens/>
        <w:spacing w:line="360" w:lineRule="auto"/>
        <w:ind w:firstLine="709"/>
        <w:jc w:val="both"/>
        <w:rPr>
          <w:b/>
          <w:bCs/>
          <w:color w:val="000000"/>
          <w:sz w:val="28"/>
          <w:szCs w:val="28"/>
        </w:rPr>
      </w:pPr>
      <w:r>
        <w:rPr>
          <w:b/>
          <w:bCs/>
          <w:color w:val="000000"/>
          <w:sz w:val="28"/>
          <w:szCs w:val="28"/>
        </w:rPr>
        <w:br w:type="page"/>
      </w:r>
      <w:r w:rsidR="001D76C3" w:rsidRPr="00540C5B">
        <w:rPr>
          <w:b/>
          <w:bCs/>
          <w:color w:val="000000"/>
          <w:sz w:val="28"/>
          <w:szCs w:val="28"/>
        </w:rPr>
        <w:t>4. Выбор главной</w:t>
      </w:r>
      <w:r>
        <w:rPr>
          <w:b/>
          <w:bCs/>
          <w:color w:val="000000"/>
          <w:sz w:val="28"/>
          <w:szCs w:val="28"/>
        </w:rPr>
        <w:t xml:space="preserve"> схемы электрических соединений</w:t>
      </w:r>
    </w:p>
    <w:p w:rsidR="001D76C3" w:rsidRPr="00540C5B" w:rsidRDefault="001D76C3" w:rsidP="00540C5B">
      <w:pPr>
        <w:suppressAutoHyphens/>
        <w:spacing w:line="360" w:lineRule="auto"/>
        <w:ind w:firstLine="709"/>
        <w:jc w:val="both"/>
        <w:rPr>
          <w:b/>
          <w:bCs/>
          <w:color w:val="000000"/>
          <w:sz w:val="28"/>
          <w:szCs w:val="28"/>
        </w:rPr>
      </w:pPr>
    </w:p>
    <w:p w:rsidR="001D76C3" w:rsidRPr="00540C5B" w:rsidRDefault="001D76C3" w:rsidP="00540C5B">
      <w:pPr>
        <w:pStyle w:val="a5"/>
        <w:suppressAutoHyphens/>
        <w:ind w:firstLine="709"/>
        <w:rPr>
          <w:color w:val="000000"/>
        </w:rPr>
      </w:pPr>
      <w:r w:rsidRPr="00540C5B">
        <w:rPr>
          <w:color w:val="000000"/>
        </w:rPr>
        <w:t>Наибольший рабочий ток на стороне 110 кВ проектируемой подстанции:</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36"/>
          <w:sz w:val="28"/>
          <w:szCs w:val="28"/>
        </w:rPr>
        <w:object w:dxaOrig="2560" w:dyaOrig="800">
          <v:shape id="_x0000_i1099" type="#_x0000_t75" style="width:128.25pt;height:39.75pt" o:ole="" fillcolor="window">
            <v:imagedata r:id="rId134" o:title=""/>
          </v:shape>
          <o:OLEObject Type="Embed" ProgID="Equation.3" ShapeID="_x0000_i1099" DrawAspect="Content" ObjectID="_1470851520" r:id="rId135"/>
        </w:object>
      </w:r>
      <w:r w:rsidR="001D76C3" w:rsidRPr="00540C5B">
        <w:rPr>
          <w:color w:val="000000"/>
          <w:sz w:val="28"/>
          <w:szCs w:val="28"/>
        </w:rPr>
        <w:t>(</w:t>
      </w:r>
      <w:r w:rsidR="00DB4C2A" w:rsidRPr="00540C5B">
        <w:rPr>
          <w:color w:val="000000"/>
          <w:sz w:val="28"/>
          <w:szCs w:val="28"/>
        </w:rPr>
        <w:t>18</w:t>
      </w:r>
      <w:r w:rsidR="001D76C3"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где</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680" w:dyaOrig="380">
          <v:shape id="_x0000_i1100" type="#_x0000_t75" style="width:33.75pt;height:18.75pt" o:ole="" fillcolor="window">
            <v:imagedata r:id="rId136" o:title=""/>
          </v:shape>
          <o:OLEObject Type="Embed" ProgID="Equation.3" ShapeID="_x0000_i1100" DrawAspect="Content" ObjectID="_1470851521" r:id="rId137"/>
        </w:object>
      </w:r>
      <w:r w:rsidR="001D76C3" w:rsidRPr="00540C5B">
        <w:rPr>
          <w:color w:val="000000"/>
          <w:sz w:val="28"/>
          <w:szCs w:val="28"/>
        </w:rPr>
        <w:t>номинальное напряжение сети, кВ.</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28"/>
          <w:sz w:val="28"/>
          <w:szCs w:val="28"/>
        </w:rPr>
        <w:object w:dxaOrig="2640" w:dyaOrig="660">
          <v:shape id="_x0000_i1101" type="#_x0000_t75" style="width:149.25pt;height:37.5pt" o:ole="" fillcolor="window">
            <v:imagedata r:id="rId138" o:title=""/>
          </v:shape>
          <o:OLEObject Type="Embed" ProgID="Equation.3" ShapeID="_x0000_i1101" DrawAspect="Content" ObjectID="_1470851522" r:id="rId139"/>
        </w:object>
      </w:r>
      <w:r w:rsidR="001D76C3" w:rsidRPr="00540C5B">
        <w:rPr>
          <w:color w:val="000000"/>
          <w:sz w:val="28"/>
          <w:szCs w:val="28"/>
        </w:rPr>
        <w:t xml:space="preserve"> кА.</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Такое значение</w:t>
      </w:r>
      <w:r w:rsidR="006E0DCE" w:rsidRPr="00540C5B">
        <w:rPr>
          <w:color w:val="000000"/>
          <w:position w:val="-18"/>
          <w:sz w:val="28"/>
          <w:szCs w:val="28"/>
        </w:rPr>
        <w:object w:dxaOrig="1219" w:dyaOrig="440">
          <v:shape id="_x0000_i1102" type="#_x0000_t75" style="width:60.75pt;height:21.75pt" o:ole="" fillcolor="window">
            <v:imagedata r:id="rId140" o:title=""/>
          </v:shape>
          <o:OLEObject Type="Embed" ProgID="Equation.3" ShapeID="_x0000_i1102" DrawAspect="Content" ObjectID="_1470851523" r:id="rId141"/>
        </w:object>
      </w:r>
      <w:r w:rsidRPr="00540C5B">
        <w:rPr>
          <w:color w:val="000000"/>
          <w:sz w:val="28"/>
          <w:szCs w:val="28"/>
        </w:rPr>
        <w:t xml:space="preserve"> позволяет использовать в РУ – 110 кВ упрощенную схему с отделителями и короткозамыкателями, так как у отделителей, используемых на напряжении 110 кВ, длительно допустимый ток </w:t>
      </w:r>
      <w:r w:rsidR="006E0DCE" w:rsidRPr="00540C5B">
        <w:rPr>
          <w:color w:val="000000"/>
          <w:position w:val="-12"/>
          <w:sz w:val="28"/>
          <w:szCs w:val="28"/>
        </w:rPr>
        <w:object w:dxaOrig="1440" w:dyaOrig="380">
          <v:shape id="_x0000_i1103" type="#_x0000_t75" style="width:1in;height:18.75pt" o:ole="" fillcolor="window">
            <v:imagedata r:id="rId142" o:title=""/>
          </v:shape>
          <o:OLEObject Type="Embed" ProgID="Equation.3" ShapeID="_x0000_i1103" DrawAspect="Content" ObjectID="_1470851524" r:id="rId143"/>
        </w:object>
      </w:r>
      <w:r w:rsidRPr="00540C5B">
        <w:rPr>
          <w:color w:val="000000"/>
          <w:sz w:val="28"/>
          <w:szCs w:val="28"/>
        </w:rPr>
        <w:t>А. Для увеличения гибкости схемы и ее надежности, добавим на стороне 110 кВ мостик с выключателем.</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Схема с выключателем в перемычке обеспечивает при повреждении на линии и отключении одного трансформатора возможность подключить его ко второй линии.</w:t>
      </w:r>
    </w:p>
    <w:p w:rsidR="00540C5B" w:rsidRDefault="001D76C3" w:rsidP="00540C5B">
      <w:pPr>
        <w:suppressAutoHyphens/>
        <w:spacing w:line="360" w:lineRule="auto"/>
        <w:ind w:firstLine="709"/>
        <w:jc w:val="both"/>
        <w:rPr>
          <w:color w:val="000000"/>
          <w:sz w:val="28"/>
          <w:szCs w:val="28"/>
        </w:rPr>
      </w:pPr>
      <w:r w:rsidRPr="00540C5B">
        <w:rPr>
          <w:color w:val="000000"/>
          <w:sz w:val="28"/>
          <w:szCs w:val="28"/>
        </w:rPr>
        <w:t>Выключатель в перемычке в нормальном режиме работы подстанции должен быть включен, чтобы при коротком замыкании (КЗ), была возможность быстрого отключения поврежденного участка схемы и восстановления с помощью АВР питания потребителей подстанции.</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Ремонтная перемычка из разъединителей позволяет выводить в ремонт выключатель, без нарушения режима питания.</w:t>
      </w:r>
    </w:p>
    <w:p w:rsidR="00972654" w:rsidRPr="00540C5B" w:rsidRDefault="00972654" w:rsidP="00540C5B">
      <w:pPr>
        <w:suppressAutoHyphens/>
        <w:spacing w:line="360" w:lineRule="auto"/>
        <w:ind w:firstLine="709"/>
        <w:jc w:val="both"/>
        <w:rPr>
          <w:color w:val="000000"/>
          <w:sz w:val="28"/>
          <w:szCs w:val="28"/>
        </w:rPr>
      </w:pPr>
      <w:r w:rsidRPr="00540C5B">
        <w:rPr>
          <w:color w:val="000000"/>
          <w:sz w:val="28"/>
          <w:szCs w:val="28"/>
        </w:rPr>
        <w:t>Однолинейная главная схема электрических соединений подстанции представлена на листе КФБН 1004.02.366 Э3 графической части дипломного проекта.</w:t>
      </w:r>
    </w:p>
    <w:p w:rsidR="00E01585" w:rsidRPr="00540C5B" w:rsidRDefault="00E01585" w:rsidP="00540C5B">
      <w:pPr>
        <w:suppressAutoHyphens/>
        <w:spacing w:line="360" w:lineRule="auto"/>
        <w:ind w:firstLine="709"/>
        <w:jc w:val="both"/>
        <w:rPr>
          <w:color w:val="000000"/>
          <w:sz w:val="28"/>
          <w:szCs w:val="28"/>
        </w:rPr>
      </w:pPr>
      <w:r w:rsidRPr="00540C5B">
        <w:rPr>
          <w:color w:val="000000"/>
          <w:sz w:val="28"/>
          <w:szCs w:val="28"/>
        </w:rPr>
        <w:t>План подстанции представлен на листе КФБН 1004.03.366 Э2 графической части дипломного проекта.</w:t>
      </w:r>
    </w:p>
    <w:p w:rsidR="00E01585" w:rsidRPr="00540C5B" w:rsidRDefault="00E01585" w:rsidP="00540C5B">
      <w:pPr>
        <w:suppressAutoHyphens/>
        <w:spacing w:line="360" w:lineRule="auto"/>
        <w:ind w:firstLine="709"/>
        <w:jc w:val="both"/>
        <w:rPr>
          <w:color w:val="000000"/>
          <w:sz w:val="28"/>
          <w:szCs w:val="28"/>
        </w:rPr>
      </w:pPr>
      <w:r w:rsidRPr="00540C5B">
        <w:rPr>
          <w:color w:val="000000"/>
          <w:sz w:val="28"/>
          <w:szCs w:val="28"/>
        </w:rPr>
        <w:t>Разрез по ячейки РУВН и схема заполнения РУНН представлена на листе КФБН 1004.04.366 Э2 графической части дипломного проекта.</w:t>
      </w:r>
    </w:p>
    <w:p w:rsidR="00E01585" w:rsidRPr="00540C5B" w:rsidRDefault="00E01585" w:rsidP="00540C5B">
      <w:pPr>
        <w:suppressAutoHyphens/>
        <w:spacing w:line="360" w:lineRule="auto"/>
        <w:ind w:firstLine="709"/>
        <w:jc w:val="both"/>
        <w:rPr>
          <w:color w:val="000000"/>
          <w:sz w:val="28"/>
          <w:szCs w:val="28"/>
        </w:rPr>
      </w:pPr>
    </w:p>
    <w:p w:rsidR="001D76C3" w:rsidRPr="00540C5B" w:rsidRDefault="00D9682F" w:rsidP="00540C5B">
      <w:pPr>
        <w:pStyle w:val="a3"/>
        <w:tabs>
          <w:tab w:val="left" w:pos="3600"/>
        </w:tabs>
        <w:suppressAutoHyphens/>
        <w:spacing w:line="360" w:lineRule="auto"/>
        <w:rPr>
          <w:b/>
          <w:bCs/>
          <w:color w:val="000000"/>
        </w:rPr>
      </w:pPr>
      <w:r>
        <w:rPr>
          <w:b/>
          <w:bCs/>
          <w:color w:val="000000"/>
          <w:lang w:val="en-US"/>
        </w:rPr>
        <w:pict>
          <v:shape id="_x0000_i1104" type="#_x0000_t75" style="width:174pt;height:189pt">
            <v:imagedata r:id="rId144" o:title=""/>
          </v:shape>
        </w:pict>
      </w:r>
    </w:p>
    <w:p w:rsidR="001D76C3" w:rsidRPr="00540C5B" w:rsidRDefault="001D76C3" w:rsidP="00540C5B">
      <w:pPr>
        <w:pStyle w:val="a3"/>
        <w:suppressAutoHyphens/>
        <w:spacing w:line="360" w:lineRule="auto"/>
        <w:rPr>
          <w:color w:val="000000"/>
        </w:rPr>
      </w:pPr>
      <w:r w:rsidRPr="00540C5B">
        <w:rPr>
          <w:color w:val="000000"/>
        </w:rPr>
        <w:t>Рисунок 5- Главная схема электрических соединений</w:t>
      </w:r>
    </w:p>
    <w:p w:rsidR="001D76C3" w:rsidRPr="00540C5B" w:rsidRDefault="001D76C3" w:rsidP="00540C5B">
      <w:pPr>
        <w:pStyle w:val="a3"/>
        <w:suppressAutoHyphens/>
        <w:spacing w:line="360" w:lineRule="auto"/>
        <w:rPr>
          <w:b/>
          <w:bCs/>
          <w:color w:val="000000"/>
        </w:rPr>
      </w:pPr>
    </w:p>
    <w:p w:rsidR="001D76C3" w:rsidRPr="002266FD" w:rsidRDefault="00C47FC2" w:rsidP="00540C5B">
      <w:pPr>
        <w:pStyle w:val="a3"/>
        <w:suppressAutoHyphens/>
        <w:spacing w:line="360" w:lineRule="auto"/>
        <w:rPr>
          <w:b/>
          <w:bCs/>
          <w:color w:val="000000"/>
        </w:rPr>
      </w:pPr>
      <w:r>
        <w:rPr>
          <w:b/>
          <w:bCs/>
          <w:color w:val="000000"/>
        </w:rPr>
        <w:br w:type="page"/>
      </w:r>
      <w:r w:rsidR="001D76C3" w:rsidRPr="00540C5B">
        <w:rPr>
          <w:b/>
          <w:bCs/>
          <w:color w:val="000000"/>
        </w:rPr>
        <w:t>5. Расчет токов короткого замыкан</w:t>
      </w:r>
      <w:r>
        <w:rPr>
          <w:b/>
          <w:bCs/>
          <w:color w:val="000000"/>
        </w:rPr>
        <w:t>ия</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При расчете токов КЗ принимаем следующие допущения:</w:t>
      </w:r>
    </w:p>
    <w:p w:rsidR="001D76C3" w:rsidRPr="00540C5B" w:rsidRDefault="001D76C3" w:rsidP="00540C5B">
      <w:pPr>
        <w:numPr>
          <w:ilvl w:val="0"/>
          <w:numId w:val="1"/>
        </w:numPr>
        <w:suppressAutoHyphens/>
        <w:spacing w:line="360" w:lineRule="auto"/>
        <w:ind w:left="0" w:firstLine="709"/>
        <w:jc w:val="both"/>
        <w:rPr>
          <w:color w:val="000000"/>
          <w:sz w:val="28"/>
          <w:szCs w:val="28"/>
        </w:rPr>
      </w:pPr>
      <w:r w:rsidRPr="00540C5B">
        <w:rPr>
          <w:color w:val="000000"/>
          <w:sz w:val="28"/>
          <w:szCs w:val="28"/>
        </w:rPr>
        <w:t xml:space="preserve">среднее погонное сопротивление линий </w:t>
      </w:r>
      <w:r w:rsidR="006E0DCE" w:rsidRPr="00540C5B">
        <w:rPr>
          <w:color w:val="000000"/>
          <w:position w:val="-12"/>
          <w:sz w:val="28"/>
          <w:szCs w:val="28"/>
        </w:rPr>
        <w:object w:dxaOrig="1060" w:dyaOrig="380">
          <v:shape id="_x0000_i1105" type="#_x0000_t75" style="width:53.25pt;height:18.75pt" o:ole="" fillcolor="window">
            <v:imagedata r:id="rId145" o:title=""/>
          </v:shape>
          <o:OLEObject Type="Embed" ProgID="Equation.3" ShapeID="_x0000_i1105" DrawAspect="Content" ObjectID="_1470851525" r:id="rId146"/>
        </w:object>
      </w:r>
      <w:r w:rsidRPr="00540C5B">
        <w:rPr>
          <w:color w:val="000000"/>
          <w:sz w:val="28"/>
          <w:szCs w:val="28"/>
        </w:rPr>
        <w:t>Ом/км;</w:t>
      </w:r>
    </w:p>
    <w:p w:rsidR="001D76C3" w:rsidRPr="00540C5B" w:rsidRDefault="001D76C3" w:rsidP="00540C5B">
      <w:pPr>
        <w:numPr>
          <w:ilvl w:val="0"/>
          <w:numId w:val="1"/>
        </w:numPr>
        <w:suppressAutoHyphens/>
        <w:spacing w:line="360" w:lineRule="auto"/>
        <w:ind w:left="0" w:firstLine="709"/>
        <w:jc w:val="both"/>
        <w:rPr>
          <w:color w:val="000000"/>
          <w:sz w:val="28"/>
          <w:szCs w:val="28"/>
        </w:rPr>
      </w:pPr>
      <w:r w:rsidRPr="00540C5B">
        <w:rPr>
          <w:color w:val="000000"/>
          <w:sz w:val="28"/>
          <w:szCs w:val="28"/>
        </w:rPr>
        <w:t>один трансформатор проектируемой подстанции выведен в ремонт, вся нагрузка подстанции подключена ко второму трансформатору.</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Расчетные виды КЗ:</w:t>
      </w:r>
    </w:p>
    <w:p w:rsidR="001D76C3" w:rsidRPr="00540C5B" w:rsidRDefault="001D76C3" w:rsidP="00540C5B">
      <w:pPr>
        <w:numPr>
          <w:ilvl w:val="0"/>
          <w:numId w:val="2"/>
        </w:numPr>
        <w:suppressAutoHyphens/>
        <w:spacing w:line="360" w:lineRule="auto"/>
        <w:ind w:left="0" w:firstLine="709"/>
        <w:jc w:val="both"/>
        <w:rPr>
          <w:color w:val="000000"/>
          <w:sz w:val="28"/>
          <w:szCs w:val="28"/>
        </w:rPr>
      </w:pPr>
      <w:r w:rsidRPr="00540C5B">
        <w:rPr>
          <w:color w:val="000000"/>
          <w:sz w:val="28"/>
          <w:szCs w:val="28"/>
        </w:rPr>
        <w:t>трехфазное КЗ (максимальный ток);</w:t>
      </w:r>
    </w:p>
    <w:p w:rsidR="001D76C3" w:rsidRPr="00540C5B" w:rsidRDefault="001D76C3" w:rsidP="00540C5B">
      <w:pPr>
        <w:numPr>
          <w:ilvl w:val="0"/>
          <w:numId w:val="2"/>
        </w:numPr>
        <w:suppressAutoHyphens/>
        <w:spacing w:line="360" w:lineRule="auto"/>
        <w:ind w:left="0" w:firstLine="709"/>
        <w:jc w:val="both"/>
        <w:rPr>
          <w:color w:val="000000"/>
          <w:sz w:val="28"/>
          <w:szCs w:val="28"/>
        </w:rPr>
      </w:pPr>
      <w:r w:rsidRPr="00540C5B">
        <w:rPr>
          <w:color w:val="000000"/>
          <w:sz w:val="28"/>
          <w:szCs w:val="28"/>
        </w:rPr>
        <w:t>двухфазное КЗ (минимальный ток);</w:t>
      </w:r>
    </w:p>
    <w:p w:rsidR="001D76C3" w:rsidRPr="00540C5B" w:rsidRDefault="001D76C3" w:rsidP="00540C5B">
      <w:pPr>
        <w:numPr>
          <w:ilvl w:val="0"/>
          <w:numId w:val="2"/>
        </w:numPr>
        <w:suppressAutoHyphens/>
        <w:spacing w:line="360" w:lineRule="auto"/>
        <w:ind w:left="0" w:firstLine="709"/>
        <w:jc w:val="both"/>
        <w:rPr>
          <w:color w:val="000000"/>
          <w:sz w:val="28"/>
          <w:szCs w:val="28"/>
        </w:rPr>
      </w:pPr>
      <w:r w:rsidRPr="00540C5B">
        <w:rPr>
          <w:color w:val="000000"/>
          <w:sz w:val="28"/>
          <w:szCs w:val="28"/>
        </w:rPr>
        <w:t>однофазное КЗ (максимальный ток).</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Расчетные точки:</w:t>
      </w:r>
    </w:p>
    <w:p w:rsidR="001D76C3" w:rsidRPr="00540C5B" w:rsidRDefault="001D76C3" w:rsidP="00540C5B">
      <w:pPr>
        <w:numPr>
          <w:ilvl w:val="0"/>
          <w:numId w:val="3"/>
        </w:numPr>
        <w:suppressAutoHyphens/>
        <w:spacing w:line="360" w:lineRule="auto"/>
        <w:ind w:left="0" w:firstLine="709"/>
        <w:jc w:val="both"/>
        <w:rPr>
          <w:color w:val="000000"/>
          <w:sz w:val="28"/>
          <w:szCs w:val="28"/>
        </w:rPr>
      </w:pPr>
      <w:r w:rsidRPr="00540C5B">
        <w:rPr>
          <w:color w:val="000000"/>
          <w:sz w:val="28"/>
          <w:szCs w:val="28"/>
        </w:rPr>
        <w:t>на стороне 110 кВ подстанции (К1);</w:t>
      </w:r>
    </w:p>
    <w:p w:rsidR="001D76C3" w:rsidRPr="00540C5B" w:rsidRDefault="001D76C3" w:rsidP="00540C5B">
      <w:pPr>
        <w:numPr>
          <w:ilvl w:val="0"/>
          <w:numId w:val="3"/>
        </w:numPr>
        <w:suppressAutoHyphens/>
        <w:spacing w:line="360" w:lineRule="auto"/>
        <w:ind w:left="0" w:firstLine="709"/>
        <w:jc w:val="both"/>
        <w:rPr>
          <w:color w:val="000000"/>
          <w:sz w:val="28"/>
          <w:szCs w:val="28"/>
        </w:rPr>
      </w:pPr>
      <w:r w:rsidRPr="00540C5B">
        <w:rPr>
          <w:color w:val="000000"/>
          <w:sz w:val="28"/>
          <w:szCs w:val="28"/>
        </w:rPr>
        <w:t>на сборных шинах 10 кВ подстанции (К2);</w:t>
      </w:r>
    </w:p>
    <w:p w:rsidR="001D76C3" w:rsidRPr="00540C5B" w:rsidRDefault="001D76C3" w:rsidP="00540C5B">
      <w:pPr>
        <w:numPr>
          <w:ilvl w:val="0"/>
          <w:numId w:val="3"/>
        </w:numPr>
        <w:suppressAutoHyphens/>
        <w:spacing w:line="360" w:lineRule="auto"/>
        <w:ind w:left="0" w:firstLine="709"/>
        <w:jc w:val="both"/>
        <w:rPr>
          <w:color w:val="000000"/>
          <w:sz w:val="28"/>
          <w:szCs w:val="28"/>
        </w:rPr>
      </w:pPr>
      <w:r w:rsidRPr="00540C5B">
        <w:rPr>
          <w:color w:val="000000"/>
          <w:sz w:val="28"/>
          <w:szCs w:val="28"/>
        </w:rPr>
        <w:t>в конце самой длинной отходящей линии 10 кВ (К3).</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Расчет токов трехфазного КЗ</w:t>
      </w:r>
    </w:p>
    <w:p w:rsidR="001D76C3" w:rsidRPr="002266FD" w:rsidRDefault="001D76C3" w:rsidP="00540C5B">
      <w:pPr>
        <w:suppressAutoHyphens/>
        <w:spacing w:line="360" w:lineRule="auto"/>
        <w:ind w:firstLine="709"/>
        <w:jc w:val="both"/>
        <w:rPr>
          <w:color w:val="000000"/>
          <w:sz w:val="28"/>
          <w:szCs w:val="28"/>
        </w:rPr>
      </w:pPr>
      <w:r w:rsidRPr="00540C5B">
        <w:rPr>
          <w:color w:val="000000"/>
          <w:sz w:val="28"/>
          <w:szCs w:val="28"/>
        </w:rPr>
        <w:t>Составим схему замещения сетевого района с учетом принятых допущений</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D9682F" w:rsidP="00540C5B">
      <w:pPr>
        <w:suppressAutoHyphens/>
        <w:spacing w:line="360" w:lineRule="auto"/>
        <w:ind w:firstLine="709"/>
        <w:jc w:val="both"/>
        <w:rPr>
          <w:color w:val="000000"/>
          <w:sz w:val="28"/>
          <w:szCs w:val="28"/>
        </w:rPr>
      </w:pPr>
      <w:r>
        <w:rPr>
          <w:color w:val="000000"/>
          <w:sz w:val="28"/>
          <w:szCs w:val="28"/>
        </w:rPr>
        <w:pict>
          <v:shape id="_x0000_i1106" type="#_x0000_t75" style="width:224.25pt;height:76.5pt">
            <v:imagedata r:id="rId147" o:title=""/>
          </v:shape>
        </w:pic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 xml:space="preserve">Рисунок </w:t>
      </w:r>
      <w:r w:rsidR="00A94EAA" w:rsidRPr="00540C5B">
        <w:rPr>
          <w:color w:val="000000"/>
          <w:sz w:val="28"/>
          <w:szCs w:val="28"/>
        </w:rPr>
        <w:t>6</w:t>
      </w:r>
      <w:r w:rsidRPr="00540C5B">
        <w:rPr>
          <w:color w:val="000000"/>
          <w:sz w:val="28"/>
          <w:szCs w:val="28"/>
        </w:rPr>
        <w:t xml:space="preserve"> – Схема замещения сетевого района.</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Рассчитаем параметры схемы замещения в именованных единицах с точным приведением. Все параметры приводим к напряжению 110 кВ.</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Сопротивление системы:</w:t>
      </w:r>
    </w:p>
    <w:p w:rsidR="00C47FC2" w:rsidRPr="002266FD" w:rsidRDefault="00C47FC2" w:rsidP="00540C5B">
      <w:pPr>
        <w:suppressAutoHyphens/>
        <w:spacing w:line="360" w:lineRule="auto"/>
        <w:ind w:firstLine="709"/>
        <w:jc w:val="both"/>
        <w:rPr>
          <w:color w:val="000000"/>
          <w:sz w:val="28"/>
          <w:szCs w:val="28"/>
        </w:rPr>
      </w:pPr>
    </w:p>
    <w:p w:rsidR="001D76C3" w:rsidRPr="002266FD" w:rsidRDefault="00C47FC2" w:rsidP="00540C5B">
      <w:pPr>
        <w:suppressAutoHyphens/>
        <w:spacing w:line="360" w:lineRule="auto"/>
        <w:ind w:firstLine="709"/>
        <w:jc w:val="both"/>
        <w:rPr>
          <w:color w:val="000000"/>
          <w:sz w:val="28"/>
          <w:szCs w:val="28"/>
        </w:rPr>
      </w:pPr>
      <w:r>
        <w:rPr>
          <w:color w:val="000000"/>
          <w:sz w:val="28"/>
          <w:szCs w:val="28"/>
        </w:rPr>
        <w:br w:type="page"/>
      </w:r>
      <w:r w:rsidR="006E0DCE" w:rsidRPr="00540C5B">
        <w:rPr>
          <w:color w:val="000000"/>
          <w:position w:val="-42"/>
          <w:sz w:val="28"/>
          <w:szCs w:val="28"/>
        </w:rPr>
        <w:object w:dxaOrig="1240" w:dyaOrig="980">
          <v:shape id="_x0000_i1107" type="#_x0000_t75" style="width:52.5pt;height:42.75pt" o:ole="" fillcolor="window">
            <v:imagedata r:id="rId148" o:title=""/>
          </v:shape>
          <o:OLEObject Type="Embed" ProgID="Equation.3" ShapeID="_x0000_i1107" DrawAspect="Content" ObjectID="_1470851526" r:id="rId149"/>
        </w:object>
      </w:r>
      <w:r w:rsidR="001D76C3" w:rsidRPr="00540C5B">
        <w:rPr>
          <w:color w:val="000000"/>
          <w:sz w:val="28"/>
          <w:szCs w:val="28"/>
        </w:rPr>
        <w:t xml:space="preserve"> (</w:t>
      </w:r>
      <w:r w:rsidR="00DB4C2A" w:rsidRPr="00540C5B">
        <w:rPr>
          <w:color w:val="000000"/>
          <w:sz w:val="28"/>
          <w:szCs w:val="28"/>
        </w:rPr>
        <w:t>19</w:t>
      </w:r>
      <w:r w:rsidR="001D76C3"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C47FC2" w:rsidP="00540C5B">
      <w:pPr>
        <w:suppressAutoHyphens/>
        <w:spacing w:line="360" w:lineRule="auto"/>
        <w:ind w:firstLine="709"/>
        <w:jc w:val="both"/>
        <w:rPr>
          <w:color w:val="000000"/>
          <w:sz w:val="28"/>
          <w:szCs w:val="28"/>
        </w:rPr>
      </w:pPr>
      <w:r w:rsidRPr="00540C5B">
        <w:rPr>
          <w:color w:val="000000"/>
          <w:sz w:val="28"/>
          <w:szCs w:val="28"/>
        </w:rPr>
        <w:t>Г</w:t>
      </w:r>
      <w:r w:rsidR="001D76C3" w:rsidRPr="00540C5B">
        <w:rPr>
          <w:color w:val="000000"/>
          <w:sz w:val="28"/>
          <w:szCs w:val="28"/>
        </w:rPr>
        <w:t>де</w:t>
      </w:r>
      <w:r w:rsidRPr="002266FD">
        <w:rPr>
          <w:color w:val="000000"/>
          <w:sz w:val="28"/>
          <w:szCs w:val="28"/>
        </w:rPr>
        <w:t xml:space="preserve"> </w:t>
      </w:r>
      <w:r w:rsidR="006E0DCE" w:rsidRPr="00540C5B">
        <w:rPr>
          <w:color w:val="000000"/>
          <w:position w:val="-12"/>
          <w:sz w:val="28"/>
          <w:szCs w:val="28"/>
        </w:rPr>
        <w:object w:dxaOrig="660" w:dyaOrig="380">
          <v:shape id="_x0000_i1108" type="#_x0000_t75" style="width:33pt;height:18.75pt" o:ole="" fillcolor="window">
            <v:imagedata r:id="rId150" o:title=""/>
          </v:shape>
          <o:OLEObject Type="Embed" ProgID="Equation.3" ShapeID="_x0000_i1108" DrawAspect="Content" ObjectID="_1470851527" r:id="rId151"/>
        </w:object>
      </w:r>
      <w:r w:rsidR="001D76C3" w:rsidRPr="00540C5B">
        <w:rPr>
          <w:color w:val="000000"/>
          <w:sz w:val="28"/>
          <w:szCs w:val="28"/>
        </w:rPr>
        <w:t>напряжение системы, кВ;</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660" w:dyaOrig="480">
          <v:shape id="_x0000_i1109" type="#_x0000_t75" style="width:33pt;height:24pt" o:ole="" fillcolor="window">
            <v:imagedata r:id="rId152" o:title=""/>
          </v:shape>
          <o:OLEObject Type="Embed" ProgID="Equation.3" ShapeID="_x0000_i1109" DrawAspect="Content" ObjectID="_1470851528" r:id="rId153"/>
        </w:object>
      </w:r>
      <w:r w:rsidR="001D76C3" w:rsidRPr="00540C5B">
        <w:rPr>
          <w:color w:val="000000"/>
          <w:sz w:val="28"/>
          <w:szCs w:val="28"/>
        </w:rPr>
        <w:t>мощность КЗ на шинах системы, МВА.</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24"/>
          <w:sz w:val="28"/>
          <w:szCs w:val="28"/>
        </w:rPr>
        <w:object w:dxaOrig="1680" w:dyaOrig="660">
          <v:shape id="_x0000_i1110" type="#_x0000_t75" style="width:93pt;height:36.75pt" o:ole="" fillcolor="window">
            <v:imagedata r:id="rId154" o:title=""/>
          </v:shape>
          <o:OLEObject Type="Embed" ProgID="Equation.3" ShapeID="_x0000_i1110" DrawAspect="Content" ObjectID="_1470851529" r:id="rId155"/>
        </w:object>
      </w:r>
      <w:r w:rsidR="001D76C3" w:rsidRPr="00540C5B">
        <w:rPr>
          <w:color w:val="000000"/>
          <w:sz w:val="28"/>
          <w:szCs w:val="28"/>
        </w:rPr>
        <w:t xml:space="preserve"> Ом.</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Сопротивление линии 110 кВ по условию- 20 Ом</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Х</w:t>
      </w:r>
      <w:r w:rsidRPr="00540C5B">
        <w:rPr>
          <w:color w:val="000000"/>
          <w:sz w:val="28"/>
          <w:szCs w:val="28"/>
          <w:vertAlign w:val="subscript"/>
        </w:rPr>
        <w:t xml:space="preserve">1 </w:t>
      </w:r>
      <w:r w:rsidRPr="00540C5B">
        <w:rPr>
          <w:color w:val="000000"/>
          <w:sz w:val="28"/>
          <w:szCs w:val="28"/>
        </w:rPr>
        <w:t>= 20 Ом</w:t>
      </w:r>
    </w:p>
    <w:p w:rsidR="00C47FC2" w:rsidRPr="002266FD" w:rsidRDefault="00C47FC2" w:rsidP="00540C5B">
      <w:pPr>
        <w:suppressAutoHyphens/>
        <w:spacing w:line="360" w:lineRule="auto"/>
        <w:ind w:firstLine="709"/>
        <w:jc w:val="both"/>
        <w:rPr>
          <w:b/>
          <w:bCs/>
          <w:color w:val="000000"/>
          <w:sz w:val="28"/>
          <w:szCs w:val="28"/>
        </w:rPr>
      </w:pPr>
    </w:p>
    <w:p w:rsidR="001D76C3" w:rsidRPr="00540C5B" w:rsidRDefault="001D76C3" w:rsidP="00540C5B">
      <w:pPr>
        <w:suppressAutoHyphens/>
        <w:spacing w:line="360" w:lineRule="auto"/>
        <w:ind w:firstLine="709"/>
        <w:jc w:val="both"/>
        <w:rPr>
          <w:b/>
          <w:bCs/>
          <w:color w:val="000000"/>
          <w:sz w:val="28"/>
          <w:szCs w:val="28"/>
        </w:rPr>
      </w:pPr>
      <w:r w:rsidRPr="00540C5B">
        <w:rPr>
          <w:b/>
          <w:bCs/>
          <w:color w:val="000000"/>
          <w:sz w:val="28"/>
          <w:szCs w:val="28"/>
        </w:rPr>
        <w:t>Х</w:t>
      </w:r>
      <w:r w:rsidRPr="00540C5B">
        <w:rPr>
          <w:b/>
          <w:bCs/>
          <w:color w:val="000000"/>
          <w:sz w:val="28"/>
          <w:szCs w:val="28"/>
          <w:vertAlign w:val="subscript"/>
        </w:rPr>
        <w:t>л</w:t>
      </w:r>
      <w:r w:rsidRPr="00540C5B">
        <w:rPr>
          <w:b/>
          <w:bCs/>
          <w:color w:val="000000"/>
          <w:sz w:val="28"/>
          <w:szCs w:val="28"/>
        </w:rPr>
        <w:t xml:space="preserve"> =</w:t>
      </w:r>
      <w:r w:rsidR="006E0DCE" w:rsidRPr="00540C5B">
        <w:rPr>
          <w:b/>
          <w:bCs/>
          <w:color w:val="000000"/>
          <w:position w:val="-14"/>
          <w:sz w:val="28"/>
          <w:szCs w:val="28"/>
        </w:rPr>
        <w:object w:dxaOrig="660" w:dyaOrig="380">
          <v:shape id="_x0000_i1111" type="#_x0000_t75" style="width:45pt;height:25.5pt" o:ole="" fillcolor="window">
            <v:imagedata r:id="rId156" o:title=""/>
          </v:shape>
          <o:OLEObject Type="Embed" ProgID="Equation.3" ShapeID="_x0000_i1111" DrawAspect="Content" ObjectID="_1470851530" r:id="rId157"/>
        </w:object>
      </w:r>
      <w:r w:rsidRPr="00540C5B">
        <w:rPr>
          <w:color w:val="000000"/>
          <w:sz w:val="28"/>
          <w:szCs w:val="28"/>
        </w:rPr>
        <w:t>(</w:t>
      </w:r>
      <w:r w:rsidR="00DB4C2A" w:rsidRPr="00540C5B">
        <w:rPr>
          <w:color w:val="000000"/>
          <w:sz w:val="28"/>
          <w:szCs w:val="28"/>
        </w:rPr>
        <w:t>20</w:t>
      </w:r>
      <w:r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Сопротивление обмоток</w:t>
      </w:r>
      <w:r w:rsidR="00540C5B">
        <w:rPr>
          <w:color w:val="000000"/>
          <w:sz w:val="28"/>
          <w:szCs w:val="28"/>
        </w:rPr>
        <w:t xml:space="preserve"> </w:t>
      </w:r>
      <w:r w:rsidRPr="00540C5B">
        <w:rPr>
          <w:color w:val="000000"/>
          <w:sz w:val="28"/>
          <w:szCs w:val="28"/>
        </w:rPr>
        <w:t>трансформатора:</w:t>
      </w:r>
    </w:p>
    <w:p w:rsidR="001D76C3" w:rsidRPr="00540C5B" w:rsidRDefault="001D76C3" w:rsidP="00540C5B">
      <w:pPr>
        <w:pStyle w:val="a5"/>
        <w:suppressAutoHyphens/>
        <w:ind w:firstLine="709"/>
        <w:rPr>
          <w:color w:val="000000"/>
        </w:rPr>
      </w:pPr>
      <w:r w:rsidRPr="00540C5B">
        <w:rPr>
          <w:color w:val="000000"/>
        </w:rPr>
        <w:t>Находим сопротивление трансформатора</w:t>
      </w:r>
    </w:p>
    <w:p w:rsidR="00C47FC2" w:rsidRPr="002266FD" w:rsidRDefault="00C47FC2" w:rsidP="00540C5B">
      <w:pPr>
        <w:pStyle w:val="a5"/>
        <w:suppressAutoHyphens/>
        <w:ind w:firstLine="709"/>
        <w:rPr>
          <w:color w:val="000000"/>
        </w:rPr>
      </w:pPr>
    </w:p>
    <w:p w:rsidR="001D76C3" w:rsidRPr="00540C5B" w:rsidRDefault="001D76C3" w:rsidP="00540C5B">
      <w:pPr>
        <w:pStyle w:val="a5"/>
        <w:suppressAutoHyphens/>
        <w:ind w:firstLine="709"/>
        <w:rPr>
          <w:color w:val="000000"/>
        </w:rPr>
      </w:pPr>
      <w:r w:rsidRPr="00540C5B">
        <w:rPr>
          <w:color w:val="000000"/>
        </w:rPr>
        <w:t>Х</w:t>
      </w:r>
      <w:r w:rsidRPr="00540C5B">
        <w:rPr>
          <w:color w:val="000000"/>
          <w:vertAlign w:val="subscript"/>
        </w:rPr>
        <w:t>тр</w:t>
      </w:r>
      <w:r w:rsidRPr="00540C5B">
        <w:rPr>
          <w:color w:val="000000"/>
        </w:rPr>
        <w:t xml:space="preserve"> =</w:t>
      </w:r>
      <w:r w:rsidR="006E0DCE" w:rsidRPr="00540C5B">
        <w:rPr>
          <w:color w:val="000000"/>
          <w:position w:val="-28"/>
        </w:rPr>
        <w:object w:dxaOrig="760" w:dyaOrig="720">
          <v:shape id="_x0000_i1112" type="#_x0000_t75" style="width:38.25pt;height:36pt" o:ole="" fillcolor="window">
            <v:imagedata r:id="rId158" o:title=""/>
          </v:shape>
          <o:OLEObject Type="Embed" ProgID="Equation.3" ShapeID="_x0000_i1112" DrawAspect="Content" ObjectID="_1470851531" r:id="rId159"/>
        </w:object>
      </w:r>
      <w:r w:rsidR="006E0DCE" w:rsidRPr="00540C5B">
        <w:rPr>
          <w:color w:val="000000"/>
          <w:position w:val="-12"/>
        </w:rPr>
        <w:object w:dxaOrig="320" w:dyaOrig="380">
          <v:shape id="_x0000_i1113" type="#_x0000_t75" style="width:15.75pt;height:18.75pt" o:ole="" fillcolor="window">
            <v:imagedata r:id="rId160" o:title=""/>
          </v:shape>
          <o:OLEObject Type="Embed" ProgID="Equation.3" ShapeID="_x0000_i1113" DrawAspect="Content" ObjectID="_1470851532" r:id="rId161"/>
        </w:object>
      </w:r>
      <w:r w:rsidRPr="00540C5B">
        <w:rPr>
          <w:color w:val="000000"/>
        </w:rPr>
        <w:t>(2</w:t>
      </w:r>
      <w:r w:rsidR="00DB4C2A" w:rsidRPr="00540C5B">
        <w:rPr>
          <w:color w:val="000000"/>
        </w:rPr>
        <w:t>1</w:t>
      </w:r>
      <w:r w:rsidRPr="00540C5B">
        <w:rPr>
          <w:color w:val="000000"/>
        </w:rPr>
        <w:t>)</w:t>
      </w:r>
    </w:p>
    <w:p w:rsidR="00C47FC2" w:rsidRPr="002266FD" w:rsidRDefault="00C47FC2" w:rsidP="00540C5B">
      <w:pPr>
        <w:pStyle w:val="a5"/>
        <w:suppressAutoHyphens/>
        <w:ind w:firstLine="709"/>
        <w:rPr>
          <w:color w:val="000000"/>
        </w:rPr>
      </w:pPr>
    </w:p>
    <w:p w:rsidR="001D76C3" w:rsidRPr="00540C5B" w:rsidRDefault="001D76C3" w:rsidP="00540C5B">
      <w:pPr>
        <w:pStyle w:val="a5"/>
        <w:suppressAutoHyphens/>
        <w:ind w:firstLine="709"/>
        <w:rPr>
          <w:color w:val="000000"/>
        </w:rPr>
      </w:pPr>
      <w:r w:rsidRPr="00540C5B">
        <w:rPr>
          <w:color w:val="000000"/>
        </w:rPr>
        <w:t>где U</w:t>
      </w:r>
      <w:r w:rsidRPr="00540C5B">
        <w:rPr>
          <w:color w:val="000000"/>
          <w:vertAlign w:val="subscript"/>
        </w:rPr>
        <w:t>к%</w:t>
      </w:r>
      <w:r w:rsidRPr="00540C5B">
        <w:rPr>
          <w:color w:val="000000"/>
        </w:rPr>
        <w:t xml:space="preserve"> - напряжение короткого замыкания трансформатора.</w:t>
      </w:r>
    </w:p>
    <w:p w:rsidR="001D76C3" w:rsidRPr="00540C5B" w:rsidRDefault="001D76C3" w:rsidP="00540C5B">
      <w:pPr>
        <w:pStyle w:val="a5"/>
        <w:suppressAutoHyphens/>
        <w:ind w:firstLine="709"/>
        <w:rPr>
          <w:color w:val="000000"/>
        </w:rPr>
      </w:pPr>
      <w:r w:rsidRPr="00540C5B">
        <w:rPr>
          <w:color w:val="000000"/>
        </w:rPr>
        <w:t>S</w:t>
      </w:r>
      <w:r w:rsidRPr="00540C5B">
        <w:rPr>
          <w:color w:val="000000"/>
          <w:vertAlign w:val="subscript"/>
        </w:rPr>
        <w:t>ном</w:t>
      </w:r>
      <w:r w:rsidRPr="00540C5B">
        <w:rPr>
          <w:color w:val="000000"/>
        </w:rPr>
        <w:t xml:space="preserve"> – номинальная мощность трансформатора.</w:t>
      </w:r>
    </w:p>
    <w:p w:rsidR="00C47FC2" w:rsidRPr="002266FD" w:rsidRDefault="00C47FC2" w:rsidP="00540C5B">
      <w:pPr>
        <w:pStyle w:val="a5"/>
        <w:suppressAutoHyphens/>
        <w:ind w:firstLine="709"/>
        <w:rPr>
          <w:color w:val="000000"/>
        </w:rPr>
      </w:pPr>
    </w:p>
    <w:p w:rsidR="001D76C3" w:rsidRPr="00540C5B" w:rsidRDefault="001D76C3" w:rsidP="00540C5B">
      <w:pPr>
        <w:pStyle w:val="a5"/>
        <w:suppressAutoHyphens/>
        <w:ind w:firstLine="709"/>
        <w:rPr>
          <w:color w:val="000000"/>
        </w:rPr>
      </w:pPr>
      <w:r w:rsidRPr="00540C5B">
        <w:rPr>
          <w:color w:val="000000"/>
        </w:rPr>
        <w:t>Х</w:t>
      </w:r>
      <w:r w:rsidRPr="00540C5B">
        <w:rPr>
          <w:color w:val="000000"/>
          <w:vertAlign w:val="subscript"/>
        </w:rPr>
        <w:t>2</w:t>
      </w:r>
      <w:r w:rsidRPr="00540C5B">
        <w:rPr>
          <w:color w:val="000000"/>
        </w:rPr>
        <w:t xml:space="preserve"> =</w:t>
      </w:r>
      <w:r w:rsidR="006E0DCE" w:rsidRPr="00540C5B">
        <w:rPr>
          <w:color w:val="000000"/>
          <w:position w:val="-24"/>
        </w:rPr>
        <w:object w:dxaOrig="900" w:dyaOrig="620">
          <v:shape id="_x0000_i1114" type="#_x0000_t75" style="width:52.5pt;height:36pt" o:ole="" fillcolor="window">
            <v:imagedata r:id="rId162" o:title=""/>
          </v:shape>
          <o:OLEObject Type="Embed" ProgID="Equation.3" ShapeID="_x0000_i1114" DrawAspect="Content" ObjectID="_1470851533" r:id="rId163"/>
        </w:object>
      </w:r>
      <w:r w:rsidRPr="00540C5B">
        <w:rPr>
          <w:color w:val="000000"/>
        </w:rPr>
        <w:t>= 1,05 Ом.</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Сопротивление нагрузки подстанции:</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C47FC2" w:rsidP="00540C5B">
      <w:pPr>
        <w:suppressAutoHyphens/>
        <w:spacing w:line="360" w:lineRule="auto"/>
        <w:ind w:firstLine="709"/>
        <w:jc w:val="both"/>
        <w:rPr>
          <w:color w:val="000000"/>
          <w:sz w:val="28"/>
          <w:szCs w:val="28"/>
        </w:rPr>
      </w:pPr>
      <w:r>
        <w:rPr>
          <w:color w:val="000000"/>
          <w:sz w:val="28"/>
          <w:szCs w:val="28"/>
        </w:rPr>
        <w:br w:type="page"/>
      </w:r>
      <w:r w:rsidR="006E0DCE" w:rsidRPr="00540C5B">
        <w:rPr>
          <w:color w:val="000000"/>
          <w:position w:val="-34"/>
          <w:sz w:val="28"/>
          <w:szCs w:val="28"/>
        </w:rPr>
        <w:object w:dxaOrig="5040" w:dyaOrig="900">
          <v:shape id="_x0000_i1115" type="#_x0000_t75" style="width:214.5pt;height:38.25pt" o:ole="" fillcolor="window">
            <v:imagedata r:id="rId164" o:title=""/>
          </v:shape>
          <o:OLEObject Type="Embed" ProgID="Equation.3" ShapeID="_x0000_i1115" DrawAspect="Content" ObjectID="_1470851534" r:id="rId165"/>
        </w:object>
      </w:r>
      <w:r w:rsidR="001D76C3" w:rsidRPr="00540C5B">
        <w:rPr>
          <w:color w:val="000000"/>
          <w:sz w:val="28"/>
          <w:szCs w:val="28"/>
        </w:rPr>
        <w:t>(2</w:t>
      </w:r>
      <w:r w:rsidR="00DB4C2A" w:rsidRPr="00540C5B">
        <w:rPr>
          <w:color w:val="000000"/>
          <w:sz w:val="28"/>
          <w:szCs w:val="28"/>
        </w:rPr>
        <w:t>2</w:t>
      </w:r>
      <w:r w:rsidR="001D76C3"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C47FC2" w:rsidP="00540C5B">
      <w:pPr>
        <w:suppressAutoHyphens/>
        <w:spacing w:line="360" w:lineRule="auto"/>
        <w:ind w:firstLine="709"/>
        <w:jc w:val="both"/>
        <w:rPr>
          <w:color w:val="000000"/>
          <w:sz w:val="28"/>
          <w:szCs w:val="28"/>
        </w:rPr>
      </w:pPr>
      <w:r w:rsidRPr="00540C5B">
        <w:rPr>
          <w:color w:val="000000"/>
          <w:sz w:val="28"/>
          <w:szCs w:val="28"/>
        </w:rPr>
        <w:t>Г</w:t>
      </w:r>
      <w:r w:rsidR="001D76C3" w:rsidRPr="00540C5B">
        <w:rPr>
          <w:color w:val="000000"/>
          <w:sz w:val="28"/>
          <w:szCs w:val="28"/>
        </w:rPr>
        <w:t>де</w:t>
      </w:r>
      <w:r w:rsidRPr="00C47FC2">
        <w:rPr>
          <w:color w:val="000000"/>
          <w:sz w:val="28"/>
          <w:szCs w:val="28"/>
        </w:rPr>
        <w:t xml:space="preserve"> </w:t>
      </w:r>
      <w:r w:rsidR="006E0DCE" w:rsidRPr="00540C5B">
        <w:rPr>
          <w:color w:val="000000"/>
          <w:position w:val="-12"/>
          <w:sz w:val="28"/>
          <w:szCs w:val="28"/>
        </w:rPr>
        <w:object w:dxaOrig="720" w:dyaOrig="480">
          <v:shape id="_x0000_i1116" type="#_x0000_t75" style="width:36pt;height:24pt" o:ole="" fillcolor="window">
            <v:imagedata r:id="rId166" o:title=""/>
          </v:shape>
          <o:OLEObject Type="Embed" ProgID="Equation.3" ShapeID="_x0000_i1116" DrawAspect="Content" ObjectID="_1470851535" r:id="rId167"/>
        </w:object>
      </w:r>
      <w:r w:rsidR="001D76C3" w:rsidRPr="00540C5B">
        <w:rPr>
          <w:color w:val="000000"/>
          <w:sz w:val="28"/>
          <w:szCs w:val="28"/>
        </w:rPr>
        <w:t>сверхпереходное сопротивление нагрузки, о.е. (</w:t>
      </w:r>
      <w:r w:rsidR="006E0DCE" w:rsidRPr="00540C5B">
        <w:rPr>
          <w:color w:val="000000"/>
          <w:position w:val="-12"/>
          <w:sz w:val="28"/>
          <w:szCs w:val="28"/>
        </w:rPr>
        <w:object w:dxaOrig="1280" w:dyaOrig="480">
          <v:shape id="_x0000_i1117" type="#_x0000_t75" style="width:63.75pt;height:24pt" o:ole="" fillcolor="window">
            <v:imagedata r:id="rId168" o:title=""/>
          </v:shape>
          <o:OLEObject Type="Embed" ProgID="Equation.3" ShapeID="_x0000_i1117" DrawAspect="Content" ObjectID="_1470851536" r:id="rId169"/>
        </w:object>
      </w:r>
      <w:r w:rsidR="001D76C3" w:rsidRPr="00540C5B">
        <w:rPr>
          <w:color w:val="000000"/>
          <w:sz w:val="28"/>
          <w:szCs w:val="28"/>
        </w:rPr>
        <w:t xml:space="preserve"> [7]);</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780" w:dyaOrig="380">
          <v:shape id="_x0000_i1118" type="#_x0000_t75" style="width:39pt;height:18.75pt" o:ole="" fillcolor="window">
            <v:imagedata r:id="rId170" o:title=""/>
          </v:shape>
          <o:OLEObject Type="Embed" ProgID="Equation.3" ShapeID="_x0000_i1118" DrawAspect="Content" ObjectID="_1470851537" r:id="rId171"/>
        </w:object>
      </w:r>
      <w:r w:rsidR="001D76C3" w:rsidRPr="00540C5B">
        <w:rPr>
          <w:color w:val="000000"/>
          <w:sz w:val="28"/>
          <w:szCs w:val="28"/>
        </w:rPr>
        <w:t>среднее напряжение нагрузки, кВ;</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760" w:dyaOrig="380">
          <v:shape id="_x0000_i1119" type="#_x0000_t75" style="width:38.25pt;height:18.75pt" o:ole="" fillcolor="window">
            <v:imagedata r:id="rId172" o:title=""/>
          </v:shape>
          <o:OLEObject Type="Embed" ProgID="Equation.3" ShapeID="_x0000_i1119" DrawAspect="Content" ObjectID="_1470851538" r:id="rId173"/>
        </w:object>
      </w:r>
      <w:r w:rsidR="001D76C3" w:rsidRPr="00540C5B">
        <w:rPr>
          <w:color w:val="000000"/>
          <w:sz w:val="28"/>
          <w:szCs w:val="28"/>
        </w:rPr>
        <w:t>коэффициент трансформации трансформаторов подстанции, о.е.;</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1020" w:dyaOrig="380">
          <v:shape id="_x0000_i1120" type="#_x0000_t75" style="width:51pt;height:18.75pt" o:ole="" fillcolor="window">
            <v:imagedata r:id="rId174" o:title=""/>
          </v:shape>
          <o:OLEObject Type="Embed" ProgID="Equation.3" ShapeID="_x0000_i1120" DrawAspect="Content" ObjectID="_1470851539" r:id="rId175"/>
        </w:object>
      </w:r>
      <w:r w:rsidR="001D76C3" w:rsidRPr="00540C5B">
        <w:rPr>
          <w:color w:val="000000"/>
          <w:sz w:val="28"/>
          <w:szCs w:val="28"/>
        </w:rPr>
        <w:t>максимальная нагрузка подстанции, МВт.</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Х</w:t>
      </w:r>
      <w:r w:rsidRPr="00540C5B">
        <w:rPr>
          <w:color w:val="000000"/>
          <w:sz w:val="28"/>
          <w:szCs w:val="28"/>
          <w:vertAlign w:val="subscript"/>
        </w:rPr>
        <w:t>н</w:t>
      </w:r>
      <w:r w:rsidR="006E0DCE" w:rsidRPr="00540C5B">
        <w:rPr>
          <w:color w:val="000000"/>
          <w:position w:val="-28"/>
          <w:sz w:val="28"/>
          <w:szCs w:val="28"/>
        </w:rPr>
        <w:object w:dxaOrig="3920" w:dyaOrig="740">
          <v:shape id="_x0000_i1121" type="#_x0000_t75" style="width:229.5pt;height:42.75pt" o:ole="" fillcolor="window">
            <v:imagedata r:id="rId176" o:title=""/>
          </v:shape>
          <o:OLEObject Type="Embed" ProgID="Equation.3" ShapeID="_x0000_i1121" DrawAspect="Content" ObjectID="_1470851540" r:id="rId177"/>
        </w:object>
      </w:r>
      <w:r w:rsidRPr="00540C5B">
        <w:rPr>
          <w:color w:val="000000"/>
          <w:sz w:val="28"/>
          <w:szCs w:val="28"/>
        </w:rPr>
        <w:t xml:space="preserve"> Ом.</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ЭДС нагрузки:</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32"/>
          <w:sz w:val="28"/>
          <w:szCs w:val="28"/>
        </w:rPr>
        <w:object w:dxaOrig="2439" w:dyaOrig="780">
          <v:shape id="_x0000_i1122" type="#_x0000_t75" style="width:122.25pt;height:39pt" o:ole="" fillcolor="window">
            <v:imagedata r:id="rId178" o:title=""/>
          </v:shape>
          <o:OLEObject Type="Embed" ProgID="Equation.3" ShapeID="_x0000_i1122" DrawAspect="Content" ObjectID="_1470851541" r:id="rId179"/>
        </w:object>
      </w:r>
      <w:r w:rsidR="001D76C3" w:rsidRPr="00540C5B">
        <w:rPr>
          <w:color w:val="000000"/>
          <w:sz w:val="28"/>
          <w:szCs w:val="28"/>
        </w:rPr>
        <w:t>(2</w:t>
      </w:r>
      <w:r w:rsidR="00DB4C2A" w:rsidRPr="00540C5B">
        <w:rPr>
          <w:color w:val="000000"/>
          <w:sz w:val="28"/>
          <w:szCs w:val="28"/>
        </w:rPr>
        <w:t>3</w:t>
      </w:r>
      <w:r w:rsidR="001D76C3" w:rsidRPr="00540C5B">
        <w:rPr>
          <w:color w:val="000000"/>
          <w:sz w:val="28"/>
          <w:szCs w:val="28"/>
        </w:rPr>
        <w:t>)</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28"/>
          <w:sz w:val="28"/>
          <w:szCs w:val="28"/>
        </w:rPr>
        <w:object w:dxaOrig="2820" w:dyaOrig="660">
          <v:shape id="_x0000_i1123" type="#_x0000_t75" style="width:180.75pt;height:42pt" o:ole="" fillcolor="window">
            <v:imagedata r:id="rId180" o:title=""/>
          </v:shape>
          <o:OLEObject Type="Embed" ProgID="Equation.3" ShapeID="_x0000_i1123" DrawAspect="Content" ObjectID="_1470851542" r:id="rId181"/>
        </w:object>
      </w:r>
      <w:r w:rsidR="001D76C3" w:rsidRPr="00540C5B">
        <w:rPr>
          <w:color w:val="000000"/>
          <w:sz w:val="28"/>
          <w:szCs w:val="28"/>
        </w:rPr>
        <w:t xml:space="preserve"> кВ.</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где</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800" w:dyaOrig="480">
          <v:shape id="_x0000_i1124" type="#_x0000_t75" style="width:39.75pt;height:24pt" o:ole="" fillcolor="window">
            <v:imagedata r:id="rId182" o:title=""/>
          </v:shape>
          <o:OLEObject Type="Embed" ProgID="Equation.3" ShapeID="_x0000_i1124" DrawAspect="Content" ObjectID="_1470851543" r:id="rId183"/>
        </w:object>
      </w:r>
      <w:r w:rsidR="001D76C3" w:rsidRPr="00540C5B">
        <w:rPr>
          <w:color w:val="000000"/>
          <w:sz w:val="28"/>
          <w:szCs w:val="28"/>
        </w:rPr>
        <w:t>сверхпереходная ЭДС нагрузки, о.е. (</w:t>
      </w:r>
      <w:r w:rsidRPr="00540C5B">
        <w:rPr>
          <w:color w:val="000000"/>
          <w:position w:val="-12"/>
          <w:sz w:val="28"/>
          <w:szCs w:val="28"/>
        </w:rPr>
        <w:object w:dxaOrig="1320" w:dyaOrig="480">
          <v:shape id="_x0000_i1125" type="#_x0000_t75" style="width:66pt;height:24pt" o:ole="" fillcolor="window">
            <v:imagedata r:id="rId184" o:title=""/>
          </v:shape>
          <o:OLEObject Type="Embed" ProgID="Equation.3" ShapeID="_x0000_i1125" DrawAspect="Content" ObjectID="_1470851544" r:id="rId185"/>
        </w:object>
      </w:r>
      <w:r w:rsidR="001D76C3" w:rsidRPr="00540C5B">
        <w:rPr>
          <w:color w:val="000000"/>
          <w:sz w:val="28"/>
          <w:szCs w:val="28"/>
        </w:rPr>
        <w:t xml:space="preserve"> [7]).</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ЭДС системы:</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32"/>
          <w:sz w:val="28"/>
          <w:szCs w:val="28"/>
        </w:rPr>
        <w:object w:dxaOrig="1200" w:dyaOrig="780">
          <v:shape id="_x0000_i1126" type="#_x0000_t75" style="width:60pt;height:39pt" o:ole="" fillcolor="window">
            <v:imagedata r:id="rId186" o:title=""/>
          </v:shape>
          <o:OLEObject Type="Embed" ProgID="Equation.3" ShapeID="_x0000_i1126" DrawAspect="Content" ObjectID="_1470851545" r:id="rId187"/>
        </w:object>
      </w:r>
      <w:r w:rsidR="001D76C3" w:rsidRPr="00540C5B">
        <w:rPr>
          <w:color w:val="000000"/>
          <w:sz w:val="28"/>
          <w:szCs w:val="28"/>
        </w:rPr>
        <w:t>(2</w:t>
      </w:r>
      <w:r w:rsidR="00DB4C2A" w:rsidRPr="00540C5B">
        <w:rPr>
          <w:color w:val="000000"/>
          <w:sz w:val="28"/>
          <w:szCs w:val="28"/>
        </w:rPr>
        <w:t>4</w:t>
      </w:r>
      <w:r w:rsidR="001D76C3" w:rsidRPr="00540C5B">
        <w:rPr>
          <w:color w:val="000000"/>
          <w:sz w:val="28"/>
          <w:szCs w:val="28"/>
        </w:rPr>
        <w:t>)</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2480" w:dyaOrig="480">
          <v:shape id="_x0000_i1127" type="#_x0000_t75" style="width:123.75pt;height:24pt" o:ole="" fillcolor="window">
            <v:imagedata r:id="rId188" o:title=""/>
          </v:shape>
          <o:OLEObject Type="Embed" ProgID="Equation.3" ShapeID="_x0000_i1127" DrawAspect="Content" ObjectID="_1470851546" r:id="rId189"/>
        </w:object>
      </w:r>
      <w:r w:rsidR="001D76C3" w:rsidRPr="00540C5B">
        <w:rPr>
          <w:color w:val="000000"/>
          <w:sz w:val="28"/>
          <w:szCs w:val="28"/>
        </w:rPr>
        <w:t xml:space="preserve"> кВ.</w:t>
      </w:r>
    </w:p>
    <w:p w:rsidR="001D76C3" w:rsidRPr="00540C5B" w:rsidRDefault="001D76C3" w:rsidP="00540C5B">
      <w:pPr>
        <w:suppressAutoHyphens/>
        <w:spacing w:line="360" w:lineRule="auto"/>
        <w:ind w:firstLine="709"/>
        <w:jc w:val="both"/>
        <w:rPr>
          <w:b/>
          <w:bCs/>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Расчет токов на стороне 110 кВ проектируемой подстанции</w:t>
      </w:r>
    </w:p>
    <w:p w:rsidR="001D76C3" w:rsidRPr="00540C5B" w:rsidRDefault="001D76C3" w:rsidP="00540C5B">
      <w:pPr>
        <w:pStyle w:val="a5"/>
        <w:suppressAutoHyphens/>
        <w:ind w:firstLine="709"/>
        <w:rPr>
          <w:color w:val="000000"/>
        </w:rPr>
      </w:pPr>
      <w:r w:rsidRPr="00540C5B">
        <w:rPr>
          <w:color w:val="000000"/>
        </w:rPr>
        <w:t>Пусть КЗ произошло в точке К1.</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Периодическая составляющая тока в начальный момент времени:</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44"/>
          <w:sz w:val="28"/>
          <w:szCs w:val="28"/>
        </w:rPr>
        <w:object w:dxaOrig="2420" w:dyaOrig="1020">
          <v:shape id="_x0000_i1128" type="#_x0000_t75" style="width:105pt;height:44.25pt" o:ole="" fillcolor="window">
            <v:imagedata r:id="rId190" o:title=""/>
          </v:shape>
          <o:OLEObject Type="Embed" ProgID="Equation.3" ShapeID="_x0000_i1128" DrawAspect="Content" ObjectID="_1470851547" r:id="rId191"/>
        </w:object>
      </w:r>
      <w:r w:rsidR="001D76C3" w:rsidRPr="00540C5B">
        <w:rPr>
          <w:color w:val="000000"/>
          <w:sz w:val="28"/>
          <w:szCs w:val="28"/>
        </w:rPr>
        <w:t>(2</w:t>
      </w:r>
      <w:r w:rsidR="00DB4C2A" w:rsidRPr="00540C5B">
        <w:rPr>
          <w:color w:val="000000"/>
          <w:sz w:val="28"/>
          <w:szCs w:val="28"/>
        </w:rPr>
        <w:t>5</w:t>
      </w:r>
      <w:r w:rsidR="001D76C3"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где</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620" w:dyaOrig="380">
          <v:shape id="_x0000_i1129" type="#_x0000_t75" style="width:30.75pt;height:18.75pt" o:ole="" fillcolor="window">
            <v:imagedata r:id="rId192" o:title=""/>
          </v:shape>
          <o:OLEObject Type="Embed" ProgID="Equation.3" ShapeID="_x0000_i1129" DrawAspect="Content" ObjectID="_1470851548" r:id="rId193"/>
        </w:object>
      </w:r>
      <w:r w:rsidR="001D76C3" w:rsidRPr="00540C5B">
        <w:rPr>
          <w:color w:val="000000"/>
          <w:sz w:val="28"/>
          <w:szCs w:val="28"/>
        </w:rPr>
        <w:t xml:space="preserve">ЭДС </w:t>
      </w:r>
      <w:r w:rsidR="001D76C3" w:rsidRPr="00540C5B">
        <w:rPr>
          <w:color w:val="000000"/>
          <w:sz w:val="28"/>
          <w:szCs w:val="28"/>
          <w:lang w:val="en-US"/>
        </w:rPr>
        <w:t>i</w:t>
      </w:r>
      <w:r w:rsidR="001D76C3" w:rsidRPr="00540C5B">
        <w:rPr>
          <w:color w:val="000000"/>
          <w:sz w:val="28"/>
          <w:szCs w:val="28"/>
        </w:rPr>
        <w:t>-ой активной ветви, кВ;</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660" w:dyaOrig="380">
          <v:shape id="_x0000_i1130" type="#_x0000_t75" style="width:33pt;height:18.75pt" o:ole="" fillcolor="window">
            <v:imagedata r:id="rId194" o:title=""/>
          </v:shape>
          <o:OLEObject Type="Embed" ProgID="Equation.3" ShapeID="_x0000_i1130" DrawAspect="Content" ObjectID="_1470851549" r:id="rId195"/>
        </w:object>
      </w:r>
      <w:r w:rsidR="001D76C3" w:rsidRPr="00540C5B">
        <w:rPr>
          <w:color w:val="000000"/>
          <w:sz w:val="28"/>
          <w:szCs w:val="28"/>
        </w:rPr>
        <w:t xml:space="preserve">сопротивление </w:t>
      </w:r>
      <w:r w:rsidR="001D76C3" w:rsidRPr="00540C5B">
        <w:rPr>
          <w:color w:val="000000"/>
          <w:sz w:val="28"/>
          <w:szCs w:val="28"/>
          <w:lang w:val="en-US"/>
        </w:rPr>
        <w:t>i</w:t>
      </w:r>
      <w:r w:rsidR="001D76C3" w:rsidRPr="00540C5B">
        <w:rPr>
          <w:color w:val="000000"/>
          <w:sz w:val="28"/>
          <w:szCs w:val="28"/>
        </w:rPr>
        <w:t>-ой активной ветви, Ом.</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24"/>
          <w:sz w:val="28"/>
          <w:szCs w:val="28"/>
        </w:rPr>
        <w:object w:dxaOrig="1960" w:dyaOrig="620">
          <v:shape id="_x0000_i1131" type="#_x0000_t75" style="width:114pt;height:35.25pt" o:ole="" fillcolor="window">
            <v:imagedata r:id="rId196" o:title=""/>
          </v:shape>
          <o:OLEObject Type="Embed" ProgID="Equation.3" ShapeID="_x0000_i1131" DrawAspect="Content" ObjectID="_1470851550" r:id="rId197"/>
        </w:object>
      </w:r>
      <w:r w:rsidR="001D76C3" w:rsidRPr="00540C5B">
        <w:rPr>
          <w:color w:val="000000"/>
          <w:sz w:val="28"/>
          <w:szCs w:val="28"/>
        </w:rPr>
        <w:t xml:space="preserve"> кА.</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Ударный ток:</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8"/>
          <w:sz w:val="28"/>
          <w:szCs w:val="28"/>
        </w:rPr>
        <w:object w:dxaOrig="2060" w:dyaOrig="560">
          <v:shape id="_x0000_i1132" type="#_x0000_t75" style="width:102.75pt;height:27.75pt" o:ole="" fillcolor="window">
            <v:imagedata r:id="rId198" o:title=""/>
          </v:shape>
          <o:OLEObject Type="Embed" ProgID="Equation.3" ShapeID="_x0000_i1132" DrawAspect="Content" ObjectID="_1470851551" r:id="rId199"/>
        </w:object>
      </w:r>
      <w:r w:rsidR="00540C5B">
        <w:rPr>
          <w:color w:val="000000"/>
          <w:sz w:val="28"/>
          <w:szCs w:val="28"/>
        </w:rPr>
        <w:t xml:space="preserve"> </w:t>
      </w:r>
      <w:r w:rsidR="001D76C3" w:rsidRPr="00540C5B">
        <w:rPr>
          <w:color w:val="000000"/>
          <w:sz w:val="28"/>
          <w:szCs w:val="28"/>
        </w:rPr>
        <w:t>(2</w:t>
      </w:r>
      <w:r w:rsidR="00DB4C2A" w:rsidRPr="00540C5B">
        <w:rPr>
          <w:color w:val="000000"/>
          <w:sz w:val="28"/>
          <w:szCs w:val="28"/>
        </w:rPr>
        <w:t>6</w:t>
      </w:r>
      <w:r w:rsidR="001D76C3"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где</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8"/>
          <w:sz w:val="28"/>
          <w:szCs w:val="28"/>
        </w:rPr>
        <w:object w:dxaOrig="700" w:dyaOrig="440">
          <v:shape id="_x0000_i1133" type="#_x0000_t75" style="width:35.25pt;height:21.75pt" o:ole="" fillcolor="window">
            <v:imagedata r:id="rId200" o:title=""/>
          </v:shape>
          <o:OLEObject Type="Embed" ProgID="Equation.3" ShapeID="_x0000_i1133" DrawAspect="Content" ObjectID="_1470851552" r:id="rId201"/>
        </w:object>
      </w:r>
      <w:r w:rsidR="001D76C3" w:rsidRPr="00540C5B">
        <w:rPr>
          <w:color w:val="000000"/>
          <w:sz w:val="28"/>
          <w:szCs w:val="28"/>
        </w:rPr>
        <w:t xml:space="preserve">ударный коэффициент (можно принять </w:t>
      </w:r>
      <w:r w:rsidRPr="00540C5B">
        <w:rPr>
          <w:color w:val="000000"/>
          <w:position w:val="-18"/>
          <w:sz w:val="28"/>
          <w:szCs w:val="28"/>
        </w:rPr>
        <w:object w:dxaOrig="1060" w:dyaOrig="440">
          <v:shape id="_x0000_i1134" type="#_x0000_t75" style="width:53.25pt;height:21.75pt" o:ole="" fillcolor="window">
            <v:imagedata r:id="rId202" o:title=""/>
          </v:shape>
          <o:OLEObject Type="Embed" ProgID="Equation.3" ShapeID="_x0000_i1134" DrawAspect="Content" ObjectID="_1470851553" r:id="rId203"/>
        </w:object>
      </w:r>
      <w:r w:rsidR="001D76C3" w:rsidRPr="00540C5B">
        <w:rPr>
          <w:color w:val="000000"/>
          <w:sz w:val="28"/>
          <w:szCs w:val="28"/>
        </w:rPr>
        <w:t xml:space="preserve"> [7]).</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4"/>
          <w:sz w:val="28"/>
          <w:szCs w:val="28"/>
        </w:rPr>
        <w:object w:dxaOrig="2480" w:dyaOrig="420">
          <v:shape id="_x0000_i1135" type="#_x0000_t75" style="width:144.75pt;height:24pt" o:ole="" fillcolor="window">
            <v:imagedata r:id="rId204" o:title=""/>
          </v:shape>
          <o:OLEObject Type="Embed" ProgID="Equation.3" ShapeID="_x0000_i1135" DrawAspect="Content" ObjectID="_1470851554" r:id="rId205"/>
        </w:object>
      </w:r>
      <w:r w:rsidR="001D76C3" w:rsidRPr="00540C5B">
        <w:rPr>
          <w:color w:val="000000"/>
          <w:sz w:val="28"/>
          <w:szCs w:val="28"/>
        </w:rPr>
        <w:t xml:space="preserve"> кА.</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Расчет токов на шинах 10 кВ проектируемой подстанции</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Пусть КЗ произошло в точке К2.</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Периодическая составляющая тока в начальный момент времени по (2</w:t>
      </w:r>
      <w:r w:rsidR="00DB4C2A" w:rsidRPr="00540C5B">
        <w:rPr>
          <w:color w:val="000000"/>
          <w:sz w:val="28"/>
          <w:szCs w:val="28"/>
        </w:rPr>
        <w:t>5</w:t>
      </w:r>
      <w:r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30"/>
          <w:sz w:val="28"/>
          <w:szCs w:val="28"/>
        </w:rPr>
        <w:object w:dxaOrig="3500" w:dyaOrig="720">
          <v:shape id="_x0000_i1136" type="#_x0000_t75" style="width:199.5pt;height:41.25pt" o:ole="" fillcolor="window">
            <v:imagedata r:id="rId206" o:title=""/>
          </v:shape>
          <o:OLEObject Type="Embed" ProgID="Equation.3" ShapeID="_x0000_i1136" DrawAspect="Content" ObjectID="_1470851555" r:id="rId207"/>
        </w:object>
      </w:r>
      <w:r w:rsidR="001D76C3" w:rsidRPr="00540C5B">
        <w:rPr>
          <w:color w:val="000000"/>
          <w:sz w:val="28"/>
          <w:szCs w:val="28"/>
        </w:rPr>
        <w:t xml:space="preserve"> кА.</w:t>
      </w:r>
    </w:p>
    <w:p w:rsidR="001D76C3" w:rsidRPr="00540C5B" w:rsidRDefault="00C47FC2" w:rsidP="00540C5B">
      <w:pPr>
        <w:suppressAutoHyphens/>
        <w:spacing w:line="360" w:lineRule="auto"/>
        <w:ind w:firstLine="709"/>
        <w:jc w:val="both"/>
        <w:rPr>
          <w:color w:val="000000"/>
          <w:sz w:val="28"/>
          <w:szCs w:val="28"/>
        </w:rPr>
      </w:pPr>
      <w:r>
        <w:rPr>
          <w:color w:val="000000"/>
          <w:sz w:val="28"/>
          <w:szCs w:val="28"/>
        </w:rPr>
        <w:br w:type="page"/>
      </w:r>
      <w:r w:rsidR="001D76C3" w:rsidRPr="00540C5B">
        <w:rPr>
          <w:color w:val="000000"/>
          <w:sz w:val="28"/>
          <w:szCs w:val="28"/>
        </w:rPr>
        <w:t>Ударный ток по (</w:t>
      </w:r>
      <w:r w:rsidR="00DB4C2A" w:rsidRPr="00540C5B">
        <w:rPr>
          <w:color w:val="000000"/>
          <w:sz w:val="28"/>
          <w:szCs w:val="28"/>
        </w:rPr>
        <w:t>26</w:t>
      </w:r>
      <w:r w:rsidR="001D76C3"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C275F8" w:rsidRPr="00540C5B" w:rsidRDefault="006E0DCE" w:rsidP="00540C5B">
      <w:pPr>
        <w:suppressAutoHyphens/>
        <w:spacing w:line="360" w:lineRule="auto"/>
        <w:ind w:firstLine="709"/>
        <w:jc w:val="both"/>
        <w:rPr>
          <w:color w:val="000000"/>
          <w:sz w:val="28"/>
          <w:szCs w:val="28"/>
        </w:rPr>
      </w:pPr>
      <w:r w:rsidRPr="00540C5B">
        <w:rPr>
          <w:color w:val="000000"/>
          <w:position w:val="-14"/>
          <w:sz w:val="28"/>
          <w:szCs w:val="28"/>
        </w:rPr>
        <w:object w:dxaOrig="2620" w:dyaOrig="420">
          <v:shape id="_x0000_i1137" type="#_x0000_t75" style="width:171.75pt;height:27.75pt" o:ole="" fillcolor="window">
            <v:imagedata r:id="rId208" o:title=""/>
          </v:shape>
          <o:OLEObject Type="Embed" ProgID="Equation.3" ShapeID="_x0000_i1137" DrawAspect="Content" ObjectID="_1470851556" r:id="rId209"/>
        </w:object>
      </w:r>
      <w:r w:rsidR="001D76C3" w:rsidRPr="00540C5B">
        <w:rPr>
          <w:color w:val="000000"/>
          <w:sz w:val="28"/>
          <w:szCs w:val="28"/>
        </w:rPr>
        <w:t xml:space="preserve"> </w:t>
      </w:r>
      <w:r w:rsidR="00C275F8" w:rsidRPr="00540C5B">
        <w:rPr>
          <w:color w:val="000000"/>
          <w:sz w:val="28"/>
          <w:szCs w:val="28"/>
        </w:rPr>
        <w:t>кА.</w:t>
      </w:r>
    </w:p>
    <w:p w:rsidR="00C47FC2" w:rsidRPr="002266FD" w:rsidRDefault="00C47FC2" w:rsidP="00540C5B">
      <w:pPr>
        <w:suppressAutoHyphens/>
        <w:spacing w:line="360" w:lineRule="auto"/>
        <w:ind w:firstLine="709"/>
        <w:jc w:val="both"/>
        <w:rPr>
          <w:color w:val="000000"/>
          <w:sz w:val="28"/>
          <w:szCs w:val="28"/>
        </w:rPr>
      </w:pPr>
    </w:p>
    <w:p w:rsidR="00540C5B" w:rsidRDefault="001D76C3" w:rsidP="00540C5B">
      <w:pPr>
        <w:suppressAutoHyphens/>
        <w:spacing w:line="360" w:lineRule="auto"/>
        <w:ind w:firstLine="709"/>
        <w:jc w:val="both"/>
        <w:rPr>
          <w:color w:val="000000"/>
          <w:sz w:val="28"/>
          <w:szCs w:val="28"/>
        </w:rPr>
      </w:pPr>
      <w:r w:rsidRPr="00540C5B">
        <w:rPr>
          <w:color w:val="000000"/>
          <w:sz w:val="28"/>
          <w:szCs w:val="28"/>
        </w:rPr>
        <w:t xml:space="preserve">Сведем все полученные значения токов КЗ в таблицу </w:t>
      </w:r>
      <w:r w:rsidR="00C275F8" w:rsidRPr="00540C5B">
        <w:rPr>
          <w:color w:val="000000"/>
          <w:sz w:val="28"/>
          <w:szCs w:val="28"/>
        </w:rPr>
        <w:t>5</w:t>
      </w:r>
      <w:r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C275F8" w:rsidP="00540C5B">
      <w:pPr>
        <w:suppressAutoHyphens/>
        <w:spacing w:line="360" w:lineRule="auto"/>
        <w:ind w:firstLine="709"/>
        <w:jc w:val="both"/>
        <w:rPr>
          <w:color w:val="000000"/>
          <w:sz w:val="28"/>
          <w:szCs w:val="28"/>
        </w:rPr>
      </w:pPr>
      <w:r w:rsidRPr="00540C5B">
        <w:rPr>
          <w:color w:val="000000"/>
          <w:sz w:val="28"/>
          <w:szCs w:val="28"/>
        </w:rPr>
        <w:t xml:space="preserve">Таблица 5 – Значения токов КЗ на проектируемой подстанции </w:t>
      </w:r>
    </w:p>
    <w:tbl>
      <w:tblPr>
        <w:tblW w:w="0" w:type="auto"/>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4"/>
        <w:gridCol w:w="1097"/>
        <w:gridCol w:w="1038"/>
      </w:tblGrid>
      <w:tr w:rsidR="001D76C3" w:rsidRPr="001061E7">
        <w:tc>
          <w:tcPr>
            <w:tcW w:w="0" w:type="auto"/>
          </w:tcPr>
          <w:p w:rsidR="001D76C3" w:rsidRPr="001061E7" w:rsidRDefault="001D76C3" w:rsidP="001061E7">
            <w:pPr>
              <w:suppressAutoHyphens/>
              <w:spacing w:line="360" w:lineRule="auto"/>
              <w:rPr>
                <w:color w:val="000000"/>
                <w:sz w:val="20"/>
                <w:szCs w:val="20"/>
              </w:rPr>
            </w:pPr>
            <w:r w:rsidRPr="001061E7">
              <w:rPr>
                <w:color w:val="000000"/>
                <w:sz w:val="20"/>
                <w:szCs w:val="20"/>
              </w:rPr>
              <w:t>Расчетная точка</w:t>
            </w:r>
          </w:p>
        </w:tc>
        <w:tc>
          <w:tcPr>
            <w:tcW w:w="0" w:type="auto"/>
          </w:tcPr>
          <w:p w:rsidR="001D76C3" w:rsidRPr="001061E7" w:rsidRDefault="006E0DCE" w:rsidP="001061E7">
            <w:pPr>
              <w:suppressAutoHyphens/>
              <w:spacing w:line="360" w:lineRule="auto"/>
              <w:rPr>
                <w:color w:val="000000"/>
                <w:sz w:val="20"/>
                <w:szCs w:val="20"/>
              </w:rPr>
            </w:pPr>
            <w:r w:rsidRPr="001061E7">
              <w:rPr>
                <w:color w:val="000000"/>
                <w:sz w:val="20"/>
                <w:szCs w:val="20"/>
              </w:rPr>
              <w:object w:dxaOrig="639" w:dyaOrig="499">
                <v:shape id="_x0000_i1138" type="#_x0000_t75" style="width:32.25pt;height:24.75pt" o:ole="" fillcolor="window">
                  <v:imagedata r:id="rId210" o:title=""/>
                </v:shape>
                <o:OLEObject Type="Embed" ProgID="Equation.3" ShapeID="_x0000_i1138" DrawAspect="Content" ObjectID="_1470851557" r:id="rId211"/>
              </w:object>
            </w:r>
            <w:r w:rsidR="001D76C3" w:rsidRPr="001061E7">
              <w:rPr>
                <w:color w:val="000000"/>
                <w:sz w:val="20"/>
                <w:szCs w:val="20"/>
              </w:rPr>
              <w:t>кА</w:t>
            </w:r>
          </w:p>
        </w:tc>
        <w:tc>
          <w:tcPr>
            <w:tcW w:w="0" w:type="auto"/>
          </w:tcPr>
          <w:p w:rsidR="001D76C3" w:rsidRPr="001061E7" w:rsidRDefault="006E0DCE" w:rsidP="001061E7">
            <w:pPr>
              <w:suppressAutoHyphens/>
              <w:spacing w:line="360" w:lineRule="auto"/>
              <w:rPr>
                <w:color w:val="000000"/>
                <w:sz w:val="20"/>
                <w:szCs w:val="20"/>
              </w:rPr>
            </w:pPr>
            <w:r w:rsidRPr="001061E7">
              <w:rPr>
                <w:color w:val="000000"/>
                <w:sz w:val="20"/>
                <w:szCs w:val="20"/>
              </w:rPr>
              <w:object w:dxaOrig="580" w:dyaOrig="560">
                <v:shape id="_x0000_i1139" type="#_x0000_t75" style="width:29.25pt;height:27.75pt" o:ole="" fillcolor="window">
                  <v:imagedata r:id="rId212" o:title=""/>
                </v:shape>
                <o:OLEObject Type="Embed" ProgID="Equation.3" ShapeID="_x0000_i1139" DrawAspect="Content" ObjectID="_1470851558" r:id="rId213"/>
              </w:object>
            </w:r>
            <w:r w:rsidR="001D76C3" w:rsidRPr="001061E7">
              <w:rPr>
                <w:color w:val="000000"/>
                <w:sz w:val="20"/>
                <w:szCs w:val="20"/>
              </w:rPr>
              <w:t>кА</w:t>
            </w:r>
          </w:p>
        </w:tc>
      </w:tr>
      <w:tr w:rsidR="001D76C3" w:rsidRPr="001061E7">
        <w:tc>
          <w:tcPr>
            <w:tcW w:w="0" w:type="auto"/>
          </w:tcPr>
          <w:p w:rsidR="001D76C3" w:rsidRPr="001061E7" w:rsidRDefault="001D76C3" w:rsidP="001061E7">
            <w:pPr>
              <w:suppressAutoHyphens/>
              <w:spacing w:line="360" w:lineRule="auto"/>
              <w:rPr>
                <w:color w:val="000000"/>
                <w:sz w:val="20"/>
                <w:szCs w:val="20"/>
              </w:rPr>
            </w:pPr>
            <w:r w:rsidRPr="001061E7">
              <w:rPr>
                <w:color w:val="000000"/>
                <w:sz w:val="20"/>
                <w:szCs w:val="20"/>
              </w:rPr>
              <w:t>К1</w:t>
            </w:r>
          </w:p>
        </w:tc>
        <w:tc>
          <w:tcPr>
            <w:tcW w:w="0" w:type="auto"/>
          </w:tcPr>
          <w:p w:rsidR="001D76C3" w:rsidRPr="001061E7" w:rsidRDefault="001D76C3" w:rsidP="001061E7">
            <w:pPr>
              <w:suppressAutoHyphens/>
              <w:spacing w:line="360" w:lineRule="auto"/>
              <w:rPr>
                <w:color w:val="000000"/>
                <w:sz w:val="20"/>
                <w:szCs w:val="20"/>
              </w:rPr>
            </w:pPr>
            <w:r w:rsidRPr="001061E7">
              <w:rPr>
                <w:color w:val="000000"/>
                <w:sz w:val="20"/>
                <w:szCs w:val="20"/>
              </w:rPr>
              <w:t>3,17</w:t>
            </w:r>
          </w:p>
        </w:tc>
        <w:tc>
          <w:tcPr>
            <w:tcW w:w="0" w:type="auto"/>
          </w:tcPr>
          <w:p w:rsidR="001D76C3" w:rsidRPr="001061E7" w:rsidRDefault="001D76C3" w:rsidP="001061E7">
            <w:pPr>
              <w:suppressAutoHyphens/>
              <w:spacing w:line="360" w:lineRule="auto"/>
              <w:rPr>
                <w:color w:val="000000"/>
                <w:sz w:val="20"/>
                <w:szCs w:val="20"/>
              </w:rPr>
            </w:pPr>
            <w:r w:rsidRPr="001061E7">
              <w:rPr>
                <w:color w:val="000000"/>
                <w:sz w:val="20"/>
                <w:szCs w:val="20"/>
              </w:rPr>
              <w:t>8,07</w:t>
            </w:r>
          </w:p>
        </w:tc>
      </w:tr>
      <w:tr w:rsidR="001D76C3" w:rsidRPr="001061E7">
        <w:tc>
          <w:tcPr>
            <w:tcW w:w="0" w:type="auto"/>
          </w:tcPr>
          <w:p w:rsidR="001D76C3" w:rsidRPr="001061E7" w:rsidRDefault="001D76C3" w:rsidP="001061E7">
            <w:pPr>
              <w:suppressAutoHyphens/>
              <w:spacing w:line="360" w:lineRule="auto"/>
              <w:rPr>
                <w:color w:val="000000"/>
                <w:sz w:val="20"/>
                <w:szCs w:val="20"/>
              </w:rPr>
            </w:pPr>
            <w:r w:rsidRPr="001061E7">
              <w:rPr>
                <w:color w:val="000000"/>
                <w:sz w:val="20"/>
                <w:szCs w:val="20"/>
              </w:rPr>
              <w:t>К2</w:t>
            </w:r>
          </w:p>
        </w:tc>
        <w:tc>
          <w:tcPr>
            <w:tcW w:w="0" w:type="auto"/>
          </w:tcPr>
          <w:p w:rsidR="001D76C3" w:rsidRPr="001061E7" w:rsidRDefault="001D76C3" w:rsidP="001061E7">
            <w:pPr>
              <w:suppressAutoHyphens/>
              <w:spacing w:line="360" w:lineRule="auto"/>
              <w:rPr>
                <w:color w:val="000000"/>
                <w:sz w:val="20"/>
                <w:szCs w:val="20"/>
              </w:rPr>
            </w:pPr>
            <w:r w:rsidRPr="001061E7">
              <w:rPr>
                <w:color w:val="000000"/>
                <w:sz w:val="20"/>
                <w:szCs w:val="20"/>
              </w:rPr>
              <w:t>7,39</w:t>
            </w:r>
          </w:p>
        </w:tc>
        <w:tc>
          <w:tcPr>
            <w:tcW w:w="0" w:type="auto"/>
          </w:tcPr>
          <w:p w:rsidR="001D76C3" w:rsidRPr="001061E7" w:rsidRDefault="001D76C3" w:rsidP="001061E7">
            <w:pPr>
              <w:suppressAutoHyphens/>
              <w:spacing w:line="360" w:lineRule="auto"/>
              <w:rPr>
                <w:color w:val="000000"/>
                <w:sz w:val="20"/>
                <w:szCs w:val="20"/>
              </w:rPr>
            </w:pPr>
            <w:r w:rsidRPr="001061E7">
              <w:rPr>
                <w:color w:val="000000"/>
                <w:sz w:val="20"/>
                <w:szCs w:val="20"/>
              </w:rPr>
              <w:t>18,81</w:t>
            </w:r>
          </w:p>
        </w:tc>
      </w:tr>
    </w:tbl>
    <w:p w:rsidR="00C47FC2" w:rsidRDefault="00C47FC2" w:rsidP="00540C5B">
      <w:pPr>
        <w:suppressAutoHyphens/>
        <w:spacing w:line="360" w:lineRule="auto"/>
        <w:ind w:firstLine="709"/>
        <w:jc w:val="both"/>
        <w:rPr>
          <w:color w:val="000000"/>
          <w:sz w:val="28"/>
          <w:szCs w:val="28"/>
          <w:lang w:val="en-US"/>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Ограничения токов КЗ не требуется, так как выпускаемые промышленностью коммутационные аппараты способны отключить все токи КЗ, имеющие место на проектируемой подстанции.</w:t>
      </w:r>
    </w:p>
    <w:p w:rsidR="001D76C3" w:rsidRPr="00540C5B" w:rsidRDefault="001D76C3" w:rsidP="00540C5B">
      <w:pPr>
        <w:suppressAutoHyphens/>
        <w:spacing w:line="360" w:lineRule="auto"/>
        <w:ind w:firstLine="709"/>
        <w:jc w:val="both"/>
        <w:rPr>
          <w:b/>
          <w:bCs/>
          <w:color w:val="000000"/>
          <w:sz w:val="28"/>
          <w:szCs w:val="28"/>
        </w:rPr>
      </w:pPr>
    </w:p>
    <w:p w:rsidR="001D76C3" w:rsidRPr="00C47FC2" w:rsidRDefault="00C47FC2" w:rsidP="00540C5B">
      <w:pPr>
        <w:suppressAutoHyphens/>
        <w:spacing w:line="360" w:lineRule="auto"/>
        <w:ind w:firstLine="709"/>
        <w:jc w:val="both"/>
        <w:rPr>
          <w:color w:val="000000"/>
          <w:sz w:val="28"/>
          <w:szCs w:val="28"/>
        </w:rPr>
      </w:pPr>
      <w:r>
        <w:rPr>
          <w:b/>
          <w:bCs/>
          <w:color w:val="000000"/>
          <w:sz w:val="28"/>
          <w:szCs w:val="28"/>
        </w:rPr>
        <w:br w:type="page"/>
      </w:r>
      <w:r w:rsidR="001D76C3" w:rsidRPr="00540C5B">
        <w:rPr>
          <w:b/>
          <w:bCs/>
          <w:color w:val="000000"/>
          <w:sz w:val="28"/>
          <w:szCs w:val="28"/>
        </w:rPr>
        <w:t>6. Выбор основного оборудования и токоведущих частей</w:t>
      </w:r>
    </w:p>
    <w:p w:rsidR="00C47FC2" w:rsidRPr="00C47FC2" w:rsidRDefault="00C47FC2" w:rsidP="00540C5B">
      <w:pPr>
        <w:suppressAutoHyphens/>
        <w:spacing w:line="360" w:lineRule="auto"/>
        <w:ind w:firstLine="709"/>
        <w:jc w:val="both"/>
        <w:rPr>
          <w:b/>
          <w:bCs/>
          <w:color w:val="000000"/>
          <w:sz w:val="28"/>
          <w:szCs w:val="28"/>
        </w:rPr>
      </w:pPr>
    </w:p>
    <w:p w:rsidR="001D76C3" w:rsidRPr="00540C5B" w:rsidRDefault="001D76C3" w:rsidP="00540C5B">
      <w:pPr>
        <w:suppressAutoHyphens/>
        <w:spacing w:line="360" w:lineRule="auto"/>
        <w:ind w:firstLine="709"/>
        <w:jc w:val="both"/>
        <w:rPr>
          <w:b/>
          <w:bCs/>
          <w:color w:val="000000"/>
          <w:sz w:val="28"/>
          <w:szCs w:val="28"/>
        </w:rPr>
      </w:pPr>
      <w:r w:rsidRPr="00540C5B">
        <w:rPr>
          <w:b/>
          <w:bCs/>
          <w:color w:val="000000"/>
          <w:sz w:val="28"/>
          <w:szCs w:val="28"/>
        </w:rPr>
        <w:t>6.1 Выбор высоковольтных выключателей.</w:t>
      </w:r>
    </w:p>
    <w:p w:rsidR="00C47FC2" w:rsidRPr="002266FD" w:rsidRDefault="00C47FC2" w:rsidP="00540C5B">
      <w:pPr>
        <w:pStyle w:val="a3"/>
        <w:suppressAutoHyphens/>
        <w:spacing w:line="360" w:lineRule="auto"/>
        <w:rPr>
          <w:color w:val="000000"/>
        </w:rPr>
      </w:pPr>
    </w:p>
    <w:p w:rsidR="001D76C3" w:rsidRPr="00540C5B" w:rsidRDefault="001D76C3" w:rsidP="00540C5B">
      <w:pPr>
        <w:pStyle w:val="a3"/>
        <w:suppressAutoHyphens/>
        <w:spacing w:line="360" w:lineRule="auto"/>
        <w:rPr>
          <w:color w:val="000000"/>
        </w:rPr>
      </w:pPr>
      <w:r w:rsidRPr="00540C5B">
        <w:rPr>
          <w:color w:val="000000"/>
        </w:rPr>
        <w:t>Для установки на стороне 10 кВ выбираем вакуумные выключатели серии ВБЭК – 10, ориентируясь на установку на стороне 10 кВ комплектного распределительного устройства наружной установки (КРУН) серии К – 59.</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Секционные выключатели принимаем такими же, как и вводные на соответствующем напряжении.</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Произведем выбор и проверку для вводных выключателей на стороне 10 кВ (Q2,Q3).</w:t>
      </w:r>
      <w:r w:rsidR="00C47FC2" w:rsidRPr="00C47FC2">
        <w:rPr>
          <w:color w:val="000000"/>
          <w:sz w:val="28"/>
          <w:szCs w:val="28"/>
        </w:rPr>
        <w:t xml:space="preserve"> </w:t>
      </w:r>
      <w:r w:rsidRPr="00540C5B">
        <w:rPr>
          <w:color w:val="000000"/>
          <w:sz w:val="28"/>
          <w:szCs w:val="28"/>
        </w:rPr>
        <w:t>Считаем, что один трансформатор выведен в ремонт и вся нагрузка подключена ко второму.</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Наибольший рабочий ток:</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38"/>
          <w:sz w:val="28"/>
          <w:szCs w:val="28"/>
        </w:rPr>
        <w:object w:dxaOrig="2900" w:dyaOrig="840">
          <v:shape id="_x0000_i1140" type="#_x0000_t75" style="width:144.75pt;height:42pt" o:ole="" fillcolor="window">
            <v:imagedata r:id="rId214" o:title=""/>
          </v:shape>
          <o:OLEObject Type="Embed" ProgID="Equation.3" ShapeID="_x0000_i1140" DrawAspect="Content" ObjectID="_1470851559" r:id="rId215"/>
        </w:object>
      </w:r>
      <w:r w:rsidR="001D76C3" w:rsidRPr="00540C5B">
        <w:rPr>
          <w:color w:val="000000"/>
          <w:sz w:val="28"/>
          <w:szCs w:val="28"/>
        </w:rPr>
        <w:t>(2</w:t>
      </w:r>
      <w:r w:rsidR="00DB4C2A" w:rsidRPr="00540C5B">
        <w:rPr>
          <w:color w:val="000000"/>
          <w:sz w:val="28"/>
          <w:szCs w:val="28"/>
        </w:rPr>
        <w:t>7</w:t>
      </w:r>
      <w:r w:rsidR="001D76C3"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где</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4"/>
          <w:sz w:val="28"/>
          <w:szCs w:val="28"/>
        </w:rPr>
        <w:object w:dxaOrig="520" w:dyaOrig="279">
          <v:shape id="_x0000_i1141" type="#_x0000_t75" style="width:26.25pt;height:14.25pt" o:ole="" fillcolor="window">
            <v:imagedata r:id="rId216" o:title=""/>
          </v:shape>
          <o:OLEObject Type="Embed" ProgID="Equation.3" ShapeID="_x0000_i1141" DrawAspect="Content" ObjectID="_1470851560" r:id="rId217"/>
        </w:object>
      </w:r>
      <w:r w:rsidR="001D76C3" w:rsidRPr="00540C5B">
        <w:rPr>
          <w:color w:val="000000"/>
          <w:sz w:val="28"/>
          <w:szCs w:val="28"/>
        </w:rPr>
        <w:t>коэффициент, показывающий какая часть мощности, поступающей на подстанцию, протекает через данный выключатель.</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Для вводных выключателей:</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30"/>
          <w:sz w:val="28"/>
          <w:szCs w:val="28"/>
        </w:rPr>
        <w:object w:dxaOrig="1180" w:dyaOrig="700">
          <v:shape id="_x0000_i1142" type="#_x0000_t75" style="width:75.75pt;height:45pt" o:ole="" fillcolor="window">
            <v:imagedata r:id="rId218" o:title=""/>
          </v:shape>
          <o:OLEObject Type="Embed" ProgID="Equation.3" ShapeID="_x0000_i1142" DrawAspect="Content" ObjectID="_1470851561" r:id="rId219"/>
        </w:object>
      </w:r>
      <w:r w:rsidR="001D76C3" w:rsidRPr="00540C5B">
        <w:rPr>
          <w:color w:val="000000"/>
          <w:sz w:val="28"/>
          <w:szCs w:val="28"/>
        </w:rPr>
        <w:t>(</w:t>
      </w:r>
      <w:r w:rsidR="00DB4C2A" w:rsidRPr="00540C5B">
        <w:rPr>
          <w:color w:val="000000"/>
          <w:sz w:val="28"/>
          <w:szCs w:val="28"/>
        </w:rPr>
        <w:t>28</w:t>
      </w:r>
      <w:r w:rsidR="001D76C3"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где</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1020" w:dyaOrig="380">
          <v:shape id="_x0000_i1143" type="#_x0000_t75" style="width:51pt;height:18.75pt" o:ole="" fillcolor="window">
            <v:imagedata r:id="rId220" o:title=""/>
          </v:shape>
          <o:OLEObject Type="Embed" ProgID="Equation.3" ShapeID="_x0000_i1143" DrawAspect="Content" ObjectID="_1470851562" r:id="rId221"/>
        </w:object>
      </w:r>
      <w:r w:rsidR="001D76C3" w:rsidRPr="00540C5B">
        <w:rPr>
          <w:color w:val="000000"/>
          <w:sz w:val="28"/>
          <w:szCs w:val="28"/>
        </w:rPr>
        <w:t>максимальная нагрузка, МВт.</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Для линейных выключателей:</w:t>
      </w:r>
    </w:p>
    <w:p w:rsidR="001D76C3" w:rsidRPr="00540C5B" w:rsidRDefault="00C47FC2" w:rsidP="00540C5B">
      <w:pPr>
        <w:suppressAutoHyphens/>
        <w:spacing w:line="360" w:lineRule="auto"/>
        <w:ind w:firstLine="709"/>
        <w:jc w:val="both"/>
        <w:rPr>
          <w:color w:val="000000"/>
          <w:sz w:val="28"/>
          <w:szCs w:val="28"/>
        </w:rPr>
      </w:pPr>
      <w:r>
        <w:rPr>
          <w:color w:val="000000"/>
          <w:sz w:val="28"/>
          <w:szCs w:val="28"/>
        </w:rPr>
        <w:br w:type="page"/>
      </w:r>
      <w:r w:rsidR="006E0DCE" w:rsidRPr="00540C5B">
        <w:rPr>
          <w:color w:val="000000"/>
          <w:position w:val="-34"/>
          <w:sz w:val="28"/>
          <w:szCs w:val="28"/>
        </w:rPr>
        <w:object w:dxaOrig="1620" w:dyaOrig="800">
          <v:shape id="_x0000_i1144" type="#_x0000_t75" style="width:81pt;height:39.75pt" o:ole="" fillcolor="window">
            <v:imagedata r:id="rId222" o:title=""/>
          </v:shape>
          <o:OLEObject Type="Embed" ProgID="Equation.3" ShapeID="_x0000_i1144" DrawAspect="Content" ObjectID="_1470851563" r:id="rId223"/>
        </w:object>
      </w:r>
      <w:r w:rsidR="001D76C3" w:rsidRPr="00540C5B">
        <w:rPr>
          <w:color w:val="000000"/>
          <w:sz w:val="28"/>
          <w:szCs w:val="28"/>
        </w:rPr>
        <w:t>(</w:t>
      </w:r>
      <w:r w:rsidR="00DB4C2A" w:rsidRPr="00540C5B">
        <w:rPr>
          <w:color w:val="000000"/>
          <w:sz w:val="28"/>
          <w:szCs w:val="28"/>
        </w:rPr>
        <w:t>29</w:t>
      </w:r>
      <w:r w:rsidR="001D76C3"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где</w:t>
      </w:r>
    </w:p>
    <w:p w:rsidR="001D76C3" w:rsidRPr="00540C5B" w:rsidRDefault="006E0DCE" w:rsidP="00540C5B">
      <w:pPr>
        <w:tabs>
          <w:tab w:val="num" w:pos="720"/>
        </w:tabs>
        <w:suppressAutoHyphens/>
        <w:spacing w:line="360" w:lineRule="auto"/>
        <w:ind w:firstLine="709"/>
        <w:jc w:val="both"/>
        <w:rPr>
          <w:color w:val="000000"/>
          <w:sz w:val="28"/>
          <w:szCs w:val="28"/>
        </w:rPr>
      </w:pPr>
      <w:r w:rsidRPr="00540C5B">
        <w:rPr>
          <w:color w:val="000000"/>
          <w:position w:val="-12"/>
          <w:sz w:val="28"/>
          <w:szCs w:val="28"/>
        </w:rPr>
        <w:object w:dxaOrig="639" w:dyaOrig="380">
          <v:shape id="_x0000_i1145" type="#_x0000_t75" style="width:32.25pt;height:18.75pt" o:ole="" o:bullet="t" fillcolor="window">
            <v:imagedata r:id="rId224" o:title=""/>
          </v:shape>
          <o:OLEObject Type="Embed" ProgID="Equation.3" ShapeID="_x0000_i1145" DrawAspect="Content" ObjectID="_1470851564" r:id="rId225"/>
        </w:object>
      </w:r>
      <w:r w:rsidR="001D76C3" w:rsidRPr="00540C5B">
        <w:rPr>
          <w:color w:val="000000"/>
          <w:sz w:val="28"/>
          <w:szCs w:val="28"/>
        </w:rPr>
        <w:t>нагрузка одной линии, МВт.</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24"/>
          <w:sz w:val="28"/>
          <w:szCs w:val="28"/>
        </w:rPr>
        <w:object w:dxaOrig="1579" w:dyaOrig="620">
          <v:shape id="_x0000_i1146" type="#_x0000_t75" style="width:93pt;height:36pt" o:ole="" fillcolor="window">
            <v:imagedata r:id="rId226" o:title=""/>
          </v:shape>
          <o:OLEObject Type="Embed" ProgID="Equation.3" ShapeID="_x0000_i1146" DrawAspect="Content" ObjectID="_1470851565" r:id="rId227"/>
        </w:objec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28"/>
          <w:sz w:val="28"/>
          <w:szCs w:val="28"/>
        </w:rPr>
        <w:object w:dxaOrig="3100" w:dyaOrig="660">
          <v:shape id="_x0000_i1147" type="#_x0000_t75" style="width:189pt;height:40.5pt" o:ole="" fillcolor="window">
            <v:imagedata r:id="rId228" o:title=""/>
          </v:shape>
          <o:OLEObject Type="Embed" ProgID="Equation.3" ShapeID="_x0000_i1147" DrawAspect="Content" ObjectID="_1470851566" r:id="rId229"/>
        </w:object>
      </w:r>
      <w:r w:rsidR="001D76C3" w:rsidRPr="00540C5B">
        <w:rPr>
          <w:color w:val="000000"/>
          <w:sz w:val="28"/>
          <w:szCs w:val="28"/>
        </w:rPr>
        <w:t xml:space="preserve"> кА.</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24"/>
          <w:sz w:val="28"/>
          <w:szCs w:val="28"/>
        </w:rPr>
        <w:object w:dxaOrig="1120" w:dyaOrig="620">
          <v:shape id="_x0000_i1148" type="#_x0000_t75" style="width:66pt;height:36pt" o:ole="" fillcolor="window">
            <v:imagedata r:id="rId230" o:title=""/>
          </v:shape>
          <o:OLEObject Type="Embed" ProgID="Equation.3" ShapeID="_x0000_i1148" DrawAspect="Content" ObjectID="_1470851567" r:id="rId231"/>
        </w:object>
      </w:r>
    </w:p>
    <w:p w:rsidR="001D76C3" w:rsidRPr="00540C5B" w:rsidRDefault="006E0DCE" w:rsidP="00540C5B">
      <w:pPr>
        <w:tabs>
          <w:tab w:val="num" w:pos="720"/>
        </w:tabs>
        <w:suppressAutoHyphens/>
        <w:spacing w:line="360" w:lineRule="auto"/>
        <w:ind w:firstLine="709"/>
        <w:jc w:val="both"/>
        <w:rPr>
          <w:color w:val="000000"/>
          <w:sz w:val="28"/>
          <w:szCs w:val="28"/>
        </w:rPr>
      </w:pPr>
      <w:r w:rsidRPr="00540C5B">
        <w:rPr>
          <w:color w:val="000000"/>
          <w:position w:val="-28"/>
          <w:sz w:val="28"/>
          <w:szCs w:val="28"/>
        </w:rPr>
        <w:object w:dxaOrig="2680" w:dyaOrig="660">
          <v:shape id="_x0000_i1149" type="#_x0000_t75" style="width:163.5pt;height:40.5pt" o:ole="" fillcolor="window">
            <v:imagedata r:id="rId232" o:title=""/>
          </v:shape>
          <o:OLEObject Type="Embed" ProgID="Equation.3" ShapeID="_x0000_i1149" DrawAspect="Content" ObjectID="_1470851568" r:id="rId233"/>
        </w:object>
      </w:r>
      <w:r w:rsidR="001D76C3" w:rsidRPr="00540C5B">
        <w:rPr>
          <w:color w:val="000000"/>
          <w:sz w:val="28"/>
          <w:szCs w:val="28"/>
        </w:rPr>
        <w:t xml:space="preserve"> кА</w:t>
      </w:r>
    </w:p>
    <w:p w:rsidR="00C47FC2" w:rsidRPr="002266FD" w:rsidRDefault="00C47FC2" w:rsidP="00540C5B">
      <w:pPr>
        <w:tabs>
          <w:tab w:val="num" w:pos="720"/>
        </w:tabs>
        <w:suppressAutoHyphens/>
        <w:spacing w:line="360" w:lineRule="auto"/>
        <w:ind w:firstLine="709"/>
        <w:jc w:val="both"/>
        <w:rPr>
          <w:color w:val="000000"/>
          <w:sz w:val="28"/>
          <w:szCs w:val="28"/>
        </w:rPr>
      </w:pPr>
    </w:p>
    <w:p w:rsidR="001D76C3" w:rsidRPr="00540C5B" w:rsidRDefault="001D76C3" w:rsidP="00540C5B">
      <w:pPr>
        <w:tabs>
          <w:tab w:val="num" w:pos="720"/>
        </w:tabs>
        <w:suppressAutoHyphens/>
        <w:spacing w:line="360" w:lineRule="auto"/>
        <w:ind w:firstLine="709"/>
        <w:jc w:val="both"/>
        <w:rPr>
          <w:color w:val="000000"/>
          <w:sz w:val="28"/>
          <w:szCs w:val="28"/>
        </w:rPr>
      </w:pPr>
      <w:r w:rsidRPr="00540C5B">
        <w:rPr>
          <w:color w:val="000000"/>
          <w:sz w:val="28"/>
          <w:szCs w:val="28"/>
        </w:rPr>
        <w:t xml:space="preserve">Выбираю вакуумные выключатели </w:t>
      </w:r>
      <w:r w:rsidRPr="00540C5B">
        <w:rPr>
          <w:color w:val="000000"/>
          <w:sz w:val="28"/>
          <w:szCs w:val="28"/>
          <w:lang w:val="en-US"/>
        </w:rPr>
        <w:t>BB</w:t>
      </w:r>
      <w:r w:rsidRPr="00540C5B">
        <w:rPr>
          <w:color w:val="000000"/>
          <w:sz w:val="28"/>
          <w:szCs w:val="28"/>
        </w:rPr>
        <w:t>/</w:t>
      </w:r>
      <w:r w:rsidRPr="00540C5B">
        <w:rPr>
          <w:color w:val="000000"/>
          <w:sz w:val="28"/>
          <w:szCs w:val="28"/>
          <w:lang w:val="en-US"/>
        </w:rPr>
        <w:t>TEL</w:t>
      </w:r>
      <w:r w:rsidRPr="00540C5B">
        <w:rPr>
          <w:color w:val="000000"/>
          <w:sz w:val="28"/>
          <w:szCs w:val="28"/>
        </w:rPr>
        <w:t xml:space="preserve"> –10– 20/1000 У3, для линий- </w:t>
      </w:r>
      <w:r w:rsidRPr="00540C5B">
        <w:rPr>
          <w:color w:val="000000"/>
          <w:sz w:val="28"/>
          <w:szCs w:val="28"/>
          <w:lang w:val="en-US"/>
        </w:rPr>
        <w:t>BB</w:t>
      </w:r>
      <w:r w:rsidRPr="00540C5B">
        <w:rPr>
          <w:color w:val="000000"/>
          <w:sz w:val="28"/>
          <w:szCs w:val="28"/>
        </w:rPr>
        <w:t>/</w:t>
      </w:r>
      <w:r w:rsidRPr="00540C5B">
        <w:rPr>
          <w:color w:val="000000"/>
          <w:sz w:val="28"/>
          <w:szCs w:val="28"/>
          <w:lang w:val="en-US"/>
        </w:rPr>
        <w:t>TEL</w:t>
      </w:r>
      <w:r w:rsidRPr="00540C5B">
        <w:rPr>
          <w:color w:val="000000"/>
          <w:sz w:val="28"/>
          <w:szCs w:val="28"/>
        </w:rPr>
        <w:t xml:space="preserve"> –10 –20/630 У3.</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Проверка на отключение симметричного тока КЗ:</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1900" w:dyaOrig="499">
          <v:shape id="_x0000_i1150" type="#_x0000_t75" style="width:95.25pt;height:24.75pt" o:ole="" fillcolor="window">
            <v:imagedata r:id="rId234" o:title=""/>
          </v:shape>
          <o:OLEObject Type="Embed" ProgID="Equation.3" ShapeID="_x0000_i1150" DrawAspect="Content" ObjectID="_1470851569" r:id="rId235"/>
        </w:object>
      </w:r>
      <w:r w:rsidR="001D76C3" w:rsidRPr="00540C5B">
        <w:rPr>
          <w:color w:val="000000"/>
          <w:sz w:val="28"/>
          <w:szCs w:val="28"/>
        </w:rPr>
        <w:t>(</w:t>
      </w:r>
      <w:r w:rsidR="00DB4C2A" w:rsidRPr="00540C5B">
        <w:rPr>
          <w:color w:val="000000"/>
          <w:sz w:val="28"/>
          <w:szCs w:val="28"/>
        </w:rPr>
        <w:t>30</w:t>
      </w:r>
      <w:r w:rsidR="001D76C3"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где</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1200" w:dyaOrig="380">
          <v:shape id="_x0000_i1151" type="#_x0000_t75" style="width:60pt;height:18.75pt" o:ole="" fillcolor="window">
            <v:imagedata r:id="rId236" o:title=""/>
          </v:shape>
          <o:OLEObject Type="Embed" ProgID="Equation.3" ShapeID="_x0000_i1151" DrawAspect="Content" ObjectID="_1470851570" r:id="rId237"/>
        </w:object>
      </w:r>
      <w:r w:rsidR="001D76C3" w:rsidRPr="00540C5B">
        <w:rPr>
          <w:color w:val="000000"/>
          <w:sz w:val="28"/>
          <w:szCs w:val="28"/>
        </w:rPr>
        <w:t xml:space="preserve">номинальный ток отключения выключателя, кА (для выбранных выключателей </w:t>
      </w:r>
      <w:r w:rsidRPr="00540C5B">
        <w:rPr>
          <w:color w:val="000000"/>
          <w:position w:val="-12"/>
          <w:sz w:val="28"/>
          <w:szCs w:val="28"/>
        </w:rPr>
        <w:object w:dxaOrig="1600" w:dyaOrig="380">
          <v:shape id="_x0000_i1152" type="#_x0000_t75" style="width:80.25pt;height:18.75pt" o:ole="" fillcolor="window">
            <v:imagedata r:id="rId238" o:title=""/>
          </v:shape>
          <o:OLEObject Type="Embed" ProgID="Equation.3" ShapeID="_x0000_i1152" DrawAspect="Content" ObjectID="_1470851571" r:id="rId239"/>
        </w:object>
      </w:r>
      <w:r w:rsidR="001D76C3" w:rsidRPr="00540C5B">
        <w:rPr>
          <w:color w:val="000000"/>
          <w:sz w:val="28"/>
          <w:szCs w:val="28"/>
        </w:rPr>
        <w:t xml:space="preserve"> кА);</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780" w:dyaOrig="499">
          <v:shape id="_x0000_i1153" type="#_x0000_t75" style="width:39pt;height:24.75pt" o:ole="" fillcolor="window">
            <v:imagedata r:id="rId240" o:title=""/>
          </v:shape>
          <o:OLEObject Type="Embed" ProgID="Equation.3" ShapeID="_x0000_i1153" DrawAspect="Content" ObjectID="_1470851572" r:id="rId241"/>
        </w:object>
      </w:r>
      <w:r w:rsidR="001D76C3" w:rsidRPr="00540C5B">
        <w:rPr>
          <w:color w:val="000000"/>
          <w:sz w:val="28"/>
          <w:szCs w:val="28"/>
        </w:rPr>
        <w:t>периодическая составляющая тока КЗ на момент начала расхождения контактов, кА.</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1760" w:dyaOrig="380">
          <v:shape id="_x0000_i1154" type="#_x0000_t75" style="width:87.75pt;height:18.75pt" o:ole="" fillcolor="window">
            <v:imagedata r:id="rId242" o:title=""/>
          </v:shape>
          <o:OLEObject Type="Embed" ProgID="Equation.3" ShapeID="_x0000_i1154" DrawAspect="Content" ObjectID="_1470851573" r:id="rId243"/>
        </w:object>
      </w:r>
      <w:r w:rsidR="001D76C3" w:rsidRPr="00540C5B">
        <w:rPr>
          <w:color w:val="000000"/>
          <w:sz w:val="28"/>
          <w:szCs w:val="28"/>
        </w:rPr>
        <w:t>(3</w:t>
      </w:r>
      <w:r w:rsidR="00DB4C2A" w:rsidRPr="00540C5B">
        <w:rPr>
          <w:color w:val="000000"/>
          <w:sz w:val="28"/>
          <w:szCs w:val="28"/>
        </w:rPr>
        <w:t>1</w:t>
      </w:r>
      <w:r w:rsidR="001D76C3" w:rsidRPr="00540C5B">
        <w:rPr>
          <w:color w:val="000000"/>
          <w:sz w:val="28"/>
          <w:szCs w:val="28"/>
        </w:rPr>
        <w:t>)</w:t>
      </w:r>
    </w:p>
    <w:p w:rsidR="001D76C3" w:rsidRPr="00540C5B" w:rsidRDefault="00C47FC2" w:rsidP="00540C5B">
      <w:pPr>
        <w:suppressAutoHyphens/>
        <w:spacing w:line="360" w:lineRule="auto"/>
        <w:ind w:firstLine="709"/>
        <w:jc w:val="both"/>
        <w:rPr>
          <w:color w:val="000000"/>
          <w:sz w:val="28"/>
          <w:szCs w:val="28"/>
        </w:rPr>
      </w:pPr>
      <w:r w:rsidRPr="00C47FC2">
        <w:rPr>
          <w:color w:val="000000"/>
          <w:sz w:val="28"/>
          <w:szCs w:val="28"/>
        </w:rPr>
        <w:br w:type="page"/>
      </w:r>
      <w:r w:rsidRPr="00540C5B">
        <w:rPr>
          <w:color w:val="000000"/>
          <w:sz w:val="28"/>
          <w:szCs w:val="28"/>
        </w:rPr>
        <w:t>Г</w:t>
      </w:r>
      <w:r w:rsidR="001D76C3" w:rsidRPr="00540C5B">
        <w:rPr>
          <w:color w:val="000000"/>
          <w:sz w:val="28"/>
          <w:szCs w:val="28"/>
        </w:rPr>
        <w:t>де</w:t>
      </w:r>
      <w:r w:rsidRPr="00C47FC2">
        <w:rPr>
          <w:color w:val="000000"/>
          <w:sz w:val="28"/>
          <w:szCs w:val="28"/>
        </w:rPr>
        <w:t xml:space="preserve"> </w:t>
      </w:r>
      <w:r w:rsidR="006E0DCE" w:rsidRPr="00540C5B">
        <w:rPr>
          <w:color w:val="000000"/>
          <w:position w:val="-12"/>
          <w:sz w:val="28"/>
          <w:szCs w:val="28"/>
        </w:rPr>
        <w:object w:dxaOrig="780" w:dyaOrig="380">
          <v:shape id="_x0000_i1155" type="#_x0000_t75" style="width:39pt;height:18.75pt" o:ole="" fillcolor="window">
            <v:imagedata r:id="rId244" o:title=""/>
          </v:shape>
          <o:OLEObject Type="Embed" ProgID="Equation.3" ShapeID="_x0000_i1155" DrawAspect="Content" ObjectID="_1470851574" r:id="rId245"/>
        </w:object>
      </w:r>
      <w:r w:rsidR="001D76C3" w:rsidRPr="00540C5B">
        <w:rPr>
          <w:color w:val="000000"/>
          <w:sz w:val="28"/>
          <w:szCs w:val="28"/>
        </w:rPr>
        <w:t>собственное время отключения выключателя, с.</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0"/>
          <w:sz w:val="28"/>
          <w:szCs w:val="28"/>
        </w:rPr>
        <w:object w:dxaOrig="2780" w:dyaOrig="340">
          <v:shape id="_x0000_i1156" type="#_x0000_t75" style="width:138.75pt;height:17.25pt" o:ole="" fillcolor="window">
            <v:imagedata r:id="rId246" o:title=""/>
          </v:shape>
          <o:OLEObject Type="Embed" ProgID="Equation.3" ShapeID="_x0000_i1156" DrawAspect="Content" ObjectID="_1470851575" r:id="rId247"/>
        </w:object>
      </w:r>
      <w:r w:rsidR="001D76C3" w:rsidRPr="00540C5B">
        <w:rPr>
          <w:color w:val="000000"/>
          <w:sz w:val="28"/>
          <w:szCs w:val="28"/>
        </w:rPr>
        <w:t xml:space="preserve"> с.</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 xml:space="preserve">Для упрощения расчетов принимаем </w:t>
      </w:r>
      <w:r w:rsidR="006E0DCE" w:rsidRPr="00540C5B">
        <w:rPr>
          <w:color w:val="000000"/>
          <w:position w:val="-12"/>
          <w:sz w:val="28"/>
          <w:szCs w:val="28"/>
        </w:rPr>
        <w:object w:dxaOrig="1300" w:dyaOrig="499">
          <v:shape id="_x0000_i1157" type="#_x0000_t75" style="width:65.25pt;height:24.75pt" o:ole="" fillcolor="window">
            <v:imagedata r:id="rId248" o:title=""/>
          </v:shape>
          <o:OLEObject Type="Embed" ProgID="Equation.3" ShapeID="_x0000_i1157" DrawAspect="Content" ObjectID="_1470851576" r:id="rId249"/>
        </w:object>
      </w:r>
      <w:r w:rsidRPr="00540C5B">
        <w:rPr>
          <w:color w:val="000000"/>
          <w:sz w:val="28"/>
          <w:szCs w:val="28"/>
        </w:rPr>
        <w:t xml:space="preserve">, так как если выключатель сможет отключить ток </w:t>
      </w:r>
      <w:r w:rsidR="006E0DCE" w:rsidRPr="00540C5B">
        <w:rPr>
          <w:color w:val="000000"/>
          <w:position w:val="-12"/>
          <w:sz w:val="28"/>
          <w:szCs w:val="28"/>
        </w:rPr>
        <w:object w:dxaOrig="520" w:dyaOrig="499">
          <v:shape id="_x0000_i1158" type="#_x0000_t75" style="width:26.25pt;height:24.75pt" o:ole="" fillcolor="window">
            <v:imagedata r:id="rId250" o:title=""/>
          </v:shape>
          <o:OLEObject Type="Embed" ProgID="Equation.3" ShapeID="_x0000_i1158" DrawAspect="Content" ObjectID="_1470851577" r:id="rId251"/>
        </w:object>
      </w:r>
      <w:r w:rsidRPr="00540C5B">
        <w:rPr>
          <w:color w:val="000000"/>
          <w:sz w:val="28"/>
          <w:szCs w:val="28"/>
        </w:rPr>
        <w:t xml:space="preserve">, который больше тока </w:t>
      </w:r>
      <w:r w:rsidR="006E0DCE" w:rsidRPr="00540C5B">
        <w:rPr>
          <w:color w:val="000000"/>
          <w:position w:val="-12"/>
          <w:sz w:val="28"/>
          <w:szCs w:val="28"/>
        </w:rPr>
        <w:object w:dxaOrig="520" w:dyaOrig="499">
          <v:shape id="_x0000_i1159" type="#_x0000_t75" style="width:26.25pt;height:24.75pt" o:ole="" fillcolor="window">
            <v:imagedata r:id="rId252" o:title=""/>
          </v:shape>
          <o:OLEObject Type="Embed" ProgID="Equation.3" ShapeID="_x0000_i1159" DrawAspect="Content" ObjectID="_1470851578" r:id="rId253"/>
        </w:object>
      </w:r>
      <w:r w:rsidRPr="00540C5B">
        <w:rPr>
          <w:color w:val="000000"/>
          <w:sz w:val="28"/>
          <w:szCs w:val="28"/>
        </w:rPr>
        <w:t xml:space="preserve">, то он сможет отключить и ток </w:t>
      </w:r>
      <w:r w:rsidR="006E0DCE" w:rsidRPr="00540C5B">
        <w:rPr>
          <w:color w:val="000000"/>
          <w:position w:val="-12"/>
          <w:sz w:val="28"/>
          <w:szCs w:val="28"/>
        </w:rPr>
        <w:object w:dxaOrig="520" w:dyaOrig="499">
          <v:shape id="_x0000_i1160" type="#_x0000_t75" style="width:26.25pt;height:24.75pt" o:ole="" fillcolor="window">
            <v:imagedata r:id="rId254" o:title=""/>
          </v:shape>
          <o:OLEObject Type="Embed" ProgID="Equation.3" ShapeID="_x0000_i1160" DrawAspect="Content" ObjectID="_1470851579" r:id="rId255"/>
        </w:object>
      </w:r>
      <w:r w:rsidRPr="00540C5B">
        <w:rPr>
          <w:color w:val="000000"/>
          <w:sz w:val="28"/>
          <w:szCs w:val="28"/>
        </w:rPr>
        <w:t>.</w:t>
      </w:r>
      <w:r w:rsidR="00C47FC2" w:rsidRPr="00C47FC2">
        <w:rPr>
          <w:color w:val="000000"/>
          <w:sz w:val="28"/>
          <w:szCs w:val="28"/>
        </w:rPr>
        <w:t xml:space="preserve"> </w:t>
      </w:r>
      <w:r w:rsidRPr="00540C5B">
        <w:rPr>
          <w:color w:val="000000"/>
          <w:sz w:val="28"/>
          <w:szCs w:val="28"/>
        </w:rPr>
        <w:t>Это условие выполняется, так как 20 кА &gt; 7,39 кА.</w:t>
      </w:r>
      <w:r w:rsidR="00C47FC2" w:rsidRPr="00C47FC2">
        <w:rPr>
          <w:color w:val="000000"/>
          <w:sz w:val="28"/>
          <w:szCs w:val="28"/>
        </w:rPr>
        <w:t xml:space="preserve"> </w:t>
      </w:r>
      <w:r w:rsidRPr="00540C5B">
        <w:rPr>
          <w:color w:val="000000"/>
          <w:sz w:val="28"/>
          <w:szCs w:val="28"/>
        </w:rPr>
        <w:t>Проверка на отключение асимметричного тока КЗ:</w:t>
      </w:r>
    </w:p>
    <w:p w:rsidR="00C47FC2" w:rsidRPr="00C47FC2"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4160" w:dyaOrig="499">
          <v:shape id="_x0000_i1161" type="#_x0000_t75" style="width:207.75pt;height:24.75pt" o:ole="" fillcolor="window">
            <v:imagedata r:id="rId256" o:title=""/>
          </v:shape>
          <o:OLEObject Type="Embed" ProgID="Equation.3" ShapeID="_x0000_i1161" DrawAspect="Content" ObjectID="_1470851580" r:id="rId257"/>
        </w:object>
      </w:r>
      <w:r w:rsidR="001D76C3" w:rsidRPr="00540C5B">
        <w:rPr>
          <w:color w:val="000000"/>
          <w:sz w:val="28"/>
          <w:szCs w:val="28"/>
        </w:rPr>
        <w:t>(3</w:t>
      </w:r>
      <w:r w:rsidR="00DB4C2A" w:rsidRPr="00540C5B">
        <w:rPr>
          <w:color w:val="000000"/>
          <w:sz w:val="28"/>
          <w:szCs w:val="28"/>
        </w:rPr>
        <w:t>2</w:t>
      </w:r>
      <w:r w:rsidR="001D76C3" w:rsidRPr="00540C5B">
        <w:rPr>
          <w:color w:val="000000"/>
          <w:sz w:val="28"/>
          <w:szCs w:val="28"/>
        </w:rPr>
        <w:t>)</w:t>
      </w:r>
    </w:p>
    <w:p w:rsidR="00C47FC2" w:rsidRPr="00C47FC2" w:rsidRDefault="00C47FC2" w:rsidP="00540C5B">
      <w:pPr>
        <w:suppressAutoHyphens/>
        <w:spacing w:line="360" w:lineRule="auto"/>
        <w:ind w:firstLine="709"/>
        <w:jc w:val="both"/>
        <w:rPr>
          <w:color w:val="000000"/>
          <w:sz w:val="28"/>
          <w:szCs w:val="28"/>
        </w:rPr>
      </w:pPr>
    </w:p>
    <w:p w:rsidR="001D76C3" w:rsidRPr="00540C5B" w:rsidRDefault="00C47FC2" w:rsidP="00540C5B">
      <w:pPr>
        <w:suppressAutoHyphens/>
        <w:spacing w:line="360" w:lineRule="auto"/>
        <w:ind w:firstLine="709"/>
        <w:jc w:val="both"/>
        <w:rPr>
          <w:color w:val="000000"/>
          <w:sz w:val="28"/>
          <w:szCs w:val="28"/>
        </w:rPr>
      </w:pPr>
      <w:r w:rsidRPr="00540C5B">
        <w:rPr>
          <w:color w:val="000000"/>
          <w:sz w:val="28"/>
          <w:szCs w:val="28"/>
        </w:rPr>
        <w:t>Г</w:t>
      </w:r>
      <w:r w:rsidR="001D76C3" w:rsidRPr="00540C5B">
        <w:rPr>
          <w:color w:val="000000"/>
          <w:sz w:val="28"/>
          <w:szCs w:val="28"/>
        </w:rPr>
        <w:t>де</w:t>
      </w:r>
      <w:r w:rsidRPr="00C47FC2">
        <w:rPr>
          <w:color w:val="000000"/>
          <w:sz w:val="28"/>
          <w:szCs w:val="28"/>
        </w:rPr>
        <w:t xml:space="preserve"> </w:t>
      </w:r>
      <w:r w:rsidR="006E0DCE" w:rsidRPr="00540C5B">
        <w:rPr>
          <w:color w:val="000000"/>
          <w:position w:val="-12"/>
          <w:sz w:val="28"/>
          <w:szCs w:val="28"/>
        </w:rPr>
        <w:object w:dxaOrig="620" w:dyaOrig="380">
          <v:shape id="_x0000_i1162" type="#_x0000_t75" style="width:30.75pt;height:18.75pt" o:ole="" fillcolor="window">
            <v:imagedata r:id="rId258" o:title=""/>
          </v:shape>
          <o:OLEObject Type="Embed" ProgID="Equation.3" ShapeID="_x0000_i1162" DrawAspect="Content" ObjectID="_1470851581" r:id="rId259"/>
        </w:object>
      </w:r>
      <w:r w:rsidR="001D76C3" w:rsidRPr="00540C5B">
        <w:rPr>
          <w:color w:val="000000"/>
          <w:sz w:val="28"/>
          <w:szCs w:val="28"/>
        </w:rPr>
        <w:t xml:space="preserve">нормированное содержание апериодической составляющей, о.е. (для выбранных выключателей </w:t>
      </w:r>
      <w:r w:rsidR="006E0DCE" w:rsidRPr="00540C5B">
        <w:rPr>
          <w:color w:val="000000"/>
          <w:position w:val="-12"/>
          <w:sz w:val="28"/>
          <w:szCs w:val="28"/>
        </w:rPr>
        <w:object w:dxaOrig="1040" w:dyaOrig="380">
          <v:shape id="_x0000_i1163" type="#_x0000_t75" style="width:51.75pt;height:18.75pt" o:ole="" fillcolor="window">
            <v:imagedata r:id="rId260" o:title=""/>
          </v:shape>
          <o:OLEObject Type="Embed" ProgID="Equation.3" ShapeID="_x0000_i1163" DrawAspect="Content" ObjectID="_1470851582" r:id="rId261"/>
        </w:object>
      </w:r>
      <w:r w:rsidR="001D76C3" w:rsidRPr="00540C5B">
        <w:rPr>
          <w:color w:val="000000"/>
          <w:sz w:val="28"/>
          <w:szCs w:val="28"/>
        </w:rPr>
        <w:t>);</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639" w:dyaOrig="380">
          <v:shape id="_x0000_i1164" type="#_x0000_t75" style="width:32.25pt;height:18.75pt" o:ole="" fillcolor="window">
            <v:imagedata r:id="rId262" o:title=""/>
          </v:shape>
          <o:OLEObject Type="Embed" ProgID="Equation.3" ShapeID="_x0000_i1164" DrawAspect="Content" ObjectID="_1470851583" r:id="rId263"/>
        </w:object>
      </w:r>
      <w:r w:rsidR="001D76C3" w:rsidRPr="00540C5B">
        <w:rPr>
          <w:color w:val="000000"/>
          <w:sz w:val="28"/>
          <w:szCs w:val="28"/>
        </w:rPr>
        <w:t xml:space="preserve">постоянная времени затухания апериодической составляющей тока КЗ, с (для напряжения 10 кВ и </w:t>
      </w:r>
      <w:r w:rsidRPr="00540C5B">
        <w:rPr>
          <w:color w:val="000000"/>
          <w:position w:val="-18"/>
          <w:sz w:val="28"/>
          <w:szCs w:val="28"/>
        </w:rPr>
        <w:object w:dxaOrig="1060" w:dyaOrig="440">
          <v:shape id="_x0000_i1165" type="#_x0000_t75" style="width:53.25pt;height:21.75pt" o:ole="" fillcolor="window">
            <v:imagedata r:id="rId264" o:title=""/>
          </v:shape>
          <o:OLEObject Type="Embed" ProgID="Equation.3" ShapeID="_x0000_i1165" DrawAspect="Content" ObjectID="_1470851584" r:id="rId265"/>
        </w:object>
      </w:r>
      <w:r w:rsidR="001D76C3" w:rsidRPr="00540C5B">
        <w:rPr>
          <w:color w:val="000000"/>
          <w:sz w:val="28"/>
          <w:szCs w:val="28"/>
        </w:rPr>
        <w:t xml:space="preserve"> </w:t>
      </w:r>
      <w:r w:rsidRPr="00540C5B">
        <w:rPr>
          <w:color w:val="000000"/>
          <w:position w:val="-12"/>
          <w:sz w:val="28"/>
          <w:szCs w:val="28"/>
        </w:rPr>
        <w:object w:dxaOrig="1340" w:dyaOrig="380">
          <v:shape id="_x0000_i1166" type="#_x0000_t75" style="width:66.75pt;height:18.75pt" o:ole="" fillcolor="window">
            <v:imagedata r:id="rId266" o:title=""/>
          </v:shape>
          <o:OLEObject Type="Embed" ProgID="Equation.3" ShapeID="_x0000_i1166" DrawAspect="Content" ObjectID="_1470851585" r:id="rId267"/>
        </w:object>
      </w:r>
      <w:r w:rsidR="001D76C3" w:rsidRPr="00540C5B">
        <w:rPr>
          <w:color w:val="000000"/>
          <w:sz w:val="28"/>
          <w:szCs w:val="28"/>
        </w:rPr>
        <w:t xml:space="preserve">с, для напряжения 35 и 110 кВ и </w:t>
      </w:r>
      <w:r w:rsidRPr="00540C5B">
        <w:rPr>
          <w:color w:val="000000"/>
          <w:position w:val="-18"/>
          <w:sz w:val="28"/>
          <w:szCs w:val="28"/>
        </w:rPr>
        <w:object w:dxaOrig="1060" w:dyaOrig="440">
          <v:shape id="_x0000_i1167" type="#_x0000_t75" style="width:53.25pt;height:21.75pt" o:ole="" fillcolor="window">
            <v:imagedata r:id="rId268" o:title=""/>
          </v:shape>
          <o:OLEObject Type="Embed" ProgID="Equation.3" ShapeID="_x0000_i1167" DrawAspect="Content" ObjectID="_1470851586" r:id="rId269"/>
        </w:object>
      </w:r>
      <w:r w:rsidR="001D76C3" w:rsidRPr="00540C5B">
        <w:rPr>
          <w:color w:val="000000"/>
          <w:sz w:val="28"/>
          <w:szCs w:val="28"/>
        </w:rPr>
        <w:t xml:space="preserve"> </w:t>
      </w:r>
      <w:r w:rsidRPr="00540C5B">
        <w:rPr>
          <w:color w:val="000000"/>
          <w:position w:val="-12"/>
          <w:sz w:val="28"/>
          <w:szCs w:val="28"/>
        </w:rPr>
        <w:object w:dxaOrig="1200" w:dyaOrig="380">
          <v:shape id="_x0000_i1168" type="#_x0000_t75" style="width:60pt;height:18.75pt" o:ole="" fillcolor="window">
            <v:imagedata r:id="rId270" o:title=""/>
          </v:shape>
          <o:OLEObject Type="Embed" ProgID="Equation.3" ShapeID="_x0000_i1168" DrawAspect="Content" ObjectID="_1470851587" r:id="rId271"/>
        </w:object>
      </w:r>
      <w:r w:rsidR="001D76C3" w:rsidRPr="00540C5B">
        <w:rPr>
          <w:color w:val="000000"/>
          <w:sz w:val="28"/>
          <w:szCs w:val="28"/>
        </w:rPr>
        <w:t>с [8]).</w:t>
      </w:r>
      <w:r w:rsidR="00C47FC2" w:rsidRPr="00C47FC2">
        <w:rPr>
          <w:color w:val="000000"/>
          <w:sz w:val="28"/>
          <w:szCs w:val="28"/>
        </w:rPr>
        <w:t xml:space="preserve"> </w:t>
      </w:r>
      <w:r w:rsidRPr="00540C5B">
        <w:rPr>
          <w:color w:val="000000"/>
          <w:position w:val="-12"/>
          <w:sz w:val="28"/>
          <w:szCs w:val="28"/>
        </w:rPr>
        <w:object w:dxaOrig="1400" w:dyaOrig="360">
          <v:shape id="_x0000_i1169" type="#_x0000_t75" style="width:69.75pt;height:18pt" o:ole="" fillcolor="window">
            <v:imagedata r:id="rId272" o:title=""/>
          </v:shape>
          <o:OLEObject Type="Embed" ProgID="Equation.3" ShapeID="_x0000_i1169" DrawAspect="Content" ObjectID="_1470851588" r:id="rId273"/>
        </w:object>
      </w:r>
      <w:r w:rsidR="001D76C3" w:rsidRPr="00540C5B">
        <w:rPr>
          <w:color w:val="000000"/>
          <w:sz w:val="28"/>
          <w:szCs w:val="28"/>
        </w:rPr>
        <w:t xml:space="preserve"> и </w:t>
      </w:r>
      <w:r w:rsidRPr="00540C5B">
        <w:rPr>
          <w:color w:val="000000"/>
          <w:position w:val="-12"/>
          <w:sz w:val="28"/>
          <w:szCs w:val="28"/>
        </w:rPr>
        <w:object w:dxaOrig="3000" w:dyaOrig="480">
          <v:shape id="_x0000_i1170" type="#_x0000_t75" style="width:150pt;height:24pt" o:ole="" fillcolor="window">
            <v:imagedata r:id="rId274" o:title=""/>
          </v:shape>
          <o:OLEObject Type="Embed" ProgID="Equation.3" ShapeID="_x0000_i1170" DrawAspect="Content" ObjectID="_1470851589" r:id="rId275"/>
        </w:object>
      </w:r>
      <w:r w:rsidR="001D76C3" w:rsidRPr="00540C5B">
        <w:rPr>
          <w:color w:val="000000"/>
          <w:sz w:val="28"/>
          <w:szCs w:val="28"/>
        </w:rPr>
        <w:t>.</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Это условие выполняется, так как 28 кА &gt; 12,462 кА.</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Проверка включающей способности:</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8"/>
          <w:sz w:val="28"/>
          <w:szCs w:val="28"/>
        </w:rPr>
        <w:object w:dxaOrig="1359" w:dyaOrig="560">
          <v:shape id="_x0000_i1171" type="#_x0000_t75" style="width:68.25pt;height:27.75pt" o:ole="" fillcolor="window">
            <v:imagedata r:id="rId276" o:title=""/>
          </v:shape>
          <o:OLEObject Type="Embed" ProgID="Equation.3" ShapeID="_x0000_i1171" DrawAspect="Content" ObjectID="_1470851590" r:id="rId277"/>
        </w:object>
      </w:r>
      <w:r w:rsidR="001D76C3" w:rsidRPr="00540C5B">
        <w:rPr>
          <w:color w:val="000000"/>
          <w:sz w:val="28"/>
          <w:szCs w:val="28"/>
        </w:rPr>
        <w:t>(3</w:t>
      </w:r>
      <w:r w:rsidR="00DB4C2A" w:rsidRPr="00540C5B">
        <w:rPr>
          <w:color w:val="000000"/>
          <w:sz w:val="28"/>
          <w:szCs w:val="28"/>
        </w:rPr>
        <w:t>3</w:t>
      </w:r>
      <w:r w:rsidR="001D76C3"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C47FC2" w:rsidP="00540C5B">
      <w:pPr>
        <w:suppressAutoHyphens/>
        <w:spacing w:line="360" w:lineRule="auto"/>
        <w:ind w:firstLine="709"/>
        <w:jc w:val="both"/>
        <w:rPr>
          <w:color w:val="000000"/>
          <w:sz w:val="28"/>
          <w:szCs w:val="28"/>
        </w:rPr>
      </w:pPr>
      <w:r w:rsidRPr="00540C5B">
        <w:rPr>
          <w:color w:val="000000"/>
          <w:sz w:val="28"/>
          <w:szCs w:val="28"/>
        </w:rPr>
        <w:t>Г</w:t>
      </w:r>
      <w:r w:rsidR="001D76C3" w:rsidRPr="00540C5B">
        <w:rPr>
          <w:color w:val="000000"/>
          <w:sz w:val="28"/>
          <w:szCs w:val="28"/>
        </w:rPr>
        <w:t>де</w:t>
      </w:r>
      <w:r w:rsidRPr="00C47FC2">
        <w:rPr>
          <w:color w:val="000000"/>
          <w:sz w:val="28"/>
          <w:szCs w:val="28"/>
        </w:rPr>
        <w:t xml:space="preserve"> </w:t>
      </w:r>
      <w:r w:rsidR="006E0DCE" w:rsidRPr="00540C5B">
        <w:rPr>
          <w:color w:val="000000"/>
          <w:position w:val="-12"/>
          <w:sz w:val="28"/>
          <w:szCs w:val="28"/>
        </w:rPr>
        <w:object w:dxaOrig="780" w:dyaOrig="380">
          <v:shape id="_x0000_i1172" type="#_x0000_t75" style="width:39pt;height:18.75pt" o:ole="" fillcolor="window">
            <v:imagedata r:id="rId278" o:title=""/>
          </v:shape>
          <o:OLEObject Type="Embed" ProgID="Equation.3" ShapeID="_x0000_i1172" DrawAspect="Content" ObjectID="_1470851591" r:id="rId279"/>
        </w:object>
      </w:r>
      <w:r w:rsidR="001D76C3" w:rsidRPr="00540C5B">
        <w:rPr>
          <w:color w:val="000000"/>
          <w:sz w:val="28"/>
          <w:szCs w:val="28"/>
        </w:rPr>
        <w:t xml:space="preserve">наибольший пик номинального тока включения выключателя, кА (для выбранных выключателей </w:t>
      </w:r>
      <w:r w:rsidR="006E0DCE" w:rsidRPr="00540C5B">
        <w:rPr>
          <w:color w:val="000000"/>
          <w:position w:val="-12"/>
          <w:sz w:val="28"/>
          <w:szCs w:val="28"/>
        </w:rPr>
        <w:object w:dxaOrig="1120" w:dyaOrig="380">
          <v:shape id="_x0000_i1173" type="#_x0000_t75" style="width:56.25pt;height:18.75pt" o:ole="" fillcolor="window">
            <v:imagedata r:id="rId280" o:title=""/>
          </v:shape>
          <o:OLEObject Type="Embed" ProgID="Equation.3" ShapeID="_x0000_i1173" DrawAspect="Content" ObjectID="_1470851592" r:id="rId281"/>
        </w:object>
      </w:r>
      <w:r w:rsidR="001D76C3" w:rsidRPr="00540C5B">
        <w:rPr>
          <w:color w:val="000000"/>
          <w:sz w:val="28"/>
          <w:szCs w:val="28"/>
        </w:rPr>
        <w:t>кА).</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Это условие выполняется, так как 52 кА &gt; 18,81 кА.</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Проверка электродинамической стойкости:</w:t>
      </w:r>
    </w:p>
    <w:p w:rsidR="001D76C3" w:rsidRPr="00540C5B" w:rsidRDefault="00C47FC2" w:rsidP="00540C5B">
      <w:pPr>
        <w:suppressAutoHyphens/>
        <w:spacing w:line="360" w:lineRule="auto"/>
        <w:ind w:firstLine="709"/>
        <w:jc w:val="both"/>
        <w:rPr>
          <w:color w:val="000000"/>
          <w:sz w:val="28"/>
          <w:szCs w:val="28"/>
        </w:rPr>
      </w:pPr>
      <w:r>
        <w:rPr>
          <w:color w:val="000000"/>
          <w:sz w:val="28"/>
          <w:szCs w:val="28"/>
        </w:rPr>
        <w:br w:type="page"/>
      </w:r>
      <w:r w:rsidR="006E0DCE" w:rsidRPr="00540C5B">
        <w:rPr>
          <w:color w:val="000000"/>
          <w:position w:val="-18"/>
          <w:sz w:val="28"/>
          <w:szCs w:val="28"/>
        </w:rPr>
        <w:object w:dxaOrig="2020" w:dyaOrig="560">
          <v:shape id="_x0000_i1174" type="#_x0000_t75" style="width:101.25pt;height:27.75pt" o:ole="" fillcolor="window">
            <v:imagedata r:id="rId282" o:title=""/>
          </v:shape>
          <o:OLEObject Type="Embed" ProgID="Equation.3" ShapeID="_x0000_i1174" DrawAspect="Content" ObjectID="_1470851593" r:id="rId283"/>
        </w:object>
      </w:r>
      <w:r w:rsidR="001D76C3" w:rsidRPr="00540C5B">
        <w:rPr>
          <w:color w:val="000000"/>
          <w:sz w:val="28"/>
          <w:szCs w:val="28"/>
        </w:rPr>
        <w:t>(3</w:t>
      </w:r>
      <w:r w:rsidR="00DB4C2A" w:rsidRPr="00540C5B">
        <w:rPr>
          <w:color w:val="000000"/>
          <w:sz w:val="28"/>
          <w:szCs w:val="28"/>
        </w:rPr>
        <w:t>4</w:t>
      </w:r>
      <w:r w:rsidR="001D76C3"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C47FC2" w:rsidP="00540C5B">
      <w:pPr>
        <w:suppressAutoHyphens/>
        <w:spacing w:line="360" w:lineRule="auto"/>
        <w:ind w:firstLine="709"/>
        <w:jc w:val="both"/>
        <w:rPr>
          <w:color w:val="000000"/>
          <w:sz w:val="28"/>
          <w:szCs w:val="28"/>
        </w:rPr>
      </w:pPr>
      <w:r w:rsidRPr="00540C5B">
        <w:rPr>
          <w:color w:val="000000"/>
          <w:sz w:val="28"/>
          <w:szCs w:val="28"/>
        </w:rPr>
        <w:t>Г</w:t>
      </w:r>
      <w:r w:rsidR="001D76C3" w:rsidRPr="00540C5B">
        <w:rPr>
          <w:color w:val="000000"/>
          <w:sz w:val="28"/>
          <w:szCs w:val="28"/>
        </w:rPr>
        <w:t>де</w:t>
      </w:r>
      <w:r w:rsidRPr="00C47FC2">
        <w:rPr>
          <w:color w:val="000000"/>
          <w:sz w:val="28"/>
          <w:szCs w:val="28"/>
        </w:rPr>
        <w:t xml:space="preserve"> </w:t>
      </w:r>
      <w:r w:rsidR="006E0DCE" w:rsidRPr="00540C5B">
        <w:rPr>
          <w:color w:val="000000"/>
          <w:position w:val="-18"/>
          <w:sz w:val="28"/>
          <w:szCs w:val="28"/>
        </w:rPr>
        <w:object w:dxaOrig="1320" w:dyaOrig="440">
          <v:shape id="_x0000_i1175" type="#_x0000_t75" style="width:66pt;height:21.75pt" o:ole="" fillcolor="window">
            <v:imagedata r:id="rId284" o:title=""/>
          </v:shape>
          <o:OLEObject Type="Embed" ProgID="Equation.3" ShapeID="_x0000_i1175" DrawAspect="Content" ObjectID="_1470851594" r:id="rId285"/>
        </w:object>
      </w:r>
      <w:r w:rsidR="001D76C3" w:rsidRPr="00540C5B">
        <w:rPr>
          <w:color w:val="000000"/>
          <w:sz w:val="28"/>
          <w:szCs w:val="28"/>
        </w:rPr>
        <w:t xml:space="preserve">действующее значение предельного сквозного тока, кА (для выбранных выключателей </w:t>
      </w:r>
      <w:r w:rsidR="006E0DCE" w:rsidRPr="00540C5B">
        <w:rPr>
          <w:color w:val="000000"/>
          <w:position w:val="-18"/>
          <w:sz w:val="28"/>
          <w:szCs w:val="28"/>
        </w:rPr>
        <w:object w:dxaOrig="1719" w:dyaOrig="440">
          <v:shape id="_x0000_i1176" type="#_x0000_t75" style="width:86.25pt;height:21.75pt" o:ole="" fillcolor="window">
            <v:imagedata r:id="rId286" o:title=""/>
          </v:shape>
          <o:OLEObject Type="Embed" ProgID="Equation.3" ShapeID="_x0000_i1176" DrawAspect="Content" ObjectID="_1470851595" r:id="rId287"/>
        </w:object>
      </w:r>
      <w:r w:rsidR="001D76C3" w:rsidRPr="00540C5B">
        <w:rPr>
          <w:color w:val="000000"/>
          <w:sz w:val="28"/>
          <w:szCs w:val="28"/>
        </w:rPr>
        <w:t>кА).</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Это условие выполняется, так как 20 кА &gt; 7,39 кА.</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Проверка термической стойкости:</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1520" w:dyaOrig="480">
          <v:shape id="_x0000_i1177" type="#_x0000_t75" style="width:75.75pt;height:24pt" o:ole="" fillcolor="window">
            <v:imagedata r:id="rId288" o:title=""/>
          </v:shape>
          <o:OLEObject Type="Embed" ProgID="Equation.3" ShapeID="_x0000_i1177" DrawAspect="Content" ObjectID="_1470851596" r:id="rId289"/>
        </w:object>
      </w:r>
      <w:r w:rsidR="001D76C3" w:rsidRPr="00540C5B">
        <w:rPr>
          <w:color w:val="000000"/>
          <w:sz w:val="28"/>
          <w:szCs w:val="28"/>
        </w:rPr>
        <w:t>(3</w:t>
      </w:r>
      <w:r w:rsidR="00DB4C2A" w:rsidRPr="00540C5B">
        <w:rPr>
          <w:color w:val="000000"/>
          <w:sz w:val="28"/>
          <w:szCs w:val="28"/>
        </w:rPr>
        <w:t>5</w:t>
      </w:r>
      <w:r w:rsidR="001D76C3"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C47FC2" w:rsidP="00540C5B">
      <w:pPr>
        <w:suppressAutoHyphens/>
        <w:spacing w:line="360" w:lineRule="auto"/>
        <w:ind w:firstLine="709"/>
        <w:jc w:val="both"/>
        <w:rPr>
          <w:color w:val="000000"/>
          <w:sz w:val="28"/>
          <w:szCs w:val="28"/>
        </w:rPr>
      </w:pPr>
      <w:r w:rsidRPr="00540C5B">
        <w:rPr>
          <w:color w:val="000000"/>
          <w:sz w:val="28"/>
          <w:szCs w:val="28"/>
        </w:rPr>
        <w:t>Г</w:t>
      </w:r>
      <w:r w:rsidR="001D76C3" w:rsidRPr="00540C5B">
        <w:rPr>
          <w:color w:val="000000"/>
          <w:sz w:val="28"/>
          <w:szCs w:val="28"/>
        </w:rPr>
        <w:t>де</w:t>
      </w:r>
      <w:r w:rsidRPr="00C47FC2">
        <w:rPr>
          <w:color w:val="000000"/>
          <w:sz w:val="28"/>
          <w:szCs w:val="28"/>
        </w:rPr>
        <w:t xml:space="preserve"> </w:t>
      </w:r>
      <w:r w:rsidR="006E0DCE" w:rsidRPr="00540C5B">
        <w:rPr>
          <w:color w:val="000000"/>
          <w:position w:val="-12"/>
          <w:sz w:val="28"/>
          <w:szCs w:val="28"/>
        </w:rPr>
        <w:object w:dxaOrig="680" w:dyaOrig="380">
          <v:shape id="_x0000_i1178" type="#_x0000_t75" style="width:33.75pt;height:18.75pt" o:ole="" fillcolor="window">
            <v:imagedata r:id="rId290" o:title=""/>
          </v:shape>
          <o:OLEObject Type="Embed" ProgID="Equation.3" ShapeID="_x0000_i1178" DrawAspect="Content" ObjectID="_1470851597" r:id="rId291"/>
        </w:object>
      </w:r>
      <w:r w:rsidR="001D76C3" w:rsidRPr="00540C5B">
        <w:rPr>
          <w:color w:val="000000"/>
          <w:sz w:val="28"/>
          <w:szCs w:val="28"/>
        </w:rPr>
        <w:t xml:space="preserve">ток термической стойкости, кА (для выбранных выключателей </w:t>
      </w:r>
      <w:r w:rsidR="006E0DCE" w:rsidRPr="00540C5B">
        <w:rPr>
          <w:color w:val="000000"/>
          <w:position w:val="-12"/>
          <w:sz w:val="28"/>
          <w:szCs w:val="28"/>
        </w:rPr>
        <w:object w:dxaOrig="1040" w:dyaOrig="380">
          <v:shape id="_x0000_i1179" type="#_x0000_t75" style="width:51.75pt;height:18.75pt" o:ole="" fillcolor="window">
            <v:imagedata r:id="rId292" o:title=""/>
          </v:shape>
          <o:OLEObject Type="Embed" ProgID="Equation.3" ShapeID="_x0000_i1179" DrawAspect="Content" ObjectID="_1470851598" r:id="rId293"/>
        </w:object>
      </w:r>
      <w:r w:rsidR="001D76C3" w:rsidRPr="00540C5B">
        <w:rPr>
          <w:color w:val="000000"/>
          <w:sz w:val="28"/>
          <w:szCs w:val="28"/>
        </w:rPr>
        <w:t>кА);</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639" w:dyaOrig="380">
          <v:shape id="_x0000_i1180" type="#_x0000_t75" style="width:32.25pt;height:18.75pt" o:ole="" fillcolor="window">
            <v:imagedata r:id="rId294" o:title=""/>
          </v:shape>
          <o:OLEObject Type="Embed" ProgID="Equation.3" ShapeID="_x0000_i1180" DrawAspect="Content" ObjectID="_1470851599" r:id="rId295"/>
        </w:object>
      </w:r>
      <w:r w:rsidR="001D76C3" w:rsidRPr="00540C5B">
        <w:rPr>
          <w:color w:val="000000"/>
          <w:sz w:val="28"/>
          <w:szCs w:val="28"/>
        </w:rPr>
        <w:t xml:space="preserve">допустимое время действия тока термической стойкости, с (для выбранных выключателей </w:t>
      </w:r>
      <w:r w:rsidRPr="00540C5B">
        <w:rPr>
          <w:color w:val="000000"/>
          <w:position w:val="-12"/>
          <w:sz w:val="28"/>
          <w:szCs w:val="28"/>
        </w:rPr>
        <w:object w:dxaOrig="840" w:dyaOrig="380">
          <v:shape id="_x0000_i1181" type="#_x0000_t75" style="width:42pt;height:18.75pt" o:ole="" fillcolor="window">
            <v:imagedata r:id="rId296" o:title=""/>
          </v:shape>
          <o:OLEObject Type="Embed" ProgID="Equation.3" ShapeID="_x0000_i1181" DrawAspect="Content" ObjectID="_1470851600" r:id="rId297"/>
        </w:object>
      </w:r>
      <w:r w:rsidR="001D76C3" w:rsidRPr="00540C5B">
        <w:rPr>
          <w:color w:val="000000"/>
          <w:sz w:val="28"/>
          <w:szCs w:val="28"/>
        </w:rPr>
        <w:t>с);</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660" w:dyaOrig="380">
          <v:shape id="_x0000_i1182" type="#_x0000_t75" style="width:33pt;height:18.75pt" o:ole="" fillcolor="window">
            <v:imagedata r:id="rId298" o:title=""/>
          </v:shape>
          <o:OLEObject Type="Embed" ProgID="Equation.3" ShapeID="_x0000_i1182" DrawAspect="Content" ObjectID="_1470851601" r:id="rId299"/>
        </w:object>
      </w:r>
      <w:r w:rsidR="001D76C3" w:rsidRPr="00540C5B">
        <w:rPr>
          <w:color w:val="000000"/>
          <w:sz w:val="28"/>
          <w:szCs w:val="28"/>
        </w:rPr>
        <w:t>тепловой импульс, кА</w:t>
      </w:r>
      <w:r w:rsidR="001D76C3" w:rsidRPr="00540C5B">
        <w:rPr>
          <w:color w:val="000000"/>
          <w:sz w:val="28"/>
          <w:szCs w:val="28"/>
          <w:vertAlign w:val="superscript"/>
        </w:rPr>
        <w:t>2</w:t>
      </w:r>
      <w:r w:rsidR="001D76C3" w:rsidRPr="00540C5B">
        <w:rPr>
          <w:color w:val="000000"/>
          <w:sz w:val="28"/>
          <w:szCs w:val="28"/>
        </w:rPr>
        <w:t>с.</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3220" w:dyaOrig="499">
          <v:shape id="_x0000_i1183" type="#_x0000_t75" style="width:161.25pt;height:24.75pt" o:ole="" fillcolor="window">
            <v:imagedata r:id="rId300" o:title=""/>
          </v:shape>
          <o:OLEObject Type="Embed" ProgID="Equation.3" ShapeID="_x0000_i1183" DrawAspect="Content" ObjectID="_1470851602" r:id="rId301"/>
        </w:object>
      </w:r>
      <w:r w:rsidR="001D76C3" w:rsidRPr="00540C5B">
        <w:rPr>
          <w:color w:val="000000"/>
          <w:sz w:val="28"/>
          <w:szCs w:val="28"/>
        </w:rPr>
        <w:t>(3</w:t>
      </w:r>
      <w:r w:rsidR="00DB4C2A" w:rsidRPr="00540C5B">
        <w:rPr>
          <w:color w:val="000000"/>
          <w:sz w:val="28"/>
          <w:szCs w:val="28"/>
        </w:rPr>
        <w:t>6</w:t>
      </w:r>
      <w:r w:rsidR="001D76C3" w:rsidRPr="00540C5B">
        <w:rPr>
          <w:color w:val="000000"/>
          <w:sz w:val="28"/>
          <w:szCs w:val="28"/>
        </w:rPr>
        <w:t>)</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C47FC2" w:rsidP="00540C5B">
      <w:pPr>
        <w:suppressAutoHyphens/>
        <w:spacing w:line="360" w:lineRule="auto"/>
        <w:ind w:firstLine="709"/>
        <w:jc w:val="both"/>
        <w:rPr>
          <w:color w:val="000000"/>
          <w:sz w:val="28"/>
          <w:szCs w:val="28"/>
        </w:rPr>
      </w:pPr>
      <w:r w:rsidRPr="00540C5B">
        <w:rPr>
          <w:color w:val="000000"/>
          <w:sz w:val="28"/>
          <w:szCs w:val="28"/>
        </w:rPr>
        <w:t>Г</w:t>
      </w:r>
      <w:r w:rsidR="001D76C3" w:rsidRPr="00540C5B">
        <w:rPr>
          <w:color w:val="000000"/>
          <w:sz w:val="28"/>
          <w:szCs w:val="28"/>
        </w:rPr>
        <w:t>де</w:t>
      </w:r>
      <w:r w:rsidRPr="00C47FC2">
        <w:rPr>
          <w:color w:val="000000"/>
          <w:sz w:val="28"/>
          <w:szCs w:val="28"/>
        </w:rPr>
        <w:t xml:space="preserve"> </w:t>
      </w:r>
      <w:r w:rsidR="006E0DCE" w:rsidRPr="00540C5B">
        <w:rPr>
          <w:color w:val="000000"/>
          <w:position w:val="-12"/>
          <w:sz w:val="28"/>
          <w:szCs w:val="28"/>
        </w:rPr>
        <w:object w:dxaOrig="940" w:dyaOrig="380">
          <v:shape id="_x0000_i1184" type="#_x0000_t75" style="width:47.25pt;height:18.75pt" o:ole="" fillcolor="window">
            <v:imagedata r:id="rId302" o:title=""/>
          </v:shape>
          <o:OLEObject Type="Embed" ProgID="Equation.3" ShapeID="_x0000_i1184" DrawAspect="Content" ObjectID="_1470851603" r:id="rId303"/>
        </w:object>
      </w:r>
      <w:r w:rsidR="001D76C3" w:rsidRPr="00540C5B">
        <w:rPr>
          <w:color w:val="000000"/>
          <w:sz w:val="28"/>
          <w:szCs w:val="28"/>
        </w:rPr>
        <w:t xml:space="preserve">расчетное время отключения КЗ, с (примем </w:t>
      </w:r>
      <w:r w:rsidR="006E0DCE" w:rsidRPr="00540C5B">
        <w:rPr>
          <w:color w:val="000000"/>
          <w:position w:val="-12"/>
          <w:sz w:val="28"/>
          <w:szCs w:val="28"/>
        </w:rPr>
        <w:object w:dxaOrig="1219" w:dyaOrig="380">
          <v:shape id="_x0000_i1185" type="#_x0000_t75" style="width:60.75pt;height:18.75pt" o:ole="" fillcolor="window">
            <v:imagedata r:id="rId304" o:title=""/>
          </v:shape>
          <o:OLEObject Type="Embed" ProgID="Equation.3" ShapeID="_x0000_i1185" DrawAspect="Content" ObjectID="_1470851604" r:id="rId305"/>
        </w:object>
      </w:r>
      <w:r w:rsidR="001D76C3" w:rsidRPr="00540C5B">
        <w:rPr>
          <w:color w:val="000000"/>
          <w:sz w:val="28"/>
          <w:szCs w:val="28"/>
        </w:rPr>
        <w:t>с, исходя из времени срабатывания резервной защиты).</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2"/>
          <w:sz w:val="28"/>
          <w:szCs w:val="28"/>
        </w:rPr>
        <w:object w:dxaOrig="2620" w:dyaOrig="480">
          <v:shape id="_x0000_i1186" type="#_x0000_t75" style="width:131.25pt;height:24pt" o:ole="" fillcolor="window">
            <v:imagedata r:id="rId306" o:title=""/>
          </v:shape>
          <o:OLEObject Type="Embed" ProgID="Equation.3" ShapeID="_x0000_i1186" DrawAspect="Content" ObjectID="_1470851605" r:id="rId307"/>
        </w:object>
      </w:r>
      <w:r w:rsidR="001D76C3" w:rsidRPr="00540C5B">
        <w:rPr>
          <w:color w:val="000000"/>
          <w:sz w:val="28"/>
          <w:szCs w:val="28"/>
        </w:rPr>
        <w:t>кА</w:t>
      </w:r>
      <w:r w:rsidR="001D76C3" w:rsidRPr="00540C5B">
        <w:rPr>
          <w:color w:val="000000"/>
          <w:sz w:val="28"/>
          <w:szCs w:val="28"/>
          <w:vertAlign w:val="superscript"/>
        </w:rPr>
        <w:t>2</w:t>
      </w:r>
      <w:r w:rsidR="001D76C3" w:rsidRPr="00540C5B">
        <w:rPr>
          <w:color w:val="000000"/>
          <w:sz w:val="28"/>
          <w:szCs w:val="28"/>
        </w:rPr>
        <w:t>с;</w:t>
      </w:r>
    </w:p>
    <w:p w:rsidR="001D76C3" w:rsidRPr="00540C5B" w:rsidRDefault="006E0DCE" w:rsidP="00540C5B">
      <w:pPr>
        <w:suppressAutoHyphens/>
        <w:spacing w:line="360" w:lineRule="auto"/>
        <w:ind w:firstLine="709"/>
        <w:jc w:val="both"/>
        <w:rPr>
          <w:color w:val="000000"/>
          <w:sz w:val="28"/>
          <w:szCs w:val="28"/>
        </w:rPr>
      </w:pPr>
      <w:r w:rsidRPr="00540C5B">
        <w:rPr>
          <w:color w:val="000000"/>
          <w:position w:val="-10"/>
          <w:sz w:val="28"/>
          <w:szCs w:val="28"/>
        </w:rPr>
        <w:object w:dxaOrig="3120" w:dyaOrig="360">
          <v:shape id="_x0000_i1187" type="#_x0000_t75" style="width:179.25pt;height:21pt" o:ole="" fillcolor="window">
            <v:imagedata r:id="rId308" o:title=""/>
          </v:shape>
          <o:OLEObject Type="Embed" ProgID="Equation.3" ShapeID="_x0000_i1187" DrawAspect="Content" ObjectID="_1470851606" r:id="rId309"/>
        </w:object>
      </w:r>
      <w:r w:rsidR="001D76C3" w:rsidRPr="00540C5B">
        <w:rPr>
          <w:color w:val="000000"/>
          <w:sz w:val="28"/>
          <w:szCs w:val="28"/>
        </w:rPr>
        <w:t>кА</w:t>
      </w:r>
      <w:r w:rsidR="001D76C3" w:rsidRPr="00540C5B">
        <w:rPr>
          <w:color w:val="000000"/>
          <w:sz w:val="28"/>
          <w:szCs w:val="28"/>
          <w:vertAlign w:val="superscript"/>
        </w:rPr>
        <w:t>2</w:t>
      </w:r>
      <w:r w:rsidR="001D76C3" w:rsidRPr="00540C5B">
        <w:rPr>
          <w:color w:val="000000"/>
          <w:sz w:val="28"/>
          <w:szCs w:val="28"/>
        </w:rPr>
        <w:t>с.</w:t>
      </w:r>
    </w:p>
    <w:p w:rsidR="00C47FC2" w:rsidRPr="002266FD" w:rsidRDefault="00C47FC2" w:rsidP="00540C5B">
      <w:pPr>
        <w:suppressAutoHyphens/>
        <w:spacing w:line="360" w:lineRule="auto"/>
        <w:ind w:firstLine="709"/>
        <w:jc w:val="both"/>
        <w:rPr>
          <w:color w:val="000000"/>
          <w:sz w:val="28"/>
          <w:szCs w:val="28"/>
        </w:rPr>
      </w:pP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Это условие выполняется, так как 1200 кА</w:t>
      </w:r>
      <w:r w:rsidRPr="00540C5B">
        <w:rPr>
          <w:color w:val="000000"/>
          <w:sz w:val="28"/>
          <w:szCs w:val="28"/>
          <w:vertAlign w:val="superscript"/>
        </w:rPr>
        <w:t>2</w:t>
      </w:r>
      <w:r w:rsidRPr="00540C5B">
        <w:rPr>
          <w:color w:val="000000"/>
          <w:sz w:val="28"/>
          <w:szCs w:val="28"/>
        </w:rPr>
        <w:t>с &gt; 56,657 кА</w:t>
      </w:r>
      <w:r w:rsidRPr="00540C5B">
        <w:rPr>
          <w:color w:val="000000"/>
          <w:sz w:val="28"/>
          <w:szCs w:val="28"/>
          <w:vertAlign w:val="superscript"/>
        </w:rPr>
        <w:t>2</w:t>
      </w:r>
      <w:r w:rsidRPr="00540C5B">
        <w:rPr>
          <w:color w:val="000000"/>
          <w:sz w:val="28"/>
          <w:szCs w:val="28"/>
        </w:rPr>
        <w:t>с.</w:t>
      </w:r>
    </w:p>
    <w:p w:rsidR="001D76C3" w:rsidRPr="00540C5B" w:rsidRDefault="001D76C3" w:rsidP="00540C5B">
      <w:pPr>
        <w:pStyle w:val="a5"/>
        <w:suppressAutoHyphens/>
        <w:ind w:firstLine="709"/>
        <w:rPr>
          <w:color w:val="000000"/>
        </w:rPr>
      </w:pPr>
      <w:r w:rsidRPr="00540C5B">
        <w:rPr>
          <w:color w:val="000000"/>
        </w:rPr>
        <w:t>Все условия проверки выполняются, поэтому выбранные выключатели могут быть установлены в РУ – 10 кВ проектируемой подстанции.</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Остальные выключатели выбираются и проверяются аналогично. Результаты выбора и проверки сведены в таблицу 6.</w:t>
      </w:r>
    </w:p>
    <w:p w:rsidR="001D76C3" w:rsidRPr="00540C5B" w:rsidRDefault="001D76C3" w:rsidP="00540C5B">
      <w:pPr>
        <w:suppressAutoHyphens/>
        <w:spacing w:line="360" w:lineRule="auto"/>
        <w:ind w:firstLine="709"/>
        <w:jc w:val="both"/>
        <w:rPr>
          <w:b/>
          <w:bCs/>
          <w:color w:val="000000"/>
          <w:sz w:val="28"/>
          <w:szCs w:val="28"/>
        </w:rPr>
      </w:pPr>
    </w:p>
    <w:p w:rsidR="001D76C3" w:rsidRPr="002266FD" w:rsidRDefault="001D76C3" w:rsidP="00540C5B">
      <w:pPr>
        <w:suppressAutoHyphens/>
        <w:spacing w:line="360" w:lineRule="auto"/>
        <w:ind w:firstLine="709"/>
        <w:jc w:val="both"/>
        <w:rPr>
          <w:color w:val="000000"/>
          <w:sz w:val="28"/>
          <w:szCs w:val="28"/>
        </w:rPr>
      </w:pPr>
      <w:r w:rsidRPr="00540C5B">
        <w:rPr>
          <w:b/>
          <w:bCs/>
          <w:color w:val="000000"/>
          <w:sz w:val="28"/>
          <w:szCs w:val="28"/>
        </w:rPr>
        <w:t>6.2</w:t>
      </w:r>
      <w:r w:rsidR="00C47FC2" w:rsidRPr="00C47FC2">
        <w:rPr>
          <w:b/>
          <w:bCs/>
          <w:color w:val="000000"/>
          <w:sz w:val="28"/>
          <w:szCs w:val="28"/>
        </w:rPr>
        <w:t xml:space="preserve"> </w:t>
      </w:r>
      <w:r w:rsidRPr="00540C5B">
        <w:rPr>
          <w:b/>
          <w:bCs/>
          <w:color w:val="000000"/>
          <w:sz w:val="28"/>
          <w:szCs w:val="28"/>
        </w:rPr>
        <w:t>Выбор разъединителей, отделителей и короткозамыкателей</w:t>
      </w:r>
    </w:p>
    <w:p w:rsidR="00C47FC2" w:rsidRPr="002266FD" w:rsidRDefault="00C47FC2" w:rsidP="00540C5B">
      <w:pPr>
        <w:suppressAutoHyphens/>
        <w:spacing w:line="360" w:lineRule="auto"/>
        <w:ind w:firstLine="709"/>
        <w:jc w:val="both"/>
        <w:rPr>
          <w:sz w:val="28"/>
          <w:szCs w:val="28"/>
        </w:rPr>
      </w:pPr>
    </w:p>
    <w:p w:rsidR="00540C5B" w:rsidRDefault="001D76C3" w:rsidP="00540C5B">
      <w:pPr>
        <w:suppressAutoHyphens/>
        <w:spacing w:line="360" w:lineRule="auto"/>
        <w:ind w:firstLine="709"/>
        <w:jc w:val="both"/>
        <w:rPr>
          <w:sz w:val="28"/>
          <w:szCs w:val="28"/>
        </w:rPr>
      </w:pPr>
      <w:r w:rsidRPr="00540C5B">
        <w:rPr>
          <w:sz w:val="28"/>
          <w:szCs w:val="28"/>
        </w:rPr>
        <w:t xml:space="preserve">Выбор разъединителей и отделителей производим по номинальному напряжению </w:t>
      </w:r>
      <w:r w:rsidR="006E0DCE" w:rsidRPr="00540C5B">
        <w:rPr>
          <w:position w:val="-12"/>
          <w:sz w:val="28"/>
          <w:szCs w:val="28"/>
        </w:rPr>
        <w:object w:dxaOrig="420" w:dyaOrig="380">
          <v:shape id="_x0000_i1188" type="#_x0000_t75" style="width:21pt;height:18.75pt" o:ole="" fillcolor="window">
            <v:imagedata r:id="rId310" o:title=""/>
          </v:shape>
          <o:OLEObject Type="Embed" ProgID="Equation.3" ShapeID="_x0000_i1188" DrawAspect="Content" ObjectID="_1470851607" r:id="rId311"/>
        </w:object>
      </w:r>
      <w:r w:rsidRPr="00540C5B">
        <w:rPr>
          <w:sz w:val="28"/>
          <w:szCs w:val="28"/>
        </w:rPr>
        <w:t xml:space="preserve">и по наибольшему рабочему току </w:t>
      </w:r>
      <w:r w:rsidR="006E0DCE" w:rsidRPr="00540C5B">
        <w:rPr>
          <w:position w:val="-18"/>
          <w:sz w:val="28"/>
          <w:szCs w:val="28"/>
        </w:rPr>
        <w:object w:dxaOrig="1219" w:dyaOrig="440">
          <v:shape id="_x0000_i1189" type="#_x0000_t75" style="width:60.75pt;height:21.75pt" o:ole="" fillcolor="window">
            <v:imagedata r:id="rId312" o:title=""/>
          </v:shape>
          <o:OLEObject Type="Embed" ProgID="Equation.3" ShapeID="_x0000_i1189" DrawAspect="Content" ObjectID="_1470851608" r:id="rId313"/>
        </w:object>
      </w:r>
      <w:r w:rsidRPr="00540C5B">
        <w:rPr>
          <w:sz w:val="28"/>
          <w:szCs w:val="28"/>
        </w:rPr>
        <w:t>, который определяется по (</w:t>
      </w:r>
      <w:r w:rsidR="00A94EAA" w:rsidRPr="00540C5B">
        <w:rPr>
          <w:sz w:val="28"/>
          <w:szCs w:val="28"/>
        </w:rPr>
        <w:t>2</w:t>
      </w:r>
      <w:r w:rsidR="00DB4C2A" w:rsidRPr="00540C5B">
        <w:rPr>
          <w:sz w:val="28"/>
          <w:szCs w:val="28"/>
        </w:rPr>
        <w:t>7</w:t>
      </w:r>
      <w:r w:rsidRPr="00540C5B">
        <w:rPr>
          <w:sz w:val="28"/>
          <w:szCs w:val="28"/>
        </w:rPr>
        <w:t>). Короткозамыкатели выбираются по номинальному напряжению. Все вышеперечисленные аппараты проверяются на динамическую (по (3</w:t>
      </w:r>
      <w:r w:rsidR="00DB4C2A" w:rsidRPr="00540C5B">
        <w:rPr>
          <w:sz w:val="28"/>
          <w:szCs w:val="28"/>
        </w:rPr>
        <w:t>4</w:t>
      </w:r>
      <w:r w:rsidRPr="00540C5B">
        <w:rPr>
          <w:sz w:val="28"/>
          <w:szCs w:val="28"/>
        </w:rPr>
        <w:t>)) и термическую (по (3</w:t>
      </w:r>
      <w:r w:rsidR="00DB4C2A" w:rsidRPr="00540C5B">
        <w:rPr>
          <w:sz w:val="28"/>
          <w:szCs w:val="28"/>
        </w:rPr>
        <w:t>5</w:t>
      </w:r>
      <w:r w:rsidRPr="00540C5B">
        <w:rPr>
          <w:sz w:val="28"/>
          <w:szCs w:val="28"/>
        </w:rPr>
        <w:t>)) стойкость к токам КЗ. Все аппараты наружной установки.</w:t>
      </w:r>
    </w:p>
    <w:p w:rsidR="001D76C3" w:rsidRPr="00540C5B" w:rsidRDefault="001D76C3" w:rsidP="00540C5B">
      <w:pPr>
        <w:pStyle w:val="a5"/>
        <w:suppressAutoHyphens/>
        <w:ind w:firstLine="709"/>
        <w:rPr>
          <w:color w:val="000000"/>
        </w:rPr>
      </w:pPr>
      <w:r w:rsidRPr="00540C5B">
        <w:rPr>
          <w:color w:val="000000"/>
        </w:rPr>
        <w:t>Результаты выбора разъединителей представлены в таблице 7, отделителей в таблице 8, короткозамыкателей в таблице 9.</w:t>
      </w:r>
    </w:p>
    <w:p w:rsidR="001D76C3" w:rsidRPr="00540C5B" w:rsidRDefault="001D76C3" w:rsidP="00540C5B">
      <w:pPr>
        <w:pStyle w:val="a5"/>
        <w:suppressAutoHyphens/>
        <w:ind w:firstLine="709"/>
        <w:rPr>
          <w:color w:val="000000"/>
        </w:rPr>
      </w:pPr>
      <w:r w:rsidRPr="00540C5B">
        <w:rPr>
          <w:color w:val="000000"/>
        </w:rPr>
        <w:t>На разъединителях установлен привод ПРН – 110У1. Номинальные данные по разъединителям приняты по таблице 5.5 [4].</w:t>
      </w:r>
    </w:p>
    <w:p w:rsidR="00A251FB" w:rsidRPr="002266FD" w:rsidRDefault="001D76C3" w:rsidP="00540C5B">
      <w:pPr>
        <w:pStyle w:val="a5"/>
        <w:suppressAutoHyphens/>
        <w:ind w:firstLine="709"/>
        <w:rPr>
          <w:color w:val="000000"/>
        </w:rPr>
      </w:pPr>
      <w:r w:rsidRPr="00540C5B">
        <w:rPr>
          <w:color w:val="000000"/>
        </w:rPr>
        <w:t>На отделителях установлен привод ПРО – 1У1. Номинальные данные по отделителям приняты по таблице 5.6 [4].На короткозамыкателях установлен привод ПРК – 1У1. Номинальные данные по короткозамыкател</w:t>
      </w:r>
      <w:r w:rsidR="00F73893" w:rsidRPr="00540C5B">
        <w:rPr>
          <w:color w:val="000000"/>
        </w:rPr>
        <w:t>ям приняты по таблице 5.6 [4].</w:t>
      </w:r>
    </w:p>
    <w:p w:rsidR="00C47FC2" w:rsidRPr="002266FD" w:rsidRDefault="00C47FC2" w:rsidP="00540C5B">
      <w:pPr>
        <w:pStyle w:val="a5"/>
        <w:suppressAutoHyphens/>
        <w:ind w:firstLine="709"/>
        <w:rPr>
          <w:color w:val="000000"/>
        </w:rPr>
      </w:pPr>
    </w:p>
    <w:p w:rsidR="00C47FC2" w:rsidRPr="002266FD" w:rsidRDefault="00C47FC2" w:rsidP="00540C5B">
      <w:pPr>
        <w:pStyle w:val="a5"/>
        <w:suppressAutoHyphens/>
        <w:ind w:firstLine="709"/>
        <w:rPr>
          <w:color w:val="000000"/>
        </w:rPr>
        <w:sectPr w:rsidR="00C47FC2" w:rsidRPr="002266FD" w:rsidSect="00540C5B">
          <w:pgSz w:w="11906" w:h="16838"/>
          <w:pgMar w:top="1134" w:right="850" w:bottom="1134" w:left="1701" w:header="709" w:footer="709" w:gutter="0"/>
          <w:cols w:space="708"/>
          <w:docGrid w:linePitch="360"/>
        </w:sectPr>
      </w:pPr>
    </w:p>
    <w:p w:rsidR="00C47FC2" w:rsidRPr="00540C5B" w:rsidRDefault="00C47FC2" w:rsidP="00C47FC2">
      <w:pPr>
        <w:suppressAutoHyphens/>
        <w:spacing w:line="360" w:lineRule="auto"/>
        <w:ind w:firstLine="709"/>
        <w:jc w:val="both"/>
        <w:rPr>
          <w:sz w:val="28"/>
          <w:szCs w:val="28"/>
        </w:rPr>
      </w:pPr>
      <w:r w:rsidRPr="00540C5B">
        <w:rPr>
          <w:sz w:val="28"/>
          <w:szCs w:val="28"/>
        </w:rPr>
        <w:t>Таблица 6 – Результаты выбора и проверки высоковольтных выключателей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7"/>
        <w:gridCol w:w="867"/>
        <w:gridCol w:w="1220"/>
        <w:gridCol w:w="988"/>
        <w:gridCol w:w="878"/>
        <w:gridCol w:w="1062"/>
        <w:gridCol w:w="1735"/>
        <w:gridCol w:w="636"/>
        <w:gridCol w:w="616"/>
        <w:gridCol w:w="1138"/>
        <w:gridCol w:w="905"/>
        <w:gridCol w:w="878"/>
        <w:gridCol w:w="1238"/>
        <w:gridCol w:w="1192"/>
      </w:tblGrid>
      <w:tr w:rsidR="00C47FC2" w:rsidRPr="00C47FC2">
        <w:trPr>
          <w:jc w:val="center"/>
        </w:trPr>
        <w:tc>
          <w:tcPr>
            <w:tcW w:w="0" w:type="auto"/>
            <w:vMerge w:val="restart"/>
          </w:tcPr>
          <w:p w:rsidR="00C47FC2" w:rsidRPr="00C47FC2" w:rsidRDefault="00C47FC2" w:rsidP="00C47FC2">
            <w:pPr>
              <w:suppressAutoHyphens/>
              <w:spacing w:line="360" w:lineRule="auto"/>
              <w:jc w:val="both"/>
              <w:rPr>
                <w:sz w:val="20"/>
                <w:szCs w:val="20"/>
              </w:rPr>
            </w:pPr>
            <w:r w:rsidRPr="00C47FC2">
              <w:rPr>
                <w:sz w:val="20"/>
                <w:szCs w:val="20"/>
              </w:rPr>
              <w:t>Выклю-</w:t>
            </w:r>
          </w:p>
          <w:p w:rsidR="00C47FC2" w:rsidRPr="00C47FC2" w:rsidRDefault="00C47FC2" w:rsidP="00C47FC2">
            <w:pPr>
              <w:suppressAutoHyphens/>
              <w:spacing w:line="360" w:lineRule="auto"/>
              <w:jc w:val="both"/>
              <w:rPr>
                <w:sz w:val="20"/>
                <w:szCs w:val="20"/>
              </w:rPr>
            </w:pPr>
            <w:r w:rsidRPr="00C47FC2">
              <w:rPr>
                <w:sz w:val="20"/>
                <w:szCs w:val="20"/>
              </w:rPr>
              <w:t>чатель</w:t>
            </w:r>
          </w:p>
        </w:tc>
        <w:tc>
          <w:tcPr>
            <w:tcW w:w="0" w:type="auto"/>
            <w:gridSpan w:val="5"/>
          </w:tcPr>
          <w:p w:rsidR="00C47FC2" w:rsidRPr="00C47FC2" w:rsidRDefault="00C47FC2" w:rsidP="00C47FC2">
            <w:pPr>
              <w:suppressAutoHyphens/>
              <w:spacing w:line="360" w:lineRule="auto"/>
              <w:jc w:val="center"/>
              <w:rPr>
                <w:sz w:val="20"/>
                <w:szCs w:val="20"/>
              </w:rPr>
            </w:pPr>
            <w:r w:rsidRPr="00C47FC2">
              <w:rPr>
                <w:sz w:val="20"/>
                <w:szCs w:val="20"/>
              </w:rPr>
              <w:t>Расчетные данные</w:t>
            </w:r>
          </w:p>
        </w:tc>
        <w:tc>
          <w:tcPr>
            <w:tcW w:w="0" w:type="auto"/>
            <w:gridSpan w:val="8"/>
          </w:tcPr>
          <w:p w:rsidR="00C47FC2" w:rsidRPr="00C47FC2" w:rsidRDefault="00C47FC2" w:rsidP="00C47FC2">
            <w:pPr>
              <w:suppressAutoHyphens/>
              <w:spacing w:line="360" w:lineRule="auto"/>
              <w:jc w:val="center"/>
              <w:rPr>
                <w:sz w:val="20"/>
                <w:szCs w:val="20"/>
              </w:rPr>
            </w:pPr>
            <w:r w:rsidRPr="00C47FC2">
              <w:rPr>
                <w:sz w:val="20"/>
                <w:szCs w:val="20"/>
              </w:rPr>
              <w:t>Номинальные данные выключателей</w:t>
            </w:r>
          </w:p>
        </w:tc>
      </w:tr>
      <w:tr w:rsidR="00C47FC2" w:rsidRPr="00C47FC2">
        <w:trPr>
          <w:jc w:val="center"/>
        </w:trPr>
        <w:tc>
          <w:tcPr>
            <w:tcW w:w="0" w:type="auto"/>
            <w:vMerge/>
          </w:tcPr>
          <w:p w:rsidR="00C47FC2" w:rsidRPr="00C47FC2" w:rsidRDefault="00C47FC2" w:rsidP="00C47FC2">
            <w:pPr>
              <w:suppressAutoHyphens/>
              <w:spacing w:line="360" w:lineRule="auto"/>
              <w:jc w:val="both"/>
              <w:rPr>
                <w:sz w:val="20"/>
                <w:szCs w:val="20"/>
              </w:rPr>
            </w:pPr>
          </w:p>
        </w:tc>
        <w:tc>
          <w:tcPr>
            <w:tcW w:w="0" w:type="auto"/>
          </w:tcPr>
          <w:p w:rsidR="00C47FC2" w:rsidRPr="00C47FC2" w:rsidRDefault="006E0DCE" w:rsidP="00C47FC2">
            <w:pPr>
              <w:suppressAutoHyphens/>
              <w:spacing w:line="360" w:lineRule="auto"/>
              <w:jc w:val="center"/>
              <w:rPr>
                <w:sz w:val="20"/>
                <w:szCs w:val="20"/>
              </w:rPr>
            </w:pPr>
            <w:r w:rsidRPr="00C47FC2">
              <w:rPr>
                <w:sz w:val="20"/>
                <w:szCs w:val="20"/>
              </w:rPr>
              <w:object w:dxaOrig="420" w:dyaOrig="360">
                <v:shape id="_x0000_i1190" type="#_x0000_t75" style="width:21pt;height:18pt" o:ole="" fillcolor="window">
                  <v:imagedata r:id="rId314" o:title=""/>
                </v:shape>
                <o:OLEObject Type="Embed" ProgID="Equation.3" ShapeID="_x0000_i1190" DrawAspect="Content" ObjectID="_1470851609" r:id="rId315"/>
              </w:object>
            </w:r>
            <w:r w:rsidR="00C47FC2" w:rsidRPr="00C47FC2">
              <w:rPr>
                <w:sz w:val="20"/>
                <w:szCs w:val="20"/>
              </w:rPr>
              <w:t>кВ</w:t>
            </w:r>
          </w:p>
        </w:tc>
        <w:tc>
          <w:tcPr>
            <w:tcW w:w="0" w:type="auto"/>
          </w:tcPr>
          <w:p w:rsidR="00C47FC2" w:rsidRPr="00C47FC2" w:rsidRDefault="006E0DCE" w:rsidP="00C47FC2">
            <w:pPr>
              <w:suppressAutoHyphens/>
              <w:spacing w:line="360" w:lineRule="auto"/>
              <w:jc w:val="center"/>
              <w:rPr>
                <w:sz w:val="20"/>
                <w:szCs w:val="20"/>
              </w:rPr>
            </w:pPr>
            <w:r w:rsidRPr="00C47FC2">
              <w:rPr>
                <w:sz w:val="20"/>
                <w:szCs w:val="20"/>
              </w:rPr>
              <w:object w:dxaOrig="859" w:dyaOrig="380">
                <v:shape id="_x0000_i1191" type="#_x0000_t75" style="width:42.75pt;height:18.75pt" o:ole="" fillcolor="window">
                  <v:imagedata r:id="rId316" o:title=""/>
                </v:shape>
                <o:OLEObject Type="Embed" ProgID="Equation.3" ShapeID="_x0000_i1191" DrawAspect="Content" ObjectID="_1470851610" r:id="rId317"/>
              </w:object>
            </w:r>
            <w:r w:rsidR="00C47FC2" w:rsidRPr="00C47FC2">
              <w:rPr>
                <w:sz w:val="20"/>
                <w:szCs w:val="20"/>
              </w:rPr>
              <w:t>А</w:t>
            </w:r>
          </w:p>
        </w:tc>
        <w:tc>
          <w:tcPr>
            <w:tcW w:w="0" w:type="auto"/>
          </w:tcPr>
          <w:p w:rsidR="00C47FC2" w:rsidRPr="00C47FC2" w:rsidRDefault="006E0DCE" w:rsidP="00C47FC2">
            <w:pPr>
              <w:suppressAutoHyphens/>
              <w:spacing w:line="360" w:lineRule="auto"/>
              <w:jc w:val="center"/>
              <w:rPr>
                <w:sz w:val="20"/>
                <w:szCs w:val="20"/>
              </w:rPr>
            </w:pPr>
            <w:r w:rsidRPr="00C47FC2">
              <w:rPr>
                <w:sz w:val="20"/>
                <w:szCs w:val="20"/>
              </w:rPr>
              <w:object w:dxaOrig="480" w:dyaOrig="380">
                <v:shape id="_x0000_i1192" type="#_x0000_t75" style="width:24pt;height:18.75pt" o:ole="" fillcolor="window">
                  <v:imagedata r:id="rId318" o:title=""/>
                </v:shape>
                <o:OLEObject Type="Embed" ProgID="Equation.3" ShapeID="_x0000_i1192" DrawAspect="Content" ObjectID="_1470851611" r:id="rId319"/>
              </w:object>
            </w:r>
            <w:r w:rsidR="00C47FC2" w:rsidRPr="00C47FC2">
              <w:rPr>
                <w:sz w:val="20"/>
                <w:szCs w:val="20"/>
              </w:rPr>
              <w:t xml:space="preserve"> кА</w:t>
            </w:r>
          </w:p>
        </w:tc>
        <w:tc>
          <w:tcPr>
            <w:tcW w:w="0" w:type="auto"/>
          </w:tcPr>
          <w:p w:rsidR="00C47FC2" w:rsidRPr="00C47FC2" w:rsidRDefault="006E0DCE" w:rsidP="00C47FC2">
            <w:pPr>
              <w:suppressAutoHyphens/>
              <w:spacing w:line="360" w:lineRule="auto"/>
              <w:rPr>
                <w:sz w:val="20"/>
                <w:szCs w:val="20"/>
              </w:rPr>
            </w:pPr>
            <w:r w:rsidRPr="00C47FC2">
              <w:rPr>
                <w:sz w:val="20"/>
                <w:szCs w:val="20"/>
              </w:rPr>
              <w:object w:dxaOrig="420" w:dyaOrig="400">
                <v:shape id="_x0000_i1193" type="#_x0000_t75" style="width:21pt;height:20.25pt" o:ole="" fillcolor="window">
                  <v:imagedata r:id="rId320" o:title=""/>
                </v:shape>
                <o:OLEObject Type="Embed" ProgID="Equation.3" ShapeID="_x0000_i1193" DrawAspect="Content" ObjectID="_1470851612" r:id="rId321"/>
              </w:object>
            </w:r>
            <w:r w:rsidR="00C47FC2" w:rsidRPr="00C47FC2">
              <w:rPr>
                <w:sz w:val="20"/>
                <w:szCs w:val="20"/>
              </w:rPr>
              <w:t>кА</w:t>
            </w:r>
          </w:p>
        </w:tc>
        <w:tc>
          <w:tcPr>
            <w:tcW w:w="0" w:type="auto"/>
          </w:tcPr>
          <w:p w:rsidR="00C47FC2" w:rsidRPr="00C47FC2" w:rsidRDefault="006E0DCE" w:rsidP="00C47FC2">
            <w:pPr>
              <w:suppressAutoHyphens/>
              <w:spacing w:line="360" w:lineRule="auto"/>
              <w:jc w:val="center"/>
              <w:rPr>
                <w:sz w:val="20"/>
                <w:szCs w:val="20"/>
              </w:rPr>
            </w:pPr>
            <w:r w:rsidRPr="00C47FC2">
              <w:rPr>
                <w:sz w:val="20"/>
                <w:szCs w:val="20"/>
              </w:rPr>
              <w:object w:dxaOrig="400" w:dyaOrig="340">
                <v:shape id="_x0000_i1194" type="#_x0000_t75" style="width:20.25pt;height:17.25pt" o:ole="" fillcolor="window">
                  <v:imagedata r:id="rId322" o:title=""/>
                </v:shape>
                <o:OLEObject Type="Embed" ProgID="Equation.3" ShapeID="_x0000_i1194" DrawAspect="Content" ObjectID="_1470851613" r:id="rId323"/>
              </w:object>
            </w:r>
            <w:r w:rsidR="00C47FC2" w:rsidRPr="00C47FC2">
              <w:rPr>
                <w:sz w:val="20"/>
                <w:szCs w:val="20"/>
              </w:rPr>
              <w:t xml:space="preserve"> кА</w:t>
            </w:r>
            <w:r w:rsidR="00C47FC2" w:rsidRPr="00C47FC2">
              <w:rPr>
                <w:sz w:val="20"/>
                <w:szCs w:val="20"/>
                <w:vertAlign w:val="superscript"/>
              </w:rPr>
              <w:t>2</w:t>
            </w:r>
            <w:r w:rsidR="00C47FC2" w:rsidRPr="00C47FC2">
              <w:rPr>
                <w:sz w:val="20"/>
                <w:szCs w:val="20"/>
              </w:rPr>
              <w:t>с</w:t>
            </w:r>
          </w:p>
        </w:tc>
        <w:tc>
          <w:tcPr>
            <w:tcW w:w="0" w:type="auto"/>
          </w:tcPr>
          <w:p w:rsidR="00C47FC2" w:rsidRPr="00C47FC2" w:rsidRDefault="00C47FC2" w:rsidP="00C47FC2">
            <w:pPr>
              <w:suppressAutoHyphens/>
              <w:spacing w:line="360" w:lineRule="auto"/>
              <w:jc w:val="center"/>
              <w:rPr>
                <w:sz w:val="20"/>
                <w:szCs w:val="20"/>
              </w:rPr>
            </w:pPr>
            <w:r w:rsidRPr="00C47FC2">
              <w:rPr>
                <w:sz w:val="20"/>
                <w:szCs w:val="20"/>
              </w:rPr>
              <w:t>Тип выключателя</w:t>
            </w:r>
          </w:p>
        </w:tc>
        <w:tc>
          <w:tcPr>
            <w:tcW w:w="0" w:type="auto"/>
          </w:tcPr>
          <w:p w:rsidR="00C47FC2" w:rsidRPr="00C47FC2" w:rsidRDefault="006E0DCE" w:rsidP="00C47FC2">
            <w:pPr>
              <w:suppressAutoHyphens/>
              <w:spacing w:line="360" w:lineRule="auto"/>
              <w:jc w:val="center"/>
              <w:rPr>
                <w:sz w:val="20"/>
                <w:szCs w:val="20"/>
                <w:lang w:val="en-US"/>
              </w:rPr>
            </w:pPr>
            <w:r w:rsidRPr="00C47FC2">
              <w:rPr>
                <w:sz w:val="20"/>
                <w:szCs w:val="20"/>
              </w:rPr>
              <w:object w:dxaOrig="420" w:dyaOrig="360">
                <v:shape id="_x0000_i1195" type="#_x0000_t75" style="width:21pt;height:18pt" o:ole="" fillcolor="window">
                  <v:imagedata r:id="rId314" o:title=""/>
                </v:shape>
                <o:OLEObject Type="Embed" ProgID="Equation.3" ShapeID="_x0000_i1195" DrawAspect="Content" ObjectID="_1470851614" r:id="rId324"/>
              </w:object>
            </w:r>
          </w:p>
          <w:p w:rsidR="00C47FC2" w:rsidRPr="00C47FC2" w:rsidRDefault="00C47FC2" w:rsidP="00C47FC2">
            <w:pPr>
              <w:suppressAutoHyphens/>
              <w:spacing w:line="360" w:lineRule="auto"/>
              <w:rPr>
                <w:sz w:val="20"/>
                <w:szCs w:val="20"/>
              </w:rPr>
            </w:pPr>
            <w:r w:rsidRPr="00C47FC2">
              <w:rPr>
                <w:sz w:val="20"/>
                <w:szCs w:val="20"/>
              </w:rPr>
              <w:t>кВ</w:t>
            </w:r>
          </w:p>
        </w:tc>
        <w:tc>
          <w:tcPr>
            <w:tcW w:w="0" w:type="auto"/>
          </w:tcPr>
          <w:p w:rsidR="00C47FC2" w:rsidRPr="00C47FC2" w:rsidRDefault="006E0DCE" w:rsidP="00C47FC2">
            <w:pPr>
              <w:suppressAutoHyphens/>
              <w:spacing w:line="360" w:lineRule="auto"/>
              <w:jc w:val="center"/>
              <w:rPr>
                <w:sz w:val="20"/>
                <w:szCs w:val="20"/>
                <w:lang w:val="en-US"/>
              </w:rPr>
            </w:pPr>
            <w:r w:rsidRPr="00C47FC2">
              <w:rPr>
                <w:sz w:val="20"/>
                <w:szCs w:val="20"/>
              </w:rPr>
              <w:object w:dxaOrig="360" w:dyaOrig="360">
                <v:shape id="_x0000_i1196" type="#_x0000_t75" style="width:18pt;height:18pt" o:ole="" fillcolor="window">
                  <v:imagedata r:id="rId325" o:title=""/>
                </v:shape>
                <o:OLEObject Type="Embed" ProgID="Equation.3" ShapeID="_x0000_i1196" DrawAspect="Content" ObjectID="_1470851615" r:id="rId326"/>
              </w:object>
            </w:r>
          </w:p>
          <w:p w:rsidR="00C47FC2" w:rsidRPr="00C47FC2" w:rsidRDefault="00C47FC2" w:rsidP="00C47FC2">
            <w:pPr>
              <w:suppressAutoHyphens/>
              <w:spacing w:line="360" w:lineRule="auto"/>
              <w:jc w:val="center"/>
              <w:rPr>
                <w:sz w:val="20"/>
                <w:szCs w:val="20"/>
              </w:rPr>
            </w:pPr>
            <w:r w:rsidRPr="00C47FC2">
              <w:rPr>
                <w:sz w:val="20"/>
                <w:szCs w:val="20"/>
              </w:rPr>
              <w:t>А</w:t>
            </w:r>
          </w:p>
        </w:tc>
        <w:tc>
          <w:tcPr>
            <w:tcW w:w="0" w:type="auto"/>
          </w:tcPr>
          <w:p w:rsidR="00C47FC2" w:rsidRPr="00C47FC2" w:rsidRDefault="006E0DCE" w:rsidP="00C47FC2">
            <w:pPr>
              <w:suppressAutoHyphens/>
              <w:spacing w:line="360" w:lineRule="auto"/>
              <w:jc w:val="center"/>
              <w:rPr>
                <w:sz w:val="20"/>
                <w:szCs w:val="20"/>
              </w:rPr>
            </w:pPr>
            <w:r w:rsidRPr="00C47FC2">
              <w:rPr>
                <w:sz w:val="20"/>
                <w:szCs w:val="20"/>
              </w:rPr>
              <w:object w:dxaOrig="680" w:dyaOrig="360">
                <v:shape id="_x0000_i1197" type="#_x0000_t75" style="width:33.75pt;height:18pt" o:ole="" fillcolor="window">
                  <v:imagedata r:id="rId327" o:title=""/>
                </v:shape>
                <o:OLEObject Type="Embed" ProgID="Equation.3" ShapeID="_x0000_i1197" DrawAspect="Content" ObjectID="_1470851616" r:id="rId328"/>
              </w:object>
            </w:r>
            <w:r w:rsidR="00C47FC2" w:rsidRPr="00C47FC2">
              <w:rPr>
                <w:sz w:val="20"/>
                <w:szCs w:val="20"/>
              </w:rPr>
              <w:t>кА</w:t>
            </w:r>
          </w:p>
        </w:tc>
        <w:tc>
          <w:tcPr>
            <w:tcW w:w="0" w:type="auto"/>
          </w:tcPr>
          <w:p w:rsidR="00C47FC2" w:rsidRPr="00C47FC2" w:rsidRDefault="006E0DCE" w:rsidP="00C47FC2">
            <w:pPr>
              <w:suppressAutoHyphens/>
              <w:spacing w:line="360" w:lineRule="auto"/>
              <w:jc w:val="center"/>
              <w:rPr>
                <w:sz w:val="20"/>
                <w:szCs w:val="20"/>
              </w:rPr>
            </w:pPr>
            <w:r w:rsidRPr="00C47FC2">
              <w:rPr>
                <w:sz w:val="20"/>
                <w:szCs w:val="20"/>
              </w:rPr>
              <w:object w:dxaOrig="400" w:dyaOrig="360">
                <v:shape id="_x0000_i1198" type="#_x0000_t75" style="width:20.25pt;height:18pt" o:ole="" fillcolor="window">
                  <v:imagedata r:id="rId329" o:title=""/>
                </v:shape>
                <o:OLEObject Type="Embed" ProgID="Equation.3" ShapeID="_x0000_i1198" DrawAspect="Content" ObjectID="_1470851617" r:id="rId330"/>
              </w:object>
            </w:r>
            <w:r w:rsidR="00C47FC2" w:rsidRPr="00C47FC2">
              <w:rPr>
                <w:sz w:val="20"/>
                <w:szCs w:val="20"/>
              </w:rPr>
              <w:t>о.е.</w:t>
            </w:r>
          </w:p>
        </w:tc>
        <w:tc>
          <w:tcPr>
            <w:tcW w:w="0" w:type="auto"/>
          </w:tcPr>
          <w:p w:rsidR="00C47FC2" w:rsidRPr="00C47FC2" w:rsidRDefault="006E0DCE" w:rsidP="00C47FC2">
            <w:pPr>
              <w:suppressAutoHyphens/>
              <w:spacing w:line="360" w:lineRule="auto"/>
              <w:jc w:val="center"/>
              <w:rPr>
                <w:sz w:val="20"/>
                <w:szCs w:val="20"/>
              </w:rPr>
            </w:pPr>
            <w:r w:rsidRPr="00C47FC2">
              <w:rPr>
                <w:sz w:val="20"/>
                <w:szCs w:val="20"/>
              </w:rPr>
              <w:object w:dxaOrig="420" w:dyaOrig="360">
                <v:shape id="_x0000_i1199" type="#_x0000_t75" style="width:21pt;height:18pt" o:ole="" fillcolor="window">
                  <v:imagedata r:id="rId331" o:title=""/>
                </v:shape>
                <o:OLEObject Type="Embed" ProgID="Equation.3" ShapeID="_x0000_i1199" DrawAspect="Content" ObjectID="_1470851618" r:id="rId332"/>
              </w:object>
            </w:r>
            <w:r w:rsidR="00C47FC2" w:rsidRPr="00C47FC2">
              <w:rPr>
                <w:sz w:val="20"/>
                <w:szCs w:val="20"/>
              </w:rPr>
              <w:t>кА</w:t>
            </w:r>
          </w:p>
        </w:tc>
        <w:tc>
          <w:tcPr>
            <w:tcW w:w="0" w:type="auto"/>
          </w:tcPr>
          <w:p w:rsidR="00C47FC2" w:rsidRPr="00C47FC2" w:rsidRDefault="006E0DCE" w:rsidP="00C47FC2">
            <w:pPr>
              <w:suppressAutoHyphens/>
              <w:spacing w:line="360" w:lineRule="auto"/>
              <w:jc w:val="center"/>
              <w:rPr>
                <w:sz w:val="20"/>
                <w:szCs w:val="20"/>
              </w:rPr>
            </w:pPr>
            <w:r w:rsidRPr="00C47FC2">
              <w:rPr>
                <w:sz w:val="20"/>
                <w:szCs w:val="20"/>
              </w:rPr>
              <w:object w:dxaOrig="780" w:dyaOrig="380">
                <v:shape id="_x0000_i1200" type="#_x0000_t75" style="width:39pt;height:18.75pt" o:ole="" fillcolor="window">
                  <v:imagedata r:id="rId333" o:title=""/>
                </v:shape>
                <o:OLEObject Type="Embed" ProgID="Equation.3" ShapeID="_x0000_i1200" DrawAspect="Content" ObjectID="_1470851619" r:id="rId334"/>
              </w:object>
            </w:r>
            <w:r w:rsidR="00C47FC2" w:rsidRPr="00C47FC2">
              <w:rPr>
                <w:sz w:val="20"/>
                <w:szCs w:val="20"/>
              </w:rPr>
              <w:t>кА</w:t>
            </w:r>
          </w:p>
        </w:tc>
        <w:tc>
          <w:tcPr>
            <w:tcW w:w="0" w:type="auto"/>
          </w:tcPr>
          <w:p w:rsidR="00C47FC2" w:rsidRPr="00C47FC2" w:rsidRDefault="006E0DCE" w:rsidP="00C47FC2">
            <w:pPr>
              <w:suppressAutoHyphens/>
              <w:spacing w:line="360" w:lineRule="auto"/>
              <w:jc w:val="center"/>
              <w:rPr>
                <w:sz w:val="20"/>
                <w:szCs w:val="20"/>
              </w:rPr>
            </w:pPr>
            <w:r w:rsidRPr="00C47FC2">
              <w:rPr>
                <w:sz w:val="20"/>
                <w:szCs w:val="20"/>
              </w:rPr>
              <w:object w:dxaOrig="580" w:dyaOrig="380">
                <v:shape id="_x0000_i1201" type="#_x0000_t75" style="width:29.25pt;height:18.75pt" o:ole="" fillcolor="window">
                  <v:imagedata r:id="rId335" o:title=""/>
                </v:shape>
                <o:OLEObject Type="Embed" ProgID="Equation.3" ShapeID="_x0000_i1201" DrawAspect="Content" ObjectID="_1470851620" r:id="rId336"/>
              </w:object>
            </w:r>
            <w:r w:rsidR="00C47FC2" w:rsidRPr="00C47FC2">
              <w:rPr>
                <w:sz w:val="20"/>
                <w:szCs w:val="20"/>
              </w:rPr>
              <w:t>кА</w:t>
            </w:r>
            <w:r w:rsidR="00C47FC2" w:rsidRPr="00C47FC2">
              <w:rPr>
                <w:sz w:val="20"/>
                <w:szCs w:val="20"/>
                <w:vertAlign w:val="superscript"/>
              </w:rPr>
              <w:t>2</w:t>
            </w:r>
            <w:r w:rsidR="00C47FC2" w:rsidRPr="00C47FC2">
              <w:rPr>
                <w:sz w:val="20"/>
                <w:szCs w:val="20"/>
              </w:rPr>
              <w:t>с</w:t>
            </w:r>
          </w:p>
        </w:tc>
      </w:tr>
      <w:tr w:rsidR="00C47FC2" w:rsidRPr="00C47FC2">
        <w:trPr>
          <w:jc w:val="center"/>
        </w:trPr>
        <w:tc>
          <w:tcPr>
            <w:tcW w:w="0" w:type="auto"/>
          </w:tcPr>
          <w:p w:rsidR="00C47FC2" w:rsidRPr="00C47FC2" w:rsidRDefault="00C47FC2" w:rsidP="00C47FC2">
            <w:pPr>
              <w:suppressAutoHyphens/>
              <w:spacing w:line="360" w:lineRule="auto"/>
              <w:jc w:val="center"/>
              <w:rPr>
                <w:sz w:val="20"/>
                <w:szCs w:val="20"/>
              </w:rPr>
            </w:pPr>
            <w:r w:rsidRPr="00C47FC2">
              <w:rPr>
                <w:sz w:val="20"/>
                <w:szCs w:val="20"/>
                <w:lang w:val="en-US"/>
              </w:rPr>
              <w:t>Q</w:t>
            </w:r>
            <w:r w:rsidRPr="00C47FC2">
              <w:rPr>
                <w:sz w:val="20"/>
                <w:szCs w:val="20"/>
              </w:rPr>
              <w:t>1</w:t>
            </w:r>
          </w:p>
        </w:tc>
        <w:tc>
          <w:tcPr>
            <w:tcW w:w="0" w:type="auto"/>
          </w:tcPr>
          <w:p w:rsidR="00C47FC2" w:rsidRPr="00C47FC2" w:rsidRDefault="00C47FC2" w:rsidP="00C47FC2">
            <w:pPr>
              <w:suppressAutoHyphens/>
              <w:spacing w:line="360" w:lineRule="auto"/>
              <w:rPr>
                <w:sz w:val="20"/>
                <w:szCs w:val="20"/>
              </w:rPr>
            </w:pPr>
            <w:r w:rsidRPr="00C47FC2">
              <w:rPr>
                <w:sz w:val="20"/>
                <w:szCs w:val="20"/>
              </w:rPr>
              <w:t>110</w:t>
            </w:r>
          </w:p>
        </w:tc>
        <w:tc>
          <w:tcPr>
            <w:tcW w:w="0" w:type="auto"/>
          </w:tcPr>
          <w:p w:rsidR="00C47FC2" w:rsidRPr="00C47FC2" w:rsidRDefault="00C47FC2" w:rsidP="00C47FC2">
            <w:pPr>
              <w:suppressAutoHyphens/>
              <w:spacing w:line="360" w:lineRule="auto"/>
              <w:rPr>
                <w:sz w:val="20"/>
                <w:szCs w:val="20"/>
                <w:lang w:val="en-US"/>
              </w:rPr>
            </w:pPr>
            <w:r w:rsidRPr="00C47FC2">
              <w:rPr>
                <w:sz w:val="20"/>
                <w:szCs w:val="20"/>
              </w:rPr>
              <w:t>74</w:t>
            </w:r>
          </w:p>
        </w:tc>
        <w:tc>
          <w:tcPr>
            <w:tcW w:w="0" w:type="auto"/>
          </w:tcPr>
          <w:p w:rsidR="00C47FC2" w:rsidRPr="00C47FC2" w:rsidRDefault="00C47FC2" w:rsidP="00C47FC2">
            <w:pPr>
              <w:suppressAutoHyphens/>
              <w:spacing w:line="360" w:lineRule="auto"/>
              <w:rPr>
                <w:sz w:val="20"/>
                <w:szCs w:val="20"/>
                <w:lang w:val="en-US"/>
              </w:rPr>
            </w:pPr>
            <w:r w:rsidRPr="00C47FC2">
              <w:rPr>
                <w:sz w:val="20"/>
                <w:szCs w:val="20"/>
                <w:lang w:val="en-US"/>
              </w:rPr>
              <w:t>3,17</w:t>
            </w:r>
          </w:p>
        </w:tc>
        <w:tc>
          <w:tcPr>
            <w:tcW w:w="0" w:type="auto"/>
          </w:tcPr>
          <w:p w:rsidR="00C47FC2" w:rsidRPr="00C47FC2" w:rsidRDefault="00C47FC2" w:rsidP="00C47FC2">
            <w:pPr>
              <w:suppressAutoHyphens/>
              <w:spacing w:line="360" w:lineRule="auto"/>
              <w:rPr>
                <w:sz w:val="20"/>
                <w:szCs w:val="20"/>
                <w:lang w:val="en-US"/>
              </w:rPr>
            </w:pPr>
            <w:r w:rsidRPr="00C47FC2">
              <w:rPr>
                <w:sz w:val="20"/>
                <w:szCs w:val="20"/>
              </w:rPr>
              <w:t>8,07</w:t>
            </w:r>
          </w:p>
        </w:tc>
        <w:tc>
          <w:tcPr>
            <w:tcW w:w="0" w:type="auto"/>
          </w:tcPr>
          <w:p w:rsidR="00C47FC2" w:rsidRPr="00C47FC2" w:rsidRDefault="00C47FC2" w:rsidP="00C47FC2">
            <w:pPr>
              <w:suppressAutoHyphens/>
              <w:spacing w:line="360" w:lineRule="auto"/>
              <w:rPr>
                <w:sz w:val="20"/>
                <w:szCs w:val="20"/>
                <w:lang w:val="en-US"/>
              </w:rPr>
            </w:pPr>
            <w:r w:rsidRPr="00C47FC2">
              <w:rPr>
                <w:sz w:val="20"/>
                <w:szCs w:val="20"/>
                <w:lang w:val="en-US"/>
              </w:rPr>
              <w:t>20,5</w:t>
            </w:r>
          </w:p>
        </w:tc>
        <w:tc>
          <w:tcPr>
            <w:tcW w:w="0" w:type="auto"/>
          </w:tcPr>
          <w:p w:rsidR="00C47FC2" w:rsidRPr="00C47FC2" w:rsidRDefault="00C47FC2" w:rsidP="00C47FC2">
            <w:pPr>
              <w:suppressAutoHyphens/>
              <w:spacing w:line="360" w:lineRule="auto"/>
              <w:jc w:val="center"/>
              <w:rPr>
                <w:sz w:val="20"/>
                <w:szCs w:val="20"/>
              </w:rPr>
            </w:pPr>
            <w:r w:rsidRPr="00C47FC2">
              <w:rPr>
                <w:sz w:val="20"/>
                <w:szCs w:val="20"/>
              </w:rPr>
              <w:t>МКП-110Б-</w:t>
            </w:r>
          </w:p>
          <w:p w:rsidR="00C47FC2" w:rsidRPr="00C47FC2" w:rsidRDefault="00C47FC2" w:rsidP="00C47FC2">
            <w:pPr>
              <w:suppressAutoHyphens/>
              <w:spacing w:line="360" w:lineRule="auto"/>
              <w:jc w:val="center"/>
              <w:rPr>
                <w:sz w:val="20"/>
                <w:szCs w:val="20"/>
              </w:rPr>
            </w:pPr>
            <w:r w:rsidRPr="00C47FC2">
              <w:rPr>
                <w:sz w:val="20"/>
                <w:szCs w:val="20"/>
              </w:rPr>
              <w:t>630-20 У1</w:t>
            </w:r>
          </w:p>
        </w:tc>
        <w:tc>
          <w:tcPr>
            <w:tcW w:w="0" w:type="auto"/>
          </w:tcPr>
          <w:p w:rsidR="00C47FC2" w:rsidRPr="00C47FC2" w:rsidRDefault="00C47FC2" w:rsidP="00C47FC2">
            <w:pPr>
              <w:suppressAutoHyphens/>
              <w:spacing w:line="360" w:lineRule="auto"/>
              <w:rPr>
                <w:sz w:val="20"/>
                <w:szCs w:val="20"/>
                <w:lang w:val="en-US"/>
              </w:rPr>
            </w:pPr>
            <w:r w:rsidRPr="00C47FC2">
              <w:rPr>
                <w:sz w:val="20"/>
                <w:szCs w:val="20"/>
                <w:lang w:val="en-US"/>
              </w:rPr>
              <w:t>110</w:t>
            </w:r>
          </w:p>
        </w:tc>
        <w:tc>
          <w:tcPr>
            <w:tcW w:w="0" w:type="auto"/>
          </w:tcPr>
          <w:p w:rsidR="00C47FC2" w:rsidRPr="00C47FC2" w:rsidRDefault="00C47FC2" w:rsidP="00C47FC2">
            <w:pPr>
              <w:suppressAutoHyphens/>
              <w:spacing w:line="360" w:lineRule="auto"/>
              <w:rPr>
                <w:sz w:val="20"/>
                <w:szCs w:val="20"/>
                <w:lang w:val="en-US"/>
              </w:rPr>
            </w:pPr>
            <w:r w:rsidRPr="00C47FC2">
              <w:rPr>
                <w:sz w:val="20"/>
                <w:szCs w:val="20"/>
                <w:lang w:val="en-US"/>
              </w:rPr>
              <w:t>630</w:t>
            </w:r>
          </w:p>
        </w:tc>
        <w:tc>
          <w:tcPr>
            <w:tcW w:w="0" w:type="auto"/>
          </w:tcPr>
          <w:p w:rsidR="00C47FC2" w:rsidRPr="00C47FC2" w:rsidRDefault="00C47FC2" w:rsidP="00C47FC2">
            <w:pPr>
              <w:suppressAutoHyphens/>
              <w:spacing w:line="360" w:lineRule="auto"/>
              <w:rPr>
                <w:sz w:val="20"/>
                <w:szCs w:val="20"/>
                <w:lang w:val="en-US"/>
              </w:rPr>
            </w:pPr>
            <w:r w:rsidRPr="00C47FC2">
              <w:rPr>
                <w:sz w:val="20"/>
                <w:szCs w:val="20"/>
                <w:lang w:val="en-US"/>
              </w:rPr>
              <w:t>20</w:t>
            </w:r>
          </w:p>
        </w:tc>
        <w:tc>
          <w:tcPr>
            <w:tcW w:w="0" w:type="auto"/>
          </w:tcPr>
          <w:p w:rsidR="00C47FC2" w:rsidRPr="00C47FC2" w:rsidRDefault="00C47FC2" w:rsidP="00C47FC2">
            <w:pPr>
              <w:suppressAutoHyphens/>
              <w:spacing w:line="360" w:lineRule="auto"/>
              <w:rPr>
                <w:sz w:val="20"/>
                <w:szCs w:val="20"/>
                <w:lang w:val="en-US"/>
              </w:rPr>
            </w:pPr>
            <w:r w:rsidRPr="00C47FC2">
              <w:rPr>
                <w:sz w:val="20"/>
                <w:szCs w:val="20"/>
                <w:lang w:val="en-US"/>
              </w:rPr>
              <w:t>0</w:t>
            </w:r>
          </w:p>
        </w:tc>
        <w:tc>
          <w:tcPr>
            <w:tcW w:w="0" w:type="auto"/>
          </w:tcPr>
          <w:p w:rsidR="00C47FC2" w:rsidRPr="00C47FC2" w:rsidRDefault="00C47FC2" w:rsidP="00C47FC2">
            <w:pPr>
              <w:suppressAutoHyphens/>
              <w:spacing w:line="360" w:lineRule="auto"/>
              <w:rPr>
                <w:sz w:val="20"/>
                <w:szCs w:val="20"/>
                <w:lang w:val="en-US"/>
              </w:rPr>
            </w:pPr>
            <w:r w:rsidRPr="00C47FC2">
              <w:rPr>
                <w:sz w:val="20"/>
                <w:szCs w:val="20"/>
                <w:lang w:val="en-US"/>
              </w:rPr>
              <w:t>52</w:t>
            </w:r>
          </w:p>
        </w:tc>
        <w:tc>
          <w:tcPr>
            <w:tcW w:w="0" w:type="auto"/>
          </w:tcPr>
          <w:p w:rsidR="00C47FC2" w:rsidRPr="00C47FC2" w:rsidRDefault="00C47FC2" w:rsidP="00C47FC2">
            <w:pPr>
              <w:suppressAutoHyphens/>
              <w:spacing w:line="360" w:lineRule="auto"/>
              <w:rPr>
                <w:sz w:val="20"/>
                <w:szCs w:val="20"/>
                <w:lang w:val="en-US"/>
              </w:rPr>
            </w:pPr>
            <w:r w:rsidRPr="00C47FC2">
              <w:rPr>
                <w:sz w:val="20"/>
                <w:szCs w:val="20"/>
                <w:lang w:val="en-US"/>
              </w:rPr>
              <w:t>20</w:t>
            </w:r>
          </w:p>
        </w:tc>
        <w:tc>
          <w:tcPr>
            <w:tcW w:w="0" w:type="auto"/>
          </w:tcPr>
          <w:p w:rsidR="00C47FC2" w:rsidRPr="00C47FC2" w:rsidRDefault="00C47FC2" w:rsidP="00C47FC2">
            <w:pPr>
              <w:suppressAutoHyphens/>
              <w:spacing w:line="360" w:lineRule="auto"/>
              <w:rPr>
                <w:sz w:val="20"/>
                <w:szCs w:val="20"/>
                <w:lang w:val="en-US"/>
              </w:rPr>
            </w:pPr>
            <w:r w:rsidRPr="00C47FC2">
              <w:rPr>
                <w:sz w:val="20"/>
                <w:szCs w:val="20"/>
                <w:lang w:val="en-US"/>
              </w:rPr>
              <w:t>1200</w:t>
            </w:r>
          </w:p>
        </w:tc>
      </w:tr>
      <w:tr w:rsidR="00C47FC2" w:rsidRPr="00C47FC2">
        <w:trPr>
          <w:jc w:val="center"/>
        </w:trPr>
        <w:tc>
          <w:tcPr>
            <w:tcW w:w="0" w:type="auto"/>
          </w:tcPr>
          <w:p w:rsidR="00C47FC2" w:rsidRPr="00C47FC2" w:rsidRDefault="00C47FC2" w:rsidP="00C47FC2">
            <w:pPr>
              <w:suppressAutoHyphens/>
              <w:spacing w:line="360" w:lineRule="auto"/>
              <w:jc w:val="center"/>
              <w:rPr>
                <w:sz w:val="20"/>
                <w:szCs w:val="20"/>
                <w:lang w:val="en-US"/>
              </w:rPr>
            </w:pPr>
            <w:r w:rsidRPr="00C47FC2">
              <w:rPr>
                <w:sz w:val="20"/>
                <w:szCs w:val="20"/>
                <w:lang w:val="en-US"/>
              </w:rPr>
              <w:t>Q2,Q3,</w:t>
            </w:r>
          </w:p>
          <w:p w:rsidR="00C47FC2" w:rsidRPr="00C47FC2" w:rsidRDefault="00C47FC2" w:rsidP="00C47FC2">
            <w:pPr>
              <w:suppressAutoHyphens/>
              <w:spacing w:line="360" w:lineRule="auto"/>
              <w:jc w:val="center"/>
              <w:rPr>
                <w:sz w:val="20"/>
                <w:szCs w:val="20"/>
                <w:lang w:val="en-US"/>
              </w:rPr>
            </w:pPr>
            <w:r w:rsidRPr="00C47FC2">
              <w:rPr>
                <w:sz w:val="20"/>
                <w:szCs w:val="20"/>
                <w:lang w:val="en-US"/>
              </w:rPr>
              <w:t>QB1</w:t>
            </w:r>
          </w:p>
        </w:tc>
        <w:tc>
          <w:tcPr>
            <w:tcW w:w="0" w:type="auto"/>
            <w:vMerge w:val="restart"/>
          </w:tcPr>
          <w:p w:rsidR="00C47FC2" w:rsidRPr="00C47FC2" w:rsidRDefault="00C47FC2" w:rsidP="00C47FC2">
            <w:pPr>
              <w:suppressAutoHyphens/>
              <w:spacing w:line="360" w:lineRule="auto"/>
              <w:jc w:val="center"/>
              <w:rPr>
                <w:sz w:val="20"/>
                <w:szCs w:val="20"/>
                <w:lang w:val="en-US"/>
              </w:rPr>
            </w:pPr>
          </w:p>
          <w:p w:rsidR="00C47FC2" w:rsidRPr="00C47FC2" w:rsidRDefault="00C47FC2" w:rsidP="00C47FC2">
            <w:pPr>
              <w:suppressAutoHyphens/>
              <w:spacing w:line="360" w:lineRule="auto"/>
              <w:jc w:val="center"/>
              <w:rPr>
                <w:sz w:val="20"/>
                <w:szCs w:val="20"/>
                <w:lang w:val="en-US"/>
              </w:rPr>
            </w:pPr>
          </w:p>
          <w:p w:rsidR="00C47FC2" w:rsidRPr="00C47FC2" w:rsidRDefault="00C47FC2" w:rsidP="00C47FC2">
            <w:pPr>
              <w:suppressAutoHyphens/>
              <w:spacing w:line="360" w:lineRule="auto"/>
              <w:rPr>
                <w:sz w:val="20"/>
                <w:szCs w:val="20"/>
              </w:rPr>
            </w:pPr>
            <w:r w:rsidRPr="00C47FC2">
              <w:rPr>
                <w:sz w:val="20"/>
                <w:szCs w:val="20"/>
              </w:rPr>
              <w:t>10</w:t>
            </w:r>
          </w:p>
        </w:tc>
        <w:tc>
          <w:tcPr>
            <w:tcW w:w="0" w:type="auto"/>
          </w:tcPr>
          <w:p w:rsidR="00C47FC2" w:rsidRPr="00C47FC2" w:rsidRDefault="00C47FC2" w:rsidP="00C47FC2">
            <w:pPr>
              <w:suppressAutoHyphens/>
              <w:spacing w:line="360" w:lineRule="auto"/>
              <w:jc w:val="center"/>
              <w:rPr>
                <w:sz w:val="20"/>
                <w:szCs w:val="20"/>
                <w:lang w:val="en-US"/>
              </w:rPr>
            </w:pPr>
          </w:p>
          <w:p w:rsidR="00C47FC2" w:rsidRPr="00C47FC2" w:rsidRDefault="00C47FC2" w:rsidP="00C47FC2">
            <w:pPr>
              <w:suppressAutoHyphens/>
              <w:spacing w:line="360" w:lineRule="auto"/>
              <w:rPr>
                <w:sz w:val="20"/>
                <w:szCs w:val="20"/>
                <w:lang w:val="en-US"/>
              </w:rPr>
            </w:pPr>
            <w:r w:rsidRPr="00C47FC2">
              <w:rPr>
                <w:sz w:val="20"/>
                <w:szCs w:val="20"/>
                <w:lang w:val="en-US"/>
              </w:rPr>
              <w:t>809</w:t>
            </w:r>
          </w:p>
        </w:tc>
        <w:tc>
          <w:tcPr>
            <w:tcW w:w="0" w:type="auto"/>
            <w:vMerge w:val="restart"/>
          </w:tcPr>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rPr>
                <w:sz w:val="20"/>
                <w:szCs w:val="20"/>
              </w:rPr>
            </w:pPr>
            <w:r w:rsidRPr="00C47FC2">
              <w:rPr>
                <w:sz w:val="20"/>
                <w:szCs w:val="20"/>
              </w:rPr>
              <w:t>7,39</w:t>
            </w:r>
          </w:p>
        </w:tc>
        <w:tc>
          <w:tcPr>
            <w:tcW w:w="0" w:type="auto"/>
            <w:vMerge w:val="restart"/>
          </w:tcPr>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rPr>
                <w:sz w:val="20"/>
                <w:szCs w:val="20"/>
                <w:lang w:val="en-US"/>
              </w:rPr>
            </w:pPr>
            <w:r w:rsidRPr="00C47FC2">
              <w:rPr>
                <w:sz w:val="20"/>
                <w:szCs w:val="20"/>
                <w:lang w:val="en-US"/>
              </w:rPr>
              <w:t>18,81</w:t>
            </w:r>
          </w:p>
        </w:tc>
        <w:tc>
          <w:tcPr>
            <w:tcW w:w="0" w:type="auto"/>
            <w:vMerge w:val="restart"/>
          </w:tcPr>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jc w:val="both"/>
              <w:rPr>
                <w:sz w:val="20"/>
                <w:szCs w:val="20"/>
              </w:rPr>
            </w:pPr>
            <w:r w:rsidRPr="00C47FC2">
              <w:rPr>
                <w:sz w:val="20"/>
                <w:szCs w:val="20"/>
              </w:rPr>
              <w:t>56,6</w:t>
            </w:r>
          </w:p>
        </w:tc>
        <w:tc>
          <w:tcPr>
            <w:tcW w:w="0" w:type="auto"/>
          </w:tcPr>
          <w:p w:rsidR="00C47FC2" w:rsidRPr="00C47FC2" w:rsidRDefault="00C47FC2" w:rsidP="00C47FC2">
            <w:pPr>
              <w:suppressAutoHyphens/>
              <w:spacing w:line="360" w:lineRule="auto"/>
              <w:jc w:val="both"/>
              <w:rPr>
                <w:sz w:val="20"/>
                <w:szCs w:val="20"/>
                <w:lang w:val="en-US"/>
              </w:rPr>
            </w:pPr>
            <w:r w:rsidRPr="00C47FC2">
              <w:rPr>
                <w:sz w:val="20"/>
                <w:szCs w:val="20"/>
                <w:lang w:val="en-US"/>
              </w:rPr>
              <w:t>BB</w:t>
            </w:r>
            <w:r w:rsidRPr="00C47FC2">
              <w:rPr>
                <w:sz w:val="20"/>
                <w:szCs w:val="20"/>
              </w:rPr>
              <w:t>/</w:t>
            </w:r>
            <w:r w:rsidRPr="00C47FC2">
              <w:rPr>
                <w:sz w:val="20"/>
                <w:szCs w:val="20"/>
                <w:lang w:val="en-US"/>
              </w:rPr>
              <w:t>TEL-10-20/</w:t>
            </w:r>
          </w:p>
          <w:p w:rsidR="00C47FC2" w:rsidRPr="00C47FC2" w:rsidRDefault="00C47FC2" w:rsidP="00C47FC2">
            <w:pPr>
              <w:suppressAutoHyphens/>
              <w:spacing w:line="360" w:lineRule="auto"/>
              <w:jc w:val="both"/>
              <w:rPr>
                <w:sz w:val="20"/>
                <w:szCs w:val="20"/>
              </w:rPr>
            </w:pPr>
            <w:r w:rsidRPr="00C47FC2">
              <w:rPr>
                <w:sz w:val="20"/>
                <w:szCs w:val="20"/>
                <w:lang w:val="en-US"/>
              </w:rPr>
              <w:t xml:space="preserve">1000 </w:t>
            </w:r>
            <w:r w:rsidRPr="00C47FC2">
              <w:rPr>
                <w:sz w:val="20"/>
                <w:szCs w:val="20"/>
              </w:rPr>
              <w:t>У3</w:t>
            </w:r>
          </w:p>
        </w:tc>
        <w:tc>
          <w:tcPr>
            <w:tcW w:w="0" w:type="auto"/>
            <w:vMerge w:val="restart"/>
          </w:tcPr>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rPr>
                <w:sz w:val="20"/>
                <w:szCs w:val="20"/>
              </w:rPr>
            </w:pPr>
            <w:r w:rsidRPr="00C47FC2">
              <w:rPr>
                <w:sz w:val="20"/>
                <w:szCs w:val="20"/>
              </w:rPr>
              <w:t>10</w:t>
            </w:r>
          </w:p>
        </w:tc>
        <w:tc>
          <w:tcPr>
            <w:tcW w:w="0" w:type="auto"/>
          </w:tcPr>
          <w:p w:rsidR="00C47FC2" w:rsidRPr="00C47FC2" w:rsidRDefault="00C47FC2" w:rsidP="00C47FC2">
            <w:pPr>
              <w:suppressAutoHyphens/>
              <w:spacing w:line="360" w:lineRule="auto"/>
              <w:rPr>
                <w:sz w:val="20"/>
                <w:szCs w:val="20"/>
              </w:rPr>
            </w:pPr>
          </w:p>
          <w:p w:rsidR="00C47FC2" w:rsidRPr="00C47FC2" w:rsidRDefault="00C47FC2" w:rsidP="00C47FC2">
            <w:pPr>
              <w:suppressAutoHyphens/>
              <w:spacing w:line="360" w:lineRule="auto"/>
              <w:rPr>
                <w:sz w:val="20"/>
                <w:szCs w:val="20"/>
              </w:rPr>
            </w:pPr>
            <w:r w:rsidRPr="00C47FC2">
              <w:rPr>
                <w:sz w:val="20"/>
                <w:szCs w:val="20"/>
              </w:rPr>
              <w:t>1600</w:t>
            </w:r>
          </w:p>
        </w:tc>
        <w:tc>
          <w:tcPr>
            <w:tcW w:w="0" w:type="auto"/>
            <w:vMerge w:val="restart"/>
          </w:tcPr>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rPr>
                <w:sz w:val="20"/>
                <w:szCs w:val="20"/>
              </w:rPr>
            </w:pPr>
            <w:r w:rsidRPr="00C47FC2">
              <w:rPr>
                <w:sz w:val="20"/>
                <w:szCs w:val="20"/>
              </w:rPr>
              <w:t>20</w:t>
            </w:r>
          </w:p>
        </w:tc>
        <w:tc>
          <w:tcPr>
            <w:tcW w:w="0" w:type="auto"/>
            <w:vMerge w:val="restart"/>
          </w:tcPr>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rPr>
                <w:sz w:val="20"/>
                <w:szCs w:val="20"/>
              </w:rPr>
            </w:pPr>
            <w:r w:rsidRPr="00C47FC2">
              <w:rPr>
                <w:sz w:val="20"/>
                <w:szCs w:val="20"/>
              </w:rPr>
              <w:t>0,4</w:t>
            </w:r>
          </w:p>
        </w:tc>
        <w:tc>
          <w:tcPr>
            <w:tcW w:w="0" w:type="auto"/>
            <w:vMerge w:val="restart"/>
          </w:tcPr>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rPr>
                <w:sz w:val="20"/>
                <w:szCs w:val="20"/>
              </w:rPr>
            </w:pPr>
            <w:r w:rsidRPr="00C47FC2">
              <w:rPr>
                <w:sz w:val="20"/>
                <w:szCs w:val="20"/>
              </w:rPr>
              <w:t>52</w:t>
            </w:r>
          </w:p>
        </w:tc>
        <w:tc>
          <w:tcPr>
            <w:tcW w:w="0" w:type="auto"/>
            <w:vMerge w:val="restart"/>
          </w:tcPr>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rPr>
                <w:sz w:val="20"/>
                <w:szCs w:val="20"/>
              </w:rPr>
            </w:pPr>
            <w:r w:rsidRPr="00C47FC2">
              <w:rPr>
                <w:sz w:val="20"/>
                <w:szCs w:val="20"/>
              </w:rPr>
              <w:t>20</w:t>
            </w:r>
          </w:p>
        </w:tc>
        <w:tc>
          <w:tcPr>
            <w:tcW w:w="0" w:type="auto"/>
            <w:vMerge w:val="restart"/>
          </w:tcPr>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jc w:val="both"/>
              <w:rPr>
                <w:sz w:val="20"/>
                <w:szCs w:val="20"/>
              </w:rPr>
            </w:pPr>
          </w:p>
          <w:p w:rsidR="00C47FC2" w:rsidRPr="00C47FC2" w:rsidRDefault="00C47FC2" w:rsidP="00C47FC2">
            <w:pPr>
              <w:suppressAutoHyphens/>
              <w:spacing w:line="360" w:lineRule="auto"/>
              <w:rPr>
                <w:sz w:val="20"/>
                <w:szCs w:val="20"/>
              </w:rPr>
            </w:pPr>
            <w:r w:rsidRPr="00C47FC2">
              <w:rPr>
                <w:sz w:val="20"/>
                <w:szCs w:val="20"/>
              </w:rPr>
              <w:t>1200</w:t>
            </w:r>
          </w:p>
        </w:tc>
      </w:tr>
      <w:tr w:rsidR="00C47FC2" w:rsidRPr="00C47FC2">
        <w:trPr>
          <w:jc w:val="center"/>
        </w:trPr>
        <w:tc>
          <w:tcPr>
            <w:tcW w:w="0" w:type="auto"/>
          </w:tcPr>
          <w:p w:rsidR="00C47FC2" w:rsidRPr="00C47FC2" w:rsidRDefault="00C47FC2" w:rsidP="00C47FC2">
            <w:pPr>
              <w:suppressAutoHyphens/>
              <w:spacing w:line="360" w:lineRule="auto"/>
              <w:jc w:val="center"/>
              <w:rPr>
                <w:sz w:val="20"/>
                <w:szCs w:val="20"/>
              </w:rPr>
            </w:pPr>
            <w:r w:rsidRPr="00C47FC2">
              <w:rPr>
                <w:sz w:val="20"/>
                <w:szCs w:val="20"/>
              </w:rPr>
              <w:t>Q4,</w:t>
            </w:r>
          </w:p>
          <w:p w:rsidR="00C47FC2" w:rsidRPr="00C47FC2" w:rsidRDefault="00C47FC2" w:rsidP="00C47FC2">
            <w:pPr>
              <w:suppressAutoHyphens/>
              <w:spacing w:line="360" w:lineRule="auto"/>
              <w:jc w:val="center"/>
              <w:rPr>
                <w:sz w:val="20"/>
                <w:szCs w:val="20"/>
              </w:rPr>
            </w:pPr>
            <w:r w:rsidRPr="00C47FC2">
              <w:rPr>
                <w:sz w:val="20"/>
                <w:szCs w:val="20"/>
              </w:rPr>
              <w:t>Q11</w:t>
            </w:r>
          </w:p>
        </w:tc>
        <w:tc>
          <w:tcPr>
            <w:tcW w:w="0" w:type="auto"/>
            <w:vMerge/>
          </w:tcPr>
          <w:p w:rsidR="00C47FC2" w:rsidRPr="00C47FC2" w:rsidRDefault="00C47FC2" w:rsidP="00C47FC2">
            <w:pPr>
              <w:suppressAutoHyphens/>
              <w:spacing w:line="360" w:lineRule="auto"/>
              <w:jc w:val="both"/>
              <w:rPr>
                <w:sz w:val="20"/>
                <w:szCs w:val="20"/>
              </w:rPr>
            </w:pPr>
          </w:p>
        </w:tc>
        <w:tc>
          <w:tcPr>
            <w:tcW w:w="0" w:type="auto"/>
          </w:tcPr>
          <w:p w:rsidR="00C47FC2" w:rsidRPr="00C47FC2" w:rsidRDefault="00C47FC2" w:rsidP="00C47FC2">
            <w:pPr>
              <w:suppressAutoHyphens/>
              <w:spacing w:line="360" w:lineRule="auto"/>
              <w:rPr>
                <w:sz w:val="20"/>
                <w:szCs w:val="20"/>
                <w:lang w:val="en-US"/>
              </w:rPr>
            </w:pPr>
            <w:r w:rsidRPr="00C47FC2">
              <w:rPr>
                <w:sz w:val="20"/>
                <w:szCs w:val="20"/>
                <w:lang w:val="en-US"/>
              </w:rPr>
              <w:t>102</w:t>
            </w:r>
          </w:p>
        </w:tc>
        <w:tc>
          <w:tcPr>
            <w:tcW w:w="0" w:type="auto"/>
            <w:vMerge/>
          </w:tcPr>
          <w:p w:rsidR="00C47FC2" w:rsidRPr="00C47FC2" w:rsidRDefault="00C47FC2" w:rsidP="00C47FC2">
            <w:pPr>
              <w:suppressAutoHyphens/>
              <w:spacing w:line="360" w:lineRule="auto"/>
              <w:jc w:val="both"/>
              <w:rPr>
                <w:sz w:val="20"/>
                <w:szCs w:val="20"/>
              </w:rPr>
            </w:pPr>
          </w:p>
        </w:tc>
        <w:tc>
          <w:tcPr>
            <w:tcW w:w="0" w:type="auto"/>
            <w:vMerge/>
          </w:tcPr>
          <w:p w:rsidR="00C47FC2" w:rsidRPr="00C47FC2" w:rsidRDefault="00C47FC2" w:rsidP="00C47FC2">
            <w:pPr>
              <w:suppressAutoHyphens/>
              <w:spacing w:line="360" w:lineRule="auto"/>
              <w:jc w:val="both"/>
              <w:rPr>
                <w:sz w:val="20"/>
                <w:szCs w:val="20"/>
              </w:rPr>
            </w:pPr>
          </w:p>
        </w:tc>
        <w:tc>
          <w:tcPr>
            <w:tcW w:w="0" w:type="auto"/>
            <w:vMerge/>
          </w:tcPr>
          <w:p w:rsidR="00C47FC2" w:rsidRPr="00C47FC2" w:rsidRDefault="00C47FC2" w:rsidP="00C47FC2">
            <w:pPr>
              <w:suppressAutoHyphens/>
              <w:spacing w:line="360" w:lineRule="auto"/>
              <w:jc w:val="both"/>
              <w:rPr>
                <w:sz w:val="20"/>
                <w:szCs w:val="20"/>
              </w:rPr>
            </w:pPr>
          </w:p>
        </w:tc>
        <w:tc>
          <w:tcPr>
            <w:tcW w:w="0" w:type="auto"/>
          </w:tcPr>
          <w:p w:rsidR="00C47FC2" w:rsidRPr="00C47FC2" w:rsidRDefault="00C47FC2" w:rsidP="00C47FC2">
            <w:pPr>
              <w:suppressAutoHyphens/>
              <w:spacing w:line="360" w:lineRule="auto"/>
              <w:jc w:val="both"/>
              <w:rPr>
                <w:sz w:val="20"/>
                <w:szCs w:val="20"/>
                <w:lang w:val="en-US"/>
              </w:rPr>
            </w:pPr>
            <w:r w:rsidRPr="00C47FC2">
              <w:rPr>
                <w:sz w:val="20"/>
                <w:szCs w:val="20"/>
                <w:lang w:val="en-US"/>
              </w:rPr>
              <w:t>BB</w:t>
            </w:r>
            <w:r w:rsidRPr="00C47FC2">
              <w:rPr>
                <w:sz w:val="20"/>
                <w:szCs w:val="20"/>
              </w:rPr>
              <w:t>/</w:t>
            </w:r>
            <w:r w:rsidRPr="00C47FC2">
              <w:rPr>
                <w:sz w:val="20"/>
                <w:szCs w:val="20"/>
                <w:lang w:val="en-US"/>
              </w:rPr>
              <w:t>TEL-10-20/</w:t>
            </w:r>
          </w:p>
          <w:p w:rsidR="00C47FC2" w:rsidRPr="00C47FC2" w:rsidRDefault="00C47FC2" w:rsidP="00C47FC2">
            <w:pPr>
              <w:suppressAutoHyphens/>
              <w:spacing w:line="360" w:lineRule="auto"/>
              <w:jc w:val="both"/>
              <w:rPr>
                <w:sz w:val="20"/>
                <w:szCs w:val="20"/>
              </w:rPr>
            </w:pPr>
            <w:r w:rsidRPr="00C47FC2">
              <w:rPr>
                <w:sz w:val="20"/>
                <w:szCs w:val="20"/>
                <w:lang w:val="en-US"/>
              </w:rPr>
              <w:t xml:space="preserve">630 </w:t>
            </w:r>
            <w:r w:rsidRPr="00C47FC2">
              <w:rPr>
                <w:sz w:val="20"/>
                <w:szCs w:val="20"/>
              </w:rPr>
              <w:t>У3</w:t>
            </w:r>
          </w:p>
        </w:tc>
        <w:tc>
          <w:tcPr>
            <w:tcW w:w="0" w:type="auto"/>
            <w:vMerge/>
          </w:tcPr>
          <w:p w:rsidR="00C47FC2" w:rsidRPr="00C47FC2" w:rsidRDefault="00C47FC2" w:rsidP="00C47FC2">
            <w:pPr>
              <w:suppressAutoHyphens/>
              <w:spacing w:line="360" w:lineRule="auto"/>
              <w:jc w:val="both"/>
              <w:rPr>
                <w:sz w:val="20"/>
                <w:szCs w:val="20"/>
              </w:rPr>
            </w:pPr>
          </w:p>
        </w:tc>
        <w:tc>
          <w:tcPr>
            <w:tcW w:w="0" w:type="auto"/>
          </w:tcPr>
          <w:p w:rsidR="00C47FC2" w:rsidRPr="00C47FC2" w:rsidRDefault="00C47FC2" w:rsidP="00C47FC2">
            <w:pPr>
              <w:suppressAutoHyphens/>
              <w:spacing w:line="360" w:lineRule="auto"/>
              <w:rPr>
                <w:sz w:val="20"/>
                <w:szCs w:val="20"/>
              </w:rPr>
            </w:pPr>
            <w:r w:rsidRPr="00C47FC2">
              <w:rPr>
                <w:sz w:val="20"/>
                <w:szCs w:val="20"/>
              </w:rPr>
              <w:t>630</w:t>
            </w:r>
          </w:p>
        </w:tc>
        <w:tc>
          <w:tcPr>
            <w:tcW w:w="0" w:type="auto"/>
            <w:vMerge/>
          </w:tcPr>
          <w:p w:rsidR="00C47FC2" w:rsidRPr="00C47FC2" w:rsidRDefault="00C47FC2" w:rsidP="00C47FC2">
            <w:pPr>
              <w:suppressAutoHyphens/>
              <w:spacing w:line="360" w:lineRule="auto"/>
              <w:jc w:val="both"/>
              <w:rPr>
                <w:sz w:val="20"/>
                <w:szCs w:val="20"/>
              </w:rPr>
            </w:pPr>
          </w:p>
        </w:tc>
        <w:tc>
          <w:tcPr>
            <w:tcW w:w="0" w:type="auto"/>
            <w:vMerge/>
          </w:tcPr>
          <w:p w:rsidR="00C47FC2" w:rsidRPr="00C47FC2" w:rsidRDefault="00C47FC2" w:rsidP="00C47FC2">
            <w:pPr>
              <w:suppressAutoHyphens/>
              <w:spacing w:line="360" w:lineRule="auto"/>
              <w:jc w:val="both"/>
              <w:rPr>
                <w:sz w:val="20"/>
                <w:szCs w:val="20"/>
              </w:rPr>
            </w:pPr>
          </w:p>
        </w:tc>
        <w:tc>
          <w:tcPr>
            <w:tcW w:w="0" w:type="auto"/>
            <w:vMerge/>
          </w:tcPr>
          <w:p w:rsidR="00C47FC2" w:rsidRPr="00C47FC2" w:rsidRDefault="00C47FC2" w:rsidP="00C47FC2">
            <w:pPr>
              <w:suppressAutoHyphens/>
              <w:spacing w:line="360" w:lineRule="auto"/>
              <w:jc w:val="both"/>
              <w:rPr>
                <w:sz w:val="20"/>
                <w:szCs w:val="20"/>
              </w:rPr>
            </w:pPr>
          </w:p>
        </w:tc>
        <w:tc>
          <w:tcPr>
            <w:tcW w:w="0" w:type="auto"/>
            <w:vMerge/>
          </w:tcPr>
          <w:p w:rsidR="00C47FC2" w:rsidRPr="00C47FC2" w:rsidRDefault="00C47FC2" w:rsidP="00C47FC2">
            <w:pPr>
              <w:suppressAutoHyphens/>
              <w:spacing w:line="360" w:lineRule="auto"/>
              <w:jc w:val="both"/>
              <w:rPr>
                <w:sz w:val="20"/>
                <w:szCs w:val="20"/>
              </w:rPr>
            </w:pPr>
          </w:p>
        </w:tc>
        <w:tc>
          <w:tcPr>
            <w:tcW w:w="0" w:type="auto"/>
            <w:vMerge/>
          </w:tcPr>
          <w:p w:rsidR="00C47FC2" w:rsidRPr="00C47FC2" w:rsidRDefault="00C47FC2" w:rsidP="00C47FC2">
            <w:pPr>
              <w:suppressAutoHyphens/>
              <w:spacing w:line="360" w:lineRule="auto"/>
              <w:jc w:val="both"/>
              <w:rPr>
                <w:sz w:val="20"/>
                <w:szCs w:val="20"/>
              </w:rPr>
            </w:pPr>
          </w:p>
        </w:tc>
      </w:tr>
    </w:tbl>
    <w:p w:rsidR="00C47FC2" w:rsidRDefault="00C47FC2" w:rsidP="00540C5B">
      <w:pPr>
        <w:suppressAutoHyphens/>
        <w:spacing w:line="360" w:lineRule="auto"/>
        <w:ind w:firstLine="709"/>
        <w:jc w:val="both"/>
        <w:rPr>
          <w:sz w:val="28"/>
          <w:szCs w:val="28"/>
          <w:lang w:val="en-US"/>
        </w:rPr>
      </w:pPr>
    </w:p>
    <w:p w:rsidR="00C47FC2" w:rsidRDefault="00C47FC2" w:rsidP="00540C5B">
      <w:pPr>
        <w:suppressAutoHyphens/>
        <w:spacing w:line="360" w:lineRule="auto"/>
        <w:ind w:firstLine="709"/>
        <w:jc w:val="both"/>
        <w:rPr>
          <w:sz w:val="28"/>
          <w:szCs w:val="28"/>
          <w:lang w:val="en-US"/>
        </w:rPr>
      </w:pPr>
    </w:p>
    <w:p w:rsidR="00C47FC2" w:rsidRPr="00C47FC2" w:rsidRDefault="00C47FC2" w:rsidP="00540C5B">
      <w:pPr>
        <w:suppressAutoHyphens/>
        <w:spacing w:line="360" w:lineRule="auto"/>
        <w:ind w:firstLine="709"/>
        <w:jc w:val="both"/>
        <w:rPr>
          <w:sz w:val="28"/>
          <w:szCs w:val="28"/>
          <w:lang w:val="en-US"/>
        </w:rPr>
        <w:sectPr w:rsidR="00C47FC2" w:rsidRPr="00C47FC2" w:rsidSect="00C47FC2">
          <w:pgSz w:w="16838" w:h="11906" w:orient="landscape"/>
          <w:pgMar w:top="1134" w:right="851" w:bottom="1134" w:left="1701" w:header="709" w:footer="709" w:gutter="0"/>
          <w:cols w:space="708"/>
          <w:docGrid w:linePitch="360"/>
        </w:sectPr>
      </w:pPr>
    </w:p>
    <w:p w:rsidR="00C536E9" w:rsidRPr="00540C5B" w:rsidRDefault="00C536E9" w:rsidP="00540C5B">
      <w:pPr>
        <w:suppressAutoHyphens/>
        <w:spacing w:line="360" w:lineRule="auto"/>
        <w:ind w:firstLine="709"/>
        <w:jc w:val="both"/>
        <w:rPr>
          <w:sz w:val="28"/>
          <w:szCs w:val="28"/>
        </w:rPr>
      </w:pPr>
      <w:r w:rsidRPr="00540C5B">
        <w:rPr>
          <w:sz w:val="28"/>
          <w:szCs w:val="28"/>
        </w:rPr>
        <w:t>Таблица 7 – Результаты выбора и проверки разъединителей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8"/>
        <w:gridCol w:w="636"/>
        <w:gridCol w:w="996"/>
        <w:gridCol w:w="738"/>
        <w:gridCol w:w="1164"/>
        <w:gridCol w:w="1626"/>
        <w:gridCol w:w="636"/>
        <w:gridCol w:w="736"/>
        <w:gridCol w:w="996"/>
        <w:gridCol w:w="796"/>
      </w:tblGrid>
      <w:tr w:rsidR="00453D2A" w:rsidRPr="001061E7">
        <w:trPr>
          <w:jc w:val="center"/>
        </w:trPr>
        <w:tc>
          <w:tcPr>
            <w:tcW w:w="1028" w:type="dxa"/>
            <w:vMerge w:val="restart"/>
          </w:tcPr>
          <w:p w:rsidR="00C536E9" w:rsidRPr="001061E7" w:rsidRDefault="00453D2A" w:rsidP="001061E7">
            <w:pPr>
              <w:suppressAutoHyphens/>
              <w:spacing w:line="360" w:lineRule="auto"/>
              <w:rPr>
                <w:sz w:val="20"/>
                <w:szCs w:val="20"/>
                <w:lang w:val="en-US"/>
              </w:rPr>
            </w:pPr>
            <w:r w:rsidRPr="001061E7">
              <w:rPr>
                <w:sz w:val="20"/>
                <w:szCs w:val="20"/>
              </w:rPr>
              <w:t>Разъеди-</w:t>
            </w:r>
          </w:p>
          <w:p w:rsidR="00453D2A" w:rsidRPr="001061E7" w:rsidRDefault="00453D2A" w:rsidP="001061E7">
            <w:pPr>
              <w:suppressAutoHyphens/>
              <w:spacing w:line="360" w:lineRule="auto"/>
              <w:rPr>
                <w:sz w:val="20"/>
                <w:szCs w:val="20"/>
                <w:lang w:val="en-US"/>
              </w:rPr>
            </w:pPr>
            <w:r w:rsidRPr="001061E7">
              <w:rPr>
                <w:sz w:val="20"/>
                <w:szCs w:val="20"/>
              </w:rPr>
              <w:t>нитель</w:t>
            </w:r>
          </w:p>
        </w:tc>
        <w:tc>
          <w:tcPr>
            <w:tcW w:w="3534" w:type="dxa"/>
            <w:gridSpan w:val="4"/>
          </w:tcPr>
          <w:p w:rsidR="00453D2A" w:rsidRPr="001061E7" w:rsidRDefault="00453D2A" w:rsidP="001061E7">
            <w:pPr>
              <w:suppressAutoHyphens/>
              <w:spacing w:line="360" w:lineRule="auto"/>
              <w:rPr>
                <w:sz w:val="20"/>
                <w:szCs w:val="20"/>
              </w:rPr>
            </w:pPr>
            <w:r w:rsidRPr="001061E7">
              <w:rPr>
                <w:sz w:val="20"/>
                <w:szCs w:val="20"/>
              </w:rPr>
              <w:t>Расчетные данные</w:t>
            </w:r>
          </w:p>
        </w:tc>
        <w:tc>
          <w:tcPr>
            <w:tcW w:w="4790" w:type="dxa"/>
            <w:gridSpan w:val="5"/>
          </w:tcPr>
          <w:p w:rsidR="00453D2A" w:rsidRPr="001061E7" w:rsidRDefault="00453D2A" w:rsidP="001061E7">
            <w:pPr>
              <w:suppressAutoHyphens/>
              <w:spacing w:line="360" w:lineRule="auto"/>
              <w:rPr>
                <w:sz w:val="20"/>
                <w:szCs w:val="20"/>
              </w:rPr>
            </w:pPr>
            <w:r w:rsidRPr="001061E7">
              <w:rPr>
                <w:sz w:val="20"/>
                <w:szCs w:val="20"/>
              </w:rPr>
              <w:t>Номинальные данные разъединителей</w:t>
            </w:r>
          </w:p>
        </w:tc>
      </w:tr>
      <w:tr w:rsidR="00453D2A" w:rsidRPr="001061E7">
        <w:trPr>
          <w:jc w:val="center"/>
        </w:trPr>
        <w:tc>
          <w:tcPr>
            <w:tcW w:w="1028" w:type="dxa"/>
            <w:vMerge/>
          </w:tcPr>
          <w:p w:rsidR="00453D2A" w:rsidRPr="001061E7" w:rsidRDefault="00453D2A" w:rsidP="001061E7">
            <w:pPr>
              <w:suppressAutoHyphens/>
              <w:spacing w:line="360" w:lineRule="auto"/>
              <w:rPr>
                <w:sz w:val="20"/>
                <w:szCs w:val="20"/>
              </w:rPr>
            </w:pPr>
          </w:p>
        </w:tc>
        <w:tc>
          <w:tcPr>
            <w:tcW w:w="636" w:type="dxa"/>
          </w:tcPr>
          <w:p w:rsidR="00453D2A" w:rsidRPr="001061E7" w:rsidRDefault="006E0DCE" w:rsidP="001061E7">
            <w:pPr>
              <w:suppressAutoHyphens/>
              <w:spacing w:line="360" w:lineRule="auto"/>
              <w:rPr>
                <w:sz w:val="20"/>
                <w:szCs w:val="20"/>
              </w:rPr>
            </w:pPr>
            <w:r w:rsidRPr="001061E7">
              <w:rPr>
                <w:sz w:val="20"/>
                <w:szCs w:val="20"/>
              </w:rPr>
              <w:object w:dxaOrig="420" w:dyaOrig="360">
                <v:shape id="_x0000_i1202" type="#_x0000_t75" style="width:21pt;height:18pt" o:ole="" fillcolor="window">
                  <v:imagedata r:id="rId314" o:title=""/>
                </v:shape>
                <o:OLEObject Type="Embed" ProgID="Equation.3" ShapeID="_x0000_i1202" DrawAspect="Content" ObjectID="_1470851621" r:id="rId337"/>
              </w:object>
            </w:r>
          </w:p>
          <w:p w:rsidR="00453D2A" w:rsidRPr="001061E7" w:rsidRDefault="00453D2A" w:rsidP="001061E7">
            <w:pPr>
              <w:suppressAutoHyphens/>
              <w:spacing w:line="360" w:lineRule="auto"/>
              <w:rPr>
                <w:sz w:val="20"/>
                <w:szCs w:val="20"/>
              </w:rPr>
            </w:pPr>
            <w:r w:rsidRPr="001061E7">
              <w:rPr>
                <w:sz w:val="20"/>
                <w:szCs w:val="20"/>
              </w:rPr>
              <w:t>кВ</w:t>
            </w:r>
          </w:p>
        </w:tc>
        <w:tc>
          <w:tcPr>
            <w:tcW w:w="996" w:type="dxa"/>
          </w:tcPr>
          <w:p w:rsidR="00453D2A" w:rsidRPr="001061E7" w:rsidRDefault="006E0DCE" w:rsidP="001061E7">
            <w:pPr>
              <w:suppressAutoHyphens/>
              <w:spacing w:line="360" w:lineRule="auto"/>
              <w:rPr>
                <w:sz w:val="20"/>
                <w:szCs w:val="20"/>
              </w:rPr>
            </w:pPr>
            <w:r w:rsidRPr="001061E7">
              <w:rPr>
                <w:sz w:val="20"/>
                <w:szCs w:val="20"/>
              </w:rPr>
              <w:object w:dxaOrig="859" w:dyaOrig="380">
                <v:shape id="_x0000_i1203" type="#_x0000_t75" style="width:42.75pt;height:18.75pt" o:ole="" fillcolor="window">
                  <v:imagedata r:id="rId316" o:title=""/>
                </v:shape>
                <o:OLEObject Type="Embed" ProgID="Equation.3" ShapeID="_x0000_i1203" DrawAspect="Content" ObjectID="_1470851622" r:id="rId338"/>
              </w:object>
            </w:r>
            <w:r w:rsidR="00453D2A" w:rsidRPr="001061E7">
              <w:rPr>
                <w:sz w:val="20"/>
                <w:szCs w:val="20"/>
              </w:rPr>
              <w:t>А</w:t>
            </w:r>
          </w:p>
        </w:tc>
        <w:tc>
          <w:tcPr>
            <w:tcW w:w="738" w:type="dxa"/>
          </w:tcPr>
          <w:p w:rsidR="00453D2A" w:rsidRPr="001061E7" w:rsidRDefault="006E0DCE" w:rsidP="001061E7">
            <w:pPr>
              <w:suppressAutoHyphens/>
              <w:spacing w:line="360" w:lineRule="auto"/>
              <w:rPr>
                <w:sz w:val="20"/>
                <w:szCs w:val="20"/>
              </w:rPr>
            </w:pPr>
            <w:r w:rsidRPr="001061E7">
              <w:rPr>
                <w:sz w:val="20"/>
                <w:szCs w:val="20"/>
              </w:rPr>
              <w:object w:dxaOrig="480" w:dyaOrig="380">
                <v:shape id="_x0000_i1204" type="#_x0000_t75" style="width:24pt;height:18.75pt" o:ole="" fillcolor="window">
                  <v:imagedata r:id="rId318" o:title=""/>
                </v:shape>
                <o:OLEObject Type="Embed" ProgID="Equation.3" ShapeID="_x0000_i1204" DrawAspect="Content" ObjectID="_1470851623" r:id="rId339"/>
              </w:object>
            </w:r>
            <w:r w:rsidR="00540C5B" w:rsidRPr="001061E7">
              <w:rPr>
                <w:sz w:val="20"/>
                <w:szCs w:val="20"/>
              </w:rPr>
              <w:t xml:space="preserve"> </w:t>
            </w:r>
            <w:r w:rsidR="00453D2A" w:rsidRPr="001061E7">
              <w:rPr>
                <w:sz w:val="20"/>
                <w:szCs w:val="20"/>
              </w:rPr>
              <w:t>кА</w:t>
            </w:r>
          </w:p>
        </w:tc>
        <w:tc>
          <w:tcPr>
            <w:tcW w:w="1164" w:type="dxa"/>
          </w:tcPr>
          <w:p w:rsidR="00453D2A" w:rsidRPr="001061E7" w:rsidRDefault="006E0DCE" w:rsidP="001061E7">
            <w:pPr>
              <w:suppressAutoHyphens/>
              <w:spacing w:line="360" w:lineRule="auto"/>
              <w:rPr>
                <w:sz w:val="20"/>
                <w:szCs w:val="20"/>
              </w:rPr>
            </w:pPr>
            <w:r w:rsidRPr="001061E7">
              <w:rPr>
                <w:sz w:val="20"/>
                <w:szCs w:val="20"/>
              </w:rPr>
              <w:object w:dxaOrig="400" w:dyaOrig="340">
                <v:shape id="_x0000_i1205" type="#_x0000_t75" style="width:20.25pt;height:17.25pt" o:ole="" fillcolor="window">
                  <v:imagedata r:id="rId322" o:title=""/>
                </v:shape>
                <o:OLEObject Type="Embed" ProgID="Equation.3" ShapeID="_x0000_i1205" DrawAspect="Content" ObjectID="_1470851624" r:id="rId340"/>
              </w:object>
            </w:r>
            <w:r w:rsidR="00453D2A" w:rsidRPr="001061E7">
              <w:rPr>
                <w:sz w:val="20"/>
                <w:szCs w:val="20"/>
              </w:rPr>
              <w:t xml:space="preserve"> кА</w:t>
            </w:r>
            <w:r w:rsidR="00453D2A" w:rsidRPr="001061E7">
              <w:rPr>
                <w:sz w:val="20"/>
                <w:szCs w:val="20"/>
                <w:vertAlign w:val="superscript"/>
              </w:rPr>
              <w:t>2</w:t>
            </w:r>
            <w:r w:rsidR="00453D2A" w:rsidRPr="001061E7">
              <w:rPr>
                <w:sz w:val="20"/>
                <w:szCs w:val="20"/>
              </w:rPr>
              <w:t>с</w:t>
            </w:r>
          </w:p>
        </w:tc>
        <w:tc>
          <w:tcPr>
            <w:tcW w:w="1626" w:type="dxa"/>
          </w:tcPr>
          <w:p w:rsidR="00453D2A" w:rsidRPr="001061E7" w:rsidRDefault="00453D2A" w:rsidP="001061E7">
            <w:pPr>
              <w:suppressAutoHyphens/>
              <w:spacing w:line="360" w:lineRule="auto"/>
              <w:rPr>
                <w:sz w:val="20"/>
                <w:szCs w:val="20"/>
              </w:rPr>
            </w:pPr>
            <w:r w:rsidRPr="001061E7">
              <w:rPr>
                <w:sz w:val="20"/>
                <w:szCs w:val="20"/>
              </w:rPr>
              <w:t>Тип</w:t>
            </w:r>
          </w:p>
          <w:p w:rsidR="00453D2A" w:rsidRPr="001061E7" w:rsidRDefault="00453D2A" w:rsidP="001061E7">
            <w:pPr>
              <w:suppressAutoHyphens/>
              <w:spacing w:line="360" w:lineRule="auto"/>
              <w:rPr>
                <w:sz w:val="20"/>
                <w:szCs w:val="20"/>
              </w:rPr>
            </w:pPr>
            <w:r w:rsidRPr="001061E7">
              <w:rPr>
                <w:sz w:val="20"/>
                <w:szCs w:val="20"/>
              </w:rPr>
              <w:t>разъединителя</w:t>
            </w:r>
          </w:p>
        </w:tc>
        <w:tc>
          <w:tcPr>
            <w:tcW w:w="636" w:type="dxa"/>
          </w:tcPr>
          <w:p w:rsidR="00453D2A" w:rsidRPr="001061E7" w:rsidRDefault="006E0DCE" w:rsidP="001061E7">
            <w:pPr>
              <w:suppressAutoHyphens/>
              <w:spacing w:line="360" w:lineRule="auto"/>
              <w:rPr>
                <w:sz w:val="20"/>
                <w:szCs w:val="20"/>
              </w:rPr>
            </w:pPr>
            <w:r w:rsidRPr="001061E7">
              <w:rPr>
                <w:sz w:val="20"/>
                <w:szCs w:val="20"/>
              </w:rPr>
              <w:object w:dxaOrig="420" w:dyaOrig="360">
                <v:shape id="_x0000_i1206" type="#_x0000_t75" style="width:21pt;height:18pt" o:ole="" fillcolor="window">
                  <v:imagedata r:id="rId341" o:title=""/>
                </v:shape>
                <o:OLEObject Type="Embed" ProgID="Equation.3" ShapeID="_x0000_i1206" DrawAspect="Content" ObjectID="_1470851625" r:id="rId342"/>
              </w:object>
            </w:r>
          </w:p>
          <w:p w:rsidR="00453D2A" w:rsidRPr="001061E7" w:rsidRDefault="00453D2A" w:rsidP="001061E7">
            <w:pPr>
              <w:suppressAutoHyphens/>
              <w:spacing w:line="360" w:lineRule="auto"/>
              <w:rPr>
                <w:sz w:val="20"/>
                <w:szCs w:val="20"/>
              </w:rPr>
            </w:pPr>
            <w:r w:rsidRPr="001061E7">
              <w:rPr>
                <w:sz w:val="20"/>
                <w:szCs w:val="20"/>
              </w:rPr>
              <w:t>кВ</w:t>
            </w:r>
          </w:p>
        </w:tc>
        <w:tc>
          <w:tcPr>
            <w:tcW w:w="736" w:type="dxa"/>
          </w:tcPr>
          <w:p w:rsidR="00453D2A" w:rsidRPr="001061E7" w:rsidRDefault="006E0DCE" w:rsidP="001061E7">
            <w:pPr>
              <w:suppressAutoHyphens/>
              <w:spacing w:line="360" w:lineRule="auto"/>
              <w:rPr>
                <w:sz w:val="20"/>
                <w:szCs w:val="20"/>
              </w:rPr>
            </w:pPr>
            <w:r w:rsidRPr="001061E7">
              <w:rPr>
                <w:sz w:val="20"/>
                <w:szCs w:val="20"/>
              </w:rPr>
              <w:object w:dxaOrig="360" w:dyaOrig="360">
                <v:shape id="_x0000_i1207" type="#_x0000_t75" style="width:18pt;height:18pt" o:ole="" fillcolor="window">
                  <v:imagedata r:id="rId325" o:title=""/>
                </v:shape>
                <o:OLEObject Type="Embed" ProgID="Equation.3" ShapeID="_x0000_i1207" DrawAspect="Content" ObjectID="_1470851626" r:id="rId343"/>
              </w:object>
            </w:r>
            <w:r w:rsidR="00540C5B" w:rsidRPr="001061E7">
              <w:rPr>
                <w:sz w:val="20"/>
                <w:szCs w:val="20"/>
              </w:rPr>
              <w:t xml:space="preserve"> </w:t>
            </w:r>
            <w:r w:rsidR="00453D2A" w:rsidRPr="001061E7">
              <w:rPr>
                <w:sz w:val="20"/>
                <w:szCs w:val="20"/>
              </w:rPr>
              <w:t>А</w:t>
            </w:r>
          </w:p>
        </w:tc>
        <w:tc>
          <w:tcPr>
            <w:tcW w:w="996" w:type="dxa"/>
          </w:tcPr>
          <w:p w:rsidR="00453D2A" w:rsidRPr="001061E7" w:rsidRDefault="006E0DCE" w:rsidP="001061E7">
            <w:pPr>
              <w:suppressAutoHyphens/>
              <w:spacing w:line="360" w:lineRule="auto"/>
              <w:rPr>
                <w:sz w:val="20"/>
                <w:szCs w:val="20"/>
              </w:rPr>
            </w:pPr>
            <w:r w:rsidRPr="001061E7">
              <w:rPr>
                <w:sz w:val="20"/>
                <w:szCs w:val="20"/>
              </w:rPr>
              <w:object w:dxaOrig="780" w:dyaOrig="380">
                <v:shape id="_x0000_i1208" type="#_x0000_t75" style="width:39pt;height:18.75pt" o:ole="" fillcolor="window">
                  <v:imagedata r:id="rId333" o:title=""/>
                </v:shape>
                <o:OLEObject Type="Embed" ProgID="Equation.3" ShapeID="_x0000_i1208" DrawAspect="Content" ObjectID="_1470851627" r:id="rId344"/>
              </w:object>
            </w:r>
          </w:p>
          <w:p w:rsidR="00453D2A" w:rsidRPr="001061E7" w:rsidRDefault="00453D2A" w:rsidP="001061E7">
            <w:pPr>
              <w:suppressAutoHyphens/>
              <w:spacing w:line="360" w:lineRule="auto"/>
              <w:rPr>
                <w:sz w:val="20"/>
                <w:szCs w:val="20"/>
              </w:rPr>
            </w:pPr>
            <w:r w:rsidRPr="001061E7">
              <w:rPr>
                <w:sz w:val="20"/>
                <w:szCs w:val="20"/>
              </w:rPr>
              <w:t>кА</w:t>
            </w:r>
          </w:p>
        </w:tc>
        <w:tc>
          <w:tcPr>
            <w:tcW w:w="796" w:type="dxa"/>
          </w:tcPr>
          <w:p w:rsidR="00453D2A" w:rsidRPr="001061E7" w:rsidRDefault="006E0DCE" w:rsidP="001061E7">
            <w:pPr>
              <w:suppressAutoHyphens/>
              <w:spacing w:line="360" w:lineRule="auto"/>
              <w:rPr>
                <w:sz w:val="20"/>
                <w:szCs w:val="20"/>
              </w:rPr>
            </w:pPr>
            <w:r w:rsidRPr="001061E7">
              <w:rPr>
                <w:sz w:val="20"/>
                <w:szCs w:val="20"/>
              </w:rPr>
              <w:object w:dxaOrig="580" w:dyaOrig="380">
                <v:shape id="_x0000_i1209" type="#_x0000_t75" style="width:29.25pt;height:18.75pt" o:ole="" fillcolor="window">
                  <v:imagedata r:id="rId335" o:title=""/>
                </v:shape>
                <o:OLEObject Type="Embed" ProgID="Equation.3" ShapeID="_x0000_i1209" DrawAspect="Content" ObjectID="_1470851628" r:id="rId345"/>
              </w:object>
            </w:r>
          </w:p>
          <w:p w:rsidR="00453D2A" w:rsidRPr="001061E7" w:rsidRDefault="00453D2A" w:rsidP="001061E7">
            <w:pPr>
              <w:suppressAutoHyphens/>
              <w:spacing w:line="360" w:lineRule="auto"/>
              <w:rPr>
                <w:sz w:val="20"/>
                <w:szCs w:val="20"/>
              </w:rPr>
            </w:pPr>
            <w:r w:rsidRPr="001061E7">
              <w:rPr>
                <w:sz w:val="20"/>
                <w:szCs w:val="20"/>
              </w:rPr>
              <w:t>кА</w:t>
            </w:r>
            <w:r w:rsidRPr="001061E7">
              <w:rPr>
                <w:sz w:val="20"/>
                <w:szCs w:val="20"/>
                <w:vertAlign w:val="superscript"/>
              </w:rPr>
              <w:t>2</w:t>
            </w:r>
            <w:r w:rsidRPr="001061E7">
              <w:rPr>
                <w:sz w:val="20"/>
                <w:szCs w:val="20"/>
              </w:rPr>
              <w:t>с</w:t>
            </w:r>
          </w:p>
        </w:tc>
      </w:tr>
      <w:tr w:rsidR="00453D2A" w:rsidRPr="001061E7">
        <w:trPr>
          <w:jc w:val="center"/>
        </w:trPr>
        <w:tc>
          <w:tcPr>
            <w:tcW w:w="1028" w:type="dxa"/>
          </w:tcPr>
          <w:p w:rsidR="00453D2A" w:rsidRPr="001061E7" w:rsidRDefault="00453D2A" w:rsidP="001061E7">
            <w:pPr>
              <w:suppressAutoHyphens/>
              <w:spacing w:line="360" w:lineRule="auto"/>
              <w:rPr>
                <w:sz w:val="20"/>
                <w:szCs w:val="20"/>
              </w:rPr>
            </w:pPr>
            <w:r w:rsidRPr="001061E7">
              <w:rPr>
                <w:sz w:val="20"/>
                <w:szCs w:val="20"/>
                <w:lang w:val="en-US"/>
              </w:rPr>
              <w:t>QS</w:t>
            </w:r>
            <w:r w:rsidRPr="001061E7">
              <w:rPr>
                <w:sz w:val="20"/>
                <w:szCs w:val="20"/>
              </w:rPr>
              <w:t>1,</w:t>
            </w:r>
            <w:r w:rsidRPr="001061E7">
              <w:rPr>
                <w:sz w:val="20"/>
                <w:szCs w:val="20"/>
                <w:lang w:val="en-US"/>
              </w:rPr>
              <w:t>QS</w:t>
            </w:r>
            <w:r w:rsidRPr="001061E7">
              <w:rPr>
                <w:sz w:val="20"/>
                <w:szCs w:val="20"/>
              </w:rPr>
              <w:t>2,</w:t>
            </w:r>
          </w:p>
          <w:p w:rsidR="00453D2A" w:rsidRPr="001061E7" w:rsidRDefault="00453D2A" w:rsidP="001061E7">
            <w:pPr>
              <w:suppressAutoHyphens/>
              <w:spacing w:line="360" w:lineRule="auto"/>
              <w:rPr>
                <w:sz w:val="20"/>
                <w:szCs w:val="20"/>
              </w:rPr>
            </w:pPr>
            <w:r w:rsidRPr="001061E7">
              <w:rPr>
                <w:sz w:val="20"/>
                <w:szCs w:val="20"/>
                <w:lang w:val="en-US"/>
              </w:rPr>
              <w:t>QS</w:t>
            </w:r>
            <w:r w:rsidRPr="001061E7">
              <w:rPr>
                <w:sz w:val="20"/>
                <w:szCs w:val="20"/>
              </w:rPr>
              <w:t>3,</w:t>
            </w:r>
            <w:r w:rsidRPr="001061E7">
              <w:rPr>
                <w:sz w:val="20"/>
                <w:szCs w:val="20"/>
                <w:lang w:val="en-US"/>
              </w:rPr>
              <w:t>QS</w:t>
            </w:r>
            <w:r w:rsidRPr="001061E7">
              <w:rPr>
                <w:sz w:val="20"/>
                <w:szCs w:val="20"/>
              </w:rPr>
              <w:t>4,</w:t>
            </w:r>
          </w:p>
          <w:p w:rsidR="00453D2A" w:rsidRPr="001061E7" w:rsidRDefault="00453D2A" w:rsidP="001061E7">
            <w:pPr>
              <w:suppressAutoHyphens/>
              <w:spacing w:line="360" w:lineRule="auto"/>
              <w:rPr>
                <w:sz w:val="20"/>
                <w:szCs w:val="20"/>
              </w:rPr>
            </w:pPr>
            <w:r w:rsidRPr="001061E7">
              <w:rPr>
                <w:sz w:val="20"/>
                <w:szCs w:val="20"/>
                <w:lang w:val="en-US"/>
              </w:rPr>
              <w:t>QS</w:t>
            </w:r>
            <w:r w:rsidRPr="001061E7">
              <w:rPr>
                <w:sz w:val="20"/>
                <w:szCs w:val="20"/>
              </w:rPr>
              <w:t>5,</w:t>
            </w:r>
            <w:r w:rsidRPr="001061E7">
              <w:rPr>
                <w:sz w:val="20"/>
                <w:szCs w:val="20"/>
                <w:lang w:val="en-US"/>
              </w:rPr>
              <w:t>QS</w:t>
            </w:r>
            <w:r w:rsidRPr="001061E7">
              <w:rPr>
                <w:sz w:val="20"/>
                <w:szCs w:val="20"/>
              </w:rPr>
              <w:t>6</w:t>
            </w:r>
          </w:p>
        </w:tc>
        <w:tc>
          <w:tcPr>
            <w:tcW w:w="636" w:type="dxa"/>
          </w:tcPr>
          <w:p w:rsidR="00453D2A" w:rsidRPr="001061E7" w:rsidRDefault="00453D2A" w:rsidP="001061E7">
            <w:pPr>
              <w:suppressAutoHyphens/>
              <w:spacing w:line="360" w:lineRule="auto"/>
              <w:rPr>
                <w:sz w:val="20"/>
                <w:szCs w:val="20"/>
              </w:rPr>
            </w:pPr>
            <w:r w:rsidRPr="001061E7">
              <w:rPr>
                <w:sz w:val="20"/>
                <w:szCs w:val="20"/>
              </w:rPr>
              <w:t>110</w:t>
            </w:r>
          </w:p>
        </w:tc>
        <w:tc>
          <w:tcPr>
            <w:tcW w:w="996" w:type="dxa"/>
          </w:tcPr>
          <w:p w:rsidR="00453D2A" w:rsidRPr="001061E7" w:rsidRDefault="00453D2A" w:rsidP="001061E7">
            <w:pPr>
              <w:suppressAutoHyphens/>
              <w:spacing w:line="360" w:lineRule="auto"/>
              <w:rPr>
                <w:sz w:val="20"/>
                <w:szCs w:val="20"/>
                <w:lang w:val="en-US"/>
              </w:rPr>
            </w:pPr>
            <w:r w:rsidRPr="001061E7">
              <w:rPr>
                <w:sz w:val="20"/>
                <w:szCs w:val="20"/>
                <w:lang w:val="en-US"/>
              </w:rPr>
              <w:t>74</w:t>
            </w:r>
          </w:p>
        </w:tc>
        <w:tc>
          <w:tcPr>
            <w:tcW w:w="738" w:type="dxa"/>
          </w:tcPr>
          <w:p w:rsidR="00453D2A" w:rsidRPr="001061E7" w:rsidRDefault="00453D2A" w:rsidP="001061E7">
            <w:pPr>
              <w:suppressAutoHyphens/>
              <w:spacing w:line="360" w:lineRule="auto"/>
              <w:rPr>
                <w:sz w:val="20"/>
                <w:szCs w:val="20"/>
                <w:lang w:val="en-US"/>
              </w:rPr>
            </w:pPr>
            <w:r w:rsidRPr="001061E7">
              <w:rPr>
                <w:sz w:val="20"/>
                <w:szCs w:val="20"/>
                <w:lang w:val="en-US"/>
              </w:rPr>
              <w:t>3,17</w:t>
            </w:r>
          </w:p>
        </w:tc>
        <w:tc>
          <w:tcPr>
            <w:tcW w:w="1164" w:type="dxa"/>
          </w:tcPr>
          <w:p w:rsidR="00453D2A" w:rsidRPr="001061E7" w:rsidRDefault="00453D2A" w:rsidP="001061E7">
            <w:pPr>
              <w:suppressAutoHyphens/>
              <w:spacing w:line="360" w:lineRule="auto"/>
              <w:rPr>
                <w:sz w:val="20"/>
                <w:szCs w:val="20"/>
                <w:lang w:val="en-US"/>
              </w:rPr>
            </w:pPr>
            <w:r w:rsidRPr="001061E7">
              <w:rPr>
                <w:sz w:val="20"/>
                <w:szCs w:val="20"/>
                <w:lang w:val="en-US"/>
              </w:rPr>
              <w:t>20,55</w:t>
            </w:r>
          </w:p>
        </w:tc>
        <w:tc>
          <w:tcPr>
            <w:tcW w:w="1626" w:type="dxa"/>
          </w:tcPr>
          <w:p w:rsidR="00453D2A" w:rsidRPr="001061E7" w:rsidRDefault="00453D2A" w:rsidP="001061E7">
            <w:pPr>
              <w:suppressAutoHyphens/>
              <w:spacing w:line="360" w:lineRule="auto"/>
              <w:rPr>
                <w:sz w:val="20"/>
                <w:szCs w:val="20"/>
              </w:rPr>
            </w:pPr>
            <w:r w:rsidRPr="001061E7">
              <w:rPr>
                <w:sz w:val="20"/>
                <w:szCs w:val="20"/>
              </w:rPr>
              <w:t>РНДЗ – 2 – 110/1000У1</w:t>
            </w:r>
          </w:p>
          <w:p w:rsidR="00453D2A" w:rsidRPr="002266FD" w:rsidRDefault="00453D2A" w:rsidP="001061E7">
            <w:pPr>
              <w:suppressAutoHyphens/>
              <w:spacing w:line="360" w:lineRule="auto"/>
              <w:rPr>
                <w:sz w:val="20"/>
                <w:szCs w:val="20"/>
              </w:rPr>
            </w:pPr>
            <w:r w:rsidRPr="001061E7">
              <w:rPr>
                <w:sz w:val="20"/>
                <w:szCs w:val="20"/>
              </w:rPr>
              <w:t>РНДЗ – 1б – 110/1000У1</w:t>
            </w:r>
          </w:p>
        </w:tc>
        <w:tc>
          <w:tcPr>
            <w:tcW w:w="636" w:type="dxa"/>
          </w:tcPr>
          <w:p w:rsidR="00453D2A" w:rsidRPr="001061E7" w:rsidRDefault="00453D2A" w:rsidP="001061E7">
            <w:pPr>
              <w:suppressAutoHyphens/>
              <w:spacing w:line="360" w:lineRule="auto"/>
              <w:rPr>
                <w:sz w:val="20"/>
                <w:szCs w:val="20"/>
              </w:rPr>
            </w:pPr>
            <w:r w:rsidRPr="001061E7">
              <w:rPr>
                <w:sz w:val="20"/>
                <w:szCs w:val="20"/>
              </w:rPr>
              <w:t>110</w:t>
            </w:r>
          </w:p>
        </w:tc>
        <w:tc>
          <w:tcPr>
            <w:tcW w:w="736" w:type="dxa"/>
          </w:tcPr>
          <w:p w:rsidR="00453D2A" w:rsidRPr="001061E7" w:rsidRDefault="00453D2A" w:rsidP="001061E7">
            <w:pPr>
              <w:suppressAutoHyphens/>
              <w:spacing w:line="360" w:lineRule="auto"/>
              <w:rPr>
                <w:sz w:val="20"/>
                <w:szCs w:val="20"/>
              </w:rPr>
            </w:pPr>
            <w:r w:rsidRPr="001061E7">
              <w:rPr>
                <w:sz w:val="20"/>
                <w:szCs w:val="20"/>
              </w:rPr>
              <w:t>1000</w:t>
            </w:r>
          </w:p>
        </w:tc>
        <w:tc>
          <w:tcPr>
            <w:tcW w:w="996" w:type="dxa"/>
          </w:tcPr>
          <w:p w:rsidR="00453D2A" w:rsidRPr="001061E7" w:rsidRDefault="00453D2A" w:rsidP="001061E7">
            <w:pPr>
              <w:suppressAutoHyphens/>
              <w:spacing w:line="360" w:lineRule="auto"/>
              <w:rPr>
                <w:sz w:val="20"/>
                <w:szCs w:val="20"/>
              </w:rPr>
            </w:pPr>
            <w:r w:rsidRPr="001061E7">
              <w:rPr>
                <w:sz w:val="20"/>
                <w:szCs w:val="20"/>
              </w:rPr>
              <w:t>31,5</w:t>
            </w:r>
          </w:p>
        </w:tc>
        <w:tc>
          <w:tcPr>
            <w:tcW w:w="796" w:type="dxa"/>
          </w:tcPr>
          <w:p w:rsidR="00453D2A" w:rsidRPr="001061E7" w:rsidRDefault="00453D2A" w:rsidP="001061E7">
            <w:pPr>
              <w:suppressAutoHyphens/>
              <w:spacing w:line="360" w:lineRule="auto"/>
              <w:rPr>
                <w:sz w:val="20"/>
                <w:szCs w:val="20"/>
              </w:rPr>
            </w:pPr>
            <w:r w:rsidRPr="001061E7">
              <w:rPr>
                <w:sz w:val="20"/>
                <w:szCs w:val="20"/>
              </w:rPr>
              <w:t>3969</w:t>
            </w:r>
          </w:p>
        </w:tc>
      </w:tr>
    </w:tbl>
    <w:p w:rsidR="00C536E9" w:rsidRPr="00540C5B" w:rsidRDefault="00C536E9" w:rsidP="00540C5B">
      <w:pPr>
        <w:suppressAutoHyphens/>
        <w:spacing w:line="360" w:lineRule="auto"/>
        <w:ind w:firstLine="709"/>
        <w:jc w:val="both"/>
        <w:rPr>
          <w:sz w:val="28"/>
          <w:szCs w:val="28"/>
          <w:lang w:val="en-US"/>
        </w:rPr>
      </w:pPr>
    </w:p>
    <w:p w:rsidR="001D76C3" w:rsidRPr="00540C5B" w:rsidRDefault="003D2C6D" w:rsidP="00540C5B">
      <w:pPr>
        <w:suppressAutoHyphens/>
        <w:spacing w:line="360" w:lineRule="auto"/>
        <w:ind w:firstLine="709"/>
        <w:jc w:val="both"/>
        <w:rPr>
          <w:sz w:val="28"/>
          <w:szCs w:val="28"/>
        </w:rPr>
      </w:pPr>
      <w:r w:rsidRPr="00540C5B">
        <w:rPr>
          <w:sz w:val="28"/>
          <w:szCs w:val="28"/>
        </w:rPr>
        <w:t>Таблица 8 – Результаты выбора и проверки отделителей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5"/>
        <w:gridCol w:w="867"/>
        <w:gridCol w:w="1075"/>
        <w:gridCol w:w="922"/>
        <w:gridCol w:w="972"/>
        <w:gridCol w:w="1467"/>
        <w:gridCol w:w="636"/>
        <w:gridCol w:w="576"/>
        <w:gridCol w:w="996"/>
        <w:gridCol w:w="866"/>
      </w:tblGrid>
      <w:tr w:rsidR="003D2C6D" w:rsidRPr="001061E7">
        <w:trPr>
          <w:jc w:val="center"/>
        </w:trPr>
        <w:tc>
          <w:tcPr>
            <w:tcW w:w="0" w:type="auto"/>
            <w:vMerge w:val="restart"/>
          </w:tcPr>
          <w:p w:rsidR="003D2C6D" w:rsidRPr="001061E7" w:rsidRDefault="003D2C6D" w:rsidP="001061E7">
            <w:pPr>
              <w:suppressAutoHyphens/>
              <w:spacing w:line="360" w:lineRule="auto"/>
              <w:rPr>
                <w:sz w:val="20"/>
                <w:szCs w:val="20"/>
              </w:rPr>
            </w:pPr>
            <w:r w:rsidRPr="001061E7">
              <w:rPr>
                <w:sz w:val="20"/>
                <w:szCs w:val="20"/>
              </w:rPr>
              <w:t>Отдели-тель</w:t>
            </w:r>
          </w:p>
        </w:tc>
        <w:tc>
          <w:tcPr>
            <w:tcW w:w="0" w:type="auto"/>
            <w:gridSpan w:val="4"/>
          </w:tcPr>
          <w:p w:rsidR="003D2C6D" w:rsidRPr="001061E7" w:rsidRDefault="003D2C6D" w:rsidP="001061E7">
            <w:pPr>
              <w:suppressAutoHyphens/>
              <w:spacing w:line="360" w:lineRule="auto"/>
              <w:rPr>
                <w:sz w:val="20"/>
                <w:szCs w:val="20"/>
              </w:rPr>
            </w:pPr>
            <w:r w:rsidRPr="001061E7">
              <w:rPr>
                <w:sz w:val="20"/>
                <w:szCs w:val="20"/>
              </w:rPr>
              <w:t>Расчетные данные</w:t>
            </w:r>
          </w:p>
        </w:tc>
        <w:tc>
          <w:tcPr>
            <w:tcW w:w="0" w:type="auto"/>
            <w:gridSpan w:val="5"/>
          </w:tcPr>
          <w:p w:rsidR="003D2C6D" w:rsidRPr="001061E7" w:rsidRDefault="003D2C6D" w:rsidP="001061E7">
            <w:pPr>
              <w:suppressAutoHyphens/>
              <w:spacing w:line="360" w:lineRule="auto"/>
              <w:rPr>
                <w:sz w:val="20"/>
                <w:szCs w:val="20"/>
              </w:rPr>
            </w:pPr>
            <w:r w:rsidRPr="001061E7">
              <w:rPr>
                <w:sz w:val="20"/>
                <w:szCs w:val="20"/>
              </w:rPr>
              <w:t>Номинальные данные отделителей</w:t>
            </w:r>
          </w:p>
        </w:tc>
      </w:tr>
      <w:tr w:rsidR="003D2C6D" w:rsidRPr="001061E7">
        <w:trPr>
          <w:jc w:val="center"/>
        </w:trPr>
        <w:tc>
          <w:tcPr>
            <w:tcW w:w="0" w:type="auto"/>
            <w:vMerge/>
          </w:tcPr>
          <w:p w:rsidR="003D2C6D" w:rsidRPr="001061E7" w:rsidRDefault="003D2C6D" w:rsidP="001061E7">
            <w:pPr>
              <w:suppressAutoHyphens/>
              <w:spacing w:line="360" w:lineRule="auto"/>
              <w:rPr>
                <w:sz w:val="20"/>
                <w:szCs w:val="20"/>
              </w:rPr>
            </w:pPr>
          </w:p>
        </w:tc>
        <w:tc>
          <w:tcPr>
            <w:tcW w:w="0" w:type="auto"/>
          </w:tcPr>
          <w:p w:rsidR="003D2C6D" w:rsidRPr="001061E7" w:rsidRDefault="006E0DCE" w:rsidP="001061E7">
            <w:pPr>
              <w:suppressAutoHyphens/>
              <w:spacing w:line="360" w:lineRule="auto"/>
              <w:rPr>
                <w:sz w:val="20"/>
                <w:szCs w:val="20"/>
              </w:rPr>
            </w:pPr>
            <w:r w:rsidRPr="001061E7">
              <w:rPr>
                <w:sz w:val="20"/>
                <w:szCs w:val="20"/>
              </w:rPr>
              <w:object w:dxaOrig="420" w:dyaOrig="360">
                <v:shape id="_x0000_i1210" type="#_x0000_t75" style="width:21pt;height:18pt" o:ole="" fillcolor="window">
                  <v:imagedata r:id="rId314" o:title=""/>
                </v:shape>
                <o:OLEObject Type="Embed" ProgID="Equation.3" ShapeID="_x0000_i1210" DrawAspect="Content" ObjectID="_1470851629" r:id="rId346"/>
              </w:object>
            </w:r>
            <w:r w:rsidR="003D2C6D" w:rsidRPr="001061E7">
              <w:rPr>
                <w:sz w:val="20"/>
                <w:szCs w:val="20"/>
              </w:rPr>
              <w:t>кВ</w:t>
            </w:r>
          </w:p>
        </w:tc>
        <w:tc>
          <w:tcPr>
            <w:tcW w:w="0" w:type="auto"/>
          </w:tcPr>
          <w:p w:rsidR="003D2C6D" w:rsidRPr="001061E7" w:rsidRDefault="006E0DCE" w:rsidP="001061E7">
            <w:pPr>
              <w:suppressAutoHyphens/>
              <w:spacing w:line="360" w:lineRule="auto"/>
              <w:rPr>
                <w:sz w:val="20"/>
                <w:szCs w:val="20"/>
              </w:rPr>
            </w:pPr>
            <w:r w:rsidRPr="001061E7">
              <w:rPr>
                <w:sz w:val="20"/>
                <w:szCs w:val="20"/>
              </w:rPr>
              <w:object w:dxaOrig="859" w:dyaOrig="380">
                <v:shape id="_x0000_i1211" type="#_x0000_t75" style="width:42.75pt;height:18.75pt" o:ole="" fillcolor="window">
                  <v:imagedata r:id="rId316" o:title=""/>
                </v:shape>
                <o:OLEObject Type="Embed" ProgID="Equation.3" ShapeID="_x0000_i1211" DrawAspect="Content" ObjectID="_1470851630" r:id="rId347"/>
              </w:object>
            </w:r>
          </w:p>
          <w:p w:rsidR="003D2C6D" w:rsidRPr="001061E7" w:rsidRDefault="003D2C6D" w:rsidP="001061E7">
            <w:pPr>
              <w:suppressAutoHyphens/>
              <w:spacing w:line="360" w:lineRule="auto"/>
              <w:rPr>
                <w:sz w:val="20"/>
                <w:szCs w:val="20"/>
              </w:rPr>
            </w:pPr>
            <w:r w:rsidRPr="001061E7">
              <w:rPr>
                <w:sz w:val="20"/>
                <w:szCs w:val="20"/>
              </w:rPr>
              <w:t>А</w:t>
            </w:r>
          </w:p>
        </w:tc>
        <w:tc>
          <w:tcPr>
            <w:tcW w:w="0" w:type="auto"/>
          </w:tcPr>
          <w:p w:rsidR="003D2C6D" w:rsidRPr="001061E7" w:rsidRDefault="006E0DCE" w:rsidP="001061E7">
            <w:pPr>
              <w:suppressAutoHyphens/>
              <w:spacing w:line="360" w:lineRule="auto"/>
              <w:rPr>
                <w:sz w:val="20"/>
                <w:szCs w:val="20"/>
              </w:rPr>
            </w:pPr>
            <w:r w:rsidRPr="001061E7">
              <w:rPr>
                <w:sz w:val="20"/>
                <w:szCs w:val="20"/>
              </w:rPr>
              <w:object w:dxaOrig="480" w:dyaOrig="380">
                <v:shape id="_x0000_i1212" type="#_x0000_t75" style="width:24pt;height:18.75pt" o:ole="" fillcolor="window">
                  <v:imagedata r:id="rId318" o:title=""/>
                </v:shape>
                <o:OLEObject Type="Embed" ProgID="Equation.3" ShapeID="_x0000_i1212" DrawAspect="Content" ObjectID="_1470851631" r:id="rId348"/>
              </w:object>
            </w:r>
            <w:r w:rsidR="00540C5B" w:rsidRPr="001061E7">
              <w:rPr>
                <w:sz w:val="20"/>
                <w:szCs w:val="20"/>
              </w:rPr>
              <w:t xml:space="preserve"> </w:t>
            </w:r>
            <w:r w:rsidR="003D2C6D" w:rsidRPr="001061E7">
              <w:rPr>
                <w:sz w:val="20"/>
                <w:szCs w:val="20"/>
              </w:rPr>
              <w:t>кА</w:t>
            </w:r>
          </w:p>
        </w:tc>
        <w:tc>
          <w:tcPr>
            <w:tcW w:w="0" w:type="auto"/>
          </w:tcPr>
          <w:p w:rsidR="003D2C6D" w:rsidRPr="001061E7" w:rsidRDefault="006E0DCE" w:rsidP="001061E7">
            <w:pPr>
              <w:suppressAutoHyphens/>
              <w:spacing w:line="360" w:lineRule="auto"/>
              <w:rPr>
                <w:sz w:val="20"/>
                <w:szCs w:val="20"/>
              </w:rPr>
            </w:pPr>
            <w:r w:rsidRPr="001061E7">
              <w:rPr>
                <w:sz w:val="20"/>
                <w:szCs w:val="20"/>
              </w:rPr>
              <w:object w:dxaOrig="400" w:dyaOrig="340">
                <v:shape id="_x0000_i1213" type="#_x0000_t75" style="width:20.25pt;height:17.25pt" o:ole="" fillcolor="window">
                  <v:imagedata r:id="rId322" o:title=""/>
                </v:shape>
                <o:OLEObject Type="Embed" ProgID="Equation.3" ShapeID="_x0000_i1213" DrawAspect="Content" ObjectID="_1470851632" r:id="rId349"/>
              </w:object>
            </w:r>
            <w:r w:rsidR="003D2C6D" w:rsidRPr="001061E7">
              <w:rPr>
                <w:sz w:val="20"/>
                <w:szCs w:val="20"/>
              </w:rPr>
              <w:t xml:space="preserve"> кА</w:t>
            </w:r>
            <w:r w:rsidR="003D2C6D" w:rsidRPr="001061E7">
              <w:rPr>
                <w:sz w:val="20"/>
                <w:szCs w:val="20"/>
                <w:vertAlign w:val="superscript"/>
              </w:rPr>
              <w:t>2</w:t>
            </w:r>
            <w:r w:rsidR="003D2C6D" w:rsidRPr="001061E7">
              <w:rPr>
                <w:sz w:val="20"/>
                <w:szCs w:val="20"/>
              </w:rPr>
              <w:t>с</w:t>
            </w:r>
          </w:p>
        </w:tc>
        <w:tc>
          <w:tcPr>
            <w:tcW w:w="0" w:type="auto"/>
          </w:tcPr>
          <w:p w:rsidR="003D2C6D" w:rsidRPr="001061E7" w:rsidRDefault="003D2C6D" w:rsidP="001061E7">
            <w:pPr>
              <w:suppressAutoHyphens/>
              <w:spacing w:line="360" w:lineRule="auto"/>
              <w:rPr>
                <w:sz w:val="20"/>
                <w:szCs w:val="20"/>
              </w:rPr>
            </w:pPr>
            <w:r w:rsidRPr="001061E7">
              <w:rPr>
                <w:sz w:val="20"/>
                <w:szCs w:val="20"/>
              </w:rPr>
              <w:t>Тип отделителя</w:t>
            </w:r>
          </w:p>
        </w:tc>
        <w:tc>
          <w:tcPr>
            <w:tcW w:w="0" w:type="auto"/>
          </w:tcPr>
          <w:p w:rsidR="003D2C6D" w:rsidRPr="001061E7" w:rsidRDefault="006E0DCE" w:rsidP="001061E7">
            <w:pPr>
              <w:suppressAutoHyphens/>
              <w:spacing w:line="360" w:lineRule="auto"/>
              <w:rPr>
                <w:sz w:val="20"/>
                <w:szCs w:val="20"/>
              </w:rPr>
            </w:pPr>
            <w:r w:rsidRPr="001061E7">
              <w:rPr>
                <w:sz w:val="20"/>
                <w:szCs w:val="20"/>
              </w:rPr>
              <w:object w:dxaOrig="420" w:dyaOrig="360">
                <v:shape id="_x0000_i1214" type="#_x0000_t75" style="width:21pt;height:18pt" o:ole="" fillcolor="window">
                  <v:imagedata r:id="rId314" o:title=""/>
                </v:shape>
                <o:OLEObject Type="Embed" ProgID="Equation.3" ShapeID="_x0000_i1214" DrawAspect="Content" ObjectID="_1470851633" r:id="rId350"/>
              </w:object>
            </w:r>
          </w:p>
          <w:p w:rsidR="003D2C6D" w:rsidRPr="001061E7" w:rsidRDefault="003D2C6D" w:rsidP="001061E7">
            <w:pPr>
              <w:suppressAutoHyphens/>
              <w:spacing w:line="360" w:lineRule="auto"/>
              <w:rPr>
                <w:sz w:val="20"/>
                <w:szCs w:val="20"/>
              </w:rPr>
            </w:pPr>
            <w:r w:rsidRPr="001061E7">
              <w:rPr>
                <w:sz w:val="20"/>
                <w:szCs w:val="20"/>
              </w:rPr>
              <w:t>кВ</w:t>
            </w:r>
          </w:p>
        </w:tc>
        <w:tc>
          <w:tcPr>
            <w:tcW w:w="0" w:type="auto"/>
          </w:tcPr>
          <w:p w:rsidR="003D2C6D" w:rsidRPr="001061E7" w:rsidRDefault="006E0DCE" w:rsidP="001061E7">
            <w:pPr>
              <w:suppressAutoHyphens/>
              <w:spacing w:line="360" w:lineRule="auto"/>
              <w:rPr>
                <w:sz w:val="20"/>
                <w:szCs w:val="20"/>
              </w:rPr>
            </w:pPr>
            <w:r w:rsidRPr="001061E7">
              <w:rPr>
                <w:sz w:val="20"/>
                <w:szCs w:val="20"/>
              </w:rPr>
              <w:object w:dxaOrig="360" w:dyaOrig="360">
                <v:shape id="_x0000_i1215" type="#_x0000_t75" style="width:18pt;height:18pt" o:ole="" fillcolor="window">
                  <v:imagedata r:id="rId325" o:title=""/>
                </v:shape>
                <o:OLEObject Type="Embed" ProgID="Equation.3" ShapeID="_x0000_i1215" DrawAspect="Content" ObjectID="_1470851634" r:id="rId351"/>
              </w:object>
            </w:r>
          </w:p>
          <w:p w:rsidR="003D2C6D" w:rsidRPr="001061E7" w:rsidRDefault="003D2C6D" w:rsidP="001061E7">
            <w:pPr>
              <w:suppressAutoHyphens/>
              <w:spacing w:line="360" w:lineRule="auto"/>
              <w:rPr>
                <w:sz w:val="20"/>
                <w:szCs w:val="20"/>
              </w:rPr>
            </w:pPr>
            <w:r w:rsidRPr="001061E7">
              <w:rPr>
                <w:sz w:val="20"/>
                <w:szCs w:val="20"/>
              </w:rPr>
              <w:t>А</w:t>
            </w:r>
          </w:p>
        </w:tc>
        <w:tc>
          <w:tcPr>
            <w:tcW w:w="0" w:type="auto"/>
          </w:tcPr>
          <w:p w:rsidR="003D2C6D" w:rsidRPr="001061E7" w:rsidRDefault="006E0DCE" w:rsidP="001061E7">
            <w:pPr>
              <w:suppressAutoHyphens/>
              <w:spacing w:line="360" w:lineRule="auto"/>
              <w:rPr>
                <w:sz w:val="20"/>
                <w:szCs w:val="20"/>
              </w:rPr>
            </w:pPr>
            <w:r w:rsidRPr="001061E7">
              <w:rPr>
                <w:sz w:val="20"/>
                <w:szCs w:val="20"/>
              </w:rPr>
              <w:object w:dxaOrig="780" w:dyaOrig="380">
                <v:shape id="_x0000_i1216" type="#_x0000_t75" style="width:39pt;height:18.75pt" o:ole="" fillcolor="window">
                  <v:imagedata r:id="rId333" o:title=""/>
                </v:shape>
                <o:OLEObject Type="Embed" ProgID="Equation.3" ShapeID="_x0000_i1216" DrawAspect="Content" ObjectID="_1470851635" r:id="rId352"/>
              </w:object>
            </w:r>
          </w:p>
          <w:p w:rsidR="003D2C6D" w:rsidRPr="001061E7" w:rsidRDefault="003D2C6D" w:rsidP="001061E7">
            <w:pPr>
              <w:suppressAutoHyphens/>
              <w:spacing w:line="360" w:lineRule="auto"/>
              <w:rPr>
                <w:sz w:val="20"/>
                <w:szCs w:val="20"/>
              </w:rPr>
            </w:pPr>
            <w:r w:rsidRPr="001061E7">
              <w:rPr>
                <w:sz w:val="20"/>
                <w:szCs w:val="20"/>
              </w:rPr>
              <w:t>кА</w:t>
            </w:r>
          </w:p>
        </w:tc>
        <w:tc>
          <w:tcPr>
            <w:tcW w:w="0" w:type="auto"/>
          </w:tcPr>
          <w:p w:rsidR="003D2C6D" w:rsidRPr="001061E7" w:rsidRDefault="006E0DCE" w:rsidP="001061E7">
            <w:pPr>
              <w:suppressAutoHyphens/>
              <w:spacing w:line="360" w:lineRule="auto"/>
              <w:rPr>
                <w:sz w:val="20"/>
                <w:szCs w:val="20"/>
              </w:rPr>
            </w:pPr>
            <w:r w:rsidRPr="001061E7">
              <w:rPr>
                <w:sz w:val="20"/>
                <w:szCs w:val="20"/>
              </w:rPr>
              <w:object w:dxaOrig="580" w:dyaOrig="380">
                <v:shape id="_x0000_i1217" type="#_x0000_t75" style="width:29.25pt;height:18.75pt" o:ole="" fillcolor="window">
                  <v:imagedata r:id="rId335" o:title=""/>
                </v:shape>
                <o:OLEObject Type="Embed" ProgID="Equation.3" ShapeID="_x0000_i1217" DrawAspect="Content" ObjectID="_1470851636" r:id="rId353"/>
              </w:object>
            </w:r>
          </w:p>
          <w:p w:rsidR="003D2C6D" w:rsidRPr="001061E7" w:rsidRDefault="003D2C6D" w:rsidP="001061E7">
            <w:pPr>
              <w:suppressAutoHyphens/>
              <w:spacing w:line="360" w:lineRule="auto"/>
              <w:rPr>
                <w:sz w:val="20"/>
                <w:szCs w:val="20"/>
              </w:rPr>
            </w:pPr>
            <w:r w:rsidRPr="001061E7">
              <w:rPr>
                <w:sz w:val="20"/>
                <w:szCs w:val="20"/>
              </w:rPr>
              <w:t>кА</w:t>
            </w:r>
            <w:r w:rsidRPr="001061E7">
              <w:rPr>
                <w:sz w:val="20"/>
                <w:szCs w:val="20"/>
                <w:vertAlign w:val="superscript"/>
              </w:rPr>
              <w:t>2</w:t>
            </w:r>
            <w:r w:rsidRPr="001061E7">
              <w:rPr>
                <w:sz w:val="20"/>
                <w:szCs w:val="20"/>
              </w:rPr>
              <w:t>с</w:t>
            </w:r>
          </w:p>
        </w:tc>
      </w:tr>
      <w:tr w:rsidR="003D2C6D" w:rsidRPr="001061E7">
        <w:trPr>
          <w:jc w:val="center"/>
        </w:trPr>
        <w:tc>
          <w:tcPr>
            <w:tcW w:w="0" w:type="auto"/>
          </w:tcPr>
          <w:p w:rsidR="003D2C6D" w:rsidRPr="001061E7" w:rsidRDefault="003D2C6D" w:rsidP="001061E7">
            <w:pPr>
              <w:suppressAutoHyphens/>
              <w:spacing w:line="360" w:lineRule="auto"/>
              <w:rPr>
                <w:sz w:val="20"/>
                <w:szCs w:val="20"/>
              </w:rPr>
            </w:pPr>
            <w:r w:rsidRPr="001061E7">
              <w:rPr>
                <w:sz w:val="20"/>
                <w:szCs w:val="20"/>
                <w:lang w:val="en-US"/>
              </w:rPr>
              <w:t>QR</w:t>
            </w:r>
            <w:r w:rsidRPr="001061E7">
              <w:rPr>
                <w:sz w:val="20"/>
                <w:szCs w:val="20"/>
              </w:rPr>
              <w:t>1,</w:t>
            </w:r>
          </w:p>
          <w:p w:rsidR="003D2C6D" w:rsidRPr="001061E7" w:rsidRDefault="003D2C6D" w:rsidP="001061E7">
            <w:pPr>
              <w:suppressAutoHyphens/>
              <w:spacing w:line="360" w:lineRule="auto"/>
              <w:rPr>
                <w:sz w:val="20"/>
                <w:szCs w:val="20"/>
              </w:rPr>
            </w:pPr>
            <w:r w:rsidRPr="001061E7">
              <w:rPr>
                <w:sz w:val="20"/>
                <w:szCs w:val="20"/>
                <w:lang w:val="en-US"/>
              </w:rPr>
              <w:t>QR</w:t>
            </w:r>
            <w:r w:rsidRPr="001061E7">
              <w:rPr>
                <w:sz w:val="20"/>
                <w:szCs w:val="20"/>
              </w:rPr>
              <w:t>2</w:t>
            </w:r>
          </w:p>
        </w:tc>
        <w:tc>
          <w:tcPr>
            <w:tcW w:w="0" w:type="auto"/>
          </w:tcPr>
          <w:p w:rsidR="003D2C6D" w:rsidRPr="001061E7" w:rsidRDefault="003D2C6D" w:rsidP="001061E7">
            <w:pPr>
              <w:suppressAutoHyphens/>
              <w:spacing w:line="360" w:lineRule="auto"/>
              <w:rPr>
                <w:sz w:val="20"/>
                <w:szCs w:val="20"/>
              </w:rPr>
            </w:pPr>
            <w:r w:rsidRPr="001061E7">
              <w:rPr>
                <w:sz w:val="20"/>
                <w:szCs w:val="20"/>
              </w:rPr>
              <w:t>110</w:t>
            </w:r>
          </w:p>
        </w:tc>
        <w:tc>
          <w:tcPr>
            <w:tcW w:w="0" w:type="auto"/>
          </w:tcPr>
          <w:p w:rsidR="003D2C6D" w:rsidRPr="001061E7" w:rsidRDefault="003D2C6D" w:rsidP="001061E7">
            <w:pPr>
              <w:suppressAutoHyphens/>
              <w:spacing w:line="360" w:lineRule="auto"/>
              <w:rPr>
                <w:sz w:val="20"/>
                <w:szCs w:val="20"/>
              </w:rPr>
            </w:pPr>
            <w:r w:rsidRPr="001061E7">
              <w:rPr>
                <w:sz w:val="20"/>
                <w:szCs w:val="20"/>
              </w:rPr>
              <w:t>74</w:t>
            </w:r>
          </w:p>
        </w:tc>
        <w:tc>
          <w:tcPr>
            <w:tcW w:w="0" w:type="auto"/>
          </w:tcPr>
          <w:p w:rsidR="003D2C6D" w:rsidRPr="001061E7" w:rsidRDefault="003D2C6D" w:rsidP="001061E7">
            <w:pPr>
              <w:suppressAutoHyphens/>
              <w:spacing w:line="360" w:lineRule="auto"/>
              <w:rPr>
                <w:sz w:val="20"/>
                <w:szCs w:val="20"/>
              </w:rPr>
            </w:pPr>
            <w:r w:rsidRPr="001061E7">
              <w:rPr>
                <w:sz w:val="20"/>
                <w:szCs w:val="20"/>
              </w:rPr>
              <w:t>3,17</w:t>
            </w:r>
          </w:p>
        </w:tc>
        <w:tc>
          <w:tcPr>
            <w:tcW w:w="0" w:type="auto"/>
          </w:tcPr>
          <w:p w:rsidR="003D2C6D" w:rsidRPr="001061E7" w:rsidRDefault="003D2C6D" w:rsidP="001061E7">
            <w:pPr>
              <w:suppressAutoHyphens/>
              <w:spacing w:line="360" w:lineRule="auto"/>
              <w:rPr>
                <w:sz w:val="20"/>
                <w:szCs w:val="20"/>
              </w:rPr>
            </w:pPr>
            <w:r w:rsidRPr="001061E7">
              <w:rPr>
                <w:sz w:val="20"/>
                <w:szCs w:val="20"/>
              </w:rPr>
              <w:t>20,55</w:t>
            </w:r>
          </w:p>
        </w:tc>
        <w:tc>
          <w:tcPr>
            <w:tcW w:w="0" w:type="auto"/>
          </w:tcPr>
          <w:p w:rsidR="003D2C6D" w:rsidRPr="001061E7" w:rsidRDefault="003D2C6D" w:rsidP="001061E7">
            <w:pPr>
              <w:suppressAutoHyphens/>
              <w:spacing w:line="360" w:lineRule="auto"/>
              <w:rPr>
                <w:sz w:val="20"/>
                <w:szCs w:val="20"/>
              </w:rPr>
            </w:pPr>
            <w:r w:rsidRPr="001061E7">
              <w:rPr>
                <w:sz w:val="20"/>
                <w:szCs w:val="20"/>
              </w:rPr>
              <w:t>ОДЗ-1-110/</w:t>
            </w:r>
          </w:p>
          <w:p w:rsidR="003D2C6D" w:rsidRPr="001061E7" w:rsidRDefault="003D2C6D" w:rsidP="001061E7">
            <w:pPr>
              <w:suppressAutoHyphens/>
              <w:spacing w:line="360" w:lineRule="auto"/>
              <w:rPr>
                <w:sz w:val="20"/>
                <w:szCs w:val="20"/>
                <w:lang w:val="en-US"/>
              </w:rPr>
            </w:pPr>
            <w:r w:rsidRPr="001061E7">
              <w:rPr>
                <w:sz w:val="20"/>
                <w:szCs w:val="20"/>
              </w:rPr>
              <w:t>630УХ Л1</w:t>
            </w:r>
          </w:p>
        </w:tc>
        <w:tc>
          <w:tcPr>
            <w:tcW w:w="0" w:type="auto"/>
          </w:tcPr>
          <w:p w:rsidR="003D2C6D" w:rsidRPr="001061E7" w:rsidRDefault="003D2C6D" w:rsidP="001061E7">
            <w:pPr>
              <w:suppressAutoHyphens/>
              <w:spacing w:line="360" w:lineRule="auto"/>
              <w:rPr>
                <w:sz w:val="20"/>
                <w:szCs w:val="20"/>
              </w:rPr>
            </w:pPr>
            <w:r w:rsidRPr="001061E7">
              <w:rPr>
                <w:sz w:val="20"/>
                <w:szCs w:val="20"/>
              </w:rPr>
              <w:t>110</w:t>
            </w:r>
          </w:p>
        </w:tc>
        <w:tc>
          <w:tcPr>
            <w:tcW w:w="0" w:type="auto"/>
          </w:tcPr>
          <w:p w:rsidR="003D2C6D" w:rsidRPr="001061E7" w:rsidRDefault="003D2C6D" w:rsidP="001061E7">
            <w:pPr>
              <w:suppressAutoHyphens/>
              <w:spacing w:line="360" w:lineRule="auto"/>
              <w:rPr>
                <w:sz w:val="20"/>
                <w:szCs w:val="20"/>
              </w:rPr>
            </w:pPr>
            <w:r w:rsidRPr="001061E7">
              <w:rPr>
                <w:sz w:val="20"/>
                <w:szCs w:val="20"/>
              </w:rPr>
              <w:t>630</w:t>
            </w:r>
          </w:p>
        </w:tc>
        <w:tc>
          <w:tcPr>
            <w:tcW w:w="0" w:type="auto"/>
          </w:tcPr>
          <w:p w:rsidR="003D2C6D" w:rsidRPr="001061E7" w:rsidRDefault="003D2C6D" w:rsidP="001061E7">
            <w:pPr>
              <w:suppressAutoHyphens/>
              <w:spacing w:line="360" w:lineRule="auto"/>
              <w:rPr>
                <w:sz w:val="20"/>
                <w:szCs w:val="20"/>
              </w:rPr>
            </w:pPr>
            <w:r w:rsidRPr="001061E7">
              <w:rPr>
                <w:sz w:val="20"/>
                <w:szCs w:val="20"/>
              </w:rPr>
              <w:t>31,5</w:t>
            </w:r>
          </w:p>
        </w:tc>
        <w:tc>
          <w:tcPr>
            <w:tcW w:w="0" w:type="auto"/>
          </w:tcPr>
          <w:p w:rsidR="003D2C6D" w:rsidRPr="001061E7" w:rsidRDefault="003D2C6D" w:rsidP="001061E7">
            <w:pPr>
              <w:suppressAutoHyphens/>
              <w:spacing w:line="360" w:lineRule="auto"/>
              <w:rPr>
                <w:sz w:val="20"/>
                <w:szCs w:val="20"/>
              </w:rPr>
            </w:pPr>
            <w:r w:rsidRPr="001061E7">
              <w:rPr>
                <w:sz w:val="20"/>
                <w:szCs w:val="20"/>
              </w:rPr>
              <w:t>2976,75</w:t>
            </w:r>
          </w:p>
        </w:tc>
      </w:tr>
    </w:tbl>
    <w:p w:rsidR="001D76C3" w:rsidRPr="00540C5B" w:rsidRDefault="001D76C3" w:rsidP="00540C5B">
      <w:pPr>
        <w:suppressAutoHyphens/>
        <w:spacing w:line="360" w:lineRule="auto"/>
        <w:ind w:firstLine="709"/>
        <w:jc w:val="both"/>
        <w:rPr>
          <w:sz w:val="28"/>
          <w:szCs w:val="28"/>
        </w:rPr>
      </w:pPr>
    </w:p>
    <w:p w:rsidR="003D2C6D" w:rsidRPr="00540C5B" w:rsidRDefault="003D2C6D" w:rsidP="00540C5B">
      <w:pPr>
        <w:suppressAutoHyphens/>
        <w:spacing w:line="360" w:lineRule="auto"/>
        <w:ind w:firstLine="709"/>
        <w:jc w:val="both"/>
        <w:rPr>
          <w:sz w:val="28"/>
          <w:szCs w:val="28"/>
        </w:rPr>
      </w:pPr>
      <w:r w:rsidRPr="00540C5B">
        <w:rPr>
          <w:sz w:val="28"/>
          <w:szCs w:val="28"/>
        </w:rPr>
        <w:t>Таблица 9 – Результаты выбора и проверки короткозамыкателей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6"/>
        <w:gridCol w:w="636"/>
        <w:gridCol w:w="988"/>
        <w:gridCol w:w="666"/>
        <w:gridCol w:w="2267"/>
        <w:gridCol w:w="636"/>
        <w:gridCol w:w="996"/>
        <w:gridCol w:w="796"/>
      </w:tblGrid>
      <w:tr w:rsidR="00FD7131" w:rsidRPr="001061E7">
        <w:trPr>
          <w:jc w:val="center"/>
        </w:trPr>
        <w:tc>
          <w:tcPr>
            <w:tcW w:w="0" w:type="auto"/>
            <w:vMerge w:val="restart"/>
          </w:tcPr>
          <w:p w:rsidR="00FD7131" w:rsidRPr="001061E7" w:rsidRDefault="00C47FC2" w:rsidP="001061E7">
            <w:pPr>
              <w:suppressAutoHyphens/>
              <w:spacing w:line="360" w:lineRule="auto"/>
              <w:rPr>
                <w:sz w:val="20"/>
                <w:szCs w:val="20"/>
              </w:rPr>
            </w:pPr>
            <w:r w:rsidRPr="001061E7">
              <w:rPr>
                <w:sz w:val="20"/>
                <w:szCs w:val="20"/>
              </w:rPr>
              <w:t>Короткозамыкатель</w:t>
            </w:r>
          </w:p>
        </w:tc>
        <w:tc>
          <w:tcPr>
            <w:tcW w:w="0" w:type="auto"/>
            <w:gridSpan w:val="3"/>
          </w:tcPr>
          <w:p w:rsidR="00FD7131" w:rsidRPr="001061E7" w:rsidRDefault="00FD7131" w:rsidP="001061E7">
            <w:pPr>
              <w:suppressAutoHyphens/>
              <w:spacing w:line="360" w:lineRule="auto"/>
              <w:rPr>
                <w:sz w:val="20"/>
                <w:szCs w:val="20"/>
              </w:rPr>
            </w:pPr>
            <w:r w:rsidRPr="001061E7">
              <w:rPr>
                <w:sz w:val="20"/>
                <w:szCs w:val="20"/>
              </w:rPr>
              <w:t>Расчетные данные</w:t>
            </w:r>
          </w:p>
        </w:tc>
        <w:tc>
          <w:tcPr>
            <w:tcW w:w="0" w:type="auto"/>
            <w:gridSpan w:val="4"/>
          </w:tcPr>
          <w:p w:rsidR="00FD7131" w:rsidRPr="001061E7" w:rsidRDefault="00FD7131" w:rsidP="001061E7">
            <w:pPr>
              <w:suppressAutoHyphens/>
              <w:spacing w:line="360" w:lineRule="auto"/>
              <w:rPr>
                <w:sz w:val="20"/>
                <w:szCs w:val="20"/>
              </w:rPr>
            </w:pPr>
            <w:r w:rsidRPr="001061E7">
              <w:rPr>
                <w:sz w:val="20"/>
                <w:szCs w:val="20"/>
              </w:rPr>
              <w:t>Номинальные данные короткозамыкателей</w:t>
            </w:r>
          </w:p>
        </w:tc>
      </w:tr>
      <w:tr w:rsidR="00FD7131" w:rsidRPr="001061E7">
        <w:trPr>
          <w:jc w:val="center"/>
        </w:trPr>
        <w:tc>
          <w:tcPr>
            <w:tcW w:w="0" w:type="auto"/>
            <w:vMerge/>
          </w:tcPr>
          <w:p w:rsidR="00FD7131" w:rsidRPr="001061E7" w:rsidRDefault="00FD7131" w:rsidP="001061E7">
            <w:pPr>
              <w:suppressAutoHyphens/>
              <w:spacing w:line="360" w:lineRule="auto"/>
              <w:rPr>
                <w:sz w:val="20"/>
                <w:szCs w:val="20"/>
              </w:rPr>
            </w:pPr>
          </w:p>
        </w:tc>
        <w:tc>
          <w:tcPr>
            <w:tcW w:w="0" w:type="auto"/>
          </w:tcPr>
          <w:p w:rsidR="008B4E2A" w:rsidRPr="001061E7" w:rsidRDefault="006E0DCE" w:rsidP="001061E7">
            <w:pPr>
              <w:suppressAutoHyphens/>
              <w:spacing w:line="360" w:lineRule="auto"/>
              <w:rPr>
                <w:sz w:val="20"/>
                <w:szCs w:val="20"/>
              </w:rPr>
            </w:pPr>
            <w:r w:rsidRPr="001061E7">
              <w:rPr>
                <w:sz w:val="20"/>
                <w:szCs w:val="20"/>
              </w:rPr>
              <w:object w:dxaOrig="420" w:dyaOrig="360">
                <v:shape id="_x0000_i1218" type="#_x0000_t75" style="width:21pt;height:18pt" o:ole="" fillcolor="window">
                  <v:imagedata r:id="rId314" o:title=""/>
                </v:shape>
                <o:OLEObject Type="Embed" ProgID="Equation.3" ShapeID="_x0000_i1218" DrawAspect="Content" ObjectID="_1470851637" r:id="rId354"/>
              </w:object>
            </w:r>
          </w:p>
          <w:p w:rsidR="00FD7131" w:rsidRPr="001061E7" w:rsidRDefault="00FD7131" w:rsidP="001061E7">
            <w:pPr>
              <w:suppressAutoHyphens/>
              <w:spacing w:line="360" w:lineRule="auto"/>
              <w:rPr>
                <w:sz w:val="20"/>
                <w:szCs w:val="20"/>
              </w:rPr>
            </w:pPr>
            <w:r w:rsidRPr="001061E7">
              <w:rPr>
                <w:sz w:val="20"/>
                <w:szCs w:val="20"/>
              </w:rPr>
              <w:t>кВ</w:t>
            </w:r>
          </w:p>
        </w:tc>
        <w:tc>
          <w:tcPr>
            <w:tcW w:w="0" w:type="auto"/>
          </w:tcPr>
          <w:p w:rsidR="00FD7131" w:rsidRPr="001061E7" w:rsidRDefault="006E0DCE" w:rsidP="001061E7">
            <w:pPr>
              <w:suppressAutoHyphens/>
              <w:spacing w:line="360" w:lineRule="auto"/>
              <w:rPr>
                <w:sz w:val="20"/>
                <w:szCs w:val="20"/>
              </w:rPr>
            </w:pPr>
            <w:r w:rsidRPr="001061E7">
              <w:rPr>
                <w:sz w:val="20"/>
                <w:szCs w:val="20"/>
              </w:rPr>
              <w:object w:dxaOrig="480" w:dyaOrig="380">
                <v:shape id="_x0000_i1219" type="#_x0000_t75" style="width:24pt;height:18.75pt" o:ole="" fillcolor="window">
                  <v:imagedata r:id="rId318" o:title=""/>
                </v:shape>
                <o:OLEObject Type="Embed" ProgID="Equation.3" ShapeID="_x0000_i1219" DrawAspect="Content" ObjectID="_1470851638" r:id="rId355"/>
              </w:object>
            </w:r>
            <w:r w:rsidR="00540C5B" w:rsidRPr="001061E7">
              <w:rPr>
                <w:sz w:val="20"/>
                <w:szCs w:val="20"/>
              </w:rPr>
              <w:t xml:space="preserve"> </w:t>
            </w:r>
            <w:r w:rsidR="00FD7131" w:rsidRPr="001061E7">
              <w:rPr>
                <w:sz w:val="20"/>
                <w:szCs w:val="20"/>
              </w:rPr>
              <w:t>кА</w:t>
            </w:r>
          </w:p>
        </w:tc>
        <w:tc>
          <w:tcPr>
            <w:tcW w:w="0" w:type="auto"/>
          </w:tcPr>
          <w:p w:rsidR="00860D82" w:rsidRPr="001061E7" w:rsidRDefault="006E0DCE" w:rsidP="001061E7">
            <w:pPr>
              <w:suppressAutoHyphens/>
              <w:spacing w:line="360" w:lineRule="auto"/>
              <w:rPr>
                <w:sz w:val="20"/>
                <w:szCs w:val="20"/>
              </w:rPr>
            </w:pPr>
            <w:r w:rsidRPr="001061E7">
              <w:rPr>
                <w:sz w:val="20"/>
                <w:szCs w:val="20"/>
              </w:rPr>
              <w:object w:dxaOrig="400" w:dyaOrig="340">
                <v:shape id="_x0000_i1220" type="#_x0000_t75" style="width:20.25pt;height:17.25pt" o:ole="" fillcolor="window">
                  <v:imagedata r:id="rId322" o:title=""/>
                </v:shape>
                <o:OLEObject Type="Embed" ProgID="Equation.3" ShapeID="_x0000_i1220" DrawAspect="Content" ObjectID="_1470851639" r:id="rId356"/>
              </w:object>
            </w:r>
          </w:p>
          <w:p w:rsidR="00FD7131" w:rsidRPr="001061E7" w:rsidRDefault="00FD7131" w:rsidP="001061E7">
            <w:pPr>
              <w:suppressAutoHyphens/>
              <w:spacing w:line="360" w:lineRule="auto"/>
              <w:rPr>
                <w:sz w:val="20"/>
                <w:szCs w:val="20"/>
              </w:rPr>
            </w:pPr>
            <w:r w:rsidRPr="001061E7">
              <w:rPr>
                <w:sz w:val="20"/>
                <w:szCs w:val="20"/>
              </w:rPr>
              <w:t>кА</w:t>
            </w:r>
            <w:r w:rsidRPr="001061E7">
              <w:rPr>
                <w:sz w:val="20"/>
                <w:szCs w:val="20"/>
                <w:vertAlign w:val="superscript"/>
              </w:rPr>
              <w:t>2</w:t>
            </w:r>
            <w:r w:rsidRPr="001061E7">
              <w:rPr>
                <w:sz w:val="20"/>
                <w:szCs w:val="20"/>
              </w:rPr>
              <w:t>с</w:t>
            </w:r>
          </w:p>
        </w:tc>
        <w:tc>
          <w:tcPr>
            <w:tcW w:w="0" w:type="auto"/>
          </w:tcPr>
          <w:p w:rsidR="00FD7131" w:rsidRPr="001061E7" w:rsidRDefault="00FD7131" w:rsidP="001061E7">
            <w:pPr>
              <w:suppressAutoHyphens/>
              <w:spacing w:line="360" w:lineRule="auto"/>
              <w:rPr>
                <w:sz w:val="20"/>
                <w:szCs w:val="20"/>
              </w:rPr>
            </w:pPr>
            <w:r w:rsidRPr="001061E7">
              <w:rPr>
                <w:sz w:val="20"/>
                <w:szCs w:val="20"/>
              </w:rPr>
              <w:t>Тип короткозамыкателя</w:t>
            </w:r>
          </w:p>
        </w:tc>
        <w:tc>
          <w:tcPr>
            <w:tcW w:w="0" w:type="auto"/>
          </w:tcPr>
          <w:p w:rsidR="008B4E2A" w:rsidRPr="001061E7" w:rsidRDefault="006E0DCE" w:rsidP="001061E7">
            <w:pPr>
              <w:suppressAutoHyphens/>
              <w:spacing w:line="360" w:lineRule="auto"/>
              <w:rPr>
                <w:sz w:val="20"/>
                <w:szCs w:val="20"/>
              </w:rPr>
            </w:pPr>
            <w:r w:rsidRPr="001061E7">
              <w:rPr>
                <w:sz w:val="20"/>
                <w:szCs w:val="20"/>
              </w:rPr>
              <w:object w:dxaOrig="420" w:dyaOrig="360">
                <v:shape id="_x0000_i1221" type="#_x0000_t75" style="width:21pt;height:18pt" o:ole="" fillcolor="window">
                  <v:imagedata r:id="rId314" o:title=""/>
                </v:shape>
                <o:OLEObject Type="Embed" ProgID="Equation.3" ShapeID="_x0000_i1221" DrawAspect="Content" ObjectID="_1470851640" r:id="rId357"/>
              </w:object>
            </w:r>
          </w:p>
          <w:p w:rsidR="00FD7131" w:rsidRPr="001061E7" w:rsidRDefault="00FD7131" w:rsidP="001061E7">
            <w:pPr>
              <w:suppressAutoHyphens/>
              <w:spacing w:line="360" w:lineRule="auto"/>
              <w:rPr>
                <w:sz w:val="20"/>
                <w:szCs w:val="20"/>
              </w:rPr>
            </w:pPr>
            <w:r w:rsidRPr="001061E7">
              <w:rPr>
                <w:sz w:val="20"/>
                <w:szCs w:val="20"/>
              </w:rPr>
              <w:t>кВ</w:t>
            </w:r>
          </w:p>
        </w:tc>
        <w:tc>
          <w:tcPr>
            <w:tcW w:w="0" w:type="auto"/>
          </w:tcPr>
          <w:p w:rsidR="008B4E2A" w:rsidRPr="001061E7" w:rsidRDefault="006E0DCE" w:rsidP="001061E7">
            <w:pPr>
              <w:suppressAutoHyphens/>
              <w:spacing w:line="360" w:lineRule="auto"/>
              <w:rPr>
                <w:sz w:val="20"/>
                <w:szCs w:val="20"/>
              </w:rPr>
            </w:pPr>
            <w:r w:rsidRPr="001061E7">
              <w:rPr>
                <w:sz w:val="20"/>
                <w:szCs w:val="20"/>
              </w:rPr>
              <w:object w:dxaOrig="780" w:dyaOrig="380">
                <v:shape id="_x0000_i1222" type="#_x0000_t75" style="width:39pt;height:18.75pt" o:ole="" fillcolor="window">
                  <v:imagedata r:id="rId333" o:title=""/>
                </v:shape>
                <o:OLEObject Type="Embed" ProgID="Equation.3" ShapeID="_x0000_i1222" DrawAspect="Content" ObjectID="_1470851641" r:id="rId358"/>
              </w:object>
            </w:r>
          </w:p>
          <w:p w:rsidR="00FD7131" w:rsidRPr="001061E7" w:rsidRDefault="00FD7131" w:rsidP="001061E7">
            <w:pPr>
              <w:suppressAutoHyphens/>
              <w:spacing w:line="360" w:lineRule="auto"/>
              <w:rPr>
                <w:sz w:val="20"/>
                <w:szCs w:val="20"/>
              </w:rPr>
            </w:pPr>
            <w:r w:rsidRPr="001061E7">
              <w:rPr>
                <w:sz w:val="20"/>
                <w:szCs w:val="20"/>
              </w:rPr>
              <w:t>кА</w:t>
            </w:r>
          </w:p>
        </w:tc>
        <w:tc>
          <w:tcPr>
            <w:tcW w:w="0" w:type="auto"/>
          </w:tcPr>
          <w:p w:rsidR="00FD7131" w:rsidRPr="001061E7" w:rsidRDefault="006E0DCE" w:rsidP="001061E7">
            <w:pPr>
              <w:suppressAutoHyphens/>
              <w:spacing w:line="360" w:lineRule="auto"/>
              <w:rPr>
                <w:sz w:val="20"/>
                <w:szCs w:val="20"/>
              </w:rPr>
            </w:pPr>
            <w:r w:rsidRPr="001061E7">
              <w:rPr>
                <w:sz w:val="20"/>
                <w:szCs w:val="20"/>
              </w:rPr>
              <w:object w:dxaOrig="580" w:dyaOrig="380">
                <v:shape id="_x0000_i1223" type="#_x0000_t75" style="width:29.25pt;height:18.75pt" o:ole="" fillcolor="window">
                  <v:imagedata r:id="rId335" o:title=""/>
                </v:shape>
                <o:OLEObject Type="Embed" ProgID="Equation.3" ShapeID="_x0000_i1223" DrawAspect="Content" ObjectID="_1470851642" r:id="rId359"/>
              </w:object>
            </w:r>
          </w:p>
          <w:p w:rsidR="00FD7131" w:rsidRPr="001061E7" w:rsidRDefault="00FD7131" w:rsidP="001061E7">
            <w:pPr>
              <w:suppressAutoHyphens/>
              <w:spacing w:line="360" w:lineRule="auto"/>
              <w:rPr>
                <w:sz w:val="20"/>
                <w:szCs w:val="20"/>
              </w:rPr>
            </w:pPr>
            <w:r w:rsidRPr="001061E7">
              <w:rPr>
                <w:sz w:val="20"/>
                <w:szCs w:val="20"/>
              </w:rPr>
              <w:t>кА</w:t>
            </w:r>
            <w:r w:rsidRPr="001061E7">
              <w:rPr>
                <w:sz w:val="20"/>
                <w:szCs w:val="20"/>
                <w:vertAlign w:val="superscript"/>
              </w:rPr>
              <w:t>2</w:t>
            </w:r>
            <w:r w:rsidRPr="001061E7">
              <w:rPr>
                <w:sz w:val="20"/>
                <w:szCs w:val="20"/>
              </w:rPr>
              <w:t>с</w:t>
            </w:r>
          </w:p>
        </w:tc>
      </w:tr>
      <w:tr w:rsidR="00FD7131" w:rsidRPr="001061E7">
        <w:trPr>
          <w:jc w:val="center"/>
        </w:trPr>
        <w:tc>
          <w:tcPr>
            <w:tcW w:w="0" w:type="auto"/>
          </w:tcPr>
          <w:p w:rsidR="00FD7131" w:rsidRPr="001061E7" w:rsidRDefault="00FD7131" w:rsidP="001061E7">
            <w:pPr>
              <w:suppressAutoHyphens/>
              <w:spacing w:line="360" w:lineRule="auto"/>
              <w:rPr>
                <w:sz w:val="20"/>
                <w:szCs w:val="20"/>
              </w:rPr>
            </w:pPr>
            <w:r w:rsidRPr="001061E7">
              <w:rPr>
                <w:sz w:val="20"/>
                <w:szCs w:val="20"/>
                <w:lang w:val="en-US"/>
              </w:rPr>
              <w:t>QN</w:t>
            </w:r>
            <w:r w:rsidRPr="001061E7">
              <w:rPr>
                <w:sz w:val="20"/>
                <w:szCs w:val="20"/>
              </w:rPr>
              <w:t>1,</w:t>
            </w:r>
            <w:r w:rsidRPr="001061E7">
              <w:rPr>
                <w:sz w:val="20"/>
                <w:szCs w:val="20"/>
                <w:lang w:val="en-US"/>
              </w:rPr>
              <w:t>QN</w:t>
            </w:r>
            <w:r w:rsidRPr="001061E7">
              <w:rPr>
                <w:sz w:val="20"/>
                <w:szCs w:val="20"/>
              </w:rPr>
              <w:t>2</w:t>
            </w:r>
          </w:p>
        </w:tc>
        <w:tc>
          <w:tcPr>
            <w:tcW w:w="0" w:type="auto"/>
          </w:tcPr>
          <w:p w:rsidR="00FD7131" w:rsidRPr="001061E7" w:rsidRDefault="00FD7131" w:rsidP="001061E7">
            <w:pPr>
              <w:suppressAutoHyphens/>
              <w:spacing w:line="360" w:lineRule="auto"/>
              <w:rPr>
                <w:sz w:val="20"/>
                <w:szCs w:val="20"/>
              </w:rPr>
            </w:pPr>
            <w:r w:rsidRPr="001061E7">
              <w:rPr>
                <w:sz w:val="20"/>
                <w:szCs w:val="20"/>
              </w:rPr>
              <w:t>110</w:t>
            </w:r>
          </w:p>
        </w:tc>
        <w:tc>
          <w:tcPr>
            <w:tcW w:w="0" w:type="auto"/>
          </w:tcPr>
          <w:p w:rsidR="00FD7131" w:rsidRPr="001061E7" w:rsidRDefault="00FD7131" w:rsidP="001061E7">
            <w:pPr>
              <w:suppressAutoHyphens/>
              <w:spacing w:line="360" w:lineRule="auto"/>
              <w:rPr>
                <w:sz w:val="20"/>
                <w:szCs w:val="20"/>
              </w:rPr>
            </w:pPr>
            <w:r w:rsidRPr="001061E7">
              <w:rPr>
                <w:sz w:val="20"/>
                <w:szCs w:val="20"/>
              </w:rPr>
              <w:t>3,17</w:t>
            </w:r>
          </w:p>
        </w:tc>
        <w:tc>
          <w:tcPr>
            <w:tcW w:w="0" w:type="auto"/>
          </w:tcPr>
          <w:p w:rsidR="00FD7131" w:rsidRPr="001061E7" w:rsidRDefault="00FD7131" w:rsidP="001061E7">
            <w:pPr>
              <w:suppressAutoHyphens/>
              <w:spacing w:line="360" w:lineRule="auto"/>
              <w:rPr>
                <w:sz w:val="20"/>
                <w:szCs w:val="20"/>
              </w:rPr>
            </w:pPr>
            <w:r w:rsidRPr="001061E7">
              <w:rPr>
                <w:sz w:val="20"/>
                <w:szCs w:val="20"/>
              </w:rPr>
              <w:t>20,55</w:t>
            </w:r>
          </w:p>
        </w:tc>
        <w:tc>
          <w:tcPr>
            <w:tcW w:w="0" w:type="auto"/>
          </w:tcPr>
          <w:p w:rsidR="00FD7131" w:rsidRPr="001061E7" w:rsidRDefault="00FD7131" w:rsidP="001061E7">
            <w:pPr>
              <w:suppressAutoHyphens/>
              <w:spacing w:line="360" w:lineRule="auto"/>
              <w:rPr>
                <w:sz w:val="20"/>
                <w:szCs w:val="20"/>
              </w:rPr>
            </w:pPr>
            <w:r w:rsidRPr="001061E7">
              <w:rPr>
                <w:sz w:val="20"/>
                <w:szCs w:val="20"/>
              </w:rPr>
              <w:t>КЗ – 110Б – У1</w:t>
            </w:r>
          </w:p>
        </w:tc>
        <w:tc>
          <w:tcPr>
            <w:tcW w:w="0" w:type="auto"/>
          </w:tcPr>
          <w:p w:rsidR="00FD7131" w:rsidRPr="001061E7" w:rsidRDefault="00FD7131" w:rsidP="001061E7">
            <w:pPr>
              <w:suppressAutoHyphens/>
              <w:spacing w:line="360" w:lineRule="auto"/>
              <w:rPr>
                <w:sz w:val="20"/>
                <w:szCs w:val="20"/>
              </w:rPr>
            </w:pPr>
            <w:r w:rsidRPr="001061E7">
              <w:rPr>
                <w:sz w:val="20"/>
                <w:szCs w:val="20"/>
              </w:rPr>
              <w:t>110</w:t>
            </w:r>
          </w:p>
        </w:tc>
        <w:tc>
          <w:tcPr>
            <w:tcW w:w="0" w:type="auto"/>
          </w:tcPr>
          <w:p w:rsidR="00FD7131" w:rsidRPr="001061E7" w:rsidRDefault="00FD7131" w:rsidP="001061E7">
            <w:pPr>
              <w:suppressAutoHyphens/>
              <w:spacing w:line="360" w:lineRule="auto"/>
              <w:rPr>
                <w:sz w:val="20"/>
                <w:szCs w:val="20"/>
              </w:rPr>
            </w:pPr>
            <w:r w:rsidRPr="001061E7">
              <w:rPr>
                <w:sz w:val="20"/>
                <w:szCs w:val="20"/>
              </w:rPr>
              <w:t>12,5</w:t>
            </w:r>
          </w:p>
        </w:tc>
        <w:tc>
          <w:tcPr>
            <w:tcW w:w="0" w:type="auto"/>
          </w:tcPr>
          <w:p w:rsidR="00FD7131" w:rsidRPr="001061E7" w:rsidRDefault="00FD7131" w:rsidP="001061E7">
            <w:pPr>
              <w:suppressAutoHyphens/>
              <w:spacing w:line="360" w:lineRule="auto"/>
              <w:rPr>
                <w:sz w:val="20"/>
                <w:szCs w:val="20"/>
              </w:rPr>
            </w:pPr>
            <w:r w:rsidRPr="001061E7">
              <w:rPr>
                <w:sz w:val="20"/>
                <w:szCs w:val="20"/>
              </w:rPr>
              <w:t>468,75</w:t>
            </w:r>
          </w:p>
        </w:tc>
      </w:tr>
    </w:tbl>
    <w:p w:rsidR="00C536E9" w:rsidRPr="00540C5B" w:rsidRDefault="00C536E9" w:rsidP="00540C5B">
      <w:pPr>
        <w:pStyle w:val="a5"/>
        <w:suppressAutoHyphens/>
        <w:ind w:firstLine="709"/>
        <w:rPr>
          <w:b/>
          <w:bCs/>
          <w:lang w:val="en-US"/>
        </w:rPr>
      </w:pPr>
    </w:p>
    <w:p w:rsidR="001D76C3" w:rsidRPr="00540C5B" w:rsidRDefault="001D76C3" w:rsidP="00540C5B">
      <w:pPr>
        <w:pStyle w:val="a5"/>
        <w:suppressAutoHyphens/>
        <w:ind w:firstLine="709"/>
        <w:rPr>
          <w:b/>
          <w:bCs/>
        </w:rPr>
      </w:pPr>
      <w:r w:rsidRPr="00540C5B">
        <w:rPr>
          <w:b/>
          <w:bCs/>
        </w:rPr>
        <w:t>6.3 Выбор ограничителей перенапряжения</w:t>
      </w:r>
    </w:p>
    <w:p w:rsidR="00C47FC2" w:rsidRDefault="00C47FC2" w:rsidP="00540C5B">
      <w:pPr>
        <w:suppressAutoHyphens/>
        <w:spacing w:line="360" w:lineRule="auto"/>
        <w:ind w:firstLine="709"/>
        <w:jc w:val="both"/>
        <w:rPr>
          <w:sz w:val="28"/>
          <w:szCs w:val="28"/>
          <w:lang w:val="en-US"/>
        </w:rPr>
      </w:pPr>
    </w:p>
    <w:p w:rsidR="001D76C3" w:rsidRPr="00540C5B" w:rsidRDefault="001D76C3" w:rsidP="00540C5B">
      <w:pPr>
        <w:suppressAutoHyphens/>
        <w:spacing w:line="360" w:lineRule="auto"/>
        <w:ind w:firstLine="709"/>
        <w:jc w:val="both"/>
        <w:rPr>
          <w:sz w:val="28"/>
          <w:szCs w:val="28"/>
        </w:rPr>
      </w:pPr>
      <w:r w:rsidRPr="00540C5B">
        <w:rPr>
          <w:sz w:val="28"/>
          <w:szCs w:val="28"/>
        </w:rPr>
        <w:t>Для защиты от атмосферных перенапряжений изоляции оборудования переменного тока промышленной частоты в сетях с любой системой заземления используются ограничители перенапряжений (ОПН).</w:t>
      </w:r>
    </w:p>
    <w:p w:rsidR="00540C5B" w:rsidRDefault="001D76C3" w:rsidP="00540C5B">
      <w:pPr>
        <w:suppressAutoHyphens/>
        <w:spacing w:line="360" w:lineRule="auto"/>
        <w:ind w:firstLine="709"/>
        <w:jc w:val="both"/>
        <w:rPr>
          <w:sz w:val="28"/>
          <w:szCs w:val="28"/>
        </w:rPr>
      </w:pPr>
      <w:r w:rsidRPr="00540C5B">
        <w:rPr>
          <w:sz w:val="28"/>
          <w:szCs w:val="28"/>
        </w:rPr>
        <w:t xml:space="preserve">Разрядники, используемые на проектируемой подстанции, представлены в </w:t>
      </w:r>
      <w:r w:rsidR="00597642" w:rsidRPr="00540C5B">
        <w:rPr>
          <w:sz w:val="28"/>
          <w:szCs w:val="28"/>
        </w:rPr>
        <w:t>таблице 10</w:t>
      </w:r>
    </w:p>
    <w:p w:rsidR="00C47FC2" w:rsidRPr="002266FD" w:rsidRDefault="00C47FC2" w:rsidP="00540C5B">
      <w:pPr>
        <w:suppressAutoHyphens/>
        <w:spacing w:line="360" w:lineRule="auto"/>
        <w:ind w:firstLine="709"/>
        <w:jc w:val="both"/>
        <w:rPr>
          <w:sz w:val="28"/>
          <w:szCs w:val="28"/>
        </w:rPr>
      </w:pPr>
    </w:p>
    <w:p w:rsidR="001D76C3" w:rsidRPr="00540C5B" w:rsidRDefault="00C47FC2" w:rsidP="00540C5B">
      <w:pPr>
        <w:suppressAutoHyphens/>
        <w:spacing w:line="360" w:lineRule="auto"/>
        <w:ind w:firstLine="709"/>
        <w:jc w:val="both"/>
        <w:rPr>
          <w:sz w:val="28"/>
          <w:szCs w:val="28"/>
        </w:rPr>
      </w:pPr>
      <w:r w:rsidRPr="002266FD">
        <w:rPr>
          <w:sz w:val="28"/>
          <w:szCs w:val="28"/>
        </w:rPr>
        <w:br w:type="page"/>
      </w:r>
      <w:r w:rsidR="00DC10F2" w:rsidRPr="00540C5B">
        <w:rPr>
          <w:sz w:val="28"/>
          <w:szCs w:val="28"/>
        </w:rPr>
        <w:t>Таблица 10 – Ограничители перенапряжений, используемые на подстанции</w:t>
      </w:r>
    </w:p>
    <w:tbl>
      <w:tblPr>
        <w:tblW w:w="9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9"/>
        <w:gridCol w:w="1368"/>
        <w:gridCol w:w="1157"/>
        <w:gridCol w:w="1022"/>
        <w:gridCol w:w="1768"/>
        <w:gridCol w:w="1019"/>
        <w:gridCol w:w="1019"/>
        <w:gridCol w:w="1020"/>
      </w:tblGrid>
      <w:tr w:rsidR="001D76C3" w:rsidRPr="001061E7">
        <w:trPr>
          <w:jc w:val="center"/>
        </w:trPr>
        <w:tc>
          <w:tcPr>
            <w:tcW w:w="1199" w:type="dxa"/>
            <w:vMerge w:val="restart"/>
          </w:tcPr>
          <w:p w:rsidR="001D76C3" w:rsidRPr="001061E7" w:rsidRDefault="001D76C3" w:rsidP="001061E7">
            <w:pPr>
              <w:suppressAutoHyphens/>
              <w:spacing w:line="360" w:lineRule="auto"/>
              <w:rPr>
                <w:sz w:val="20"/>
                <w:szCs w:val="20"/>
              </w:rPr>
            </w:pPr>
            <w:r w:rsidRPr="001061E7">
              <w:rPr>
                <w:sz w:val="20"/>
                <w:szCs w:val="20"/>
              </w:rPr>
              <w:t>Тип</w:t>
            </w:r>
          </w:p>
        </w:tc>
        <w:tc>
          <w:tcPr>
            <w:tcW w:w="1368" w:type="dxa"/>
            <w:vMerge w:val="restart"/>
          </w:tcPr>
          <w:p w:rsidR="001D76C3" w:rsidRPr="001061E7" w:rsidRDefault="001D76C3" w:rsidP="001061E7">
            <w:pPr>
              <w:suppressAutoHyphens/>
              <w:spacing w:line="360" w:lineRule="auto"/>
              <w:rPr>
                <w:sz w:val="20"/>
                <w:szCs w:val="20"/>
              </w:rPr>
            </w:pPr>
            <w:r w:rsidRPr="001061E7">
              <w:rPr>
                <w:sz w:val="20"/>
                <w:szCs w:val="20"/>
              </w:rPr>
              <w:t>Место установки</w:t>
            </w:r>
          </w:p>
        </w:tc>
        <w:tc>
          <w:tcPr>
            <w:tcW w:w="7005" w:type="dxa"/>
            <w:gridSpan w:val="6"/>
          </w:tcPr>
          <w:p w:rsidR="001D76C3" w:rsidRPr="001061E7" w:rsidRDefault="001D76C3" w:rsidP="001061E7">
            <w:pPr>
              <w:suppressAutoHyphens/>
              <w:spacing w:line="360" w:lineRule="auto"/>
              <w:rPr>
                <w:sz w:val="20"/>
                <w:szCs w:val="20"/>
              </w:rPr>
            </w:pPr>
            <w:r w:rsidRPr="001061E7">
              <w:rPr>
                <w:sz w:val="20"/>
                <w:szCs w:val="20"/>
              </w:rPr>
              <w:t>Напряжение, кВ</w:t>
            </w:r>
          </w:p>
        </w:tc>
      </w:tr>
      <w:tr w:rsidR="001D76C3" w:rsidRPr="001061E7">
        <w:trPr>
          <w:jc w:val="center"/>
        </w:trPr>
        <w:tc>
          <w:tcPr>
            <w:tcW w:w="1199" w:type="dxa"/>
            <w:vMerge/>
          </w:tcPr>
          <w:p w:rsidR="001D76C3" w:rsidRPr="001061E7" w:rsidRDefault="001D76C3" w:rsidP="001061E7">
            <w:pPr>
              <w:suppressAutoHyphens/>
              <w:spacing w:line="360" w:lineRule="auto"/>
              <w:rPr>
                <w:sz w:val="20"/>
                <w:szCs w:val="20"/>
              </w:rPr>
            </w:pPr>
          </w:p>
        </w:tc>
        <w:tc>
          <w:tcPr>
            <w:tcW w:w="1368" w:type="dxa"/>
            <w:vMerge/>
          </w:tcPr>
          <w:p w:rsidR="001D76C3" w:rsidRPr="001061E7" w:rsidRDefault="001D76C3" w:rsidP="001061E7">
            <w:pPr>
              <w:suppressAutoHyphens/>
              <w:spacing w:line="360" w:lineRule="auto"/>
              <w:rPr>
                <w:sz w:val="20"/>
                <w:szCs w:val="20"/>
              </w:rPr>
            </w:pPr>
          </w:p>
        </w:tc>
        <w:tc>
          <w:tcPr>
            <w:tcW w:w="2179" w:type="dxa"/>
            <w:gridSpan w:val="2"/>
          </w:tcPr>
          <w:p w:rsidR="001D76C3" w:rsidRPr="001061E7" w:rsidRDefault="001D76C3" w:rsidP="001061E7">
            <w:pPr>
              <w:suppressAutoHyphens/>
              <w:spacing w:line="360" w:lineRule="auto"/>
              <w:rPr>
                <w:sz w:val="20"/>
                <w:szCs w:val="20"/>
              </w:rPr>
            </w:pPr>
            <w:r w:rsidRPr="001061E7">
              <w:rPr>
                <w:sz w:val="20"/>
                <w:szCs w:val="20"/>
              </w:rPr>
              <w:t>Действующее значение</w:t>
            </w:r>
          </w:p>
        </w:tc>
        <w:tc>
          <w:tcPr>
            <w:tcW w:w="4826" w:type="dxa"/>
            <w:gridSpan w:val="4"/>
          </w:tcPr>
          <w:p w:rsidR="001D76C3" w:rsidRPr="001061E7" w:rsidRDefault="001D76C3" w:rsidP="001061E7">
            <w:pPr>
              <w:suppressAutoHyphens/>
              <w:spacing w:line="360" w:lineRule="auto"/>
              <w:rPr>
                <w:sz w:val="20"/>
                <w:szCs w:val="20"/>
              </w:rPr>
            </w:pPr>
            <w:r w:rsidRPr="001061E7">
              <w:rPr>
                <w:sz w:val="20"/>
                <w:szCs w:val="20"/>
              </w:rPr>
              <w:t>Наибольшее амплитудное</w:t>
            </w:r>
            <w:r w:rsidR="00C47FC2" w:rsidRPr="001061E7">
              <w:rPr>
                <w:sz w:val="20"/>
                <w:szCs w:val="20"/>
                <w:lang w:val="en-US"/>
              </w:rPr>
              <w:t xml:space="preserve"> </w:t>
            </w:r>
            <w:r w:rsidRPr="001061E7">
              <w:rPr>
                <w:sz w:val="20"/>
                <w:szCs w:val="20"/>
              </w:rPr>
              <w:t>значение</w:t>
            </w:r>
          </w:p>
        </w:tc>
      </w:tr>
      <w:tr w:rsidR="001D76C3" w:rsidRPr="001061E7">
        <w:trPr>
          <w:jc w:val="center"/>
        </w:trPr>
        <w:tc>
          <w:tcPr>
            <w:tcW w:w="1199" w:type="dxa"/>
            <w:vMerge/>
          </w:tcPr>
          <w:p w:rsidR="001D76C3" w:rsidRPr="001061E7" w:rsidRDefault="001D76C3" w:rsidP="001061E7">
            <w:pPr>
              <w:suppressAutoHyphens/>
              <w:spacing w:line="360" w:lineRule="auto"/>
              <w:rPr>
                <w:sz w:val="20"/>
                <w:szCs w:val="20"/>
              </w:rPr>
            </w:pPr>
          </w:p>
        </w:tc>
        <w:tc>
          <w:tcPr>
            <w:tcW w:w="1368" w:type="dxa"/>
            <w:vMerge/>
          </w:tcPr>
          <w:p w:rsidR="001D76C3" w:rsidRPr="001061E7" w:rsidRDefault="001D76C3" w:rsidP="001061E7">
            <w:pPr>
              <w:suppressAutoHyphens/>
              <w:spacing w:line="360" w:lineRule="auto"/>
              <w:rPr>
                <w:sz w:val="20"/>
                <w:szCs w:val="20"/>
              </w:rPr>
            </w:pPr>
          </w:p>
        </w:tc>
        <w:tc>
          <w:tcPr>
            <w:tcW w:w="1157" w:type="dxa"/>
            <w:vMerge w:val="restart"/>
          </w:tcPr>
          <w:p w:rsidR="001D76C3" w:rsidRPr="001061E7" w:rsidRDefault="001D76C3" w:rsidP="001061E7">
            <w:pPr>
              <w:suppressAutoHyphens/>
              <w:spacing w:line="360" w:lineRule="auto"/>
              <w:rPr>
                <w:sz w:val="20"/>
                <w:szCs w:val="20"/>
              </w:rPr>
            </w:pPr>
            <w:r w:rsidRPr="001061E7">
              <w:rPr>
                <w:sz w:val="20"/>
                <w:szCs w:val="20"/>
              </w:rPr>
              <w:t>Номи</w:t>
            </w:r>
            <w:r w:rsidR="003451AF" w:rsidRPr="001061E7">
              <w:rPr>
                <w:sz w:val="20"/>
                <w:szCs w:val="20"/>
              </w:rPr>
              <w:t>-</w:t>
            </w:r>
            <w:r w:rsidRPr="001061E7">
              <w:rPr>
                <w:sz w:val="20"/>
                <w:szCs w:val="20"/>
              </w:rPr>
              <w:t>нальное</w:t>
            </w:r>
          </w:p>
        </w:tc>
        <w:tc>
          <w:tcPr>
            <w:tcW w:w="1022" w:type="dxa"/>
            <w:vMerge w:val="restart"/>
          </w:tcPr>
          <w:p w:rsidR="003451AF" w:rsidRPr="001061E7" w:rsidRDefault="001D76C3" w:rsidP="001061E7">
            <w:pPr>
              <w:suppressAutoHyphens/>
              <w:spacing w:line="360" w:lineRule="auto"/>
              <w:rPr>
                <w:sz w:val="20"/>
                <w:szCs w:val="20"/>
              </w:rPr>
            </w:pPr>
            <w:r w:rsidRPr="001061E7">
              <w:rPr>
                <w:sz w:val="20"/>
                <w:szCs w:val="20"/>
              </w:rPr>
              <w:t>Наиболь</w:t>
            </w:r>
            <w:r w:rsidR="003451AF" w:rsidRPr="001061E7">
              <w:rPr>
                <w:sz w:val="20"/>
                <w:szCs w:val="20"/>
              </w:rPr>
              <w:t>-</w:t>
            </w:r>
          </w:p>
          <w:p w:rsidR="003451AF" w:rsidRPr="001061E7" w:rsidRDefault="001D76C3" w:rsidP="001061E7">
            <w:pPr>
              <w:suppressAutoHyphens/>
              <w:spacing w:line="360" w:lineRule="auto"/>
              <w:rPr>
                <w:sz w:val="20"/>
                <w:szCs w:val="20"/>
              </w:rPr>
            </w:pPr>
            <w:r w:rsidRPr="001061E7">
              <w:rPr>
                <w:sz w:val="20"/>
                <w:szCs w:val="20"/>
              </w:rPr>
              <w:t>шее до</w:t>
            </w:r>
            <w:r w:rsidR="003451AF" w:rsidRPr="001061E7">
              <w:rPr>
                <w:sz w:val="20"/>
                <w:szCs w:val="20"/>
              </w:rPr>
              <w:t>-</w:t>
            </w:r>
          </w:p>
          <w:p w:rsidR="001D76C3" w:rsidRPr="001061E7" w:rsidRDefault="003451AF" w:rsidP="001061E7">
            <w:pPr>
              <w:suppressAutoHyphens/>
              <w:spacing w:line="360" w:lineRule="auto"/>
              <w:rPr>
                <w:sz w:val="20"/>
                <w:szCs w:val="20"/>
              </w:rPr>
            </w:pPr>
            <w:r w:rsidRPr="001061E7">
              <w:rPr>
                <w:sz w:val="20"/>
                <w:szCs w:val="20"/>
              </w:rPr>
              <w:t>пу</w:t>
            </w:r>
            <w:r w:rsidR="001D76C3" w:rsidRPr="001061E7">
              <w:rPr>
                <w:sz w:val="20"/>
                <w:szCs w:val="20"/>
              </w:rPr>
              <w:t>стимое</w:t>
            </w:r>
          </w:p>
        </w:tc>
        <w:tc>
          <w:tcPr>
            <w:tcW w:w="1768" w:type="dxa"/>
            <w:vMerge w:val="restart"/>
          </w:tcPr>
          <w:p w:rsidR="001D76C3" w:rsidRPr="001061E7" w:rsidRDefault="001D76C3" w:rsidP="001061E7">
            <w:pPr>
              <w:suppressAutoHyphens/>
              <w:spacing w:line="360" w:lineRule="auto"/>
              <w:rPr>
                <w:sz w:val="20"/>
                <w:szCs w:val="20"/>
              </w:rPr>
            </w:pPr>
            <w:r w:rsidRPr="001061E7">
              <w:rPr>
                <w:sz w:val="20"/>
                <w:szCs w:val="20"/>
              </w:rPr>
              <w:t>Номиналь</w:t>
            </w:r>
            <w:r w:rsidR="003451AF" w:rsidRPr="001061E7">
              <w:rPr>
                <w:sz w:val="20"/>
                <w:szCs w:val="20"/>
              </w:rPr>
              <w:t>-</w:t>
            </w:r>
            <w:r w:rsidRPr="001061E7">
              <w:rPr>
                <w:sz w:val="20"/>
                <w:szCs w:val="20"/>
              </w:rPr>
              <w:t>ный</w:t>
            </w:r>
            <w:r w:rsidR="00540C5B" w:rsidRPr="001061E7">
              <w:rPr>
                <w:sz w:val="20"/>
                <w:szCs w:val="20"/>
              </w:rPr>
              <w:t xml:space="preserve"> </w:t>
            </w:r>
            <w:r w:rsidRPr="001061E7">
              <w:rPr>
                <w:sz w:val="20"/>
                <w:szCs w:val="20"/>
              </w:rPr>
              <w:t>разрядный</w:t>
            </w:r>
            <w:r w:rsidR="00C47FC2" w:rsidRPr="001061E7">
              <w:rPr>
                <w:sz w:val="20"/>
                <w:szCs w:val="20"/>
              </w:rPr>
              <w:t xml:space="preserve"> </w:t>
            </w:r>
            <w:r w:rsidRPr="001061E7">
              <w:rPr>
                <w:sz w:val="20"/>
                <w:szCs w:val="20"/>
              </w:rPr>
              <w:t xml:space="preserve"> ток,</w:t>
            </w:r>
            <w:r w:rsidR="003451AF" w:rsidRPr="001061E7">
              <w:rPr>
                <w:sz w:val="20"/>
                <w:szCs w:val="20"/>
              </w:rPr>
              <w:t xml:space="preserve"> </w:t>
            </w:r>
            <w:r w:rsidRPr="001061E7">
              <w:rPr>
                <w:sz w:val="20"/>
                <w:szCs w:val="20"/>
              </w:rPr>
              <w:t>кА</w:t>
            </w:r>
          </w:p>
        </w:tc>
        <w:tc>
          <w:tcPr>
            <w:tcW w:w="3058" w:type="dxa"/>
            <w:gridSpan w:val="3"/>
          </w:tcPr>
          <w:p w:rsidR="001D76C3" w:rsidRPr="001061E7" w:rsidRDefault="001D76C3" w:rsidP="001061E7">
            <w:pPr>
              <w:suppressAutoHyphens/>
              <w:spacing w:line="360" w:lineRule="auto"/>
              <w:rPr>
                <w:sz w:val="20"/>
                <w:szCs w:val="20"/>
              </w:rPr>
            </w:pPr>
            <w:r w:rsidRPr="001061E7">
              <w:rPr>
                <w:sz w:val="20"/>
                <w:szCs w:val="20"/>
              </w:rPr>
              <w:t>Остающееся при импульсном токе с амплитудой, кА</w:t>
            </w:r>
          </w:p>
        </w:tc>
      </w:tr>
      <w:tr w:rsidR="001D76C3" w:rsidRPr="001061E7">
        <w:trPr>
          <w:jc w:val="center"/>
        </w:trPr>
        <w:tc>
          <w:tcPr>
            <w:tcW w:w="1199" w:type="dxa"/>
            <w:vMerge/>
          </w:tcPr>
          <w:p w:rsidR="001D76C3" w:rsidRPr="001061E7" w:rsidRDefault="001D76C3" w:rsidP="001061E7">
            <w:pPr>
              <w:suppressAutoHyphens/>
              <w:spacing w:line="360" w:lineRule="auto"/>
              <w:rPr>
                <w:sz w:val="20"/>
                <w:szCs w:val="20"/>
              </w:rPr>
            </w:pPr>
          </w:p>
        </w:tc>
        <w:tc>
          <w:tcPr>
            <w:tcW w:w="1368" w:type="dxa"/>
            <w:vMerge/>
          </w:tcPr>
          <w:p w:rsidR="001D76C3" w:rsidRPr="001061E7" w:rsidRDefault="001D76C3" w:rsidP="001061E7">
            <w:pPr>
              <w:suppressAutoHyphens/>
              <w:spacing w:line="360" w:lineRule="auto"/>
              <w:rPr>
                <w:sz w:val="20"/>
                <w:szCs w:val="20"/>
              </w:rPr>
            </w:pPr>
          </w:p>
        </w:tc>
        <w:tc>
          <w:tcPr>
            <w:tcW w:w="1157" w:type="dxa"/>
            <w:vMerge/>
          </w:tcPr>
          <w:p w:rsidR="001D76C3" w:rsidRPr="001061E7" w:rsidRDefault="001D76C3" w:rsidP="001061E7">
            <w:pPr>
              <w:suppressAutoHyphens/>
              <w:spacing w:line="360" w:lineRule="auto"/>
              <w:rPr>
                <w:sz w:val="20"/>
                <w:szCs w:val="20"/>
              </w:rPr>
            </w:pPr>
          </w:p>
        </w:tc>
        <w:tc>
          <w:tcPr>
            <w:tcW w:w="1022" w:type="dxa"/>
            <w:vMerge/>
          </w:tcPr>
          <w:p w:rsidR="001D76C3" w:rsidRPr="001061E7" w:rsidRDefault="001D76C3" w:rsidP="001061E7">
            <w:pPr>
              <w:suppressAutoHyphens/>
              <w:spacing w:line="360" w:lineRule="auto"/>
              <w:rPr>
                <w:sz w:val="20"/>
                <w:szCs w:val="20"/>
              </w:rPr>
            </w:pPr>
          </w:p>
        </w:tc>
        <w:tc>
          <w:tcPr>
            <w:tcW w:w="1768" w:type="dxa"/>
            <w:vMerge/>
          </w:tcPr>
          <w:p w:rsidR="001D76C3" w:rsidRPr="001061E7" w:rsidRDefault="001D76C3" w:rsidP="001061E7">
            <w:pPr>
              <w:suppressAutoHyphens/>
              <w:spacing w:line="360" w:lineRule="auto"/>
              <w:rPr>
                <w:sz w:val="20"/>
                <w:szCs w:val="20"/>
              </w:rPr>
            </w:pPr>
          </w:p>
        </w:tc>
        <w:tc>
          <w:tcPr>
            <w:tcW w:w="1019" w:type="dxa"/>
          </w:tcPr>
          <w:p w:rsidR="001D76C3" w:rsidRPr="001061E7" w:rsidRDefault="001D76C3" w:rsidP="001061E7">
            <w:pPr>
              <w:suppressAutoHyphens/>
              <w:spacing w:line="360" w:lineRule="auto"/>
              <w:rPr>
                <w:sz w:val="20"/>
                <w:szCs w:val="20"/>
              </w:rPr>
            </w:pPr>
            <w:r w:rsidRPr="001061E7">
              <w:rPr>
                <w:sz w:val="20"/>
                <w:szCs w:val="20"/>
              </w:rPr>
              <w:t>0,5</w:t>
            </w:r>
          </w:p>
        </w:tc>
        <w:tc>
          <w:tcPr>
            <w:tcW w:w="1019" w:type="dxa"/>
          </w:tcPr>
          <w:p w:rsidR="001D76C3" w:rsidRPr="001061E7" w:rsidRDefault="001D76C3" w:rsidP="001061E7">
            <w:pPr>
              <w:suppressAutoHyphens/>
              <w:spacing w:line="360" w:lineRule="auto"/>
              <w:rPr>
                <w:sz w:val="20"/>
                <w:szCs w:val="20"/>
              </w:rPr>
            </w:pPr>
            <w:r w:rsidRPr="001061E7">
              <w:rPr>
                <w:sz w:val="20"/>
                <w:szCs w:val="20"/>
              </w:rPr>
              <w:t>5</w:t>
            </w:r>
          </w:p>
        </w:tc>
        <w:tc>
          <w:tcPr>
            <w:tcW w:w="1020" w:type="dxa"/>
          </w:tcPr>
          <w:p w:rsidR="001D76C3" w:rsidRPr="001061E7" w:rsidRDefault="001D76C3" w:rsidP="001061E7">
            <w:pPr>
              <w:suppressAutoHyphens/>
              <w:spacing w:line="360" w:lineRule="auto"/>
              <w:rPr>
                <w:sz w:val="20"/>
                <w:szCs w:val="20"/>
              </w:rPr>
            </w:pPr>
            <w:r w:rsidRPr="001061E7">
              <w:rPr>
                <w:sz w:val="20"/>
                <w:szCs w:val="20"/>
              </w:rPr>
              <w:t>10</w:t>
            </w:r>
          </w:p>
        </w:tc>
      </w:tr>
      <w:tr w:rsidR="001D76C3" w:rsidRPr="001061E7">
        <w:trPr>
          <w:jc w:val="center"/>
        </w:trPr>
        <w:tc>
          <w:tcPr>
            <w:tcW w:w="1199" w:type="dxa"/>
          </w:tcPr>
          <w:p w:rsidR="001D76C3" w:rsidRPr="001061E7" w:rsidRDefault="001D76C3" w:rsidP="001061E7">
            <w:pPr>
              <w:suppressAutoHyphens/>
              <w:spacing w:line="360" w:lineRule="auto"/>
              <w:rPr>
                <w:sz w:val="20"/>
                <w:szCs w:val="20"/>
              </w:rPr>
            </w:pPr>
            <w:r w:rsidRPr="001061E7">
              <w:rPr>
                <w:sz w:val="20"/>
                <w:szCs w:val="20"/>
              </w:rPr>
              <w:t>ОПН-РС 10/12,5</w:t>
            </w:r>
          </w:p>
        </w:tc>
        <w:tc>
          <w:tcPr>
            <w:tcW w:w="1368" w:type="dxa"/>
          </w:tcPr>
          <w:p w:rsidR="00540C5B" w:rsidRPr="001061E7" w:rsidRDefault="001D76C3" w:rsidP="001061E7">
            <w:pPr>
              <w:suppressAutoHyphens/>
              <w:spacing w:line="360" w:lineRule="auto"/>
              <w:rPr>
                <w:sz w:val="20"/>
                <w:szCs w:val="20"/>
                <w:lang w:val="en-US"/>
              </w:rPr>
            </w:pPr>
            <w:r w:rsidRPr="001061E7">
              <w:rPr>
                <w:sz w:val="20"/>
                <w:szCs w:val="20"/>
              </w:rPr>
              <w:t>На стороне</w:t>
            </w:r>
          </w:p>
          <w:p w:rsidR="001D76C3" w:rsidRPr="001061E7" w:rsidRDefault="0087443C" w:rsidP="001061E7">
            <w:pPr>
              <w:suppressAutoHyphens/>
              <w:spacing w:line="360" w:lineRule="auto"/>
              <w:rPr>
                <w:sz w:val="20"/>
                <w:szCs w:val="20"/>
              </w:rPr>
            </w:pPr>
            <w:r w:rsidRPr="001061E7">
              <w:rPr>
                <w:sz w:val="20"/>
                <w:szCs w:val="20"/>
                <w:lang w:val="en-US"/>
              </w:rPr>
              <w:t>10</w:t>
            </w:r>
            <w:r w:rsidR="003451AF" w:rsidRPr="001061E7">
              <w:rPr>
                <w:sz w:val="20"/>
                <w:szCs w:val="20"/>
              </w:rPr>
              <w:t xml:space="preserve"> кВ</w:t>
            </w:r>
            <w:r w:rsidRPr="001061E7">
              <w:rPr>
                <w:sz w:val="20"/>
                <w:szCs w:val="20"/>
                <w:lang w:val="en-US"/>
              </w:rPr>
              <w:t xml:space="preserve"> </w:t>
            </w:r>
          </w:p>
        </w:tc>
        <w:tc>
          <w:tcPr>
            <w:tcW w:w="1157" w:type="dxa"/>
          </w:tcPr>
          <w:p w:rsidR="001D76C3" w:rsidRPr="001061E7" w:rsidRDefault="001D76C3" w:rsidP="001061E7">
            <w:pPr>
              <w:suppressAutoHyphens/>
              <w:spacing w:line="360" w:lineRule="auto"/>
              <w:rPr>
                <w:sz w:val="20"/>
                <w:szCs w:val="20"/>
              </w:rPr>
            </w:pPr>
            <w:r w:rsidRPr="001061E7">
              <w:rPr>
                <w:sz w:val="20"/>
                <w:szCs w:val="20"/>
              </w:rPr>
              <w:t>10</w:t>
            </w:r>
          </w:p>
        </w:tc>
        <w:tc>
          <w:tcPr>
            <w:tcW w:w="1022" w:type="dxa"/>
          </w:tcPr>
          <w:p w:rsidR="001D76C3" w:rsidRPr="001061E7" w:rsidRDefault="001D76C3" w:rsidP="001061E7">
            <w:pPr>
              <w:suppressAutoHyphens/>
              <w:spacing w:line="360" w:lineRule="auto"/>
              <w:rPr>
                <w:sz w:val="20"/>
                <w:szCs w:val="20"/>
              </w:rPr>
            </w:pPr>
            <w:r w:rsidRPr="001061E7">
              <w:rPr>
                <w:sz w:val="20"/>
                <w:szCs w:val="20"/>
              </w:rPr>
              <w:t>12,7</w:t>
            </w:r>
          </w:p>
        </w:tc>
        <w:tc>
          <w:tcPr>
            <w:tcW w:w="1768" w:type="dxa"/>
          </w:tcPr>
          <w:p w:rsidR="001D76C3" w:rsidRPr="001061E7" w:rsidRDefault="001D76C3" w:rsidP="001061E7">
            <w:pPr>
              <w:suppressAutoHyphens/>
              <w:spacing w:line="360" w:lineRule="auto"/>
              <w:rPr>
                <w:sz w:val="20"/>
                <w:szCs w:val="20"/>
              </w:rPr>
            </w:pPr>
            <w:r w:rsidRPr="001061E7">
              <w:rPr>
                <w:sz w:val="20"/>
                <w:szCs w:val="20"/>
              </w:rPr>
              <w:t>5</w:t>
            </w:r>
          </w:p>
        </w:tc>
        <w:tc>
          <w:tcPr>
            <w:tcW w:w="1019" w:type="dxa"/>
          </w:tcPr>
          <w:p w:rsidR="001D76C3" w:rsidRPr="001061E7" w:rsidRDefault="001D76C3" w:rsidP="001061E7">
            <w:pPr>
              <w:suppressAutoHyphens/>
              <w:spacing w:line="360" w:lineRule="auto"/>
              <w:rPr>
                <w:sz w:val="20"/>
                <w:szCs w:val="20"/>
              </w:rPr>
            </w:pPr>
            <w:r w:rsidRPr="001061E7">
              <w:rPr>
                <w:sz w:val="20"/>
                <w:szCs w:val="20"/>
              </w:rPr>
              <w:t>4,7</w:t>
            </w:r>
          </w:p>
        </w:tc>
        <w:tc>
          <w:tcPr>
            <w:tcW w:w="1019" w:type="dxa"/>
          </w:tcPr>
          <w:p w:rsidR="001D76C3" w:rsidRPr="001061E7" w:rsidRDefault="001D76C3" w:rsidP="001061E7">
            <w:pPr>
              <w:suppressAutoHyphens/>
              <w:spacing w:line="360" w:lineRule="auto"/>
              <w:rPr>
                <w:sz w:val="20"/>
                <w:szCs w:val="20"/>
              </w:rPr>
            </w:pPr>
            <w:r w:rsidRPr="001061E7">
              <w:rPr>
                <w:sz w:val="20"/>
                <w:szCs w:val="20"/>
              </w:rPr>
              <w:t>40</w:t>
            </w:r>
          </w:p>
        </w:tc>
        <w:tc>
          <w:tcPr>
            <w:tcW w:w="1020" w:type="dxa"/>
          </w:tcPr>
          <w:p w:rsidR="001D76C3" w:rsidRPr="001061E7" w:rsidRDefault="001D76C3" w:rsidP="001061E7">
            <w:pPr>
              <w:suppressAutoHyphens/>
              <w:spacing w:line="360" w:lineRule="auto"/>
              <w:rPr>
                <w:sz w:val="20"/>
                <w:szCs w:val="20"/>
              </w:rPr>
            </w:pPr>
            <w:r w:rsidRPr="001061E7">
              <w:rPr>
                <w:sz w:val="20"/>
                <w:szCs w:val="20"/>
              </w:rPr>
              <w:t>42</w:t>
            </w:r>
          </w:p>
        </w:tc>
      </w:tr>
      <w:tr w:rsidR="001D76C3" w:rsidRPr="001061E7">
        <w:trPr>
          <w:jc w:val="center"/>
        </w:trPr>
        <w:tc>
          <w:tcPr>
            <w:tcW w:w="1199" w:type="dxa"/>
          </w:tcPr>
          <w:p w:rsidR="001D76C3" w:rsidRPr="001061E7" w:rsidRDefault="001D76C3" w:rsidP="001061E7">
            <w:pPr>
              <w:suppressAutoHyphens/>
              <w:spacing w:line="360" w:lineRule="auto"/>
              <w:rPr>
                <w:sz w:val="20"/>
                <w:szCs w:val="20"/>
              </w:rPr>
            </w:pPr>
            <w:r w:rsidRPr="001061E7">
              <w:rPr>
                <w:sz w:val="20"/>
                <w:szCs w:val="20"/>
              </w:rPr>
              <w:t>ОПН-9-110/73</w:t>
            </w:r>
          </w:p>
        </w:tc>
        <w:tc>
          <w:tcPr>
            <w:tcW w:w="1368" w:type="dxa"/>
          </w:tcPr>
          <w:p w:rsidR="00540C5B" w:rsidRPr="001061E7" w:rsidRDefault="001D76C3" w:rsidP="001061E7">
            <w:pPr>
              <w:suppressAutoHyphens/>
              <w:spacing w:line="360" w:lineRule="auto"/>
              <w:rPr>
                <w:sz w:val="20"/>
                <w:szCs w:val="20"/>
              </w:rPr>
            </w:pPr>
            <w:r w:rsidRPr="001061E7">
              <w:rPr>
                <w:sz w:val="20"/>
                <w:szCs w:val="20"/>
              </w:rPr>
              <w:t>На стороне</w:t>
            </w:r>
          </w:p>
          <w:p w:rsidR="003451AF" w:rsidRPr="001061E7" w:rsidRDefault="001D76C3" w:rsidP="001061E7">
            <w:pPr>
              <w:suppressAutoHyphens/>
              <w:spacing w:line="360" w:lineRule="auto"/>
              <w:rPr>
                <w:sz w:val="20"/>
                <w:szCs w:val="20"/>
              </w:rPr>
            </w:pPr>
            <w:r w:rsidRPr="001061E7">
              <w:rPr>
                <w:sz w:val="20"/>
                <w:szCs w:val="20"/>
              </w:rPr>
              <w:t>110</w:t>
            </w:r>
            <w:r w:rsidR="003451AF" w:rsidRPr="001061E7">
              <w:rPr>
                <w:sz w:val="20"/>
                <w:szCs w:val="20"/>
              </w:rPr>
              <w:t>кВ</w:t>
            </w:r>
          </w:p>
        </w:tc>
        <w:tc>
          <w:tcPr>
            <w:tcW w:w="1157" w:type="dxa"/>
          </w:tcPr>
          <w:p w:rsidR="001D76C3" w:rsidRPr="001061E7" w:rsidRDefault="001D76C3" w:rsidP="001061E7">
            <w:pPr>
              <w:suppressAutoHyphens/>
              <w:spacing w:line="360" w:lineRule="auto"/>
              <w:rPr>
                <w:sz w:val="20"/>
                <w:szCs w:val="20"/>
              </w:rPr>
            </w:pPr>
            <w:r w:rsidRPr="001061E7">
              <w:rPr>
                <w:sz w:val="20"/>
                <w:szCs w:val="20"/>
              </w:rPr>
              <w:t>110</w:t>
            </w:r>
          </w:p>
        </w:tc>
        <w:tc>
          <w:tcPr>
            <w:tcW w:w="1022" w:type="dxa"/>
          </w:tcPr>
          <w:p w:rsidR="001D76C3" w:rsidRPr="001061E7" w:rsidRDefault="001D76C3" w:rsidP="001061E7">
            <w:pPr>
              <w:suppressAutoHyphens/>
              <w:spacing w:line="360" w:lineRule="auto"/>
              <w:rPr>
                <w:sz w:val="20"/>
                <w:szCs w:val="20"/>
              </w:rPr>
            </w:pPr>
            <w:r w:rsidRPr="001061E7">
              <w:rPr>
                <w:sz w:val="20"/>
                <w:szCs w:val="20"/>
              </w:rPr>
              <w:t>73</w:t>
            </w:r>
          </w:p>
        </w:tc>
        <w:tc>
          <w:tcPr>
            <w:tcW w:w="1768" w:type="dxa"/>
          </w:tcPr>
          <w:p w:rsidR="001D76C3" w:rsidRPr="001061E7" w:rsidRDefault="001D76C3" w:rsidP="001061E7">
            <w:pPr>
              <w:suppressAutoHyphens/>
              <w:spacing w:line="360" w:lineRule="auto"/>
              <w:rPr>
                <w:sz w:val="20"/>
                <w:szCs w:val="20"/>
              </w:rPr>
            </w:pPr>
            <w:r w:rsidRPr="001061E7">
              <w:rPr>
                <w:sz w:val="20"/>
                <w:szCs w:val="20"/>
              </w:rPr>
              <w:t>10</w:t>
            </w:r>
          </w:p>
        </w:tc>
        <w:tc>
          <w:tcPr>
            <w:tcW w:w="1019" w:type="dxa"/>
          </w:tcPr>
          <w:p w:rsidR="001D76C3" w:rsidRPr="001061E7" w:rsidRDefault="001D76C3" w:rsidP="001061E7">
            <w:pPr>
              <w:suppressAutoHyphens/>
              <w:spacing w:line="360" w:lineRule="auto"/>
              <w:rPr>
                <w:sz w:val="20"/>
                <w:szCs w:val="20"/>
              </w:rPr>
            </w:pPr>
            <w:r w:rsidRPr="001061E7">
              <w:rPr>
                <w:sz w:val="20"/>
                <w:szCs w:val="20"/>
              </w:rPr>
              <w:t>185</w:t>
            </w:r>
          </w:p>
        </w:tc>
        <w:tc>
          <w:tcPr>
            <w:tcW w:w="1019" w:type="dxa"/>
          </w:tcPr>
          <w:p w:rsidR="001D76C3" w:rsidRPr="001061E7" w:rsidRDefault="001D76C3" w:rsidP="001061E7">
            <w:pPr>
              <w:suppressAutoHyphens/>
              <w:spacing w:line="360" w:lineRule="auto"/>
              <w:rPr>
                <w:sz w:val="20"/>
                <w:szCs w:val="20"/>
              </w:rPr>
            </w:pPr>
            <w:r w:rsidRPr="001061E7">
              <w:rPr>
                <w:sz w:val="20"/>
                <w:szCs w:val="20"/>
              </w:rPr>
              <w:t>218</w:t>
            </w:r>
          </w:p>
        </w:tc>
        <w:tc>
          <w:tcPr>
            <w:tcW w:w="1020" w:type="dxa"/>
          </w:tcPr>
          <w:p w:rsidR="001D76C3" w:rsidRPr="001061E7" w:rsidRDefault="001D76C3" w:rsidP="001061E7">
            <w:pPr>
              <w:suppressAutoHyphens/>
              <w:spacing w:line="360" w:lineRule="auto"/>
              <w:rPr>
                <w:sz w:val="20"/>
                <w:szCs w:val="20"/>
              </w:rPr>
            </w:pPr>
            <w:r w:rsidRPr="001061E7">
              <w:rPr>
                <w:sz w:val="20"/>
                <w:szCs w:val="20"/>
              </w:rPr>
              <w:t>233</w:t>
            </w:r>
          </w:p>
        </w:tc>
      </w:tr>
    </w:tbl>
    <w:p w:rsidR="00540C5B" w:rsidRDefault="00540C5B" w:rsidP="00540C5B">
      <w:pPr>
        <w:pStyle w:val="22"/>
        <w:suppressAutoHyphens/>
        <w:ind w:firstLine="709"/>
        <w:jc w:val="both"/>
      </w:pPr>
    </w:p>
    <w:p w:rsidR="001D76C3" w:rsidRPr="00540C5B" w:rsidRDefault="001D76C3" w:rsidP="00540C5B">
      <w:pPr>
        <w:suppressAutoHyphens/>
        <w:spacing w:line="360" w:lineRule="auto"/>
        <w:ind w:firstLine="709"/>
        <w:jc w:val="both"/>
        <w:rPr>
          <w:b/>
          <w:bCs/>
          <w:sz w:val="28"/>
          <w:szCs w:val="28"/>
        </w:rPr>
      </w:pPr>
      <w:r w:rsidRPr="00540C5B">
        <w:rPr>
          <w:b/>
          <w:bCs/>
          <w:sz w:val="28"/>
          <w:szCs w:val="28"/>
        </w:rPr>
        <w:t>6.4 Выбор предохранителей</w:t>
      </w:r>
    </w:p>
    <w:p w:rsidR="002A5BC0" w:rsidRPr="002266FD" w:rsidRDefault="002A5BC0"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Для защиты трансформаторов напряжения, установленных на сборных шинах 10 кВ, от токов внутренних КЗ используются плавкие предохранители ПКН001 – 10У3.</w:t>
      </w:r>
    </w:p>
    <w:p w:rsidR="001D76C3" w:rsidRPr="00540C5B" w:rsidRDefault="001D76C3" w:rsidP="00540C5B">
      <w:pPr>
        <w:suppressAutoHyphens/>
        <w:spacing w:line="360" w:lineRule="auto"/>
        <w:ind w:firstLine="709"/>
        <w:jc w:val="both"/>
        <w:rPr>
          <w:sz w:val="28"/>
          <w:szCs w:val="28"/>
        </w:rPr>
      </w:pPr>
      <w:r w:rsidRPr="00540C5B">
        <w:rPr>
          <w:sz w:val="28"/>
          <w:szCs w:val="28"/>
        </w:rPr>
        <w:t>Для защиты всех трансформаторов напряжения от токов КЗ в цепи измерительных приборов используются плавкие предохранители ПН2.</w:t>
      </w:r>
    </w:p>
    <w:p w:rsidR="001D76C3" w:rsidRPr="00540C5B" w:rsidRDefault="001D76C3" w:rsidP="00540C5B">
      <w:pPr>
        <w:suppressAutoHyphens/>
        <w:spacing w:line="360" w:lineRule="auto"/>
        <w:ind w:firstLine="709"/>
        <w:jc w:val="both"/>
        <w:rPr>
          <w:sz w:val="28"/>
          <w:szCs w:val="28"/>
        </w:rPr>
      </w:pPr>
      <w:r w:rsidRPr="00540C5B">
        <w:rPr>
          <w:sz w:val="28"/>
          <w:szCs w:val="28"/>
        </w:rPr>
        <w:t>Все предохранители поставляются в комплекте с трансформаторами напряжения.</w:t>
      </w:r>
    </w:p>
    <w:p w:rsidR="001D76C3" w:rsidRPr="00540C5B" w:rsidRDefault="001D76C3"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b/>
          <w:bCs/>
          <w:sz w:val="28"/>
          <w:szCs w:val="28"/>
        </w:rPr>
      </w:pPr>
      <w:r w:rsidRPr="00540C5B">
        <w:rPr>
          <w:b/>
          <w:bCs/>
          <w:sz w:val="28"/>
          <w:szCs w:val="28"/>
        </w:rPr>
        <w:t>6.5 Выбор заземлителей нейтралей</w:t>
      </w:r>
    </w:p>
    <w:p w:rsidR="002A5BC0" w:rsidRPr="002266FD" w:rsidRDefault="002A5BC0"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Для заземления нейтралей силовых трансформаторов выбираем заземлители типа ЗОН – 110М – </w:t>
      </w:r>
      <w:r w:rsidRPr="00540C5B">
        <w:rPr>
          <w:sz w:val="28"/>
          <w:szCs w:val="28"/>
          <w:lang w:val="en-US"/>
        </w:rPr>
        <w:t>I</w:t>
      </w:r>
      <w:r w:rsidRPr="00540C5B">
        <w:rPr>
          <w:sz w:val="28"/>
          <w:szCs w:val="28"/>
        </w:rPr>
        <w:t>У1 (по таблице 5.6 [4]). Заземлители устанавливаются параллельно с вентильными разрядниками.</w:t>
      </w:r>
    </w:p>
    <w:p w:rsidR="00540C5B" w:rsidRDefault="001D76C3" w:rsidP="00540C5B">
      <w:pPr>
        <w:suppressAutoHyphens/>
        <w:spacing w:line="360" w:lineRule="auto"/>
        <w:ind w:firstLine="709"/>
        <w:jc w:val="both"/>
        <w:rPr>
          <w:sz w:val="28"/>
          <w:szCs w:val="28"/>
        </w:rPr>
      </w:pPr>
      <w:r w:rsidRPr="00540C5B">
        <w:rPr>
          <w:sz w:val="28"/>
          <w:szCs w:val="28"/>
        </w:rPr>
        <w:t>На заземлителях установлен привод ПРН – 11У1.</w:t>
      </w:r>
      <w:r w:rsidR="00540C5B">
        <w:rPr>
          <w:sz w:val="28"/>
          <w:szCs w:val="28"/>
        </w:rPr>
        <w:t xml:space="preserve"> </w:t>
      </w:r>
    </w:p>
    <w:p w:rsidR="00B224A2" w:rsidRPr="00540C5B" w:rsidRDefault="00B224A2" w:rsidP="00540C5B">
      <w:pPr>
        <w:suppressAutoHyphens/>
        <w:spacing w:line="360" w:lineRule="auto"/>
        <w:ind w:firstLine="709"/>
        <w:jc w:val="both"/>
        <w:rPr>
          <w:b/>
          <w:bCs/>
          <w:sz w:val="28"/>
          <w:szCs w:val="28"/>
        </w:rPr>
      </w:pPr>
    </w:p>
    <w:p w:rsidR="001D76C3" w:rsidRPr="00540C5B" w:rsidRDefault="002A5BC0" w:rsidP="00540C5B">
      <w:pPr>
        <w:suppressAutoHyphens/>
        <w:spacing w:line="360" w:lineRule="auto"/>
        <w:ind w:firstLine="709"/>
        <w:jc w:val="both"/>
        <w:rPr>
          <w:b/>
          <w:bCs/>
          <w:sz w:val="28"/>
          <w:szCs w:val="28"/>
        </w:rPr>
      </w:pPr>
      <w:r>
        <w:rPr>
          <w:b/>
          <w:bCs/>
          <w:sz w:val="28"/>
          <w:szCs w:val="28"/>
        </w:rPr>
        <w:br w:type="page"/>
      </w:r>
      <w:r w:rsidR="001D76C3" w:rsidRPr="00540C5B">
        <w:rPr>
          <w:b/>
          <w:bCs/>
          <w:sz w:val="28"/>
          <w:szCs w:val="28"/>
        </w:rPr>
        <w:t>6.6 Выбор токоведущих частей</w:t>
      </w:r>
    </w:p>
    <w:p w:rsidR="002A5BC0" w:rsidRPr="002266FD" w:rsidRDefault="002A5BC0"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На проектируемой подстанции принимаем в открытой части жесткую ошиновку алюминиевыми шинами из сплава АД31. Соединение трансформаторов с жесткими шинами ОРУ, а также с КРУН выполняется сталеалюминевыми проводами марки АС. В КРУН применяется жесткая ошиновка.</w:t>
      </w:r>
    </w:p>
    <w:p w:rsidR="001D76C3" w:rsidRPr="00540C5B" w:rsidRDefault="001D76C3" w:rsidP="00540C5B">
      <w:pPr>
        <w:suppressAutoHyphens/>
        <w:spacing w:line="360" w:lineRule="auto"/>
        <w:ind w:firstLine="709"/>
        <w:jc w:val="both"/>
        <w:rPr>
          <w:b/>
          <w:bCs/>
          <w:sz w:val="28"/>
          <w:szCs w:val="28"/>
        </w:rPr>
      </w:pPr>
      <w:r w:rsidRPr="00540C5B">
        <w:rPr>
          <w:b/>
          <w:bCs/>
          <w:sz w:val="28"/>
          <w:szCs w:val="28"/>
        </w:rPr>
        <w:t>Выбор жестких шин.</w:t>
      </w:r>
    </w:p>
    <w:p w:rsidR="001D76C3" w:rsidRPr="00540C5B" w:rsidRDefault="001D76C3" w:rsidP="00540C5B">
      <w:pPr>
        <w:suppressAutoHyphens/>
        <w:spacing w:line="360" w:lineRule="auto"/>
        <w:ind w:firstLine="709"/>
        <w:jc w:val="both"/>
        <w:rPr>
          <w:sz w:val="28"/>
          <w:szCs w:val="28"/>
        </w:rPr>
      </w:pPr>
      <w:r w:rsidRPr="00540C5B">
        <w:rPr>
          <w:sz w:val="28"/>
          <w:szCs w:val="28"/>
        </w:rPr>
        <w:t>Выбор всех жестких шин, кроме сборных шин, осуществляется по экономической плотности тока.</w:t>
      </w:r>
    </w:p>
    <w:p w:rsidR="001D76C3" w:rsidRPr="00540C5B" w:rsidRDefault="001D76C3" w:rsidP="00540C5B">
      <w:pPr>
        <w:suppressAutoHyphens/>
        <w:spacing w:line="360" w:lineRule="auto"/>
        <w:ind w:firstLine="709"/>
        <w:jc w:val="both"/>
        <w:rPr>
          <w:sz w:val="28"/>
          <w:szCs w:val="28"/>
        </w:rPr>
      </w:pPr>
      <w:r w:rsidRPr="00540C5B">
        <w:rPr>
          <w:sz w:val="28"/>
          <w:szCs w:val="28"/>
        </w:rPr>
        <w:t>Экономически целесообразное сечение шин:</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4"/>
          <w:sz w:val="28"/>
          <w:szCs w:val="28"/>
        </w:rPr>
        <w:object w:dxaOrig="1420" w:dyaOrig="840">
          <v:shape id="_x0000_i1224" type="#_x0000_t75" style="width:71.25pt;height:42pt" o:ole="" fillcolor="window">
            <v:imagedata r:id="rId360" o:title=""/>
          </v:shape>
          <o:OLEObject Type="Embed" ProgID="Equation.3" ShapeID="_x0000_i1224" DrawAspect="Content" ObjectID="_1470851643" r:id="rId361"/>
        </w:object>
      </w:r>
      <w:r w:rsidR="001D76C3" w:rsidRPr="00540C5B">
        <w:rPr>
          <w:sz w:val="28"/>
          <w:szCs w:val="28"/>
        </w:rPr>
        <w:t>(3</w:t>
      </w:r>
      <w:r w:rsidR="00095DD6" w:rsidRPr="00540C5B">
        <w:rPr>
          <w:sz w:val="28"/>
          <w:szCs w:val="28"/>
        </w:rPr>
        <w:t>7</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266FD">
        <w:rPr>
          <w:sz w:val="28"/>
          <w:szCs w:val="28"/>
        </w:rPr>
        <w:t xml:space="preserve"> </w:t>
      </w:r>
      <w:r w:rsidR="006E0DCE" w:rsidRPr="00540C5B">
        <w:rPr>
          <w:position w:val="-18"/>
          <w:sz w:val="28"/>
          <w:szCs w:val="28"/>
        </w:rPr>
        <w:object w:dxaOrig="900" w:dyaOrig="440">
          <v:shape id="_x0000_i1225" type="#_x0000_t75" style="width:45pt;height:21.75pt" o:ole="" fillcolor="window">
            <v:imagedata r:id="rId362" o:title=""/>
          </v:shape>
          <o:OLEObject Type="Embed" ProgID="Equation.3" ShapeID="_x0000_i1225" DrawAspect="Content" ObjectID="_1470851644" r:id="rId363"/>
        </w:object>
      </w:r>
      <w:r w:rsidR="001D76C3" w:rsidRPr="00540C5B">
        <w:rPr>
          <w:sz w:val="28"/>
          <w:szCs w:val="28"/>
        </w:rPr>
        <w:t>рабочий ток, А;</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720" w:dyaOrig="380">
          <v:shape id="_x0000_i1226" type="#_x0000_t75" style="width:36pt;height:18.75pt" o:ole="" fillcolor="window">
            <v:imagedata r:id="rId364" o:title=""/>
          </v:shape>
          <o:OLEObject Type="Embed" ProgID="Equation.3" ShapeID="_x0000_i1226" DrawAspect="Content" ObjectID="_1470851645" r:id="rId365"/>
        </w:object>
      </w:r>
      <w:r w:rsidR="001D76C3" w:rsidRPr="00540C5B">
        <w:rPr>
          <w:sz w:val="28"/>
          <w:szCs w:val="28"/>
        </w:rPr>
        <w:t>экономическая плотность тока, А/мм</w:t>
      </w:r>
      <w:r w:rsidR="001D76C3" w:rsidRPr="00540C5B">
        <w:rPr>
          <w:sz w:val="28"/>
          <w:szCs w:val="28"/>
          <w:vertAlign w:val="superscript"/>
        </w:rPr>
        <w:t>2</w:t>
      </w:r>
      <w:r w:rsidR="001D76C3" w:rsidRPr="00540C5B">
        <w:rPr>
          <w:sz w:val="28"/>
          <w:szCs w:val="28"/>
        </w:rPr>
        <w:t xml:space="preserve"> (</w:t>
      </w:r>
      <w:r w:rsidRPr="00540C5B">
        <w:rPr>
          <w:position w:val="-12"/>
          <w:sz w:val="28"/>
          <w:szCs w:val="28"/>
        </w:rPr>
        <w:object w:dxaOrig="1040" w:dyaOrig="380">
          <v:shape id="_x0000_i1227" type="#_x0000_t75" style="width:51.75pt;height:18.75pt" o:ole="" fillcolor="window">
            <v:imagedata r:id="rId366" o:title=""/>
          </v:shape>
          <o:OLEObject Type="Embed" ProgID="Equation.3" ShapeID="_x0000_i1227" DrawAspect="Content" ObjectID="_1470851646" r:id="rId367"/>
        </w:object>
      </w:r>
      <w:r w:rsidR="001D76C3" w:rsidRPr="00540C5B">
        <w:rPr>
          <w:sz w:val="28"/>
          <w:szCs w:val="28"/>
        </w:rPr>
        <w:t xml:space="preserve"> А/мм</w:t>
      </w:r>
      <w:r w:rsidR="001D76C3" w:rsidRPr="00540C5B">
        <w:rPr>
          <w:sz w:val="28"/>
          <w:szCs w:val="28"/>
          <w:vertAlign w:val="superscript"/>
        </w:rPr>
        <w:t>2</w:t>
      </w:r>
      <w:r w:rsidR="001D76C3" w:rsidRPr="00540C5B">
        <w:rPr>
          <w:sz w:val="28"/>
          <w:szCs w:val="28"/>
        </w:rPr>
        <w:t xml:space="preserve"> по таблице 1.3.36 [2]).</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8"/>
          <w:sz w:val="28"/>
          <w:szCs w:val="28"/>
        </w:rPr>
        <w:object w:dxaOrig="1780" w:dyaOrig="840">
          <v:shape id="_x0000_i1228" type="#_x0000_t75" style="width:89.25pt;height:42pt" o:ole="" fillcolor="window">
            <v:imagedata r:id="rId368" o:title=""/>
          </v:shape>
          <o:OLEObject Type="Embed" ProgID="Equation.3" ShapeID="_x0000_i1228" DrawAspect="Content" ObjectID="_1470851647" r:id="rId369"/>
        </w:object>
      </w:r>
      <w:r w:rsidR="001D76C3" w:rsidRPr="00540C5B">
        <w:rPr>
          <w:sz w:val="28"/>
          <w:szCs w:val="28"/>
        </w:rPr>
        <w:t>(3</w:t>
      </w:r>
      <w:r w:rsidR="00095DD6" w:rsidRPr="00540C5B">
        <w:rPr>
          <w:sz w:val="28"/>
          <w:szCs w:val="28"/>
        </w:rPr>
        <w:t>8</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Произведем расчет для вводных шин в РУ – 10 кВ проектируемой подстанции.</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28"/>
          <w:sz w:val="28"/>
          <w:szCs w:val="28"/>
        </w:rPr>
        <w:object w:dxaOrig="2360" w:dyaOrig="660">
          <v:shape id="_x0000_i1229" type="#_x0000_t75" style="width:131.25pt;height:36.75pt" o:ole="" fillcolor="window">
            <v:imagedata r:id="rId370" o:title=""/>
          </v:shape>
          <o:OLEObject Type="Embed" ProgID="Equation.3" ShapeID="_x0000_i1229" DrawAspect="Content" ObjectID="_1470851648" r:id="rId371"/>
        </w:object>
      </w:r>
      <w:r w:rsidR="001D76C3" w:rsidRPr="00540C5B">
        <w:rPr>
          <w:sz w:val="28"/>
          <w:szCs w:val="28"/>
        </w:rPr>
        <w:t xml:space="preserve"> кА;</w:t>
      </w:r>
    </w:p>
    <w:p w:rsidR="001D76C3" w:rsidRPr="002266FD" w:rsidRDefault="006E0DCE" w:rsidP="00540C5B">
      <w:pPr>
        <w:suppressAutoHyphens/>
        <w:spacing w:line="360" w:lineRule="auto"/>
        <w:ind w:firstLine="709"/>
        <w:jc w:val="both"/>
        <w:rPr>
          <w:sz w:val="28"/>
          <w:szCs w:val="28"/>
        </w:rPr>
      </w:pPr>
      <w:r w:rsidRPr="00540C5B">
        <w:rPr>
          <w:position w:val="-12"/>
          <w:sz w:val="28"/>
          <w:szCs w:val="28"/>
        </w:rPr>
        <w:object w:dxaOrig="1900" w:dyaOrig="360">
          <v:shape id="_x0000_i1230" type="#_x0000_t75" style="width:111pt;height:21pt" o:ole="" fillcolor="window">
            <v:imagedata r:id="rId372" o:title=""/>
          </v:shape>
          <o:OLEObject Type="Embed" ProgID="Equation.3" ShapeID="_x0000_i1230" DrawAspect="Content" ObjectID="_1470851649" r:id="rId373"/>
        </w:object>
      </w:r>
      <w:r w:rsidR="001D76C3" w:rsidRPr="00540C5B">
        <w:rPr>
          <w:sz w:val="28"/>
          <w:szCs w:val="28"/>
        </w:rPr>
        <w:t xml:space="preserve"> мм</w:t>
      </w:r>
      <w:r w:rsidR="001D76C3" w:rsidRPr="00540C5B">
        <w:rPr>
          <w:sz w:val="28"/>
          <w:szCs w:val="28"/>
          <w:vertAlign w:val="superscript"/>
        </w:rPr>
        <w:t>2</w:t>
      </w:r>
      <w:r w:rsidR="001D76C3" w:rsidRPr="00540C5B">
        <w:rPr>
          <w:sz w:val="28"/>
          <w:szCs w:val="28"/>
        </w:rPr>
        <w:t>.</w:t>
      </w:r>
    </w:p>
    <w:p w:rsidR="001D76C3" w:rsidRPr="00540C5B" w:rsidRDefault="002A5BC0" w:rsidP="00540C5B">
      <w:pPr>
        <w:suppressAutoHyphens/>
        <w:spacing w:line="360" w:lineRule="auto"/>
        <w:ind w:firstLine="709"/>
        <w:jc w:val="both"/>
        <w:rPr>
          <w:sz w:val="28"/>
          <w:szCs w:val="28"/>
        </w:rPr>
      </w:pPr>
      <w:r w:rsidRPr="002A5BC0">
        <w:rPr>
          <w:sz w:val="28"/>
          <w:szCs w:val="28"/>
        </w:rPr>
        <w:br w:type="page"/>
      </w:r>
      <w:r w:rsidR="001D76C3" w:rsidRPr="00540C5B">
        <w:rPr>
          <w:sz w:val="28"/>
          <w:szCs w:val="28"/>
        </w:rPr>
        <w:t xml:space="preserve">По сортаменту плоских шин (таблица 7.3 [4]) выбираем плоские однополосные шины (с установкой </w:t>
      </w:r>
      <w:r w:rsidR="00540C5B">
        <w:rPr>
          <w:sz w:val="28"/>
          <w:szCs w:val="28"/>
        </w:rPr>
        <w:t>"</w:t>
      </w:r>
      <w:r w:rsidR="001D76C3" w:rsidRPr="00540C5B">
        <w:rPr>
          <w:sz w:val="28"/>
          <w:szCs w:val="28"/>
        </w:rPr>
        <w:t>плашмя</w:t>
      </w:r>
      <w:r w:rsidR="00540C5B">
        <w:rPr>
          <w:sz w:val="28"/>
          <w:szCs w:val="28"/>
        </w:rPr>
        <w:t>"</w:t>
      </w:r>
      <w:r w:rsidR="001D76C3" w:rsidRPr="00540C5B">
        <w:rPr>
          <w:sz w:val="28"/>
          <w:szCs w:val="28"/>
        </w:rPr>
        <w:t xml:space="preserve">) сечением </w:t>
      </w:r>
      <w:r w:rsidR="006E0DCE" w:rsidRPr="00540C5B">
        <w:rPr>
          <w:position w:val="-12"/>
          <w:sz w:val="28"/>
          <w:szCs w:val="28"/>
        </w:rPr>
        <w:object w:dxaOrig="1140" w:dyaOrig="360">
          <v:shape id="_x0000_i1231" type="#_x0000_t75" style="width:57pt;height:18pt" o:ole="" fillcolor="window">
            <v:imagedata r:id="rId374" o:title=""/>
          </v:shape>
          <o:OLEObject Type="Embed" ProgID="Equation.3" ShapeID="_x0000_i1231" DrawAspect="Content" ObjectID="_1470851650" r:id="rId375"/>
        </w:object>
      </w:r>
      <w:r w:rsidR="001D76C3" w:rsidRPr="00540C5B">
        <w:rPr>
          <w:sz w:val="28"/>
          <w:szCs w:val="28"/>
        </w:rPr>
        <w:t>мм</w:t>
      </w:r>
      <w:r w:rsidR="001D76C3" w:rsidRPr="00540C5B">
        <w:rPr>
          <w:sz w:val="28"/>
          <w:szCs w:val="28"/>
          <w:vertAlign w:val="superscript"/>
        </w:rPr>
        <w:t>2</w:t>
      </w:r>
      <w:r w:rsidR="001D76C3" w:rsidRPr="00540C5B">
        <w:rPr>
          <w:sz w:val="28"/>
          <w:szCs w:val="28"/>
        </w:rPr>
        <w:t xml:space="preserve"> (640 мм</w:t>
      </w:r>
      <w:r w:rsidR="001D76C3" w:rsidRPr="00540C5B">
        <w:rPr>
          <w:sz w:val="28"/>
          <w:szCs w:val="28"/>
          <w:vertAlign w:val="superscript"/>
        </w:rPr>
        <w:t>2</w:t>
      </w:r>
      <w:r w:rsidR="001D76C3" w:rsidRPr="00540C5B">
        <w:rPr>
          <w:sz w:val="28"/>
          <w:szCs w:val="28"/>
        </w:rPr>
        <w:t>).</w:t>
      </w:r>
    </w:p>
    <w:p w:rsidR="001D76C3" w:rsidRPr="00540C5B" w:rsidRDefault="001D76C3" w:rsidP="00540C5B">
      <w:pPr>
        <w:suppressAutoHyphens/>
        <w:spacing w:line="360" w:lineRule="auto"/>
        <w:ind w:firstLine="709"/>
        <w:jc w:val="both"/>
        <w:rPr>
          <w:sz w:val="28"/>
          <w:szCs w:val="28"/>
        </w:rPr>
      </w:pPr>
      <w:r w:rsidRPr="00540C5B">
        <w:rPr>
          <w:sz w:val="28"/>
          <w:szCs w:val="28"/>
        </w:rPr>
        <w:t>Проверка на максимальный длительный ток нагрузки:</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2140" w:dyaOrig="440">
          <v:shape id="_x0000_i1232" type="#_x0000_t75" style="width:107.25pt;height:21.75pt" o:ole="" fillcolor="window">
            <v:imagedata r:id="rId376" o:title=""/>
          </v:shape>
          <o:OLEObject Type="Embed" ProgID="Equation.3" ShapeID="_x0000_i1232" DrawAspect="Content" ObjectID="_1470851651" r:id="rId377"/>
        </w:object>
      </w:r>
      <w:r w:rsidR="001D76C3" w:rsidRPr="00540C5B">
        <w:rPr>
          <w:sz w:val="28"/>
          <w:szCs w:val="28"/>
        </w:rPr>
        <w:t>(</w:t>
      </w:r>
      <w:r w:rsidR="00095DD6" w:rsidRPr="00540C5B">
        <w:rPr>
          <w:sz w:val="28"/>
          <w:szCs w:val="28"/>
        </w:rPr>
        <w:t>39</w:t>
      </w:r>
      <w:r w:rsidR="001D76C3" w:rsidRPr="00540C5B">
        <w:rPr>
          <w:sz w:val="28"/>
          <w:szCs w:val="28"/>
        </w:rPr>
        <w:t>)</w:t>
      </w:r>
    </w:p>
    <w:p w:rsidR="00860D82" w:rsidRPr="002266FD" w:rsidRDefault="00860D82"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A5BC0">
        <w:rPr>
          <w:sz w:val="28"/>
          <w:szCs w:val="28"/>
        </w:rPr>
        <w:t xml:space="preserve"> </w:t>
      </w:r>
      <w:r w:rsidR="006E0DCE" w:rsidRPr="00540C5B">
        <w:rPr>
          <w:position w:val="-12"/>
          <w:sz w:val="28"/>
          <w:szCs w:val="28"/>
        </w:rPr>
        <w:object w:dxaOrig="859" w:dyaOrig="380">
          <v:shape id="_x0000_i1233" type="#_x0000_t75" style="width:42.75pt;height:18.75pt" o:ole="" fillcolor="window">
            <v:imagedata r:id="rId378" o:title=""/>
          </v:shape>
          <o:OLEObject Type="Embed" ProgID="Equation.3" ShapeID="_x0000_i1233" DrawAspect="Content" ObjectID="_1470851652" r:id="rId379"/>
        </w:object>
      </w:r>
      <w:r w:rsidR="001D76C3" w:rsidRPr="00540C5B">
        <w:rPr>
          <w:sz w:val="28"/>
          <w:szCs w:val="28"/>
        </w:rPr>
        <w:t xml:space="preserve">допустимый ток нагрузки, А (для шин выбранного сечения </w:t>
      </w:r>
      <w:r w:rsidR="006E0DCE" w:rsidRPr="00540C5B">
        <w:rPr>
          <w:position w:val="-12"/>
          <w:sz w:val="28"/>
          <w:szCs w:val="28"/>
        </w:rPr>
        <w:object w:dxaOrig="1440" w:dyaOrig="380">
          <v:shape id="_x0000_i1234" type="#_x0000_t75" style="width:1in;height:18.75pt" o:ole="" fillcolor="window">
            <v:imagedata r:id="rId380" o:title=""/>
          </v:shape>
          <o:OLEObject Type="Embed" ProgID="Equation.3" ShapeID="_x0000_i1234" DrawAspect="Content" ObjectID="_1470851653" r:id="rId381"/>
        </w:object>
      </w:r>
      <w:r w:rsidR="001D76C3" w:rsidRPr="00540C5B">
        <w:rPr>
          <w:sz w:val="28"/>
          <w:szCs w:val="28"/>
        </w:rPr>
        <w:t xml:space="preserve"> А по таблице 7.3 [4]).</w:t>
      </w: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Для вводных шин </w:t>
      </w:r>
      <w:r w:rsidR="006E0DCE" w:rsidRPr="00540C5B">
        <w:rPr>
          <w:position w:val="-14"/>
          <w:sz w:val="28"/>
          <w:szCs w:val="28"/>
        </w:rPr>
        <w:object w:dxaOrig="1400" w:dyaOrig="380">
          <v:shape id="_x0000_i1235" type="#_x0000_t75" style="width:84pt;height:22.5pt" o:ole="" fillcolor="window">
            <v:imagedata r:id="rId382" o:title=""/>
          </v:shape>
          <o:OLEObject Type="Embed" ProgID="Equation.3" ShapeID="_x0000_i1235" DrawAspect="Content" ObjectID="_1470851654" r:id="rId383"/>
        </w:object>
      </w:r>
      <w:r w:rsidRPr="00540C5B">
        <w:rPr>
          <w:sz w:val="28"/>
          <w:szCs w:val="28"/>
        </w:rPr>
        <w:t xml:space="preserve"> А (по таблице </w:t>
      </w:r>
      <w:r w:rsidR="00196905" w:rsidRPr="00540C5B">
        <w:rPr>
          <w:sz w:val="28"/>
          <w:szCs w:val="28"/>
        </w:rPr>
        <w:t>6</w:t>
      </w:r>
      <w:r w:rsidRPr="00540C5B">
        <w:rPr>
          <w:sz w:val="28"/>
          <w:szCs w:val="28"/>
        </w:rPr>
        <w:t>), поэтому это условие выполняется, так как 809 А &lt; 1214 А.</w:t>
      </w:r>
    </w:p>
    <w:p w:rsidR="001D76C3" w:rsidRPr="00540C5B" w:rsidRDefault="001D76C3" w:rsidP="00540C5B">
      <w:pPr>
        <w:suppressAutoHyphens/>
        <w:spacing w:line="360" w:lineRule="auto"/>
        <w:ind w:firstLine="709"/>
        <w:jc w:val="both"/>
        <w:rPr>
          <w:sz w:val="28"/>
          <w:szCs w:val="28"/>
        </w:rPr>
      </w:pPr>
      <w:r w:rsidRPr="00540C5B">
        <w:rPr>
          <w:sz w:val="28"/>
          <w:szCs w:val="28"/>
        </w:rPr>
        <w:t>Проверка на термическую стойкость к токам КЗ:</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1140" w:dyaOrig="380">
          <v:shape id="_x0000_i1236" type="#_x0000_t75" style="width:57pt;height:18.75pt" o:ole="" fillcolor="window">
            <v:imagedata r:id="rId384" o:title=""/>
          </v:shape>
          <o:OLEObject Type="Embed" ProgID="Equation.3" ShapeID="_x0000_i1236" DrawAspect="Content" ObjectID="_1470851655" r:id="rId385"/>
        </w:object>
      </w:r>
      <w:r w:rsidR="001D76C3" w:rsidRPr="00540C5B">
        <w:rPr>
          <w:sz w:val="28"/>
          <w:szCs w:val="28"/>
        </w:rPr>
        <w:t>(4</w:t>
      </w:r>
      <w:r w:rsidR="00095DD6" w:rsidRPr="00540C5B">
        <w:rPr>
          <w:sz w:val="28"/>
          <w:szCs w:val="28"/>
        </w:rPr>
        <w:t>0</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A5BC0">
        <w:rPr>
          <w:sz w:val="28"/>
          <w:szCs w:val="28"/>
        </w:rPr>
        <w:t xml:space="preserve"> </w:t>
      </w:r>
      <w:r w:rsidR="006E0DCE" w:rsidRPr="00540C5B">
        <w:rPr>
          <w:position w:val="-12"/>
          <w:sz w:val="28"/>
          <w:szCs w:val="28"/>
        </w:rPr>
        <w:object w:dxaOrig="900" w:dyaOrig="380">
          <v:shape id="_x0000_i1237" type="#_x0000_t75" style="width:45pt;height:18.75pt" o:ole="" fillcolor="window">
            <v:imagedata r:id="rId386" o:title=""/>
          </v:shape>
          <o:OLEObject Type="Embed" ProgID="Equation.3" ShapeID="_x0000_i1237" DrawAspect="Content" ObjectID="_1470851656" r:id="rId387"/>
        </w:object>
      </w:r>
      <w:r w:rsidR="001D76C3" w:rsidRPr="00540C5B">
        <w:rPr>
          <w:sz w:val="28"/>
          <w:szCs w:val="28"/>
        </w:rPr>
        <w:t>минимально допустимое по нагреву токами КЗ сечение шины, мм</w:t>
      </w:r>
      <w:r w:rsidR="001D76C3" w:rsidRPr="00540C5B">
        <w:rPr>
          <w:sz w:val="28"/>
          <w:szCs w:val="28"/>
          <w:vertAlign w:val="superscript"/>
        </w:rPr>
        <w:t>2</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4"/>
          <w:sz w:val="28"/>
          <w:szCs w:val="28"/>
        </w:rPr>
        <w:object w:dxaOrig="1560" w:dyaOrig="859">
          <v:shape id="_x0000_i1238" type="#_x0000_t75" style="width:78pt;height:42.75pt" o:ole="" fillcolor="window">
            <v:imagedata r:id="rId388" o:title=""/>
          </v:shape>
          <o:OLEObject Type="Embed" ProgID="Equation.3" ShapeID="_x0000_i1238" DrawAspect="Content" ObjectID="_1470851657" r:id="rId389"/>
        </w:object>
      </w:r>
      <w:r w:rsidR="001D76C3" w:rsidRPr="00540C5B">
        <w:rPr>
          <w:sz w:val="28"/>
          <w:szCs w:val="28"/>
        </w:rPr>
        <w:t>(4</w:t>
      </w:r>
      <w:r w:rsidR="00095DD6" w:rsidRPr="00540C5B">
        <w:rPr>
          <w:sz w:val="28"/>
          <w:szCs w:val="28"/>
        </w:rPr>
        <w:t>1</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A5BC0">
        <w:rPr>
          <w:sz w:val="28"/>
          <w:szCs w:val="28"/>
        </w:rPr>
        <w:t xml:space="preserve"> </w:t>
      </w:r>
      <w:r w:rsidR="006E0DCE" w:rsidRPr="00540C5B">
        <w:rPr>
          <w:position w:val="-12"/>
          <w:sz w:val="28"/>
          <w:szCs w:val="28"/>
        </w:rPr>
        <w:object w:dxaOrig="720" w:dyaOrig="380">
          <v:shape id="_x0000_i1239" type="#_x0000_t75" style="width:36pt;height:18.75pt" o:ole="" fillcolor="window">
            <v:imagedata r:id="rId390" o:title=""/>
          </v:shape>
          <o:OLEObject Type="Embed" ProgID="Equation.3" ShapeID="_x0000_i1239" DrawAspect="Content" ObjectID="_1470851658" r:id="rId391"/>
        </w:object>
      </w:r>
      <w:r w:rsidR="001D76C3" w:rsidRPr="00540C5B">
        <w:rPr>
          <w:sz w:val="28"/>
          <w:szCs w:val="28"/>
        </w:rPr>
        <w:t>температурный коэффициент, Ас</w:t>
      </w:r>
      <w:r w:rsidR="001D76C3" w:rsidRPr="00540C5B">
        <w:rPr>
          <w:sz w:val="28"/>
          <w:szCs w:val="28"/>
          <w:vertAlign w:val="superscript"/>
        </w:rPr>
        <w:t>1/2</w:t>
      </w:r>
      <w:r w:rsidR="001D76C3" w:rsidRPr="00540C5B">
        <w:rPr>
          <w:sz w:val="28"/>
          <w:szCs w:val="28"/>
        </w:rPr>
        <w:t>/мм</w:t>
      </w:r>
      <w:r w:rsidR="001D76C3" w:rsidRPr="00540C5B">
        <w:rPr>
          <w:sz w:val="28"/>
          <w:szCs w:val="28"/>
          <w:vertAlign w:val="superscript"/>
        </w:rPr>
        <w:t>2</w:t>
      </w:r>
      <w:r w:rsidR="001D76C3" w:rsidRPr="00540C5B">
        <w:rPr>
          <w:sz w:val="28"/>
          <w:szCs w:val="28"/>
        </w:rPr>
        <w:t xml:space="preserve"> (для алюминиевых шин </w:t>
      </w:r>
      <w:r w:rsidR="006E0DCE" w:rsidRPr="00540C5B">
        <w:rPr>
          <w:position w:val="-12"/>
          <w:sz w:val="28"/>
          <w:szCs w:val="28"/>
        </w:rPr>
        <w:object w:dxaOrig="1040" w:dyaOrig="380">
          <v:shape id="_x0000_i1240" type="#_x0000_t75" style="width:51.75pt;height:18.75pt" o:ole="" fillcolor="window">
            <v:imagedata r:id="rId392" o:title=""/>
          </v:shape>
          <o:OLEObject Type="Embed" ProgID="Equation.3" ShapeID="_x0000_i1240" DrawAspect="Content" ObjectID="_1470851659" r:id="rId393"/>
        </w:object>
      </w:r>
      <w:r w:rsidR="001D76C3" w:rsidRPr="00540C5B">
        <w:rPr>
          <w:sz w:val="28"/>
          <w:szCs w:val="28"/>
        </w:rPr>
        <w:t xml:space="preserve"> Ас</w:t>
      </w:r>
      <w:r w:rsidR="001D76C3" w:rsidRPr="00540C5B">
        <w:rPr>
          <w:sz w:val="28"/>
          <w:szCs w:val="28"/>
          <w:vertAlign w:val="superscript"/>
        </w:rPr>
        <w:t>1/2</w:t>
      </w:r>
      <w:r w:rsidR="001D76C3" w:rsidRPr="00540C5B">
        <w:rPr>
          <w:sz w:val="28"/>
          <w:szCs w:val="28"/>
        </w:rPr>
        <w:t>/мм</w:t>
      </w:r>
      <w:r w:rsidR="001D76C3" w:rsidRPr="00540C5B">
        <w:rPr>
          <w:sz w:val="28"/>
          <w:szCs w:val="28"/>
          <w:vertAlign w:val="superscript"/>
        </w:rPr>
        <w:t>2</w:t>
      </w:r>
      <w:r w:rsidR="001D76C3" w:rsidRPr="00540C5B">
        <w:rPr>
          <w:sz w:val="28"/>
          <w:szCs w:val="28"/>
        </w:rPr>
        <w:t xml:space="preserve"> по таблице 1.15 [4]).</w:t>
      </w: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Для вводных шин </w:t>
      </w:r>
      <w:r w:rsidR="006E0DCE" w:rsidRPr="00540C5B">
        <w:rPr>
          <w:position w:val="-10"/>
          <w:sz w:val="28"/>
          <w:szCs w:val="28"/>
        </w:rPr>
        <w:object w:dxaOrig="980" w:dyaOrig="340">
          <v:shape id="_x0000_i1241" type="#_x0000_t75" style="width:57pt;height:20.25pt" o:ole="" fillcolor="window">
            <v:imagedata r:id="rId394" o:title=""/>
          </v:shape>
          <o:OLEObject Type="Embed" ProgID="Equation.3" ShapeID="_x0000_i1241" DrawAspect="Content" ObjectID="_1470851660" r:id="rId395"/>
        </w:object>
      </w:r>
      <w:r w:rsidRPr="00540C5B">
        <w:rPr>
          <w:sz w:val="28"/>
          <w:szCs w:val="28"/>
        </w:rPr>
        <w:t xml:space="preserve"> кА</w:t>
      </w:r>
      <w:r w:rsidRPr="00540C5B">
        <w:rPr>
          <w:sz w:val="28"/>
          <w:szCs w:val="28"/>
          <w:vertAlign w:val="superscript"/>
        </w:rPr>
        <w:t>2</w:t>
      </w:r>
      <w:r w:rsidRPr="00540C5B">
        <w:rPr>
          <w:sz w:val="28"/>
          <w:szCs w:val="28"/>
        </w:rPr>
        <w:t xml:space="preserve">с (по таблице </w:t>
      </w:r>
      <w:r w:rsidR="00E20BBC" w:rsidRPr="00540C5B">
        <w:rPr>
          <w:sz w:val="28"/>
          <w:szCs w:val="28"/>
        </w:rPr>
        <w:t>6</w:t>
      </w:r>
      <w:r w:rsidRPr="00540C5B">
        <w:rPr>
          <w:sz w:val="28"/>
          <w:szCs w:val="28"/>
        </w:rPr>
        <w:t>), тогда</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24"/>
          <w:sz w:val="28"/>
          <w:szCs w:val="28"/>
        </w:rPr>
        <w:object w:dxaOrig="2799" w:dyaOrig="720">
          <v:shape id="_x0000_i1242" type="#_x0000_t75" style="width:159.75pt;height:41.25pt" o:ole="" fillcolor="window">
            <v:imagedata r:id="rId396" o:title=""/>
          </v:shape>
          <o:OLEObject Type="Embed" ProgID="Equation.3" ShapeID="_x0000_i1242" DrawAspect="Content" ObjectID="_1470851661" r:id="rId397"/>
        </w:object>
      </w:r>
      <w:r w:rsidR="001D76C3" w:rsidRPr="00540C5B">
        <w:rPr>
          <w:sz w:val="28"/>
          <w:szCs w:val="28"/>
        </w:rPr>
        <w:t xml:space="preserve"> мм</w:t>
      </w:r>
      <w:r w:rsidR="001D76C3" w:rsidRPr="00540C5B">
        <w:rPr>
          <w:sz w:val="28"/>
          <w:szCs w:val="28"/>
          <w:vertAlign w:val="superscript"/>
        </w:rPr>
        <w:t>2</w:t>
      </w:r>
      <w:r w:rsidR="001D76C3" w:rsidRPr="00540C5B">
        <w:rPr>
          <w:sz w:val="28"/>
          <w:szCs w:val="28"/>
        </w:rPr>
        <w:t>.</w:t>
      </w:r>
    </w:p>
    <w:p w:rsidR="001D76C3" w:rsidRPr="00540C5B" w:rsidRDefault="002A5BC0" w:rsidP="00540C5B">
      <w:pPr>
        <w:suppressAutoHyphens/>
        <w:spacing w:line="360" w:lineRule="auto"/>
        <w:ind w:firstLine="709"/>
        <w:jc w:val="both"/>
        <w:rPr>
          <w:sz w:val="28"/>
          <w:szCs w:val="28"/>
        </w:rPr>
      </w:pPr>
      <w:r w:rsidRPr="002266FD">
        <w:rPr>
          <w:sz w:val="28"/>
          <w:szCs w:val="28"/>
        </w:rPr>
        <w:br w:type="page"/>
      </w:r>
      <w:r w:rsidR="001D76C3" w:rsidRPr="00540C5B">
        <w:rPr>
          <w:sz w:val="28"/>
          <w:szCs w:val="28"/>
        </w:rPr>
        <w:t>Это условие выполняется, так как 103,5 мм</w:t>
      </w:r>
      <w:r w:rsidR="001D76C3" w:rsidRPr="00540C5B">
        <w:rPr>
          <w:sz w:val="28"/>
          <w:szCs w:val="28"/>
          <w:vertAlign w:val="superscript"/>
        </w:rPr>
        <w:t>2</w:t>
      </w:r>
      <w:r w:rsidR="001D76C3" w:rsidRPr="00540C5B">
        <w:rPr>
          <w:sz w:val="28"/>
          <w:szCs w:val="28"/>
        </w:rPr>
        <w:t xml:space="preserve"> &lt; 640 мм</w:t>
      </w:r>
      <w:r w:rsidR="001D76C3" w:rsidRPr="00540C5B">
        <w:rPr>
          <w:sz w:val="28"/>
          <w:szCs w:val="28"/>
          <w:vertAlign w:val="superscript"/>
        </w:rPr>
        <w:t>2</w:t>
      </w:r>
      <w:r w:rsidR="001D76C3" w:rsidRPr="00540C5B">
        <w:rPr>
          <w:sz w:val="28"/>
          <w:szCs w:val="28"/>
        </w:rPr>
        <w:t>.</w:t>
      </w:r>
    </w:p>
    <w:p w:rsidR="001D76C3" w:rsidRPr="00540C5B" w:rsidRDefault="001D76C3" w:rsidP="00540C5B">
      <w:pPr>
        <w:suppressAutoHyphens/>
        <w:spacing w:line="360" w:lineRule="auto"/>
        <w:ind w:firstLine="709"/>
        <w:jc w:val="both"/>
        <w:rPr>
          <w:sz w:val="28"/>
          <w:szCs w:val="28"/>
        </w:rPr>
      </w:pPr>
      <w:r w:rsidRPr="00540C5B">
        <w:rPr>
          <w:sz w:val="28"/>
          <w:szCs w:val="28"/>
        </w:rPr>
        <w:t>Проверка на электродинамическую стойкость к токам КЗ:</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1780" w:dyaOrig="440">
          <v:shape id="_x0000_i1243" type="#_x0000_t75" style="width:89.25pt;height:21.75pt" o:ole="" fillcolor="window">
            <v:imagedata r:id="rId398" o:title=""/>
          </v:shape>
          <o:OLEObject Type="Embed" ProgID="Equation.3" ShapeID="_x0000_i1243" DrawAspect="Content" ObjectID="_1470851662" r:id="rId399"/>
        </w:object>
      </w:r>
      <w:r w:rsidR="001D76C3" w:rsidRPr="00540C5B">
        <w:rPr>
          <w:sz w:val="28"/>
          <w:szCs w:val="28"/>
        </w:rPr>
        <w:t>(4</w:t>
      </w:r>
      <w:r w:rsidR="00095DD6" w:rsidRPr="00540C5B">
        <w:rPr>
          <w:sz w:val="28"/>
          <w:szCs w:val="28"/>
        </w:rPr>
        <w:t>2</w:t>
      </w:r>
      <w:r w:rsidR="001D76C3" w:rsidRPr="00540C5B">
        <w:rPr>
          <w:sz w:val="28"/>
          <w:szCs w:val="28"/>
        </w:rPr>
        <w:t>)</w:t>
      </w:r>
    </w:p>
    <w:p w:rsidR="002A5BC0" w:rsidRPr="002A5BC0"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A5BC0">
        <w:rPr>
          <w:sz w:val="28"/>
          <w:szCs w:val="28"/>
        </w:rPr>
        <w:t xml:space="preserve"> </w:t>
      </w:r>
      <w:r w:rsidR="006E0DCE" w:rsidRPr="00540C5B">
        <w:rPr>
          <w:position w:val="-12"/>
          <w:sz w:val="28"/>
          <w:szCs w:val="28"/>
        </w:rPr>
        <w:object w:dxaOrig="900" w:dyaOrig="380">
          <v:shape id="_x0000_i1244" type="#_x0000_t75" style="width:45pt;height:18.75pt" o:ole="" fillcolor="window">
            <v:imagedata r:id="rId400" o:title=""/>
          </v:shape>
          <o:OLEObject Type="Embed" ProgID="Equation.3" ShapeID="_x0000_i1244" DrawAspect="Content" ObjectID="_1470851663" r:id="rId401"/>
        </w:object>
      </w:r>
      <w:r w:rsidR="001D76C3" w:rsidRPr="00540C5B">
        <w:rPr>
          <w:sz w:val="28"/>
          <w:szCs w:val="28"/>
        </w:rPr>
        <w:t xml:space="preserve">допустимое механическое напряжение в шинах, МПа (для алюминиевых шин, выполненных из сплава АД31 </w:t>
      </w:r>
      <w:r w:rsidR="006E0DCE" w:rsidRPr="00540C5B">
        <w:rPr>
          <w:position w:val="-12"/>
          <w:sz w:val="28"/>
          <w:szCs w:val="28"/>
        </w:rPr>
        <w:object w:dxaOrig="1219" w:dyaOrig="380">
          <v:shape id="_x0000_i1245" type="#_x0000_t75" style="width:60.75pt;height:18.75pt" o:ole="" fillcolor="window">
            <v:imagedata r:id="rId402" o:title=""/>
          </v:shape>
          <o:OLEObject Type="Embed" ProgID="Equation.3" ShapeID="_x0000_i1245" DrawAspect="Content" ObjectID="_1470851664" r:id="rId403"/>
        </w:object>
      </w:r>
      <w:r w:rsidR="001D76C3" w:rsidRPr="00540C5B">
        <w:rPr>
          <w:sz w:val="28"/>
          <w:szCs w:val="28"/>
        </w:rPr>
        <w:t xml:space="preserve"> МПа по таблице 4.2 [1]);</w:t>
      </w: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1020" w:dyaOrig="440">
          <v:shape id="_x0000_i1246" type="#_x0000_t75" style="width:51pt;height:21.75pt" o:ole="" fillcolor="window">
            <v:imagedata r:id="rId404" o:title=""/>
          </v:shape>
          <o:OLEObject Type="Embed" ProgID="Equation.3" ShapeID="_x0000_i1246" DrawAspect="Content" ObjectID="_1470851665" r:id="rId405"/>
        </w:object>
      </w:r>
      <w:r w:rsidR="001D76C3" w:rsidRPr="00540C5B">
        <w:rPr>
          <w:sz w:val="28"/>
          <w:szCs w:val="28"/>
        </w:rPr>
        <w:t>расчетное механическое напряжение в шинах, МПа.</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1920" w:dyaOrig="440">
          <v:shape id="_x0000_i1247" type="#_x0000_t75" style="width:96pt;height:21.75pt" o:ole="" fillcolor="window">
            <v:imagedata r:id="rId406" o:title=""/>
          </v:shape>
          <o:OLEObject Type="Embed" ProgID="Equation.3" ShapeID="_x0000_i1247" DrawAspect="Content" ObjectID="_1470851666" r:id="rId407"/>
        </w:object>
      </w:r>
      <w:r w:rsidR="001D76C3" w:rsidRPr="00540C5B">
        <w:rPr>
          <w:sz w:val="28"/>
          <w:szCs w:val="28"/>
        </w:rPr>
        <w:t>(4</w:t>
      </w:r>
      <w:r w:rsidR="00095DD6" w:rsidRPr="00540C5B">
        <w:rPr>
          <w:sz w:val="28"/>
          <w:szCs w:val="28"/>
        </w:rPr>
        <w:t>3</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A5BC0">
        <w:rPr>
          <w:sz w:val="28"/>
          <w:szCs w:val="28"/>
        </w:rPr>
        <w:t xml:space="preserve"> </w:t>
      </w:r>
      <w:r w:rsidR="006E0DCE" w:rsidRPr="00540C5B">
        <w:rPr>
          <w:position w:val="-4"/>
          <w:sz w:val="28"/>
          <w:szCs w:val="28"/>
        </w:rPr>
        <w:object w:dxaOrig="580" w:dyaOrig="279">
          <v:shape id="_x0000_i1248" type="#_x0000_t75" style="width:29.25pt;height:14.25pt" o:ole="" fillcolor="window">
            <v:imagedata r:id="rId408" o:title=""/>
          </v:shape>
          <o:OLEObject Type="Embed" ProgID="Equation.3" ShapeID="_x0000_i1248" DrawAspect="Content" ObjectID="_1470851667" r:id="rId409"/>
        </w:object>
      </w:r>
      <w:r w:rsidR="001D76C3" w:rsidRPr="00540C5B">
        <w:rPr>
          <w:sz w:val="28"/>
          <w:szCs w:val="28"/>
        </w:rPr>
        <w:t>изгибающий момент, Н</w:t>
      </w:r>
      <w:r w:rsidR="001D76C3" w:rsidRPr="00540C5B">
        <w:rPr>
          <w:sz w:val="28"/>
          <w:szCs w:val="28"/>
        </w:rPr>
        <w:sym w:font="Symbol" w:char="F0D7"/>
      </w:r>
      <w:r w:rsidR="001D76C3" w:rsidRPr="00540C5B">
        <w:rPr>
          <w:sz w:val="28"/>
          <w:szCs w:val="28"/>
        </w:rPr>
        <w:t>м;</w:t>
      </w:r>
    </w:p>
    <w:p w:rsidR="001D76C3" w:rsidRPr="00540C5B" w:rsidRDefault="006E0DCE" w:rsidP="00540C5B">
      <w:pPr>
        <w:suppressAutoHyphens/>
        <w:spacing w:line="360" w:lineRule="auto"/>
        <w:ind w:firstLine="709"/>
        <w:jc w:val="both"/>
        <w:rPr>
          <w:sz w:val="28"/>
          <w:szCs w:val="28"/>
        </w:rPr>
      </w:pPr>
      <w:r w:rsidRPr="00540C5B">
        <w:rPr>
          <w:position w:val="-6"/>
          <w:sz w:val="28"/>
          <w:szCs w:val="28"/>
        </w:rPr>
        <w:object w:dxaOrig="560" w:dyaOrig="300">
          <v:shape id="_x0000_i1249" type="#_x0000_t75" style="width:27.75pt;height:15pt" o:ole="" fillcolor="window">
            <v:imagedata r:id="rId410" o:title=""/>
          </v:shape>
          <o:OLEObject Type="Embed" ProgID="Equation.3" ShapeID="_x0000_i1249" DrawAspect="Content" ObjectID="_1470851668" r:id="rId411"/>
        </w:object>
      </w:r>
      <w:r w:rsidR="001D76C3" w:rsidRPr="00540C5B">
        <w:rPr>
          <w:sz w:val="28"/>
          <w:szCs w:val="28"/>
        </w:rPr>
        <w:t>момент сопротивления, м</w:t>
      </w:r>
      <w:r w:rsidR="001D76C3" w:rsidRPr="00540C5B">
        <w:rPr>
          <w:sz w:val="28"/>
          <w:szCs w:val="28"/>
          <w:vertAlign w:val="superscript"/>
        </w:rPr>
        <w:t>3</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2"/>
          <w:sz w:val="28"/>
          <w:szCs w:val="28"/>
        </w:rPr>
        <w:object w:dxaOrig="1100" w:dyaOrig="859">
          <v:shape id="_x0000_i1250" type="#_x0000_t75" style="width:54.75pt;height:42.75pt" o:ole="" fillcolor="window">
            <v:imagedata r:id="rId412" o:title=""/>
          </v:shape>
          <o:OLEObject Type="Embed" ProgID="Equation.3" ShapeID="_x0000_i1250" DrawAspect="Content" ObjectID="_1470851669" r:id="rId413"/>
        </w:object>
      </w:r>
      <w:r w:rsidR="001D76C3" w:rsidRPr="00540C5B">
        <w:rPr>
          <w:sz w:val="28"/>
          <w:szCs w:val="28"/>
        </w:rPr>
        <w:t>(4</w:t>
      </w:r>
      <w:r w:rsidR="00095DD6" w:rsidRPr="00540C5B">
        <w:rPr>
          <w:sz w:val="28"/>
          <w:szCs w:val="28"/>
        </w:rPr>
        <w:t>4</w:t>
      </w:r>
      <w:r w:rsidR="00807BF6"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A5BC0">
        <w:rPr>
          <w:sz w:val="28"/>
          <w:szCs w:val="28"/>
        </w:rPr>
        <w:t xml:space="preserve"> </w:t>
      </w:r>
      <w:r w:rsidR="006E0DCE" w:rsidRPr="00540C5B">
        <w:rPr>
          <w:position w:val="-12"/>
          <w:sz w:val="28"/>
          <w:szCs w:val="28"/>
        </w:rPr>
        <w:object w:dxaOrig="499" w:dyaOrig="360">
          <v:shape id="_x0000_i1251" type="#_x0000_t75" style="width:24.75pt;height:18pt" o:ole="" fillcolor="window">
            <v:imagedata r:id="rId414" o:title=""/>
          </v:shape>
          <o:OLEObject Type="Embed" ProgID="Equation.3" ShapeID="_x0000_i1251" DrawAspect="Content" ObjectID="_1470851670" r:id="rId415"/>
        </w:object>
      </w:r>
      <w:r w:rsidR="001D76C3" w:rsidRPr="00540C5B">
        <w:rPr>
          <w:sz w:val="28"/>
          <w:szCs w:val="28"/>
        </w:rPr>
        <w:t>изгибающая сила, прикладываемая к единице длины, Н/м;</w:t>
      </w:r>
    </w:p>
    <w:p w:rsidR="001D76C3" w:rsidRPr="00540C5B" w:rsidRDefault="006E0DCE" w:rsidP="00540C5B">
      <w:pPr>
        <w:suppressAutoHyphens/>
        <w:spacing w:line="360" w:lineRule="auto"/>
        <w:ind w:firstLine="709"/>
        <w:jc w:val="both"/>
        <w:rPr>
          <w:sz w:val="28"/>
          <w:szCs w:val="28"/>
        </w:rPr>
      </w:pPr>
      <w:r w:rsidRPr="00540C5B">
        <w:rPr>
          <w:position w:val="-6"/>
          <w:sz w:val="28"/>
          <w:szCs w:val="28"/>
        </w:rPr>
        <w:object w:dxaOrig="380" w:dyaOrig="300">
          <v:shape id="_x0000_i1252" type="#_x0000_t75" style="width:18.75pt;height:15pt" o:ole="" fillcolor="window">
            <v:imagedata r:id="rId416" o:title=""/>
          </v:shape>
          <o:OLEObject Type="Embed" ProgID="Equation.3" ShapeID="_x0000_i1252" DrawAspect="Content" ObjectID="_1470851671" r:id="rId417"/>
        </w:object>
      </w:r>
      <w:r w:rsidR="001D76C3" w:rsidRPr="00540C5B">
        <w:rPr>
          <w:sz w:val="28"/>
          <w:szCs w:val="28"/>
        </w:rPr>
        <w:t xml:space="preserve">расстояние между изоляторами, м (для КРУН </w:t>
      </w:r>
      <w:r w:rsidRPr="00540C5B">
        <w:rPr>
          <w:position w:val="-6"/>
          <w:sz w:val="28"/>
          <w:szCs w:val="28"/>
        </w:rPr>
        <w:object w:dxaOrig="960" w:dyaOrig="300">
          <v:shape id="_x0000_i1253" type="#_x0000_t75" style="width:48pt;height:15pt" o:ole="" fillcolor="window">
            <v:imagedata r:id="rId418" o:title=""/>
          </v:shape>
          <o:OLEObject Type="Embed" ProgID="Equation.3" ShapeID="_x0000_i1253" DrawAspect="Content" ObjectID="_1470851672" r:id="rId419"/>
        </w:object>
      </w:r>
      <w:r w:rsidR="001D76C3" w:rsidRPr="00540C5B">
        <w:rPr>
          <w:sz w:val="28"/>
          <w:szCs w:val="28"/>
        </w:rPr>
        <w:t>м [1]).</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3120" w:dyaOrig="560">
          <v:shape id="_x0000_i1254" type="#_x0000_t75" style="width:156pt;height:27.75pt" o:ole="" fillcolor="window">
            <v:imagedata r:id="rId420" o:title=""/>
          </v:shape>
          <o:OLEObject Type="Embed" ProgID="Equation.3" ShapeID="_x0000_i1254" DrawAspect="Content" ObjectID="_1470851673" r:id="rId421"/>
        </w:object>
      </w:r>
      <w:r w:rsidR="001D76C3" w:rsidRPr="00540C5B">
        <w:rPr>
          <w:sz w:val="28"/>
          <w:szCs w:val="28"/>
        </w:rPr>
        <w:t>(4</w:t>
      </w:r>
      <w:r w:rsidR="00095DD6" w:rsidRPr="00540C5B">
        <w:rPr>
          <w:sz w:val="28"/>
          <w:szCs w:val="28"/>
        </w:rPr>
        <w:t>5</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A5BC0">
        <w:rPr>
          <w:sz w:val="28"/>
          <w:szCs w:val="28"/>
        </w:rPr>
        <w:t xml:space="preserve"> </w:t>
      </w:r>
      <w:r w:rsidR="006E0DCE" w:rsidRPr="00540C5B">
        <w:rPr>
          <w:position w:val="-6"/>
          <w:sz w:val="28"/>
          <w:szCs w:val="28"/>
        </w:rPr>
        <w:object w:dxaOrig="440" w:dyaOrig="240">
          <v:shape id="_x0000_i1255" type="#_x0000_t75" style="width:21.75pt;height:12pt" o:ole="" fillcolor="window">
            <v:imagedata r:id="rId422" o:title=""/>
          </v:shape>
          <o:OLEObject Type="Embed" ProgID="Equation.3" ShapeID="_x0000_i1255" DrawAspect="Content" ObjectID="_1470851674" r:id="rId423"/>
        </w:object>
      </w:r>
      <w:r w:rsidR="001D76C3" w:rsidRPr="00540C5B">
        <w:rPr>
          <w:sz w:val="28"/>
          <w:szCs w:val="28"/>
        </w:rPr>
        <w:t xml:space="preserve">расстояние между осями фаз, м (для КРУН </w:t>
      </w:r>
      <w:r w:rsidR="006E0DCE" w:rsidRPr="00540C5B">
        <w:rPr>
          <w:position w:val="-10"/>
          <w:sz w:val="28"/>
          <w:szCs w:val="28"/>
        </w:rPr>
        <w:object w:dxaOrig="999" w:dyaOrig="340">
          <v:shape id="_x0000_i1256" type="#_x0000_t75" style="width:50.25pt;height:17.25pt" o:ole="" fillcolor="window">
            <v:imagedata r:id="rId424" o:title=""/>
          </v:shape>
          <o:OLEObject Type="Embed" ProgID="Equation.3" ShapeID="_x0000_i1256" DrawAspect="Content" ObjectID="_1470851675" r:id="rId425"/>
        </w:object>
      </w:r>
      <w:r w:rsidR="001D76C3" w:rsidRPr="00540C5B">
        <w:rPr>
          <w:sz w:val="28"/>
          <w:szCs w:val="28"/>
        </w:rPr>
        <w:t xml:space="preserve"> м [1]);</w:t>
      </w: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720" w:dyaOrig="440">
          <v:shape id="_x0000_i1257" type="#_x0000_t75" style="width:36pt;height:21.75pt" o:ole="" fillcolor="window">
            <v:imagedata r:id="rId426" o:title=""/>
          </v:shape>
          <o:OLEObject Type="Embed" ProgID="Equation.3" ShapeID="_x0000_i1257" DrawAspect="Content" ObjectID="_1470851676" r:id="rId427"/>
        </w:object>
      </w:r>
      <w:r w:rsidR="001D76C3" w:rsidRPr="00540C5B">
        <w:rPr>
          <w:sz w:val="28"/>
          <w:szCs w:val="28"/>
        </w:rPr>
        <w:t>коэффициент формы (</w:t>
      </w:r>
      <w:r w:rsidRPr="00540C5B">
        <w:rPr>
          <w:position w:val="-18"/>
          <w:sz w:val="28"/>
          <w:szCs w:val="28"/>
        </w:rPr>
        <w:object w:dxaOrig="880" w:dyaOrig="440">
          <v:shape id="_x0000_i1258" type="#_x0000_t75" style="width:44.25pt;height:21.75pt" o:ole="" fillcolor="window">
            <v:imagedata r:id="rId428" o:title=""/>
          </v:shape>
          <o:OLEObject Type="Embed" ProgID="Equation.3" ShapeID="_x0000_i1258" DrawAspect="Content" ObjectID="_1470851677" r:id="rId429"/>
        </w:object>
      </w:r>
      <w:r w:rsidR="001D76C3" w:rsidRPr="00540C5B">
        <w:rPr>
          <w:sz w:val="28"/>
          <w:szCs w:val="28"/>
        </w:rPr>
        <w:t>, так как расстояние между фазами меньше периметра сечения шины [1]).</w:t>
      </w:r>
    </w:p>
    <w:p w:rsidR="002A5BC0" w:rsidRPr="002266FD"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2266FD">
        <w:rPr>
          <w:sz w:val="28"/>
          <w:szCs w:val="28"/>
        </w:rPr>
        <w:br w:type="page"/>
      </w:r>
      <w:r w:rsidR="001D76C3" w:rsidRPr="00540C5B">
        <w:rPr>
          <w:sz w:val="28"/>
          <w:szCs w:val="28"/>
        </w:rPr>
        <w:t>Для плоских шин</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2"/>
          <w:sz w:val="28"/>
          <w:szCs w:val="28"/>
        </w:rPr>
        <w:object w:dxaOrig="1180" w:dyaOrig="859">
          <v:shape id="_x0000_i1259" type="#_x0000_t75" style="width:59.25pt;height:42.75pt" o:ole="" fillcolor="window">
            <v:imagedata r:id="rId430" o:title=""/>
          </v:shape>
          <o:OLEObject Type="Embed" ProgID="Equation.3" ShapeID="_x0000_i1259" DrawAspect="Content" ObjectID="_1470851678" r:id="rId431"/>
        </w:object>
      </w:r>
      <w:r w:rsidR="001D76C3" w:rsidRPr="00540C5B">
        <w:rPr>
          <w:sz w:val="28"/>
          <w:szCs w:val="28"/>
        </w:rPr>
        <w:t>(4</w:t>
      </w:r>
      <w:r w:rsidR="00095DD6" w:rsidRPr="00540C5B">
        <w:rPr>
          <w:sz w:val="28"/>
          <w:szCs w:val="28"/>
        </w:rPr>
        <w:t>6</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266FD">
        <w:rPr>
          <w:sz w:val="28"/>
          <w:szCs w:val="28"/>
        </w:rPr>
        <w:t xml:space="preserve"> </w:t>
      </w:r>
      <w:r w:rsidR="006E0DCE" w:rsidRPr="00540C5B">
        <w:rPr>
          <w:position w:val="-10"/>
          <w:sz w:val="28"/>
          <w:szCs w:val="28"/>
        </w:rPr>
        <w:object w:dxaOrig="680" w:dyaOrig="340">
          <v:shape id="_x0000_i1260" type="#_x0000_t75" style="width:33.75pt;height:17.25pt" o:ole="" fillcolor="window">
            <v:imagedata r:id="rId432" o:title=""/>
          </v:shape>
          <o:OLEObject Type="Embed" ProgID="Equation.3" ShapeID="_x0000_i1260" DrawAspect="Content" ObjectID="_1470851679" r:id="rId433"/>
        </w:object>
      </w:r>
      <w:r w:rsidR="001D76C3" w:rsidRPr="00540C5B">
        <w:rPr>
          <w:sz w:val="28"/>
          <w:szCs w:val="28"/>
        </w:rPr>
        <w:t>размеры шины, м.</w:t>
      </w:r>
    </w:p>
    <w:p w:rsidR="001D76C3" w:rsidRPr="00540C5B" w:rsidRDefault="001D76C3" w:rsidP="00540C5B">
      <w:pPr>
        <w:suppressAutoHyphens/>
        <w:spacing w:line="360" w:lineRule="auto"/>
        <w:ind w:firstLine="709"/>
        <w:jc w:val="both"/>
        <w:rPr>
          <w:sz w:val="28"/>
          <w:szCs w:val="28"/>
        </w:rPr>
      </w:pPr>
      <w:r w:rsidRPr="00540C5B">
        <w:rPr>
          <w:sz w:val="28"/>
          <w:szCs w:val="28"/>
        </w:rPr>
        <w:t>Для трубчатых шин</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2"/>
          <w:sz w:val="28"/>
          <w:szCs w:val="28"/>
        </w:rPr>
        <w:object w:dxaOrig="2060" w:dyaOrig="859">
          <v:shape id="_x0000_i1261" type="#_x0000_t75" style="width:102.75pt;height:42.75pt" o:ole="" fillcolor="window">
            <v:imagedata r:id="rId434" o:title=""/>
          </v:shape>
          <o:OLEObject Type="Embed" ProgID="Equation.3" ShapeID="_x0000_i1261" DrawAspect="Content" ObjectID="_1470851680" r:id="rId435"/>
        </w:object>
      </w:r>
      <w:r w:rsidR="001D76C3" w:rsidRPr="00540C5B">
        <w:rPr>
          <w:sz w:val="28"/>
          <w:szCs w:val="28"/>
        </w:rPr>
        <w:t>(4</w:t>
      </w:r>
      <w:r w:rsidR="00095DD6" w:rsidRPr="00540C5B">
        <w:rPr>
          <w:sz w:val="28"/>
          <w:szCs w:val="28"/>
        </w:rPr>
        <w:t>7</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A5BC0">
        <w:rPr>
          <w:sz w:val="28"/>
          <w:szCs w:val="28"/>
        </w:rPr>
        <w:t xml:space="preserve"> </w:t>
      </w:r>
      <w:r w:rsidR="006E0DCE" w:rsidRPr="00540C5B">
        <w:rPr>
          <w:position w:val="-10"/>
          <w:sz w:val="28"/>
          <w:szCs w:val="28"/>
        </w:rPr>
        <w:object w:dxaOrig="780" w:dyaOrig="340">
          <v:shape id="_x0000_i1262" type="#_x0000_t75" style="width:39pt;height:17.25pt" o:ole="" fillcolor="window">
            <v:imagedata r:id="rId436" o:title=""/>
          </v:shape>
          <o:OLEObject Type="Embed" ProgID="Equation.3" ShapeID="_x0000_i1262" DrawAspect="Content" ObjectID="_1470851681" r:id="rId437"/>
        </w:object>
      </w:r>
      <w:r w:rsidR="001D76C3" w:rsidRPr="00540C5B">
        <w:rPr>
          <w:sz w:val="28"/>
          <w:szCs w:val="28"/>
        </w:rPr>
        <w:t>внешний и внутренний диаметры трубчатой шины, м.</w:t>
      </w:r>
    </w:p>
    <w:p w:rsidR="001D76C3" w:rsidRPr="00540C5B" w:rsidRDefault="001D76C3" w:rsidP="00540C5B">
      <w:pPr>
        <w:suppressAutoHyphens/>
        <w:spacing w:line="360" w:lineRule="auto"/>
        <w:ind w:firstLine="709"/>
        <w:jc w:val="both"/>
        <w:rPr>
          <w:sz w:val="28"/>
          <w:szCs w:val="28"/>
        </w:rPr>
      </w:pPr>
      <w:r w:rsidRPr="00540C5B">
        <w:rPr>
          <w:sz w:val="28"/>
          <w:szCs w:val="28"/>
        </w:rPr>
        <w:t>С учетом формул (</w:t>
      </w:r>
      <w:r w:rsidR="00E9778F" w:rsidRPr="00540C5B">
        <w:rPr>
          <w:sz w:val="28"/>
          <w:szCs w:val="28"/>
        </w:rPr>
        <w:t>45</w:t>
      </w:r>
      <w:r w:rsidRPr="00540C5B">
        <w:rPr>
          <w:sz w:val="28"/>
          <w:szCs w:val="28"/>
        </w:rPr>
        <w:t>) – (</w:t>
      </w:r>
      <w:r w:rsidR="00E9778F" w:rsidRPr="00540C5B">
        <w:rPr>
          <w:sz w:val="28"/>
          <w:szCs w:val="28"/>
        </w:rPr>
        <w:t>48</w:t>
      </w:r>
      <w:r w:rsidRPr="00540C5B">
        <w:rPr>
          <w:sz w:val="28"/>
          <w:szCs w:val="28"/>
        </w:rPr>
        <w:t>) формула (</w:t>
      </w:r>
      <w:r w:rsidR="00E9778F" w:rsidRPr="00540C5B">
        <w:rPr>
          <w:sz w:val="28"/>
          <w:szCs w:val="28"/>
        </w:rPr>
        <w:t>49</w:t>
      </w:r>
      <w:r w:rsidRPr="00540C5B">
        <w:rPr>
          <w:sz w:val="28"/>
          <w:szCs w:val="28"/>
        </w:rPr>
        <w:t>) принимает следующий вид.</w:t>
      </w:r>
    </w:p>
    <w:p w:rsidR="001D76C3" w:rsidRPr="00540C5B" w:rsidRDefault="001D76C3" w:rsidP="00540C5B">
      <w:pPr>
        <w:suppressAutoHyphens/>
        <w:spacing w:line="360" w:lineRule="auto"/>
        <w:ind w:firstLine="709"/>
        <w:jc w:val="both"/>
        <w:rPr>
          <w:sz w:val="28"/>
          <w:szCs w:val="28"/>
        </w:rPr>
      </w:pPr>
      <w:r w:rsidRPr="00540C5B">
        <w:rPr>
          <w:sz w:val="28"/>
          <w:szCs w:val="28"/>
        </w:rPr>
        <w:t>Для плоских шин:</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4"/>
          <w:sz w:val="28"/>
          <w:szCs w:val="28"/>
        </w:rPr>
        <w:object w:dxaOrig="3720" w:dyaOrig="960">
          <v:shape id="_x0000_i1263" type="#_x0000_t75" style="width:186pt;height:48pt" o:ole="" fillcolor="window">
            <v:imagedata r:id="rId438" o:title=""/>
          </v:shape>
          <o:OLEObject Type="Embed" ProgID="Equation.3" ShapeID="_x0000_i1263" DrawAspect="Content" ObjectID="_1470851682" r:id="rId439"/>
        </w:object>
      </w:r>
      <w:r w:rsidR="001D76C3" w:rsidRPr="00540C5B">
        <w:rPr>
          <w:sz w:val="28"/>
          <w:szCs w:val="28"/>
        </w:rPr>
        <w:t>(4</w:t>
      </w:r>
      <w:r w:rsidR="00095DD6" w:rsidRPr="00540C5B">
        <w:rPr>
          <w:sz w:val="28"/>
          <w:szCs w:val="28"/>
        </w:rPr>
        <w:t>8</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Для трубчатых шин:</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40"/>
          <w:sz w:val="28"/>
          <w:szCs w:val="28"/>
        </w:rPr>
        <w:object w:dxaOrig="4080" w:dyaOrig="1020">
          <v:shape id="_x0000_i1264" type="#_x0000_t75" style="width:204pt;height:51pt" o:ole="" fillcolor="window">
            <v:imagedata r:id="rId440" o:title=""/>
          </v:shape>
          <o:OLEObject Type="Embed" ProgID="Equation.3" ShapeID="_x0000_i1264" DrawAspect="Content" ObjectID="_1470851683" r:id="rId441"/>
        </w:object>
      </w:r>
      <w:r w:rsidR="001D76C3" w:rsidRPr="00540C5B">
        <w:rPr>
          <w:sz w:val="28"/>
          <w:szCs w:val="28"/>
        </w:rPr>
        <w:t>(</w:t>
      </w:r>
      <w:r w:rsidR="00095DD6" w:rsidRPr="00540C5B">
        <w:rPr>
          <w:sz w:val="28"/>
          <w:szCs w:val="28"/>
        </w:rPr>
        <w:t>49</w:t>
      </w:r>
      <w:r w:rsidR="001D76C3" w:rsidRPr="00540C5B">
        <w:rPr>
          <w:sz w:val="28"/>
          <w:szCs w:val="28"/>
        </w:rPr>
        <w:t>)</w:t>
      </w:r>
    </w:p>
    <w:p w:rsidR="001D76C3" w:rsidRPr="00540C5B" w:rsidRDefault="006E0DCE" w:rsidP="00540C5B">
      <w:pPr>
        <w:suppressAutoHyphens/>
        <w:spacing w:line="360" w:lineRule="auto"/>
        <w:ind w:firstLine="709"/>
        <w:jc w:val="both"/>
        <w:rPr>
          <w:sz w:val="28"/>
          <w:szCs w:val="28"/>
        </w:rPr>
      </w:pPr>
      <w:r w:rsidRPr="00540C5B">
        <w:rPr>
          <w:position w:val="-28"/>
          <w:sz w:val="28"/>
          <w:szCs w:val="28"/>
        </w:rPr>
        <w:object w:dxaOrig="4200" w:dyaOrig="720">
          <v:shape id="_x0000_i1265" type="#_x0000_t75" style="width:241.5pt;height:41.25pt" o:ole="" fillcolor="window">
            <v:imagedata r:id="rId442" o:title=""/>
          </v:shape>
          <o:OLEObject Type="Embed" ProgID="Equation.3" ShapeID="_x0000_i1265" DrawAspect="Content" ObjectID="_1470851684" r:id="rId443"/>
        </w:object>
      </w:r>
      <w:r w:rsidR="001D76C3" w:rsidRPr="00540C5B">
        <w:rPr>
          <w:sz w:val="28"/>
          <w:szCs w:val="28"/>
        </w:rPr>
        <w:t xml:space="preserve"> МПа.</w:t>
      </w:r>
    </w:p>
    <w:p w:rsidR="002A5BC0" w:rsidRPr="002266FD" w:rsidRDefault="002A5BC0"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Это условие выполняется, так как 4,76 МПа &lt; 75 МПа.</w:t>
      </w: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Все условия проверки выполняются, таким образом, выбранные шины могут быть установлены в РУ – 10 кВ проектируемой подстанции. Остальные шины (кроме сборных шин РУ) выбираются и проверяются аналогично. Результаты выбора и проверки сведены в таблицу </w:t>
      </w:r>
      <w:r w:rsidR="00755E28" w:rsidRPr="00540C5B">
        <w:rPr>
          <w:sz w:val="28"/>
          <w:szCs w:val="28"/>
        </w:rPr>
        <w:t>11</w:t>
      </w:r>
      <w:r w:rsidRPr="00540C5B">
        <w:rPr>
          <w:sz w:val="28"/>
          <w:szCs w:val="28"/>
        </w:rPr>
        <w:t>.</w:t>
      </w:r>
    </w:p>
    <w:p w:rsidR="001D76C3" w:rsidRPr="00540C5B" w:rsidRDefault="001D76C3" w:rsidP="00540C5B">
      <w:pPr>
        <w:suppressAutoHyphens/>
        <w:spacing w:line="360" w:lineRule="auto"/>
        <w:ind w:firstLine="709"/>
        <w:jc w:val="both"/>
        <w:rPr>
          <w:sz w:val="28"/>
          <w:szCs w:val="28"/>
        </w:rPr>
      </w:pPr>
      <w:r w:rsidRPr="00540C5B">
        <w:rPr>
          <w:sz w:val="28"/>
          <w:szCs w:val="28"/>
        </w:rPr>
        <w:t>Номинальные данные плоских шин приняты по таблице 7.3 [4], а для трубчатых шин по таблице 7.4 [4].</w:t>
      </w:r>
    </w:p>
    <w:p w:rsidR="001D76C3" w:rsidRPr="00540C5B" w:rsidRDefault="001D76C3" w:rsidP="00540C5B">
      <w:pPr>
        <w:pStyle w:val="24"/>
        <w:suppressAutoHyphens/>
        <w:ind w:firstLine="709"/>
      </w:pPr>
      <w:r w:rsidRPr="00540C5B">
        <w:t>Выбор сборных шин осуществляется по максимальному рабочему току нагрузки по (44).</w:t>
      </w:r>
    </w:p>
    <w:p w:rsidR="001D76C3" w:rsidRPr="00540C5B" w:rsidRDefault="001D76C3" w:rsidP="00540C5B">
      <w:pPr>
        <w:pStyle w:val="24"/>
        <w:suppressAutoHyphens/>
        <w:ind w:firstLine="709"/>
      </w:pPr>
      <w:r w:rsidRPr="00540C5B">
        <w:t>Произведем</w:t>
      </w:r>
      <w:r w:rsidR="00540C5B">
        <w:t xml:space="preserve"> </w:t>
      </w:r>
      <w:r w:rsidRPr="00540C5B">
        <w:t>выбор и проверку для сборных шин РУ – 10 кВ.</w:t>
      </w: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Для них </w:t>
      </w:r>
      <w:r w:rsidR="006E0DCE" w:rsidRPr="00540C5B">
        <w:rPr>
          <w:position w:val="-14"/>
          <w:sz w:val="28"/>
          <w:szCs w:val="28"/>
        </w:rPr>
        <w:object w:dxaOrig="1380" w:dyaOrig="380">
          <v:shape id="_x0000_i1266" type="#_x0000_t75" style="width:80.25pt;height:21pt" o:ole="" fillcolor="window">
            <v:imagedata r:id="rId444" o:title=""/>
          </v:shape>
          <o:OLEObject Type="Embed" ProgID="Equation.3" ShapeID="_x0000_i1266" DrawAspect="Content" ObjectID="_1470851685" r:id="rId445"/>
        </w:object>
      </w:r>
      <w:r w:rsidRPr="00540C5B">
        <w:rPr>
          <w:sz w:val="28"/>
          <w:szCs w:val="28"/>
        </w:rPr>
        <w:t xml:space="preserve"> А (таблица </w:t>
      </w:r>
      <w:r w:rsidR="00E20BBC" w:rsidRPr="00540C5B">
        <w:rPr>
          <w:sz w:val="28"/>
          <w:szCs w:val="28"/>
        </w:rPr>
        <w:t>6</w:t>
      </w:r>
      <w:r w:rsidRPr="00540C5B">
        <w:rPr>
          <w:sz w:val="28"/>
          <w:szCs w:val="28"/>
        </w:rPr>
        <w:t xml:space="preserve">). Выбираем плоские однополосные алюминиевые шины с сечением </w:t>
      </w:r>
      <w:r w:rsidR="006E0DCE" w:rsidRPr="00540C5B">
        <w:rPr>
          <w:position w:val="-12"/>
          <w:sz w:val="28"/>
          <w:szCs w:val="28"/>
        </w:rPr>
        <w:object w:dxaOrig="1140" w:dyaOrig="360">
          <v:shape id="_x0000_i1267" type="#_x0000_t75" style="width:57pt;height:18pt" o:ole="" fillcolor="window">
            <v:imagedata r:id="rId446" o:title=""/>
          </v:shape>
          <o:OLEObject Type="Embed" ProgID="Equation.3" ShapeID="_x0000_i1267" DrawAspect="Content" ObjectID="_1470851686" r:id="rId447"/>
        </w:object>
      </w:r>
      <w:r w:rsidRPr="00540C5B">
        <w:rPr>
          <w:sz w:val="28"/>
          <w:szCs w:val="28"/>
        </w:rPr>
        <w:t xml:space="preserve"> мм</w:t>
      </w:r>
      <w:r w:rsidRPr="00540C5B">
        <w:rPr>
          <w:sz w:val="28"/>
          <w:szCs w:val="28"/>
          <w:vertAlign w:val="superscript"/>
        </w:rPr>
        <w:t>2</w:t>
      </w:r>
      <w:r w:rsidRPr="00540C5B">
        <w:rPr>
          <w:sz w:val="28"/>
          <w:szCs w:val="28"/>
        </w:rPr>
        <w:t xml:space="preserve"> (640 мм</w:t>
      </w:r>
      <w:r w:rsidRPr="00540C5B">
        <w:rPr>
          <w:sz w:val="28"/>
          <w:szCs w:val="28"/>
          <w:vertAlign w:val="superscript"/>
        </w:rPr>
        <w:t>2</w:t>
      </w:r>
      <w:r w:rsidRPr="00540C5B">
        <w:rPr>
          <w:sz w:val="28"/>
          <w:szCs w:val="28"/>
        </w:rPr>
        <w:t xml:space="preserve">), устанавливаемые </w:t>
      </w:r>
      <w:r w:rsidR="00540C5B">
        <w:rPr>
          <w:sz w:val="28"/>
          <w:szCs w:val="28"/>
        </w:rPr>
        <w:t>"</w:t>
      </w:r>
      <w:r w:rsidRPr="00540C5B">
        <w:rPr>
          <w:sz w:val="28"/>
          <w:szCs w:val="28"/>
        </w:rPr>
        <w:t>плашмя</w:t>
      </w:r>
      <w:r w:rsidR="00540C5B">
        <w:rPr>
          <w:sz w:val="28"/>
          <w:szCs w:val="28"/>
        </w:rPr>
        <w:t>"</w:t>
      </w:r>
      <w:r w:rsidRPr="00540C5B">
        <w:rPr>
          <w:sz w:val="28"/>
          <w:szCs w:val="28"/>
        </w:rPr>
        <w:t xml:space="preserve"> для которых</w:t>
      </w:r>
      <w:r w:rsidR="006E0DCE" w:rsidRPr="00540C5B">
        <w:rPr>
          <w:position w:val="-12"/>
          <w:sz w:val="28"/>
          <w:szCs w:val="28"/>
        </w:rPr>
        <w:object w:dxaOrig="1440" w:dyaOrig="380">
          <v:shape id="_x0000_i1268" type="#_x0000_t75" style="width:1in;height:18.75pt" o:ole="" fillcolor="window">
            <v:imagedata r:id="rId448" o:title=""/>
          </v:shape>
          <o:OLEObject Type="Embed" ProgID="Equation.3" ShapeID="_x0000_i1268" DrawAspect="Content" ObjectID="_1470851687" r:id="rId449"/>
        </w:object>
      </w:r>
      <w:r w:rsidRPr="00540C5B">
        <w:rPr>
          <w:sz w:val="28"/>
          <w:szCs w:val="28"/>
        </w:rPr>
        <w:t>А.</w:t>
      </w:r>
    </w:p>
    <w:p w:rsidR="001D76C3" w:rsidRPr="00540C5B" w:rsidRDefault="001D76C3" w:rsidP="00540C5B">
      <w:pPr>
        <w:pStyle w:val="24"/>
        <w:suppressAutoHyphens/>
        <w:ind w:firstLine="709"/>
      </w:pPr>
      <w:r w:rsidRPr="00540C5B">
        <w:t>Проверка на термическую стойкость к токам КЗ по (4</w:t>
      </w:r>
      <w:r w:rsidR="00755E28" w:rsidRPr="00540C5B">
        <w:t>0</w:t>
      </w:r>
      <w:r w:rsidRPr="00540C5B">
        <w:t>).</w:t>
      </w: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Для стороны 10 кВ </w:t>
      </w:r>
      <w:r w:rsidR="006E0DCE" w:rsidRPr="00540C5B">
        <w:rPr>
          <w:position w:val="-12"/>
          <w:sz w:val="28"/>
          <w:szCs w:val="28"/>
        </w:rPr>
        <w:object w:dxaOrig="1540" w:dyaOrig="380">
          <v:shape id="_x0000_i1269" type="#_x0000_t75" style="width:77.25pt;height:18.75pt" o:ole="" fillcolor="window">
            <v:imagedata r:id="rId450" o:title=""/>
          </v:shape>
          <o:OLEObject Type="Embed" ProgID="Equation.3" ShapeID="_x0000_i1269" DrawAspect="Content" ObjectID="_1470851688" r:id="rId451"/>
        </w:object>
      </w:r>
      <w:r w:rsidRPr="00540C5B">
        <w:rPr>
          <w:sz w:val="28"/>
          <w:szCs w:val="28"/>
        </w:rPr>
        <w:t xml:space="preserve"> мм</w:t>
      </w:r>
      <w:r w:rsidRPr="00540C5B">
        <w:rPr>
          <w:sz w:val="28"/>
          <w:szCs w:val="28"/>
          <w:vertAlign w:val="superscript"/>
        </w:rPr>
        <w:t>2</w:t>
      </w:r>
      <w:r w:rsidRPr="00540C5B">
        <w:rPr>
          <w:sz w:val="28"/>
          <w:szCs w:val="28"/>
        </w:rPr>
        <w:t xml:space="preserve"> по таблице </w:t>
      </w:r>
      <w:r w:rsidR="00807BF6" w:rsidRPr="00540C5B">
        <w:rPr>
          <w:sz w:val="28"/>
          <w:szCs w:val="28"/>
        </w:rPr>
        <w:t>1</w:t>
      </w:r>
      <w:r w:rsidR="00C07537" w:rsidRPr="00540C5B">
        <w:rPr>
          <w:sz w:val="28"/>
          <w:szCs w:val="28"/>
        </w:rPr>
        <w:t>2</w:t>
      </w:r>
      <w:r w:rsidRPr="00540C5B">
        <w:rPr>
          <w:sz w:val="28"/>
          <w:szCs w:val="28"/>
        </w:rPr>
        <w:t>, поэтому это условие выполняется, так как 149,2 мм</w:t>
      </w:r>
      <w:r w:rsidRPr="00540C5B">
        <w:rPr>
          <w:sz w:val="28"/>
          <w:szCs w:val="28"/>
          <w:vertAlign w:val="superscript"/>
        </w:rPr>
        <w:t>2</w:t>
      </w:r>
      <w:r w:rsidRPr="00540C5B">
        <w:rPr>
          <w:sz w:val="28"/>
          <w:szCs w:val="28"/>
        </w:rPr>
        <w:t xml:space="preserve"> &lt; 640 мм</w:t>
      </w:r>
      <w:r w:rsidRPr="00540C5B">
        <w:rPr>
          <w:sz w:val="28"/>
          <w:szCs w:val="28"/>
          <w:vertAlign w:val="superscript"/>
        </w:rPr>
        <w:t>2</w:t>
      </w:r>
      <w:r w:rsidRPr="00540C5B">
        <w:rPr>
          <w:sz w:val="28"/>
          <w:szCs w:val="28"/>
        </w:rPr>
        <w:t>.</w:t>
      </w:r>
    </w:p>
    <w:p w:rsidR="001D76C3" w:rsidRPr="00540C5B" w:rsidRDefault="001D76C3" w:rsidP="00540C5B">
      <w:pPr>
        <w:suppressAutoHyphens/>
        <w:spacing w:line="360" w:lineRule="auto"/>
        <w:ind w:firstLine="709"/>
        <w:jc w:val="both"/>
        <w:rPr>
          <w:sz w:val="28"/>
          <w:szCs w:val="28"/>
        </w:rPr>
      </w:pPr>
      <w:r w:rsidRPr="00540C5B">
        <w:rPr>
          <w:sz w:val="28"/>
          <w:szCs w:val="28"/>
        </w:rPr>
        <w:t>Проверка на электродинамическую стойкость к токам КЗ по (4</w:t>
      </w:r>
      <w:r w:rsidR="00755E28" w:rsidRPr="00540C5B">
        <w:rPr>
          <w:sz w:val="28"/>
          <w:szCs w:val="28"/>
        </w:rPr>
        <w:t>2</w:t>
      </w:r>
      <w:r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28"/>
          <w:sz w:val="28"/>
          <w:szCs w:val="28"/>
        </w:rPr>
        <w:object w:dxaOrig="4200" w:dyaOrig="720">
          <v:shape id="_x0000_i1270" type="#_x0000_t75" style="width:235.5pt;height:39.75pt" o:ole="" fillcolor="window">
            <v:imagedata r:id="rId452" o:title=""/>
          </v:shape>
          <o:OLEObject Type="Embed" ProgID="Equation.3" ShapeID="_x0000_i1270" DrawAspect="Content" ObjectID="_1470851689" r:id="rId453"/>
        </w:object>
      </w:r>
      <w:r w:rsidR="001D76C3" w:rsidRPr="00540C5B">
        <w:rPr>
          <w:sz w:val="28"/>
          <w:szCs w:val="28"/>
        </w:rPr>
        <w:t xml:space="preserve"> МПа.</w:t>
      </w:r>
    </w:p>
    <w:p w:rsidR="002A5BC0" w:rsidRPr="002266FD" w:rsidRDefault="002A5BC0"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Это условие выполняется, так как 4,76 МПа &lt; 75 МПа.</w:t>
      </w:r>
    </w:p>
    <w:p w:rsidR="001D76C3" w:rsidRPr="00540C5B" w:rsidRDefault="001D76C3" w:rsidP="00540C5B">
      <w:pPr>
        <w:pStyle w:val="a5"/>
        <w:suppressAutoHyphens/>
        <w:ind w:firstLine="709"/>
      </w:pPr>
      <w:r w:rsidRPr="00540C5B">
        <w:t>Все условия проверки выполняются, следовательно, выбранные сборные шины могут быть установлены в РУ – 10 кВ.</w:t>
      </w:r>
    </w:p>
    <w:p w:rsidR="001D76C3" w:rsidRPr="00540C5B" w:rsidRDefault="001D76C3" w:rsidP="00540C5B">
      <w:pPr>
        <w:pStyle w:val="a5"/>
        <w:suppressAutoHyphens/>
        <w:ind w:firstLine="709"/>
      </w:pPr>
      <w:r w:rsidRPr="00540C5B">
        <w:t>Номинальные данные плоских шин приняты по таблице 7.3 [4].</w:t>
      </w:r>
    </w:p>
    <w:p w:rsidR="001D76C3" w:rsidRPr="00540C5B" w:rsidRDefault="001D76C3" w:rsidP="00540C5B">
      <w:pPr>
        <w:suppressAutoHyphens/>
        <w:spacing w:line="360" w:lineRule="auto"/>
        <w:ind w:firstLine="709"/>
        <w:jc w:val="both"/>
        <w:rPr>
          <w:b/>
          <w:bCs/>
          <w:sz w:val="28"/>
          <w:szCs w:val="28"/>
        </w:rPr>
      </w:pPr>
      <w:r w:rsidRPr="00540C5B">
        <w:rPr>
          <w:b/>
          <w:bCs/>
          <w:sz w:val="28"/>
          <w:szCs w:val="28"/>
        </w:rPr>
        <w:t>Выбор гибких токоведущих частей</w:t>
      </w:r>
    </w:p>
    <w:p w:rsidR="001D76C3" w:rsidRPr="00540C5B" w:rsidRDefault="001D76C3" w:rsidP="00540C5B">
      <w:pPr>
        <w:suppressAutoHyphens/>
        <w:spacing w:line="360" w:lineRule="auto"/>
        <w:ind w:firstLine="709"/>
        <w:jc w:val="both"/>
        <w:rPr>
          <w:sz w:val="28"/>
          <w:szCs w:val="28"/>
        </w:rPr>
      </w:pPr>
      <w:r w:rsidRPr="00540C5B">
        <w:rPr>
          <w:sz w:val="28"/>
          <w:szCs w:val="28"/>
        </w:rPr>
        <w:t>Выбор гибких токоведущих частей производится по экономической плотности тока по (</w:t>
      </w:r>
      <w:r w:rsidR="00755E28" w:rsidRPr="00540C5B">
        <w:rPr>
          <w:sz w:val="28"/>
          <w:szCs w:val="28"/>
        </w:rPr>
        <w:t>37</w:t>
      </w:r>
      <w:r w:rsidRPr="00540C5B">
        <w:rPr>
          <w:sz w:val="28"/>
          <w:szCs w:val="28"/>
        </w:rPr>
        <w:t>). Гибкие токоведущие части проверяются на максимальный длительный ток нагрузки по (</w:t>
      </w:r>
      <w:r w:rsidR="00755E28" w:rsidRPr="00540C5B">
        <w:rPr>
          <w:sz w:val="28"/>
          <w:szCs w:val="28"/>
        </w:rPr>
        <w:t>39</w:t>
      </w:r>
      <w:r w:rsidRPr="00540C5B">
        <w:rPr>
          <w:sz w:val="28"/>
          <w:szCs w:val="28"/>
        </w:rPr>
        <w:t>) и на термическую стойкость к токам КЗ по (4</w:t>
      </w:r>
      <w:r w:rsidR="00755E28" w:rsidRPr="00540C5B">
        <w:rPr>
          <w:sz w:val="28"/>
          <w:szCs w:val="28"/>
        </w:rPr>
        <w:t>0</w:t>
      </w:r>
      <w:r w:rsidRPr="00540C5B">
        <w:rPr>
          <w:sz w:val="28"/>
          <w:szCs w:val="28"/>
        </w:rPr>
        <w:t xml:space="preserve">). На электродинамическую стойкость к токам КЗ гибкие токоведущие части проверяются только если </w:t>
      </w:r>
      <w:r w:rsidR="006E0DCE" w:rsidRPr="00540C5B">
        <w:rPr>
          <w:position w:val="-10"/>
          <w:sz w:val="28"/>
          <w:szCs w:val="28"/>
        </w:rPr>
        <w:object w:dxaOrig="900" w:dyaOrig="360">
          <v:shape id="_x0000_i1271" type="#_x0000_t75" style="width:45pt;height:18pt" o:ole="" fillcolor="window">
            <v:imagedata r:id="rId454" o:title=""/>
          </v:shape>
          <o:OLEObject Type="Embed" ProgID="Equation.3" ShapeID="_x0000_i1271" DrawAspect="Content" ObjectID="_1470851690" r:id="rId455"/>
        </w:object>
      </w:r>
      <w:r w:rsidRPr="00540C5B">
        <w:rPr>
          <w:sz w:val="28"/>
          <w:szCs w:val="28"/>
        </w:rPr>
        <w:t xml:space="preserve">кА. Все токи КЗ, имеющие место на проектируемой подстанции, меньше 20 кА (таблица </w:t>
      </w:r>
      <w:r w:rsidR="00755E28" w:rsidRPr="00540C5B">
        <w:rPr>
          <w:sz w:val="28"/>
          <w:szCs w:val="28"/>
        </w:rPr>
        <w:t>5</w:t>
      </w:r>
      <w:r w:rsidRPr="00540C5B">
        <w:rPr>
          <w:sz w:val="28"/>
          <w:szCs w:val="28"/>
        </w:rPr>
        <w:t>), поэтому проверку на электродинамическую стойкость к токам КЗ делать не будем.</w:t>
      </w:r>
    </w:p>
    <w:p w:rsidR="001D76C3" w:rsidRPr="00540C5B" w:rsidRDefault="001D76C3" w:rsidP="00540C5B">
      <w:pPr>
        <w:suppressAutoHyphens/>
        <w:spacing w:line="360" w:lineRule="auto"/>
        <w:ind w:firstLine="709"/>
        <w:jc w:val="both"/>
        <w:rPr>
          <w:sz w:val="28"/>
          <w:szCs w:val="28"/>
        </w:rPr>
      </w:pPr>
      <w:r w:rsidRPr="00540C5B">
        <w:rPr>
          <w:sz w:val="28"/>
          <w:szCs w:val="28"/>
        </w:rPr>
        <w:t>Выберем провода для соединения силовых трансформаторов и КРУН.</w:t>
      </w: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Для них </w:t>
      </w:r>
      <w:r w:rsidR="006E0DCE" w:rsidRPr="00540C5B">
        <w:rPr>
          <w:position w:val="-12"/>
          <w:sz w:val="28"/>
          <w:szCs w:val="28"/>
        </w:rPr>
        <w:object w:dxaOrig="1180" w:dyaOrig="380">
          <v:shape id="_x0000_i1272" type="#_x0000_t75" style="width:59.25pt;height:18.75pt" o:ole="" fillcolor="window">
            <v:imagedata r:id="rId456" o:title=""/>
          </v:shape>
          <o:OLEObject Type="Embed" ProgID="Equation.3" ShapeID="_x0000_i1272" DrawAspect="Content" ObjectID="_1470851691" r:id="rId457"/>
        </w:object>
      </w:r>
      <w:r w:rsidRPr="00540C5B">
        <w:rPr>
          <w:sz w:val="28"/>
          <w:szCs w:val="28"/>
        </w:rPr>
        <w:t xml:space="preserve"> мм</w:t>
      </w:r>
      <w:r w:rsidRPr="00540C5B">
        <w:rPr>
          <w:sz w:val="28"/>
          <w:szCs w:val="28"/>
          <w:vertAlign w:val="superscript"/>
        </w:rPr>
        <w:t>2</w:t>
      </w:r>
      <w:r w:rsidR="00753C00" w:rsidRPr="00540C5B">
        <w:rPr>
          <w:sz w:val="28"/>
          <w:szCs w:val="28"/>
        </w:rPr>
        <w:t xml:space="preserve"> (таблица 1</w:t>
      </w:r>
      <w:r w:rsidR="00C07537" w:rsidRPr="00540C5B">
        <w:rPr>
          <w:sz w:val="28"/>
          <w:szCs w:val="28"/>
        </w:rPr>
        <w:t>2</w:t>
      </w:r>
      <w:r w:rsidR="00753C00" w:rsidRPr="00540C5B">
        <w:rPr>
          <w:sz w:val="28"/>
          <w:szCs w:val="28"/>
        </w:rPr>
        <w:t>).</w:t>
      </w:r>
      <w:r w:rsidRPr="00540C5B">
        <w:rPr>
          <w:sz w:val="28"/>
          <w:szCs w:val="28"/>
        </w:rPr>
        <w:t xml:space="preserve"> По сорт</w:t>
      </w:r>
      <w:r w:rsidR="00755E28" w:rsidRPr="00540C5B">
        <w:rPr>
          <w:sz w:val="28"/>
          <w:szCs w:val="28"/>
        </w:rPr>
        <w:t>е</w:t>
      </w:r>
      <w:r w:rsidRPr="00540C5B">
        <w:rPr>
          <w:sz w:val="28"/>
          <w:szCs w:val="28"/>
        </w:rPr>
        <w:t>менту сталеалюминевых проводов (таблица 7.35 [4]) выбираем сталеалюминевый провод АС – 700/86 общим сечением:</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1740" w:dyaOrig="380">
          <v:shape id="_x0000_i1273" type="#_x0000_t75" style="width:87pt;height:18.75pt" o:ole="" fillcolor="window">
            <v:imagedata r:id="rId458" o:title=""/>
          </v:shape>
          <o:OLEObject Type="Embed" ProgID="Equation.3" ShapeID="_x0000_i1273" DrawAspect="Content" ObjectID="_1470851692" r:id="rId459"/>
        </w:object>
      </w:r>
      <w:r w:rsidR="001D76C3" w:rsidRPr="00540C5B">
        <w:rPr>
          <w:sz w:val="28"/>
          <w:szCs w:val="28"/>
        </w:rPr>
        <w:t>(5</w:t>
      </w:r>
      <w:r w:rsidR="00755E28" w:rsidRPr="00540C5B">
        <w:rPr>
          <w:sz w:val="28"/>
          <w:szCs w:val="28"/>
        </w:rPr>
        <w:t>0</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A5BC0">
        <w:rPr>
          <w:sz w:val="28"/>
          <w:szCs w:val="28"/>
        </w:rPr>
        <w:t xml:space="preserve"> </w:t>
      </w:r>
      <w:r w:rsidR="006E0DCE" w:rsidRPr="00540C5B">
        <w:rPr>
          <w:position w:val="-12"/>
          <w:sz w:val="28"/>
          <w:szCs w:val="28"/>
        </w:rPr>
        <w:object w:dxaOrig="700" w:dyaOrig="380">
          <v:shape id="_x0000_i1274" type="#_x0000_t75" style="width:35.25pt;height:18.75pt" o:ole="" fillcolor="window">
            <v:imagedata r:id="rId460" o:title=""/>
          </v:shape>
          <o:OLEObject Type="Embed" ProgID="Equation.3" ShapeID="_x0000_i1274" DrawAspect="Content" ObjectID="_1470851693" r:id="rId461"/>
        </w:object>
      </w:r>
      <w:r w:rsidR="001D76C3" w:rsidRPr="00540C5B">
        <w:rPr>
          <w:sz w:val="28"/>
          <w:szCs w:val="28"/>
        </w:rPr>
        <w:t>сечение алюминиевой части провода, мм</w:t>
      </w:r>
      <w:r w:rsidR="001D76C3" w:rsidRPr="00540C5B">
        <w:rPr>
          <w:sz w:val="28"/>
          <w:szCs w:val="28"/>
          <w:vertAlign w:val="superscript"/>
        </w:rPr>
        <w:t>2</w:t>
      </w:r>
      <w:r w:rsidR="001D76C3" w:rsidRPr="00540C5B">
        <w:rPr>
          <w:sz w:val="28"/>
          <w:szCs w:val="28"/>
        </w:rPr>
        <w:t>;</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840" w:dyaOrig="380">
          <v:shape id="_x0000_i1275" type="#_x0000_t75" style="width:42pt;height:18.75pt" o:ole="" fillcolor="window">
            <v:imagedata r:id="rId462" o:title=""/>
          </v:shape>
          <o:OLEObject Type="Embed" ProgID="Equation.3" ShapeID="_x0000_i1275" DrawAspect="Content" ObjectID="_1470851694" r:id="rId463"/>
        </w:object>
      </w:r>
      <w:r w:rsidR="001D76C3" w:rsidRPr="00540C5B">
        <w:rPr>
          <w:sz w:val="28"/>
          <w:szCs w:val="28"/>
        </w:rPr>
        <w:t>сечение стального сердечника, мм</w:t>
      </w:r>
      <w:r w:rsidR="001D76C3" w:rsidRPr="00540C5B">
        <w:rPr>
          <w:sz w:val="28"/>
          <w:szCs w:val="28"/>
          <w:vertAlign w:val="superscript"/>
        </w:rPr>
        <w:t>2</w:t>
      </w:r>
      <w:r w:rsidR="001D76C3" w:rsidRPr="00540C5B">
        <w:rPr>
          <w:sz w:val="28"/>
          <w:szCs w:val="28"/>
        </w:rPr>
        <w:t>.</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2600" w:dyaOrig="360">
          <v:shape id="_x0000_i1276" type="#_x0000_t75" style="width:129.75pt;height:18pt" o:ole="" fillcolor="window">
            <v:imagedata r:id="rId464" o:title=""/>
          </v:shape>
          <o:OLEObject Type="Embed" ProgID="Equation.3" ShapeID="_x0000_i1276" DrawAspect="Content" ObjectID="_1470851695" r:id="rId465"/>
        </w:object>
      </w:r>
      <w:r w:rsidR="001D76C3" w:rsidRPr="00540C5B">
        <w:rPr>
          <w:sz w:val="28"/>
          <w:szCs w:val="28"/>
        </w:rPr>
        <w:t>мм</w:t>
      </w:r>
      <w:r w:rsidR="001D76C3" w:rsidRPr="00540C5B">
        <w:rPr>
          <w:sz w:val="28"/>
          <w:szCs w:val="28"/>
          <w:vertAlign w:val="superscript"/>
        </w:rPr>
        <w:t>2</w:t>
      </w:r>
      <w:r w:rsidR="001D76C3" w:rsidRPr="00540C5B">
        <w:rPr>
          <w:sz w:val="28"/>
          <w:szCs w:val="28"/>
        </w:rPr>
        <w:t>.</w:t>
      </w:r>
    </w:p>
    <w:p w:rsidR="00214F86" w:rsidRPr="00540C5B" w:rsidRDefault="001D76C3" w:rsidP="00540C5B">
      <w:pPr>
        <w:suppressAutoHyphens/>
        <w:spacing w:line="360" w:lineRule="auto"/>
        <w:ind w:firstLine="709"/>
        <w:jc w:val="both"/>
        <w:rPr>
          <w:sz w:val="28"/>
          <w:szCs w:val="28"/>
        </w:rPr>
      </w:pPr>
      <w:r w:rsidRPr="00540C5B">
        <w:rPr>
          <w:sz w:val="28"/>
          <w:szCs w:val="28"/>
        </w:rPr>
        <w:t xml:space="preserve">Для данного провода допустимый ток </w:t>
      </w:r>
      <w:r w:rsidR="006E0DCE" w:rsidRPr="00540C5B">
        <w:rPr>
          <w:position w:val="-12"/>
          <w:sz w:val="28"/>
          <w:szCs w:val="28"/>
        </w:rPr>
        <w:object w:dxaOrig="1440" w:dyaOrig="380">
          <v:shape id="_x0000_i1277" type="#_x0000_t75" style="width:1in;height:18.75pt" o:ole="" fillcolor="window">
            <v:imagedata r:id="rId466" o:title=""/>
          </v:shape>
          <o:OLEObject Type="Embed" ProgID="Equation.3" ShapeID="_x0000_i1277" DrawAspect="Content" ObjectID="_1470851696" r:id="rId467"/>
        </w:object>
      </w:r>
      <w:r w:rsidRPr="00540C5B">
        <w:rPr>
          <w:sz w:val="28"/>
          <w:szCs w:val="28"/>
        </w:rPr>
        <w:t xml:space="preserve">А (по таблице 7.35 [4]). Максимальный рабочий ток данного провода </w:t>
      </w:r>
      <w:r w:rsidR="006E0DCE" w:rsidRPr="00540C5B">
        <w:rPr>
          <w:position w:val="-14"/>
          <w:sz w:val="28"/>
          <w:szCs w:val="28"/>
        </w:rPr>
        <w:object w:dxaOrig="1380" w:dyaOrig="380">
          <v:shape id="_x0000_i1278" type="#_x0000_t75" style="width:77.25pt;height:21pt" o:ole="" fillcolor="window">
            <v:imagedata r:id="rId468" o:title=""/>
          </v:shape>
          <o:OLEObject Type="Embed" ProgID="Equation.3" ShapeID="_x0000_i1278" DrawAspect="Content" ObjectID="_1470851697" r:id="rId469"/>
        </w:object>
      </w:r>
      <w:r w:rsidRPr="00540C5B">
        <w:rPr>
          <w:sz w:val="28"/>
          <w:szCs w:val="28"/>
        </w:rPr>
        <w:t>А, поэтому условие проверки на максимальный длительный ток нагрузки выполняется, так как</w:t>
      </w:r>
      <w:r w:rsidR="00540C5B">
        <w:rPr>
          <w:sz w:val="28"/>
          <w:szCs w:val="28"/>
        </w:rPr>
        <w:t xml:space="preserve"> </w:t>
      </w:r>
      <w:r w:rsidRPr="00540C5B">
        <w:rPr>
          <w:sz w:val="28"/>
          <w:szCs w:val="28"/>
        </w:rPr>
        <w:t xml:space="preserve">1180 А &gt; </w:t>
      </w:r>
      <w:r w:rsidR="00214F86" w:rsidRPr="00540C5B">
        <w:rPr>
          <w:sz w:val="28"/>
          <w:szCs w:val="28"/>
        </w:rPr>
        <w:t>809 А</w:t>
      </w:r>
    </w:p>
    <w:p w:rsidR="00753C00" w:rsidRPr="00540C5B" w:rsidRDefault="00753C00" w:rsidP="00540C5B">
      <w:pPr>
        <w:pStyle w:val="a5"/>
        <w:suppressAutoHyphens/>
        <w:ind w:firstLine="709"/>
      </w:pPr>
      <w:r w:rsidRPr="00540C5B">
        <w:t xml:space="preserve">Результаты выбора и проверки гибких токоведущих частей </w:t>
      </w:r>
      <w:r w:rsidR="00614243" w:rsidRPr="00540C5B">
        <w:t>представле</w:t>
      </w:r>
      <w:r w:rsidR="001E7ABB" w:rsidRPr="00540C5B">
        <w:t>н</w:t>
      </w:r>
      <w:r w:rsidRPr="00540C5B">
        <w:t>ы в таблице 12.</w:t>
      </w:r>
    </w:p>
    <w:p w:rsidR="002A5BC0" w:rsidRPr="002266FD" w:rsidRDefault="002A5BC0" w:rsidP="00540C5B">
      <w:pPr>
        <w:suppressAutoHyphens/>
        <w:spacing w:line="360" w:lineRule="auto"/>
        <w:ind w:firstLine="709"/>
        <w:jc w:val="both"/>
        <w:rPr>
          <w:sz w:val="28"/>
          <w:szCs w:val="28"/>
        </w:rPr>
      </w:pPr>
    </w:p>
    <w:p w:rsidR="002A5BC0" w:rsidRDefault="002A5BC0" w:rsidP="00540C5B">
      <w:pPr>
        <w:suppressAutoHyphens/>
        <w:spacing w:line="360" w:lineRule="auto"/>
        <w:ind w:firstLine="709"/>
        <w:jc w:val="both"/>
        <w:rPr>
          <w:sz w:val="28"/>
          <w:szCs w:val="28"/>
        </w:rPr>
        <w:sectPr w:rsidR="002A5BC0" w:rsidSect="00C47FC2">
          <w:pgSz w:w="11906" w:h="16838"/>
          <w:pgMar w:top="1134" w:right="849" w:bottom="1134" w:left="1701" w:header="709" w:footer="709" w:gutter="0"/>
          <w:cols w:space="708"/>
          <w:docGrid w:linePitch="360"/>
        </w:sectPr>
      </w:pPr>
    </w:p>
    <w:p w:rsidR="007A3A60" w:rsidRPr="00540C5B" w:rsidRDefault="007A3A60" w:rsidP="00540C5B">
      <w:pPr>
        <w:suppressAutoHyphens/>
        <w:spacing w:line="360" w:lineRule="auto"/>
        <w:ind w:firstLine="709"/>
        <w:jc w:val="both"/>
        <w:rPr>
          <w:sz w:val="28"/>
          <w:szCs w:val="28"/>
        </w:rPr>
      </w:pPr>
      <w:r w:rsidRPr="00540C5B">
        <w:rPr>
          <w:sz w:val="28"/>
          <w:szCs w:val="28"/>
        </w:rPr>
        <w:t>Таблица 11 – Результаты выбора и проверки жестких шин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0"/>
        <w:gridCol w:w="1305"/>
        <w:gridCol w:w="886"/>
        <w:gridCol w:w="1212"/>
        <w:gridCol w:w="648"/>
        <w:gridCol w:w="1060"/>
        <w:gridCol w:w="1241"/>
        <w:gridCol w:w="1500"/>
        <w:gridCol w:w="1296"/>
        <w:gridCol w:w="535"/>
        <w:gridCol w:w="1104"/>
        <w:gridCol w:w="696"/>
        <w:gridCol w:w="772"/>
      </w:tblGrid>
      <w:tr w:rsidR="007A3A60" w:rsidRPr="001061E7">
        <w:trPr>
          <w:jc w:val="center"/>
        </w:trPr>
        <w:tc>
          <w:tcPr>
            <w:tcW w:w="0" w:type="auto"/>
            <w:vMerge w:val="restart"/>
          </w:tcPr>
          <w:p w:rsidR="007A3A60" w:rsidRPr="001061E7" w:rsidRDefault="007A3A60" w:rsidP="001061E7">
            <w:pPr>
              <w:suppressAutoHyphens/>
              <w:spacing w:line="360" w:lineRule="auto"/>
              <w:jc w:val="center"/>
              <w:rPr>
                <w:sz w:val="20"/>
                <w:szCs w:val="20"/>
              </w:rPr>
            </w:pPr>
            <w:r w:rsidRPr="001061E7">
              <w:rPr>
                <w:sz w:val="20"/>
                <w:szCs w:val="20"/>
              </w:rPr>
              <w:t>Место установки</w:t>
            </w:r>
          </w:p>
        </w:tc>
        <w:tc>
          <w:tcPr>
            <w:tcW w:w="0" w:type="auto"/>
            <w:vMerge w:val="restart"/>
          </w:tcPr>
          <w:p w:rsidR="007A3A60" w:rsidRPr="001061E7" w:rsidRDefault="002A5BC0" w:rsidP="001061E7">
            <w:pPr>
              <w:suppressAutoHyphens/>
              <w:spacing w:line="360" w:lineRule="auto"/>
              <w:jc w:val="center"/>
              <w:rPr>
                <w:sz w:val="20"/>
                <w:szCs w:val="20"/>
              </w:rPr>
            </w:pPr>
            <w:r w:rsidRPr="001061E7">
              <w:rPr>
                <w:sz w:val="20"/>
                <w:szCs w:val="20"/>
              </w:rPr>
              <w:t>Назначение</w:t>
            </w:r>
          </w:p>
        </w:tc>
        <w:tc>
          <w:tcPr>
            <w:tcW w:w="4779" w:type="dxa"/>
            <w:gridSpan w:val="5"/>
          </w:tcPr>
          <w:p w:rsidR="007A3A60" w:rsidRPr="001061E7" w:rsidRDefault="007A3A60" w:rsidP="001061E7">
            <w:pPr>
              <w:suppressAutoHyphens/>
              <w:spacing w:line="360" w:lineRule="auto"/>
              <w:jc w:val="center"/>
              <w:rPr>
                <w:sz w:val="20"/>
                <w:szCs w:val="20"/>
              </w:rPr>
            </w:pPr>
            <w:r w:rsidRPr="001061E7">
              <w:rPr>
                <w:sz w:val="20"/>
                <w:szCs w:val="20"/>
              </w:rPr>
              <w:t>Расчетные данные</w:t>
            </w:r>
          </w:p>
        </w:tc>
        <w:tc>
          <w:tcPr>
            <w:tcW w:w="5903" w:type="dxa"/>
            <w:gridSpan w:val="6"/>
          </w:tcPr>
          <w:p w:rsidR="007A3A60" w:rsidRPr="001061E7" w:rsidRDefault="007A3A60" w:rsidP="001061E7">
            <w:pPr>
              <w:suppressAutoHyphens/>
              <w:spacing w:line="360" w:lineRule="auto"/>
              <w:jc w:val="center"/>
              <w:rPr>
                <w:sz w:val="20"/>
                <w:szCs w:val="20"/>
              </w:rPr>
            </w:pPr>
            <w:r w:rsidRPr="001061E7">
              <w:rPr>
                <w:sz w:val="20"/>
                <w:szCs w:val="20"/>
              </w:rPr>
              <w:t>Номинальные данные шин</w:t>
            </w:r>
          </w:p>
        </w:tc>
      </w:tr>
      <w:tr w:rsidR="007A3A60" w:rsidRPr="001061E7">
        <w:trPr>
          <w:jc w:val="center"/>
        </w:trPr>
        <w:tc>
          <w:tcPr>
            <w:tcW w:w="0" w:type="auto"/>
            <w:vMerge/>
          </w:tcPr>
          <w:p w:rsidR="007A3A60" w:rsidRPr="001061E7" w:rsidRDefault="007A3A60" w:rsidP="001061E7">
            <w:pPr>
              <w:suppressAutoHyphens/>
              <w:spacing w:line="360" w:lineRule="auto"/>
              <w:jc w:val="center"/>
              <w:rPr>
                <w:sz w:val="20"/>
                <w:szCs w:val="20"/>
              </w:rPr>
            </w:pPr>
          </w:p>
        </w:tc>
        <w:tc>
          <w:tcPr>
            <w:tcW w:w="0" w:type="auto"/>
            <w:vMerge/>
          </w:tcPr>
          <w:p w:rsidR="007A3A60" w:rsidRPr="001061E7" w:rsidRDefault="007A3A60" w:rsidP="001061E7">
            <w:pPr>
              <w:suppressAutoHyphens/>
              <w:spacing w:line="360" w:lineRule="auto"/>
              <w:jc w:val="center"/>
              <w:rPr>
                <w:sz w:val="20"/>
                <w:szCs w:val="20"/>
              </w:rPr>
            </w:pPr>
          </w:p>
        </w:tc>
        <w:tc>
          <w:tcPr>
            <w:tcW w:w="0" w:type="auto"/>
          </w:tcPr>
          <w:p w:rsidR="007A3A60" w:rsidRPr="001061E7" w:rsidRDefault="006E0DCE" w:rsidP="001061E7">
            <w:pPr>
              <w:suppressAutoHyphens/>
              <w:spacing w:line="360" w:lineRule="auto"/>
              <w:jc w:val="center"/>
              <w:rPr>
                <w:sz w:val="20"/>
                <w:szCs w:val="20"/>
              </w:rPr>
            </w:pPr>
            <w:r w:rsidRPr="001061E7">
              <w:rPr>
                <w:sz w:val="20"/>
                <w:szCs w:val="20"/>
              </w:rPr>
              <w:object w:dxaOrig="520" w:dyaOrig="380">
                <v:shape id="_x0000_i1279" type="#_x0000_t75" style="width:26.25pt;height:18.75pt" o:ole="" fillcolor="window">
                  <v:imagedata r:id="rId470" o:title=""/>
                </v:shape>
                <o:OLEObject Type="Embed" ProgID="Equation.3" ShapeID="_x0000_i1279" DrawAspect="Content" ObjectID="_1470851698" r:id="rId471"/>
              </w:object>
            </w:r>
            <w:r w:rsidR="007A3A60" w:rsidRPr="001061E7">
              <w:rPr>
                <w:sz w:val="20"/>
                <w:szCs w:val="20"/>
              </w:rPr>
              <w:t>А</w:t>
            </w:r>
          </w:p>
        </w:tc>
        <w:tc>
          <w:tcPr>
            <w:tcW w:w="938" w:type="dxa"/>
          </w:tcPr>
          <w:p w:rsidR="007A3A60" w:rsidRPr="001061E7" w:rsidRDefault="006E0DCE" w:rsidP="001061E7">
            <w:pPr>
              <w:suppressAutoHyphens/>
              <w:spacing w:line="360" w:lineRule="auto"/>
              <w:jc w:val="center"/>
              <w:rPr>
                <w:sz w:val="20"/>
                <w:szCs w:val="20"/>
              </w:rPr>
            </w:pPr>
            <w:r w:rsidRPr="001061E7">
              <w:rPr>
                <w:sz w:val="20"/>
                <w:szCs w:val="20"/>
              </w:rPr>
              <w:object w:dxaOrig="860" w:dyaOrig="380">
                <v:shape id="_x0000_i1280" type="#_x0000_t75" style="width:42.75pt;height:18.75pt" o:ole="" fillcolor="window">
                  <v:imagedata r:id="rId472" o:title=""/>
                </v:shape>
                <o:OLEObject Type="Embed" ProgID="Equation.3" ShapeID="_x0000_i1280" DrawAspect="Content" ObjectID="_1470851699" r:id="rId473"/>
              </w:object>
            </w:r>
            <w:r w:rsidR="007A3A60" w:rsidRPr="001061E7">
              <w:rPr>
                <w:sz w:val="20"/>
                <w:szCs w:val="20"/>
              </w:rPr>
              <w:t>А</w:t>
            </w:r>
          </w:p>
        </w:tc>
        <w:tc>
          <w:tcPr>
            <w:tcW w:w="0" w:type="auto"/>
          </w:tcPr>
          <w:p w:rsidR="007A3A60" w:rsidRPr="001061E7" w:rsidRDefault="006E0DCE" w:rsidP="001061E7">
            <w:pPr>
              <w:suppressAutoHyphens/>
              <w:spacing w:line="360" w:lineRule="auto"/>
              <w:jc w:val="center"/>
              <w:rPr>
                <w:sz w:val="20"/>
                <w:szCs w:val="20"/>
              </w:rPr>
            </w:pPr>
            <w:r w:rsidRPr="001061E7">
              <w:rPr>
                <w:sz w:val="20"/>
                <w:szCs w:val="20"/>
              </w:rPr>
              <w:object w:dxaOrig="440" w:dyaOrig="360">
                <v:shape id="_x0000_i1281" type="#_x0000_t75" style="width:21.75pt;height:18pt" o:ole="" fillcolor="window">
                  <v:imagedata r:id="rId474" o:title=""/>
                </v:shape>
                <o:OLEObject Type="Embed" ProgID="Equation.3" ShapeID="_x0000_i1281" DrawAspect="Content" ObjectID="_1470851700" r:id="rId475"/>
              </w:object>
            </w:r>
          </w:p>
          <w:p w:rsidR="007A3A60" w:rsidRPr="001061E7" w:rsidRDefault="007A3A60" w:rsidP="001061E7">
            <w:pPr>
              <w:suppressAutoHyphens/>
              <w:spacing w:line="360" w:lineRule="auto"/>
              <w:jc w:val="center"/>
              <w:rPr>
                <w:sz w:val="20"/>
                <w:szCs w:val="20"/>
              </w:rPr>
            </w:pPr>
            <w:r w:rsidRPr="001061E7">
              <w:rPr>
                <w:sz w:val="20"/>
                <w:szCs w:val="20"/>
              </w:rPr>
              <w:t>мм</w:t>
            </w:r>
            <w:r w:rsidRPr="001061E7">
              <w:rPr>
                <w:sz w:val="20"/>
                <w:szCs w:val="20"/>
                <w:vertAlign w:val="superscript"/>
              </w:rPr>
              <w:t>2</w:t>
            </w:r>
          </w:p>
        </w:tc>
        <w:tc>
          <w:tcPr>
            <w:tcW w:w="0" w:type="auto"/>
          </w:tcPr>
          <w:p w:rsidR="007A3A60" w:rsidRPr="001061E7" w:rsidRDefault="006E0DCE" w:rsidP="001061E7">
            <w:pPr>
              <w:suppressAutoHyphens/>
              <w:spacing w:line="360" w:lineRule="auto"/>
              <w:jc w:val="center"/>
              <w:rPr>
                <w:sz w:val="20"/>
                <w:szCs w:val="20"/>
              </w:rPr>
            </w:pPr>
            <w:r w:rsidRPr="001061E7">
              <w:rPr>
                <w:sz w:val="20"/>
                <w:szCs w:val="20"/>
              </w:rPr>
              <w:object w:dxaOrig="520" w:dyaOrig="340">
                <v:shape id="_x0000_i1282" type="#_x0000_t75" style="width:26.25pt;height:17.25pt" o:ole="" fillcolor="window">
                  <v:imagedata r:id="rId476" o:title=""/>
                </v:shape>
                <o:OLEObject Type="Embed" ProgID="Equation.3" ShapeID="_x0000_i1282" DrawAspect="Content" ObjectID="_1470851701" r:id="rId477"/>
              </w:object>
            </w:r>
            <w:r w:rsidR="007A3A60" w:rsidRPr="001061E7">
              <w:rPr>
                <w:sz w:val="20"/>
                <w:szCs w:val="20"/>
              </w:rPr>
              <w:t>мм</w:t>
            </w:r>
            <w:r w:rsidR="007A3A60" w:rsidRPr="001061E7">
              <w:rPr>
                <w:sz w:val="20"/>
                <w:szCs w:val="20"/>
                <w:vertAlign w:val="superscript"/>
              </w:rPr>
              <w:t>2</w:t>
            </w:r>
          </w:p>
        </w:tc>
        <w:tc>
          <w:tcPr>
            <w:tcW w:w="0" w:type="auto"/>
          </w:tcPr>
          <w:p w:rsidR="007A3A60" w:rsidRPr="001061E7" w:rsidRDefault="006E0DCE" w:rsidP="001061E7">
            <w:pPr>
              <w:suppressAutoHyphens/>
              <w:spacing w:line="360" w:lineRule="auto"/>
              <w:jc w:val="center"/>
              <w:rPr>
                <w:sz w:val="20"/>
                <w:szCs w:val="20"/>
              </w:rPr>
            </w:pPr>
            <w:r w:rsidRPr="001061E7">
              <w:rPr>
                <w:sz w:val="20"/>
                <w:szCs w:val="20"/>
              </w:rPr>
              <w:object w:dxaOrig="620" w:dyaOrig="380">
                <v:shape id="_x0000_i1283" type="#_x0000_t75" style="width:30.75pt;height:18.75pt" o:ole="" fillcolor="window">
                  <v:imagedata r:id="rId478" o:title=""/>
                </v:shape>
                <o:OLEObject Type="Embed" ProgID="Equation.3" ShapeID="_x0000_i1283" DrawAspect="Content" ObjectID="_1470851702" r:id="rId479"/>
              </w:object>
            </w:r>
            <w:r w:rsidR="007A3A60" w:rsidRPr="001061E7">
              <w:rPr>
                <w:sz w:val="20"/>
                <w:szCs w:val="20"/>
              </w:rPr>
              <w:t>МПа</w:t>
            </w:r>
          </w:p>
        </w:tc>
        <w:tc>
          <w:tcPr>
            <w:tcW w:w="0" w:type="auto"/>
          </w:tcPr>
          <w:p w:rsidR="007A3A60" w:rsidRPr="001061E7" w:rsidRDefault="007A3A60" w:rsidP="001061E7">
            <w:pPr>
              <w:suppressAutoHyphens/>
              <w:spacing w:line="360" w:lineRule="auto"/>
              <w:rPr>
                <w:sz w:val="20"/>
                <w:szCs w:val="20"/>
              </w:rPr>
            </w:pPr>
            <w:r w:rsidRPr="001061E7">
              <w:rPr>
                <w:sz w:val="20"/>
                <w:szCs w:val="20"/>
              </w:rPr>
              <w:t>Профиль</w:t>
            </w:r>
          </w:p>
        </w:tc>
        <w:tc>
          <w:tcPr>
            <w:tcW w:w="1296" w:type="dxa"/>
          </w:tcPr>
          <w:p w:rsidR="007A3A60" w:rsidRPr="001061E7" w:rsidRDefault="007A3A60" w:rsidP="001061E7">
            <w:pPr>
              <w:suppressAutoHyphens/>
              <w:spacing w:line="360" w:lineRule="auto"/>
              <w:rPr>
                <w:sz w:val="20"/>
                <w:szCs w:val="20"/>
              </w:rPr>
            </w:pPr>
            <w:r w:rsidRPr="001061E7">
              <w:rPr>
                <w:sz w:val="20"/>
                <w:szCs w:val="20"/>
              </w:rPr>
              <w:t>Способ</w:t>
            </w:r>
            <w:r w:rsidR="002A5BC0" w:rsidRPr="001061E7">
              <w:rPr>
                <w:sz w:val="20"/>
                <w:szCs w:val="20"/>
              </w:rPr>
              <w:t xml:space="preserve"> уста</w:t>
            </w:r>
            <w:r w:rsidRPr="001061E7">
              <w:rPr>
                <w:sz w:val="20"/>
                <w:szCs w:val="20"/>
              </w:rPr>
              <w:t>новки</w:t>
            </w:r>
          </w:p>
        </w:tc>
        <w:tc>
          <w:tcPr>
            <w:tcW w:w="0" w:type="auto"/>
          </w:tcPr>
          <w:p w:rsidR="007A3A60" w:rsidRPr="001061E7" w:rsidRDefault="006E0DCE" w:rsidP="001061E7">
            <w:pPr>
              <w:suppressAutoHyphens/>
              <w:spacing w:line="360" w:lineRule="auto"/>
              <w:jc w:val="center"/>
              <w:rPr>
                <w:sz w:val="20"/>
                <w:szCs w:val="20"/>
              </w:rPr>
            </w:pPr>
            <w:r w:rsidRPr="001061E7">
              <w:rPr>
                <w:sz w:val="20"/>
                <w:szCs w:val="20"/>
              </w:rPr>
              <w:object w:dxaOrig="260" w:dyaOrig="260">
                <v:shape id="_x0000_i1284" type="#_x0000_t75" style="width:12.75pt;height:12.75pt" o:ole="" fillcolor="window">
                  <v:imagedata r:id="rId480" o:title=""/>
                </v:shape>
                <o:OLEObject Type="Embed" ProgID="Equation.3" ShapeID="_x0000_i1284" DrawAspect="Content" ObjectID="_1470851703" r:id="rId481"/>
              </w:object>
            </w:r>
          </w:p>
          <w:p w:rsidR="007A3A60" w:rsidRPr="001061E7" w:rsidRDefault="007A3A60" w:rsidP="001061E7">
            <w:pPr>
              <w:suppressAutoHyphens/>
              <w:spacing w:line="360" w:lineRule="auto"/>
              <w:rPr>
                <w:sz w:val="20"/>
                <w:szCs w:val="20"/>
              </w:rPr>
            </w:pPr>
            <w:r w:rsidRPr="001061E7">
              <w:rPr>
                <w:sz w:val="20"/>
                <w:szCs w:val="20"/>
              </w:rPr>
              <w:t>мм</w:t>
            </w:r>
            <w:r w:rsidRPr="001061E7">
              <w:rPr>
                <w:sz w:val="20"/>
                <w:szCs w:val="20"/>
                <w:vertAlign w:val="superscript"/>
              </w:rPr>
              <w:t>2</w:t>
            </w:r>
          </w:p>
        </w:tc>
        <w:tc>
          <w:tcPr>
            <w:tcW w:w="1104" w:type="dxa"/>
          </w:tcPr>
          <w:p w:rsidR="007A3A60" w:rsidRPr="001061E7" w:rsidRDefault="007A3A60" w:rsidP="001061E7">
            <w:pPr>
              <w:suppressAutoHyphens/>
              <w:spacing w:line="360" w:lineRule="auto"/>
              <w:jc w:val="center"/>
              <w:rPr>
                <w:sz w:val="20"/>
                <w:szCs w:val="20"/>
              </w:rPr>
            </w:pPr>
            <w:r w:rsidRPr="001061E7">
              <w:rPr>
                <w:sz w:val="20"/>
                <w:szCs w:val="20"/>
              </w:rPr>
              <w:t>Размеры шин, мм</w:t>
            </w:r>
            <w:r w:rsidRPr="001061E7">
              <w:rPr>
                <w:sz w:val="20"/>
                <w:szCs w:val="20"/>
                <w:vertAlign w:val="superscript"/>
              </w:rPr>
              <w:t>2</w:t>
            </w:r>
          </w:p>
        </w:tc>
        <w:tc>
          <w:tcPr>
            <w:tcW w:w="0" w:type="auto"/>
          </w:tcPr>
          <w:p w:rsidR="007A3A60" w:rsidRPr="001061E7" w:rsidRDefault="006E0DCE" w:rsidP="001061E7">
            <w:pPr>
              <w:suppressAutoHyphens/>
              <w:spacing w:line="360" w:lineRule="auto"/>
              <w:jc w:val="center"/>
              <w:rPr>
                <w:sz w:val="20"/>
                <w:szCs w:val="20"/>
              </w:rPr>
            </w:pPr>
            <w:r w:rsidRPr="001061E7">
              <w:rPr>
                <w:sz w:val="20"/>
                <w:szCs w:val="20"/>
              </w:rPr>
              <w:object w:dxaOrig="480" w:dyaOrig="360">
                <v:shape id="_x0000_i1285" type="#_x0000_t75" style="width:24pt;height:18pt" o:ole="" fillcolor="window">
                  <v:imagedata r:id="rId482" o:title=""/>
                </v:shape>
                <o:OLEObject Type="Embed" ProgID="Equation.3" ShapeID="_x0000_i1285" DrawAspect="Content" ObjectID="_1470851704" r:id="rId483"/>
              </w:object>
            </w:r>
          </w:p>
          <w:p w:rsidR="007A3A60" w:rsidRPr="001061E7" w:rsidRDefault="007A3A60" w:rsidP="001061E7">
            <w:pPr>
              <w:suppressAutoHyphens/>
              <w:spacing w:line="360" w:lineRule="auto"/>
              <w:jc w:val="center"/>
              <w:rPr>
                <w:sz w:val="20"/>
                <w:szCs w:val="20"/>
              </w:rPr>
            </w:pPr>
            <w:r w:rsidRPr="001061E7">
              <w:rPr>
                <w:sz w:val="20"/>
                <w:szCs w:val="20"/>
              </w:rPr>
              <w:t>А</w:t>
            </w:r>
          </w:p>
        </w:tc>
        <w:tc>
          <w:tcPr>
            <w:tcW w:w="772" w:type="dxa"/>
          </w:tcPr>
          <w:p w:rsidR="007A3A60" w:rsidRPr="001061E7" w:rsidRDefault="006E0DCE" w:rsidP="001061E7">
            <w:pPr>
              <w:suppressAutoHyphens/>
              <w:spacing w:line="360" w:lineRule="auto"/>
              <w:jc w:val="center"/>
              <w:rPr>
                <w:sz w:val="20"/>
                <w:szCs w:val="20"/>
              </w:rPr>
            </w:pPr>
            <w:r w:rsidRPr="001061E7">
              <w:rPr>
                <w:sz w:val="20"/>
                <w:szCs w:val="20"/>
              </w:rPr>
              <w:object w:dxaOrig="540" w:dyaOrig="360">
                <v:shape id="_x0000_i1286" type="#_x0000_t75" style="width:27pt;height:18pt" o:ole="" fillcolor="window">
                  <v:imagedata r:id="rId484" o:title=""/>
                </v:shape>
                <o:OLEObject Type="Embed" ProgID="Equation.3" ShapeID="_x0000_i1286" DrawAspect="Content" ObjectID="_1470851705" r:id="rId485"/>
              </w:object>
            </w:r>
            <w:r w:rsidR="007A3A60" w:rsidRPr="001061E7">
              <w:rPr>
                <w:sz w:val="20"/>
                <w:szCs w:val="20"/>
              </w:rPr>
              <w:t xml:space="preserve"> МПа</w:t>
            </w:r>
          </w:p>
        </w:tc>
      </w:tr>
      <w:tr w:rsidR="007A3A60" w:rsidRPr="001061E7">
        <w:trPr>
          <w:jc w:val="center"/>
        </w:trPr>
        <w:tc>
          <w:tcPr>
            <w:tcW w:w="0" w:type="auto"/>
            <w:vMerge w:val="restart"/>
          </w:tcPr>
          <w:p w:rsidR="007A3A60" w:rsidRPr="001061E7" w:rsidRDefault="007A3A60" w:rsidP="001061E7">
            <w:pPr>
              <w:suppressAutoHyphens/>
              <w:spacing w:line="360" w:lineRule="auto"/>
              <w:rPr>
                <w:sz w:val="20"/>
                <w:szCs w:val="20"/>
              </w:rPr>
            </w:pPr>
            <w:r w:rsidRPr="001061E7">
              <w:rPr>
                <w:sz w:val="20"/>
                <w:szCs w:val="20"/>
              </w:rPr>
              <w:t>РУ -10 кВ</w:t>
            </w:r>
          </w:p>
        </w:tc>
        <w:tc>
          <w:tcPr>
            <w:tcW w:w="0" w:type="auto"/>
          </w:tcPr>
          <w:p w:rsidR="007A3A60" w:rsidRPr="001061E7" w:rsidRDefault="007A3A60" w:rsidP="001061E7">
            <w:pPr>
              <w:suppressAutoHyphens/>
              <w:spacing w:line="360" w:lineRule="auto"/>
              <w:rPr>
                <w:sz w:val="20"/>
                <w:szCs w:val="20"/>
              </w:rPr>
            </w:pPr>
            <w:r w:rsidRPr="001061E7">
              <w:rPr>
                <w:sz w:val="20"/>
                <w:szCs w:val="20"/>
              </w:rPr>
              <w:t>Ввод</w:t>
            </w:r>
          </w:p>
        </w:tc>
        <w:tc>
          <w:tcPr>
            <w:tcW w:w="0" w:type="auto"/>
          </w:tcPr>
          <w:p w:rsidR="007A3A60" w:rsidRPr="001061E7" w:rsidRDefault="007A3A60" w:rsidP="001061E7">
            <w:pPr>
              <w:suppressAutoHyphens/>
              <w:spacing w:line="360" w:lineRule="auto"/>
              <w:rPr>
                <w:sz w:val="20"/>
                <w:szCs w:val="20"/>
              </w:rPr>
            </w:pPr>
            <w:r w:rsidRPr="001061E7">
              <w:rPr>
                <w:sz w:val="20"/>
                <w:szCs w:val="20"/>
              </w:rPr>
              <w:t>320</w:t>
            </w:r>
          </w:p>
        </w:tc>
        <w:tc>
          <w:tcPr>
            <w:tcW w:w="938" w:type="dxa"/>
          </w:tcPr>
          <w:p w:rsidR="007A3A60" w:rsidRPr="001061E7" w:rsidRDefault="007A3A60" w:rsidP="001061E7">
            <w:pPr>
              <w:suppressAutoHyphens/>
              <w:spacing w:line="360" w:lineRule="auto"/>
              <w:rPr>
                <w:sz w:val="20"/>
                <w:szCs w:val="20"/>
              </w:rPr>
            </w:pPr>
            <w:r w:rsidRPr="001061E7">
              <w:rPr>
                <w:sz w:val="20"/>
                <w:szCs w:val="20"/>
              </w:rPr>
              <w:t>809</w:t>
            </w:r>
          </w:p>
        </w:tc>
        <w:tc>
          <w:tcPr>
            <w:tcW w:w="0" w:type="auto"/>
          </w:tcPr>
          <w:p w:rsidR="007A3A60" w:rsidRPr="001061E7" w:rsidRDefault="007A3A60" w:rsidP="001061E7">
            <w:pPr>
              <w:suppressAutoHyphens/>
              <w:spacing w:line="360" w:lineRule="auto"/>
              <w:rPr>
                <w:sz w:val="20"/>
                <w:szCs w:val="20"/>
              </w:rPr>
            </w:pPr>
            <w:r w:rsidRPr="001061E7">
              <w:rPr>
                <w:sz w:val="20"/>
                <w:szCs w:val="20"/>
              </w:rPr>
              <w:t>715</w:t>
            </w:r>
          </w:p>
        </w:tc>
        <w:tc>
          <w:tcPr>
            <w:tcW w:w="0" w:type="auto"/>
            <w:vMerge w:val="restart"/>
          </w:tcPr>
          <w:p w:rsidR="007A3A60" w:rsidRPr="001061E7" w:rsidRDefault="007A3A60" w:rsidP="001061E7">
            <w:pPr>
              <w:suppressAutoHyphens/>
              <w:spacing w:line="360" w:lineRule="auto"/>
              <w:rPr>
                <w:sz w:val="20"/>
                <w:szCs w:val="20"/>
              </w:rPr>
            </w:pPr>
            <w:r w:rsidRPr="001061E7">
              <w:rPr>
                <w:sz w:val="20"/>
                <w:szCs w:val="20"/>
              </w:rPr>
              <w:t>103,5</w:t>
            </w:r>
          </w:p>
        </w:tc>
        <w:tc>
          <w:tcPr>
            <w:tcW w:w="0" w:type="auto"/>
          </w:tcPr>
          <w:p w:rsidR="007A3A60" w:rsidRPr="001061E7" w:rsidRDefault="007A3A60" w:rsidP="001061E7">
            <w:pPr>
              <w:suppressAutoHyphens/>
              <w:spacing w:line="360" w:lineRule="auto"/>
              <w:rPr>
                <w:sz w:val="20"/>
                <w:szCs w:val="20"/>
              </w:rPr>
            </w:pPr>
            <w:r w:rsidRPr="001061E7">
              <w:rPr>
                <w:sz w:val="20"/>
                <w:szCs w:val="20"/>
              </w:rPr>
              <w:t>4,76</w:t>
            </w:r>
          </w:p>
        </w:tc>
        <w:tc>
          <w:tcPr>
            <w:tcW w:w="0" w:type="auto"/>
            <w:vMerge w:val="restart"/>
          </w:tcPr>
          <w:p w:rsidR="00540C5B" w:rsidRPr="001061E7" w:rsidRDefault="007A3A60" w:rsidP="001061E7">
            <w:pPr>
              <w:suppressAutoHyphens/>
              <w:spacing w:line="360" w:lineRule="auto"/>
              <w:rPr>
                <w:sz w:val="20"/>
                <w:szCs w:val="20"/>
              </w:rPr>
            </w:pPr>
            <w:r w:rsidRPr="001061E7">
              <w:rPr>
                <w:sz w:val="20"/>
                <w:szCs w:val="20"/>
              </w:rPr>
              <w:t>Плоские</w:t>
            </w:r>
          </w:p>
          <w:p w:rsidR="007A3A60" w:rsidRPr="001061E7" w:rsidRDefault="002A5BC0" w:rsidP="001061E7">
            <w:pPr>
              <w:suppressAutoHyphens/>
              <w:spacing w:line="360" w:lineRule="auto"/>
              <w:rPr>
                <w:sz w:val="20"/>
                <w:szCs w:val="20"/>
              </w:rPr>
            </w:pPr>
            <w:r w:rsidRPr="001061E7">
              <w:rPr>
                <w:sz w:val="20"/>
                <w:szCs w:val="20"/>
              </w:rPr>
              <w:t>однопо</w:t>
            </w:r>
            <w:r w:rsidR="007A3A60" w:rsidRPr="001061E7">
              <w:rPr>
                <w:sz w:val="20"/>
                <w:szCs w:val="20"/>
              </w:rPr>
              <w:t>люсные</w:t>
            </w:r>
          </w:p>
        </w:tc>
        <w:tc>
          <w:tcPr>
            <w:tcW w:w="1296" w:type="dxa"/>
            <w:vMerge w:val="restart"/>
          </w:tcPr>
          <w:p w:rsidR="007A3A60" w:rsidRPr="001061E7" w:rsidRDefault="002A5BC0" w:rsidP="001061E7">
            <w:pPr>
              <w:suppressAutoHyphens/>
              <w:spacing w:line="360" w:lineRule="auto"/>
              <w:rPr>
                <w:sz w:val="20"/>
                <w:szCs w:val="20"/>
              </w:rPr>
            </w:pPr>
            <w:r w:rsidRPr="001061E7">
              <w:rPr>
                <w:sz w:val="20"/>
                <w:szCs w:val="20"/>
              </w:rPr>
              <w:t>Пла</w:t>
            </w:r>
            <w:r w:rsidR="007A3A60" w:rsidRPr="001061E7">
              <w:rPr>
                <w:sz w:val="20"/>
                <w:szCs w:val="20"/>
              </w:rPr>
              <w:t>шмя</w:t>
            </w:r>
          </w:p>
        </w:tc>
        <w:tc>
          <w:tcPr>
            <w:tcW w:w="0" w:type="auto"/>
          </w:tcPr>
          <w:p w:rsidR="007A3A60" w:rsidRPr="001061E7" w:rsidRDefault="007A3A60" w:rsidP="001061E7">
            <w:pPr>
              <w:suppressAutoHyphens/>
              <w:spacing w:line="360" w:lineRule="auto"/>
              <w:rPr>
                <w:sz w:val="20"/>
                <w:szCs w:val="20"/>
              </w:rPr>
            </w:pPr>
            <w:r w:rsidRPr="001061E7">
              <w:rPr>
                <w:sz w:val="20"/>
                <w:szCs w:val="20"/>
              </w:rPr>
              <w:t>640</w:t>
            </w:r>
          </w:p>
        </w:tc>
        <w:tc>
          <w:tcPr>
            <w:tcW w:w="1104" w:type="dxa"/>
          </w:tcPr>
          <w:p w:rsidR="007A3A60" w:rsidRPr="001061E7" w:rsidRDefault="007A3A60" w:rsidP="001061E7">
            <w:pPr>
              <w:suppressAutoHyphens/>
              <w:spacing w:line="360" w:lineRule="auto"/>
              <w:rPr>
                <w:sz w:val="20"/>
                <w:szCs w:val="20"/>
              </w:rPr>
            </w:pPr>
            <w:r w:rsidRPr="001061E7">
              <w:rPr>
                <w:sz w:val="20"/>
                <w:szCs w:val="20"/>
              </w:rPr>
              <w:t>80</w:t>
            </w:r>
            <w:r w:rsidRPr="001061E7">
              <w:rPr>
                <w:sz w:val="20"/>
                <w:szCs w:val="20"/>
              </w:rPr>
              <w:sym w:font="Symbol" w:char="F0B4"/>
            </w:r>
            <w:r w:rsidRPr="001061E7">
              <w:rPr>
                <w:sz w:val="20"/>
                <w:szCs w:val="20"/>
              </w:rPr>
              <w:t>8</w:t>
            </w:r>
          </w:p>
        </w:tc>
        <w:tc>
          <w:tcPr>
            <w:tcW w:w="0" w:type="auto"/>
          </w:tcPr>
          <w:p w:rsidR="007A3A60" w:rsidRPr="001061E7" w:rsidRDefault="007A3A60" w:rsidP="001061E7">
            <w:pPr>
              <w:suppressAutoHyphens/>
              <w:spacing w:line="360" w:lineRule="auto"/>
              <w:rPr>
                <w:sz w:val="20"/>
                <w:szCs w:val="20"/>
              </w:rPr>
            </w:pPr>
            <w:r w:rsidRPr="001061E7">
              <w:rPr>
                <w:sz w:val="20"/>
                <w:szCs w:val="20"/>
              </w:rPr>
              <w:t>1214</w:t>
            </w:r>
          </w:p>
        </w:tc>
        <w:tc>
          <w:tcPr>
            <w:tcW w:w="772" w:type="dxa"/>
            <w:vMerge w:val="restart"/>
          </w:tcPr>
          <w:p w:rsidR="007A3A60" w:rsidRPr="001061E7" w:rsidRDefault="007A3A60" w:rsidP="001061E7">
            <w:pPr>
              <w:suppressAutoHyphens/>
              <w:spacing w:line="360" w:lineRule="auto"/>
              <w:jc w:val="center"/>
              <w:rPr>
                <w:sz w:val="20"/>
                <w:szCs w:val="20"/>
              </w:rPr>
            </w:pPr>
          </w:p>
          <w:p w:rsidR="007A3A60" w:rsidRPr="001061E7" w:rsidRDefault="007A3A60" w:rsidP="001061E7">
            <w:pPr>
              <w:suppressAutoHyphens/>
              <w:spacing w:line="360" w:lineRule="auto"/>
              <w:jc w:val="center"/>
              <w:rPr>
                <w:sz w:val="20"/>
                <w:szCs w:val="20"/>
              </w:rPr>
            </w:pPr>
          </w:p>
          <w:p w:rsidR="007A3A60" w:rsidRPr="001061E7" w:rsidRDefault="007A3A60" w:rsidP="001061E7">
            <w:pPr>
              <w:suppressAutoHyphens/>
              <w:spacing w:line="360" w:lineRule="auto"/>
              <w:jc w:val="center"/>
              <w:rPr>
                <w:sz w:val="20"/>
                <w:szCs w:val="20"/>
              </w:rPr>
            </w:pPr>
          </w:p>
          <w:p w:rsidR="007A3A60" w:rsidRPr="001061E7" w:rsidRDefault="007A3A60" w:rsidP="001061E7">
            <w:pPr>
              <w:suppressAutoHyphens/>
              <w:spacing w:line="360" w:lineRule="auto"/>
              <w:jc w:val="center"/>
              <w:rPr>
                <w:sz w:val="20"/>
                <w:szCs w:val="20"/>
              </w:rPr>
            </w:pPr>
          </w:p>
          <w:p w:rsidR="007A3A60" w:rsidRPr="001061E7" w:rsidRDefault="007A3A60" w:rsidP="001061E7">
            <w:pPr>
              <w:suppressAutoHyphens/>
              <w:spacing w:line="360" w:lineRule="auto"/>
              <w:jc w:val="center"/>
              <w:rPr>
                <w:sz w:val="20"/>
                <w:szCs w:val="20"/>
              </w:rPr>
            </w:pPr>
          </w:p>
          <w:p w:rsidR="007A3A60" w:rsidRPr="001061E7" w:rsidRDefault="007A3A60" w:rsidP="001061E7">
            <w:pPr>
              <w:suppressAutoHyphens/>
              <w:spacing w:line="360" w:lineRule="auto"/>
              <w:rPr>
                <w:sz w:val="20"/>
                <w:szCs w:val="20"/>
              </w:rPr>
            </w:pPr>
            <w:r w:rsidRPr="001061E7">
              <w:rPr>
                <w:sz w:val="20"/>
                <w:szCs w:val="20"/>
              </w:rPr>
              <w:t>90</w:t>
            </w:r>
          </w:p>
        </w:tc>
      </w:tr>
      <w:tr w:rsidR="007A3A60" w:rsidRPr="001061E7">
        <w:trPr>
          <w:jc w:val="center"/>
        </w:trPr>
        <w:tc>
          <w:tcPr>
            <w:tcW w:w="0" w:type="auto"/>
            <w:vMerge/>
          </w:tcPr>
          <w:p w:rsidR="007A3A60" w:rsidRPr="001061E7" w:rsidRDefault="007A3A60" w:rsidP="001061E7">
            <w:pPr>
              <w:suppressAutoHyphens/>
              <w:spacing w:line="360" w:lineRule="auto"/>
              <w:jc w:val="center"/>
              <w:rPr>
                <w:sz w:val="20"/>
                <w:szCs w:val="20"/>
              </w:rPr>
            </w:pPr>
          </w:p>
        </w:tc>
        <w:tc>
          <w:tcPr>
            <w:tcW w:w="0" w:type="auto"/>
            <w:vMerge w:val="restart"/>
          </w:tcPr>
          <w:p w:rsidR="00540C5B" w:rsidRPr="001061E7" w:rsidRDefault="002A5BC0" w:rsidP="001061E7">
            <w:pPr>
              <w:suppressAutoHyphens/>
              <w:spacing w:line="360" w:lineRule="auto"/>
              <w:rPr>
                <w:sz w:val="20"/>
                <w:szCs w:val="20"/>
              </w:rPr>
            </w:pPr>
            <w:r w:rsidRPr="001061E7">
              <w:rPr>
                <w:sz w:val="20"/>
                <w:szCs w:val="20"/>
              </w:rPr>
              <w:t>Ответ</w:t>
            </w:r>
            <w:r w:rsidR="007A3A60" w:rsidRPr="001061E7">
              <w:rPr>
                <w:sz w:val="20"/>
                <w:szCs w:val="20"/>
              </w:rPr>
              <w:t>вление</w:t>
            </w:r>
          </w:p>
          <w:p w:rsidR="007A3A60" w:rsidRPr="001061E7" w:rsidRDefault="002A5BC0" w:rsidP="001061E7">
            <w:pPr>
              <w:suppressAutoHyphens/>
              <w:spacing w:line="360" w:lineRule="auto"/>
              <w:rPr>
                <w:sz w:val="20"/>
                <w:szCs w:val="20"/>
                <w:lang w:val="en-US"/>
              </w:rPr>
            </w:pPr>
            <w:r w:rsidRPr="001061E7">
              <w:rPr>
                <w:sz w:val="20"/>
                <w:szCs w:val="20"/>
              </w:rPr>
              <w:t>к фиде</w:t>
            </w:r>
            <w:r w:rsidR="007A3A60" w:rsidRPr="001061E7">
              <w:rPr>
                <w:sz w:val="20"/>
                <w:szCs w:val="20"/>
              </w:rPr>
              <w:t>рам</w:t>
            </w:r>
          </w:p>
        </w:tc>
        <w:tc>
          <w:tcPr>
            <w:tcW w:w="0" w:type="auto"/>
          </w:tcPr>
          <w:p w:rsidR="007A3A60" w:rsidRPr="001061E7" w:rsidRDefault="007A3A60" w:rsidP="001061E7">
            <w:pPr>
              <w:suppressAutoHyphens/>
              <w:spacing w:line="360" w:lineRule="auto"/>
              <w:rPr>
                <w:sz w:val="20"/>
                <w:szCs w:val="20"/>
              </w:rPr>
            </w:pPr>
            <w:r w:rsidRPr="001061E7">
              <w:rPr>
                <w:sz w:val="20"/>
                <w:szCs w:val="20"/>
              </w:rPr>
              <w:t>184</w:t>
            </w:r>
          </w:p>
        </w:tc>
        <w:tc>
          <w:tcPr>
            <w:tcW w:w="938" w:type="dxa"/>
          </w:tcPr>
          <w:p w:rsidR="007A3A60" w:rsidRPr="001061E7" w:rsidRDefault="007A3A60" w:rsidP="001061E7">
            <w:pPr>
              <w:suppressAutoHyphens/>
              <w:spacing w:line="360" w:lineRule="auto"/>
              <w:rPr>
                <w:sz w:val="20"/>
                <w:szCs w:val="20"/>
              </w:rPr>
            </w:pPr>
            <w:r w:rsidRPr="001061E7">
              <w:rPr>
                <w:sz w:val="20"/>
                <w:szCs w:val="20"/>
              </w:rPr>
              <w:t>257</w:t>
            </w:r>
          </w:p>
        </w:tc>
        <w:tc>
          <w:tcPr>
            <w:tcW w:w="0" w:type="auto"/>
          </w:tcPr>
          <w:p w:rsidR="007A3A60" w:rsidRPr="001061E7" w:rsidRDefault="007A3A60" w:rsidP="001061E7">
            <w:pPr>
              <w:suppressAutoHyphens/>
              <w:spacing w:line="360" w:lineRule="auto"/>
              <w:rPr>
                <w:sz w:val="20"/>
                <w:szCs w:val="20"/>
              </w:rPr>
            </w:pPr>
            <w:r w:rsidRPr="001061E7">
              <w:rPr>
                <w:sz w:val="20"/>
                <w:szCs w:val="20"/>
              </w:rPr>
              <w:t>167</w:t>
            </w:r>
          </w:p>
        </w:tc>
        <w:tc>
          <w:tcPr>
            <w:tcW w:w="0" w:type="auto"/>
            <w:vMerge/>
          </w:tcPr>
          <w:p w:rsidR="007A3A60" w:rsidRPr="001061E7" w:rsidRDefault="007A3A60" w:rsidP="001061E7">
            <w:pPr>
              <w:suppressAutoHyphens/>
              <w:spacing w:line="360" w:lineRule="auto"/>
              <w:jc w:val="center"/>
              <w:rPr>
                <w:sz w:val="20"/>
                <w:szCs w:val="20"/>
              </w:rPr>
            </w:pPr>
          </w:p>
        </w:tc>
        <w:tc>
          <w:tcPr>
            <w:tcW w:w="0" w:type="auto"/>
            <w:vMerge w:val="restart"/>
          </w:tcPr>
          <w:p w:rsidR="007A3A60" w:rsidRPr="001061E7" w:rsidRDefault="007A3A60" w:rsidP="001061E7">
            <w:pPr>
              <w:suppressAutoHyphens/>
              <w:spacing w:line="360" w:lineRule="auto"/>
              <w:rPr>
                <w:sz w:val="20"/>
                <w:szCs w:val="20"/>
              </w:rPr>
            </w:pPr>
            <w:r w:rsidRPr="001061E7">
              <w:rPr>
                <w:sz w:val="20"/>
                <w:szCs w:val="20"/>
              </w:rPr>
              <w:t>38,06</w:t>
            </w:r>
          </w:p>
        </w:tc>
        <w:tc>
          <w:tcPr>
            <w:tcW w:w="0" w:type="auto"/>
            <w:vMerge/>
          </w:tcPr>
          <w:p w:rsidR="007A3A60" w:rsidRPr="001061E7" w:rsidRDefault="007A3A60" w:rsidP="001061E7">
            <w:pPr>
              <w:suppressAutoHyphens/>
              <w:spacing w:line="360" w:lineRule="auto"/>
              <w:jc w:val="center"/>
              <w:rPr>
                <w:sz w:val="20"/>
                <w:szCs w:val="20"/>
              </w:rPr>
            </w:pPr>
          </w:p>
        </w:tc>
        <w:tc>
          <w:tcPr>
            <w:tcW w:w="1296" w:type="dxa"/>
            <w:vMerge/>
          </w:tcPr>
          <w:p w:rsidR="007A3A60" w:rsidRPr="001061E7" w:rsidRDefault="007A3A60" w:rsidP="001061E7">
            <w:pPr>
              <w:suppressAutoHyphens/>
              <w:spacing w:line="360" w:lineRule="auto"/>
              <w:jc w:val="center"/>
              <w:rPr>
                <w:sz w:val="20"/>
                <w:szCs w:val="20"/>
              </w:rPr>
            </w:pPr>
          </w:p>
        </w:tc>
        <w:tc>
          <w:tcPr>
            <w:tcW w:w="0" w:type="auto"/>
            <w:vMerge w:val="restart"/>
          </w:tcPr>
          <w:p w:rsidR="007A3A60" w:rsidRPr="001061E7" w:rsidRDefault="007A3A60" w:rsidP="001061E7">
            <w:pPr>
              <w:suppressAutoHyphens/>
              <w:spacing w:line="360" w:lineRule="auto"/>
              <w:rPr>
                <w:sz w:val="20"/>
                <w:szCs w:val="20"/>
              </w:rPr>
            </w:pPr>
            <w:r w:rsidRPr="001061E7">
              <w:rPr>
                <w:sz w:val="20"/>
                <w:szCs w:val="20"/>
              </w:rPr>
              <w:t>160</w:t>
            </w:r>
          </w:p>
        </w:tc>
        <w:tc>
          <w:tcPr>
            <w:tcW w:w="1104" w:type="dxa"/>
            <w:vMerge w:val="restart"/>
          </w:tcPr>
          <w:p w:rsidR="007A3A60" w:rsidRPr="001061E7" w:rsidRDefault="007A3A60" w:rsidP="001061E7">
            <w:pPr>
              <w:suppressAutoHyphens/>
              <w:spacing w:line="360" w:lineRule="auto"/>
              <w:rPr>
                <w:sz w:val="20"/>
                <w:szCs w:val="20"/>
              </w:rPr>
            </w:pPr>
            <w:r w:rsidRPr="001061E7">
              <w:rPr>
                <w:sz w:val="20"/>
                <w:szCs w:val="20"/>
              </w:rPr>
              <w:t>40</w:t>
            </w:r>
            <w:r w:rsidRPr="001061E7">
              <w:rPr>
                <w:sz w:val="20"/>
                <w:szCs w:val="20"/>
              </w:rPr>
              <w:sym w:font="Symbol" w:char="F0B4"/>
            </w:r>
            <w:r w:rsidRPr="001061E7">
              <w:rPr>
                <w:sz w:val="20"/>
                <w:szCs w:val="20"/>
              </w:rPr>
              <w:t>4</w:t>
            </w:r>
          </w:p>
        </w:tc>
        <w:tc>
          <w:tcPr>
            <w:tcW w:w="0" w:type="auto"/>
            <w:vMerge w:val="restart"/>
          </w:tcPr>
          <w:p w:rsidR="007A3A60" w:rsidRPr="001061E7" w:rsidRDefault="007A3A60" w:rsidP="001061E7">
            <w:pPr>
              <w:suppressAutoHyphens/>
              <w:spacing w:line="360" w:lineRule="auto"/>
              <w:rPr>
                <w:sz w:val="20"/>
                <w:szCs w:val="20"/>
              </w:rPr>
            </w:pPr>
            <w:r w:rsidRPr="001061E7">
              <w:rPr>
                <w:sz w:val="20"/>
                <w:szCs w:val="20"/>
              </w:rPr>
              <w:t>442</w:t>
            </w:r>
          </w:p>
        </w:tc>
        <w:tc>
          <w:tcPr>
            <w:tcW w:w="772" w:type="dxa"/>
            <w:vMerge/>
          </w:tcPr>
          <w:p w:rsidR="007A3A60" w:rsidRPr="001061E7" w:rsidRDefault="007A3A60" w:rsidP="001061E7">
            <w:pPr>
              <w:suppressAutoHyphens/>
              <w:spacing w:line="360" w:lineRule="auto"/>
              <w:jc w:val="center"/>
              <w:rPr>
                <w:sz w:val="20"/>
                <w:szCs w:val="20"/>
              </w:rPr>
            </w:pPr>
          </w:p>
        </w:tc>
      </w:tr>
      <w:tr w:rsidR="007A3A60" w:rsidRPr="001061E7">
        <w:trPr>
          <w:jc w:val="center"/>
        </w:trPr>
        <w:tc>
          <w:tcPr>
            <w:tcW w:w="0" w:type="auto"/>
            <w:vMerge/>
          </w:tcPr>
          <w:p w:rsidR="007A3A60" w:rsidRPr="001061E7" w:rsidRDefault="007A3A60" w:rsidP="001061E7">
            <w:pPr>
              <w:suppressAutoHyphens/>
              <w:spacing w:line="360" w:lineRule="auto"/>
              <w:jc w:val="center"/>
              <w:rPr>
                <w:sz w:val="20"/>
                <w:szCs w:val="20"/>
              </w:rPr>
            </w:pPr>
          </w:p>
        </w:tc>
        <w:tc>
          <w:tcPr>
            <w:tcW w:w="0" w:type="auto"/>
            <w:vMerge/>
          </w:tcPr>
          <w:p w:rsidR="007A3A60" w:rsidRPr="001061E7" w:rsidRDefault="007A3A60" w:rsidP="001061E7">
            <w:pPr>
              <w:suppressAutoHyphens/>
              <w:spacing w:line="360" w:lineRule="auto"/>
              <w:jc w:val="center"/>
              <w:rPr>
                <w:sz w:val="20"/>
                <w:szCs w:val="20"/>
              </w:rPr>
            </w:pPr>
          </w:p>
        </w:tc>
        <w:tc>
          <w:tcPr>
            <w:tcW w:w="0" w:type="auto"/>
          </w:tcPr>
          <w:p w:rsidR="007A3A60" w:rsidRPr="001061E7" w:rsidRDefault="007A3A60" w:rsidP="001061E7">
            <w:pPr>
              <w:suppressAutoHyphens/>
              <w:spacing w:line="360" w:lineRule="auto"/>
              <w:rPr>
                <w:sz w:val="20"/>
                <w:szCs w:val="20"/>
              </w:rPr>
            </w:pPr>
            <w:r w:rsidRPr="001061E7">
              <w:rPr>
                <w:sz w:val="20"/>
                <w:szCs w:val="20"/>
              </w:rPr>
              <w:t>39</w:t>
            </w:r>
          </w:p>
        </w:tc>
        <w:tc>
          <w:tcPr>
            <w:tcW w:w="938" w:type="dxa"/>
          </w:tcPr>
          <w:p w:rsidR="007A3A60" w:rsidRPr="001061E7" w:rsidRDefault="007A3A60" w:rsidP="001061E7">
            <w:pPr>
              <w:suppressAutoHyphens/>
              <w:spacing w:line="360" w:lineRule="auto"/>
              <w:rPr>
                <w:sz w:val="20"/>
                <w:szCs w:val="20"/>
              </w:rPr>
            </w:pPr>
            <w:r w:rsidRPr="001061E7">
              <w:rPr>
                <w:sz w:val="20"/>
                <w:szCs w:val="20"/>
              </w:rPr>
              <w:t>55</w:t>
            </w:r>
          </w:p>
        </w:tc>
        <w:tc>
          <w:tcPr>
            <w:tcW w:w="0" w:type="auto"/>
          </w:tcPr>
          <w:p w:rsidR="007A3A60" w:rsidRPr="001061E7" w:rsidRDefault="007A3A60" w:rsidP="001061E7">
            <w:pPr>
              <w:suppressAutoHyphens/>
              <w:spacing w:line="360" w:lineRule="auto"/>
              <w:rPr>
                <w:sz w:val="20"/>
                <w:szCs w:val="20"/>
              </w:rPr>
            </w:pPr>
            <w:r w:rsidRPr="001061E7">
              <w:rPr>
                <w:sz w:val="20"/>
                <w:szCs w:val="20"/>
              </w:rPr>
              <w:t>36</w:t>
            </w:r>
          </w:p>
        </w:tc>
        <w:tc>
          <w:tcPr>
            <w:tcW w:w="0" w:type="auto"/>
            <w:vMerge/>
          </w:tcPr>
          <w:p w:rsidR="007A3A60" w:rsidRPr="001061E7" w:rsidRDefault="007A3A60" w:rsidP="001061E7">
            <w:pPr>
              <w:suppressAutoHyphens/>
              <w:spacing w:line="360" w:lineRule="auto"/>
              <w:jc w:val="center"/>
              <w:rPr>
                <w:sz w:val="20"/>
                <w:szCs w:val="20"/>
              </w:rPr>
            </w:pPr>
          </w:p>
        </w:tc>
        <w:tc>
          <w:tcPr>
            <w:tcW w:w="0" w:type="auto"/>
            <w:vMerge/>
          </w:tcPr>
          <w:p w:rsidR="007A3A60" w:rsidRPr="001061E7" w:rsidRDefault="007A3A60" w:rsidP="001061E7">
            <w:pPr>
              <w:suppressAutoHyphens/>
              <w:spacing w:line="360" w:lineRule="auto"/>
              <w:jc w:val="center"/>
              <w:rPr>
                <w:sz w:val="20"/>
                <w:szCs w:val="20"/>
              </w:rPr>
            </w:pPr>
          </w:p>
        </w:tc>
        <w:tc>
          <w:tcPr>
            <w:tcW w:w="0" w:type="auto"/>
            <w:vMerge/>
          </w:tcPr>
          <w:p w:rsidR="007A3A60" w:rsidRPr="001061E7" w:rsidRDefault="007A3A60" w:rsidP="001061E7">
            <w:pPr>
              <w:suppressAutoHyphens/>
              <w:spacing w:line="360" w:lineRule="auto"/>
              <w:jc w:val="center"/>
              <w:rPr>
                <w:sz w:val="20"/>
                <w:szCs w:val="20"/>
              </w:rPr>
            </w:pPr>
          </w:p>
        </w:tc>
        <w:tc>
          <w:tcPr>
            <w:tcW w:w="1296" w:type="dxa"/>
            <w:vMerge/>
          </w:tcPr>
          <w:p w:rsidR="007A3A60" w:rsidRPr="001061E7" w:rsidRDefault="007A3A60" w:rsidP="001061E7">
            <w:pPr>
              <w:suppressAutoHyphens/>
              <w:spacing w:line="360" w:lineRule="auto"/>
              <w:jc w:val="center"/>
              <w:rPr>
                <w:sz w:val="20"/>
                <w:szCs w:val="20"/>
              </w:rPr>
            </w:pPr>
          </w:p>
        </w:tc>
        <w:tc>
          <w:tcPr>
            <w:tcW w:w="0" w:type="auto"/>
            <w:vMerge/>
          </w:tcPr>
          <w:p w:rsidR="007A3A60" w:rsidRPr="001061E7" w:rsidRDefault="007A3A60" w:rsidP="001061E7">
            <w:pPr>
              <w:suppressAutoHyphens/>
              <w:spacing w:line="360" w:lineRule="auto"/>
              <w:jc w:val="center"/>
              <w:rPr>
                <w:sz w:val="20"/>
                <w:szCs w:val="20"/>
              </w:rPr>
            </w:pPr>
          </w:p>
        </w:tc>
        <w:tc>
          <w:tcPr>
            <w:tcW w:w="1104" w:type="dxa"/>
            <w:vMerge/>
          </w:tcPr>
          <w:p w:rsidR="007A3A60" w:rsidRPr="001061E7" w:rsidRDefault="007A3A60" w:rsidP="001061E7">
            <w:pPr>
              <w:suppressAutoHyphens/>
              <w:spacing w:line="360" w:lineRule="auto"/>
              <w:jc w:val="center"/>
              <w:rPr>
                <w:sz w:val="20"/>
                <w:szCs w:val="20"/>
              </w:rPr>
            </w:pPr>
          </w:p>
        </w:tc>
        <w:tc>
          <w:tcPr>
            <w:tcW w:w="0" w:type="auto"/>
            <w:vMerge/>
          </w:tcPr>
          <w:p w:rsidR="007A3A60" w:rsidRPr="001061E7" w:rsidRDefault="007A3A60" w:rsidP="001061E7">
            <w:pPr>
              <w:suppressAutoHyphens/>
              <w:spacing w:line="360" w:lineRule="auto"/>
              <w:jc w:val="center"/>
              <w:rPr>
                <w:sz w:val="20"/>
                <w:szCs w:val="20"/>
              </w:rPr>
            </w:pPr>
          </w:p>
        </w:tc>
        <w:tc>
          <w:tcPr>
            <w:tcW w:w="772" w:type="dxa"/>
            <w:vMerge/>
          </w:tcPr>
          <w:p w:rsidR="007A3A60" w:rsidRPr="001061E7" w:rsidRDefault="007A3A60" w:rsidP="001061E7">
            <w:pPr>
              <w:suppressAutoHyphens/>
              <w:spacing w:line="360" w:lineRule="auto"/>
              <w:jc w:val="center"/>
              <w:rPr>
                <w:sz w:val="20"/>
                <w:szCs w:val="20"/>
              </w:rPr>
            </w:pPr>
          </w:p>
        </w:tc>
      </w:tr>
      <w:tr w:rsidR="007A3A60" w:rsidRPr="001061E7">
        <w:trPr>
          <w:jc w:val="center"/>
        </w:trPr>
        <w:tc>
          <w:tcPr>
            <w:tcW w:w="0" w:type="auto"/>
            <w:vMerge/>
          </w:tcPr>
          <w:p w:rsidR="007A3A60" w:rsidRPr="001061E7" w:rsidRDefault="007A3A60" w:rsidP="001061E7">
            <w:pPr>
              <w:suppressAutoHyphens/>
              <w:spacing w:line="360" w:lineRule="auto"/>
              <w:jc w:val="center"/>
              <w:rPr>
                <w:sz w:val="20"/>
                <w:szCs w:val="20"/>
              </w:rPr>
            </w:pPr>
          </w:p>
        </w:tc>
        <w:tc>
          <w:tcPr>
            <w:tcW w:w="0" w:type="auto"/>
            <w:vMerge/>
          </w:tcPr>
          <w:p w:rsidR="007A3A60" w:rsidRPr="001061E7" w:rsidRDefault="007A3A60" w:rsidP="001061E7">
            <w:pPr>
              <w:suppressAutoHyphens/>
              <w:spacing w:line="360" w:lineRule="auto"/>
              <w:jc w:val="center"/>
              <w:rPr>
                <w:sz w:val="20"/>
                <w:szCs w:val="20"/>
              </w:rPr>
            </w:pPr>
          </w:p>
        </w:tc>
        <w:tc>
          <w:tcPr>
            <w:tcW w:w="0" w:type="auto"/>
          </w:tcPr>
          <w:p w:rsidR="007A3A60" w:rsidRPr="001061E7" w:rsidRDefault="007A3A60" w:rsidP="001061E7">
            <w:pPr>
              <w:suppressAutoHyphens/>
              <w:spacing w:line="360" w:lineRule="auto"/>
              <w:rPr>
                <w:sz w:val="20"/>
                <w:szCs w:val="20"/>
              </w:rPr>
            </w:pPr>
            <w:r w:rsidRPr="001061E7">
              <w:rPr>
                <w:sz w:val="20"/>
                <w:szCs w:val="20"/>
              </w:rPr>
              <w:t>31</w:t>
            </w:r>
          </w:p>
        </w:tc>
        <w:tc>
          <w:tcPr>
            <w:tcW w:w="938" w:type="dxa"/>
          </w:tcPr>
          <w:p w:rsidR="007A3A60" w:rsidRPr="001061E7" w:rsidRDefault="007A3A60" w:rsidP="001061E7">
            <w:pPr>
              <w:suppressAutoHyphens/>
              <w:spacing w:line="360" w:lineRule="auto"/>
              <w:rPr>
                <w:sz w:val="20"/>
                <w:szCs w:val="20"/>
              </w:rPr>
            </w:pPr>
            <w:r w:rsidRPr="001061E7">
              <w:rPr>
                <w:sz w:val="20"/>
                <w:szCs w:val="20"/>
              </w:rPr>
              <w:t>44</w:t>
            </w:r>
          </w:p>
        </w:tc>
        <w:tc>
          <w:tcPr>
            <w:tcW w:w="0" w:type="auto"/>
          </w:tcPr>
          <w:p w:rsidR="007A3A60" w:rsidRPr="001061E7" w:rsidRDefault="007A3A60" w:rsidP="001061E7">
            <w:pPr>
              <w:suppressAutoHyphens/>
              <w:spacing w:line="360" w:lineRule="auto"/>
              <w:rPr>
                <w:sz w:val="20"/>
                <w:szCs w:val="20"/>
              </w:rPr>
            </w:pPr>
            <w:r w:rsidRPr="001061E7">
              <w:rPr>
                <w:sz w:val="20"/>
                <w:szCs w:val="20"/>
              </w:rPr>
              <w:t>29</w:t>
            </w:r>
          </w:p>
        </w:tc>
        <w:tc>
          <w:tcPr>
            <w:tcW w:w="0" w:type="auto"/>
            <w:vMerge/>
          </w:tcPr>
          <w:p w:rsidR="007A3A60" w:rsidRPr="001061E7" w:rsidRDefault="007A3A60" w:rsidP="001061E7">
            <w:pPr>
              <w:suppressAutoHyphens/>
              <w:spacing w:line="360" w:lineRule="auto"/>
              <w:jc w:val="center"/>
              <w:rPr>
                <w:sz w:val="20"/>
                <w:szCs w:val="20"/>
              </w:rPr>
            </w:pPr>
          </w:p>
        </w:tc>
        <w:tc>
          <w:tcPr>
            <w:tcW w:w="0" w:type="auto"/>
            <w:vMerge/>
          </w:tcPr>
          <w:p w:rsidR="007A3A60" w:rsidRPr="001061E7" w:rsidRDefault="007A3A60" w:rsidP="001061E7">
            <w:pPr>
              <w:suppressAutoHyphens/>
              <w:spacing w:line="360" w:lineRule="auto"/>
              <w:jc w:val="center"/>
              <w:rPr>
                <w:sz w:val="20"/>
                <w:szCs w:val="20"/>
              </w:rPr>
            </w:pPr>
          </w:p>
        </w:tc>
        <w:tc>
          <w:tcPr>
            <w:tcW w:w="0" w:type="auto"/>
            <w:vMerge/>
          </w:tcPr>
          <w:p w:rsidR="007A3A60" w:rsidRPr="001061E7" w:rsidRDefault="007A3A60" w:rsidP="001061E7">
            <w:pPr>
              <w:suppressAutoHyphens/>
              <w:spacing w:line="360" w:lineRule="auto"/>
              <w:jc w:val="center"/>
              <w:rPr>
                <w:sz w:val="20"/>
                <w:szCs w:val="20"/>
              </w:rPr>
            </w:pPr>
          </w:p>
        </w:tc>
        <w:tc>
          <w:tcPr>
            <w:tcW w:w="1296" w:type="dxa"/>
            <w:vMerge/>
          </w:tcPr>
          <w:p w:rsidR="007A3A60" w:rsidRPr="001061E7" w:rsidRDefault="007A3A60" w:rsidP="001061E7">
            <w:pPr>
              <w:suppressAutoHyphens/>
              <w:spacing w:line="360" w:lineRule="auto"/>
              <w:jc w:val="center"/>
              <w:rPr>
                <w:sz w:val="20"/>
                <w:szCs w:val="20"/>
              </w:rPr>
            </w:pPr>
          </w:p>
        </w:tc>
        <w:tc>
          <w:tcPr>
            <w:tcW w:w="0" w:type="auto"/>
            <w:vMerge/>
          </w:tcPr>
          <w:p w:rsidR="007A3A60" w:rsidRPr="001061E7" w:rsidRDefault="007A3A60" w:rsidP="001061E7">
            <w:pPr>
              <w:suppressAutoHyphens/>
              <w:spacing w:line="360" w:lineRule="auto"/>
              <w:jc w:val="center"/>
              <w:rPr>
                <w:sz w:val="20"/>
                <w:szCs w:val="20"/>
              </w:rPr>
            </w:pPr>
          </w:p>
        </w:tc>
        <w:tc>
          <w:tcPr>
            <w:tcW w:w="1104" w:type="dxa"/>
            <w:vMerge/>
          </w:tcPr>
          <w:p w:rsidR="007A3A60" w:rsidRPr="001061E7" w:rsidRDefault="007A3A60" w:rsidP="001061E7">
            <w:pPr>
              <w:suppressAutoHyphens/>
              <w:spacing w:line="360" w:lineRule="auto"/>
              <w:jc w:val="center"/>
              <w:rPr>
                <w:sz w:val="20"/>
                <w:szCs w:val="20"/>
              </w:rPr>
            </w:pPr>
          </w:p>
        </w:tc>
        <w:tc>
          <w:tcPr>
            <w:tcW w:w="0" w:type="auto"/>
            <w:vMerge/>
          </w:tcPr>
          <w:p w:rsidR="007A3A60" w:rsidRPr="001061E7" w:rsidRDefault="007A3A60" w:rsidP="001061E7">
            <w:pPr>
              <w:suppressAutoHyphens/>
              <w:spacing w:line="360" w:lineRule="auto"/>
              <w:jc w:val="center"/>
              <w:rPr>
                <w:sz w:val="20"/>
                <w:szCs w:val="20"/>
              </w:rPr>
            </w:pPr>
          </w:p>
        </w:tc>
        <w:tc>
          <w:tcPr>
            <w:tcW w:w="772" w:type="dxa"/>
            <w:vMerge/>
          </w:tcPr>
          <w:p w:rsidR="007A3A60" w:rsidRPr="001061E7" w:rsidRDefault="007A3A60" w:rsidP="001061E7">
            <w:pPr>
              <w:suppressAutoHyphens/>
              <w:spacing w:line="360" w:lineRule="auto"/>
              <w:jc w:val="center"/>
              <w:rPr>
                <w:sz w:val="20"/>
                <w:szCs w:val="20"/>
              </w:rPr>
            </w:pPr>
          </w:p>
        </w:tc>
      </w:tr>
      <w:tr w:rsidR="007A3A60" w:rsidRPr="001061E7">
        <w:trPr>
          <w:jc w:val="center"/>
        </w:trPr>
        <w:tc>
          <w:tcPr>
            <w:tcW w:w="0" w:type="auto"/>
            <w:vMerge/>
          </w:tcPr>
          <w:p w:rsidR="007A3A60" w:rsidRPr="001061E7" w:rsidRDefault="007A3A60" w:rsidP="001061E7">
            <w:pPr>
              <w:suppressAutoHyphens/>
              <w:spacing w:line="360" w:lineRule="auto"/>
              <w:jc w:val="center"/>
              <w:rPr>
                <w:sz w:val="20"/>
                <w:szCs w:val="20"/>
              </w:rPr>
            </w:pPr>
          </w:p>
        </w:tc>
        <w:tc>
          <w:tcPr>
            <w:tcW w:w="0" w:type="auto"/>
            <w:vMerge/>
          </w:tcPr>
          <w:p w:rsidR="007A3A60" w:rsidRPr="001061E7" w:rsidRDefault="007A3A60" w:rsidP="001061E7">
            <w:pPr>
              <w:suppressAutoHyphens/>
              <w:spacing w:line="360" w:lineRule="auto"/>
              <w:jc w:val="center"/>
              <w:rPr>
                <w:sz w:val="20"/>
                <w:szCs w:val="20"/>
              </w:rPr>
            </w:pPr>
          </w:p>
        </w:tc>
        <w:tc>
          <w:tcPr>
            <w:tcW w:w="0" w:type="auto"/>
          </w:tcPr>
          <w:p w:rsidR="007A3A60" w:rsidRPr="001061E7" w:rsidRDefault="007A3A60" w:rsidP="001061E7">
            <w:pPr>
              <w:suppressAutoHyphens/>
              <w:spacing w:line="360" w:lineRule="auto"/>
              <w:rPr>
                <w:sz w:val="20"/>
                <w:szCs w:val="20"/>
              </w:rPr>
            </w:pPr>
            <w:r w:rsidRPr="001061E7">
              <w:rPr>
                <w:sz w:val="20"/>
                <w:szCs w:val="20"/>
              </w:rPr>
              <w:t>36</w:t>
            </w:r>
          </w:p>
        </w:tc>
        <w:tc>
          <w:tcPr>
            <w:tcW w:w="938" w:type="dxa"/>
          </w:tcPr>
          <w:p w:rsidR="007A3A60" w:rsidRPr="001061E7" w:rsidRDefault="007A3A60" w:rsidP="001061E7">
            <w:pPr>
              <w:suppressAutoHyphens/>
              <w:spacing w:line="360" w:lineRule="auto"/>
              <w:rPr>
                <w:sz w:val="20"/>
                <w:szCs w:val="20"/>
              </w:rPr>
            </w:pPr>
            <w:r w:rsidRPr="001061E7">
              <w:rPr>
                <w:sz w:val="20"/>
                <w:szCs w:val="20"/>
              </w:rPr>
              <w:t>51</w:t>
            </w:r>
          </w:p>
        </w:tc>
        <w:tc>
          <w:tcPr>
            <w:tcW w:w="0" w:type="auto"/>
          </w:tcPr>
          <w:p w:rsidR="007A3A60" w:rsidRPr="001061E7" w:rsidRDefault="007A3A60" w:rsidP="001061E7">
            <w:pPr>
              <w:suppressAutoHyphens/>
              <w:spacing w:line="360" w:lineRule="auto"/>
              <w:rPr>
                <w:sz w:val="20"/>
                <w:szCs w:val="20"/>
              </w:rPr>
            </w:pPr>
            <w:r w:rsidRPr="001061E7">
              <w:rPr>
                <w:sz w:val="20"/>
                <w:szCs w:val="20"/>
              </w:rPr>
              <w:t>33</w:t>
            </w:r>
          </w:p>
        </w:tc>
        <w:tc>
          <w:tcPr>
            <w:tcW w:w="0" w:type="auto"/>
            <w:vMerge/>
          </w:tcPr>
          <w:p w:rsidR="007A3A60" w:rsidRPr="001061E7" w:rsidRDefault="007A3A60" w:rsidP="001061E7">
            <w:pPr>
              <w:suppressAutoHyphens/>
              <w:spacing w:line="360" w:lineRule="auto"/>
              <w:jc w:val="center"/>
              <w:rPr>
                <w:sz w:val="20"/>
                <w:szCs w:val="20"/>
              </w:rPr>
            </w:pPr>
          </w:p>
        </w:tc>
        <w:tc>
          <w:tcPr>
            <w:tcW w:w="0" w:type="auto"/>
            <w:vMerge/>
          </w:tcPr>
          <w:p w:rsidR="007A3A60" w:rsidRPr="001061E7" w:rsidRDefault="007A3A60" w:rsidP="001061E7">
            <w:pPr>
              <w:suppressAutoHyphens/>
              <w:spacing w:line="360" w:lineRule="auto"/>
              <w:jc w:val="center"/>
              <w:rPr>
                <w:sz w:val="20"/>
                <w:szCs w:val="20"/>
              </w:rPr>
            </w:pPr>
          </w:p>
        </w:tc>
        <w:tc>
          <w:tcPr>
            <w:tcW w:w="0" w:type="auto"/>
            <w:vMerge/>
          </w:tcPr>
          <w:p w:rsidR="007A3A60" w:rsidRPr="001061E7" w:rsidRDefault="007A3A60" w:rsidP="001061E7">
            <w:pPr>
              <w:suppressAutoHyphens/>
              <w:spacing w:line="360" w:lineRule="auto"/>
              <w:jc w:val="center"/>
              <w:rPr>
                <w:sz w:val="20"/>
                <w:szCs w:val="20"/>
              </w:rPr>
            </w:pPr>
          </w:p>
        </w:tc>
        <w:tc>
          <w:tcPr>
            <w:tcW w:w="1296" w:type="dxa"/>
            <w:vMerge/>
          </w:tcPr>
          <w:p w:rsidR="007A3A60" w:rsidRPr="001061E7" w:rsidRDefault="007A3A60" w:rsidP="001061E7">
            <w:pPr>
              <w:suppressAutoHyphens/>
              <w:spacing w:line="360" w:lineRule="auto"/>
              <w:jc w:val="center"/>
              <w:rPr>
                <w:sz w:val="20"/>
                <w:szCs w:val="20"/>
              </w:rPr>
            </w:pPr>
          </w:p>
        </w:tc>
        <w:tc>
          <w:tcPr>
            <w:tcW w:w="0" w:type="auto"/>
            <w:vMerge/>
          </w:tcPr>
          <w:p w:rsidR="007A3A60" w:rsidRPr="001061E7" w:rsidRDefault="007A3A60" w:rsidP="001061E7">
            <w:pPr>
              <w:suppressAutoHyphens/>
              <w:spacing w:line="360" w:lineRule="auto"/>
              <w:jc w:val="center"/>
              <w:rPr>
                <w:sz w:val="20"/>
                <w:szCs w:val="20"/>
              </w:rPr>
            </w:pPr>
          </w:p>
        </w:tc>
        <w:tc>
          <w:tcPr>
            <w:tcW w:w="1104" w:type="dxa"/>
            <w:vMerge/>
          </w:tcPr>
          <w:p w:rsidR="007A3A60" w:rsidRPr="001061E7" w:rsidRDefault="007A3A60" w:rsidP="001061E7">
            <w:pPr>
              <w:suppressAutoHyphens/>
              <w:spacing w:line="360" w:lineRule="auto"/>
              <w:jc w:val="center"/>
              <w:rPr>
                <w:sz w:val="20"/>
                <w:szCs w:val="20"/>
              </w:rPr>
            </w:pPr>
          </w:p>
        </w:tc>
        <w:tc>
          <w:tcPr>
            <w:tcW w:w="0" w:type="auto"/>
            <w:vMerge/>
          </w:tcPr>
          <w:p w:rsidR="007A3A60" w:rsidRPr="001061E7" w:rsidRDefault="007A3A60" w:rsidP="001061E7">
            <w:pPr>
              <w:suppressAutoHyphens/>
              <w:spacing w:line="360" w:lineRule="auto"/>
              <w:jc w:val="center"/>
              <w:rPr>
                <w:sz w:val="20"/>
                <w:szCs w:val="20"/>
              </w:rPr>
            </w:pPr>
          </w:p>
        </w:tc>
        <w:tc>
          <w:tcPr>
            <w:tcW w:w="772" w:type="dxa"/>
            <w:vMerge/>
          </w:tcPr>
          <w:p w:rsidR="007A3A60" w:rsidRPr="001061E7" w:rsidRDefault="007A3A60" w:rsidP="001061E7">
            <w:pPr>
              <w:suppressAutoHyphens/>
              <w:spacing w:line="360" w:lineRule="auto"/>
              <w:jc w:val="center"/>
              <w:rPr>
                <w:sz w:val="20"/>
                <w:szCs w:val="20"/>
              </w:rPr>
            </w:pPr>
          </w:p>
        </w:tc>
      </w:tr>
      <w:tr w:rsidR="007A3A60" w:rsidRPr="001061E7">
        <w:trPr>
          <w:jc w:val="center"/>
        </w:trPr>
        <w:tc>
          <w:tcPr>
            <w:tcW w:w="0" w:type="auto"/>
          </w:tcPr>
          <w:p w:rsidR="007A3A60" w:rsidRPr="001061E7" w:rsidRDefault="007A3A60" w:rsidP="001061E7">
            <w:pPr>
              <w:suppressAutoHyphens/>
              <w:spacing w:line="360" w:lineRule="auto"/>
              <w:rPr>
                <w:sz w:val="20"/>
                <w:szCs w:val="20"/>
              </w:rPr>
            </w:pPr>
            <w:r w:rsidRPr="001061E7">
              <w:rPr>
                <w:sz w:val="20"/>
                <w:szCs w:val="20"/>
              </w:rPr>
              <w:t>РУ-110 кВ</w:t>
            </w:r>
          </w:p>
        </w:tc>
        <w:tc>
          <w:tcPr>
            <w:tcW w:w="0" w:type="auto"/>
          </w:tcPr>
          <w:p w:rsidR="007A3A60" w:rsidRPr="001061E7" w:rsidRDefault="007A3A60" w:rsidP="001061E7">
            <w:pPr>
              <w:suppressAutoHyphens/>
              <w:spacing w:line="360" w:lineRule="auto"/>
              <w:jc w:val="center"/>
              <w:rPr>
                <w:sz w:val="20"/>
                <w:szCs w:val="20"/>
              </w:rPr>
            </w:pPr>
            <w:r w:rsidRPr="001061E7">
              <w:rPr>
                <w:sz w:val="20"/>
                <w:szCs w:val="20"/>
              </w:rPr>
              <w:t>Все шины</w:t>
            </w:r>
          </w:p>
        </w:tc>
        <w:tc>
          <w:tcPr>
            <w:tcW w:w="0" w:type="auto"/>
          </w:tcPr>
          <w:p w:rsidR="007A3A60" w:rsidRPr="001061E7" w:rsidRDefault="007A3A60" w:rsidP="001061E7">
            <w:pPr>
              <w:suppressAutoHyphens/>
              <w:spacing w:line="360" w:lineRule="auto"/>
              <w:rPr>
                <w:sz w:val="20"/>
                <w:szCs w:val="20"/>
              </w:rPr>
            </w:pPr>
            <w:r w:rsidRPr="001061E7">
              <w:rPr>
                <w:sz w:val="20"/>
                <w:szCs w:val="20"/>
              </w:rPr>
              <w:t>30</w:t>
            </w:r>
          </w:p>
        </w:tc>
        <w:tc>
          <w:tcPr>
            <w:tcW w:w="938" w:type="dxa"/>
          </w:tcPr>
          <w:p w:rsidR="007A3A60" w:rsidRPr="001061E7" w:rsidRDefault="007A3A60" w:rsidP="001061E7">
            <w:pPr>
              <w:suppressAutoHyphens/>
              <w:spacing w:line="360" w:lineRule="auto"/>
              <w:rPr>
                <w:sz w:val="20"/>
                <w:szCs w:val="20"/>
              </w:rPr>
            </w:pPr>
            <w:r w:rsidRPr="001061E7">
              <w:rPr>
                <w:sz w:val="20"/>
                <w:szCs w:val="20"/>
              </w:rPr>
              <w:t>74</w:t>
            </w:r>
          </w:p>
        </w:tc>
        <w:tc>
          <w:tcPr>
            <w:tcW w:w="0" w:type="auto"/>
          </w:tcPr>
          <w:p w:rsidR="007A3A60" w:rsidRPr="001061E7" w:rsidRDefault="007A3A60" w:rsidP="001061E7">
            <w:pPr>
              <w:suppressAutoHyphens/>
              <w:spacing w:line="360" w:lineRule="auto"/>
              <w:rPr>
                <w:sz w:val="20"/>
                <w:szCs w:val="20"/>
              </w:rPr>
            </w:pPr>
            <w:r w:rsidRPr="001061E7">
              <w:rPr>
                <w:sz w:val="20"/>
                <w:szCs w:val="20"/>
              </w:rPr>
              <w:t>119</w:t>
            </w:r>
          </w:p>
        </w:tc>
        <w:tc>
          <w:tcPr>
            <w:tcW w:w="0" w:type="auto"/>
          </w:tcPr>
          <w:p w:rsidR="007A3A60" w:rsidRPr="001061E7" w:rsidRDefault="007A3A60" w:rsidP="001061E7">
            <w:pPr>
              <w:suppressAutoHyphens/>
              <w:spacing w:line="360" w:lineRule="auto"/>
              <w:rPr>
                <w:sz w:val="20"/>
                <w:szCs w:val="20"/>
              </w:rPr>
            </w:pPr>
            <w:r w:rsidRPr="001061E7">
              <w:rPr>
                <w:sz w:val="20"/>
                <w:szCs w:val="20"/>
              </w:rPr>
              <w:t>54,91</w:t>
            </w:r>
          </w:p>
        </w:tc>
        <w:tc>
          <w:tcPr>
            <w:tcW w:w="0" w:type="auto"/>
          </w:tcPr>
          <w:p w:rsidR="007A3A60" w:rsidRPr="001061E7" w:rsidRDefault="007A3A60" w:rsidP="001061E7">
            <w:pPr>
              <w:suppressAutoHyphens/>
              <w:spacing w:line="360" w:lineRule="auto"/>
              <w:rPr>
                <w:sz w:val="20"/>
                <w:szCs w:val="20"/>
              </w:rPr>
            </w:pPr>
            <w:r w:rsidRPr="001061E7">
              <w:rPr>
                <w:sz w:val="20"/>
                <w:szCs w:val="20"/>
              </w:rPr>
              <w:t>70,56</w:t>
            </w:r>
          </w:p>
        </w:tc>
        <w:tc>
          <w:tcPr>
            <w:tcW w:w="0" w:type="auto"/>
          </w:tcPr>
          <w:p w:rsidR="007A3A60" w:rsidRPr="001061E7" w:rsidRDefault="007A3A60" w:rsidP="001061E7">
            <w:pPr>
              <w:suppressAutoHyphens/>
              <w:spacing w:line="360" w:lineRule="auto"/>
              <w:rPr>
                <w:sz w:val="20"/>
                <w:szCs w:val="20"/>
              </w:rPr>
            </w:pPr>
            <w:r w:rsidRPr="001061E7">
              <w:rPr>
                <w:sz w:val="20"/>
                <w:szCs w:val="20"/>
              </w:rPr>
              <w:t>Трубча-тые</w:t>
            </w:r>
          </w:p>
        </w:tc>
        <w:tc>
          <w:tcPr>
            <w:tcW w:w="1296" w:type="dxa"/>
          </w:tcPr>
          <w:p w:rsidR="007A3A60" w:rsidRPr="001061E7" w:rsidRDefault="007A3A60" w:rsidP="001061E7">
            <w:pPr>
              <w:suppressAutoHyphens/>
              <w:spacing w:line="360" w:lineRule="auto"/>
              <w:jc w:val="center"/>
              <w:rPr>
                <w:sz w:val="20"/>
                <w:szCs w:val="20"/>
              </w:rPr>
            </w:pPr>
            <w:r w:rsidRPr="001061E7">
              <w:rPr>
                <w:sz w:val="20"/>
                <w:szCs w:val="20"/>
              </w:rPr>
              <w:t>–</w:t>
            </w:r>
          </w:p>
        </w:tc>
        <w:tc>
          <w:tcPr>
            <w:tcW w:w="0" w:type="auto"/>
          </w:tcPr>
          <w:p w:rsidR="007A3A60" w:rsidRPr="001061E7" w:rsidRDefault="007A3A60" w:rsidP="001061E7">
            <w:pPr>
              <w:suppressAutoHyphens/>
              <w:spacing w:line="360" w:lineRule="auto"/>
              <w:rPr>
                <w:sz w:val="20"/>
                <w:szCs w:val="20"/>
              </w:rPr>
            </w:pPr>
            <w:r w:rsidRPr="001061E7">
              <w:rPr>
                <w:sz w:val="20"/>
                <w:szCs w:val="20"/>
              </w:rPr>
              <w:t>134</w:t>
            </w:r>
          </w:p>
        </w:tc>
        <w:tc>
          <w:tcPr>
            <w:tcW w:w="1104" w:type="dxa"/>
          </w:tcPr>
          <w:p w:rsidR="007A3A60" w:rsidRPr="001061E7" w:rsidRDefault="007A3A60" w:rsidP="001061E7">
            <w:pPr>
              <w:suppressAutoHyphens/>
              <w:spacing w:line="360" w:lineRule="auto"/>
              <w:rPr>
                <w:sz w:val="20"/>
                <w:szCs w:val="20"/>
              </w:rPr>
            </w:pPr>
            <w:r w:rsidRPr="001061E7">
              <w:rPr>
                <w:sz w:val="20"/>
                <w:szCs w:val="20"/>
              </w:rPr>
              <w:t>30/27</w:t>
            </w:r>
          </w:p>
        </w:tc>
        <w:tc>
          <w:tcPr>
            <w:tcW w:w="0" w:type="auto"/>
          </w:tcPr>
          <w:p w:rsidR="007A3A60" w:rsidRPr="001061E7" w:rsidRDefault="007A3A60" w:rsidP="001061E7">
            <w:pPr>
              <w:suppressAutoHyphens/>
              <w:spacing w:line="360" w:lineRule="auto"/>
              <w:rPr>
                <w:sz w:val="20"/>
                <w:szCs w:val="20"/>
              </w:rPr>
            </w:pPr>
            <w:r w:rsidRPr="001061E7">
              <w:rPr>
                <w:sz w:val="20"/>
                <w:szCs w:val="20"/>
              </w:rPr>
              <w:t>500</w:t>
            </w:r>
          </w:p>
        </w:tc>
        <w:tc>
          <w:tcPr>
            <w:tcW w:w="772" w:type="dxa"/>
            <w:vMerge/>
          </w:tcPr>
          <w:p w:rsidR="007A3A60" w:rsidRPr="001061E7" w:rsidRDefault="007A3A60" w:rsidP="001061E7">
            <w:pPr>
              <w:suppressAutoHyphens/>
              <w:spacing w:line="360" w:lineRule="auto"/>
              <w:jc w:val="center"/>
              <w:rPr>
                <w:sz w:val="20"/>
                <w:szCs w:val="20"/>
              </w:rPr>
            </w:pPr>
          </w:p>
        </w:tc>
      </w:tr>
    </w:tbl>
    <w:p w:rsidR="007A3A60" w:rsidRPr="00540C5B" w:rsidRDefault="007A3A60" w:rsidP="00540C5B">
      <w:pPr>
        <w:suppressAutoHyphens/>
        <w:spacing w:line="360" w:lineRule="auto"/>
        <w:ind w:firstLine="709"/>
        <w:jc w:val="both"/>
        <w:rPr>
          <w:sz w:val="28"/>
          <w:szCs w:val="28"/>
          <w:lang w:val="en-US"/>
        </w:rPr>
      </w:pPr>
    </w:p>
    <w:p w:rsidR="002A5BC0" w:rsidRDefault="002A5BC0" w:rsidP="00540C5B">
      <w:pPr>
        <w:suppressAutoHyphens/>
        <w:spacing w:line="360" w:lineRule="auto"/>
        <w:ind w:firstLine="709"/>
        <w:jc w:val="both"/>
        <w:rPr>
          <w:sz w:val="28"/>
          <w:szCs w:val="28"/>
        </w:rPr>
        <w:sectPr w:rsidR="002A5BC0" w:rsidSect="002A5BC0">
          <w:pgSz w:w="16838" w:h="11906" w:orient="landscape"/>
          <w:pgMar w:top="1134" w:right="851" w:bottom="1134" w:left="1701" w:header="709" w:footer="709" w:gutter="0"/>
          <w:cols w:space="708"/>
          <w:docGrid w:linePitch="360"/>
        </w:sectPr>
      </w:pPr>
    </w:p>
    <w:p w:rsidR="00066293" w:rsidRPr="00540C5B" w:rsidRDefault="00066293" w:rsidP="00540C5B">
      <w:pPr>
        <w:suppressAutoHyphens/>
        <w:spacing w:line="360" w:lineRule="auto"/>
        <w:ind w:firstLine="709"/>
        <w:jc w:val="both"/>
        <w:rPr>
          <w:sz w:val="28"/>
          <w:szCs w:val="28"/>
        </w:rPr>
      </w:pPr>
      <w:r w:rsidRPr="00540C5B">
        <w:rPr>
          <w:sz w:val="28"/>
          <w:szCs w:val="28"/>
        </w:rPr>
        <w:t>Таблица 12 – Результаты выбора и проверки гибких токоведущих частей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0"/>
        <w:gridCol w:w="931"/>
        <w:gridCol w:w="1220"/>
        <w:gridCol w:w="1025"/>
        <w:gridCol w:w="1105"/>
        <w:gridCol w:w="1511"/>
        <w:gridCol w:w="666"/>
        <w:gridCol w:w="891"/>
      </w:tblGrid>
      <w:tr w:rsidR="001D76C3" w:rsidRPr="001061E7">
        <w:trPr>
          <w:jc w:val="center"/>
        </w:trPr>
        <w:tc>
          <w:tcPr>
            <w:tcW w:w="0" w:type="auto"/>
            <w:vMerge w:val="restart"/>
          </w:tcPr>
          <w:p w:rsidR="001D76C3" w:rsidRPr="001061E7" w:rsidRDefault="001D76C3" w:rsidP="001061E7">
            <w:pPr>
              <w:pStyle w:val="a5"/>
              <w:suppressAutoHyphens/>
              <w:jc w:val="left"/>
              <w:rPr>
                <w:sz w:val="20"/>
                <w:szCs w:val="20"/>
              </w:rPr>
            </w:pPr>
            <w:r w:rsidRPr="001061E7">
              <w:rPr>
                <w:sz w:val="20"/>
                <w:szCs w:val="20"/>
              </w:rPr>
              <w:t>Место установки</w:t>
            </w:r>
          </w:p>
        </w:tc>
        <w:tc>
          <w:tcPr>
            <w:tcW w:w="0" w:type="auto"/>
            <w:gridSpan w:val="4"/>
          </w:tcPr>
          <w:p w:rsidR="001D76C3" w:rsidRPr="001061E7" w:rsidRDefault="001D76C3" w:rsidP="001061E7">
            <w:pPr>
              <w:pStyle w:val="a5"/>
              <w:suppressAutoHyphens/>
              <w:jc w:val="left"/>
              <w:rPr>
                <w:sz w:val="20"/>
                <w:szCs w:val="20"/>
              </w:rPr>
            </w:pPr>
            <w:r w:rsidRPr="001061E7">
              <w:rPr>
                <w:sz w:val="20"/>
                <w:szCs w:val="20"/>
              </w:rPr>
              <w:t>Расчетные данные</w:t>
            </w:r>
          </w:p>
        </w:tc>
        <w:tc>
          <w:tcPr>
            <w:tcW w:w="0" w:type="auto"/>
            <w:gridSpan w:val="3"/>
          </w:tcPr>
          <w:p w:rsidR="001D76C3" w:rsidRPr="001061E7" w:rsidRDefault="001D76C3" w:rsidP="001061E7">
            <w:pPr>
              <w:pStyle w:val="a5"/>
              <w:suppressAutoHyphens/>
              <w:jc w:val="left"/>
              <w:rPr>
                <w:sz w:val="20"/>
                <w:szCs w:val="20"/>
              </w:rPr>
            </w:pPr>
            <w:r w:rsidRPr="001061E7">
              <w:rPr>
                <w:sz w:val="20"/>
                <w:szCs w:val="20"/>
              </w:rPr>
              <w:t>Номинальные данные шин</w:t>
            </w:r>
          </w:p>
        </w:tc>
      </w:tr>
      <w:tr w:rsidR="001D76C3" w:rsidRPr="001061E7">
        <w:trPr>
          <w:jc w:val="center"/>
        </w:trPr>
        <w:tc>
          <w:tcPr>
            <w:tcW w:w="0" w:type="auto"/>
            <w:vMerge/>
          </w:tcPr>
          <w:p w:rsidR="001D76C3" w:rsidRPr="001061E7" w:rsidRDefault="001D76C3" w:rsidP="001061E7">
            <w:pPr>
              <w:pStyle w:val="a5"/>
              <w:suppressAutoHyphens/>
              <w:jc w:val="left"/>
              <w:rPr>
                <w:sz w:val="20"/>
                <w:szCs w:val="20"/>
              </w:rPr>
            </w:pP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520" w:dyaOrig="380">
                <v:shape id="_x0000_i1287" type="#_x0000_t75" style="width:26.25pt;height:18.75pt" o:ole="" fillcolor="window">
                  <v:imagedata r:id="rId486" o:title=""/>
                </v:shape>
                <o:OLEObject Type="Embed" ProgID="Equation.3" ShapeID="_x0000_i1287" DrawAspect="Content" ObjectID="_1470851706" r:id="rId487"/>
              </w:object>
            </w:r>
            <w:r w:rsidR="00540C5B" w:rsidRPr="001061E7">
              <w:rPr>
                <w:sz w:val="20"/>
                <w:szCs w:val="20"/>
              </w:rPr>
              <w:t xml:space="preserve"> </w:t>
            </w:r>
            <w:r w:rsidR="001D76C3" w:rsidRPr="001061E7">
              <w:rPr>
                <w:sz w:val="20"/>
                <w:szCs w:val="20"/>
              </w:rPr>
              <w:t>А</w:t>
            </w: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859" w:dyaOrig="380">
                <v:shape id="_x0000_i1288" type="#_x0000_t75" style="width:42.75pt;height:18.75pt" o:ole="" fillcolor="window">
                  <v:imagedata r:id="rId488" o:title=""/>
                </v:shape>
                <o:OLEObject Type="Embed" ProgID="Equation.3" ShapeID="_x0000_i1288" DrawAspect="Content" ObjectID="_1470851707" r:id="rId489"/>
              </w:object>
            </w:r>
            <w:r w:rsidR="001D76C3" w:rsidRPr="001061E7">
              <w:rPr>
                <w:sz w:val="20"/>
                <w:szCs w:val="20"/>
              </w:rPr>
              <w:t>А</w:t>
            </w: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440" w:dyaOrig="360">
                <v:shape id="_x0000_i1289" type="#_x0000_t75" style="width:21.75pt;height:18pt" o:ole="" fillcolor="window">
                  <v:imagedata r:id="rId474" o:title=""/>
                </v:shape>
                <o:OLEObject Type="Embed" ProgID="Equation.3" ShapeID="_x0000_i1289" DrawAspect="Content" ObjectID="_1470851708" r:id="rId490"/>
              </w:object>
            </w:r>
            <w:r w:rsidR="00540C5B" w:rsidRPr="001061E7">
              <w:rPr>
                <w:sz w:val="20"/>
                <w:szCs w:val="20"/>
              </w:rPr>
              <w:t xml:space="preserve"> </w:t>
            </w:r>
            <w:r w:rsidR="001D76C3" w:rsidRPr="001061E7">
              <w:rPr>
                <w:sz w:val="20"/>
                <w:szCs w:val="20"/>
              </w:rPr>
              <w:t>мм</w:t>
            </w:r>
            <w:r w:rsidR="001D76C3" w:rsidRPr="001061E7">
              <w:rPr>
                <w:sz w:val="20"/>
                <w:szCs w:val="20"/>
                <w:vertAlign w:val="superscript"/>
              </w:rPr>
              <w:t>2</w:t>
            </w: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520" w:dyaOrig="340">
                <v:shape id="_x0000_i1290" type="#_x0000_t75" style="width:26.25pt;height:17.25pt" o:ole="" fillcolor="window">
                  <v:imagedata r:id="rId476" o:title=""/>
                </v:shape>
                <o:OLEObject Type="Embed" ProgID="Equation.3" ShapeID="_x0000_i1290" DrawAspect="Content" ObjectID="_1470851709" r:id="rId491"/>
              </w:object>
            </w:r>
            <w:r w:rsidR="00540C5B" w:rsidRPr="001061E7">
              <w:rPr>
                <w:sz w:val="20"/>
                <w:szCs w:val="20"/>
              </w:rPr>
              <w:t xml:space="preserve"> </w:t>
            </w:r>
            <w:r w:rsidR="001D76C3" w:rsidRPr="001061E7">
              <w:rPr>
                <w:sz w:val="20"/>
                <w:szCs w:val="20"/>
              </w:rPr>
              <w:t>мм</w:t>
            </w:r>
            <w:r w:rsidR="001D76C3" w:rsidRPr="001061E7">
              <w:rPr>
                <w:sz w:val="20"/>
                <w:szCs w:val="20"/>
                <w:vertAlign w:val="superscript"/>
              </w:rPr>
              <w:t>2</w:t>
            </w:r>
          </w:p>
        </w:tc>
        <w:tc>
          <w:tcPr>
            <w:tcW w:w="0" w:type="auto"/>
          </w:tcPr>
          <w:p w:rsidR="001D76C3" w:rsidRPr="001061E7" w:rsidRDefault="001D76C3" w:rsidP="001061E7">
            <w:pPr>
              <w:suppressAutoHyphens/>
              <w:spacing w:line="360" w:lineRule="auto"/>
              <w:rPr>
                <w:sz w:val="20"/>
                <w:szCs w:val="20"/>
              </w:rPr>
            </w:pPr>
            <w:r w:rsidRPr="001061E7">
              <w:rPr>
                <w:sz w:val="20"/>
                <w:szCs w:val="20"/>
              </w:rPr>
              <w:t>Марка провода</w:t>
            </w: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260" w:dyaOrig="260">
                <v:shape id="_x0000_i1291" type="#_x0000_t75" style="width:12.75pt;height:12.75pt" o:ole="" fillcolor="window">
                  <v:imagedata r:id="rId480" o:title=""/>
                </v:shape>
                <o:OLEObject Type="Embed" ProgID="Equation.3" ShapeID="_x0000_i1291" DrawAspect="Content" ObjectID="_1470851710" r:id="rId492"/>
              </w:object>
            </w:r>
          </w:p>
          <w:p w:rsidR="001D76C3" w:rsidRPr="001061E7" w:rsidRDefault="001D76C3" w:rsidP="001061E7">
            <w:pPr>
              <w:suppressAutoHyphens/>
              <w:spacing w:line="360" w:lineRule="auto"/>
              <w:rPr>
                <w:sz w:val="20"/>
                <w:szCs w:val="20"/>
              </w:rPr>
            </w:pPr>
            <w:r w:rsidRPr="001061E7">
              <w:rPr>
                <w:sz w:val="20"/>
                <w:szCs w:val="20"/>
              </w:rPr>
              <w:t>мм</w:t>
            </w:r>
            <w:r w:rsidRPr="001061E7">
              <w:rPr>
                <w:sz w:val="20"/>
                <w:szCs w:val="20"/>
                <w:vertAlign w:val="superscript"/>
              </w:rPr>
              <w:t>2</w:t>
            </w: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480" w:dyaOrig="360">
                <v:shape id="_x0000_i1292" type="#_x0000_t75" style="width:24pt;height:18pt" o:ole="" fillcolor="window">
                  <v:imagedata r:id="rId493" o:title=""/>
                </v:shape>
                <o:OLEObject Type="Embed" ProgID="Equation.3" ShapeID="_x0000_i1292" DrawAspect="Content" ObjectID="_1470851711" r:id="rId494"/>
              </w:object>
            </w:r>
            <w:r w:rsidR="00540C5B" w:rsidRPr="001061E7">
              <w:rPr>
                <w:sz w:val="20"/>
                <w:szCs w:val="20"/>
              </w:rPr>
              <w:t xml:space="preserve"> </w:t>
            </w:r>
            <w:r w:rsidR="001D76C3" w:rsidRPr="001061E7">
              <w:rPr>
                <w:sz w:val="20"/>
                <w:szCs w:val="20"/>
              </w:rPr>
              <w:t>А</w:t>
            </w:r>
          </w:p>
        </w:tc>
      </w:tr>
      <w:tr w:rsidR="001D76C3" w:rsidRPr="001061E7">
        <w:trPr>
          <w:jc w:val="center"/>
        </w:trPr>
        <w:tc>
          <w:tcPr>
            <w:tcW w:w="0" w:type="auto"/>
          </w:tcPr>
          <w:p w:rsidR="001D76C3" w:rsidRPr="001061E7" w:rsidRDefault="001D76C3" w:rsidP="001061E7">
            <w:pPr>
              <w:pStyle w:val="a5"/>
              <w:suppressAutoHyphens/>
              <w:jc w:val="left"/>
              <w:rPr>
                <w:sz w:val="20"/>
                <w:szCs w:val="20"/>
              </w:rPr>
            </w:pPr>
            <w:r w:rsidRPr="001061E7">
              <w:rPr>
                <w:sz w:val="20"/>
                <w:szCs w:val="20"/>
              </w:rPr>
              <w:t>РУ – 10 кВ</w:t>
            </w:r>
          </w:p>
        </w:tc>
        <w:tc>
          <w:tcPr>
            <w:tcW w:w="0" w:type="auto"/>
          </w:tcPr>
          <w:p w:rsidR="001D76C3" w:rsidRPr="001061E7" w:rsidRDefault="001D76C3" w:rsidP="001061E7">
            <w:pPr>
              <w:pStyle w:val="a5"/>
              <w:suppressAutoHyphens/>
              <w:jc w:val="left"/>
              <w:rPr>
                <w:sz w:val="20"/>
                <w:szCs w:val="20"/>
              </w:rPr>
            </w:pPr>
            <w:r w:rsidRPr="001061E7">
              <w:rPr>
                <w:sz w:val="20"/>
                <w:szCs w:val="20"/>
              </w:rPr>
              <w:t>320</w:t>
            </w:r>
          </w:p>
        </w:tc>
        <w:tc>
          <w:tcPr>
            <w:tcW w:w="0" w:type="auto"/>
          </w:tcPr>
          <w:p w:rsidR="001D76C3" w:rsidRPr="001061E7" w:rsidRDefault="001D76C3" w:rsidP="001061E7">
            <w:pPr>
              <w:pStyle w:val="a5"/>
              <w:suppressAutoHyphens/>
              <w:jc w:val="left"/>
              <w:rPr>
                <w:sz w:val="20"/>
                <w:szCs w:val="20"/>
              </w:rPr>
            </w:pPr>
            <w:r w:rsidRPr="001061E7">
              <w:rPr>
                <w:sz w:val="20"/>
                <w:szCs w:val="20"/>
              </w:rPr>
              <w:t>809</w:t>
            </w:r>
          </w:p>
        </w:tc>
        <w:tc>
          <w:tcPr>
            <w:tcW w:w="0" w:type="auto"/>
          </w:tcPr>
          <w:p w:rsidR="001D76C3" w:rsidRPr="001061E7" w:rsidRDefault="001D76C3" w:rsidP="001061E7">
            <w:pPr>
              <w:pStyle w:val="a5"/>
              <w:suppressAutoHyphens/>
              <w:jc w:val="left"/>
              <w:rPr>
                <w:sz w:val="20"/>
                <w:szCs w:val="20"/>
              </w:rPr>
            </w:pPr>
            <w:r w:rsidRPr="001061E7">
              <w:rPr>
                <w:sz w:val="20"/>
                <w:szCs w:val="20"/>
              </w:rPr>
              <w:t>715</w:t>
            </w:r>
          </w:p>
        </w:tc>
        <w:tc>
          <w:tcPr>
            <w:tcW w:w="0" w:type="auto"/>
          </w:tcPr>
          <w:p w:rsidR="001D76C3" w:rsidRPr="001061E7" w:rsidRDefault="001D76C3" w:rsidP="001061E7">
            <w:pPr>
              <w:pStyle w:val="a5"/>
              <w:suppressAutoHyphens/>
              <w:jc w:val="left"/>
              <w:rPr>
                <w:sz w:val="20"/>
                <w:szCs w:val="20"/>
              </w:rPr>
            </w:pPr>
            <w:r w:rsidRPr="001061E7">
              <w:rPr>
                <w:sz w:val="20"/>
                <w:szCs w:val="20"/>
              </w:rPr>
              <w:t>149,2</w:t>
            </w:r>
          </w:p>
        </w:tc>
        <w:tc>
          <w:tcPr>
            <w:tcW w:w="0" w:type="auto"/>
          </w:tcPr>
          <w:p w:rsidR="001D76C3" w:rsidRPr="001061E7" w:rsidRDefault="001D76C3" w:rsidP="001061E7">
            <w:pPr>
              <w:pStyle w:val="a5"/>
              <w:suppressAutoHyphens/>
              <w:jc w:val="left"/>
              <w:rPr>
                <w:sz w:val="20"/>
                <w:szCs w:val="20"/>
              </w:rPr>
            </w:pPr>
            <w:r w:rsidRPr="001061E7">
              <w:rPr>
                <w:sz w:val="20"/>
                <w:szCs w:val="20"/>
              </w:rPr>
              <w:t>АС – 700/86</w:t>
            </w:r>
          </w:p>
        </w:tc>
        <w:tc>
          <w:tcPr>
            <w:tcW w:w="0" w:type="auto"/>
          </w:tcPr>
          <w:p w:rsidR="001D76C3" w:rsidRPr="001061E7" w:rsidRDefault="001D76C3" w:rsidP="001061E7">
            <w:pPr>
              <w:pStyle w:val="a5"/>
              <w:suppressAutoHyphens/>
              <w:jc w:val="left"/>
              <w:rPr>
                <w:sz w:val="20"/>
                <w:szCs w:val="20"/>
              </w:rPr>
            </w:pPr>
            <w:r w:rsidRPr="001061E7">
              <w:rPr>
                <w:sz w:val="20"/>
                <w:szCs w:val="20"/>
              </w:rPr>
              <w:t>772,9</w:t>
            </w:r>
          </w:p>
        </w:tc>
        <w:tc>
          <w:tcPr>
            <w:tcW w:w="0" w:type="auto"/>
          </w:tcPr>
          <w:p w:rsidR="001D76C3" w:rsidRPr="001061E7" w:rsidRDefault="001D76C3" w:rsidP="001061E7">
            <w:pPr>
              <w:pStyle w:val="a5"/>
              <w:suppressAutoHyphens/>
              <w:jc w:val="left"/>
              <w:rPr>
                <w:sz w:val="20"/>
                <w:szCs w:val="20"/>
              </w:rPr>
            </w:pPr>
            <w:r w:rsidRPr="001061E7">
              <w:rPr>
                <w:sz w:val="20"/>
                <w:szCs w:val="20"/>
              </w:rPr>
              <w:t>1180</w:t>
            </w:r>
          </w:p>
        </w:tc>
      </w:tr>
      <w:tr w:rsidR="001D76C3" w:rsidRPr="001061E7">
        <w:trPr>
          <w:jc w:val="center"/>
        </w:trPr>
        <w:tc>
          <w:tcPr>
            <w:tcW w:w="0" w:type="auto"/>
          </w:tcPr>
          <w:p w:rsidR="001D76C3" w:rsidRPr="001061E7" w:rsidRDefault="001D76C3" w:rsidP="001061E7">
            <w:pPr>
              <w:pStyle w:val="a5"/>
              <w:suppressAutoHyphens/>
              <w:jc w:val="left"/>
              <w:rPr>
                <w:sz w:val="20"/>
                <w:szCs w:val="20"/>
              </w:rPr>
            </w:pPr>
            <w:r w:rsidRPr="001061E7">
              <w:rPr>
                <w:sz w:val="20"/>
                <w:szCs w:val="20"/>
              </w:rPr>
              <w:t>РУ – 110 кВ</w:t>
            </w:r>
          </w:p>
        </w:tc>
        <w:tc>
          <w:tcPr>
            <w:tcW w:w="0" w:type="auto"/>
          </w:tcPr>
          <w:p w:rsidR="001D76C3" w:rsidRPr="001061E7" w:rsidRDefault="001D76C3" w:rsidP="001061E7">
            <w:pPr>
              <w:pStyle w:val="a5"/>
              <w:suppressAutoHyphens/>
              <w:jc w:val="left"/>
              <w:rPr>
                <w:sz w:val="20"/>
                <w:szCs w:val="20"/>
              </w:rPr>
            </w:pPr>
            <w:r w:rsidRPr="001061E7">
              <w:rPr>
                <w:sz w:val="20"/>
                <w:szCs w:val="20"/>
              </w:rPr>
              <w:t>30</w:t>
            </w:r>
          </w:p>
        </w:tc>
        <w:tc>
          <w:tcPr>
            <w:tcW w:w="0" w:type="auto"/>
          </w:tcPr>
          <w:p w:rsidR="001D76C3" w:rsidRPr="001061E7" w:rsidRDefault="001D76C3" w:rsidP="001061E7">
            <w:pPr>
              <w:pStyle w:val="a5"/>
              <w:suppressAutoHyphens/>
              <w:jc w:val="left"/>
              <w:rPr>
                <w:sz w:val="20"/>
                <w:szCs w:val="20"/>
              </w:rPr>
            </w:pPr>
            <w:r w:rsidRPr="001061E7">
              <w:rPr>
                <w:sz w:val="20"/>
                <w:szCs w:val="20"/>
              </w:rPr>
              <w:t>74</w:t>
            </w:r>
          </w:p>
        </w:tc>
        <w:tc>
          <w:tcPr>
            <w:tcW w:w="0" w:type="auto"/>
          </w:tcPr>
          <w:p w:rsidR="001D76C3" w:rsidRPr="001061E7" w:rsidRDefault="001D76C3" w:rsidP="001061E7">
            <w:pPr>
              <w:pStyle w:val="a5"/>
              <w:suppressAutoHyphens/>
              <w:jc w:val="left"/>
              <w:rPr>
                <w:sz w:val="20"/>
                <w:szCs w:val="20"/>
              </w:rPr>
            </w:pPr>
            <w:r w:rsidRPr="001061E7">
              <w:rPr>
                <w:sz w:val="20"/>
                <w:szCs w:val="20"/>
              </w:rPr>
              <w:t>119</w:t>
            </w:r>
          </w:p>
        </w:tc>
        <w:tc>
          <w:tcPr>
            <w:tcW w:w="0" w:type="auto"/>
          </w:tcPr>
          <w:p w:rsidR="001D76C3" w:rsidRPr="001061E7" w:rsidRDefault="001D76C3" w:rsidP="001061E7">
            <w:pPr>
              <w:pStyle w:val="a5"/>
              <w:suppressAutoHyphens/>
              <w:jc w:val="left"/>
              <w:rPr>
                <w:sz w:val="20"/>
                <w:szCs w:val="20"/>
              </w:rPr>
            </w:pPr>
            <w:r w:rsidRPr="001061E7">
              <w:rPr>
                <w:sz w:val="20"/>
                <w:szCs w:val="20"/>
              </w:rPr>
              <w:t>54,91</w:t>
            </w:r>
          </w:p>
        </w:tc>
        <w:tc>
          <w:tcPr>
            <w:tcW w:w="0" w:type="auto"/>
          </w:tcPr>
          <w:p w:rsidR="001D76C3" w:rsidRPr="001061E7" w:rsidRDefault="001D76C3" w:rsidP="001061E7">
            <w:pPr>
              <w:pStyle w:val="a5"/>
              <w:suppressAutoHyphens/>
              <w:jc w:val="left"/>
              <w:rPr>
                <w:sz w:val="20"/>
                <w:szCs w:val="20"/>
              </w:rPr>
            </w:pPr>
            <w:r w:rsidRPr="001061E7">
              <w:rPr>
                <w:sz w:val="20"/>
                <w:szCs w:val="20"/>
              </w:rPr>
              <w:t>АС – 95/16</w:t>
            </w:r>
          </w:p>
        </w:tc>
        <w:tc>
          <w:tcPr>
            <w:tcW w:w="0" w:type="auto"/>
          </w:tcPr>
          <w:p w:rsidR="001D76C3" w:rsidRPr="001061E7" w:rsidRDefault="001D76C3" w:rsidP="001061E7">
            <w:pPr>
              <w:pStyle w:val="a5"/>
              <w:suppressAutoHyphens/>
              <w:jc w:val="left"/>
              <w:rPr>
                <w:sz w:val="20"/>
                <w:szCs w:val="20"/>
              </w:rPr>
            </w:pPr>
            <w:r w:rsidRPr="001061E7">
              <w:rPr>
                <w:sz w:val="20"/>
                <w:szCs w:val="20"/>
              </w:rPr>
              <w:t>111,3</w:t>
            </w:r>
          </w:p>
        </w:tc>
        <w:tc>
          <w:tcPr>
            <w:tcW w:w="0" w:type="auto"/>
          </w:tcPr>
          <w:p w:rsidR="001D76C3" w:rsidRPr="001061E7" w:rsidRDefault="001D76C3" w:rsidP="001061E7">
            <w:pPr>
              <w:pStyle w:val="a5"/>
              <w:suppressAutoHyphens/>
              <w:jc w:val="left"/>
              <w:rPr>
                <w:sz w:val="20"/>
                <w:szCs w:val="20"/>
              </w:rPr>
            </w:pPr>
            <w:r w:rsidRPr="001061E7">
              <w:rPr>
                <w:sz w:val="20"/>
                <w:szCs w:val="20"/>
              </w:rPr>
              <w:t>330</w:t>
            </w:r>
          </w:p>
        </w:tc>
      </w:tr>
    </w:tbl>
    <w:p w:rsidR="005C412E" w:rsidRPr="00540C5B" w:rsidRDefault="005C412E" w:rsidP="00540C5B">
      <w:pPr>
        <w:suppressAutoHyphens/>
        <w:spacing w:line="360" w:lineRule="auto"/>
        <w:ind w:firstLine="709"/>
        <w:jc w:val="both"/>
        <w:rPr>
          <w:b/>
          <w:bCs/>
          <w:sz w:val="28"/>
          <w:szCs w:val="28"/>
          <w:lang w:val="en-US"/>
        </w:rPr>
      </w:pPr>
    </w:p>
    <w:p w:rsidR="001D76C3" w:rsidRPr="00540C5B" w:rsidRDefault="001D76C3" w:rsidP="00540C5B">
      <w:pPr>
        <w:suppressAutoHyphens/>
        <w:spacing w:line="360" w:lineRule="auto"/>
        <w:ind w:firstLine="709"/>
        <w:jc w:val="both"/>
        <w:rPr>
          <w:b/>
          <w:bCs/>
          <w:sz w:val="28"/>
          <w:szCs w:val="28"/>
        </w:rPr>
      </w:pPr>
      <w:r w:rsidRPr="00540C5B">
        <w:rPr>
          <w:b/>
          <w:bCs/>
          <w:sz w:val="28"/>
          <w:szCs w:val="28"/>
        </w:rPr>
        <w:t>6.7 Выбор изоляторов</w:t>
      </w:r>
    </w:p>
    <w:p w:rsidR="002A5BC0" w:rsidRDefault="002A5BC0" w:rsidP="00540C5B">
      <w:pPr>
        <w:suppressAutoHyphens/>
        <w:spacing w:line="360" w:lineRule="auto"/>
        <w:ind w:firstLine="709"/>
        <w:jc w:val="both"/>
        <w:rPr>
          <w:sz w:val="28"/>
          <w:szCs w:val="28"/>
          <w:lang w:val="en-US"/>
        </w:rPr>
      </w:pPr>
    </w:p>
    <w:p w:rsidR="001D76C3" w:rsidRPr="00540C5B" w:rsidRDefault="001D76C3" w:rsidP="00540C5B">
      <w:pPr>
        <w:suppressAutoHyphens/>
        <w:spacing w:line="360" w:lineRule="auto"/>
        <w:ind w:firstLine="709"/>
        <w:jc w:val="both"/>
        <w:rPr>
          <w:sz w:val="28"/>
          <w:szCs w:val="28"/>
        </w:rPr>
      </w:pPr>
      <w:r w:rsidRPr="00540C5B">
        <w:rPr>
          <w:sz w:val="28"/>
          <w:szCs w:val="28"/>
        </w:rPr>
        <w:t>Выбор опорных изоляторов производится по следующим условиям.</w:t>
      </w:r>
    </w:p>
    <w:p w:rsidR="001D76C3" w:rsidRPr="00540C5B" w:rsidRDefault="001D76C3" w:rsidP="00540C5B">
      <w:pPr>
        <w:suppressAutoHyphens/>
        <w:spacing w:line="360" w:lineRule="auto"/>
        <w:ind w:firstLine="709"/>
        <w:jc w:val="both"/>
        <w:rPr>
          <w:sz w:val="28"/>
          <w:szCs w:val="28"/>
        </w:rPr>
      </w:pPr>
      <w:r w:rsidRPr="00540C5B">
        <w:rPr>
          <w:sz w:val="28"/>
          <w:szCs w:val="28"/>
        </w:rPr>
        <w:t>По номинальному напряжению:</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1400" w:dyaOrig="380">
          <v:shape id="_x0000_i1293" type="#_x0000_t75" style="width:69.75pt;height:18.75pt" o:ole="" fillcolor="window">
            <v:imagedata r:id="rId495" o:title=""/>
          </v:shape>
          <o:OLEObject Type="Embed" ProgID="Equation.3" ShapeID="_x0000_i1293" DrawAspect="Content" ObjectID="_1470851712" r:id="rId496"/>
        </w:object>
      </w:r>
      <w:r w:rsidR="001D76C3" w:rsidRPr="00540C5B">
        <w:rPr>
          <w:sz w:val="28"/>
          <w:szCs w:val="28"/>
        </w:rPr>
        <w:t>(5</w:t>
      </w:r>
      <w:r w:rsidR="008919A2" w:rsidRPr="00540C5B">
        <w:rPr>
          <w:sz w:val="28"/>
          <w:szCs w:val="28"/>
        </w:rPr>
        <w:t>1</w:t>
      </w:r>
      <w:r w:rsidR="001D76C3" w:rsidRPr="00540C5B">
        <w:rPr>
          <w:sz w:val="28"/>
          <w:szCs w:val="28"/>
        </w:rPr>
        <w:t>)</w:t>
      </w:r>
    </w:p>
    <w:p w:rsidR="002A5BC0" w:rsidRPr="002A5BC0"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A5BC0">
        <w:rPr>
          <w:sz w:val="28"/>
          <w:szCs w:val="28"/>
        </w:rPr>
        <w:t xml:space="preserve"> </w:t>
      </w:r>
      <w:r w:rsidR="006E0DCE" w:rsidRPr="00540C5B">
        <w:rPr>
          <w:position w:val="-12"/>
          <w:sz w:val="28"/>
          <w:szCs w:val="28"/>
        </w:rPr>
        <w:object w:dxaOrig="680" w:dyaOrig="380">
          <v:shape id="_x0000_i1294" type="#_x0000_t75" style="width:33.75pt;height:18.75pt" o:ole="" fillcolor="window">
            <v:imagedata r:id="rId136" o:title=""/>
          </v:shape>
          <o:OLEObject Type="Embed" ProgID="Equation.3" ShapeID="_x0000_i1294" DrawAspect="Content" ObjectID="_1470851713" r:id="rId497"/>
        </w:object>
      </w:r>
      <w:r w:rsidR="001D76C3" w:rsidRPr="00540C5B">
        <w:rPr>
          <w:sz w:val="28"/>
          <w:szCs w:val="28"/>
        </w:rPr>
        <w:t>номинальное напряжение сети, кВ;</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880" w:dyaOrig="380">
          <v:shape id="_x0000_i1295" type="#_x0000_t75" style="width:44.25pt;height:18.75pt" o:ole="" fillcolor="window">
            <v:imagedata r:id="rId498" o:title=""/>
          </v:shape>
          <o:OLEObject Type="Embed" ProgID="Equation.3" ShapeID="_x0000_i1295" DrawAspect="Content" ObjectID="_1470851714" r:id="rId499"/>
        </w:object>
      </w:r>
      <w:r w:rsidR="001D76C3" w:rsidRPr="00540C5B">
        <w:rPr>
          <w:sz w:val="28"/>
          <w:szCs w:val="28"/>
        </w:rPr>
        <w:t>номинальное напряжение изоляторов, кВ.</w:t>
      </w:r>
    </w:p>
    <w:p w:rsidR="001D76C3" w:rsidRPr="00540C5B" w:rsidRDefault="001D76C3" w:rsidP="00540C5B">
      <w:pPr>
        <w:suppressAutoHyphens/>
        <w:spacing w:line="360" w:lineRule="auto"/>
        <w:ind w:firstLine="709"/>
        <w:jc w:val="both"/>
        <w:rPr>
          <w:sz w:val="28"/>
          <w:szCs w:val="28"/>
        </w:rPr>
      </w:pPr>
      <w:r w:rsidRPr="00540C5B">
        <w:rPr>
          <w:sz w:val="28"/>
          <w:szCs w:val="28"/>
        </w:rPr>
        <w:t>По допустимой нагрузке:</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1780" w:dyaOrig="440">
          <v:shape id="_x0000_i1296" type="#_x0000_t75" style="width:89.25pt;height:21.75pt" o:ole="" fillcolor="window">
            <v:imagedata r:id="rId500" o:title=""/>
          </v:shape>
          <o:OLEObject Type="Embed" ProgID="Equation.3" ShapeID="_x0000_i1296" DrawAspect="Content" ObjectID="_1470851715" r:id="rId501"/>
        </w:object>
      </w:r>
      <w:r w:rsidR="001D76C3" w:rsidRPr="00540C5B">
        <w:rPr>
          <w:sz w:val="28"/>
          <w:szCs w:val="28"/>
        </w:rPr>
        <w:t>(5</w:t>
      </w:r>
      <w:r w:rsidR="008919A2" w:rsidRPr="00540C5B">
        <w:rPr>
          <w:sz w:val="28"/>
          <w:szCs w:val="28"/>
        </w:rPr>
        <w:t>2</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A5BC0">
        <w:rPr>
          <w:sz w:val="28"/>
          <w:szCs w:val="28"/>
        </w:rPr>
        <w:t xml:space="preserve"> </w:t>
      </w:r>
      <w:r w:rsidR="006E0DCE" w:rsidRPr="00540C5B">
        <w:rPr>
          <w:position w:val="-18"/>
          <w:sz w:val="28"/>
          <w:szCs w:val="28"/>
        </w:rPr>
        <w:object w:dxaOrig="1020" w:dyaOrig="440">
          <v:shape id="_x0000_i1297" type="#_x0000_t75" style="width:51pt;height:21.75pt" o:ole="" fillcolor="window">
            <v:imagedata r:id="rId502" o:title=""/>
          </v:shape>
          <o:OLEObject Type="Embed" ProgID="Equation.3" ShapeID="_x0000_i1297" DrawAspect="Content" ObjectID="_1470851716" r:id="rId503"/>
        </w:object>
      </w:r>
      <w:r w:rsidR="001D76C3" w:rsidRPr="00540C5B">
        <w:rPr>
          <w:sz w:val="28"/>
          <w:szCs w:val="28"/>
        </w:rPr>
        <w:t>сила, действующая на изолятор, Н;</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900" w:dyaOrig="380">
          <v:shape id="_x0000_i1298" type="#_x0000_t75" style="width:45pt;height:18.75pt" o:ole="" fillcolor="window">
            <v:imagedata r:id="rId504" o:title=""/>
          </v:shape>
          <o:OLEObject Type="Embed" ProgID="Equation.3" ShapeID="_x0000_i1298" DrawAspect="Content" ObjectID="_1470851717" r:id="rId505"/>
        </w:object>
      </w:r>
      <w:r w:rsidR="001D76C3" w:rsidRPr="00540C5B">
        <w:rPr>
          <w:sz w:val="28"/>
          <w:szCs w:val="28"/>
        </w:rPr>
        <w:t>допустимая нагрузка на головку изолятора, Н.</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2120" w:dyaOrig="440">
          <v:shape id="_x0000_i1299" type="#_x0000_t75" style="width:105.75pt;height:21.75pt" o:ole="" fillcolor="window">
            <v:imagedata r:id="rId506" o:title=""/>
          </v:shape>
          <o:OLEObject Type="Embed" ProgID="Equation.3" ShapeID="_x0000_i1299" DrawAspect="Content" ObjectID="_1470851718" r:id="rId507"/>
        </w:object>
      </w:r>
      <w:r w:rsidR="001D76C3" w:rsidRPr="00540C5B">
        <w:rPr>
          <w:sz w:val="28"/>
          <w:szCs w:val="28"/>
        </w:rPr>
        <w:t>(5</w:t>
      </w:r>
      <w:r w:rsidR="008919A2" w:rsidRPr="00540C5B">
        <w:rPr>
          <w:sz w:val="28"/>
          <w:szCs w:val="28"/>
        </w:rPr>
        <w:t>3</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A5BC0">
        <w:rPr>
          <w:sz w:val="28"/>
          <w:szCs w:val="28"/>
        </w:rPr>
        <w:t xml:space="preserve"> </w:t>
      </w:r>
      <w:r w:rsidR="006E0DCE" w:rsidRPr="00540C5B">
        <w:rPr>
          <w:position w:val="-18"/>
          <w:sz w:val="28"/>
          <w:szCs w:val="28"/>
        </w:rPr>
        <w:object w:dxaOrig="999" w:dyaOrig="440">
          <v:shape id="_x0000_i1300" type="#_x0000_t75" style="width:50.25pt;height:21.75pt" o:ole="" fillcolor="window">
            <v:imagedata r:id="rId508" o:title=""/>
          </v:shape>
          <o:OLEObject Type="Embed" ProgID="Equation.3" ShapeID="_x0000_i1300" DrawAspect="Content" ObjectID="_1470851719" r:id="rId509"/>
        </w:object>
      </w:r>
      <w:r w:rsidR="001D76C3" w:rsidRPr="00540C5B">
        <w:rPr>
          <w:sz w:val="28"/>
          <w:szCs w:val="28"/>
        </w:rPr>
        <w:t>разрушающая нагрузка на изгиб, Н.</w:t>
      </w:r>
    </w:p>
    <w:p w:rsidR="002A5BC0" w:rsidRPr="002266FD"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2266FD">
        <w:rPr>
          <w:sz w:val="28"/>
          <w:szCs w:val="28"/>
        </w:rPr>
        <w:br w:type="page"/>
      </w:r>
      <w:r w:rsidR="006E0DCE" w:rsidRPr="00540C5B">
        <w:rPr>
          <w:position w:val="-28"/>
          <w:sz w:val="28"/>
          <w:szCs w:val="28"/>
        </w:rPr>
        <w:object w:dxaOrig="3480" w:dyaOrig="900">
          <v:shape id="_x0000_i1301" type="#_x0000_t75" style="width:174pt;height:45pt" o:ole="" fillcolor="window">
            <v:imagedata r:id="rId510" o:title=""/>
          </v:shape>
          <o:OLEObject Type="Embed" ProgID="Equation.3" ShapeID="_x0000_i1301" DrawAspect="Content" ObjectID="_1470851720" r:id="rId511"/>
        </w:object>
      </w:r>
      <w:r w:rsidR="001D76C3" w:rsidRPr="00540C5B">
        <w:rPr>
          <w:sz w:val="28"/>
          <w:szCs w:val="28"/>
        </w:rPr>
        <w:t>(5</w:t>
      </w:r>
      <w:r w:rsidR="008919A2" w:rsidRPr="00540C5B">
        <w:rPr>
          <w:sz w:val="28"/>
          <w:szCs w:val="28"/>
        </w:rPr>
        <w:t>4</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A5BC0">
        <w:rPr>
          <w:sz w:val="28"/>
          <w:szCs w:val="28"/>
        </w:rPr>
        <w:t xml:space="preserve"> </w:t>
      </w:r>
      <w:r w:rsidR="006E0DCE" w:rsidRPr="00540C5B">
        <w:rPr>
          <w:position w:val="-12"/>
          <w:sz w:val="28"/>
          <w:szCs w:val="28"/>
        </w:rPr>
        <w:object w:dxaOrig="680" w:dyaOrig="380">
          <v:shape id="_x0000_i1302" type="#_x0000_t75" style="width:33.75pt;height:18.75pt" o:ole="" fillcolor="window">
            <v:imagedata r:id="rId512" o:title=""/>
          </v:shape>
          <o:OLEObject Type="Embed" ProgID="Equation.3" ShapeID="_x0000_i1302" DrawAspect="Content" ObjectID="_1470851721" r:id="rId513"/>
        </w:object>
      </w:r>
      <w:r w:rsidR="001D76C3" w:rsidRPr="00540C5B">
        <w:rPr>
          <w:sz w:val="28"/>
          <w:szCs w:val="28"/>
        </w:rPr>
        <w:t xml:space="preserve">поправочный коэффициент на высоту шины(если шины расположены </w:t>
      </w:r>
      <w:r w:rsidR="00540C5B">
        <w:rPr>
          <w:sz w:val="28"/>
          <w:szCs w:val="28"/>
        </w:rPr>
        <w:t>"</w:t>
      </w:r>
      <w:r w:rsidR="001D76C3" w:rsidRPr="00540C5B">
        <w:rPr>
          <w:sz w:val="28"/>
          <w:szCs w:val="28"/>
        </w:rPr>
        <w:t>плашмя</w:t>
      </w:r>
      <w:r w:rsidR="00540C5B">
        <w:rPr>
          <w:sz w:val="28"/>
          <w:szCs w:val="28"/>
        </w:rPr>
        <w:t>"</w:t>
      </w:r>
      <w:r w:rsidR="001D76C3" w:rsidRPr="00540C5B">
        <w:rPr>
          <w:sz w:val="28"/>
          <w:szCs w:val="28"/>
        </w:rPr>
        <w:t xml:space="preserve">, то </w:t>
      </w:r>
      <w:r w:rsidR="006E0DCE" w:rsidRPr="00540C5B">
        <w:rPr>
          <w:position w:val="-12"/>
          <w:sz w:val="28"/>
          <w:szCs w:val="28"/>
        </w:rPr>
        <w:object w:dxaOrig="859" w:dyaOrig="380">
          <v:shape id="_x0000_i1303" type="#_x0000_t75" style="width:42.75pt;height:18.75pt" o:ole="" fillcolor="window">
            <v:imagedata r:id="rId514" o:title=""/>
          </v:shape>
          <o:OLEObject Type="Embed" ProgID="Equation.3" ShapeID="_x0000_i1303" DrawAspect="Content" ObjectID="_1470851722" r:id="rId515"/>
        </w:object>
      </w:r>
      <w:r w:rsidR="001D76C3" w:rsidRPr="00540C5B">
        <w:rPr>
          <w:sz w:val="28"/>
          <w:szCs w:val="28"/>
        </w:rPr>
        <w:t xml:space="preserve"> [1]).</w:t>
      </w:r>
    </w:p>
    <w:p w:rsidR="001D76C3" w:rsidRPr="00540C5B" w:rsidRDefault="001D76C3" w:rsidP="00540C5B">
      <w:pPr>
        <w:suppressAutoHyphens/>
        <w:spacing w:line="360" w:lineRule="auto"/>
        <w:ind w:firstLine="709"/>
        <w:jc w:val="both"/>
        <w:rPr>
          <w:sz w:val="28"/>
          <w:szCs w:val="28"/>
        </w:rPr>
      </w:pPr>
      <w:r w:rsidRPr="00540C5B">
        <w:rPr>
          <w:sz w:val="28"/>
          <w:szCs w:val="28"/>
        </w:rPr>
        <w:t>С учетом (</w:t>
      </w:r>
      <w:r w:rsidR="008919A2" w:rsidRPr="00540C5B">
        <w:rPr>
          <w:sz w:val="28"/>
          <w:szCs w:val="28"/>
        </w:rPr>
        <w:t>53</w:t>
      </w:r>
      <w:r w:rsidRPr="00540C5B">
        <w:rPr>
          <w:sz w:val="28"/>
          <w:szCs w:val="28"/>
        </w:rPr>
        <w:t>) и (</w:t>
      </w:r>
      <w:r w:rsidR="008919A2" w:rsidRPr="00540C5B">
        <w:rPr>
          <w:sz w:val="28"/>
          <w:szCs w:val="28"/>
        </w:rPr>
        <w:t>54</w:t>
      </w:r>
      <w:r w:rsidRPr="00540C5B">
        <w:rPr>
          <w:sz w:val="28"/>
          <w:szCs w:val="28"/>
        </w:rPr>
        <w:t>) формула (5</w:t>
      </w:r>
      <w:r w:rsidR="008919A2" w:rsidRPr="00540C5B">
        <w:rPr>
          <w:sz w:val="28"/>
          <w:szCs w:val="28"/>
        </w:rPr>
        <w:t>2</w:t>
      </w:r>
      <w:r w:rsidRPr="00540C5B">
        <w:rPr>
          <w:sz w:val="28"/>
          <w:szCs w:val="28"/>
        </w:rPr>
        <w:t>) примет вид</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2"/>
          <w:sz w:val="28"/>
          <w:szCs w:val="28"/>
        </w:rPr>
        <w:object w:dxaOrig="4360" w:dyaOrig="940">
          <v:shape id="_x0000_i1304" type="#_x0000_t75" style="width:218.25pt;height:47.25pt" o:ole="" fillcolor="window">
            <v:imagedata r:id="rId516" o:title=""/>
          </v:shape>
          <o:OLEObject Type="Embed" ProgID="Equation.3" ShapeID="_x0000_i1304" DrawAspect="Content" ObjectID="_1470851723" r:id="rId517"/>
        </w:object>
      </w:r>
      <w:r w:rsidR="001D76C3" w:rsidRPr="00540C5B">
        <w:rPr>
          <w:sz w:val="28"/>
          <w:szCs w:val="28"/>
        </w:rPr>
        <w:t>(5</w:t>
      </w:r>
      <w:r w:rsidR="008919A2" w:rsidRPr="00540C5B">
        <w:rPr>
          <w:sz w:val="28"/>
          <w:szCs w:val="28"/>
        </w:rPr>
        <w:t>5</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Произведем выбор для опорных изоляторов РУ – 10 кВ. Для них:</w:t>
      </w:r>
      <w:r w:rsidR="003A349A" w:rsidRPr="00540C5B">
        <w:rPr>
          <w:sz w:val="28"/>
          <w:szCs w:val="28"/>
        </w:rPr>
        <w:t xml:space="preserve"> </w:t>
      </w:r>
      <w:r w:rsidR="006E0DCE" w:rsidRPr="00540C5B">
        <w:rPr>
          <w:position w:val="-12"/>
          <w:sz w:val="28"/>
          <w:szCs w:val="28"/>
        </w:rPr>
        <w:object w:dxaOrig="1180" w:dyaOrig="380">
          <v:shape id="_x0000_i1305" type="#_x0000_t75" style="width:59.25pt;height:18.75pt" o:ole="" fillcolor="window">
            <v:imagedata r:id="rId518" o:title=""/>
          </v:shape>
          <o:OLEObject Type="Embed" ProgID="Equation.3" ShapeID="_x0000_i1305" DrawAspect="Content" ObjectID="_1470851724" r:id="rId519"/>
        </w:object>
      </w:r>
      <w:r w:rsidR="003A349A" w:rsidRPr="00540C5B">
        <w:rPr>
          <w:sz w:val="28"/>
          <w:szCs w:val="28"/>
        </w:rPr>
        <w:t>кВ,</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28"/>
          <w:sz w:val="28"/>
          <w:szCs w:val="28"/>
        </w:rPr>
        <w:object w:dxaOrig="3840" w:dyaOrig="720">
          <v:shape id="_x0000_i1306" type="#_x0000_t75" style="width:219pt;height:41.25pt" o:ole="" fillcolor="window">
            <v:imagedata r:id="rId520" o:title=""/>
          </v:shape>
          <o:OLEObject Type="Embed" ProgID="Equation.3" ShapeID="_x0000_i1306" DrawAspect="Content" ObjectID="_1470851725" r:id="rId521"/>
        </w:object>
      </w:r>
      <w:r w:rsidR="001D76C3" w:rsidRPr="00540C5B">
        <w:rPr>
          <w:sz w:val="28"/>
          <w:szCs w:val="28"/>
        </w:rPr>
        <w:t xml:space="preserve"> Н.</w:t>
      </w:r>
    </w:p>
    <w:p w:rsidR="002A5BC0" w:rsidRPr="002266FD" w:rsidRDefault="002A5BC0"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По таблице 5.7 [4] выбираем опорные изоляторы внутренней установки И4 – 80 УХЛ3 у которых </w:t>
      </w:r>
      <w:r w:rsidR="006E0DCE" w:rsidRPr="00540C5B">
        <w:rPr>
          <w:position w:val="-12"/>
          <w:sz w:val="28"/>
          <w:szCs w:val="28"/>
        </w:rPr>
        <w:object w:dxaOrig="1180" w:dyaOrig="380">
          <v:shape id="_x0000_i1307" type="#_x0000_t75" style="width:59.25pt;height:18.75pt" o:ole="" fillcolor="window">
            <v:imagedata r:id="rId522" o:title=""/>
          </v:shape>
          <o:OLEObject Type="Embed" ProgID="Equation.3" ShapeID="_x0000_i1307" DrawAspect="Content" ObjectID="_1470851726" r:id="rId523"/>
        </w:object>
      </w:r>
      <w:r w:rsidRPr="00540C5B">
        <w:rPr>
          <w:sz w:val="28"/>
          <w:szCs w:val="28"/>
        </w:rPr>
        <w:t xml:space="preserve">кВ, а </w:t>
      </w:r>
      <w:r w:rsidR="006E0DCE" w:rsidRPr="00540C5B">
        <w:rPr>
          <w:position w:val="-18"/>
          <w:sz w:val="28"/>
          <w:szCs w:val="28"/>
        </w:rPr>
        <w:object w:dxaOrig="1640" w:dyaOrig="440">
          <v:shape id="_x0000_i1308" type="#_x0000_t75" style="width:81.75pt;height:21.75pt" o:ole="" fillcolor="window">
            <v:imagedata r:id="rId524" o:title=""/>
          </v:shape>
          <o:OLEObject Type="Embed" ProgID="Equation.3" ShapeID="_x0000_i1308" DrawAspect="Content" ObjectID="_1470851727" r:id="rId525"/>
        </w:object>
      </w:r>
      <w:r w:rsidRPr="00540C5B">
        <w:rPr>
          <w:sz w:val="28"/>
          <w:szCs w:val="28"/>
        </w:rPr>
        <w:t>Н.</w:t>
      </w:r>
    </w:p>
    <w:p w:rsidR="001D76C3" w:rsidRPr="00540C5B" w:rsidRDefault="001D76C3" w:rsidP="00540C5B">
      <w:pPr>
        <w:pStyle w:val="a5"/>
        <w:suppressAutoHyphens/>
        <w:ind w:firstLine="709"/>
      </w:pPr>
      <w:r w:rsidRPr="00540C5B">
        <w:t>Опорные изоляторы для</w:t>
      </w:r>
      <w:r w:rsidR="00540C5B">
        <w:t xml:space="preserve"> </w:t>
      </w:r>
      <w:r w:rsidRPr="00540C5B">
        <w:t>РУ – 110 кВ выбираются аналогично. Результаты выбора сведены в таблицу 13.</w:t>
      </w:r>
    </w:p>
    <w:p w:rsidR="002A5BC0" w:rsidRPr="002266FD" w:rsidRDefault="002A5BC0" w:rsidP="00540C5B">
      <w:pPr>
        <w:suppressAutoHyphens/>
        <w:spacing w:line="360" w:lineRule="auto"/>
        <w:ind w:firstLine="709"/>
        <w:jc w:val="both"/>
        <w:rPr>
          <w:sz w:val="28"/>
          <w:szCs w:val="28"/>
        </w:rPr>
      </w:pPr>
    </w:p>
    <w:p w:rsidR="001D76C3" w:rsidRPr="00540C5B" w:rsidRDefault="007B252D" w:rsidP="00540C5B">
      <w:pPr>
        <w:suppressAutoHyphens/>
        <w:spacing w:line="360" w:lineRule="auto"/>
        <w:ind w:firstLine="709"/>
        <w:jc w:val="both"/>
        <w:rPr>
          <w:sz w:val="28"/>
          <w:szCs w:val="28"/>
        </w:rPr>
      </w:pPr>
      <w:r w:rsidRPr="00540C5B">
        <w:rPr>
          <w:sz w:val="28"/>
          <w:szCs w:val="28"/>
        </w:rPr>
        <w:t>Таблица 13 – Результаты выбора опорных изоляторов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0"/>
        <w:gridCol w:w="917"/>
        <w:gridCol w:w="1011"/>
        <w:gridCol w:w="2693"/>
        <w:gridCol w:w="1017"/>
        <w:gridCol w:w="1011"/>
      </w:tblGrid>
      <w:tr w:rsidR="001D76C3" w:rsidRPr="001061E7">
        <w:trPr>
          <w:jc w:val="center"/>
        </w:trPr>
        <w:tc>
          <w:tcPr>
            <w:tcW w:w="0" w:type="auto"/>
            <w:vMerge w:val="restart"/>
          </w:tcPr>
          <w:p w:rsidR="00540C5B" w:rsidRPr="001061E7" w:rsidRDefault="001D76C3" w:rsidP="001061E7">
            <w:pPr>
              <w:suppressAutoHyphens/>
              <w:spacing w:line="360" w:lineRule="auto"/>
              <w:rPr>
                <w:sz w:val="20"/>
                <w:szCs w:val="20"/>
              </w:rPr>
            </w:pPr>
            <w:r w:rsidRPr="001061E7">
              <w:rPr>
                <w:sz w:val="20"/>
                <w:szCs w:val="20"/>
              </w:rPr>
              <w:t>Место</w:t>
            </w:r>
          </w:p>
          <w:p w:rsidR="001D76C3" w:rsidRPr="001061E7" w:rsidRDefault="001D76C3" w:rsidP="001061E7">
            <w:pPr>
              <w:suppressAutoHyphens/>
              <w:spacing w:line="360" w:lineRule="auto"/>
              <w:rPr>
                <w:sz w:val="20"/>
                <w:szCs w:val="20"/>
              </w:rPr>
            </w:pPr>
            <w:r w:rsidRPr="001061E7">
              <w:rPr>
                <w:sz w:val="20"/>
                <w:szCs w:val="20"/>
              </w:rPr>
              <w:t>установки</w:t>
            </w:r>
          </w:p>
        </w:tc>
        <w:tc>
          <w:tcPr>
            <w:tcW w:w="0" w:type="auto"/>
            <w:gridSpan w:val="2"/>
          </w:tcPr>
          <w:p w:rsidR="001D76C3" w:rsidRPr="001061E7" w:rsidRDefault="001D76C3" w:rsidP="001061E7">
            <w:pPr>
              <w:suppressAutoHyphens/>
              <w:spacing w:line="360" w:lineRule="auto"/>
              <w:rPr>
                <w:sz w:val="20"/>
                <w:szCs w:val="20"/>
              </w:rPr>
            </w:pPr>
            <w:r w:rsidRPr="001061E7">
              <w:rPr>
                <w:sz w:val="20"/>
                <w:szCs w:val="20"/>
              </w:rPr>
              <w:t>Расчетные данные</w:t>
            </w:r>
          </w:p>
        </w:tc>
        <w:tc>
          <w:tcPr>
            <w:tcW w:w="0" w:type="auto"/>
            <w:gridSpan w:val="3"/>
          </w:tcPr>
          <w:p w:rsidR="001D76C3" w:rsidRPr="001061E7" w:rsidRDefault="001D76C3" w:rsidP="001061E7">
            <w:pPr>
              <w:suppressAutoHyphens/>
              <w:spacing w:line="360" w:lineRule="auto"/>
              <w:rPr>
                <w:sz w:val="20"/>
                <w:szCs w:val="20"/>
              </w:rPr>
            </w:pPr>
            <w:r w:rsidRPr="001061E7">
              <w:rPr>
                <w:sz w:val="20"/>
                <w:szCs w:val="20"/>
              </w:rPr>
              <w:t>Номинальные данные изоляторов</w:t>
            </w:r>
          </w:p>
        </w:tc>
      </w:tr>
      <w:tr w:rsidR="001D76C3" w:rsidRPr="001061E7">
        <w:trPr>
          <w:jc w:val="center"/>
        </w:trPr>
        <w:tc>
          <w:tcPr>
            <w:tcW w:w="0" w:type="auto"/>
            <w:vMerge/>
          </w:tcPr>
          <w:p w:rsidR="001D76C3" w:rsidRPr="001061E7" w:rsidRDefault="001D76C3" w:rsidP="001061E7">
            <w:pPr>
              <w:suppressAutoHyphens/>
              <w:spacing w:line="360" w:lineRule="auto"/>
              <w:rPr>
                <w:sz w:val="20"/>
                <w:szCs w:val="20"/>
              </w:rPr>
            </w:pP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420" w:dyaOrig="360">
                <v:shape id="_x0000_i1309" type="#_x0000_t75" style="width:21pt;height:18pt" o:ole="" fillcolor="window">
                  <v:imagedata r:id="rId314" o:title=""/>
                </v:shape>
                <o:OLEObject Type="Embed" ProgID="Equation.3" ShapeID="_x0000_i1309" DrawAspect="Content" ObjectID="_1470851728" r:id="rId526"/>
              </w:object>
            </w:r>
            <w:r w:rsidR="001D76C3" w:rsidRPr="001061E7">
              <w:rPr>
                <w:sz w:val="20"/>
                <w:szCs w:val="20"/>
              </w:rPr>
              <w:t xml:space="preserve"> кВ</w:t>
            </w: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600" w:dyaOrig="400">
                <v:shape id="_x0000_i1310" type="#_x0000_t75" style="width:30pt;height:20.25pt" o:ole="" fillcolor="window">
                  <v:imagedata r:id="rId527" o:title=""/>
                </v:shape>
                <o:OLEObject Type="Embed" ProgID="Equation.3" ShapeID="_x0000_i1310" DrawAspect="Content" ObjectID="_1470851729" r:id="rId528"/>
              </w:object>
            </w:r>
            <w:r w:rsidR="001D76C3" w:rsidRPr="001061E7">
              <w:rPr>
                <w:sz w:val="20"/>
                <w:szCs w:val="20"/>
              </w:rPr>
              <w:t xml:space="preserve"> Н</w:t>
            </w:r>
          </w:p>
        </w:tc>
        <w:tc>
          <w:tcPr>
            <w:tcW w:w="0" w:type="auto"/>
          </w:tcPr>
          <w:p w:rsidR="001D76C3" w:rsidRPr="001061E7" w:rsidRDefault="001D76C3" w:rsidP="001061E7">
            <w:pPr>
              <w:suppressAutoHyphens/>
              <w:spacing w:line="360" w:lineRule="auto"/>
              <w:rPr>
                <w:sz w:val="20"/>
                <w:szCs w:val="20"/>
              </w:rPr>
            </w:pPr>
            <w:r w:rsidRPr="001061E7">
              <w:rPr>
                <w:sz w:val="20"/>
                <w:szCs w:val="20"/>
              </w:rPr>
              <w:t>Тип изолятора</w:t>
            </w: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520" w:dyaOrig="360">
                <v:shape id="_x0000_i1311" type="#_x0000_t75" style="width:26.25pt;height:18pt" o:ole="" fillcolor="window">
                  <v:imagedata r:id="rId529" o:title=""/>
                </v:shape>
                <o:OLEObject Type="Embed" ProgID="Equation.3" ShapeID="_x0000_i1311" DrawAspect="Content" ObjectID="_1470851730" r:id="rId530"/>
              </w:object>
            </w:r>
            <w:r w:rsidR="001D76C3" w:rsidRPr="001061E7">
              <w:rPr>
                <w:sz w:val="20"/>
                <w:szCs w:val="20"/>
              </w:rPr>
              <w:t xml:space="preserve"> кВ</w:t>
            </w: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600" w:dyaOrig="380">
                <v:shape id="_x0000_i1312" type="#_x0000_t75" style="width:30pt;height:18.75pt" o:ole="" fillcolor="window">
                  <v:imagedata r:id="rId531" o:title=""/>
                </v:shape>
                <o:OLEObject Type="Embed" ProgID="Equation.3" ShapeID="_x0000_i1312" DrawAspect="Content" ObjectID="_1470851731" r:id="rId532"/>
              </w:object>
            </w:r>
            <w:r w:rsidR="001D76C3" w:rsidRPr="001061E7">
              <w:rPr>
                <w:sz w:val="20"/>
                <w:szCs w:val="20"/>
              </w:rPr>
              <w:t xml:space="preserve"> Н</w:t>
            </w:r>
          </w:p>
        </w:tc>
      </w:tr>
      <w:tr w:rsidR="001D76C3" w:rsidRPr="001061E7">
        <w:trPr>
          <w:jc w:val="center"/>
        </w:trPr>
        <w:tc>
          <w:tcPr>
            <w:tcW w:w="0" w:type="auto"/>
          </w:tcPr>
          <w:p w:rsidR="001D76C3" w:rsidRPr="001061E7" w:rsidRDefault="001D76C3" w:rsidP="001061E7">
            <w:pPr>
              <w:suppressAutoHyphens/>
              <w:spacing w:line="360" w:lineRule="auto"/>
              <w:rPr>
                <w:sz w:val="20"/>
                <w:szCs w:val="20"/>
              </w:rPr>
            </w:pPr>
            <w:r w:rsidRPr="001061E7">
              <w:rPr>
                <w:sz w:val="20"/>
                <w:szCs w:val="20"/>
              </w:rPr>
              <w:t>РУ – 10 кВ</w:t>
            </w:r>
          </w:p>
        </w:tc>
        <w:tc>
          <w:tcPr>
            <w:tcW w:w="0" w:type="auto"/>
          </w:tcPr>
          <w:p w:rsidR="001D76C3" w:rsidRPr="001061E7" w:rsidRDefault="001D76C3" w:rsidP="001061E7">
            <w:pPr>
              <w:suppressAutoHyphens/>
              <w:spacing w:line="360" w:lineRule="auto"/>
              <w:rPr>
                <w:sz w:val="20"/>
                <w:szCs w:val="20"/>
              </w:rPr>
            </w:pPr>
            <w:r w:rsidRPr="001061E7">
              <w:rPr>
                <w:sz w:val="20"/>
                <w:szCs w:val="20"/>
              </w:rPr>
              <w:t>10</w:t>
            </w:r>
          </w:p>
        </w:tc>
        <w:tc>
          <w:tcPr>
            <w:tcW w:w="0" w:type="auto"/>
          </w:tcPr>
          <w:p w:rsidR="001D76C3" w:rsidRPr="001061E7" w:rsidRDefault="001D76C3" w:rsidP="001061E7">
            <w:pPr>
              <w:suppressAutoHyphens/>
              <w:spacing w:line="360" w:lineRule="auto"/>
              <w:rPr>
                <w:sz w:val="20"/>
                <w:szCs w:val="20"/>
              </w:rPr>
            </w:pPr>
            <w:r w:rsidRPr="001061E7">
              <w:rPr>
                <w:sz w:val="20"/>
                <w:szCs w:val="20"/>
              </w:rPr>
              <w:t>712</w:t>
            </w:r>
          </w:p>
        </w:tc>
        <w:tc>
          <w:tcPr>
            <w:tcW w:w="0" w:type="auto"/>
          </w:tcPr>
          <w:p w:rsidR="001D76C3" w:rsidRPr="001061E7" w:rsidRDefault="001D76C3" w:rsidP="001061E7">
            <w:pPr>
              <w:suppressAutoHyphens/>
              <w:spacing w:line="360" w:lineRule="auto"/>
              <w:rPr>
                <w:sz w:val="20"/>
                <w:szCs w:val="20"/>
              </w:rPr>
            </w:pPr>
            <w:r w:rsidRPr="001061E7">
              <w:rPr>
                <w:sz w:val="20"/>
                <w:szCs w:val="20"/>
              </w:rPr>
              <w:t>И4 – 80 УХЛ3</w:t>
            </w:r>
          </w:p>
        </w:tc>
        <w:tc>
          <w:tcPr>
            <w:tcW w:w="0" w:type="auto"/>
          </w:tcPr>
          <w:p w:rsidR="001D76C3" w:rsidRPr="001061E7" w:rsidRDefault="001D76C3" w:rsidP="001061E7">
            <w:pPr>
              <w:suppressAutoHyphens/>
              <w:spacing w:line="360" w:lineRule="auto"/>
              <w:rPr>
                <w:sz w:val="20"/>
                <w:szCs w:val="20"/>
              </w:rPr>
            </w:pPr>
            <w:r w:rsidRPr="001061E7">
              <w:rPr>
                <w:sz w:val="20"/>
                <w:szCs w:val="20"/>
              </w:rPr>
              <w:t>10</w:t>
            </w:r>
          </w:p>
        </w:tc>
        <w:tc>
          <w:tcPr>
            <w:tcW w:w="0" w:type="auto"/>
            <w:vMerge w:val="restart"/>
          </w:tcPr>
          <w:p w:rsidR="001D76C3" w:rsidRPr="001061E7" w:rsidRDefault="001D76C3" w:rsidP="001061E7">
            <w:pPr>
              <w:suppressAutoHyphens/>
              <w:spacing w:line="360" w:lineRule="auto"/>
              <w:rPr>
                <w:sz w:val="20"/>
                <w:szCs w:val="20"/>
              </w:rPr>
            </w:pPr>
          </w:p>
          <w:p w:rsidR="001D76C3" w:rsidRPr="001061E7" w:rsidRDefault="001D76C3" w:rsidP="001061E7">
            <w:pPr>
              <w:suppressAutoHyphens/>
              <w:spacing w:line="360" w:lineRule="auto"/>
              <w:rPr>
                <w:sz w:val="20"/>
                <w:szCs w:val="20"/>
              </w:rPr>
            </w:pPr>
            <w:r w:rsidRPr="001061E7">
              <w:rPr>
                <w:sz w:val="20"/>
                <w:szCs w:val="20"/>
              </w:rPr>
              <w:t>4000</w:t>
            </w:r>
          </w:p>
        </w:tc>
      </w:tr>
      <w:tr w:rsidR="001D76C3" w:rsidRPr="001061E7">
        <w:trPr>
          <w:jc w:val="center"/>
        </w:trPr>
        <w:tc>
          <w:tcPr>
            <w:tcW w:w="0" w:type="auto"/>
          </w:tcPr>
          <w:p w:rsidR="001D76C3" w:rsidRPr="001061E7" w:rsidRDefault="001D76C3" w:rsidP="001061E7">
            <w:pPr>
              <w:suppressAutoHyphens/>
              <w:spacing w:line="360" w:lineRule="auto"/>
              <w:rPr>
                <w:sz w:val="20"/>
                <w:szCs w:val="20"/>
              </w:rPr>
            </w:pPr>
            <w:r w:rsidRPr="001061E7">
              <w:rPr>
                <w:sz w:val="20"/>
                <w:szCs w:val="20"/>
              </w:rPr>
              <w:t>РУ – 110 кВ</w:t>
            </w:r>
          </w:p>
        </w:tc>
        <w:tc>
          <w:tcPr>
            <w:tcW w:w="0" w:type="auto"/>
          </w:tcPr>
          <w:p w:rsidR="001D76C3" w:rsidRPr="001061E7" w:rsidRDefault="001D76C3" w:rsidP="001061E7">
            <w:pPr>
              <w:suppressAutoHyphens/>
              <w:spacing w:line="360" w:lineRule="auto"/>
              <w:rPr>
                <w:sz w:val="20"/>
                <w:szCs w:val="20"/>
              </w:rPr>
            </w:pPr>
            <w:r w:rsidRPr="001061E7">
              <w:rPr>
                <w:sz w:val="20"/>
                <w:szCs w:val="20"/>
              </w:rPr>
              <w:t>110</w:t>
            </w:r>
          </w:p>
        </w:tc>
        <w:tc>
          <w:tcPr>
            <w:tcW w:w="0" w:type="auto"/>
          </w:tcPr>
          <w:p w:rsidR="001D76C3" w:rsidRPr="001061E7" w:rsidRDefault="001D76C3" w:rsidP="001061E7">
            <w:pPr>
              <w:suppressAutoHyphens/>
              <w:spacing w:line="360" w:lineRule="auto"/>
              <w:rPr>
                <w:sz w:val="20"/>
                <w:szCs w:val="20"/>
              </w:rPr>
            </w:pPr>
            <w:r w:rsidRPr="001061E7">
              <w:rPr>
                <w:sz w:val="20"/>
                <w:szCs w:val="20"/>
              </w:rPr>
              <w:t>115</w:t>
            </w:r>
          </w:p>
        </w:tc>
        <w:tc>
          <w:tcPr>
            <w:tcW w:w="0" w:type="auto"/>
          </w:tcPr>
          <w:p w:rsidR="001D76C3" w:rsidRPr="001061E7" w:rsidRDefault="00DB0A38" w:rsidP="001061E7">
            <w:pPr>
              <w:suppressAutoHyphens/>
              <w:spacing w:line="360" w:lineRule="auto"/>
              <w:rPr>
                <w:color w:val="000000"/>
                <w:sz w:val="20"/>
                <w:szCs w:val="20"/>
              </w:rPr>
            </w:pPr>
            <w:r w:rsidRPr="001061E7">
              <w:rPr>
                <w:color w:val="000000"/>
                <w:sz w:val="20"/>
                <w:szCs w:val="20"/>
              </w:rPr>
              <w:t>ИОСПК-10-110/450-II-УХЛ1</w:t>
            </w:r>
          </w:p>
        </w:tc>
        <w:tc>
          <w:tcPr>
            <w:tcW w:w="0" w:type="auto"/>
          </w:tcPr>
          <w:p w:rsidR="001D76C3" w:rsidRPr="001061E7" w:rsidRDefault="001D76C3" w:rsidP="001061E7">
            <w:pPr>
              <w:suppressAutoHyphens/>
              <w:spacing w:line="360" w:lineRule="auto"/>
              <w:rPr>
                <w:sz w:val="20"/>
                <w:szCs w:val="20"/>
              </w:rPr>
            </w:pPr>
            <w:r w:rsidRPr="001061E7">
              <w:rPr>
                <w:sz w:val="20"/>
                <w:szCs w:val="20"/>
              </w:rPr>
              <w:t>110</w:t>
            </w:r>
          </w:p>
        </w:tc>
        <w:tc>
          <w:tcPr>
            <w:tcW w:w="0" w:type="auto"/>
            <w:vMerge/>
          </w:tcPr>
          <w:p w:rsidR="001D76C3" w:rsidRPr="001061E7" w:rsidRDefault="001D76C3" w:rsidP="001061E7">
            <w:pPr>
              <w:suppressAutoHyphens/>
              <w:spacing w:line="360" w:lineRule="auto"/>
              <w:rPr>
                <w:sz w:val="20"/>
                <w:szCs w:val="20"/>
              </w:rPr>
            </w:pPr>
          </w:p>
        </w:tc>
      </w:tr>
    </w:tbl>
    <w:p w:rsidR="003A349A" w:rsidRPr="00540C5B" w:rsidRDefault="003A349A"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b/>
          <w:bCs/>
          <w:sz w:val="28"/>
          <w:szCs w:val="28"/>
        </w:rPr>
      </w:pPr>
      <w:r w:rsidRPr="00540C5B">
        <w:rPr>
          <w:b/>
          <w:bCs/>
          <w:sz w:val="28"/>
          <w:szCs w:val="28"/>
        </w:rPr>
        <w:t>Выбор проходных изоляторов.</w:t>
      </w:r>
    </w:p>
    <w:p w:rsidR="001D76C3" w:rsidRPr="00540C5B" w:rsidRDefault="001D76C3" w:rsidP="00540C5B">
      <w:pPr>
        <w:suppressAutoHyphens/>
        <w:spacing w:line="360" w:lineRule="auto"/>
        <w:ind w:firstLine="709"/>
        <w:jc w:val="both"/>
        <w:rPr>
          <w:sz w:val="28"/>
          <w:szCs w:val="28"/>
        </w:rPr>
      </w:pPr>
      <w:r w:rsidRPr="00540C5B">
        <w:rPr>
          <w:sz w:val="28"/>
          <w:szCs w:val="28"/>
        </w:rPr>
        <w:t>Выберем для ввода в КРУН проходные изоляторы. Выбор осуществляется по условиям (5</w:t>
      </w:r>
      <w:r w:rsidR="008919A2" w:rsidRPr="00540C5B">
        <w:rPr>
          <w:sz w:val="28"/>
          <w:szCs w:val="28"/>
        </w:rPr>
        <w:t>4</w:t>
      </w:r>
      <w:r w:rsidRPr="00540C5B">
        <w:rPr>
          <w:sz w:val="28"/>
          <w:szCs w:val="28"/>
        </w:rPr>
        <w:t>) и (5</w:t>
      </w:r>
      <w:r w:rsidR="008919A2" w:rsidRPr="00540C5B">
        <w:rPr>
          <w:sz w:val="28"/>
          <w:szCs w:val="28"/>
        </w:rPr>
        <w:t>5</w:t>
      </w:r>
      <w:r w:rsidRPr="00540C5B">
        <w:rPr>
          <w:sz w:val="28"/>
          <w:szCs w:val="28"/>
        </w:rPr>
        <w:t>). Кроме того, вводится еще одно условие выбора:</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2100" w:dyaOrig="440">
          <v:shape id="_x0000_i1313" type="#_x0000_t75" style="width:105pt;height:21.75pt" o:ole="" fillcolor="window">
            <v:imagedata r:id="rId533" o:title=""/>
          </v:shape>
          <o:OLEObject Type="Embed" ProgID="Equation.3" ShapeID="_x0000_i1313" DrawAspect="Content" ObjectID="_1470851732" r:id="rId534"/>
        </w:object>
      </w:r>
      <w:r w:rsidR="001D76C3" w:rsidRPr="00540C5B">
        <w:rPr>
          <w:sz w:val="28"/>
          <w:szCs w:val="28"/>
        </w:rPr>
        <w:t>(5</w:t>
      </w:r>
      <w:r w:rsidR="008919A2" w:rsidRPr="00540C5B">
        <w:rPr>
          <w:sz w:val="28"/>
          <w:szCs w:val="28"/>
        </w:rPr>
        <w:t>6</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A5BC0">
        <w:rPr>
          <w:sz w:val="28"/>
          <w:szCs w:val="28"/>
        </w:rPr>
        <w:t xml:space="preserve"> </w:t>
      </w:r>
      <w:r w:rsidR="006E0DCE" w:rsidRPr="00540C5B">
        <w:rPr>
          <w:position w:val="-12"/>
          <w:sz w:val="28"/>
          <w:szCs w:val="28"/>
        </w:rPr>
        <w:object w:dxaOrig="820" w:dyaOrig="380">
          <v:shape id="_x0000_i1314" type="#_x0000_t75" style="width:41.25pt;height:18.75pt" o:ole="" fillcolor="window">
            <v:imagedata r:id="rId535" o:title=""/>
          </v:shape>
          <o:OLEObject Type="Embed" ProgID="Equation.3" ShapeID="_x0000_i1314" DrawAspect="Content" ObjectID="_1470851733" r:id="rId536"/>
        </w:object>
      </w:r>
      <w:r w:rsidR="001D76C3" w:rsidRPr="00540C5B">
        <w:rPr>
          <w:sz w:val="28"/>
          <w:szCs w:val="28"/>
        </w:rPr>
        <w:t>номинальный ток изолятора, А.</w:t>
      </w:r>
    </w:p>
    <w:p w:rsidR="001D76C3" w:rsidRPr="00540C5B" w:rsidRDefault="001D76C3" w:rsidP="00540C5B">
      <w:pPr>
        <w:suppressAutoHyphens/>
        <w:spacing w:line="360" w:lineRule="auto"/>
        <w:ind w:firstLine="709"/>
        <w:jc w:val="both"/>
        <w:rPr>
          <w:sz w:val="28"/>
          <w:szCs w:val="28"/>
        </w:rPr>
      </w:pPr>
      <w:r w:rsidRPr="00540C5B">
        <w:rPr>
          <w:sz w:val="28"/>
          <w:szCs w:val="28"/>
        </w:rPr>
        <w:t>Для проходных изоляторов</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28"/>
          <w:sz w:val="28"/>
          <w:szCs w:val="28"/>
        </w:rPr>
        <w:object w:dxaOrig="3420" w:dyaOrig="900">
          <v:shape id="_x0000_i1315" type="#_x0000_t75" style="width:171pt;height:45pt" o:ole="" fillcolor="window">
            <v:imagedata r:id="rId537" o:title=""/>
          </v:shape>
          <o:OLEObject Type="Embed" ProgID="Equation.3" ShapeID="_x0000_i1315" DrawAspect="Content" ObjectID="_1470851734" r:id="rId538"/>
        </w:object>
      </w:r>
      <w:r w:rsidR="001D76C3" w:rsidRPr="00540C5B">
        <w:rPr>
          <w:sz w:val="28"/>
          <w:szCs w:val="28"/>
        </w:rPr>
        <w:t>(5</w:t>
      </w:r>
      <w:r w:rsidR="006D6AF0" w:rsidRPr="00540C5B">
        <w:rPr>
          <w:sz w:val="28"/>
          <w:szCs w:val="28"/>
        </w:rPr>
        <w:t>7</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С учетом (58) и (62) формула (57) примет вид:</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2"/>
          <w:sz w:val="28"/>
          <w:szCs w:val="28"/>
        </w:rPr>
        <w:object w:dxaOrig="2940" w:dyaOrig="940">
          <v:shape id="_x0000_i1316" type="#_x0000_t75" style="width:147pt;height:47.25pt" o:ole="" fillcolor="window">
            <v:imagedata r:id="rId539" o:title=""/>
          </v:shape>
          <o:OLEObject Type="Embed" ProgID="Equation.3" ShapeID="_x0000_i1316" DrawAspect="Content" ObjectID="_1470851735" r:id="rId540"/>
        </w:object>
      </w:r>
      <w:r w:rsidR="001D76C3" w:rsidRPr="00540C5B">
        <w:rPr>
          <w:sz w:val="28"/>
          <w:szCs w:val="28"/>
        </w:rPr>
        <w:t>(5</w:t>
      </w:r>
      <w:r w:rsidR="006D6AF0" w:rsidRPr="00540C5B">
        <w:rPr>
          <w:sz w:val="28"/>
          <w:szCs w:val="28"/>
        </w:rPr>
        <w:t>8</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Для вводов КРУН </w:t>
      </w:r>
      <w:r w:rsidR="006E0DCE" w:rsidRPr="00540C5B">
        <w:rPr>
          <w:position w:val="-14"/>
          <w:sz w:val="28"/>
          <w:szCs w:val="28"/>
        </w:rPr>
        <w:object w:dxaOrig="1400" w:dyaOrig="380">
          <v:shape id="_x0000_i1317" type="#_x0000_t75" style="width:84.75pt;height:22.5pt" o:ole="" fillcolor="window">
            <v:imagedata r:id="rId541" o:title=""/>
          </v:shape>
          <o:OLEObject Type="Embed" ProgID="Equation.3" ShapeID="_x0000_i1317" DrawAspect="Content" ObjectID="_1470851736" r:id="rId542"/>
        </w:object>
      </w:r>
      <w:r w:rsidRPr="00540C5B">
        <w:rPr>
          <w:sz w:val="28"/>
          <w:szCs w:val="28"/>
        </w:rPr>
        <w:t xml:space="preserve">А (таблица </w:t>
      </w:r>
      <w:r w:rsidR="006D6AF0" w:rsidRPr="00540C5B">
        <w:rPr>
          <w:sz w:val="28"/>
          <w:szCs w:val="28"/>
        </w:rPr>
        <w:t>6</w:t>
      </w:r>
      <w:r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1180" w:dyaOrig="380">
          <v:shape id="_x0000_i1318" type="#_x0000_t75" style="width:59.25pt;height:18.75pt" o:ole="" fillcolor="window">
            <v:imagedata r:id="rId543" o:title=""/>
          </v:shape>
          <o:OLEObject Type="Embed" ProgID="Equation.3" ShapeID="_x0000_i1318" DrawAspect="Content" ObjectID="_1470851737" r:id="rId544"/>
        </w:object>
      </w:r>
      <w:r w:rsidR="001D76C3" w:rsidRPr="00540C5B">
        <w:rPr>
          <w:sz w:val="28"/>
          <w:szCs w:val="28"/>
        </w:rPr>
        <w:t>кВ,</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999" w:dyaOrig="360">
          <v:shape id="_x0000_i1319" type="#_x0000_t75" style="width:62.25pt;height:22.5pt" o:ole="" fillcolor="window">
            <v:imagedata r:id="rId545" o:title=""/>
          </v:shape>
          <o:OLEObject Type="Embed" ProgID="Equation.3" ShapeID="_x0000_i1319" DrawAspect="Content" ObjectID="_1470851738" r:id="rId546"/>
        </w:object>
      </w:r>
      <w:r w:rsidR="001D76C3" w:rsidRPr="00540C5B">
        <w:rPr>
          <w:sz w:val="28"/>
          <w:szCs w:val="28"/>
        </w:rPr>
        <w:t>А,</w:t>
      </w:r>
    </w:p>
    <w:p w:rsidR="001D76C3" w:rsidRPr="00540C5B" w:rsidRDefault="006E0DCE" w:rsidP="00540C5B">
      <w:pPr>
        <w:suppressAutoHyphens/>
        <w:spacing w:line="360" w:lineRule="auto"/>
        <w:ind w:firstLine="709"/>
        <w:jc w:val="both"/>
        <w:rPr>
          <w:sz w:val="28"/>
          <w:szCs w:val="28"/>
        </w:rPr>
      </w:pPr>
      <w:r w:rsidRPr="00540C5B">
        <w:rPr>
          <w:position w:val="-28"/>
          <w:sz w:val="28"/>
          <w:szCs w:val="28"/>
        </w:rPr>
        <w:object w:dxaOrig="4060" w:dyaOrig="720">
          <v:shape id="_x0000_i1320" type="#_x0000_t75" style="width:235.5pt;height:42pt" o:ole="" fillcolor="window">
            <v:imagedata r:id="rId547" o:title=""/>
          </v:shape>
          <o:OLEObject Type="Embed" ProgID="Equation.3" ShapeID="_x0000_i1320" DrawAspect="Content" ObjectID="_1470851739" r:id="rId548"/>
        </w:object>
      </w:r>
      <w:r w:rsidR="001D76C3" w:rsidRPr="00540C5B">
        <w:rPr>
          <w:sz w:val="28"/>
          <w:szCs w:val="28"/>
        </w:rPr>
        <w:t xml:space="preserve"> Н.</w:t>
      </w:r>
    </w:p>
    <w:p w:rsidR="002A5BC0" w:rsidRPr="002266FD" w:rsidRDefault="002A5BC0"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По таблице 5.8 [4] выбираем проходные изоляторы наружно-внутренней установки ИП – 10/1000 – 1250 УХЛ1 для которых </w:t>
      </w:r>
      <w:r w:rsidR="006E0DCE" w:rsidRPr="00540C5B">
        <w:rPr>
          <w:position w:val="-12"/>
          <w:sz w:val="28"/>
          <w:szCs w:val="28"/>
        </w:rPr>
        <w:object w:dxaOrig="1240" w:dyaOrig="380">
          <v:shape id="_x0000_i1321" type="#_x0000_t75" style="width:62.25pt;height:18.75pt" o:ole="" fillcolor="window">
            <v:imagedata r:id="rId549" o:title=""/>
          </v:shape>
          <o:OLEObject Type="Embed" ProgID="Equation.3" ShapeID="_x0000_i1321" DrawAspect="Content" ObjectID="_1470851740" r:id="rId550"/>
        </w:object>
      </w:r>
      <w:r w:rsidRPr="00540C5B">
        <w:rPr>
          <w:sz w:val="28"/>
          <w:szCs w:val="28"/>
        </w:rPr>
        <w:t xml:space="preserve">кВ, </w:t>
      </w:r>
      <w:r w:rsidR="006E0DCE" w:rsidRPr="00540C5B">
        <w:rPr>
          <w:position w:val="-12"/>
          <w:sz w:val="28"/>
          <w:szCs w:val="28"/>
        </w:rPr>
        <w:object w:dxaOrig="1120" w:dyaOrig="360">
          <v:shape id="_x0000_i1322" type="#_x0000_t75" style="width:71.25pt;height:22.5pt" o:ole="" fillcolor="window">
            <v:imagedata r:id="rId551" o:title=""/>
          </v:shape>
          <o:OLEObject Type="Embed" ProgID="Equation.3" ShapeID="_x0000_i1322" DrawAspect="Content" ObjectID="_1470851741" r:id="rId552"/>
        </w:object>
      </w:r>
      <w:r w:rsidRPr="00540C5B">
        <w:rPr>
          <w:sz w:val="28"/>
          <w:szCs w:val="28"/>
        </w:rPr>
        <w:t xml:space="preserve">А, </w:t>
      </w:r>
      <w:r w:rsidR="006E0DCE" w:rsidRPr="00540C5B">
        <w:rPr>
          <w:position w:val="-18"/>
          <w:sz w:val="28"/>
          <w:szCs w:val="28"/>
        </w:rPr>
        <w:object w:dxaOrig="1600" w:dyaOrig="440">
          <v:shape id="_x0000_i1323" type="#_x0000_t75" style="width:80.25pt;height:21.75pt" o:ole="" fillcolor="window">
            <v:imagedata r:id="rId553" o:title=""/>
          </v:shape>
          <o:OLEObject Type="Embed" ProgID="Equation.3" ShapeID="_x0000_i1323" DrawAspect="Content" ObjectID="_1470851742" r:id="rId554"/>
        </w:object>
      </w:r>
      <w:r w:rsidRPr="00540C5B">
        <w:rPr>
          <w:sz w:val="28"/>
          <w:szCs w:val="28"/>
        </w:rPr>
        <w:t xml:space="preserve"> Н.</w:t>
      </w:r>
    </w:p>
    <w:p w:rsidR="003A349A" w:rsidRPr="00540C5B" w:rsidRDefault="002A5BC0" w:rsidP="00540C5B">
      <w:pPr>
        <w:suppressAutoHyphens/>
        <w:spacing w:line="360" w:lineRule="auto"/>
        <w:ind w:firstLine="709"/>
        <w:jc w:val="both"/>
        <w:rPr>
          <w:b/>
          <w:bCs/>
          <w:sz w:val="28"/>
          <w:szCs w:val="28"/>
        </w:rPr>
      </w:pPr>
      <w:r>
        <w:rPr>
          <w:b/>
          <w:bCs/>
          <w:sz w:val="28"/>
          <w:szCs w:val="28"/>
        </w:rPr>
        <w:br w:type="page"/>
      </w:r>
      <w:r w:rsidR="003A349A" w:rsidRPr="00540C5B">
        <w:rPr>
          <w:b/>
          <w:bCs/>
          <w:sz w:val="28"/>
          <w:szCs w:val="28"/>
        </w:rPr>
        <w:t>6.8 Выбор измерительных трансформаторов тока и напряжения</w:t>
      </w:r>
    </w:p>
    <w:p w:rsidR="002A5BC0" w:rsidRPr="002266FD" w:rsidRDefault="002A5BC0"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Выбор измерительных трансформаторов тока.</w:t>
      </w:r>
    </w:p>
    <w:p w:rsidR="001D76C3" w:rsidRPr="00540C5B" w:rsidRDefault="001D76C3" w:rsidP="00540C5B">
      <w:pPr>
        <w:suppressAutoHyphens/>
        <w:spacing w:line="360" w:lineRule="auto"/>
        <w:ind w:firstLine="709"/>
        <w:jc w:val="both"/>
        <w:rPr>
          <w:sz w:val="28"/>
          <w:szCs w:val="28"/>
        </w:rPr>
      </w:pPr>
      <w:r w:rsidRPr="00540C5B">
        <w:rPr>
          <w:sz w:val="28"/>
          <w:szCs w:val="28"/>
        </w:rPr>
        <w:t>Коэффициенты трансформации трансформаторов тока выбираются по максимальному рабочему току нагрузки:</w:t>
      </w:r>
    </w:p>
    <w:p w:rsidR="002A5BC0" w:rsidRPr="002266FD" w:rsidRDefault="002A5BC0"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2060" w:dyaOrig="440">
          <v:shape id="_x0000_i1324" type="#_x0000_t75" style="width:102.75pt;height:21.75pt" o:ole="" fillcolor="window">
            <v:imagedata r:id="rId555" o:title=""/>
          </v:shape>
          <o:OLEObject Type="Embed" ProgID="Equation.3" ShapeID="_x0000_i1324" DrawAspect="Content" ObjectID="_1470851743" r:id="rId556"/>
        </w:object>
      </w:r>
      <w:r w:rsidR="001D76C3" w:rsidRPr="00540C5B">
        <w:rPr>
          <w:sz w:val="28"/>
          <w:szCs w:val="28"/>
        </w:rPr>
        <w:t>(</w:t>
      </w:r>
      <w:r w:rsidR="00EF425F" w:rsidRPr="00540C5B">
        <w:rPr>
          <w:sz w:val="28"/>
          <w:szCs w:val="28"/>
        </w:rPr>
        <w:t>59</w:t>
      </w:r>
      <w:r w:rsidR="001D76C3" w:rsidRPr="00540C5B">
        <w:rPr>
          <w:sz w:val="28"/>
          <w:szCs w:val="28"/>
        </w:rPr>
        <w:t>)</w:t>
      </w:r>
    </w:p>
    <w:p w:rsidR="002A5BC0" w:rsidRPr="002266FD" w:rsidRDefault="002A5BC0" w:rsidP="00540C5B">
      <w:pPr>
        <w:suppressAutoHyphens/>
        <w:spacing w:line="360" w:lineRule="auto"/>
        <w:ind w:firstLine="709"/>
        <w:jc w:val="both"/>
        <w:rPr>
          <w:sz w:val="28"/>
          <w:szCs w:val="28"/>
        </w:rPr>
      </w:pPr>
    </w:p>
    <w:p w:rsidR="001D76C3" w:rsidRPr="00540C5B" w:rsidRDefault="002A5BC0"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A5BC0">
        <w:rPr>
          <w:sz w:val="28"/>
          <w:szCs w:val="28"/>
        </w:rPr>
        <w:t xml:space="preserve"> </w:t>
      </w:r>
      <w:r w:rsidR="006E0DCE" w:rsidRPr="00540C5B">
        <w:rPr>
          <w:position w:val="-12"/>
          <w:sz w:val="28"/>
          <w:szCs w:val="28"/>
        </w:rPr>
        <w:object w:dxaOrig="700" w:dyaOrig="380">
          <v:shape id="_x0000_i1325" type="#_x0000_t75" style="width:35.25pt;height:18.75pt" o:ole="" fillcolor="window">
            <v:imagedata r:id="rId557" o:title=""/>
          </v:shape>
          <o:OLEObject Type="Embed" ProgID="Equation.3" ShapeID="_x0000_i1325" DrawAspect="Content" ObjectID="_1470851744" r:id="rId558"/>
        </w:object>
      </w:r>
      <w:r w:rsidR="001D76C3" w:rsidRPr="00540C5B">
        <w:rPr>
          <w:sz w:val="28"/>
          <w:szCs w:val="28"/>
        </w:rPr>
        <w:t>номинальный ток первичной обмотки трансформатора тока, А.</w:t>
      </w:r>
    </w:p>
    <w:p w:rsidR="001D76C3" w:rsidRPr="00540C5B" w:rsidRDefault="001D76C3" w:rsidP="00540C5B">
      <w:pPr>
        <w:suppressAutoHyphens/>
        <w:spacing w:line="360" w:lineRule="auto"/>
        <w:ind w:firstLine="709"/>
        <w:jc w:val="both"/>
        <w:rPr>
          <w:sz w:val="28"/>
          <w:szCs w:val="28"/>
        </w:rPr>
      </w:pPr>
      <w:r w:rsidRPr="00540C5B">
        <w:rPr>
          <w:sz w:val="28"/>
          <w:szCs w:val="28"/>
        </w:rPr>
        <w:t>Номинальное напряжение трансформатора тока должно соответствовать номинальному напряжению сети. Класс точности трансформаторов тока для подключения</w:t>
      </w:r>
      <w:r w:rsidR="00540C5B">
        <w:rPr>
          <w:sz w:val="28"/>
          <w:szCs w:val="28"/>
        </w:rPr>
        <w:t xml:space="preserve"> </w:t>
      </w:r>
      <w:r w:rsidRPr="00540C5B">
        <w:rPr>
          <w:sz w:val="28"/>
          <w:szCs w:val="28"/>
        </w:rPr>
        <w:t>КИП – 0,5 [2].</w:t>
      </w:r>
    </w:p>
    <w:p w:rsidR="001D76C3" w:rsidRPr="00540C5B" w:rsidRDefault="001D76C3" w:rsidP="00540C5B">
      <w:pPr>
        <w:pStyle w:val="a5"/>
        <w:suppressAutoHyphens/>
        <w:ind w:firstLine="709"/>
      </w:pPr>
      <w:r w:rsidRPr="00540C5B">
        <w:t xml:space="preserve">Выберем трансформаторы тока для установки в цепи трансформатора на стороне 10 кВ. Для них </w:t>
      </w:r>
      <w:r w:rsidR="006E0DCE" w:rsidRPr="00540C5B">
        <w:rPr>
          <w:position w:val="-14"/>
        </w:rPr>
        <w:object w:dxaOrig="1400" w:dyaOrig="380">
          <v:shape id="_x0000_i1326" type="#_x0000_t75" style="width:78pt;height:21pt" o:ole="" fillcolor="window">
            <v:imagedata r:id="rId559" o:title=""/>
          </v:shape>
          <o:OLEObject Type="Embed" ProgID="Equation.3" ShapeID="_x0000_i1326" DrawAspect="Content" ObjectID="_1470851745" r:id="rId560"/>
        </w:object>
      </w:r>
      <w:r w:rsidRPr="00540C5B">
        <w:t xml:space="preserve">А (таблица </w:t>
      </w:r>
      <w:r w:rsidR="00EF425F" w:rsidRPr="00540C5B">
        <w:t>6</w:t>
      </w:r>
      <w:r w:rsidRPr="00540C5B">
        <w:t xml:space="preserve">). По таблице 5.9 [4] выбираем трансформаторы тока ТЛ – 10 – Р/0,5 – 1000/5 У3 у которых </w:t>
      </w:r>
      <w:r w:rsidR="006E0DCE" w:rsidRPr="00540C5B">
        <w:rPr>
          <w:position w:val="-12"/>
        </w:rPr>
        <w:object w:dxaOrig="1060" w:dyaOrig="360">
          <v:shape id="_x0000_i1327" type="#_x0000_t75" style="width:60pt;height:20.25pt" o:ole="" fillcolor="window">
            <v:imagedata r:id="rId561" o:title=""/>
          </v:shape>
          <o:OLEObject Type="Embed" ProgID="Equation.3" ShapeID="_x0000_i1327" DrawAspect="Content" ObjectID="_1470851746" r:id="rId562"/>
        </w:object>
      </w:r>
      <w:r w:rsidRPr="00540C5B">
        <w:t>А.</w:t>
      </w:r>
    </w:p>
    <w:p w:rsidR="001D76C3" w:rsidRPr="00540C5B" w:rsidRDefault="001D76C3" w:rsidP="00540C5B">
      <w:pPr>
        <w:pStyle w:val="a5"/>
        <w:suppressAutoHyphens/>
        <w:ind w:firstLine="709"/>
      </w:pPr>
      <w:r w:rsidRPr="00540C5B">
        <w:t>Проверка на электродинамическую стойкость к токам КЗ:</w:t>
      </w:r>
    </w:p>
    <w:p w:rsidR="002A5BC0" w:rsidRPr="002266FD" w:rsidRDefault="002A5BC0" w:rsidP="00540C5B">
      <w:pPr>
        <w:pStyle w:val="a5"/>
        <w:suppressAutoHyphens/>
        <w:ind w:firstLine="709"/>
      </w:pPr>
    </w:p>
    <w:p w:rsidR="001D76C3" w:rsidRPr="00540C5B" w:rsidRDefault="006E0DCE" w:rsidP="00540C5B">
      <w:pPr>
        <w:pStyle w:val="a5"/>
        <w:suppressAutoHyphens/>
        <w:ind w:firstLine="709"/>
      </w:pPr>
      <w:r w:rsidRPr="00540C5B">
        <w:rPr>
          <w:position w:val="-18"/>
        </w:rPr>
        <w:object w:dxaOrig="1400" w:dyaOrig="560">
          <v:shape id="_x0000_i1328" type="#_x0000_t75" style="width:69.75pt;height:27.75pt" o:ole="" fillcolor="window">
            <v:imagedata r:id="rId563" o:title=""/>
          </v:shape>
          <o:OLEObject Type="Embed" ProgID="Equation.3" ShapeID="_x0000_i1328" DrawAspect="Content" ObjectID="_1470851747" r:id="rId564"/>
        </w:object>
      </w:r>
      <w:r w:rsidR="001D76C3" w:rsidRPr="00540C5B">
        <w:t>(6</w:t>
      </w:r>
      <w:r w:rsidR="00EF425F" w:rsidRPr="00540C5B">
        <w:t>0</w:t>
      </w:r>
      <w:r w:rsidR="001D76C3" w:rsidRPr="00540C5B">
        <w:t>)</w:t>
      </w:r>
    </w:p>
    <w:p w:rsidR="002A5BC0" w:rsidRPr="002266FD" w:rsidRDefault="002A5BC0" w:rsidP="00540C5B">
      <w:pPr>
        <w:pStyle w:val="a5"/>
        <w:suppressAutoHyphens/>
        <w:ind w:firstLine="709"/>
      </w:pPr>
    </w:p>
    <w:p w:rsidR="001D76C3" w:rsidRPr="00540C5B" w:rsidRDefault="002A5BC0" w:rsidP="00540C5B">
      <w:pPr>
        <w:pStyle w:val="a5"/>
        <w:suppressAutoHyphens/>
        <w:ind w:firstLine="709"/>
      </w:pPr>
      <w:r w:rsidRPr="00540C5B">
        <w:t>Г</w:t>
      </w:r>
      <w:r w:rsidR="001D76C3" w:rsidRPr="00540C5B">
        <w:t>де</w:t>
      </w:r>
      <w:r w:rsidRPr="002A5BC0">
        <w:t xml:space="preserve"> </w:t>
      </w:r>
      <w:r w:rsidR="006E0DCE" w:rsidRPr="00540C5B">
        <w:rPr>
          <w:position w:val="-12"/>
        </w:rPr>
        <w:object w:dxaOrig="800" w:dyaOrig="380">
          <v:shape id="_x0000_i1329" type="#_x0000_t75" style="width:39.75pt;height:18.75pt" o:ole="" fillcolor="window">
            <v:imagedata r:id="rId565" o:title=""/>
          </v:shape>
          <o:OLEObject Type="Embed" ProgID="Equation.3" ShapeID="_x0000_i1329" DrawAspect="Content" ObjectID="_1470851748" r:id="rId566"/>
        </w:object>
      </w:r>
      <w:r w:rsidR="001D76C3" w:rsidRPr="00540C5B">
        <w:t xml:space="preserve">ток электродинамической стойкости, кА (для выбранных трансформаторов тока </w:t>
      </w:r>
      <w:r w:rsidR="006E0DCE" w:rsidRPr="00540C5B">
        <w:rPr>
          <w:position w:val="-12"/>
        </w:rPr>
        <w:object w:dxaOrig="1260" w:dyaOrig="380">
          <v:shape id="_x0000_i1330" type="#_x0000_t75" style="width:63pt;height:18.75pt" o:ole="" fillcolor="window">
            <v:imagedata r:id="rId567" o:title=""/>
          </v:shape>
          <o:OLEObject Type="Embed" ProgID="Equation.3" ShapeID="_x0000_i1330" DrawAspect="Content" ObjectID="_1470851749" r:id="rId568"/>
        </w:object>
      </w:r>
      <w:r w:rsidR="001D76C3" w:rsidRPr="00540C5B">
        <w:t>кА по таблице 5.9 [4]).</w:t>
      </w:r>
    </w:p>
    <w:p w:rsidR="001D76C3" w:rsidRPr="00540C5B" w:rsidRDefault="001D76C3" w:rsidP="00540C5B">
      <w:pPr>
        <w:pStyle w:val="a5"/>
        <w:suppressAutoHyphens/>
        <w:ind w:firstLine="709"/>
      </w:pPr>
      <w:r w:rsidRPr="00540C5B">
        <w:t>Это условие выполняется, так как 18,81 кА &lt; 128 кА.</w:t>
      </w:r>
    </w:p>
    <w:p w:rsidR="001D76C3" w:rsidRPr="00540C5B" w:rsidRDefault="001D76C3" w:rsidP="00540C5B">
      <w:pPr>
        <w:pStyle w:val="a5"/>
        <w:suppressAutoHyphens/>
        <w:ind w:firstLine="709"/>
      </w:pPr>
      <w:r w:rsidRPr="00540C5B">
        <w:t>Проверка на термическую стойкость к тока КЗ по (</w:t>
      </w:r>
      <w:r w:rsidR="00EF425F" w:rsidRPr="00540C5B">
        <w:t>35</w:t>
      </w:r>
      <w:r w:rsidRPr="00540C5B">
        <w:t>).</w:t>
      </w:r>
    </w:p>
    <w:p w:rsidR="001D76C3" w:rsidRPr="00540C5B" w:rsidRDefault="001D76C3" w:rsidP="00540C5B">
      <w:pPr>
        <w:pStyle w:val="a5"/>
        <w:suppressAutoHyphens/>
        <w:ind w:firstLine="709"/>
      </w:pPr>
      <w:r w:rsidRPr="00540C5B">
        <w:t xml:space="preserve">Тепловой импульс на стороне 10 кВ </w:t>
      </w:r>
      <w:r w:rsidR="006E0DCE" w:rsidRPr="00540C5B">
        <w:rPr>
          <w:position w:val="-10"/>
        </w:rPr>
        <w:object w:dxaOrig="940" w:dyaOrig="340">
          <v:shape id="_x0000_i1331" type="#_x0000_t75" style="width:51.75pt;height:18.75pt" o:ole="" fillcolor="window">
            <v:imagedata r:id="rId569" o:title=""/>
          </v:shape>
          <o:OLEObject Type="Embed" ProgID="Equation.3" ShapeID="_x0000_i1331" DrawAspect="Content" ObjectID="_1470851750" r:id="rId570"/>
        </w:object>
      </w:r>
      <w:r w:rsidRPr="00540C5B">
        <w:t>кА</w:t>
      </w:r>
      <w:r w:rsidRPr="00540C5B">
        <w:rPr>
          <w:vertAlign w:val="superscript"/>
        </w:rPr>
        <w:t>2</w:t>
      </w:r>
      <w:r w:rsidRPr="00540C5B">
        <w:t xml:space="preserve">с (таблица </w:t>
      </w:r>
      <w:r w:rsidR="00EF425F" w:rsidRPr="00540C5B">
        <w:t>6</w:t>
      </w:r>
      <w:r w:rsidRPr="00540C5B">
        <w:t>).</w:t>
      </w:r>
    </w:p>
    <w:p w:rsidR="001D76C3" w:rsidRPr="00540C5B" w:rsidRDefault="001D76C3" w:rsidP="00540C5B">
      <w:pPr>
        <w:pStyle w:val="a5"/>
        <w:suppressAutoHyphens/>
        <w:ind w:firstLine="709"/>
      </w:pPr>
      <w:r w:rsidRPr="00540C5B">
        <w:t xml:space="preserve">Для выбранных трансформаторов тока </w:t>
      </w:r>
      <w:r w:rsidR="006E0DCE" w:rsidRPr="00540C5B">
        <w:rPr>
          <w:position w:val="-12"/>
        </w:rPr>
        <w:object w:dxaOrig="1040" w:dyaOrig="380">
          <v:shape id="_x0000_i1332" type="#_x0000_t75" style="width:51.75pt;height:18.75pt" o:ole="" fillcolor="window">
            <v:imagedata r:id="rId571" o:title=""/>
          </v:shape>
          <o:OLEObject Type="Embed" ProgID="Equation.3" ShapeID="_x0000_i1332" DrawAspect="Content" ObjectID="_1470851751" r:id="rId572"/>
        </w:object>
      </w:r>
      <w:r w:rsidRPr="00540C5B">
        <w:t xml:space="preserve">кА, </w:t>
      </w:r>
      <w:r w:rsidR="006E0DCE" w:rsidRPr="00540C5B">
        <w:rPr>
          <w:position w:val="-12"/>
        </w:rPr>
        <w:object w:dxaOrig="840" w:dyaOrig="380">
          <v:shape id="_x0000_i1333" type="#_x0000_t75" style="width:42pt;height:18.75pt" o:ole="" fillcolor="window">
            <v:imagedata r:id="rId573" o:title=""/>
          </v:shape>
          <o:OLEObject Type="Embed" ProgID="Equation.3" ShapeID="_x0000_i1333" DrawAspect="Content" ObjectID="_1470851752" r:id="rId574"/>
        </w:object>
      </w:r>
      <w:r w:rsidRPr="00540C5B">
        <w:t>с. Тогда</w:t>
      </w:r>
    </w:p>
    <w:p w:rsidR="001D76C3" w:rsidRPr="00540C5B" w:rsidRDefault="002A5BC0" w:rsidP="00540C5B">
      <w:pPr>
        <w:pStyle w:val="a5"/>
        <w:suppressAutoHyphens/>
        <w:ind w:firstLine="709"/>
      </w:pPr>
      <w:r w:rsidRPr="002266FD">
        <w:br w:type="page"/>
      </w:r>
      <w:r w:rsidR="006E0DCE" w:rsidRPr="00540C5B">
        <w:rPr>
          <w:position w:val="-12"/>
        </w:rPr>
        <w:object w:dxaOrig="2640" w:dyaOrig="480">
          <v:shape id="_x0000_i1334" type="#_x0000_t75" style="width:132pt;height:24pt" o:ole="" fillcolor="window">
            <v:imagedata r:id="rId575" o:title=""/>
          </v:shape>
          <o:OLEObject Type="Embed" ProgID="Equation.3" ShapeID="_x0000_i1334" DrawAspect="Content" ObjectID="_1470851753" r:id="rId576"/>
        </w:object>
      </w:r>
      <w:r w:rsidR="001D76C3" w:rsidRPr="00540C5B">
        <w:t>кА</w:t>
      </w:r>
      <w:r w:rsidR="001D76C3" w:rsidRPr="00540C5B">
        <w:rPr>
          <w:vertAlign w:val="superscript"/>
        </w:rPr>
        <w:t>2</w:t>
      </w:r>
      <w:r w:rsidR="001D76C3" w:rsidRPr="00540C5B">
        <w:t>с.</w:t>
      </w:r>
    </w:p>
    <w:p w:rsidR="002A5BC0" w:rsidRPr="002266FD" w:rsidRDefault="002A5BC0" w:rsidP="00540C5B">
      <w:pPr>
        <w:pStyle w:val="a5"/>
        <w:suppressAutoHyphens/>
        <w:ind w:firstLine="709"/>
      </w:pPr>
    </w:p>
    <w:p w:rsidR="001D76C3" w:rsidRPr="00540C5B" w:rsidRDefault="001D76C3" w:rsidP="00540C5B">
      <w:pPr>
        <w:pStyle w:val="a5"/>
        <w:suppressAutoHyphens/>
        <w:ind w:firstLine="709"/>
      </w:pPr>
      <w:r w:rsidRPr="00540C5B">
        <w:t>Это условие выполняется, так как 4800 кА</w:t>
      </w:r>
      <w:r w:rsidRPr="00540C5B">
        <w:rPr>
          <w:vertAlign w:val="superscript"/>
        </w:rPr>
        <w:t>2</w:t>
      </w:r>
      <w:r w:rsidR="00EF425F" w:rsidRPr="00540C5B">
        <w:t>с &gt; 56,6</w:t>
      </w:r>
      <w:r w:rsidRPr="00540C5B">
        <w:t xml:space="preserve"> кА</w:t>
      </w:r>
      <w:r w:rsidRPr="00540C5B">
        <w:rPr>
          <w:vertAlign w:val="superscript"/>
        </w:rPr>
        <w:t>2</w:t>
      </w:r>
      <w:r w:rsidRPr="00540C5B">
        <w:t>с.</w:t>
      </w:r>
    </w:p>
    <w:p w:rsidR="001D76C3" w:rsidRPr="00540C5B" w:rsidRDefault="001D76C3" w:rsidP="00540C5B">
      <w:pPr>
        <w:pStyle w:val="a5"/>
        <w:suppressAutoHyphens/>
        <w:ind w:firstLine="709"/>
      </w:pPr>
      <w:r w:rsidRPr="00540C5B">
        <w:t>Проверка по вторичной нагрузке и классу точности:</w:t>
      </w:r>
    </w:p>
    <w:p w:rsidR="00860D82" w:rsidRPr="002266FD" w:rsidRDefault="00860D82" w:rsidP="00540C5B">
      <w:pPr>
        <w:pStyle w:val="a5"/>
        <w:suppressAutoHyphens/>
        <w:ind w:firstLine="709"/>
      </w:pPr>
    </w:p>
    <w:p w:rsidR="001D76C3" w:rsidRPr="00540C5B" w:rsidRDefault="006E0DCE" w:rsidP="00540C5B">
      <w:pPr>
        <w:pStyle w:val="a5"/>
        <w:suppressAutoHyphens/>
        <w:ind w:firstLine="709"/>
      </w:pPr>
      <w:r w:rsidRPr="00540C5B">
        <w:rPr>
          <w:position w:val="-12"/>
        </w:rPr>
        <w:object w:dxaOrig="1180" w:dyaOrig="380">
          <v:shape id="_x0000_i1335" type="#_x0000_t75" style="width:59.25pt;height:18.75pt" o:ole="" fillcolor="window">
            <v:imagedata r:id="rId577" o:title=""/>
          </v:shape>
          <o:OLEObject Type="Embed" ProgID="Equation.3" ShapeID="_x0000_i1335" DrawAspect="Content" ObjectID="_1470851754" r:id="rId578"/>
        </w:object>
      </w:r>
      <w:r w:rsidR="001D76C3" w:rsidRPr="00540C5B">
        <w:t>(6</w:t>
      </w:r>
      <w:r w:rsidR="00EF425F" w:rsidRPr="00540C5B">
        <w:t>1</w:t>
      </w:r>
      <w:r w:rsidR="001D76C3" w:rsidRPr="00540C5B">
        <w:t>)</w:t>
      </w:r>
    </w:p>
    <w:p w:rsidR="00860D82" w:rsidRPr="002266FD" w:rsidRDefault="00860D82" w:rsidP="00540C5B">
      <w:pPr>
        <w:pStyle w:val="a5"/>
        <w:suppressAutoHyphens/>
        <w:ind w:firstLine="709"/>
      </w:pPr>
    </w:p>
    <w:p w:rsidR="001D76C3" w:rsidRPr="00540C5B" w:rsidRDefault="00860D82" w:rsidP="00540C5B">
      <w:pPr>
        <w:pStyle w:val="a5"/>
        <w:suppressAutoHyphens/>
        <w:ind w:firstLine="709"/>
      </w:pPr>
      <w:r w:rsidRPr="00540C5B">
        <w:t>Г</w:t>
      </w:r>
      <w:r w:rsidR="001D76C3" w:rsidRPr="00540C5B">
        <w:t>де</w:t>
      </w:r>
      <w:r w:rsidRPr="00860D82">
        <w:t xml:space="preserve"> </w:t>
      </w:r>
      <w:r w:rsidR="006E0DCE" w:rsidRPr="00540C5B">
        <w:rPr>
          <w:position w:val="-12"/>
        </w:rPr>
        <w:object w:dxaOrig="820" w:dyaOrig="380">
          <v:shape id="_x0000_i1336" type="#_x0000_t75" style="width:41.25pt;height:18.75pt" o:ole="" fillcolor="window">
            <v:imagedata r:id="rId579" o:title=""/>
          </v:shape>
          <o:OLEObject Type="Embed" ProgID="Equation.3" ShapeID="_x0000_i1336" DrawAspect="Content" ObjectID="_1470851755" r:id="rId580"/>
        </w:object>
      </w:r>
      <w:r w:rsidR="001D76C3" w:rsidRPr="00540C5B">
        <w:t xml:space="preserve">вторичная номинальная нагрузка трансформатора тока, Ом (для выбранных трансформаторов тока </w:t>
      </w:r>
      <w:r w:rsidR="006E0DCE" w:rsidRPr="00540C5B">
        <w:rPr>
          <w:position w:val="-12"/>
        </w:rPr>
        <w:object w:dxaOrig="1200" w:dyaOrig="380">
          <v:shape id="_x0000_i1337" type="#_x0000_t75" style="width:60pt;height:18.75pt" o:ole="" fillcolor="window">
            <v:imagedata r:id="rId581" o:title=""/>
          </v:shape>
          <o:OLEObject Type="Embed" ProgID="Equation.3" ShapeID="_x0000_i1337" DrawAspect="Content" ObjectID="_1470851756" r:id="rId582"/>
        </w:object>
      </w:r>
      <w:r w:rsidR="001D76C3" w:rsidRPr="00540C5B">
        <w:t>Ом в классе точности 0,5 по таблице 5.9 [4]);</w:t>
      </w:r>
    </w:p>
    <w:p w:rsidR="001D76C3" w:rsidRPr="00540C5B" w:rsidRDefault="006E0DCE" w:rsidP="00540C5B">
      <w:pPr>
        <w:pStyle w:val="a5"/>
        <w:suppressAutoHyphens/>
        <w:ind w:firstLine="709"/>
      </w:pPr>
      <w:r w:rsidRPr="00540C5B">
        <w:rPr>
          <w:position w:val="-12"/>
        </w:rPr>
        <w:object w:dxaOrig="540" w:dyaOrig="380">
          <v:shape id="_x0000_i1338" type="#_x0000_t75" style="width:27pt;height:18.75pt" o:ole="" fillcolor="window">
            <v:imagedata r:id="rId583" o:title=""/>
          </v:shape>
          <o:OLEObject Type="Embed" ProgID="Equation.3" ShapeID="_x0000_i1338" DrawAspect="Content" ObjectID="_1470851757" r:id="rId584"/>
        </w:object>
      </w:r>
      <w:r w:rsidR="001D76C3" w:rsidRPr="00540C5B">
        <w:t>расчетная нагрузка трансформатора тока, Ом.</w:t>
      </w:r>
    </w:p>
    <w:p w:rsidR="001D76C3" w:rsidRPr="00540C5B" w:rsidRDefault="001D76C3" w:rsidP="00540C5B">
      <w:pPr>
        <w:pStyle w:val="a5"/>
        <w:suppressAutoHyphens/>
        <w:ind w:firstLine="709"/>
      </w:pPr>
      <w:r w:rsidRPr="00540C5B">
        <w:t>Вторичная нагрузка трансформаторов тока:</w:t>
      </w:r>
    </w:p>
    <w:p w:rsidR="00860D82" w:rsidRPr="002266FD" w:rsidRDefault="00860D82" w:rsidP="00540C5B">
      <w:pPr>
        <w:pStyle w:val="a5"/>
        <w:suppressAutoHyphens/>
        <w:ind w:firstLine="709"/>
      </w:pPr>
    </w:p>
    <w:p w:rsidR="001D76C3" w:rsidRPr="00540C5B" w:rsidRDefault="006E0DCE" w:rsidP="00540C5B">
      <w:pPr>
        <w:pStyle w:val="a5"/>
        <w:suppressAutoHyphens/>
        <w:ind w:firstLine="709"/>
      </w:pPr>
      <w:r w:rsidRPr="00540C5B">
        <w:rPr>
          <w:position w:val="-18"/>
        </w:rPr>
        <w:object w:dxaOrig="2640" w:dyaOrig="440">
          <v:shape id="_x0000_i1339" type="#_x0000_t75" style="width:132pt;height:21.75pt" o:ole="" fillcolor="window">
            <v:imagedata r:id="rId585" o:title=""/>
          </v:shape>
          <o:OLEObject Type="Embed" ProgID="Equation.3" ShapeID="_x0000_i1339" DrawAspect="Content" ObjectID="_1470851758" r:id="rId586"/>
        </w:object>
      </w:r>
      <w:r w:rsidR="001D76C3" w:rsidRPr="00540C5B">
        <w:t>(6</w:t>
      </w:r>
      <w:r w:rsidR="00EF425F" w:rsidRPr="00540C5B">
        <w:t>2</w:t>
      </w:r>
      <w:r w:rsidR="001D76C3" w:rsidRPr="00540C5B">
        <w:t>)</w:t>
      </w:r>
    </w:p>
    <w:p w:rsidR="00860D82" w:rsidRPr="002266FD" w:rsidRDefault="00860D82" w:rsidP="00540C5B">
      <w:pPr>
        <w:pStyle w:val="a5"/>
        <w:suppressAutoHyphens/>
        <w:ind w:firstLine="709"/>
      </w:pPr>
    </w:p>
    <w:p w:rsidR="001D76C3" w:rsidRPr="00540C5B" w:rsidRDefault="00860D82" w:rsidP="00540C5B">
      <w:pPr>
        <w:pStyle w:val="a5"/>
        <w:suppressAutoHyphens/>
        <w:ind w:firstLine="709"/>
      </w:pPr>
      <w:r w:rsidRPr="00540C5B">
        <w:t>Г</w:t>
      </w:r>
      <w:r w:rsidR="001D76C3" w:rsidRPr="00540C5B">
        <w:t>де</w:t>
      </w:r>
      <w:r w:rsidRPr="00860D82">
        <w:t xml:space="preserve"> </w:t>
      </w:r>
      <w:r w:rsidR="006E0DCE" w:rsidRPr="00540C5B">
        <w:rPr>
          <w:position w:val="-18"/>
        </w:rPr>
        <w:object w:dxaOrig="960" w:dyaOrig="440">
          <v:shape id="_x0000_i1340" type="#_x0000_t75" style="width:48pt;height:21.75pt" o:ole="" fillcolor="window">
            <v:imagedata r:id="rId587" o:title=""/>
          </v:shape>
          <o:OLEObject Type="Embed" ProgID="Equation.3" ShapeID="_x0000_i1340" DrawAspect="Content" ObjectID="_1470851759" r:id="rId588"/>
        </w:object>
      </w:r>
      <w:r w:rsidR="001D76C3" w:rsidRPr="00540C5B">
        <w:t>сопротивление приборов во вторичной цепи трансформаторов тока, Ом;</w:t>
      </w:r>
    </w:p>
    <w:p w:rsidR="001D76C3" w:rsidRPr="00540C5B" w:rsidRDefault="006E0DCE" w:rsidP="00540C5B">
      <w:pPr>
        <w:pStyle w:val="a5"/>
        <w:suppressAutoHyphens/>
        <w:ind w:firstLine="709"/>
      </w:pPr>
      <w:r w:rsidRPr="00540C5B">
        <w:rPr>
          <w:position w:val="-12"/>
        </w:rPr>
        <w:object w:dxaOrig="560" w:dyaOrig="380">
          <v:shape id="_x0000_i1341" type="#_x0000_t75" style="width:27.75pt;height:18.75pt" o:ole="" fillcolor="window">
            <v:imagedata r:id="rId589" o:title=""/>
          </v:shape>
          <o:OLEObject Type="Embed" ProgID="Equation.3" ShapeID="_x0000_i1341" DrawAspect="Content" ObjectID="_1470851760" r:id="rId590"/>
        </w:object>
      </w:r>
      <w:r w:rsidR="001D76C3" w:rsidRPr="00540C5B">
        <w:t>сопротивление контактов, Ом (</w:t>
      </w:r>
      <w:r w:rsidRPr="00540C5B">
        <w:rPr>
          <w:position w:val="-12"/>
        </w:rPr>
        <w:object w:dxaOrig="940" w:dyaOrig="380">
          <v:shape id="_x0000_i1342" type="#_x0000_t75" style="width:47.25pt;height:18.75pt" o:ole="" fillcolor="window">
            <v:imagedata r:id="rId591" o:title=""/>
          </v:shape>
          <o:OLEObject Type="Embed" ProgID="Equation.3" ShapeID="_x0000_i1342" DrawAspect="Content" ObjectID="_1470851761" r:id="rId592"/>
        </w:object>
      </w:r>
      <w:r w:rsidR="001D76C3" w:rsidRPr="00540C5B">
        <w:t xml:space="preserve">Ом, если число подключенных приборов больше 3, иначе </w:t>
      </w:r>
      <w:r w:rsidRPr="00540C5B">
        <w:rPr>
          <w:position w:val="-12"/>
        </w:rPr>
        <w:object w:dxaOrig="1140" w:dyaOrig="380">
          <v:shape id="_x0000_i1343" type="#_x0000_t75" style="width:57pt;height:18.75pt" o:ole="" fillcolor="window">
            <v:imagedata r:id="rId593" o:title=""/>
          </v:shape>
          <o:OLEObject Type="Embed" ProgID="Equation.3" ShapeID="_x0000_i1343" DrawAspect="Content" ObjectID="_1470851762" r:id="rId594"/>
        </w:object>
      </w:r>
      <w:r w:rsidR="001D76C3" w:rsidRPr="00540C5B">
        <w:t>Ом [1]);</w:t>
      </w:r>
    </w:p>
    <w:p w:rsidR="001D76C3" w:rsidRPr="00540C5B" w:rsidRDefault="006E0DCE" w:rsidP="00540C5B">
      <w:pPr>
        <w:pStyle w:val="a5"/>
        <w:suppressAutoHyphens/>
        <w:ind w:firstLine="709"/>
      </w:pPr>
      <w:r w:rsidRPr="00540C5B">
        <w:rPr>
          <w:position w:val="-18"/>
        </w:rPr>
        <w:object w:dxaOrig="680" w:dyaOrig="440">
          <v:shape id="_x0000_i1344" type="#_x0000_t75" style="width:33.75pt;height:21.75pt" o:ole="" fillcolor="window">
            <v:imagedata r:id="rId595" o:title=""/>
          </v:shape>
          <o:OLEObject Type="Embed" ProgID="Equation.3" ShapeID="_x0000_i1344" DrawAspect="Content" ObjectID="_1470851763" r:id="rId596"/>
        </w:object>
      </w:r>
      <w:r w:rsidR="001D76C3" w:rsidRPr="00540C5B">
        <w:t>сопротивление соединительных проводов, Ом.</w:t>
      </w:r>
    </w:p>
    <w:p w:rsidR="00860D82" w:rsidRPr="002266FD" w:rsidRDefault="00860D82" w:rsidP="00540C5B">
      <w:pPr>
        <w:pStyle w:val="a5"/>
        <w:suppressAutoHyphens/>
        <w:ind w:firstLine="709"/>
      </w:pPr>
    </w:p>
    <w:p w:rsidR="001D76C3" w:rsidRPr="00540C5B" w:rsidRDefault="006E0DCE" w:rsidP="00540C5B">
      <w:pPr>
        <w:pStyle w:val="a5"/>
        <w:suppressAutoHyphens/>
        <w:ind w:firstLine="709"/>
      </w:pPr>
      <w:r w:rsidRPr="00540C5B">
        <w:rPr>
          <w:position w:val="-46"/>
        </w:rPr>
        <w:object w:dxaOrig="1840" w:dyaOrig="980">
          <v:shape id="_x0000_i1345" type="#_x0000_t75" style="width:92.25pt;height:48.75pt" o:ole="" fillcolor="window">
            <v:imagedata r:id="rId597" o:title=""/>
          </v:shape>
          <o:OLEObject Type="Embed" ProgID="Equation.3" ShapeID="_x0000_i1345" DrawAspect="Content" ObjectID="_1470851764" r:id="rId598"/>
        </w:object>
      </w:r>
      <w:r w:rsidR="001D76C3" w:rsidRPr="00540C5B">
        <w:t>(6</w:t>
      </w:r>
      <w:r w:rsidR="00EF425F" w:rsidRPr="00540C5B">
        <w:t>3</w:t>
      </w:r>
      <w:r w:rsidR="001D76C3" w:rsidRPr="00540C5B">
        <w:t>)</w:t>
      </w:r>
    </w:p>
    <w:p w:rsidR="00860D82" w:rsidRPr="00860D82" w:rsidRDefault="00860D82" w:rsidP="00540C5B">
      <w:pPr>
        <w:pStyle w:val="a5"/>
        <w:suppressAutoHyphens/>
        <w:ind w:firstLine="709"/>
      </w:pPr>
    </w:p>
    <w:p w:rsidR="001D76C3" w:rsidRPr="00540C5B" w:rsidRDefault="00860D82" w:rsidP="00540C5B">
      <w:pPr>
        <w:pStyle w:val="a5"/>
        <w:suppressAutoHyphens/>
        <w:ind w:firstLine="709"/>
      </w:pPr>
      <w:r w:rsidRPr="00540C5B">
        <w:t>Г</w:t>
      </w:r>
      <w:r w:rsidR="001D76C3" w:rsidRPr="00540C5B">
        <w:t>де</w:t>
      </w:r>
      <w:r w:rsidRPr="00860D82">
        <w:t xml:space="preserve"> </w:t>
      </w:r>
      <w:r w:rsidR="006E0DCE" w:rsidRPr="00540C5B">
        <w:rPr>
          <w:position w:val="-18"/>
        </w:rPr>
        <w:object w:dxaOrig="1040" w:dyaOrig="440">
          <v:shape id="_x0000_i1346" type="#_x0000_t75" style="width:51.75pt;height:21.75pt" o:ole="" fillcolor="window">
            <v:imagedata r:id="rId599" o:title=""/>
          </v:shape>
          <o:OLEObject Type="Embed" ProgID="Equation.3" ShapeID="_x0000_i1346" DrawAspect="Content" ObjectID="_1470851765" r:id="rId600"/>
        </w:object>
      </w:r>
      <w:r w:rsidR="001D76C3" w:rsidRPr="00540C5B">
        <w:t xml:space="preserve">суммарная мощность, потребляемая приборами, подключенными к трансформатору тока, ВА </w:t>
      </w:r>
      <w:r w:rsidR="00EF425F" w:rsidRPr="00540C5B">
        <w:t>;</w:t>
      </w:r>
    </w:p>
    <w:p w:rsidR="001D76C3" w:rsidRPr="00540C5B" w:rsidRDefault="006E0DCE" w:rsidP="00540C5B">
      <w:pPr>
        <w:pStyle w:val="a5"/>
        <w:suppressAutoHyphens/>
        <w:ind w:firstLine="709"/>
      </w:pPr>
      <w:r w:rsidRPr="00540C5B">
        <w:rPr>
          <w:position w:val="-12"/>
        </w:rPr>
        <w:object w:dxaOrig="740" w:dyaOrig="380">
          <v:shape id="_x0000_i1347" type="#_x0000_t75" style="width:36.75pt;height:18.75pt" o:ole="" fillcolor="window">
            <v:imagedata r:id="rId601" o:title=""/>
          </v:shape>
          <o:OLEObject Type="Embed" ProgID="Equation.3" ShapeID="_x0000_i1347" DrawAspect="Content" ObjectID="_1470851766" r:id="rId602"/>
        </w:object>
      </w:r>
      <w:r w:rsidR="001D76C3" w:rsidRPr="00540C5B">
        <w:t xml:space="preserve">номинальный ток вторичной обмотки трансформаторов тока, А (для выбранных трансформаторов тока </w:t>
      </w:r>
      <w:r w:rsidRPr="00540C5B">
        <w:rPr>
          <w:position w:val="-12"/>
        </w:rPr>
        <w:object w:dxaOrig="920" w:dyaOrig="380">
          <v:shape id="_x0000_i1348" type="#_x0000_t75" style="width:45.75pt;height:18.75pt" o:ole="" fillcolor="window">
            <v:imagedata r:id="rId603" o:title=""/>
          </v:shape>
          <o:OLEObject Type="Embed" ProgID="Equation.3" ShapeID="_x0000_i1348" DrawAspect="Content" ObjectID="_1470851767" r:id="rId604"/>
        </w:object>
      </w:r>
      <w:r w:rsidR="001D76C3" w:rsidRPr="00540C5B">
        <w:t>А по таблице 5.9 [4]).</w:t>
      </w:r>
    </w:p>
    <w:p w:rsidR="00860D82" w:rsidRPr="002266FD" w:rsidRDefault="00860D82" w:rsidP="00540C5B">
      <w:pPr>
        <w:pStyle w:val="a5"/>
        <w:suppressAutoHyphens/>
        <w:ind w:firstLine="709"/>
      </w:pPr>
    </w:p>
    <w:p w:rsidR="001D76C3" w:rsidRPr="00540C5B" w:rsidRDefault="006E0DCE" w:rsidP="00540C5B">
      <w:pPr>
        <w:pStyle w:val="a5"/>
        <w:suppressAutoHyphens/>
        <w:ind w:firstLine="709"/>
      </w:pPr>
      <w:r w:rsidRPr="00540C5B">
        <w:rPr>
          <w:position w:val="-34"/>
        </w:rPr>
        <w:object w:dxaOrig="1240" w:dyaOrig="840">
          <v:shape id="_x0000_i1349" type="#_x0000_t75" style="width:62.25pt;height:42pt" o:ole="" fillcolor="window">
            <v:imagedata r:id="rId605" o:title=""/>
          </v:shape>
          <o:OLEObject Type="Embed" ProgID="Equation.3" ShapeID="_x0000_i1349" DrawAspect="Content" ObjectID="_1470851768" r:id="rId606"/>
        </w:object>
      </w:r>
      <w:r w:rsidR="001D76C3" w:rsidRPr="00540C5B">
        <w:t>(6</w:t>
      </w:r>
      <w:r w:rsidR="001E2E7D" w:rsidRPr="00540C5B">
        <w:t>4</w:t>
      </w:r>
      <w:r w:rsidR="001D76C3" w:rsidRPr="00540C5B">
        <w:t>)</w:t>
      </w:r>
    </w:p>
    <w:p w:rsidR="001D76C3" w:rsidRPr="00540C5B" w:rsidRDefault="001D76C3" w:rsidP="00540C5B">
      <w:pPr>
        <w:pStyle w:val="a5"/>
        <w:suppressAutoHyphens/>
        <w:ind w:firstLine="709"/>
      </w:pPr>
    </w:p>
    <w:p w:rsidR="001D76C3" w:rsidRPr="00540C5B" w:rsidRDefault="00860D82" w:rsidP="00540C5B">
      <w:pPr>
        <w:pStyle w:val="a5"/>
        <w:suppressAutoHyphens/>
        <w:ind w:firstLine="709"/>
      </w:pPr>
      <w:r w:rsidRPr="00540C5B">
        <w:t>Г</w:t>
      </w:r>
      <w:r w:rsidR="001D76C3" w:rsidRPr="00540C5B">
        <w:t>де</w:t>
      </w:r>
      <w:r w:rsidRPr="00860D82">
        <w:t xml:space="preserve"> </w:t>
      </w:r>
      <w:r w:rsidR="006E0DCE" w:rsidRPr="00540C5B">
        <w:rPr>
          <w:position w:val="-10"/>
        </w:rPr>
        <w:object w:dxaOrig="440" w:dyaOrig="279">
          <v:shape id="_x0000_i1350" type="#_x0000_t75" style="width:21.75pt;height:14.25pt" o:ole="" fillcolor="window">
            <v:imagedata r:id="rId607" o:title=""/>
          </v:shape>
          <o:OLEObject Type="Embed" ProgID="Equation.3" ShapeID="_x0000_i1350" DrawAspect="Content" ObjectID="_1470851769" r:id="rId608"/>
        </w:object>
      </w:r>
      <w:r w:rsidR="001D76C3" w:rsidRPr="00540C5B">
        <w:t>удельное сопротивление соединительных проводов, Ом</w:t>
      </w:r>
      <w:r w:rsidR="001D76C3" w:rsidRPr="00540C5B">
        <w:sym w:font="Symbol" w:char="F0D7"/>
      </w:r>
      <w:r w:rsidR="001D76C3" w:rsidRPr="00540C5B">
        <w:t>мм</w:t>
      </w:r>
      <w:r w:rsidR="001D76C3" w:rsidRPr="00540C5B">
        <w:rPr>
          <w:vertAlign w:val="superscript"/>
        </w:rPr>
        <w:t>2</w:t>
      </w:r>
      <w:r w:rsidR="001D76C3" w:rsidRPr="00540C5B">
        <w:t xml:space="preserve">/м (для алюминия </w:t>
      </w:r>
      <w:r w:rsidR="006E0DCE" w:rsidRPr="00540C5B">
        <w:rPr>
          <w:position w:val="-10"/>
        </w:rPr>
        <w:object w:dxaOrig="1280" w:dyaOrig="340">
          <v:shape id="_x0000_i1351" type="#_x0000_t75" style="width:63.75pt;height:17.25pt" o:ole="" fillcolor="window">
            <v:imagedata r:id="rId609" o:title=""/>
          </v:shape>
          <o:OLEObject Type="Embed" ProgID="Equation.3" ShapeID="_x0000_i1351" DrawAspect="Content" ObjectID="_1470851770" r:id="rId610"/>
        </w:object>
      </w:r>
      <w:r w:rsidR="001D76C3" w:rsidRPr="00540C5B">
        <w:t xml:space="preserve"> Ом</w:t>
      </w:r>
      <w:r w:rsidR="001D76C3" w:rsidRPr="00540C5B">
        <w:sym w:font="Symbol" w:char="F0D7"/>
      </w:r>
      <w:r w:rsidR="001D76C3" w:rsidRPr="00540C5B">
        <w:t>мм</w:t>
      </w:r>
      <w:r w:rsidR="001D76C3" w:rsidRPr="00540C5B">
        <w:rPr>
          <w:vertAlign w:val="superscript"/>
        </w:rPr>
        <w:t>2</w:t>
      </w:r>
      <w:r w:rsidR="001D76C3" w:rsidRPr="00540C5B">
        <w:t>/м);</w:t>
      </w:r>
      <w:r w:rsidRPr="00860D82">
        <w:t xml:space="preserve"> </w:t>
      </w:r>
      <w:r w:rsidR="006E0DCE" w:rsidRPr="00540C5B">
        <w:rPr>
          <w:position w:val="-18"/>
        </w:rPr>
        <w:object w:dxaOrig="580" w:dyaOrig="440">
          <v:shape id="_x0000_i1352" type="#_x0000_t75" style="width:29.25pt;height:21.75pt" o:ole="" fillcolor="window">
            <v:imagedata r:id="rId611" o:title=""/>
          </v:shape>
          <o:OLEObject Type="Embed" ProgID="Equation.3" ShapeID="_x0000_i1352" DrawAspect="Content" ObjectID="_1470851771" r:id="rId612"/>
        </w:object>
      </w:r>
      <w:r w:rsidR="001D76C3" w:rsidRPr="00540C5B">
        <w:t>расчетная длина соединительных проводов, м (принимается по тексту 4.11 [4]);</w:t>
      </w:r>
      <w:r w:rsidRPr="00860D82">
        <w:t xml:space="preserve"> </w:t>
      </w:r>
      <w:r w:rsidR="006E0DCE" w:rsidRPr="00540C5B">
        <w:rPr>
          <w:position w:val="-12"/>
        </w:rPr>
        <w:object w:dxaOrig="420" w:dyaOrig="300">
          <v:shape id="_x0000_i1353" type="#_x0000_t75" style="width:21pt;height:15pt" o:ole="" fillcolor="window">
            <v:imagedata r:id="rId613" o:title=""/>
          </v:shape>
          <o:OLEObject Type="Embed" ProgID="Equation.3" ShapeID="_x0000_i1353" DrawAspect="Content" ObjectID="_1470851772" r:id="rId614"/>
        </w:object>
      </w:r>
      <w:r w:rsidR="001D76C3" w:rsidRPr="00540C5B">
        <w:t>сечение соединительных проводов, мм</w:t>
      </w:r>
      <w:r w:rsidR="001D76C3" w:rsidRPr="00540C5B">
        <w:rPr>
          <w:vertAlign w:val="superscript"/>
        </w:rPr>
        <w:t>2</w:t>
      </w:r>
      <w:r w:rsidR="001D76C3" w:rsidRPr="00540C5B">
        <w:t>.</w:t>
      </w:r>
      <w:r w:rsidRPr="00860D82">
        <w:t xml:space="preserve"> </w:t>
      </w:r>
      <w:r w:rsidR="001D76C3" w:rsidRPr="00540C5B">
        <w:t xml:space="preserve">Для выбранных трансформаторов </w:t>
      </w:r>
      <w:r w:rsidR="006E0DCE" w:rsidRPr="00540C5B">
        <w:rPr>
          <w:position w:val="-18"/>
        </w:rPr>
        <w:object w:dxaOrig="1260" w:dyaOrig="440">
          <v:shape id="_x0000_i1354" type="#_x0000_t75" style="width:63pt;height:21.75pt" o:ole="" fillcolor="window">
            <v:imagedata r:id="rId615" o:title=""/>
          </v:shape>
          <o:OLEObject Type="Embed" ProgID="Equation.3" ShapeID="_x0000_i1354" DrawAspect="Content" ObjectID="_1470851773" r:id="rId616"/>
        </w:object>
      </w:r>
      <w:r w:rsidR="001D76C3" w:rsidRPr="00540C5B">
        <w:t>ВА (таблица 14).</w:t>
      </w:r>
    </w:p>
    <w:p w:rsidR="00860D82" w:rsidRPr="002266FD" w:rsidRDefault="00860D82" w:rsidP="00540C5B">
      <w:pPr>
        <w:pStyle w:val="a5"/>
        <w:suppressAutoHyphens/>
        <w:ind w:firstLine="709"/>
      </w:pPr>
    </w:p>
    <w:p w:rsidR="001D76C3" w:rsidRPr="00540C5B" w:rsidRDefault="006E0DCE" w:rsidP="00540C5B">
      <w:pPr>
        <w:pStyle w:val="a5"/>
        <w:suppressAutoHyphens/>
        <w:ind w:firstLine="709"/>
      </w:pPr>
      <w:r w:rsidRPr="00540C5B">
        <w:rPr>
          <w:position w:val="-18"/>
        </w:rPr>
        <w:object w:dxaOrig="2400" w:dyaOrig="540">
          <v:shape id="_x0000_i1355" type="#_x0000_t75" style="width:120pt;height:27pt" o:ole="" fillcolor="window">
            <v:imagedata r:id="rId617" o:title=""/>
          </v:shape>
          <o:OLEObject Type="Embed" ProgID="Equation.3" ShapeID="_x0000_i1355" DrawAspect="Content" ObjectID="_1470851774" r:id="rId618"/>
        </w:object>
      </w:r>
      <w:r w:rsidR="001D76C3" w:rsidRPr="00540C5B">
        <w:t>Ом.</w:t>
      </w:r>
    </w:p>
    <w:p w:rsidR="00860D82" w:rsidRPr="002266FD" w:rsidRDefault="00860D82" w:rsidP="00540C5B">
      <w:pPr>
        <w:pStyle w:val="a5"/>
        <w:suppressAutoHyphens/>
        <w:ind w:firstLine="709"/>
      </w:pPr>
    </w:p>
    <w:p w:rsidR="00260B37" w:rsidRPr="00540C5B" w:rsidRDefault="001D76C3" w:rsidP="00540C5B">
      <w:pPr>
        <w:pStyle w:val="a5"/>
        <w:suppressAutoHyphens/>
        <w:ind w:firstLine="709"/>
      </w:pPr>
      <w:r w:rsidRPr="00540C5B">
        <w:t xml:space="preserve">Так как число, подключенных к трансформатору тока приборов, больше 3, то </w:t>
      </w:r>
      <w:r w:rsidR="006E0DCE" w:rsidRPr="00540C5B">
        <w:rPr>
          <w:position w:val="-12"/>
        </w:rPr>
        <w:object w:dxaOrig="940" w:dyaOrig="380">
          <v:shape id="_x0000_i1356" type="#_x0000_t75" style="width:47.25pt;height:18.75pt" o:ole="" fillcolor="window">
            <v:imagedata r:id="rId619" o:title=""/>
          </v:shape>
          <o:OLEObject Type="Embed" ProgID="Equation.3" ShapeID="_x0000_i1356" DrawAspect="Content" ObjectID="_1470851775" r:id="rId620"/>
        </w:object>
      </w:r>
      <w:r w:rsidRPr="00540C5B">
        <w:t xml:space="preserve"> Ом.</w:t>
      </w:r>
      <w:r w:rsidR="00860D82" w:rsidRPr="00860D82">
        <w:t xml:space="preserve"> </w:t>
      </w:r>
      <w:r w:rsidR="00260B37" w:rsidRPr="00540C5B">
        <w:t>Длина соединительных проводов ( по тексту 4.11</w:t>
      </w:r>
      <w:r w:rsidR="00942508" w:rsidRPr="00540C5B">
        <w:t>[4]</w:t>
      </w:r>
      <w:r w:rsidR="00260B37" w:rsidRPr="00540C5B">
        <w:t xml:space="preserve">) </w:t>
      </w:r>
      <w:r w:rsidR="006E0DCE" w:rsidRPr="00540C5B">
        <w:rPr>
          <w:position w:val="-18"/>
        </w:rPr>
        <w:object w:dxaOrig="940" w:dyaOrig="440">
          <v:shape id="_x0000_i1357" type="#_x0000_t75" style="width:47.25pt;height:21.75pt" o:ole="" fillcolor="window">
            <v:imagedata r:id="rId621" o:title=""/>
          </v:shape>
          <o:OLEObject Type="Embed" ProgID="Equation.3" ShapeID="_x0000_i1357" DrawAspect="Content" ObjectID="_1470851776" r:id="rId622"/>
        </w:object>
      </w:r>
      <w:r w:rsidR="00260B37" w:rsidRPr="00540C5B">
        <w:t>м.</w:t>
      </w:r>
    </w:p>
    <w:p w:rsidR="00860D82" w:rsidRPr="002266FD" w:rsidRDefault="00860D82" w:rsidP="00540C5B">
      <w:pPr>
        <w:pStyle w:val="a5"/>
        <w:suppressAutoHyphens/>
        <w:ind w:firstLine="709"/>
      </w:pPr>
    </w:p>
    <w:p w:rsidR="001D76C3" w:rsidRPr="00540C5B" w:rsidRDefault="00260B37" w:rsidP="00540C5B">
      <w:pPr>
        <w:pStyle w:val="a5"/>
        <w:suppressAutoHyphens/>
        <w:ind w:firstLine="709"/>
      </w:pPr>
      <w:r w:rsidRPr="00540C5B">
        <w:t>Таблица 14 – Вторичная нагрузка трансформаторов тока</w:t>
      </w:r>
      <w:r w:rsidR="001D76C3" w:rsidRPr="00540C5B">
        <w:t xml:space="preserve"> </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2642"/>
        <w:gridCol w:w="1255"/>
        <w:gridCol w:w="1094"/>
      </w:tblGrid>
      <w:tr w:rsidR="001D76C3" w:rsidRPr="001061E7">
        <w:tc>
          <w:tcPr>
            <w:tcW w:w="4248" w:type="dxa"/>
          </w:tcPr>
          <w:p w:rsidR="001D76C3" w:rsidRPr="001061E7" w:rsidRDefault="001D76C3" w:rsidP="001061E7">
            <w:pPr>
              <w:pStyle w:val="a5"/>
              <w:suppressAutoHyphens/>
              <w:jc w:val="left"/>
              <w:rPr>
                <w:sz w:val="20"/>
                <w:szCs w:val="20"/>
              </w:rPr>
            </w:pPr>
            <w:r w:rsidRPr="001061E7">
              <w:rPr>
                <w:sz w:val="20"/>
                <w:szCs w:val="20"/>
              </w:rPr>
              <w:t>Место установки</w:t>
            </w:r>
          </w:p>
        </w:tc>
        <w:tc>
          <w:tcPr>
            <w:tcW w:w="2642" w:type="dxa"/>
          </w:tcPr>
          <w:p w:rsidR="001D76C3" w:rsidRPr="001061E7" w:rsidRDefault="001D76C3" w:rsidP="001061E7">
            <w:pPr>
              <w:pStyle w:val="a5"/>
              <w:suppressAutoHyphens/>
              <w:jc w:val="left"/>
              <w:rPr>
                <w:sz w:val="20"/>
                <w:szCs w:val="20"/>
              </w:rPr>
            </w:pPr>
            <w:r w:rsidRPr="001061E7">
              <w:rPr>
                <w:sz w:val="20"/>
                <w:szCs w:val="20"/>
              </w:rPr>
              <w:t>Прибор</w:t>
            </w:r>
          </w:p>
        </w:tc>
        <w:tc>
          <w:tcPr>
            <w:tcW w:w="1255" w:type="dxa"/>
          </w:tcPr>
          <w:p w:rsidR="001D76C3" w:rsidRPr="001061E7" w:rsidRDefault="001D76C3" w:rsidP="001061E7">
            <w:pPr>
              <w:pStyle w:val="a5"/>
              <w:suppressAutoHyphens/>
              <w:jc w:val="left"/>
              <w:rPr>
                <w:sz w:val="20"/>
                <w:szCs w:val="20"/>
              </w:rPr>
            </w:pPr>
            <w:r w:rsidRPr="001061E7">
              <w:rPr>
                <w:sz w:val="20"/>
                <w:szCs w:val="20"/>
              </w:rPr>
              <w:t>Тип</w:t>
            </w:r>
          </w:p>
        </w:tc>
        <w:tc>
          <w:tcPr>
            <w:tcW w:w="1094" w:type="dxa"/>
          </w:tcPr>
          <w:p w:rsidR="001D76C3" w:rsidRPr="001061E7" w:rsidRDefault="006E0DCE" w:rsidP="001061E7">
            <w:pPr>
              <w:pStyle w:val="a5"/>
              <w:suppressAutoHyphens/>
              <w:jc w:val="left"/>
              <w:rPr>
                <w:sz w:val="20"/>
                <w:szCs w:val="20"/>
              </w:rPr>
            </w:pPr>
            <w:r w:rsidRPr="001061E7">
              <w:rPr>
                <w:sz w:val="20"/>
                <w:szCs w:val="20"/>
              </w:rPr>
              <w:object w:dxaOrig="600" w:dyaOrig="380">
                <v:shape id="_x0000_i1358" type="#_x0000_t75" style="width:30pt;height:18.75pt" o:ole="" fillcolor="window">
                  <v:imagedata r:id="rId623" o:title=""/>
                </v:shape>
                <o:OLEObject Type="Embed" ProgID="Equation.3" ShapeID="_x0000_i1358" DrawAspect="Content" ObjectID="_1470851777" r:id="rId624"/>
              </w:object>
            </w:r>
            <w:r w:rsidR="001D76C3" w:rsidRPr="001061E7">
              <w:rPr>
                <w:sz w:val="20"/>
                <w:szCs w:val="20"/>
              </w:rPr>
              <w:t>ВА</w:t>
            </w:r>
          </w:p>
        </w:tc>
      </w:tr>
      <w:tr w:rsidR="001D76C3" w:rsidRPr="001061E7">
        <w:tc>
          <w:tcPr>
            <w:tcW w:w="4248" w:type="dxa"/>
            <w:vMerge w:val="restart"/>
          </w:tcPr>
          <w:p w:rsidR="001D76C3" w:rsidRPr="001061E7" w:rsidRDefault="009C0E0C" w:rsidP="001061E7">
            <w:pPr>
              <w:pStyle w:val="a5"/>
              <w:suppressAutoHyphens/>
              <w:jc w:val="left"/>
              <w:rPr>
                <w:sz w:val="20"/>
                <w:szCs w:val="20"/>
              </w:rPr>
            </w:pPr>
            <w:r w:rsidRPr="001061E7">
              <w:rPr>
                <w:sz w:val="20"/>
                <w:szCs w:val="20"/>
              </w:rPr>
              <w:t>Цепь трансформатора</w:t>
            </w:r>
            <w:r w:rsidR="00860D82" w:rsidRPr="001061E7">
              <w:rPr>
                <w:sz w:val="20"/>
                <w:szCs w:val="20"/>
              </w:rPr>
              <w:t xml:space="preserve"> </w:t>
            </w:r>
            <w:r w:rsidR="001D76C3" w:rsidRPr="001061E7">
              <w:rPr>
                <w:sz w:val="20"/>
                <w:szCs w:val="20"/>
              </w:rPr>
              <w:t>на стороне 10 кВ</w:t>
            </w:r>
          </w:p>
        </w:tc>
        <w:tc>
          <w:tcPr>
            <w:tcW w:w="2642" w:type="dxa"/>
          </w:tcPr>
          <w:p w:rsidR="001D76C3" w:rsidRPr="001061E7" w:rsidRDefault="001D76C3" w:rsidP="001061E7">
            <w:pPr>
              <w:pStyle w:val="a5"/>
              <w:suppressAutoHyphens/>
              <w:jc w:val="left"/>
              <w:rPr>
                <w:sz w:val="20"/>
                <w:szCs w:val="20"/>
              </w:rPr>
            </w:pPr>
            <w:r w:rsidRPr="001061E7">
              <w:rPr>
                <w:sz w:val="20"/>
                <w:szCs w:val="20"/>
              </w:rPr>
              <w:t>амперметр</w:t>
            </w:r>
          </w:p>
        </w:tc>
        <w:tc>
          <w:tcPr>
            <w:tcW w:w="1255" w:type="dxa"/>
          </w:tcPr>
          <w:p w:rsidR="001D76C3" w:rsidRPr="001061E7" w:rsidRDefault="001D76C3" w:rsidP="001061E7">
            <w:pPr>
              <w:pStyle w:val="a5"/>
              <w:suppressAutoHyphens/>
              <w:jc w:val="left"/>
              <w:rPr>
                <w:sz w:val="20"/>
                <w:szCs w:val="20"/>
              </w:rPr>
            </w:pPr>
            <w:r w:rsidRPr="001061E7">
              <w:rPr>
                <w:sz w:val="20"/>
                <w:szCs w:val="20"/>
              </w:rPr>
              <w:t>Э – 335</w:t>
            </w:r>
          </w:p>
        </w:tc>
        <w:tc>
          <w:tcPr>
            <w:tcW w:w="1094" w:type="dxa"/>
          </w:tcPr>
          <w:p w:rsidR="001D76C3" w:rsidRPr="001061E7" w:rsidRDefault="001D76C3" w:rsidP="001061E7">
            <w:pPr>
              <w:pStyle w:val="a5"/>
              <w:suppressAutoHyphens/>
              <w:jc w:val="left"/>
              <w:rPr>
                <w:sz w:val="20"/>
                <w:szCs w:val="20"/>
              </w:rPr>
            </w:pPr>
            <w:r w:rsidRPr="001061E7">
              <w:rPr>
                <w:sz w:val="20"/>
                <w:szCs w:val="20"/>
              </w:rPr>
              <w:t>0,5</w:t>
            </w:r>
          </w:p>
        </w:tc>
      </w:tr>
      <w:tr w:rsidR="001D76C3" w:rsidRPr="001061E7">
        <w:tc>
          <w:tcPr>
            <w:tcW w:w="4248" w:type="dxa"/>
            <w:vMerge/>
          </w:tcPr>
          <w:p w:rsidR="001D76C3" w:rsidRPr="001061E7" w:rsidRDefault="001D76C3" w:rsidP="001061E7">
            <w:pPr>
              <w:pStyle w:val="a5"/>
              <w:suppressAutoHyphens/>
              <w:jc w:val="left"/>
              <w:rPr>
                <w:sz w:val="20"/>
                <w:szCs w:val="20"/>
              </w:rPr>
            </w:pPr>
          </w:p>
        </w:tc>
        <w:tc>
          <w:tcPr>
            <w:tcW w:w="2642" w:type="dxa"/>
          </w:tcPr>
          <w:p w:rsidR="001D76C3" w:rsidRPr="001061E7" w:rsidRDefault="001D76C3" w:rsidP="001061E7">
            <w:pPr>
              <w:pStyle w:val="a5"/>
              <w:suppressAutoHyphens/>
              <w:jc w:val="left"/>
              <w:rPr>
                <w:sz w:val="20"/>
                <w:szCs w:val="20"/>
              </w:rPr>
            </w:pPr>
            <w:r w:rsidRPr="001061E7">
              <w:rPr>
                <w:sz w:val="20"/>
                <w:szCs w:val="20"/>
              </w:rPr>
              <w:t>ваттметр</w:t>
            </w:r>
          </w:p>
        </w:tc>
        <w:tc>
          <w:tcPr>
            <w:tcW w:w="1255" w:type="dxa"/>
          </w:tcPr>
          <w:p w:rsidR="001D76C3" w:rsidRPr="001061E7" w:rsidRDefault="001D76C3" w:rsidP="001061E7">
            <w:pPr>
              <w:pStyle w:val="a5"/>
              <w:suppressAutoHyphens/>
              <w:jc w:val="left"/>
              <w:rPr>
                <w:sz w:val="20"/>
                <w:szCs w:val="20"/>
              </w:rPr>
            </w:pPr>
            <w:r w:rsidRPr="001061E7">
              <w:rPr>
                <w:sz w:val="20"/>
                <w:szCs w:val="20"/>
              </w:rPr>
              <w:t>Д – 335</w:t>
            </w:r>
          </w:p>
        </w:tc>
        <w:tc>
          <w:tcPr>
            <w:tcW w:w="1094" w:type="dxa"/>
          </w:tcPr>
          <w:p w:rsidR="001D76C3" w:rsidRPr="001061E7" w:rsidRDefault="001D76C3" w:rsidP="001061E7">
            <w:pPr>
              <w:pStyle w:val="a5"/>
              <w:suppressAutoHyphens/>
              <w:jc w:val="left"/>
              <w:rPr>
                <w:sz w:val="20"/>
                <w:szCs w:val="20"/>
              </w:rPr>
            </w:pPr>
            <w:r w:rsidRPr="001061E7">
              <w:rPr>
                <w:sz w:val="20"/>
                <w:szCs w:val="20"/>
              </w:rPr>
              <w:t>0,5</w:t>
            </w:r>
          </w:p>
        </w:tc>
      </w:tr>
      <w:tr w:rsidR="001D76C3" w:rsidRPr="001061E7">
        <w:tc>
          <w:tcPr>
            <w:tcW w:w="4248" w:type="dxa"/>
            <w:vMerge/>
          </w:tcPr>
          <w:p w:rsidR="001D76C3" w:rsidRPr="001061E7" w:rsidRDefault="001D76C3" w:rsidP="001061E7">
            <w:pPr>
              <w:pStyle w:val="a5"/>
              <w:suppressAutoHyphens/>
              <w:jc w:val="left"/>
              <w:rPr>
                <w:sz w:val="20"/>
                <w:szCs w:val="20"/>
              </w:rPr>
            </w:pPr>
          </w:p>
        </w:tc>
        <w:tc>
          <w:tcPr>
            <w:tcW w:w="2642" w:type="dxa"/>
          </w:tcPr>
          <w:p w:rsidR="001D76C3" w:rsidRPr="001061E7" w:rsidRDefault="001D76C3" w:rsidP="001061E7">
            <w:pPr>
              <w:pStyle w:val="a5"/>
              <w:suppressAutoHyphens/>
              <w:jc w:val="left"/>
              <w:rPr>
                <w:sz w:val="20"/>
                <w:szCs w:val="20"/>
              </w:rPr>
            </w:pPr>
            <w:r w:rsidRPr="001061E7">
              <w:rPr>
                <w:sz w:val="20"/>
                <w:szCs w:val="20"/>
              </w:rPr>
              <w:t>счетчик активной энергии</w:t>
            </w:r>
          </w:p>
        </w:tc>
        <w:tc>
          <w:tcPr>
            <w:tcW w:w="1255" w:type="dxa"/>
          </w:tcPr>
          <w:p w:rsidR="001D76C3" w:rsidRPr="001061E7" w:rsidRDefault="001D76C3" w:rsidP="001061E7">
            <w:pPr>
              <w:pStyle w:val="a5"/>
              <w:suppressAutoHyphens/>
              <w:jc w:val="left"/>
              <w:rPr>
                <w:sz w:val="20"/>
                <w:szCs w:val="20"/>
              </w:rPr>
            </w:pPr>
            <w:r w:rsidRPr="001061E7">
              <w:rPr>
                <w:sz w:val="20"/>
                <w:szCs w:val="20"/>
              </w:rPr>
              <w:t>СА3 И - 680</w:t>
            </w:r>
          </w:p>
        </w:tc>
        <w:tc>
          <w:tcPr>
            <w:tcW w:w="1094" w:type="dxa"/>
          </w:tcPr>
          <w:p w:rsidR="001D76C3" w:rsidRPr="001061E7" w:rsidRDefault="001D76C3" w:rsidP="001061E7">
            <w:pPr>
              <w:pStyle w:val="a5"/>
              <w:suppressAutoHyphens/>
              <w:jc w:val="left"/>
              <w:rPr>
                <w:sz w:val="20"/>
                <w:szCs w:val="20"/>
              </w:rPr>
            </w:pPr>
            <w:r w:rsidRPr="001061E7">
              <w:rPr>
                <w:sz w:val="20"/>
                <w:szCs w:val="20"/>
              </w:rPr>
              <w:t>2,5</w:t>
            </w:r>
          </w:p>
        </w:tc>
      </w:tr>
      <w:tr w:rsidR="001D76C3" w:rsidRPr="001061E7">
        <w:tc>
          <w:tcPr>
            <w:tcW w:w="4248" w:type="dxa"/>
            <w:vMerge/>
          </w:tcPr>
          <w:p w:rsidR="001D76C3" w:rsidRPr="001061E7" w:rsidRDefault="001D76C3" w:rsidP="001061E7">
            <w:pPr>
              <w:pStyle w:val="a5"/>
              <w:suppressAutoHyphens/>
              <w:jc w:val="left"/>
              <w:rPr>
                <w:sz w:val="20"/>
                <w:szCs w:val="20"/>
              </w:rPr>
            </w:pPr>
          </w:p>
        </w:tc>
        <w:tc>
          <w:tcPr>
            <w:tcW w:w="2642" w:type="dxa"/>
          </w:tcPr>
          <w:p w:rsidR="001D76C3" w:rsidRPr="001061E7" w:rsidRDefault="001D76C3" w:rsidP="001061E7">
            <w:pPr>
              <w:pStyle w:val="a5"/>
              <w:suppressAutoHyphens/>
              <w:jc w:val="left"/>
              <w:rPr>
                <w:sz w:val="20"/>
                <w:szCs w:val="20"/>
              </w:rPr>
            </w:pPr>
            <w:r w:rsidRPr="001061E7">
              <w:rPr>
                <w:sz w:val="20"/>
                <w:szCs w:val="20"/>
              </w:rPr>
              <w:t>счетчик реактивной энергии</w:t>
            </w:r>
          </w:p>
        </w:tc>
        <w:tc>
          <w:tcPr>
            <w:tcW w:w="1255" w:type="dxa"/>
          </w:tcPr>
          <w:p w:rsidR="001D76C3" w:rsidRPr="001061E7" w:rsidRDefault="001D76C3" w:rsidP="001061E7">
            <w:pPr>
              <w:pStyle w:val="a5"/>
              <w:suppressAutoHyphens/>
              <w:jc w:val="left"/>
              <w:rPr>
                <w:sz w:val="20"/>
                <w:szCs w:val="20"/>
              </w:rPr>
            </w:pPr>
            <w:r w:rsidRPr="001061E7">
              <w:rPr>
                <w:sz w:val="20"/>
                <w:szCs w:val="20"/>
              </w:rPr>
              <w:t>СР4 И - 673</w:t>
            </w:r>
          </w:p>
        </w:tc>
        <w:tc>
          <w:tcPr>
            <w:tcW w:w="1094" w:type="dxa"/>
          </w:tcPr>
          <w:p w:rsidR="001D76C3" w:rsidRPr="001061E7" w:rsidRDefault="001D76C3" w:rsidP="001061E7">
            <w:pPr>
              <w:pStyle w:val="a5"/>
              <w:suppressAutoHyphens/>
              <w:jc w:val="left"/>
              <w:rPr>
                <w:sz w:val="20"/>
                <w:szCs w:val="20"/>
              </w:rPr>
            </w:pPr>
            <w:r w:rsidRPr="001061E7">
              <w:rPr>
                <w:sz w:val="20"/>
                <w:szCs w:val="20"/>
              </w:rPr>
              <w:t>2,5</w:t>
            </w:r>
          </w:p>
        </w:tc>
      </w:tr>
      <w:tr w:rsidR="001D76C3" w:rsidRPr="001061E7">
        <w:tc>
          <w:tcPr>
            <w:tcW w:w="4248" w:type="dxa"/>
            <w:vMerge/>
          </w:tcPr>
          <w:p w:rsidR="001D76C3" w:rsidRPr="001061E7" w:rsidRDefault="001D76C3" w:rsidP="001061E7">
            <w:pPr>
              <w:pStyle w:val="a5"/>
              <w:suppressAutoHyphens/>
              <w:jc w:val="left"/>
              <w:rPr>
                <w:sz w:val="20"/>
                <w:szCs w:val="20"/>
              </w:rPr>
            </w:pPr>
          </w:p>
        </w:tc>
        <w:tc>
          <w:tcPr>
            <w:tcW w:w="3897" w:type="dxa"/>
            <w:gridSpan w:val="2"/>
          </w:tcPr>
          <w:p w:rsidR="001D76C3" w:rsidRPr="001061E7" w:rsidRDefault="001D76C3" w:rsidP="001061E7">
            <w:pPr>
              <w:pStyle w:val="a5"/>
              <w:suppressAutoHyphens/>
              <w:jc w:val="left"/>
              <w:rPr>
                <w:sz w:val="20"/>
                <w:szCs w:val="20"/>
              </w:rPr>
            </w:pPr>
            <w:r w:rsidRPr="001061E7">
              <w:rPr>
                <w:sz w:val="20"/>
                <w:szCs w:val="20"/>
              </w:rPr>
              <w:t>Итого</w:t>
            </w:r>
          </w:p>
        </w:tc>
        <w:tc>
          <w:tcPr>
            <w:tcW w:w="1094" w:type="dxa"/>
          </w:tcPr>
          <w:p w:rsidR="001D76C3" w:rsidRPr="001061E7" w:rsidRDefault="001D76C3" w:rsidP="001061E7">
            <w:pPr>
              <w:pStyle w:val="a5"/>
              <w:suppressAutoHyphens/>
              <w:jc w:val="left"/>
              <w:rPr>
                <w:sz w:val="20"/>
                <w:szCs w:val="20"/>
              </w:rPr>
            </w:pPr>
            <w:r w:rsidRPr="001061E7">
              <w:rPr>
                <w:sz w:val="20"/>
                <w:szCs w:val="20"/>
              </w:rPr>
              <w:t>6</w:t>
            </w:r>
          </w:p>
        </w:tc>
      </w:tr>
      <w:tr w:rsidR="001D76C3" w:rsidRPr="001061E7">
        <w:tc>
          <w:tcPr>
            <w:tcW w:w="4248" w:type="dxa"/>
            <w:vMerge w:val="restart"/>
          </w:tcPr>
          <w:p w:rsidR="001D76C3" w:rsidRPr="001061E7" w:rsidRDefault="001D76C3" w:rsidP="001061E7">
            <w:pPr>
              <w:pStyle w:val="a5"/>
              <w:suppressAutoHyphens/>
              <w:jc w:val="left"/>
              <w:rPr>
                <w:sz w:val="20"/>
                <w:szCs w:val="20"/>
              </w:rPr>
            </w:pPr>
            <w:r w:rsidRPr="001061E7">
              <w:rPr>
                <w:sz w:val="20"/>
                <w:szCs w:val="20"/>
              </w:rPr>
              <w:t>Цепь отходящих фиде</w:t>
            </w:r>
            <w:r w:rsidR="009C0E0C" w:rsidRPr="001061E7">
              <w:rPr>
                <w:sz w:val="20"/>
                <w:szCs w:val="20"/>
              </w:rPr>
              <w:t>ров</w:t>
            </w:r>
            <w:r w:rsidR="00860D82" w:rsidRPr="001061E7">
              <w:rPr>
                <w:sz w:val="20"/>
                <w:szCs w:val="20"/>
              </w:rPr>
              <w:t xml:space="preserve"> </w:t>
            </w:r>
            <w:r w:rsidRPr="001061E7">
              <w:rPr>
                <w:sz w:val="20"/>
                <w:szCs w:val="20"/>
              </w:rPr>
              <w:t>на стороне 10 кВ</w:t>
            </w:r>
          </w:p>
        </w:tc>
        <w:tc>
          <w:tcPr>
            <w:tcW w:w="2642" w:type="dxa"/>
          </w:tcPr>
          <w:p w:rsidR="001D76C3" w:rsidRPr="001061E7" w:rsidRDefault="001D76C3" w:rsidP="001061E7">
            <w:pPr>
              <w:pStyle w:val="a5"/>
              <w:suppressAutoHyphens/>
              <w:jc w:val="left"/>
              <w:rPr>
                <w:sz w:val="20"/>
                <w:szCs w:val="20"/>
              </w:rPr>
            </w:pPr>
            <w:r w:rsidRPr="001061E7">
              <w:rPr>
                <w:sz w:val="20"/>
                <w:szCs w:val="20"/>
              </w:rPr>
              <w:t>амперметр</w:t>
            </w:r>
          </w:p>
        </w:tc>
        <w:tc>
          <w:tcPr>
            <w:tcW w:w="1255" w:type="dxa"/>
          </w:tcPr>
          <w:p w:rsidR="001D76C3" w:rsidRPr="001061E7" w:rsidRDefault="001D76C3" w:rsidP="001061E7">
            <w:pPr>
              <w:pStyle w:val="a5"/>
              <w:suppressAutoHyphens/>
              <w:jc w:val="left"/>
              <w:rPr>
                <w:sz w:val="20"/>
                <w:szCs w:val="20"/>
              </w:rPr>
            </w:pPr>
            <w:r w:rsidRPr="001061E7">
              <w:rPr>
                <w:sz w:val="20"/>
                <w:szCs w:val="20"/>
              </w:rPr>
              <w:t>Э – 335</w:t>
            </w:r>
          </w:p>
        </w:tc>
        <w:tc>
          <w:tcPr>
            <w:tcW w:w="1094" w:type="dxa"/>
          </w:tcPr>
          <w:p w:rsidR="001D76C3" w:rsidRPr="001061E7" w:rsidRDefault="001D76C3" w:rsidP="001061E7">
            <w:pPr>
              <w:pStyle w:val="a5"/>
              <w:suppressAutoHyphens/>
              <w:jc w:val="left"/>
              <w:rPr>
                <w:sz w:val="20"/>
                <w:szCs w:val="20"/>
              </w:rPr>
            </w:pPr>
            <w:r w:rsidRPr="001061E7">
              <w:rPr>
                <w:sz w:val="20"/>
                <w:szCs w:val="20"/>
              </w:rPr>
              <w:t>0,5</w:t>
            </w:r>
          </w:p>
        </w:tc>
      </w:tr>
      <w:tr w:rsidR="001D76C3" w:rsidRPr="001061E7">
        <w:tc>
          <w:tcPr>
            <w:tcW w:w="4248" w:type="dxa"/>
            <w:vMerge/>
          </w:tcPr>
          <w:p w:rsidR="001D76C3" w:rsidRPr="001061E7" w:rsidRDefault="001D76C3" w:rsidP="001061E7">
            <w:pPr>
              <w:pStyle w:val="a5"/>
              <w:suppressAutoHyphens/>
              <w:jc w:val="left"/>
              <w:rPr>
                <w:sz w:val="20"/>
                <w:szCs w:val="20"/>
              </w:rPr>
            </w:pPr>
          </w:p>
        </w:tc>
        <w:tc>
          <w:tcPr>
            <w:tcW w:w="2642" w:type="dxa"/>
          </w:tcPr>
          <w:p w:rsidR="001D76C3" w:rsidRPr="001061E7" w:rsidRDefault="001D76C3" w:rsidP="001061E7">
            <w:pPr>
              <w:pStyle w:val="a5"/>
              <w:suppressAutoHyphens/>
              <w:jc w:val="left"/>
              <w:rPr>
                <w:sz w:val="20"/>
                <w:szCs w:val="20"/>
              </w:rPr>
            </w:pPr>
            <w:r w:rsidRPr="001061E7">
              <w:rPr>
                <w:sz w:val="20"/>
                <w:szCs w:val="20"/>
              </w:rPr>
              <w:t>счетчик активной энергии</w:t>
            </w:r>
          </w:p>
        </w:tc>
        <w:tc>
          <w:tcPr>
            <w:tcW w:w="1255" w:type="dxa"/>
          </w:tcPr>
          <w:p w:rsidR="001D76C3" w:rsidRPr="001061E7" w:rsidRDefault="001D76C3" w:rsidP="001061E7">
            <w:pPr>
              <w:pStyle w:val="a5"/>
              <w:suppressAutoHyphens/>
              <w:jc w:val="left"/>
              <w:rPr>
                <w:sz w:val="20"/>
                <w:szCs w:val="20"/>
              </w:rPr>
            </w:pPr>
            <w:r w:rsidRPr="001061E7">
              <w:rPr>
                <w:sz w:val="20"/>
                <w:szCs w:val="20"/>
              </w:rPr>
              <w:t>СА3 И - 680</w:t>
            </w:r>
          </w:p>
        </w:tc>
        <w:tc>
          <w:tcPr>
            <w:tcW w:w="1094" w:type="dxa"/>
          </w:tcPr>
          <w:p w:rsidR="001D76C3" w:rsidRPr="001061E7" w:rsidRDefault="001D76C3" w:rsidP="001061E7">
            <w:pPr>
              <w:pStyle w:val="a5"/>
              <w:suppressAutoHyphens/>
              <w:jc w:val="left"/>
              <w:rPr>
                <w:sz w:val="20"/>
                <w:szCs w:val="20"/>
              </w:rPr>
            </w:pPr>
            <w:r w:rsidRPr="001061E7">
              <w:rPr>
                <w:sz w:val="20"/>
                <w:szCs w:val="20"/>
              </w:rPr>
              <w:t>2,5</w:t>
            </w:r>
          </w:p>
        </w:tc>
      </w:tr>
      <w:tr w:rsidR="001D76C3" w:rsidRPr="001061E7">
        <w:tc>
          <w:tcPr>
            <w:tcW w:w="4248" w:type="dxa"/>
            <w:vMerge/>
          </w:tcPr>
          <w:p w:rsidR="001D76C3" w:rsidRPr="001061E7" w:rsidRDefault="001D76C3" w:rsidP="001061E7">
            <w:pPr>
              <w:pStyle w:val="a5"/>
              <w:suppressAutoHyphens/>
              <w:jc w:val="left"/>
              <w:rPr>
                <w:sz w:val="20"/>
                <w:szCs w:val="20"/>
              </w:rPr>
            </w:pPr>
          </w:p>
        </w:tc>
        <w:tc>
          <w:tcPr>
            <w:tcW w:w="2642" w:type="dxa"/>
          </w:tcPr>
          <w:p w:rsidR="001D76C3" w:rsidRPr="001061E7" w:rsidRDefault="001D76C3" w:rsidP="001061E7">
            <w:pPr>
              <w:pStyle w:val="a5"/>
              <w:suppressAutoHyphens/>
              <w:jc w:val="left"/>
              <w:rPr>
                <w:sz w:val="20"/>
                <w:szCs w:val="20"/>
              </w:rPr>
            </w:pPr>
            <w:r w:rsidRPr="001061E7">
              <w:rPr>
                <w:sz w:val="20"/>
                <w:szCs w:val="20"/>
              </w:rPr>
              <w:t>счетчик реактивной энергии</w:t>
            </w:r>
          </w:p>
        </w:tc>
        <w:tc>
          <w:tcPr>
            <w:tcW w:w="1255" w:type="dxa"/>
          </w:tcPr>
          <w:p w:rsidR="001D76C3" w:rsidRPr="001061E7" w:rsidRDefault="001D76C3" w:rsidP="001061E7">
            <w:pPr>
              <w:pStyle w:val="a5"/>
              <w:suppressAutoHyphens/>
              <w:jc w:val="left"/>
              <w:rPr>
                <w:sz w:val="20"/>
                <w:szCs w:val="20"/>
              </w:rPr>
            </w:pPr>
            <w:r w:rsidRPr="001061E7">
              <w:rPr>
                <w:sz w:val="20"/>
                <w:szCs w:val="20"/>
              </w:rPr>
              <w:t>СР4 И - 673</w:t>
            </w:r>
          </w:p>
        </w:tc>
        <w:tc>
          <w:tcPr>
            <w:tcW w:w="1094" w:type="dxa"/>
          </w:tcPr>
          <w:p w:rsidR="001D76C3" w:rsidRPr="001061E7" w:rsidRDefault="001D76C3" w:rsidP="001061E7">
            <w:pPr>
              <w:pStyle w:val="a5"/>
              <w:suppressAutoHyphens/>
              <w:jc w:val="left"/>
              <w:rPr>
                <w:sz w:val="20"/>
                <w:szCs w:val="20"/>
              </w:rPr>
            </w:pPr>
            <w:r w:rsidRPr="001061E7">
              <w:rPr>
                <w:sz w:val="20"/>
                <w:szCs w:val="20"/>
              </w:rPr>
              <w:t>2,5</w:t>
            </w:r>
          </w:p>
        </w:tc>
      </w:tr>
      <w:tr w:rsidR="001D76C3" w:rsidRPr="001061E7">
        <w:tc>
          <w:tcPr>
            <w:tcW w:w="4248" w:type="dxa"/>
            <w:vMerge/>
          </w:tcPr>
          <w:p w:rsidR="001D76C3" w:rsidRPr="001061E7" w:rsidRDefault="001D76C3" w:rsidP="001061E7">
            <w:pPr>
              <w:pStyle w:val="a5"/>
              <w:suppressAutoHyphens/>
              <w:jc w:val="left"/>
              <w:rPr>
                <w:sz w:val="20"/>
                <w:szCs w:val="20"/>
              </w:rPr>
            </w:pPr>
          </w:p>
        </w:tc>
        <w:tc>
          <w:tcPr>
            <w:tcW w:w="3897" w:type="dxa"/>
            <w:gridSpan w:val="2"/>
          </w:tcPr>
          <w:p w:rsidR="001D76C3" w:rsidRPr="001061E7" w:rsidRDefault="001D76C3" w:rsidP="001061E7">
            <w:pPr>
              <w:pStyle w:val="a5"/>
              <w:suppressAutoHyphens/>
              <w:jc w:val="left"/>
              <w:rPr>
                <w:sz w:val="20"/>
                <w:szCs w:val="20"/>
              </w:rPr>
            </w:pPr>
            <w:r w:rsidRPr="001061E7">
              <w:rPr>
                <w:sz w:val="20"/>
                <w:szCs w:val="20"/>
              </w:rPr>
              <w:t>Итого</w:t>
            </w:r>
          </w:p>
        </w:tc>
        <w:tc>
          <w:tcPr>
            <w:tcW w:w="1094" w:type="dxa"/>
          </w:tcPr>
          <w:p w:rsidR="001D76C3" w:rsidRPr="001061E7" w:rsidRDefault="001D76C3" w:rsidP="001061E7">
            <w:pPr>
              <w:pStyle w:val="a5"/>
              <w:suppressAutoHyphens/>
              <w:jc w:val="left"/>
              <w:rPr>
                <w:sz w:val="20"/>
                <w:szCs w:val="20"/>
              </w:rPr>
            </w:pPr>
            <w:r w:rsidRPr="001061E7">
              <w:rPr>
                <w:sz w:val="20"/>
                <w:szCs w:val="20"/>
              </w:rPr>
              <w:t>5,5</w:t>
            </w:r>
          </w:p>
        </w:tc>
      </w:tr>
      <w:tr w:rsidR="001D76C3" w:rsidRPr="001061E7">
        <w:tc>
          <w:tcPr>
            <w:tcW w:w="4248" w:type="dxa"/>
            <w:vMerge w:val="restart"/>
          </w:tcPr>
          <w:p w:rsidR="00481F16" w:rsidRPr="001061E7" w:rsidRDefault="00860D82" w:rsidP="001061E7">
            <w:pPr>
              <w:pStyle w:val="a5"/>
              <w:suppressAutoHyphens/>
              <w:jc w:val="left"/>
              <w:rPr>
                <w:sz w:val="20"/>
                <w:szCs w:val="20"/>
              </w:rPr>
            </w:pPr>
            <w:r w:rsidRPr="001061E7">
              <w:rPr>
                <w:sz w:val="20"/>
                <w:szCs w:val="20"/>
              </w:rPr>
              <w:t>Цепь секционных выключа</w:t>
            </w:r>
            <w:r w:rsidR="00481F16" w:rsidRPr="001061E7">
              <w:rPr>
                <w:sz w:val="20"/>
                <w:szCs w:val="20"/>
              </w:rPr>
              <w:t>телей 10 кВ, все цепи на</w:t>
            </w:r>
            <w:r w:rsidRPr="001061E7">
              <w:rPr>
                <w:sz w:val="20"/>
                <w:szCs w:val="20"/>
              </w:rPr>
              <w:t xml:space="preserve"> </w:t>
            </w:r>
            <w:r w:rsidR="00481F16" w:rsidRPr="001061E7">
              <w:rPr>
                <w:sz w:val="20"/>
                <w:szCs w:val="20"/>
              </w:rPr>
              <w:t xml:space="preserve"> стороне 110 кВ</w:t>
            </w:r>
          </w:p>
        </w:tc>
        <w:tc>
          <w:tcPr>
            <w:tcW w:w="2642" w:type="dxa"/>
          </w:tcPr>
          <w:p w:rsidR="001D76C3" w:rsidRPr="001061E7" w:rsidRDefault="001D76C3" w:rsidP="001061E7">
            <w:pPr>
              <w:pStyle w:val="a5"/>
              <w:suppressAutoHyphens/>
              <w:jc w:val="left"/>
              <w:rPr>
                <w:sz w:val="20"/>
                <w:szCs w:val="20"/>
              </w:rPr>
            </w:pPr>
            <w:r w:rsidRPr="001061E7">
              <w:rPr>
                <w:sz w:val="20"/>
                <w:szCs w:val="20"/>
              </w:rPr>
              <w:t>амперметр</w:t>
            </w:r>
          </w:p>
        </w:tc>
        <w:tc>
          <w:tcPr>
            <w:tcW w:w="1255" w:type="dxa"/>
          </w:tcPr>
          <w:p w:rsidR="001D76C3" w:rsidRPr="001061E7" w:rsidRDefault="001D76C3" w:rsidP="001061E7">
            <w:pPr>
              <w:pStyle w:val="a5"/>
              <w:suppressAutoHyphens/>
              <w:jc w:val="left"/>
              <w:rPr>
                <w:sz w:val="20"/>
                <w:szCs w:val="20"/>
              </w:rPr>
            </w:pPr>
            <w:r w:rsidRPr="001061E7">
              <w:rPr>
                <w:sz w:val="20"/>
                <w:szCs w:val="20"/>
              </w:rPr>
              <w:t>Э – 335</w:t>
            </w:r>
          </w:p>
        </w:tc>
        <w:tc>
          <w:tcPr>
            <w:tcW w:w="1094" w:type="dxa"/>
          </w:tcPr>
          <w:p w:rsidR="001D76C3" w:rsidRPr="001061E7" w:rsidRDefault="001D76C3" w:rsidP="001061E7">
            <w:pPr>
              <w:pStyle w:val="a5"/>
              <w:suppressAutoHyphens/>
              <w:jc w:val="left"/>
              <w:rPr>
                <w:sz w:val="20"/>
                <w:szCs w:val="20"/>
              </w:rPr>
            </w:pPr>
            <w:r w:rsidRPr="001061E7">
              <w:rPr>
                <w:sz w:val="20"/>
                <w:szCs w:val="20"/>
              </w:rPr>
              <w:t>0,5</w:t>
            </w:r>
          </w:p>
        </w:tc>
      </w:tr>
      <w:tr w:rsidR="001D76C3" w:rsidRPr="001061E7">
        <w:tc>
          <w:tcPr>
            <w:tcW w:w="4248" w:type="dxa"/>
            <w:vMerge/>
          </w:tcPr>
          <w:p w:rsidR="001D76C3" w:rsidRPr="001061E7" w:rsidRDefault="001D76C3" w:rsidP="001061E7">
            <w:pPr>
              <w:pStyle w:val="a5"/>
              <w:suppressAutoHyphens/>
              <w:jc w:val="left"/>
              <w:rPr>
                <w:sz w:val="20"/>
                <w:szCs w:val="20"/>
              </w:rPr>
            </w:pPr>
          </w:p>
        </w:tc>
        <w:tc>
          <w:tcPr>
            <w:tcW w:w="3897" w:type="dxa"/>
            <w:gridSpan w:val="2"/>
          </w:tcPr>
          <w:p w:rsidR="001D76C3" w:rsidRPr="001061E7" w:rsidRDefault="001D76C3" w:rsidP="001061E7">
            <w:pPr>
              <w:pStyle w:val="a5"/>
              <w:suppressAutoHyphens/>
              <w:jc w:val="left"/>
              <w:rPr>
                <w:sz w:val="20"/>
                <w:szCs w:val="20"/>
              </w:rPr>
            </w:pPr>
            <w:r w:rsidRPr="001061E7">
              <w:rPr>
                <w:sz w:val="20"/>
                <w:szCs w:val="20"/>
              </w:rPr>
              <w:t>Итого</w:t>
            </w:r>
          </w:p>
        </w:tc>
        <w:tc>
          <w:tcPr>
            <w:tcW w:w="1094" w:type="dxa"/>
          </w:tcPr>
          <w:p w:rsidR="001D76C3" w:rsidRPr="001061E7" w:rsidRDefault="001D76C3" w:rsidP="001061E7">
            <w:pPr>
              <w:pStyle w:val="a5"/>
              <w:suppressAutoHyphens/>
              <w:jc w:val="left"/>
              <w:rPr>
                <w:sz w:val="20"/>
                <w:szCs w:val="20"/>
              </w:rPr>
            </w:pPr>
            <w:r w:rsidRPr="001061E7">
              <w:rPr>
                <w:sz w:val="20"/>
                <w:szCs w:val="20"/>
              </w:rPr>
              <w:t>0,5</w:t>
            </w:r>
          </w:p>
        </w:tc>
      </w:tr>
    </w:tbl>
    <w:p w:rsidR="001D76C3" w:rsidRPr="00540C5B" w:rsidRDefault="00860D82" w:rsidP="00540C5B">
      <w:pPr>
        <w:pStyle w:val="a5"/>
        <w:suppressAutoHyphens/>
        <w:ind w:firstLine="709"/>
      </w:pPr>
      <w:r w:rsidRPr="00860D82">
        <w:br w:type="page"/>
      </w:r>
      <w:r w:rsidR="001D76C3" w:rsidRPr="00540C5B">
        <w:t>Принимаем для соединения трансформаторов тока и КИП контрольный кабель АКРВГ с сечением жил 4 мм</w:t>
      </w:r>
      <w:r w:rsidR="001D76C3" w:rsidRPr="00540C5B">
        <w:rPr>
          <w:vertAlign w:val="superscript"/>
        </w:rPr>
        <w:t>2</w:t>
      </w:r>
      <w:r w:rsidR="001D76C3" w:rsidRPr="00540C5B">
        <w:t>, тогда</w:t>
      </w:r>
    </w:p>
    <w:p w:rsidR="00860D82" w:rsidRPr="002266FD" w:rsidRDefault="00860D82" w:rsidP="00540C5B">
      <w:pPr>
        <w:pStyle w:val="a5"/>
        <w:suppressAutoHyphens/>
        <w:ind w:firstLine="709"/>
      </w:pPr>
    </w:p>
    <w:p w:rsidR="001D76C3" w:rsidRPr="00540C5B" w:rsidRDefault="006E0DCE" w:rsidP="00540C5B">
      <w:pPr>
        <w:pStyle w:val="a5"/>
        <w:suppressAutoHyphens/>
        <w:ind w:firstLine="709"/>
      </w:pPr>
      <w:r w:rsidRPr="00540C5B">
        <w:rPr>
          <w:position w:val="-18"/>
        </w:rPr>
        <w:object w:dxaOrig="3060" w:dyaOrig="440">
          <v:shape id="_x0000_i1359" type="#_x0000_t75" style="width:153pt;height:21.75pt" o:ole="" fillcolor="window">
            <v:imagedata r:id="rId625" o:title=""/>
          </v:shape>
          <o:OLEObject Type="Embed" ProgID="Equation.3" ShapeID="_x0000_i1359" DrawAspect="Content" ObjectID="_1470851778" r:id="rId626"/>
        </w:object>
      </w:r>
      <w:r w:rsidR="001D76C3" w:rsidRPr="00540C5B">
        <w:t>Ом;</w:t>
      </w:r>
    </w:p>
    <w:p w:rsidR="001D76C3" w:rsidRPr="00540C5B" w:rsidRDefault="006E0DCE" w:rsidP="00540C5B">
      <w:pPr>
        <w:pStyle w:val="a5"/>
        <w:suppressAutoHyphens/>
        <w:ind w:firstLine="709"/>
      </w:pPr>
      <w:r w:rsidRPr="00540C5B">
        <w:rPr>
          <w:position w:val="-12"/>
        </w:rPr>
        <w:object w:dxaOrig="3220" w:dyaOrig="380">
          <v:shape id="_x0000_i1360" type="#_x0000_t75" style="width:161.25pt;height:18.75pt" o:ole="" fillcolor="window">
            <v:imagedata r:id="rId627" o:title=""/>
          </v:shape>
          <o:OLEObject Type="Embed" ProgID="Equation.3" ShapeID="_x0000_i1360" DrawAspect="Content" ObjectID="_1470851779" r:id="rId628"/>
        </w:object>
      </w:r>
      <w:r w:rsidR="001D76C3" w:rsidRPr="00540C5B">
        <w:t>Ом.</w:t>
      </w:r>
    </w:p>
    <w:p w:rsidR="00860D82" w:rsidRPr="002266FD" w:rsidRDefault="00860D82" w:rsidP="00540C5B">
      <w:pPr>
        <w:pStyle w:val="a5"/>
        <w:suppressAutoHyphens/>
        <w:ind w:firstLine="709"/>
      </w:pPr>
    </w:p>
    <w:p w:rsidR="001D76C3" w:rsidRPr="00540C5B" w:rsidRDefault="001D76C3" w:rsidP="00540C5B">
      <w:pPr>
        <w:pStyle w:val="a5"/>
        <w:suppressAutoHyphens/>
        <w:ind w:firstLine="709"/>
      </w:pPr>
      <w:r w:rsidRPr="00540C5B">
        <w:t>Это условие выполняется, так как 0,69 Ом &lt; 0,8 Ом, поэтому выбранные трансформаторы тока будут работать в требуемом классе точности 0,5. Остальные трансформаторы тока выбираются и проверяются аналогично. Результаты выбора и проверки сведены в таблицу 14.</w:t>
      </w:r>
    </w:p>
    <w:p w:rsidR="001D76C3" w:rsidRPr="00540C5B" w:rsidRDefault="001D76C3" w:rsidP="00540C5B">
      <w:pPr>
        <w:pStyle w:val="a5"/>
        <w:suppressAutoHyphens/>
        <w:ind w:firstLine="709"/>
      </w:pPr>
      <w:r w:rsidRPr="00540C5B">
        <w:t>Номинальные данные трансформаторов тока приняты по таблице 5.9 [4].</w:t>
      </w:r>
    </w:p>
    <w:p w:rsidR="001D76C3" w:rsidRPr="00540C5B" w:rsidRDefault="001D76C3" w:rsidP="00540C5B">
      <w:pPr>
        <w:pStyle w:val="a5"/>
        <w:suppressAutoHyphens/>
        <w:ind w:firstLine="709"/>
        <w:rPr>
          <w:b/>
          <w:bCs/>
        </w:rPr>
      </w:pPr>
      <w:r w:rsidRPr="00540C5B">
        <w:rPr>
          <w:b/>
          <w:bCs/>
        </w:rPr>
        <w:t>Выбор измерительных трансформаторов</w:t>
      </w:r>
      <w:r w:rsidR="0054372E" w:rsidRPr="00540C5B">
        <w:rPr>
          <w:b/>
          <w:bCs/>
        </w:rPr>
        <w:t xml:space="preserve"> тока и</w:t>
      </w:r>
      <w:r w:rsidRPr="00540C5B">
        <w:rPr>
          <w:b/>
          <w:bCs/>
        </w:rPr>
        <w:t xml:space="preserve"> напряжения</w:t>
      </w:r>
    </w:p>
    <w:p w:rsidR="001D76C3" w:rsidRPr="00540C5B" w:rsidRDefault="001D76C3" w:rsidP="00540C5B">
      <w:pPr>
        <w:pStyle w:val="a5"/>
        <w:suppressAutoHyphens/>
        <w:ind w:firstLine="709"/>
      </w:pPr>
      <w:r w:rsidRPr="00540C5B">
        <w:t>Номинальное напряжение трансформаторов напряжения должно соответствовать напряжению сборных шин, на которых они будут установлены. Класс точности трансформаторов напряжения для подключения КИП – 0,5.</w:t>
      </w:r>
    </w:p>
    <w:p w:rsidR="001D76C3" w:rsidRPr="00540C5B" w:rsidRDefault="001D76C3" w:rsidP="00540C5B">
      <w:pPr>
        <w:pStyle w:val="a5"/>
        <w:suppressAutoHyphens/>
        <w:ind w:firstLine="709"/>
      </w:pPr>
      <w:r w:rsidRPr="00540C5B">
        <w:t>Выбор производится по вторичной нагрузке:</w:t>
      </w:r>
    </w:p>
    <w:p w:rsidR="00860D82" w:rsidRPr="002266FD" w:rsidRDefault="00860D82" w:rsidP="00540C5B">
      <w:pPr>
        <w:pStyle w:val="a5"/>
        <w:suppressAutoHyphens/>
        <w:ind w:firstLine="709"/>
      </w:pPr>
    </w:p>
    <w:p w:rsidR="001D76C3" w:rsidRPr="00540C5B" w:rsidRDefault="006E0DCE" w:rsidP="00540C5B">
      <w:pPr>
        <w:pStyle w:val="a5"/>
        <w:suppressAutoHyphens/>
        <w:ind w:firstLine="709"/>
      </w:pPr>
      <w:r w:rsidRPr="00540C5B">
        <w:rPr>
          <w:position w:val="-12"/>
        </w:rPr>
        <w:object w:dxaOrig="1420" w:dyaOrig="380">
          <v:shape id="_x0000_i1361" type="#_x0000_t75" style="width:71.25pt;height:18.75pt" o:ole="" fillcolor="window">
            <v:imagedata r:id="rId629" o:title=""/>
          </v:shape>
          <o:OLEObject Type="Embed" ProgID="Equation.3" ShapeID="_x0000_i1361" DrawAspect="Content" ObjectID="_1470851780" r:id="rId630"/>
        </w:object>
      </w:r>
      <w:r w:rsidR="001D76C3" w:rsidRPr="00540C5B">
        <w:t>(6</w:t>
      </w:r>
      <w:r w:rsidR="001E2E7D" w:rsidRPr="00540C5B">
        <w:t>5</w:t>
      </w:r>
      <w:r w:rsidR="001D76C3" w:rsidRPr="00540C5B">
        <w:t>)</w:t>
      </w:r>
    </w:p>
    <w:p w:rsidR="00860D82" w:rsidRPr="002266FD" w:rsidRDefault="00860D82" w:rsidP="00540C5B">
      <w:pPr>
        <w:pStyle w:val="a5"/>
        <w:suppressAutoHyphens/>
        <w:ind w:firstLine="709"/>
      </w:pPr>
    </w:p>
    <w:p w:rsidR="001D76C3" w:rsidRPr="00540C5B" w:rsidRDefault="00860D82" w:rsidP="00540C5B">
      <w:pPr>
        <w:pStyle w:val="a5"/>
        <w:suppressAutoHyphens/>
        <w:ind w:firstLine="709"/>
      </w:pPr>
      <w:r w:rsidRPr="00540C5B">
        <w:t>Г</w:t>
      </w:r>
      <w:r w:rsidR="001D76C3" w:rsidRPr="00540C5B">
        <w:t>де</w:t>
      </w:r>
      <w:r w:rsidRPr="00860D82">
        <w:t xml:space="preserve"> </w:t>
      </w:r>
      <w:r w:rsidR="006E0DCE" w:rsidRPr="00540C5B">
        <w:rPr>
          <w:position w:val="-12"/>
        </w:rPr>
        <w:object w:dxaOrig="780" w:dyaOrig="380">
          <v:shape id="_x0000_i1362" type="#_x0000_t75" style="width:39pt;height:18.75pt" o:ole="" fillcolor="window">
            <v:imagedata r:id="rId631" o:title=""/>
          </v:shape>
          <o:OLEObject Type="Embed" ProgID="Equation.3" ShapeID="_x0000_i1362" DrawAspect="Content" ObjectID="_1470851781" r:id="rId632"/>
        </w:object>
      </w:r>
      <w:r w:rsidR="001D76C3" w:rsidRPr="00540C5B">
        <w:t>номинальная нагрузка трансформаторов напряжения, ВА;</w:t>
      </w:r>
    </w:p>
    <w:p w:rsidR="001D76C3" w:rsidRPr="00540C5B" w:rsidRDefault="006E0DCE" w:rsidP="00540C5B">
      <w:pPr>
        <w:pStyle w:val="a5"/>
        <w:suppressAutoHyphens/>
        <w:ind w:firstLine="709"/>
      </w:pPr>
      <w:r w:rsidRPr="00540C5B">
        <w:rPr>
          <w:position w:val="-12"/>
        </w:rPr>
        <w:object w:dxaOrig="800" w:dyaOrig="380">
          <v:shape id="_x0000_i1363" type="#_x0000_t75" style="width:39.75pt;height:18.75pt" o:ole="" fillcolor="window">
            <v:imagedata r:id="rId633" o:title=""/>
          </v:shape>
          <o:OLEObject Type="Embed" ProgID="Equation.3" ShapeID="_x0000_i1363" DrawAspect="Content" ObjectID="_1470851782" r:id="rId634"/>
        </w:object>
      </w:r>
      <w:r w:rsidR="001D76C3" w:rsidRPr="00540C5B">
        <w:t>расчетная нагрузка трансформаторов напряжения, ВА.</w:t>
      </w:r>
    </w:p>
    <w:p w:rsidR="001D76C3" w:rsidRPr="00540C5B" w:rsidRDefault="001D76C3" w:rsidP="00540C5B">
      <w:pPr>
        <w:pStyle w:val="a5"/>
        <w:suppressAutoHyphens/>
        <w:ind w:firstLine="709"/>
      </w:pPr>
      <w:r w:rsidRPr="00540C5B">
        <w:t>Вторичная нагрузка трансформаторов напряжения каждой секции сборных шин представлена в таблице 16, которая составлена по данным таб</w:t>
      </w:r>
      <w:r w:rsidR="007973D0" w:rsidRPr="00540C5B">
        <w:t xml:space="preserve">лицы </w:t>
      </w:r>
      <w:r w:rsidRPr="00540C5B">
        <w:t>4.7 [1].</w:t>
      </w:r>
      <w:r w:rsidR="00860D82" w:rsidRPr="00860D82">
        <w:t xml:space="preserve"> </w:t>
      </w:r>
      <w:r w:rsidRPr="00540C5B">
        <w:t>Выберем трансформаторы напряжения, устанавливаемые на сборных шинах 10 кВ.</w:t>
      </w:r>
    </w:p>
    <w:p w:rsidR="001D76C3" w:rsidRPr="00540C5B" w:rsidRDefault="001D76C3" w:rsidP="00540C5B">
      <w:pPr>
        <w:pStyle w:val="a5"/>
        <w:suppressAutoHyphens/>
        <w:ind w:firstLine="709"/>
      </w:pPr>
      <w:r w:rsidRPr="00540C5B">
        <w:t>Вторичная нагрузка трансформаторов напряжения:</w:t>
      </w:r>
    </w:p>
    <w:p w:rsidR="001D76C3" w:rsidRPr="00540C5B" w:rsidRDefault="00860D82" w:rsidP="00540C5B">
      <w:pPr>
        <w:pStyle w:val="a5"/>
        <w:suppressAutoHyphens/>
        <w:ind w:firstLine="709"/>
      </w:pPr>
      <w:r w:rsidRPr="002266FD">
        <w:br w:type="page"/>
      </w:r>
      <w:r w:rsidR="006E0DCE" w:rsidRPr="00540C5B">
        <w:rPr>
          <w:position w:val="-12"/>
        </w:rPr>
        <w:object w:dxaOrig="2180" w:dyaOrig="540">
          <v:shape id="_x0000_i1364" type="#_x0000_t75" style="width:108.75pt;height:27pt" o:ole="" fillcolor="window">
            <v:imagedata r:id="rId635" o:title=""/>
          </v:shape>
          <o:OLEObject Type="Embed" ProgID="Equation.3" ShapeID="_x0000_i1364" DrawAspect="Content" ObjectID="_1470851783" r:id="rId636"/>
        </w:object>
      </w:r>
      <w:r w:rsidR="001D76C3" w:rsidRPr="00540C5B">
        <w:t>(6</w:t>
      </w:r>
      <w:r w:rsidR="001E2E7D" w:rsidRPr="00540C5B">
        <w:t>6</w:t>
      </w:r>
      <w:r w:rsidR="001D76C3" w:rsidRPr="00540C5B">
        <w:t>)</w:t>
      </w:r>
    </w:p>
    <w:p w:rsidR="001D76C3" w:rsidRPr="00540C5B" w:rsidRDefault="006E0DCE" w:rsidP="00540C5B">
      <w:pPr>
        <w:pStyle w:val="a5"/>
        <w:suppressAutoHyphens/>
        <w:ind w:firstLine="709"/>
      </w:pPr>
      <w:r w:rsidRPr="00540C5B">
        <w:rPr>
          <w:position w:val="-12"/>
          <w:lang w:val="en-US"/>
        </w:rPr>
        <w:object w:dxaOrig="3780" w:dyaOrig="540">
          <v:shape id="_x0000_i1365" type="#_x0000_t75" style="width:189pt;height:27pt" o:ole="" fillcolor="window">
            <v:imagedata r:id="rId637" o:title=""/>
          </v:shape>
          <o:OLEObject Type="Embed" ProgID="Equation.3" ShapeID="_x0000_i1365" DrawAspect="Content" ObjectID="_1470851784" r:id="rId638"/>
        </w:object>
      </w:r>
      <w:r w:rsidR="001D76C3" w:rsidRPr="00540C5B">
        <w:t>ВА.</w:t>
      </w:r>
    </w:p>
    <w:p w:rsidR="00860D82" w:rsidRPr="0004454A" w:rsidRDefault="00860D82" w:rsidP="00540C5B">
      <w:pPr>
        <w:pStyle w:val="a5"/>
        <w:suppressAutoHyphens/>
        <w:ind w:firstLine="709"/>
      </w:pPr>
    </w:p>
    <w:p w:rsidR="00860D82" w:rsidRDefault="001D76C3" w:rsidP="00540C5B">
      <w:pPr>
        <w:pStyle w:val="a5"/>
        <w:suppressAutoHyphens/>
        <w:ind w:firstLine="709"/>
      </w:pPr>
      <w:r w:rsidRPr="00540C5B">
        <w:t xml:space="preserve">Так как на стороне 10 кВ будет установлено КРУН. То выбираем трансформаторы напряжения 3НОЛ.09 – 10 У2, для которого </w:t>
      </w:r>
      <w:r w:rsidR="006E0DCE" w:rsidRPr="00540C5B">
        <w:rPr>
          <w:position w:val="-12"/>
        </w:rPr>
        <w:object w:dxaOrig="1020" w:dyaOrig="380">
          <v:shape id="_x0000_i1366" type="#_x0000_t75" style="width:51pt;height:18.75pt" o:ole="" fillcolor="window">
            <v:imagedata r:id="rId639" o:title=""/>
          </v:shape>
          <o:OLEObject Type="Embed" ProgID="Equation.3" ShapeID="_x0000_i1366" DrawAspect="Content" ObjectID="_1470851785" r:id="rId640"/>
        </w:object>
      </w:r>
      <w:r w:rsidRPr="00540C5B">
        <w:t xml:space="preserve">кВ, </w:t>
      </w:r>
      <w:r w:rsidR="006E0DCE" w:rsidRPr="00540C5B">
        <w:rPr>
          <w:position w:val="-12"/>
        </w:rPr>
        <w:object w:dxaOrig="1140" w:dyaOrig="380">
          <v:shape id="_x0000_i1367" type="#_x0000_t75" style="width:57pt;height:18.75pt" o:ole="" fillcolor="window">
            <v:imagedata r:id="rId641" o:title=""/>
          </v:shape>
          <o:OLEObject Type="Embed" ProgID="Equation.3" ShapeID="_x0000_i1367" DrawAspect="Content" ObjectID="_1470851786" r:id="rId642"/>
        </w:object>
      </w:r>
      <w:r w:rsidRPr="00540C5B">
        <w:t xml:space="preserve">ВА в классе точности 0,5. Три трансформатора напряжения, соединенные в звезду, имеют мощность </w:t>
      </w:r>
      <w:r w:rsidR="006E0DCE" w:rsidRPr="00540C5B">
        <w:rPr>
          <w:position w:val="-12"/>
        </w:rPr>
        <w:object w:dxaOrig="2140" w:dyaOrig="380">
          <v:shape id="_x0000_i1368" type="#_x0000_t75" style="width:107.25pt;height:18.75pt" o:ole="" fillcolor="window">
            <v:imagedata r:id="rId643" o:title=""/>
          </v:shape>
          <o:OLEObject Type="Embed" ProgID="Equation.3" ShapeID="_x0000_i1368" DrawAspect="Content" ObjectID="_1470851787" r:id="rId644"/>
        </w:object>
      </w:r>
      <w:r w:rsidRPr="00540C5B">
        <w:t xml:space="preserve">ВА, что больше чем </w:t>
      </w:r>
      <w:r w:rsidR="006E0DCE" w:rsidRPr="00540C5B">
        <w:rPr>
          <w:position w:val="-12"/>
        </w:rPr>
        <w:object w:dxaOrig="1640" w:dyaOrig="380">
          <v:shape id="_x0000_i1369" type="#_x0000_t75" style="width:81.75pt;height:18.75pt" o:ole="" fillcolor="window">
            <v:imagedata r:id="rId645" o:title=""/>
          </v:shape>
          <o:OLEObject Type="Embed" ProgID="Equation.3" ShapeID="_x0000_i1369" DrawAspect="Content" ObjectID="_1470851788" r:id="rId646"/>
        </w:object>
      </w:r>
      <w:r w:rsidRPr="00540C5B">
        <w:t>ВА, таким образом, выбранные трансформаторы напряжения будут работать в требуемом классе точности 0,5.</w:t>
      </w:r>
    </w:p>
    <w:p w:rsidR="001D76C3" w:rsidRPr="00540C5B" w:rsidRDefault="001D76C3" w:rsidP="00540C5B">
      <w:pPr>
        <w:pStyle w:val="a5"/>
        <w:suppressAutoHyphens/>
        <w:ind w:firstLine="709"/>
      </w:pPr>
      <w:r w:rsidRPr="00540C5B">
        <w:t>Результаты выбора сведены в таблицу 17.</w:t>
      </w:r>
    </w:p>
    <w:p w:rsidR="001D76C3" w:rsidRPr="00540C5B" w:rsidRDefault="001D76C3" w:rsidP="00540C5B">
      <w:pPr>
        <w:pStyle w:val="a5"/>
        <w:suppressAutoHyphens/>
        <w:ind w:firstLine="709"/>
      </w:pPr>
      <w:r w:rsidRPr="00540C5B">
        <w:t>Номинальные данные трансформаторов напряжения приняты по таблице 5.11 [4].</w:t>
      </w:r>
    </w:p>
    <w:p w:rsidR="00860D82" w:rsidRDefault="001D76C3" w:rsidP="00540C5B">
      <w:pPr>
        <w:pStyle w:val="a5"/>
        <w:suppressAutoHyphens/>
        <w:ind w:firstLine="709"/>
      </w:pPr>
      <w:r w:rsidRPr="00540C5B">
        <w:t>Так как потери мощности в соединительных проводах очень малы, то допускается выбирать их сечение по условию механической прочности [8]. Для кабелей с алюминиевыми жилами минимальное по условию механической прочности сечение – 2,5 мм</w:t>
      </w:r>
      <w:r w:rsidRPr="00540C5B">
        <w:rPr>
          <w:vertAlign w:val="superscript"/>
        </w:rPr>
        <w:t>2</w:t>
      </w:r>
      <w:r w:rsidRPr="00540C5B">
        <w:t>. Принимаем для соединения трансформаторов напряжения с КИП контрольный кабель АКРВГ с сечением жил 2,5 мм</w:t>
      </w:r>
      <w:r w:rsidRPr="00540C5B">
        <w:rPr>
          <w:vertAlign w:val="superscript"/>
        </w:rPr>
        <w:t>2</w:t>
      </w:r>
      <w:r w:rsidRPr="00540C5B">
        <w:t>.</w:t>
      </w:r>
    </w:p>
    <w:p w:rsidR="00860D82" w:rsidRPr="002266FD" w:rsidRDefault="00860D82" w:rsidP="00540C5B">
      <w:pPr>
        <w:pStyle w:val="a5"/>
        <w:suppressAutoHyphens/>
        <w:ind w:firstLine="709"/>
      </w:pPr>
    </w:p>
    <w:p w:rsidR="00860D82" w:rsidRDefault="00860D82" w:rsidP="00540C5B">
      <w:pPr>
        <w:pStyle w:val="a5"/>
        <w:suppressAutoHyphens/>
        <w:ind w:firstLine="709"/>
        <w:sectPr w:rsidR="00860D82" w:rsidSect="00C47FC2">
          <w:pgSz w:w="11906" w:h="16838"/>
          <w:pgMar w:top="1134" w:right="849" w:bottom="1134" w:left="1701" w:header="709" w:footer="709" w:gutter="0"/>
          <w:cols w:space="708"/>
          <w:docGrid w:linePitch="360"/>
        </w:sectPr>
      </w:pPr>
    </w:p>
    <w:p w:rsidR="001D76C3" w:rsidRPr="00540C5B" w:rsidRDefault="000209E9" w:rsidP="00540C5B">
      <w:pPr>
        <w:pStyle w:val="a5"/>
        <w:suppressAutoHyphens/>
        <w:ind w:firstLine="709"/>
      </w:pPr>
      <w:r w:rsidRPr="00540C5B">
        <w:t>Таблица 15 – Результаты выбора и проверки измерительных трансформаторов тока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0"/>
        <w:gridCol w:w="1610"/>
        <w:gridCol w:w="867"/>
        <w:gridCol w:w="1220"/>
        <w:gridCol w:w="1062"/>
        <w:gridCol w:w="766"/>
        <w:gridCol w:w="566"/>
        <w:gridCol w:w="1624"/>
        <w:gridCol w:w="867"/>
        <w:gridCol w:w="616"/>
        <w:gridCol w:w="656"/>
        <w:gridCol w:w="1192"/>
        <w:gridCol w:w="898"/>
        <w:gridCol w:w="967"/>
      </w:tblGrid>
      <w:tr w:rsidR="001D76C3" w:rsidRPr="001061E7">
        <w:trPr>
          <w:jc w:val="center"/>
        </w:trPr>
        <w:tc>
          <w:tcPr>
            <w:tcW w:w="0" w:type="auto"/>
            <w:vMerge w:val="restart"/>
          </w:tcPr>
          <w:p w:rsidR="00540C5B" w:rsidRPr="001061E7" w:rsidRDefault="001D76C3" w:rsidP="001061E7">
            <w:pPr>
              <w:pStyle w:val="a5"/>
              <w:suppressAutoHyphens/>
              <w:jc w:val="left"/>
              <w:rPr>
                <w:sz w:val="20"/>
                <w:szCs w:val="20"/>
              </w:rPr>
            </w:pPr>
            <w:r w:rsidRPr="001061E7">
              <w:rPr>
                <w:sz w:val="20"/>
                <w:szCs w:val="20"/>
              </w:rPr>
              <w:t>Место</w:t>
            </w:r>
          </w:p>
          <w:p w:rsidR="00FA5D5C" w:rsidRPr="001061E7" w:rsidRDefault="00FA5D5C" w:rsidP="001061E7">
            <w:pPr>
              <w:pStyle w:val="a5"/>
              <w:suppressAutoHyphens/>
              <w:jc w:val="left"/>
              <w:rPr>
                <w:sz w:val="20"/>
                <w:szCs w:val="20"/>
              </w:rPr>
            </w:pPr>
            <w:r w:rsidRPr="001061E7">
              <w:rPr>
                <w:sz w:val="20"/>
                <w:szCs w:val="20"/>
              </w:rPr>
              <w:t>установ-</w:t>
            </w:r>
          </w:p>
          <w:p w:rsidR="00FA5D5C" w:rsidRPr="001061E7" w:rsidRDefault="00FA5D5C" w:rsidP="001061E7">
            <w:pPr>
              <w:pStyle w:val="a5"/>
              <w:suppressAutoHyphens/>
              <w:jc w:val="left"/>
              <w:rPr>
                <w:sz w:val="20"/>
                <w:szCs w:val="20"/>
              </w:rPr>
            </w:pPr>
            <w:r w:rsidRPr="001061E7">
              <w:rPr>
                <w:sz w:val="20"/>
                <w:szCs w:val="20"/>
              </w:rPr>
              <w:t>ки</w:t>
            </w:r>
          </w:p>
        </w:tc>
        <w:tc>
          <w:tcPr>
            <w:tcW w:w="0" w:type="auto"/>
            <w:vMerge w:val="restart"/>
          </w:tcPr>
          <w:p w:rsidR="001D76C3" w:rsidRPr="001061E7" w:rsidRDefault="001D76C3" w:rsidP="001061E7">
            <w:pPr>
              <w:pStyle w:val="a5"/>
              <w:suppressAutoHyphens/>
              <w:jc w:val="left"/>
              <w:rPr>
                <w:sz w:val="20"/>
                <w:szCs w:val="20"/>
              </w:rPr>
            </w:pPr>
            <w:r w:rsidRPr="001061E7">
              <w:rPr>
                <w:sz w:val="20"/>
                <w:szCs w:val="20"/>
              </w:rPr>
              <w:t>Цепь</w:t>
            </w:r>
          </w:p>
        </w:tc>
        <w:tc>
          <w:tcPr>
            <w:tcW w:w="0" w:type="auto"/>
            <w:gridSpan w:val="5"/>
          </w:tcPr>
          <w:p w:rsidR="001D76C3" w:rsidRPr="001061E7" w:rsidRDefault="001D76C3" w:rsidP="001061E7">
            <w:pPr>
              <w:pStyle w:val="a5"/>
              <w:suppressAutoHyphens/>
              <w:jc w:val="left"/>
              <w:rPr>
                <w:sz w:val="20"/>
                <w:szCs w:val="20"/>
              </w:rPr>
            </w:pPr>
            <w:r w:rsidRPr="001061E7">
              <w:rPr>
                <w:sz w:val="20"/>
                <w:szCs w:val="20"/>
              </w:rPr>
              <w:t>Расчетные данные</w:t>
            </w:r>
          </w:p>
        </w:tc>
        <w:tc>
          <w:tcPr>
            <w:tcW w:w="6820" w:type="dxa"/>
            <w:gridSpan w:val="7"/>
          </w:tcPr>
          <w:p w:rsidR="001D76C3" w:rsidRPr="001061E7" w:rsidRDefault="001D76C3" w:rsidP="001061E7">
            <w:pPr>
              <w:pStyle w:val="a5"/>
              <w:suppressAutoHyphens/>
              <w:jc w:val="left"/>
              <w:rPr>
                <w:sz w:val="20"/>
                <w:szCs w:val="20"/>
              </w:rPr>
            </w:pPr>
            <w:r w:rsidRPr="001061E7">
              <w:rPr>
                <w:sz w:val="20"/>
                <w:szCs w:val="20"/>
              </w:rPr>
              <w:t>Номинальные данные трансформаторов тока</w:t>
            </w:r>
          </w:p>
        </w:tc>
      </w:tr>
      <w:tr w:rsidR="001D76C3" w:rsidRPr="001061E7">
        <w:trPr>
          <w:jc w:val="center"/>
        </w:trPr>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tcPr>
          <w:p w:rsidR="001D76C3" w:rsidRPr="001061E7" w:rsidRDefault="006E0DCE" w:rsidP="001061E7">
            <w:pPr>
              <w:pStyle w:val="a5"/>
              <w:suppressAutoHyphens/>
              <w:jc w:val="left"/>
              <w:rPr>
                <w:sz w:val="20"/>
                <w:szCs w:val="20"/>
              </w:rPr>
            </w:pPr>
            <w:r w:rsidRPr="001061E7">
              <w:rPr>
                <w:sz w:val="20"/>
                <w:szCs w:val="20"/>
              </w:rPr>
              <w:object w:dxaOrig="420" w:dyaOrig="360">
                <v:shape id="_x0000_i1370" type="#_x0000_t75" style="width:21pt;height:18pt" o:ole="" fillcolor="window">
                  <v:imagedata r:id="rId314" o:title=""/>
                </v:shape>
                <o:OLEObject Type="Embed" ProgID="Equation.3" ShapeID="_x0000_i1370" DrawAspect="Content" ObjectID="_1470851789" r:id="rId647"/>
              </w:object>
            </w:r>
            <w:r w:rsidR="001D76C3" w:rsidRPr="001061E7">
              <w:rPr>
                <w:sz w:val="20"/>
                <w:szCs w:val="20"/>
              </w:rPr>
              <w:t>кВ</w:t>
            </w: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859" w:dyaOrig="380">
                <v:shape id="_x0000_i1371" type="#_x0000_t75" style="width:42.75pt;height:18.75pt" o:ole="" fillcolor="window">
                  <v:imagedata r:id="rId316" o:title=""/>
                </v:shape>
                <o:OLEObject Type="Embed" ProgID="Equation.3" ShapeID="_x0000_i1371" DrawAspect="Content" ObjectID="_1470851790" r:id="rId648"/>
              </w:object>
            </w:r>
            <w:r w:rsidR="001D76C3" w:rsidRPr="001061E7">
              <w:rPr>
                <w:sz w:val="20"/>
                <w:szCs w:val="20"/>
              </w:rPr>
              <w:t>А</w:t>
            </w: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400" w:dyaOrig="340">
                <v:shape id="_x0000_i1372" type="#_x0000_t75" style="width:20.25pt;height:17.25pt" o:ole="" fillcolor="window">
                  <v:imagedata r:id="rId322" o:title=""/>
                </v:shape>
                <o:OLEObject Type="Embed" ProgID="Equation.3" ShapeID="_x0000_i1372" DrawAspect="Content" ObjectID="_1470851791" r:id="rId649"/>
              </w:object>
            </w:r>
            <w:r w:rsidR="001D76C3" w:rsidRPr="001061E7">
              <w:rPr>
                <w:sz w:val="20"/>
                <w:szCs w:val="20"/>
              </w:rPr>
              <w:t xml:space="preserve"> кА</w:t>
            </w:r>
            <w:r w:rsidR="001D76C3" w:rsidRPr="001061E7">
              <w:rPr>
                <w:sz w:val="20"/>
                <w:szCs w:val="20"/>
                <w:vertAlign w:val="superscript"/>
              </w:rPr>
              <w:t>2</w:t>
            </w:r>
            <w:r w:rsidR="001D76C3" w:rsidRPr="001061E7">
              <w:rPr>
                <w:sz w:val="20"/>
                <w:szCs w:val="20"/>
              </w:rPr>
              <w:t>с</w:t>
            </w:r>
          </w:p>
        </w:tc>
        <w:tc>
          <w:tcPr>
            <w:tcW w:w="0" w:type="auto"/>
          </w:tcPr>
          <w:p w:rsidR="00FA5D5C" w:rsidRPr="001061E7" w:rsidRDefault="006E0DCE" w:rsidP="001061E7">
            <w:pPr>
              <w:suppressAutoHyphens/>
              <w:spacing w:line="360" w:lineRule="auto"/>
              <w:rPr>
                <w:sz w:val="20"/>
                <w:szCs w:val="20"/>
              </w:rPr>
            </w:pPr>
            <w:r w:rsidRPr="001061E7">
              <w:rPr>
                <w:sz w:val="20"/>
                <w:szCs w:val="20"/>
              </w:rPr>
              <w:object w:dxaOrig="420" w:dyaOrig="400">
                <v:shape id="_x0000_i1373" type="#_x0000_t75" style="width:21pt;height:20.25pt" o:ole="" fillcolor="window">
                  <v:imagedata r:id="rId650" o:title=""/>
                </v:shape>
                <o:OLEObject Type="Embed" ProgID="Equation.3" ShapeID="_x0000_i1373" DrawAspect="Content" ObjectID="_1470851792" r:id="rId651"/>
              </w:object>
            </w:r>
          </w:p>
          <w:p w:rsidR="001D76C3" w:rsidRPr="001061E7" w:rsidRDefault="001D76C3" w:rsidP="001061E7">
            <w:pPr>
              <w:suppressAutoHyphens/>
              <w:spacing w:line="360" w:lineRule="auto"/>
              <w:rPr>
                <w:sz w:val="20"/>
                <w:szCs w:val="20"/>
              </w:rPr>
            </w:pPr>
            <w:r w:rsidRPr="001061E7">
              <w:rPr>
                <w:sz w:val="20"/>
                <w:szCs w:val="20"/>
              </w:rPr>
              <w:t>кА</w:t>
            </w:r>
          </w:p>
        </w:tc>
        <w:tc>
          <w:tcPr>
            <w:tcW w:w="0" w:type="auto"/>
          </w:tcPr>
          <w:p w:rsidR="00FA5D5C" w:rsidRPr="001061E7" w:rsidRDefault="006E0DCE" w:rsidP="001061E7">
            <w:pPr>
              <w:pStyle w:val="a5"/>
              <w:suppressAutoHyphens/>
              <w:jc w:val="left"/>
              <w:rPr>
                <w:sz w:val="20"/>
                <w:szCs w:val="20"/>
              </w:rPr>
            </w:pPr>
            <w:r w:rsidRPr="001061E7">
              <w:rPr>
                <w:sz w:val="20"/>
                <w:szCs w:val="20"/>
              </w:rPr>
              <w:object w:dxaOrig="320" w:dyaOrig="340">
                <v:shape id="_x0000_i1374" type="#_x0000_t75" style="width:15.75pt;height:17.25pt" o:ole="" fillcolor="window">
                  <v:imagedata r:id="rId652" o:title=""/>
                </v:shape>
                <o:OLEObject Type="Embed" ProgID="Equation.3" ShapeID="_x0000_i1374" DrawAspect="Content" ObjectID="_1470851793" r:id="rId653"/>
              </w:object>
            </w:r>
          </w:p>
          <w:p w:rsidR="001D76C3" w:rsidRPr="001061E7" w:rsidRDefault="001D76C3" w:rsidP="001061E7">
            <w:pPr>
              <w:pStyle w:val="a5"/>
              <w:suppressAutoHyphens/>
              <w:jc w:val="left"/>
              <w:rPr>
                <w:sz w:val="20"/>
                <w:szCs w:val="20"/>
              </w:rPr>
            </w:pPr>
            <w:r w:rsidRPr="001061E7">
              <w:rPr>
                <w:sz w:val="20"/>
                <w:szCs w:val="20"/>
              </w:rPr>
              <w:t>Ом</w:t>
            </w:r>
          </w:p>
        </w:tc>
        <w:tc>
          <w:tcPr>
            <w:tcW w:w="1624" w:type="dxa"/>
          </w:tcPr>
          <w:p w:rsidR="001D76C3" w:rsidRPr="001061E7" w:rsidRDefault="001D76C3" w:rsidP="001061E7">
            <w:pPr>
              <w:pStyle w:val="a5"/>
              <w:suppressAutoHyphens/>
              <w:jc w:val="left"/>
              <w:rPr>
                <w:sz w:val="20"/>
                <w:szCs w:val="20"/>
              </w:rPr>
            </w:pPr>
            <w:r w:rsidRPr="001061E7">
              <w:rPr>
                <w:sz w:val="20"/>
                <w:szCs w:val="20"/>
              </w:rPr>
              <w:t>Тип</w:t>
            </w:r>
          </w:p>
        </w:tc>
        <w:tc>
          <w:tcPr>
            <w:tcW w:w="0" w:type="auto"/>
          </w:tcPr>
          <w:p w:rsidR="001D76C3" w:rsidRPr="001061E7" w:rsidRDefault="006E0DCE" w:rsidP="001061E7">
            <w:pPr>
              <w:pStyle w:val="a5"/>
              <w:suppressAutoHyphens/>
              <w:jc w:val="left"/>
              <w:rPr>
                <w:sz w:val="20"/>
                <w:szCs w:val="20"/>
              </w:rPr>
            </w:pPr>
            <w:r w:rsidRPr="001061E7">
              <w:rPr>
                <w:sz w:val="20"/>
                <w:szCs w:val="20"/>
              </w:rPr>
              <w:object w:dxaOrig="420" w:dyaOrig="360">
                <v:shape id="_x0000_i1375" type="#_x0000_t75" style="width:21pt;height:18pt" o:ole="" fillcolor="window">
                  <v:imagedata r:id="rId314" o:title=""/>
                </v:shape>
                <o:OLEObject Type="Embed" ProgID="Equation.3" ShapeID="_x0000_i1375" DrawAspect="Content" ObjectID="_1470851794" r:id="rId654"/>
              </w:object>
            </w:r>
            <w:r w:rsidR="001D76C3" w:rsidRPr="001061E7">
              <w:rPr>
                <w:sz w:val="20"/>
                <w:szCs w:val="20"/>
              </w:rPr>
              <w:t>кВ</w:t>
            </w:r>
          </w:p>
        </w:tc>
        <w:tc>
          <w:tcPr>
            <w:tcW w:w="0" w:type="auto"/>
          </w:tcPr>
          <w:p w:rsidR="00FA5D5C" w:rsidRPr="001061E7" w:rsidRDefault="006E0DCE" w:rsidP="001061E7">
            <w:pPr>
              <w:pStyle w:val="a5"/>
              <w:suppressAutoHyphens/>
              <w:jc w:val="left"/>
              <w:rPr>
                <w:sz w:val="20"/>
                <w:szCs w:val="20"/>
              </w:rPr>
            </w:pPr>
            <w:r w:rsidRPr="001061E7">
              <w:rPr>
                <w:sz w:val="20"/>
                <w:szCs w:val="20"/>
              </w:rPr>
              <w:object w:dxaOrig="400" w:dyaOrig="360">
                <v:shape id="_x0000_i1376" type="#_x0000_t75" style="width:20.25pt;height:18pt" o:ole="" fillcolor="window">
                  <v:imagedata r:id="rId655" o:title=""/>
                </v:shape>
                <o:OLEObject Type="Embed" ProgID="Equation.3" ShapeID="_x0000_i1376" DrawAspect="Content" ObjectID="_1470851795" r:id="rId656"/>
              </w:object>
            </w:r>
          </w:p>
          <w:p w:rsidR="001D76C3" w:rsidRPr="001061E7" w:rsidRDefault="001D76C3" w:rsidP="001061E7">
            <w:pPr>
              <w:pStyle w:val="a5"/>
              <w:suppressAutoHyphens/>
              <w:jc w:val="left"/>
              <w:rPr>
                <w:sz w:val="20"/>
                <w:szCs w:val="20"/>
              </w:rPr>
            </w:pPr>
            <w:r w:rsidRPr="001061E7">
              <w:rPr>
                <w:sz w:val="20"/>
                <w:szCs w:val="20"/>
              </w:rPr>
              <w:t>А</w:t>
            </w:r>
          </w:p>
        </w:tc>
        <w:tc>
          <w:tcPr>
            <w:tcW w:w="0" w:type="auto"/>
          </w:tcPr>
          <w:p w:rsidR="00FA5D5C" w:rsidRPr="001061E7" w:rsidRDefault="006E0DCE" w:rsidP="001061E7">
            <w:pPr>
              <w:pStyle w:val="a5"/>
              <w:suppressAutoHyphens/>
              <w:jc w:val="left"/>
              <w:rPr>
                <w:sz w:val="20"/>
                <w:szCs w:val="20"/>
              </w:rPr>
            </w:pPr>
            <w:r w:rsidRPr="001061E7">
              <w:rPr>
                <w:sz w:val="20"/>
                <w:szCs w:val="20"/>
              </w:rPr>
              <w:object w:dxaOrig="440" w:dyaOrig="360">
                <v:shape id="_x0000_i1377" type="#_x0000_t75" style="width:21.75pt;height:18pt" o:ole="" fillcolor="window">
                  <v:imagedata r:id="rId657" o:title=""/>
                </v:shape>
                <o:OLEObject Type="Embed" ProgID="Equation.3" ShapeID="_x0000_i1377" DrawAspect="Content" ObjectID="_1470851796" r:id="rId658"/>
              </w:object>
            </w:r>
          </w:p>
          <w:p w:rsidR="001D76C3" w:rsidRPr="001061E7" w:rsidRDefault="001D76C3" w:rsidP="001061E7">
            <w:pPr>
              <w:pStyle w:val="a5"/>
              <w:suppressAutoHyphens/>
              <w:jc w:val="left"/>
              <w:rPr>
                <w:sz w:val="20"/>
                <w:szCs w:val="20"/>
              </w:rPr>
            </w:pPr>
            <w:r w:rsidRPr="001061E7">
              <w:rPr>
                <w:sz w:val="20"/>
                <w:szCs w:val="20"/>
              </w:rPr>
              <w:t>А</w:t>
            </w: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580" w:dyaOrig="380">
                <v:shape id="_x0000_i1378" type="#_x0000_t75" style="width:29.25pt;height:18.75pt" o:ole="" fillcolor="window">
                  <v:imagedata r:id="rId335" o:title=""/>
                </v:shape>
                <o:OLEObject Type="Embed" ProgID="Equation.3" ShapeID="_x0000_i1378" DrawAspect="Content" ObjectID="_1470851797" r:id="rId659"/>
              </w:object>
            </w:r>
            <w:r w:rsidR="001D76C3" w:rsidRPr="001061E7">
              <w:rPr>
                <w:sz w:val="20"/>
                <w:szCs w:val="20"/>
              </w:rPr>
              <w:t>кА</w:t>
            </w:r>
            <w:r w:rsidR="001D76C3" w:rsidRPr="001061E7">
              <w:rPr>
                <w:sz w:val="20"/>
                <w:szCs w:val="20"/>
                <w:vertAlign w:val="superscript"/>
              </w:rPr>
              <w:t>2</w:t>
            </w:r>
            <w:r w:rsidR="001D76C3" w:rsidRPr="001061E7">
              <w:rPr>
                <w:sz w:val="20"/>
                <w:szCs w:val="20"/>
              </w:rPr>
              <w:t>с</w:t>
            </w:r>
          </w:p>
        </w:tc>
        <w:tc>
          <w:tcPr>
            <w:tcW w:w="0" w:type="auto"/>
          </w:tcPr>
          <w:p w:rsidR="001D76C3" w:rsidRPr="001061E7" w:rsidRDefault="006E0DCE" w:rsidP="001061E7">
            <w:pPr>
              <w:pStyle w:val="a5"/>
              <w:suppressAutoHyphens/>
              <w:jc w:val="left"/>
              <w:rPr>
                <w:sz w:val="20"/>
                <w:szCs w:val="20"/>
              </w:rPr>
            </w:pPr>
            <w:r w:rsidRPr="001061E7">
              <w:rPr>
                <w:sz w:val="20"/>
                <w:szCs w:val="20"/>
              </w:rPr>
              <w:object w:dxaOrig="440" w:dyaOrig="360">
                <v:shape id="_x0000_i1379" type="#_x0000_t75" style="width:21.75pt;height:18pt" o:ole="" fillcolor="window">
                  <v:imagedata r:id="rId660" o:title=""/>
                </v:shape>
                <o:OLEObject Type="Embed" ProgID="Equation.3" ShapeID="_x0000_i1379" DrawAspect="Content" ObjectID="_1470851798" r:id="rId661"/>
              </w:object>
            </w:r>
            <w:r w:rsidR="001D76C3" w:rsidRPr="001061E7">
              <w:rPr>
                <w:sz w:val="20"/>
                <w:szCs w:val="20"/>
              </w:rPr>
              <w:t>кА</w:t>
            </w:r>
          </w:p>
        </w:tc>
        <w:tc>
          <w:tcPr>
            <w:tcW w:w="0" w:type="auto"/>
          </w:tcPr>
          <w:p w:rsidR="001D76C3" w:rsidRPr="001061E7" w:rsidRDefault="006E0DCE" w:rsidP="001061E7">
            <w:pPr>
              <w:pStyle w:val="a5"/>
              <w:suppressAutoHyphens/>
              <w:jc w:val="left"/>
              <w:rPr>
                <w:sz w:val="20"/>
                <w:szCs w:val="20"/>
              </w:rPr>
            </w:pPr>
            <w:r w:rsidRPr="001061E7">
              <w:rPr>
                <w:sz w:val="20"/>
                <w:szCs w:val="20"/>
              </w:rPr>
              <w:object w:dxaOrig="480" w:dyaOrig="360">
                <v:shape id="_x0000_i1380" type="#_x0000_t75" style="width:24pt;height:18pt" o:ole="" fillcolor="window">
                  <v:imagedata r:id="rId662" o:title=""/>
                </v:shape>
                <o:OLEObject Type="Embed" ProgID="Equation.3" ShapeID="_x0000_i1380" DrawAspect="Content" ObjectID="_1470851799" r:id="rId663"/>
              </w:object>
            </w:r>
            <w:r w:rsidR="001D76C3" w:rsidRPr="001061E7">
              <w:rPr>
                <w:sz w:val="20"/>
                <w:szCs w:val="20"/>
              </w:rPr>
              <w:t>Ом</w:t>
            </w:r>
          </w:p>
        </w:tc>
      </w:tr>
      <w:tr w:rsidR="001D76C3" w:rsidRPr="001061E7">
        <w:trPr>
          <w:jc w:val="center"/>
        </w:trPr>
        <w:tc>
          <w:tcPr>
            <w:tcW w:w="0" w:type="auto"/>
            <w:vMerge w:val="restart"/>
          </w:tcPr>
          <w:p w:rsidR="00FA5D5C" w:rsidRPr="001061E7" w:rsidRDefault="00FA5D5C" w:rsidP="001061E7">
            <w:pPr>
              <w:pStyle w:val="a5"/>
              <w:suppressAutoHyphens/>
              <w:jc w:val="left"/>
              <w:rPr>
                <w:sz w:val="20"/>
                <w:szCs w:val="20"/>
              </w:rPr>
            </w:pPr>
            <w:r w:rsidRPr="001061E7">
              <w:rPr>
                <w:sz w:val="20"/>
                <w:szCs w:val="20"/>
              </w:rPr>
              <w:t>РУ –</w:t>
            </w:r>
          </w:p>
          <w:p w:rsidR="001D76C3" w:rsidRPr="001061E7" w:rsidRDefault="001D76C3" w:rsidP="001061E7">
            <w:pPr>
              <w:pStyle w:val="a5"/>
              <w:suppressAutoHyphens/>
              <w:jc w:val="left"/>
              <w:rPr>
                <w:sz w:val="20"/>
                <w:szCs w:val="20"/>
              </w:rPr>
            </w:pPr>
            <w:r w:rsidRPr="001061E7">
              <w:rPr>
                <w:sz w:val="20"/>
                <w:szCs w:val="20"/>
              </w:rPr>
              <w:t>10 кВ</w:t>
            </w:r>
          </w:p>
        </w:tc>
        <w:tc>
          <w:tcPr>
            <w:tcW w:w="0" w:type="auto"/>
          </w:tcPr>
          <w:p w:rsidR="00540C5B" w:rsidRPr="001061E7" w:rsidRDefault="001D76C3" w:rsidP="001061E7">
            <w:pPr>
              <w:pStyle w:val="a5"/>
              <w:suppressAutoHyphens/>
              <w:jc w:val="left"/>
              <w:rPr>
                <w:sz w:val="20"/>
                <w:szCs w:val="20"/>
              </w:rPr>
            </w:pPr>
            <w:r w:rsidRPr="001061E7">
              <w:rPr>
                <w:sz w:val="20"/>
                <w:szCs w:val="20"/>
              </w:rPr>
              <w:t>Цепь</w:t>
            </w:r>
          </w:p>
          <w:p w:rsidR="00FA5D5C" w:rsidRPr="001061E7" w:rsidRDefault="00860D82" w:rsidP="001061E7">
            <w:pPr>
              <w:pStyle w:val="a5"/>
              <w:suppressAutoHyphens/>
              <w:jc w:val="left"/>
              <w:rPr>
                <w:sz w:val="20"/>
                <w:szCs w:val="20"/>
              </w:rPr>
            </w:pPr>
            <w:r w:rsidRPr="001061E7">
              <w:rPr>
                <w:sz w:val="20"/>
                <w:szCs w:val="20"/>
              </w:rPr>
              <w:t>транс</w:t>
            </w:r>
            <w:r w:rsidR="00FA5D5C" w:rsidRPr="001061E7">
              <w:rPr>
                <w:sz w:val="20"/>
                <w:szCs w:val="20"/>
              </w:rPr>
              <w:t>форматора</w:t>
            </w:r>
          </w:p>
        </w:tc>
        <w:tc>
          <w:tcPr>
            <w:tcW w:w="0" w:type="auto"/>
          </w:tcPr>
          <w:p w:rsidR="001D76C3" w:rsidRPr="001061E7" w:rsidRDefault="001D76C3" w:rsidP="001061E7">
            <w:pPr>
              <w:pStyle w:val="a5"/>
              <w:suppressAutoHyphens/>
              <w:jc w:val="left"/>
              <w:rPr>
                <w:sz w:val="20"/>
                <w:szCs w:val="20"/>
              </w:rPr>
            </w:pPr>
          </w:p>
        </w:tc>
        <w:tc>
          <w:tcPr>
            <w:tcW w:w="0" w:type="auto"/>
          </w:tcPr>
          <w:p w:rsidR="001D76C3" w:rsidRPr="001061E7" w:rsidRDefault="001D76C3" w:rsidP="001061E7">
            <w:pPr>
              <w:pStyle w:val="a5"/>
              <w:suppressAutoHyphens/>
              <w:jc w:val="left"/>
              <w:rPr>
                <w:sz w:val="20"/>
                <w:szCs w:val="20"/>
              </w:rPr>
            </w:pPr>
            <w:r w:rsidRPr="001061E7">
              <w:rPr>
                <w:sz w:val="20"/>
                <w:szCs w:val="20"/>
              </w:rPr>
              <w:t>809</w:t>
            </w:r>
          </w:p>
        </w:tc>
        <w:tc>
          <w:tcPr>
            <w:tcW w:w="0" w:type="auto"/>
          </w:tcPr>
          <w:p w:rsidR="001D76C3" w:rsidRPr="001061E7" w:rsidRDefault="001D76C3" w:rsidP="001061E7">
            <w:pPr>
              <w:pStyle w:val="a5"/>
              <w:suppressAutoHyphens/>
              <w:jc w:val="left"/>
              <w:rPr>
                <w:sz w:val="20"/>
                <w:szCs w:val="20"/>
              </w:rPr>
            </w:pPr>
          </w:p>
        </w:tc>
        <w:tc>
          <w:tcPr>
            <w:tcW w:w="0" w:type="auto"/>
          </w:tcPr>
          <w:p w:rsidR="001D76C3" w:rsidRPr="001061E7" w:rsidRDefault="001D76C3" w:rsidP="001061E7">
            <w:pPr>
              <w:pStyle w:val="a5"/>
              <w:suppressAutoHyphens/>
              <w:jc w:val="left"/>
              <w:rPr>
                <w:sz w:val="20"/>
                <w:szCs w:val="20"/>
              </w:rPr>
            </w:pPr>
          </w:p>
        </w:tc>
        <w:tc>
          <w:tcPr>
            <w:tcW w:w="0" w:type="auto"/>
          </w:tcPr>
          <w:p w:rsidR="001D76C3" w:rsidRPr="001061E7" w:rsidRDefault="001D76C3" w:rsidP="001061E7">
            <w:pPr>
              <w:pStyle w:val="a5"/>
              <w:suppressAutoHyphens/>
              <w:jc w:val="left"/>
              <w:rPr>
                <w:sz w:val="20"/>
                <w:szCs w:val="20"/>
              </w:rPr>
            </w:pPr>
            <w:r w:rsidRPr="001061E7">
              <w:rPr>
                <w:sz w:val="20"/>
                <w:szCs w:val="20"/>
              </w:rPr>
              <w:t>0,69</w:t>
            </w:r>
          </w:p>
        </w:tc>
        <w:tc>
          <w:tcPr>
            <w:tcW w:w="1624" w:type="dxa"/>
          </w:tcPr>
          <w:p w:rsidR="001D76C3" w:rsidRPr="001061E7" w:rsidRDefault="001D76C3" w:rsidP="001061E7">
            <w:pPr>
              <w:pStyle w:val="a5"/>
              <w:suppressAutoHyphens/>
              <w:jc w:val="left"/>
              <w:rPr>
                <w:sz w:val="20"/>
                <w:szCs w:val="20"/>
              </w:rPr>
            </w:pPr>
            <w:r w:rsidRPr="001061E7">
              <w:rPr>
                <w:sz w:val="20"/>
                <w:szCs w:val="20"/>
              </w:rPr>
              <w:t>ТЛ-10-Р/0,5-</w:t>
            </w:r>
            <w:r w:rsidR="00FA5D5C" w:rsidRPr="001061E7">
              <w:rPr>
                <w:sz w:val="20"/>
                <w:szCs w:val="20"/>
              </w:rPr>
              <w:t>-</w:t>
            </w:r>
            <w:r w:rsidRPr="001061E7">
              <w:rPr>
                <w:sz w:val="20"/>
                <w:szCs w:val="20"/>
              </w:rPr>
              <w:t>1000/5У3</w:t>
            </w:r>
          </w:p>
        </w:tc>
        <w:tc>
          <w:tcPr>
            <w:tcW w:w="0" w:type="auto"/>
          </w:tcPr>
          <w:p w:rsidR="001D76C3" w:rsidRPr="001061E7" w:rsidRDefault="001D76C3" w:rsidP="001061E7">
            <w:pPr>
              <w:pStyle w:val="a5"/>
              <w:suppressAutoHyphens/>
              <w:jc w:val="left"/>
              <w:rPr>
                <w:sz w:val="20"/>
                <w:szCs w:val="20"/>
              </w:rPr>
            </w:pPr>
          </w:p>
        </w:tc>
        <w:tc>
          <w:tcPr>
            <w:tcW w:w="0" w:type="auto"/>
          </w:tcPr>
          <w:p w:rsidR="001D76C3" w:rsidRPr="001061E7" w:rsidRDefault="001D76C3" w:rsidP="001061E7">
            <w:pPr>
              <w:pStyle w:val="a5"/>
              <w:suppressAutoHyphens/>
              <w:jc w:val="left"/>
              <w:rPr>
                <w:sz w:val="20"/>
                <w:szCs w:val="20"/>
              </w:rPr>
            </w:pPr>
            <w:r w:rsidRPr="001061E7">
              <w:rPr>
                <w:sz w:val="20"/>
                <w:szCs w:val="20"/>
              </w:rPr>
              <w:t>1000</w:t>
            </w:r>
          </w:p>
        </w:tc>
        <w:tc>
          <w:tcPr>
            <w:tcW w:w="0" w:type="auto"/>
          </w:tcPr>
          <w:p w:rsidR="001D76C3" w:rsidRPr="001061E7" w:rsidRDefault="001D76C3" w:rsidP="001061E7">
            <w:pPr>
              <w:pStyle w:val="a5"/>
              <w:suppressAutoHyphens/>
              <w:jc w:val="left"/>
              <w:rPr>
                <w:sz w:val="20"/>
                <w:szCs w:val="20"/>
              </w:rPr>
            </w:pPr>
          </w:p>
        </w:tc>
        <w:tc>
          <w:tcPr>
            <w:tcW w:w="0" w:type="auto"/>
          </w:tcPr>
          <w:p w:rsidR="001D76C3" w:rsidRPr="001061E7" w:rsidRDefault="001D76C3" w:rsidP="001061E7">
            <w:pPr>
              <w:pStyle w:val="a5"/>
              <w:suppressAutoHyphens/>
              <w:jc w:val="left"/>
              <w:rPr>
                <w:sz w:val="20"/>
                <w:szCs w:val="20"/>
              </w:rPr>
            </w:pPr>
            <w:r w:rsidRPr="001061E7">
              <w:rPr>
                <w:sz w:val="20"/>
                <w:szCs w:val="20"/>
              </w:rPr>
              <w:t>4800</w:t>
            </w:r>
          </w:p>
        </w:tc>
        <w:tc>
          <w:tcPr>
            <w:tcW w:w="0" w:type="auto"/>
          </w:tcPr>
          <w:p w:rsidR="001D76C3" w:rsidRPr="001061E7" w:rsidRDefault="001D76C3" w:rsidP="001061E7">
            <w:pPr>
              <w:pStyle w:val="a5"/>
              <w:suppressAutoHyphens/>
              <w:jc w:val="left"/>
              <w:rPr>
                <w:sz w:val="20"/>
                <w:szCs w:val="20"/>
              </w:rPr>
            </w:pPr>
            <w:r w:rsidRPr="001061E7">
              <w:rPr>
                <w:sz w:val="20"/>
                <w:szCs w:val="20"/>
              </w:rPr>
              <w:t>128</w:t>
            </w:r>
          </w:p>
        </w:tc>
        <w:tc>
          <w:tcPr>
            <w:tcW w:w="0" w:type="auto"/>
          </w:tcPr>
          <w:p w:rsidR="001D76C3" w:rsidRPr="001061E7" w:rsidRDefault="001D76C3" w:rsidP="001061E7">
            <w:pPr>
              <w:pStyle w:val="a5"/>
              <w:suppressAutoHyphens/>
              <w:jc w:val="left"/>
              <w:rPr>
                <w:sz w:val="20"/>
                <w:szCs w:val="20"/>
              </w:rPr>
            </w:pPr>
            <w:r w:rsidRPr="001061E7">
              <w:rPr>
                <w:sz w:val="20"/>
                <w:szCs w:val="20"/>
              </w:rPr>
              <w:t>0,8</w:t>
            </w:r>
          </w:p>
        </w:tc>
      </w:tr>
      <w:tr w:rsidR="00860D82" w:rsidRPr="001061E7">
        <w:trPr>
          <w:trHeight w:val="30"/>
          <w:jc w:val="center"/>
        </w:trPr>
        <w:tc>
          <w:tcPr>
            <w:tcW w:w="0" w:type="auto"/>
            <w:vMerge/>
          </w:tcPr>
          <w:p w:rsidR="00860D82" w:rsidRPr="001061E7" w:rsidRDefault="00860D82" w:rsidP="001061E7">
            <w:pPr>
              <w:pStyle w:val="a5"/>
              <w:suppressAutoHyphens/>
              <w:jc w:val="left"/>
              <w:rPr>
                <w:sz w:val="20"/>
                <w:szCs w:val="20"/>
              </w:rPr>
            </w:pPr>
          </w:p>
        </w:tc>
        <w:tc>
          <w:tcPr>
            <w:tcW w:w="0" w:type="auto"/>
            <w:vMerge w:val="restart"/>
          </w:tcPr>
          <w:p w:rsidR="00860D82" w:rsidRPr="001061E7" w:rsidRDefault="00860D82" w:rsidP="001061E7">
            <w:pPr>
              <w:pStyle w:val="a5"/>
              <w:suppressAutoHyphens/>
              <w:jc w:val="left"/>
              <w:rPr>
                <w:sz w:val="20"/>
                <w:szCs w:val="20"/>
              </w:rPr>
            </w:pPr>
            <w:r w:rsidRPr="001061E7">
              <w:rPr>
                <w:sz w:val="20"/>
                <w:szCs w:val="20"/>
              </w:rPr>
              <w:t>Цепь</w:t>
            </w:r>
          </w:p>
          <w:p w:rsidR="00860D82" w:rsidRPr="001061E7" w:rsidRDefault="00860D82" w:rsidP="001061E7">
            <w:pPr>
              <w:pStyle w:val="a5"/>
              <w:suppressAutoHyphens/>
              <w:jc w:val="left"/>
              <w:rPr>
                <w:sz w:val="20"/>
                <w:szCs w:val="20"/>
              </w:rPr>
            </w:pPr>
            <w:r w:rsidRPr="001061E7">
              <w:rPr>
                <w:sz w:val="20"/>
                <w:szCs w:val="20"/>
              </w:rPr>
              <w:t>отходящих</w:t>
            </w:r>
          </w:p>
          <w:p w:rsidR="00860D82" w:rsidRPr="001061E7" w:rsidRDefault="00860D82" w:rsidP="001061E7">
            <w:pPr>
              <w:pStyle w:val="a5"/>
              <w:suppressAutoHyphens/>
              <w:jc w:val="left"/>
              <w:rPr>
                <w:sz w:val="20"/>
                <w:szCs w:val="20"/>
              </w:rPr>
            </w:pPr>
            <w:r w:rsidRPr="001061E7">
              <w:rPr>
                <w:sz w:val="20"/>
                <w:szCs w:val="20"/>
              </w:rPr>
              <w:t>фидеров</w:t>
            </w:r>
          </w:p>
        </w:tc>
        <w:tc>
          <w:tcPr>
            <w:tcW w:w="0" w:type="auto"/>
            <w:vMerge w:val="restart"/>
          </w:tcPr>
          <w:p w:rsidR="00860D82" w:rsidRPr="001061E7" w:rsidRDefault="00860D82" w:rsidP="001061E7">
            <w:pPr>
              <w:pStyle w:val="a5"/>
              <w:suppressAutoHyphens/>
              <w:jc w:val="left"/>
              <w:rPr>
                <w:sz w:val="20"/>
                <w:szCs w:val="20"/>
              </w:rPr>
            </w:pPr>
            <w:r w:rsidRPr="001061E7">
              <w:rPr>
                <w:sz w:val="20"/>
                <w:szCs w:val="20"/>
              </w:rPr>
              <w:t>10</w:t>
            </w:r>
          </w:p>
        </w:tc>
        <w:tc>
          <w:tcPr>
            <w:tcW w:w="0" w:type="auto"/>
          </w:tcPr>
          <w:p w:rsidR="00860D82" w:rsidRPr="001061E7" w:rsidRDefault="00860D82" w:rsidP="001061E7">
            <w:pPr>
              <w:pStyle w:val="a5"/>
              <w:suppressAutoHyphens/>
              <w:jc w:val="left"/>
              <w:rPr>
                <w:sz w:val="20"/>
                <w:szCs w:val="20"/>
              </w:rPr>
            </w:pPr>
            <w:r w:rsidRPr="001061E7">
              <w:rPr>
                <w:sz w:val="20"/>
                <w:szCs w:val="20"/>
              </w:rPr>
              <w:t>320</w:t>
            </w:r>
          </w:p>
        </w:tc>
        <w:tc>
          <w:tcPr>
            <w:tcW w:w="0" w:type="auto"/>
            <w:vMerge w:val="restart"/>
          </w:tcPr>
          <w:p w:rsidR="00860D82" w:rsidRPr="001061E7" w:rsidRDefault="00860D82" w:rsidP="001061E7">
            <w:pPr>
              <w:pStyle w:val="a5"/>
              <w:suppressAutoHyphens/>
              <w:jc w:val="left"/>
              <w:rPr>
                <w:sz w:val="20"/>
                <w:szCs w:val="20"/>
              </w:rPr>
            </w:pPr>
            <w:r w:rsidRPr="001061E7">
              <w:rPr>
                <w:sz w:val="20"/>
                <w:szCs w:val="20"/>
              </w:rPr>
              <w:t>56,6</w:t>
            </w:r>
          </w:p>
        </w:tc>
        <w:tc>
          <w:tcPr>
            <w:tcW w:w="0" w:type="auto"/>
            <w:vMerge w:val="restart"/>
          </w:tcPr>
          <w:p w:rsidR="00860D82" w:rsidRPr="001061E7" w:rsidRDefault="00860D82" w:rsidP="001061E7">
            <w:pPr>
              <w:pStyle w:val="a5"/>
              <w:suppressAutoHyphens/>
              <w:jc w:val="left"/>
              <w:rPr>
                <w:sz w:val="20"/>
                <w:szCs w:val="20"/>
              </w:rPr>
            </w:pPr>
            <w:r w:rsidRPr="001061E7">
              <w:rPr>
                <w:sz w:val="20"/>
                <w:szCs w:val="20"/>
              </w:rPr>
              <w:t>18,810</w:t>
            </w:r>
          </w:p>
        </w:tc>
        <w:tc>
          <w:tcPr>
            <w:tcW w:w="0" w:type="auto"/>
            <w:vMerge w:val="restart"/>
          </w:tcPr>
          <w:p w:rsidR="00860D82" w:rsidRPr="001061E7" w:rsidRDefault="00860D82" w:rsidP="001061E7">
            <w:pPr>
              <w:pStyle w:val="a5"/>
              <w:suppressAutoHyphens/>
              <w:jc w:val="left"/>
              <w:rPr>
                <w:sz w:val="20"/>
                <w:szCs w:val="20"/>
              </w:rPr>
            </w:pPr>
            <w:r w:rsidRPr="001061E7">
              <w:rPr>
                <w:sz w:val="20"/>
                <w:szCs w:val="20"/>
              </w:rPr>
              <w:t>0,32</w:t>
            </w:r>
          </w:p>
        </w:tc>
        <w:tc>
          <w:tcPr>
            <w:tcW w:w="1624" w:type="dxa"/>
            <w:vMerge w:val="restart"/>
          </w:tcPr>
          <w:p w:rsidR="00860D82" w:rsidRPr="001061E7" w:rsidRDefault="00860D82" w:rsidP="001061E7">
            <w:pPr>
              <w:pStyle w:val="a5"/>
              <w:suppressAutoHyphens/>
              <w:jc w:val="left"/>
              <w:rPr>
                <w:sz w:val="20"/>
                <w:szCs w:val="20"/>
              </w:rPr>
            </w:pPr>
            <w:r w:rsidRPr="001061E7">
              <w:rPr>
                <w:sz w:val="20"/>
                <w:szCs w:val="20"/>
              </w:rPr>
              <w:t>ТЛ-10-Р/0,5--300/5У3</w:t>
            </w:r>
          </w:p>
        </w:tc>
        <w:tc>
          <w:tcPr>
            <w:tcW w:w="0" w:type="auto"/>
            <w:vMerge w:val="restart"/>
          </w:tcPr>
          <w:p w:rsidR="00860D82" w:rsidRPr="001061E7" w:rsidRDefault="00860D82" w:rsidP="001061E7">
            <w:pPr>
              <w:pStyle w:val="a5"/>
              <w:suppressAutoHyphens/>
              <w:jc w:val="left"/>
              <w:rPr>
                <w:sz w:val="20"/>
                <w:szCs w:val="20"/>
              </w:rPr>
            </w:pPr>
            <w:r w:rsidRPr="001061E7">
              <w:rPr>
                <w:sz w:val="20"/>
                <w:szCs w:val="20"/>
              </w:rPr>
              <w:t>10</w:t>
            </w:r>
          </w:p>
        </w:tc>
        <w:tc>
          <w:tcPr>
            <w:tcW w:w="0" w:type="auto"/>
            <w:vMerge w:val="restart"/>
          </w:tcPr>
          <w:p w:rsidR="00860D82" w:rsidRPr="001061E7" w:rsidRDefault="00860D82" w:rsidP="001061E7">
            <w:pPr>
              <w:pStyle w:val="a5"/>
              <w:suppressAutoHyphens/>
              <w:jc w:val="left"/>
              <w:rPr>
                <w:sz w:val="20"/>
                <w:szCs w:val="20"/>
              </w:rPr>
            </w:pPr>
            <w:r w:rsidRPr="001061E7">
              <w:rPr>
                <w:sz w:val="20"/>
                <w:szCs w:val="20"/>
              </w:rPr>
              <w:t>300</w:t>
            </w:r>
          </w:p>
        </w:tc>
        <w:tc>
          <w:tcPr>
            <w:tcW w:w="0" w:type="auto"/>
            <w:vMerge w:val="restart"/>
          </w:tcPr>
          <w:p w:rsidR="00860D82" w:rsidRPr="001061E7" w:rsidRDefault="00860D82" w:rsidP="001061E7">
            <w:pPr>
              <w:pStyle w:val="a5"/>
              <w:suppressAutoHyphens/>
              <w:jc w:val="left"/>
              <w:rPr>
                <w:sz w:val="20"/>
                <w:szCs w:val="20"/>
              </w:rPr>
            </w:pPr>
            <w:r w:rsidRPr="001061E7">
              <w:rPr>
                <w:sz w:val="20"/>
                <w:szCs w:val="20"/>
              </w:rPr>
              <w:t>5</w:t>
            </w:r>
          </w:p>
        </w:tc>
        <w:tc>
          <w:tcPr>
            <w:tcW w:w="0" w:type="auto"/>
            <w:vMerge w:val="restart"/>
          </w:tcPr>
          <w:p w:rsidR="00860D82" w:rsidRPr="001061E7" w:rsidRDefault="00860D82" w:rsidP="001061E7">
            <w:pPr>
              <w:pStyle w:val="a5"/>
              <w:suppressAutoHyphens/>
              <w:jc w:val="left"/>
              <w:rPr>
                <w:sz w:val="20"/>
                <w:szCs w:val="20"/>
              </w:rPr>
            </w:pPr>
            <w:r w:rsidRPr="001061E7">
              <w:rPr>
                <w:sz w:val="20"/>
                <w:szCs w:val="20"/>
              </w:rPr>
              <w:t>1200</w:t>
            </w:r>
          </w:p>
        </w:tc>
        <w:tc>
          <w:tcPr>
            <w:tcW w:w="0" w:type="auto"/>
            <w:vMerge w:val="restart"/>
          </w:tcPr>
          <w:p w:rsidR="00860D82" w:rsidRPr="001061E7" w:rsidRDefault="00860D82" w:rsidP="001061E7">
            <w:pPr>
              <w:pStyle w:val="a5"/>
              <w:suppressAutoHyphens/>
              <w:jc w:val="left"/>
              <w:rPr>
                <w:sz w:val="20"/>
                <w:szCs w:val="20"/>
              </w:rPr>
            </w:pPr>
            <w:r w:rsidRPr="001061E7">
              <w:rPr>
                <w:sz w:val="20"/>
                <w:szCs w:val="20"/>
              </w:rPr>
              <w:t>51</w:t>
            </w:r>
          </w:p>
        </w:tc>
        <w:tc>
          <w:tcPr>
            <w:tcW w:w="0" w:type="auto"/>
            <w:vMerge w:val="restart"/>
          </w:tcPr>
          <w:p w:rsidR="00860D82" w:rsidRPr="001061E7" w:rsidRDefault="00860D82" w:rsidP="001061E7">
            <w:pPr>
              <w:pStyle w:val="a5"/>
              <w:suppressAutoHyphens/>
              <w:jc w:val="left"/>
              <w:rPr>
                <w:sz w:val="20"/>
                <w:szCs w:val="20"/>
              </w:rPr>
            </w:pPr>
            <w:r w:rsidRPr="001061E7">
              <w:rPr>
                <w:sz w:val="20"/>
                <w:szCs w:val="20"/>
              </w:rPr>
              <w:t>0,4</w:t>
            </w:r>
          </w:p>
        </w:tc>
      </w:tr>
      <w:tr w:rsidR="00860D82" w:rsidRPr="001061E7">
        <w:trPr>
          <w:trHeight w:val="300"/>
          <w:jc w:val="center"/>
        </w:trPr>
        <w:tc>
          <w:tcPr>
            <w:tcW w:w="0" w:type="auto"/>
            <w:vMerge/>
          </w:tcPr>
          <w:p w:rsidR="00860D82" w:rsidRPr="001061E7" w:rsidRDefault="00860D82" w:rsidP="001061E7">
            <w:pPr>
              <w:pStyle w:val="a5"/>
              <w:suppressAutoHyphens/>
              <w:jc w:val="left"/>
              <w:rPr>
                <w:sz w:val="20"/>
                <w:szCs w:val="20"/>
              </w:rPr>
            </w:pPr>
          </w:p>
        </w:tc>
        <w:tc>
          <w:tcPr>
            <w:tcW w:w="0" w:type="auto"/>
            <w:vMerge/>
          </w:tcPr>
          <w:p w:rsidR="00860D82" w:rsidRPr="001061E7" w:rsidRDefault="00860D82" w:rsidP="001061E7">
            <w:pPr>
              <w:pStyle w:val="a5"/>
              <w:suppressAutoHyphens/>
              <w:jc w:val="left"/>
              <w:rPr>
                <w:sz w:val="20"/>
                <w:szCs w:val="20"/>
              </w:rPr>
            </w:pPr>
          </w:p>
        </w:tc>
        <w:tc>
          <w:tcPr>
            <w:tcW w:w="0" w:type="auto"/>
            <w:vMerge/>
          </w:tcPr>
          <w:p w:rsidR="00860D82" w:rsidRPr="001061E7" w:rsidRDefault="00860D82" w:rsidP="001061E7">
            <w:pPr>
              <w:pStyle w:val="a5"/>
              <w:suppressAutoHyphens/>
              <w:jc w:val="left"/>
              <w:rPr>
                <w:sz w:val="20"/>
                <w:szCs w:val="20"/>
              </w:rPr>
            </w:pPr>
          </w:p>
        </w:tc>
        <w:tc>
          <w:tcPr>
            <w:tcW w:w="0" w:type="auto"/>
          </w:tcPr>
          <w:p w:rsidR="00860D82" w:rsidRPr="001061E7" w:rsidRDefault="00860D82" w:rsidP="001061E7">
            <w:pPr>
              <w:pStyle w:val="a5"/>
              <w:suppressAutoHyphens/>
              <w:jc w:val="left"/>
              <w:rPr>
                <w:sz w:val="20"/>
                <w:szCs w:val="20"/>
              </w:rPr>
            </w:pPr>
          </w:p>
        </w:tc>
        <w:tc>
          <w:tcPr>
            <w:tcW w:w="0" w:type="auto"/>
            <w:vMerge/>
          </w:tcPr>
          <w:p w:rsidR="00860D82" w:rsidRPr="001061E7" w:rsidRDefault="00860D82" w:rsidP="001061E7">
            <w:pPr>
              <w:pStyle w:val="a5"/>
              <w:suppressAutoHyphens/>
              <w:jc w:val="left"/>
              <w:rPr>
                <w:sz w:val="20"/>
                <w:szCs w:val="20"/>
              </w:rPr>
            </w:pPr>
          </w:p>
        </w:tc>
        <w:tc>
          <w:tcPr>
            <w:tcW w:w="0" w:type="auto"/>
            <w:vMerge/>
          </w:tcPr>
          <w:p w:rsidR="00860D82" w:rsidRPr="001061E7" w:rsidRDefault="00860D82" w:rsidP="001061E7">
            <w:pPr>
              <w:pStyle w:val="a5"/>
              <w:suppressAutoHyphens/>
              <w:jc w:val="left"/>
              <w:rPr>
                <w:sz w:val="20"/>
                <w:szCs w:val="20"/>
              </w:rPr>
            </w:pPr>
          </w:p>
        </w:tc>
        <w:tc>
          <w:tcPr>
            <w:tcW w:w="0" w:type="auto"/>
            <w:vMerge/>
          </w:tcPr>
          <w:p w:rsidR="00860D82" w:rsidRPr="001061E7" w:rsidRDefault="00860D82" w:rsidP="001061E7">
            <w:pPr>
              <w:pStyle w:val="a5"/>
              <w:suppressAutoHyphens/>
              <w:jc w:val="left"/>
              <w:rPr>
                <w:sz w:val="20"/>
                <w:szCs w:val="20"/>
              </w:rPr>
            </w:pPr>
          </w:p>
        </w:tc>
        <w:tc>
          <w:tcPr>
            <w:tcW w:w="1624" w:type="dxa"/>
            <w:vMerge/>
          </w:tcPr>
          <w:p w:rsidR="00860D82" w:rsidRPr="001061E7" w:rsidRDefault="00860D82" w:rsidP="001061E7">
            <w:pPr>
              <w:pStyle w:val="a5"/>
              <w:suppressAutoHyphens/>
              <w:jc w:val="left"/>
              <w:rPr>
                <w:sz w:val="20"/>
                <w:szCs w:val="20"/>
              </w:rPr>
            </w:pPr>
          </w:p>
        </w:tc>
        <w:tc>
          <w:tcPr>
            <w:tcW w:w="0" w:type="auto"/>
            <w:vMerge/>
          </w:tcPr>
          <w:p w:rsidR="00860D82" w:rsidRPr="001061E7" w:rsidRDefault="00860D82" w:rsidP="001061E7">
            <w:pPr>
              <w:pStyle w:val="a5"/>
              <w:suppressAutoHyphens/>
              <w:jc w:val="left"/>
              <w:rPr>
                <w:sz w:val="20"/>
                <w:szCs w:val="20"/>
              </w:rPr>
            </w:pPr>
          </w:p>
        </w:tc>
        <w:tc>
          <w:tcPr>
            <w:tcW w:w="0" w:type="auto"/>
            <w:vMerge/>
          </w:tcPr>
          <w:p w:rsidR="00860D82" w:rsidRPr="001061E7" w:rsidRDefault="00860D82" w:rsidP="001061E7">
            <w:pPr>
              <w:pStyle w:val="a5"/>
              <w:suppressAutoHyphens/>
              <w:jc w:val="left"/>
              <w:rPr>
                <w:sz w:val="20"/>
                <w:szCs w:val="20"/>
              </w:rPr>
            </w:pPr>
          </w:p>
        </w:tc>
        <w:tc>
          <w:tcPr>
            <w:tcW w:w="0" w:type="auto"/>
            <w:vMerge/>
          </w:tcPr>
          <w:p w:rsidR="00860D82" w:rsidRPr="001061E7" w:rsidRDefault="00860D82" w:rsidP="001061E7">
            <w:pPr>
              <w:pStyle w:val="a5"/>
              <w:suppressAutoHyphens/>
              <w:jc w:val="left"/>
              <w:rPr>
                <w:sz w:val="20"/>
                <w:szCs w:val="20"/>
              </w:rPr>
            </w:pPr>
          </w:p>
        </w:tc>
        <w:tc>
          <w:tcPr>
            <w:tcW w:w="0" w:type="auto"/>
            <w:vMerge/>
          </w:tcPr>
          <w:p w:rsidR="00860D82" w:rsidRPr="001061E7" w:rsidRDefault="00860D82" w:rsidP="001061E7">
            <w:pPr>
              <w:pStyle w:val="a5"/>
              <w:suppressAutoHyphens/>
              <w:jc w:val="left"/>
              <w:rPr>
                <w:sz w:val="20"/>
                <w:szCs w:val="20"/>
              </w:rPr>
            </w:pPr>
          </w:p>
        </w:tc>
        <w:tc>
          <w:tcPr>
            <w:tcW w:w="0" w:type="auto"/>
            <w:vMerge/>
          </w:tcPr>
          <w:p w:rsidR="00860D82" w:rsidRPr="001061E7" w:rsidRDefault="00860D82" w:rsidP="001061E7">
            <w:pPr>
              <w:pStyle w:val="a5"/>
              <w:suppressAutoHyphens/>
              <w:jc w:val="left"/>
              <w:rPr>
                <w:sz w:val="20"/>
                <w:szCs w:val="20"/>
              </w:rPr>
            </w:pPr>
          </w:p>
        </w:tc>
        <w:tc>
          <w:tcPr>
            <w:tcW w:w="0" w:type="auto"/>
            <w:vMerge/>
          </w:tcPr>
          <w:p w:rsidR="00860D82" w:rsidRPr="001061E7" w:rsidRDefault="00860D82" w:rsidP="001061E7">
            <w:pPr>
              <w:pStyle w:val="a5"/>
              <w:suppressAutoHyphens/>
              <w:jc w:val="left"/>
              <w:rPr>
                <w:sz w:val="20"/>
                <w:szCs w:val="20"/>
              </w:rPr>
            </w:pPr>
          </w:p>
        </w:tc>
      </w:tr>
      <w:tr w:rsidR="001D76C3" w:rsidRPr="001061E7">
        <w:trPr>
          <w:jc w:val="center"/>
        </w:trPr>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tcPr>
          <w:p w:rsidR="001D76C3" w:rsidRPr="001061E7" w:rsidRDefault="001D76C3" w:rsidP="001061E7">
            <w:pPr>
              <w:pStyle w:val="a5"/>
              <w:suppressAutoHyphens/>
              <w:jc w:val="left"/>
              <w:rPr>
                <w:sz w:val="20"/>
                <w:szCs w:val="20"/>
              </w:rPr>
            </w:pPr>
            <w:r w:rsidRPr="001061E7">
              <w:rPr>
                <w:sz w:val="20"/>
                <w:szCs w:val="20"/>
              </w:rPr>
              <w:t>55</w:t>
            </w: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1624" w:type="dxa"/>
            <w:vMerge w:val="restart"/>
          </w:tcPr>
          <w:p w:rsidR="001D76C3" w:rsidRPr="001061E7" w:rsidRDefault="001D76C3" w:rsidP="001061E7">
            <w:pPr>
              <w:pStyle w:val="a5"/>
              <w:suppressAutoHyphens/>
              <w:jc w:val="left"/>
              <w:rPr>
                <w:sz w:val="20"/>
                <w:szCs w:val="20"/>
              </w:rPr>
            </w:pPr>
            <w:r w:rsidRPr="001061E7">
              <w:rPr>
                <w:sz w:val="20"/>
                <w:szCs w:val="20"/>
              </w:rPr>
              <w:t>ТЛ-10-Р/0,5-</w:t>
            </w:r>
            <w:r w:rsidR="00FA5D5C" w:rsidRPr="001061E7">
              <w:rPr>
                <w:sz w:val="20"/>
                <w:szCs w:val="20"/>
              </w:rPr>
              <w:t>-</w:t>
            </w:r>
            <w:r w:rsidRPr="001061E7">
              <w:rPr>
                <w:sz w:val="20"/>
                <w:szCs w:val="20"/>
              </w:rPr>
              <w:t>50/5У3</w:t>
            </w:r>
          </w:p>
        </w:tc>
        <w:tc>
          <w:tcPr>
            <w:tcW w:w="0" w:type="auto"/>
            <w:vMerge/>
          </w:tcPr>
          <w:p w:rsidR="001D76C3" w:rsidRPr="001061E7" w:rsidRDefault="001D76C3" w:rsidP="001061E7">
            <w:pPr>
              <w:pStyle w:val="a5"/>
              <w:suppressAutoHyphens/>
              <w:jc w:val="left"/>
              <w:rPr>
                <w:sz w:val="20"/>
                <w:szCs w:val="20"/>
              </w:rPr>
            </w:pPr>
          </w:p>
        </w:tc>
        <w:tc>
          <w:tcPr>
            <w:tcW w:w="0" w:type="auto"/>
            <w:vMerge w:val="restart"/>
          </w:tcPr>
          <w:p w:rsidR="001D76C3" w:rsidRPr="001061E7" w:rsidRDefault="001D76C3" w:rsidP="001061E7">
            <w:pPr>
              <w:pStyle w:val="a5"/>
              <w:suppressAutoHyphens/>
              <w:jc w:val="left"/>
              <w:rPr>
                <w:sz w:val="20"/>
                <w:szCs w:val="20"/>
              </w:rPr>
            </w:pPr>
            <w:r w:rsidRPr="001061E7">
              <w:rPr>
                <w:sz w:val="20"/>
                <w:szCs w:val="20"/>
              </w:rPr>
              <w:t>50</w:t>
            </w:r>
          </w:p>
        </w:tc>
        <w:tc>
          <w:tcPr>
            <w:tcW w:w="0" w:type="auto"/>
            <w:vMerge/>
          </w:tcPr>
          <w:p w:rsidR="001D76C3" w:rsidRPr="001061E7" w:rsidRDefault="001D76C3" w:rsidP="001061E7">
            <w:pPr>
              <w:pStyle w:val="a5"/>
              <w:suppressAutoHyphens/>
              <w:jc w:val="left"/>
              <w:rPr>
                <w:sz w:val="20"/>
                <w:szCs w:val="20"/>
              </w:rPr>
            </w:pPr>
          </w:p>
        </w:tc>
        <w:tc>
          <w:tcPr>
            <w:tcW w:w="0" w:type="auto"/>
            <w:vMerge w:val="restart"/>
          </w:tcPr>
          <w:p w:rsidR="001D76C3" w:rsidRPr="001061E7" w:rsidRDefault="001D76C3" w:rsidP="001061E7">
            <w:pPr>
              <w:pStyle w:val="a5"/>
              <w:suppressAutoHyphens/>
              <w:jc w:val="left"/>
              <w:rPr>
                <w:sz w:val="20"/>
                <w:szCs w:val="20"/>
              </w:rPr>
            </w:pPr>
            <w:r w:rsidRPr="001061E7">
              <w:rPr>
                <w:sz w:val="20"/>
                <w:szCs w:val="20"/>
              </w:rPr>
              <w:t>300</w:t>
            </w: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r>
      <w:tr w:rsidR="001D76C3" w:rsidRPr="001061E7">
        <w:trPr>
          <w:jc w:val="center"/>
        </w:trPr>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tcPr>
          <w:p w:rsidR="001D76C3" w:rsidRPr="001061E7" w:rsidRDefault="001D76C3" w:rsidP="001061E7">
            <w:pPr>
              <w:pStyle w:val="a5"/>
              <w:suppressAutoHyphens/>
              <w:jc w:val="left"/>
              <w:rPr>
                <w:sz w:val="20"/>
                <w:szCs w:val="20"/>
              </w:rPr>
            </w:pPr>
            <w:r w:rsidRPr="001061E7">
              <w:rPr>
                <w:sz w:val="20"/>
                <w:szCs w:val="20"/>
              </w:rPr>
              <w:t>44</w:t>
            </w: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1624" w:type="dxa"/>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r>
      <w:tr w:rsidR="001D76C3" w:rsidRPr="001061E7">
        <w:trPr>
          <w:jc w:val="center"/>
        </w:trPr>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tcPr>
          <w:p w:rsidR="001D76C3" w:rsidRPr="001061E7" w:rsidRDefault="001D76C3" w:rsidP="001061E7">
            <w:pPr>
              <w:pStyle w:val="a5"/>
              <w:suppressAutoHyphens/>
              <w:jc w:val="left"/>
              <w:rPr>
                <w:sz w:val="20"/>
                <w:szCs w:val="20"/>
              </w:rPr>
            </w:pPr>
            <w:r w:rsidRPr="001061E7">
              <w:rPr>
                <w:sz w:val="20"/>
                <w:szCs w:val="20"/>
              </w:rPr>
              <w:t>51</w:t>
            </w: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1624" w:type="dxa"/>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r>
      <w:tr w:rsidR="001D76C3" w:rsidRPr="001061E7">
        <w:trPr>
          <w:jc w:val="center"/>
        </w:trPr>
        <w:tc>
          <w:tcPr>
            <w:tcW w:w="0" w:type="auto"/>
            <w:vMerge/>
          </w:tcPr>
          <w:p w:rsidR="001D76C3" w:rsidRPr="001061E7" w:rsidRDefault="001D76C3" w:rsidP="001061E7">
            <w:pPr>
              <w:pStyle w:val="a5"/>
              <w:suppressAutoHyphens/>
              <w:jc w:val="left"/>
              <w:rPr>
                <w:sz w:val="20"/>
                <w:szCs w:val="20"/>
              </w:rPr>
            </w:pPr>
          </w:p>
        </w:tc>
        <w:tc>
          <w:tcPr>
            <w:tcW w:w="0" w:type="auto"/>
          </w:tcPr>
          <w:p w:rsidR="00540C5B" w:rsidRPr="001061E7" w:rsidRDefault="001D76C3" w:rsidP="001061E7">
            <w:pPr>
              <w:pStyle w:val="a5"/>
              <w:suppressAutoHyphens/>
              <w:jc w:val="left"/>
              <w:rPr>
                <w:sz w:val="20"/>
                <w:szCs w:val="20"/>
              </w:rPr>
            </w:pPr>
            <w:r w:rsidRPr="001061E7">
              <w:rPr>
                <w:sz w:val="20"/>
                <w:szCs w:val="20"/>
              </w:rPr>
              <w:t>Цепь</w:t>
            </w:r>
          </w:p>
          <w:p w:rsidR="00FA5D5C" w:rsidRPr="001061E7" w:rsidRDefault="00860D82" w:rsidP="001061E7">
            <w:pPr>
              <w:pStyle w:val="a5"/>
              <w:suppressAutoHyphens/>
              <w:jc w:val="left"/>
              <w:rPr>
                <w:sz w:val="20"/>
                <w:szCs w:val="20"/>
              </w:rPr>
            </w:pPr>
            <w:r w:rsidRPr="001061E7">
              <w:rPr>
                <w:sz w:val="20"/>
                <w:szCs w:val="20"/>
              </w:rPr>
              <w:t>секци</w:t>
            </w:r>
            <w:r w:rsidR="00FA5D5C" w:rsidRPr="001061E7">
              <w:rPr>
                <w:sz w:val="20"/>
                <w:szCs w:val="20"/>
              </w:rPr>
              <w:t>оного</w:t>
            </w:r>
          </w:p>
          <w:p w:rsidR="00FA5D5C" w:rsidRPr="001061E7" w:rsidRDefault="00860D82" w:rsidP="001061E7">
            <w:pPr>
              <w:pStyle w:val="a5"/>
              <w:suppressAutoHyphens/>
              <w:jc w:val="left"/>
              <w:rPr>
                <w:sz w:val="20"/>
                <w:szCs w:val="20"/>
              </w:rPr>
            </w:pPr>
            <w:r w:rsidRPr="001061E7">
              <w:rPr>
                <w:sz w:val="20"/>
                <w:szCs w:val="20"/>
              </w:rPr>
              <w:t>выклю</w:t>
            </w:r>
            <w:r w:rsidR="00FA5D5C" w:rsidRPr="001061E7">
              <w:rPr>
                <w:sz w:val="20"/>
                <w:szCs w:val="20"/>
              </w:rPr>
              <w:t>чателя</w:t>
            </w:r>
          </w:p>
        </w:tc>
        <w:tc>
          <w:tcPr>
            <w:tcW w:w="0" w:type="auto"/>
            <w:vMerge/>
          </w:tcPr>
          <w:p w:rsidR="001D76C3" w:rsidRPr="001061E7" w:rsidRDefault="001D76C3" w:rsidP="001061E7">
            <w:pPr>
              <w:pStyle w:val="a5"/>
              <w:suppressAutoHyphens/>
              <w:jc w:val="left"/>
              <w:rPr>
                <w:sz w:val="20"/>
                <w:szCs w:val="20"/>
              </w:rPr>
            </w:pPr>
          </w:p>
        </w:tc>
        <w:tc>
          <w:tcPr>
            <w:tcW w:w="0" w:type="auto"/>
          </w:tcPr>
          <w:p w:rsidR="001D76C3" w:rsidRPr="001061E7" w:rsidRDefault="001D76C3" w:rsidP="001061E7">
            <w:pPr>
              <w:pStyle w:val="a5"/>
              <w:suppressAutoHyphens/>
              <w:jc w:val="left"/>
              <w:rPr>
                <w:sz w:val="20"/>
                <w:szCs w:val="20"/>
              </w:rPr>
            </w:pPr>
            <w:r w:rsidRPr="001061E7">
              <w:rPr>
                <w:sz w:val="20"/>
                <w:szCs w:val="20"/>
              </w:rPr>
              <w:t>551</w:t>
            </w:r>
          </w:p>
        </w:tc>
        <w:tc>
          <w:tcPr>
            <w:tcW w:w="0" w:type="auto"/>
            <w:vMerge/>
          </w:tcPr>
          <w:p w:rsidR="001D76C3" w:rsidRPr="001061E7" w:rsidRDefault="001D76C3" w:rsidP="001061E7">
            <w:pPr>
              <w:pStyle w:val="a5"/>
              <w:suppressAutoHyphens/>
              <w:jc w:val="left"/>
              <w:rPr>
                <w:sz w:val="20"/>
                <w:szCs w:val="20"/>
              </w:rPr>
            </w:pPr>
          </w:p>
        </w:tc>
        <w:tc>
          <w:tcPr>
            <w:tcW w:w="0" w:type="auto"/>
            <w:vMerge/>
          </w:tcPr>
          <w:p w:rsidR="001D76C3" w:rsidRPr="001061E7" w:rsidRDefault="001D76C3" w:rsidP="001061E7">
            <w:pPr>
              <w:pStyle w:val="a5"/>
              <w:suppressAutoHyphens/>
              <w:jc w:val="left"/>
              <w:rPr>
                <w:sz w:val="20"/>
                <w:szCs w:val="20"/>
              </w:rPr>
            </w:pPr>
          </w:p>
        </w:tc>
        <w:tc>
          <w:tcPr>
            <w:tcW w:w="0" w:type="auto"/>
          </w:tcPr>
          <w:p w:rsidR="001D76C3" w:rsidRPr="001061E7" w:rsidRDefault="001D76C3" w:rsidP="001061E7">
            <w:pPr>
              <w:pStyle w:val="a5"/>
              <w:suppressAutoHyphens/>
              <w:jc w:val="left"/>
              <w:rPr>
                <w:sz w:val="20"/>
                <w:szCs w:val="20"/>
              </w:rPr>
            </w:pPr>
            <w:r w:rsidRPr="001061E7">
              <w:rPr>
                <w:sz w:val="20"/>
                <w:szCs w:val="20"/>
              </w:rPr>
              <w:t>0,36</w:t>
            </w:r>
          </w:p>
        </w:tc>
        <w:tc>
          <w:tcPr>
            <w:tcW w:w="1624" w:type="dxa"/>
          </w:tcPr>
          <w:p w:rsidR="001D76C3" w:rsidRPr="001061E7" w:rsidRDefault="001D76C3" w:rsidP="001061E7">
            <w:pPr>
              <w:pStyle w:val="a5"/>
              <w:suppressAutoHyphens/>
              <w:jc w:val="left"/>
              <w:rPr>
                <w:sz w:val="20"/>
                <w:szCs w:val="20"/>
              </w:rPr>
            </w:pPr>
            <w:r w:rsidRPr="001061E7">
              <w:rPr>
                <w:sz w:val="20"/>
                <w:szCs w:val="20"/>
              </w:rPr>
              <w:t>ТЛ-10-Р/0,5-</w:t>
            </w:r>
            <w:r w:rsidR="00FA5D5C" w:rsidRPr="001061E7">
              <w:rPr>
                <w:sz w:val="20"/>
                <w:szCs w:val="20"/>
              </w:rPr>
              <w:t>-</w:t>
            </w:r>
            <w:r w:rsidRPr="001061E7">
              <w:rPr>
                <w:sz w:val="20"/>
                <w:szCs w:val="20"/>
              </w:rPr>
              <w:t>600/5У3</w:t>
            </w:r>
          </w:p>
        </w:tc>
        <w:tc>
          <w:tcPr>
            <w:tcW w:w="0" w:type="auto"/>
            <w:vMerge/>
          </w:tcPr>
          <w:p w:rsidR="001D76C3" w:rsidRPr="001061E7" w:rsidRDefault="001D76C3" w:rsidP="001061E7">
            <w:pPr>
              <w:pStyle w:val="a5"/>
              <w:suppressAutoHyphens/>
              <w:jc w:val="left"/>
              <w:rPr>
                <w:sz w:val="20"/>
                <w:szCs w:val="20"/>
              </w:rPr>
            </w:pPr>
          </w:p>
        </w:tc>
        <w:tc>
          <w:tcPr>
            <w:tcW w:w="0" w:type="auto"/>
          </w:tcPr>
          <w:p w:rsidR="001D76C3" w:rsidRPr="001061E7" w:rsidRDefault="001D76C3" w:rsidP="001061E7">
            <w:pPr>
              <w:pStyle w:val="a5"/>
              <w:suppressAutoHyphens/>
              <w:jc w:val="left"/>
              <w:rPr>
                <w:sz w:val="20"/>
                <w:szCs w:val="20"/>
              </w:rPr>
            </w:pPr>
            <w:r w:rsidRPr="001061E7">
              <w:rPr>
                <w:sz w:val="20"/>
                <w:szCs w:val="20"/>
              </w:rPr>
              <w:t>600</w:t>
            </w:r>
          </w:p>
        </w:tc>
        <w:tc>
          <w:tcPr>
            <w:tcW w:w="0" w:type="auto"/>
            <w:vMerge/>
          </w:tcPr>
          <w:p w:rsidR="001D76C3" w:rsidRPr="001061E7" w:rsidRDefault="001D76C3" w:rsidP="001061E7">
            <w:pPr>
              <w:pStyle w:val="a5"/>
              <w:suppressAutoHyphens/>
              <w:jc w:val="left"/>
              <w:rPr>
                <w:sz w:val="20"/>
                <w:szCs w:val="20"/>
              </w:rPr>
            </w:pPr>
          </w:p>
        </w:tc>
        <w:tc>
          <w:tcPr>
            <w:tcW w:w="0" w:type="auto"/>
          </w:tcPr>
          <w:p w:rsidR="001D76C3" w:rsidRPr="001061E7" w:rsidRDefault="001D76C3" w:rsidP="001061E7">
            <w:pPr>
              <w:pStyle w:val="a5"/>
              <w:suppressAutoHyphens/>
              <w:jc w:val="left"/>
              <w:rPr>
                <w:sz w:val="20"/>
                <w:szCs w:val="20"/>
              </w:rPr>
            </w:pPr>
            <w:r w:rsidRPr="001061E7">
              <w:rPr>
                <w:sz w:val="20"/>
                <w:szCs w:val="20"/>
              </w:rPr>
              <w:t>4800</w:t>
            </w:r>
          </w:p>
        </w:tc>
        <w:tc>
          <w:tcPr>
            <w:tcW w:w="0" w:type="auto"/>
          </w:tcPr>
          <w:p w:rsidR="001D76C3" w:rsidRPr="001061E7" w:rsidRDefault="001D76C3" w:rsidP="001061E7">
            <w:pPr>
              <w:pStyle w:val="a5"/>
              <w:suppressAutoHyphens/>
              <w:jc w:val="left"/>
              <w:rPr>
                <w:sz w:val="20"/>
                <w:szCs w:val="20"/>
              </w:rPr>
            </w:pPr>
            <w:r w:rsidRPr="001061E7">
              <w:rPr>
                <w:sz w:val="20"/>
                <w:szCs w:val="20"/>
              </w:rPr>
              <w:t>128</w:t>
            </w:r>
          </w:p>
        </w:tc>
        <w:tc>
          <w:tcPr>
            <w:tcW w:w="0" w:type="auto"/>
            <w:vMerge/>
          </w:tcPr>
          <w:p w:rsidR="001D76C3" w:rsidRPr="001061E7" w:rsidRDefault="001D76C3" w:rsidP="001061E7">
            <w:pPr>
              <w:pStyle w:val="a5"/>
              <w:suppressAutoHyphens/>
              <w:jc w:val="left"/>
              <w:rPr>
                <w:sz w:val="20"/>
                <w:szCs w:val="20"/>
              </w:rPr>
            </w:pPr>
          </w:p>
        </w:tc>
      </w:tr>
      <w:tr w:rsidR="001D76C3" w:rsidRPr="001061E7">
        <w:trPr>
          <w:jc w:val="center"/>
        </w:trPr>
        <w:tc>
          <w:tcPr>
            <w:tcW w:w="0" w:type="auto"/>
          </w:tcPr>
          <w:p w:rsidR="001D76C3" w:rsidRPr="001061E7" w:rsidRDefault="00FA5D5C" w:rsidP="001061E7">
            <w:pPr>
              <w:pStyle w:val="a5"/>
              <w:suppressAutoHyphens/>
              <w:jc w:val="left"/>
              <w:rPr>
                <w:sz w:val="20"/>
                <w:szCs w:val="20"/>
              </w:rPr>
            </w:pPr>
            <w:r w:rsidRPr="001061E7">
              <w:rPr>
                <w:sz w:val="20"/>
                <w:szCs w:val="20"/>
              </w:rPr>
              <w:t>РУ-</w:t>
            </w:r>
          </w:p>
          <w:p w:rsidR="00FA5D5C" w:rsidRPr="001061E7" w:rsidRDefault="00FA5D5C" w:rsidP="001061E7">
            <w:pPr>
              <w:pStyle w:val="a5"/>
              <w:suppressAutoHyphens/>
              <w:jc w:val="left"/>
              <w:rPr>
                <w:sz w:val="20"/>
                <w:szCs w:val="20"/>
              </w:rPr>
            </w:pPr>
            <w:r w:rsidRPr="001061E7">
              <w:rPr>
                <w:sz w:val="20"/>
                <w:szCs w:val="20"/>
              </w:rPr>
              <w:t>110кВ</w:t>
            </w:r>
          </w:p>
        </w:tc>
        <w:tc>
          <w:tcPr>
            <w:tcW w:w="0" w:type="auto"/>
          </w:tcPr>
          <w:p w:rsidR="001D76C3" w:rsidRPr="001061E7" w:rsidRDefault="001D76C3" w:rsidP="001061E7">
            <w:pPr>
              <w:pStyle w:val="a5"/>
              <w:suppressAutoHyphens/>
              <w:jc w:val="left"/>
              <w:rPr>
                <w:sz w:val="20"/>
                <w:szCs w:val="20"/>
              </w:rPr>
            </w:pPr>
            <w:r w:rsidRPr="001061E7">
              <w:rPr>
                <w:sz w:val="20"/>
                <w:szCs w:val="20"/>
              </w:rPr>
              <w:t>Все</w:t>
            </w:r>
            <w:r w:rsidR="00860D82" w:rsidRPr="001061E7">
              <w:rPr>
                <w:sz w:val="20"/>
                <w:szCs w:val="20"/>
                <w:lang w:val="en-US"/>
              </w:rPr>
              <w:t xml:space="preserve"> </w:t>
            </w:r>
            <w:r w:rsidRPr="001061E7">
              <w:rPr>
                <w:sz w:val="20"/>
                <w:szCs w:val="20"/>
              </w:rPr>
              <w:t>цепи</w:t>
            </w:r>
          </w:p>
        </w:tc>
        <w:tc>
          <w:tcPr>
            <w:tcW w:w="0" w:type="auto"/>
          </w:tcPr>
          <w:p w:rsidR="001D76C3" w:rsidRPr="001061E7" w:rsidRDefault="001D76C3" w:rsidP="001061E7">
            <w:pPr>
              <w:pStyle w:val="a5"/>
              <w:suppressAutoHyphens/>
              <w:jc w:val="left"/>
              <w:rPr>
                <w:sz w:val="20"/>
                <w:szCs w:val="20"/>
              </w:rPr>
            </w:pPr>
            <w:r w:rsidRPr="001061E7">
              <w:rPr>
                <w:sz w:val="20"/>
                <w:szCs w:val="20"/>
              </w:rPr>
              <w:t>110</w:t>
            </w:r>
          </w:p>
        </w:tc>
        <w:tc>
          <w:tcPr>
            <w:tcW w:w="0" w:type="auto"/>
          </w:tcPr>
          <w:p w:rsidR="001D76C3" w:rsidRPr="001061E7" w:rsidRDefault="001D76C3" w:rsidP="001061E7">
            <w:pPr>
              <w:pStyle w:val="a5"/>
              <w:suppressAutoHyphens/>
              <w:jc w:val="left"/>
              <w:rPr>
                <w:sz w:val="20"/>
                <w:szCs w:val="20"/>
              </w:rPr>
            </w:pPr>
            <w:r w:rsidRPr="001061E7">
              <w:rPr>
                <w:sz w:val="20"/>
                <w:szCs w:val="20"/>
              </w:rPr>
              <w:t>74</w:t>
            </w:r>
          </w:p>
        </w:tc>
        <w:tc>
          <w:tcPr>
            <w:tcW w:w="0" w:type="auto"/>
          </w:tcPr>
          <w:p w:rsidR="001D76C3" w:rsidRPr="001061E7" w:rsidRDefault="001D76C3" w:rsidP="001061E7">
            <w:pPr>
              <w:pStyle w:val="a5"/>
              <w:suppressAutoHyphens/>
              <w:jc w:val="left"/>
              <w:rPr>
                <w:sz w:val="20"/>
                <w:szCs w:val="20"/>
              </w:rPr>
            </w:pPr>
            <w:r w:rsidRPr="001061E7">
              <w:rPr>
                <w:sz w:val="20"/>
                <w:szCs w:val="20"/>
              </w:rPr>
              <w:t>24,4</w:t>
            </w:r>
          </w:p>
        </w:tc>
        <w:tc>
          <w:tcPr>
            <w:tcW w:w="0" w:type="auto"/>
          </w:tcPr>
          <w:p w:rsidR="001D76C3" w:rsidRPr="001061E7" w:rsidRDefault="001D76C3" w:rsidP="001061E7">
            <w:pPr>
              <w:pStyle w:val="a5"/>
              <w:suppressAutoHyphens/>
              <w:jc w:val="left"/>
              <w:rPr>
                <w:sz w:val="20"/>
                <w:szCs w:val="20"/>
              </w:rPr>
            </w:pPr>
            <w:r w:rsidRPr="001061E7">
              <w:rPr>
                <w:sz w:val="20"/>
                <w:szCs w:val="20"/>
              </w:rPr>
              <w:t>8,07</w:t>
            </w:r>
          </w:p>
        </w:tc>
        <w:tc>
          <w:tcPr>
            <w:tcW w:w="0" w:type="auto"/>
          </w:tcPr>
          <w:p w:rsidR="001D76C3" w:rsidRPr="001061E7" w:rsidRDefault="001D76C3" w:rsidP="001061E7">
            <w:pPr>
              <w:pStyle w:val="a5"/>
              <w:suppressAutoHyphens/>
              <w:jc w:val="left"/>
              <w:rPr>
                <w:sz w:val="20"/>
                <w:szCs w:val="20"/>
              </w:rPr>
            </w:pPr>
            <w:r w:rsidRPr="001061E7">
              <w:rPr>
                <w:sz w:val="20"/>
                <w:szCs w:val="20"/>
              </w:rPr>
              <w:t>0,92</w:t>
            </w:r>
          </w:p>
        </w:tc>
        <w:tc>
          <w:tcPr>
            <w:tcW w:w="1624" w:type="dxa"/>
          </w:tcPr>
          <w:p w:rsidR="001D76C3" w:rsidRPr="001061E7" w:rsidRDefault="001D76C3" w:rsidP="001061E7">
            <w:pPr>
              <w:pStyle w:val="a5"/>
              <w:suppressAutoHyphens/>
              <w:jc w:val="left"/>
              <w:rPr>
                <w:sz w:val="20"/>
                <w:szCs w:val="20"/>
              </w:rPr>
            </w:pPr>
            <w:r w:rsidRPr="001061E7">
              <w:rPr>
                <w:sz w:val="20"/>
                <w:szCs w:val="20"/>
              </w:rPr>
              <w:t>ТФЗМ 110Б-Р/0,5-100/5У1</w:t>
            </w:r>
          </w:p>
        </w:tc>
        <w:tc>
          <w:tcPr>
            <w:tcW w:w="0" w:type="auto"/>
          </w:tcPr>
          <w:p w:rsidR="001D76C3" w:rsidRPr="001061E7" w:rsidRDefault="001D76C3" w:rsidP="001061E7">
            <w:pPr>
              <w:pStyle w:val="a5"/>
              <w:suppressAutoHyphens/>
              <w:jc w:val="left"/>
              <w:rPr>
                <w:sz w:val="20"/>
                <w:szCs w:val="20"/>
              </w:rPr>
            </w:pPr>
            <w:r w:rsidRPr="001061E7">
              <w:rPr>
                <w:sz w:val="20"/>
                <w:szCs w:val="20"/>
              </w:rPr>
              <w:t>110</w:t>
            </w:r>
          </w:p>
        </w:tc>
        <w:tc>
          <w:tcPr>
            <w:tcW w:w="0" w:type="auto"/>
          </w:tcPr>
          <w:p w:rsidR="001D76C3" w:rsidRPr="001061E7" w:rsidRDefault="001D76C3" w:rsidP="001061E7">
            <w:pPr>
              <w:pStyle w:val="a5"/>
              <w:suppressAutoHyphens/>
              <w:jc w:val="left"/>
              <w:rPr>
                <w:sz w:val="20"/>
                <w:szCs w:val="20"/>
              </w:rPr>
            </w:pPr>
            <w:r w:rsidRPr="001061E7">
              <w:rPr>
                <w:sz w:val="20"/>
                <w:szCs w:val="20"/>
              </w:rPr>
              <w:t>100</w:t>
            </w:r>
          </w:p>
        </w:tc>
        <w:tc>
          <w:tcPr>
            <w:tcW w:w="0" w:type="auto"/>
          </w:tcPr>
          <w:p w:rsidR="001D76C3" w:rsidRPr="001061E7" w:rsidRDefault="001D76C3" w:rsidP="001061E7">
            <w:pPr>
              <w:pStyle w:val="a5"/>
              <w:suppressAutoHyphens/>
              <w:jc w:val="left"/>
              <w:rPr>
                <w:sz w:val="20"/>
                <w:szCs w:val="20"/>
              </w:rPr>
            </w:pPr>
            <w:r w:rsidRPr="001061E7">
              <w:rPr>
                <w:sz w:val="20"/>
                <w:szCs w:val="20"/>
              </w:rPr>
              <w:t>5</w:t>
            </w:r>
          </w:p>
        </w:tc>
        <w:tc>
          <w:tcPr>
            <w:tcW w:w="0" w:type="auto"/>
          </w:tcPr>
          <w:p w:rsidR="001D76C3" w:rsidRPr="001061E7" w:rsidRDefault="001D76C3" w:rsidP="001061E7">
            <w:pPr>
              <w:pStyle w:val="a5"/>
              <w:suppressAutoHyphens/>
              <w:jc w:val="left"/>
              <w:rPr>
                <w:sz w:val="20"/>
                <w:szCs w:val="20"/>
              </w:rPr>
            </w:pPr>
            <w:r w:rsidRPr="001061E7">
              <w:rPr>
                <w:sz w:val="20"/>
                <w:szCs w:val="20"/>
              </w:rPr>
              <w:t>192</w:t>
            </w:r>
          </w:p>
        </w:tc>
        <w:tc>
          <w:tcPr>
            <w:tcW w:w="0" w:type="auto"/>
          </w:tcPr>
          <w:p w:rsidR="001D76C3" w:rsidRPr="001061E7" w:rsidRDefault="001D76C3" w:rsidP="001061E7">
            <w:pPr>
              <w:pStyle w:val="a5"/>
              <w:suppressAutoHyphens/>
              <w:jc w:val="left"/>
              <w:rPr>
                <w:sz w:val="20"/>
                <w:szCs w:val="20"/>
              </w:rPr>
            </w:pPr>
            <w:r w:rsidRPr="001061E7">
              <w:rPr>
                <w:sz w:val="20"/>
                <w:szCs w:val="20"/>
              </w:rPr>
              <w:t>82</w:t>
            </w:r>
          </w:p>
        </w:tc>
        <w:tc>
          <w:tcPr>
            <w:tcW w:w="0" w:type="auto"/>
          </w:tcPr>
          <w:p w:rsidR="001D76C3" w:rsidRPr="001061E7" w:rsidRDefault="001D76C3" w:rsidP="001061E7">
            <w:pPr>
              <w:pStyle w:val="a5"/>
              <w:suppressAutoHyphens/>
              <w:jc w:val="left"/>
              <w:rPr>
                <w:sz w:val="20"/>
                <w:szCs w:val="20"/>
              </w:rPr>
            </w:pPr>
            <w:r w:rsidRPr="001061E7">
              <w:rPr>
                <w:sz w:val="20"/>
                <w:szCs w:val="20"/>
              </w:rPr>
              <w:t>1,2</w:t>
            </w:r>
          </w:p>
        </w:tc>
      </w:tr>
    </w:tbl>
    <w:p w:rsidR="004F3ECE" w:rsidRPr="00540C5B" w:rsidRDefault="004F3ECE" w:rsidP="00540C5B">
      <w:pPr>
        <w:pStyle w:val="a5"/>
        <w:suppressAutoHyphens/>
        <w:ind w:firstLine="709"/>
      </w:pPr>
    </w:p>
    <w:p w:rsidR="00860D82" w:rsidRDefault="00860D82" w:rsidP="00540C5B">
      <w:pPr>
        <w:pStyle w:val="a5"/>
        <w:suppressAutoHyphens/>
        <w:ind w:firstLine="709"/>
        <w:sectPr w:rsidR="00860D82" w:rsidSect="00860D82">
          <w:pgSz w:w="16838" w:h="11906" w:orient="landscape"/>
          <w:pgMar w:top="1134" w:right="851" w:bottom="1134" w:left="1701" w:header="709" w:footer="709" w:gutter="0"/>
          <w:cols w:space="708"/>
          <w:docGrid w:linePitch="360"/>
        </w:sectPr>
      </w:pPr>
    </w:p>
    <w:p w:rsidR="000209E9" w:rsidRPr="00540C5B" w:rsidRDefault="008F7786" w:rsidP="00540C5B">
      <w:pPr>
        <w:pStyle w:val="a5"/>
        <w:suppressAutoHyphens/>
        <w:ind w:firstLine="709"/>
      </w:pPr>
      <w:r w:rsidRPr="00540C5B">
        <w:t>Таблица 16 – Вторичная нагрузка трансформаторов напряжения.</w:t>
      </w:r>
    </w:p>
    <w:tbl>
      <w:tblPr>
        <w:tblW w:w="0" w:type="auto"/>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9"/>
        <w:gridCol w:w="578"/>
        <w:gridCol w:w="578"/>
        <w:gridCol w:w="294"/>
        <w:gridCol w:w="294"/>
        <w:gridCol w:w="498"/>
        <w:gridCol w:w="465"/>
        <w:gridCol w:w="776"/>
        <w:gridCol w:w="756"/>
        <w:gridCol w:w="1027"/>
        <w:gridCol w:w="649"/>
        <w:gridCol w:w="766"/>
      </w:tblGrid>
      <w:tr w:rsidR="001D76C3" w:rsidRPr="001061E7">
        <w:tc>
          <w:tcPr>
            <w:tcW w:w="0" w:type="auto"/>
          </w:tcPr>
          <w:p w:rsidR="001D76C3" w:rsidRPr="001061E7" w:rsidRDefault="001D76C3" w:rsidP="001061E7">
            <w:pPr>
              <w:pStyle w:val="a5"/>
              <w:suppressAutoHyphens/>
              <w:jc w:val="left"/>
              <w:rPr>
                <w:sz w:val="20"/>
                <w:szCs w:val="20"/>
              </w:rPr>
            </w:pPr>
            <w:r w:rsidRPr="001061E7">
              <w:rPr>
                <w:sz w:val="20"/>
                <w:szCs w:val="20"/>
              </w:rPr>
              <w:t>Прибор</w:t>
            </w:r>
          </w:p>
        </w:tc>
        <w:tc>
          <w:tcPr>
            <w:tcW w:w="0" w:type="auto"/>
            <w:gridSpan w:val="2"/>
          </w:tcPr>
          <w:p w:rsidR="001D76C3" w:rsidRPr="001061E7" w:rsidRDefault="001D76C3" w:rsidP="001061E7">
            <w:pPr>
              <w:pStyle w:val="a5"/>
              <w:suppressAutoHyphens/>
              <w:jc w:val="left"/>
              <w:rPr>
                <w:sz w:val="20"/>
                <w:szCs w:val="20"/>
              </w:rPr>
            </w:pPr>
            <w:r w:rsidRPr="001061E7">
              <w:rPr>
                <w:sz w:val="20"/>
                <w:szCs w:val="20"/>
              </w:rPr>
              <w:t>Тип</w:t>
            </w:r>
          </w:p>
        </w:tc>
        <w:tc>
          <w:tcPr>
            <w:tcW w:w="0" w:type="auto"/>
            <w:gridSpan w:val="2"/>
          </w:tcPr>
          <w:p w:rsidR="00860D82" w:rsidRPr="001061E7" w:rsidRDefault="001D76C3" w:rsidP="001061E7">
            <w:pPr>
              <w:pStyle w:val="a5"/>
              <w:suppressAutoHyphens/>
              <w:jc w:val="left"/>
              <w:rPr>
                <w:sz w:val="20"/>
                <w:szCs w:val="20"/>
              </w:rPr>
            </w:pPr>
            <w:r w:rsidRPr="001061E7">
              <w:rPr>
                <w:sz w:val="20"/>
                <w:szCs w:val="20"/>
                <w:lang w:val="en-US"/>
              </w:rPr>
              <w:t>S</w:t>
            </w:r>
            <w:r w:rsidRPr="001061E7">
              <w:rPr>
                <w:sz w:val="20"/>
                <w:szCs w:val="20"/>
              </w:rPr>
              <w:t>,</w:t>
            </w:r>
          </w:p>
          <w:p w:rsidR="001D76C3" w:rsidRPr="001061E7" w:rsidRDefault="001D76C3" w:rsidP="001061E7">
            <w:pPr>
              <w:pStyle w:val="a5"/>
              <w:suppressAutoHyphens/>
              <w:jc w:val="left"/>
              <w:rPr>
                <w:sz w:val="20"/>
                <w:szCs w:val="20"/>
              </w:rPr>
            </w:pPr>
            <w:r w:rsidRPr="001061E7">
              <w:rPr>
                <w:sz w:val="20"/>
                <w:szCs w:val="20"/>
              </w:rPr>
              <w:t>ВА</w:t>
            </w:r>
          </w:p>
        </w:tc>
        <w:tc>
          <w:tcPr>
            <w:tcW w:w="0" w:type="auto"/>
            <w:gridSpan w:val="2"/>
          </w:tcPr>
          <w:p w:rsidR="00540C5B" w:rsidRPr="001061E7" w:rsidRDefault="001D76C3" w:rsidP="001061E7">
            <w:pPr>
              <w:pStyle w:val="a5"/>
              <w:suppressAutoHyphens/>
              <w:jc w:val="left"/>
              <w:rPr>
                <w:sz w:val="20"/>
                <w:szCs w:val="20"/>
              </w:rPr>
            </w:pPr>
            <w:r w:rsidRPr="001061E7">
              <w:rPr>
                <w:sz w:val="20"/>
                <w:szCs w:val="20"/>
              </w:rPr>
              <w:t>Число</w:t>
            </w:r>
          </w:p>
          <w:p w:rsidR="001D76C3" w:rsidRPr="001061E7" w:rsidRDefault="003772DC" w:rsidP="001061E7">
            <w:pPr>
              <w:pStyle w:val="a5"/>
              <w:suppressAutoHyphens/>
              <w:jc w:val="left"/>
              <w:rPr>
                <w:sz w:val="20"/>
                <w:szCs w:val="20"/>
              </w:rPr>
            </w:pPr>
            <w:r w:rsidRPr="001061E7">
              <w:rPr>
                <w:sz w:val="20"/>
                <w:szCs w:val="20"/>
              </w:rPr>
              <w:t xml:space="preserve">обмоток </w:t>
            </w:r>
          </w:p>
        </w:tc>
        <w:tc>
          <w:tcPr>
            <w:tcW w:w="0" w:type="auto"/>
          </w:tcPr>
          <w:p w:rsidR="001D76C3" w:rsidRPr="001061E7" w:rsidRDefault="006E0DCE" w:rsidP="001061E7">
            <w:pPr>
              <w:pStyle w:val="a5"/>
              <w:suppressAutoHyphens/>
              <w:jc w:val="left"/>
              <w:rPr>
                <w:sz w:val="20"/>
                <w:szCs w:val="20"/>
              </w:rPr>
            </w:pPr>
            <w:r w:rsidRPr="001061E7">
              <w:rPr>
                <w:sz w:val="20"/>
                <w:szCs w:val="20"/>
              </w:rPr>
              <w:object w:dxaOrig="560" w:dyaOrig="260">
                <v:shape id="_x0000_i1381" type="#_x0000_t75" style="width:27.75pt;height:12.75pt" o:ole="" fillcolor="window">
                  <v:imagedata r:id="rId664" o:title=""/>
                </v:shape>
                <o:OLEObject Type="Embed" ProgID="Equation.3" ShapeID="_x0000_i1381" DrawAspect="Content" ObjectID="_1470851800" r:id="rId665"/>
              </w:object>
            </w:r>
          </w:p>
        </w:tc>
        <w:tc>
          <w:tcPr>
            <w:tcW w:w="0" w:type="auto"/>
          </w:tcPr>
          <w:p w:rsidR="001D76C3" w:rsidRPr="001061E7" w:rsidRDefault="006E0DCE" w:rsidP="001061E7">
            <w:pPr>
              <w:pStyle w:val="a5"/>
              <w:suppressAutoHyphens/>
              <w:jc w:val="left"/>
              <w:rPr>
                <w:sz w:val="20"/>
                <w:szCs w:val="20"/>
              </w:rPr>
            </w:pPr>
            <w:r w:rsidRPr="001061E7">
              <w:rPr>
                <w:sz w:val="20"/>
                <w:szCs w:val="20"/>
              </w:rPr>
              <w:object w:dxaOrig="540" w:dyaOrig="320">
                <v:shape id="_x0000_i1382" type="#_x0000_t75" style="width:27pt;height:15.75pt" o:ole="" fillcolor="window">
                  <v:imagedata r:id="rId666" o:title=""/>
                </v:shape>
                <o:OLEObject Type="Embed" ProgID="Equation.3" ShapeID="_x0000_i1382" DrawAspect="Content" ObjectID="_1470851801" r:id="rId667"/>
              </w:object>
            </w:r>
          </w:p>
        </w:tc>
        <w:tc>
          <w:tcPr>
            <w:tcW w:w="0" w:type="auto"/>
          </w:tcPr>
          <w:p w:rsidR="00540C5B" w:rsidRPr="001061E7" w:rsidRDefault="001D76C3" w:rsidP="001061E7">
            <w:pPr>
              <w:pStyle w:val="a5"/>
              <w:suppressAutoHyphens/>
              <w:jc w:val="left"/>
              <w:rPr>
                <w:sz w:val="20"/>
                <w:szCs w:val="20"/>
              </w:rPr>
            </w:pPr>
            <w:r w:rsidRPr="001061E7">
              <w:rPr>
                <w:sz w:val="20"/>
                <w:szCs w:val="20"/>
              </w:rPr>
              <w:t xml:space="preserve">Число </w:t>
            </w:r>
          </w:p>
          <w:p w:rsidR="00CA3187" w:rsidRPr="001061E7" w:rsidRDefault="00CA3187" w:rsidP="001061E7">
            <w:pPr>
              <w:pStyle w:val="a5"/>
              <w:suppressAutoHyphens/>
              <w:jc w:val="left"/>
              <w:rPr>
                <w:sz w:val="20"/>
                <w:szCs w:val="20"/>
              </w:rPr>
            </w:pPr>
            <w:r w:rsidRPr="001061E7">
              <w:rPr>
                <w:sz w:val="20"/>
                <w:szCs w:val="20"/>
              </w:rPr>
              <w:t>приборов</w:t>
            </w:r>
          </w:p>
        </w:tc>
        <w:tc>
          <w:tcPr>
            <w:tcW w:w="0" w:type="auto"/>
          </w:tcPr>
          <w:p w:rsidR="001D76C3" w:rsidRPr="001061E7" w:rsidRDefault="001D76C3" w:rsidP="001061E7">
            <w:pPr>
              <w:pStyle w:val="a5"/>
              <w:suppressAutoHyphens/>
              <w:jc w:val="left"/>
              <w:rPr>
                <w:sz w:val="20"/>
                <w:szCs w:val="20"/>
              </w:rPr>
            </w:pPr>
            <w:r w:rsidRPr="001061E7">
              <w:rPr>
                <w:sz w:val="20"/>
                <w:szCs w:val="20"/>
                <w:lang w:val="en-US"/>
              </w:rPr>
              <w:t>P</w:t>
            </w:r>
            <w:r w:rsidRPr="001061E7">
              <w:rPr>
                <w:sz w:val="20"/>
                <w:szCs w:val="20"/>
              </w:rPr>
              <w:t>, Вт</w:t>
            </w:r>
          </w:p>
        </w:tc>
        <w:tc>
          <w:tcPr>
            <w:tcW w:w="0" w:type="auto"/>
          </w:tcPr>
          <w:p w:rsidR="001D76C3" w:rsidRPr="001061E7" w:rsidRDefault="001D76C3" w:rsidP="001061E7">
            <w:pPr>
              <w:pStyle w:val="a5"/>
              <w:suppressAutoHyphens/>
              <w:jc w:val="left"/>
              <w:rPr>
                <w:sz w:val="20"/>
                <w:szCs w:val="20"/>
              </w:rPr>
            </w:pPr>
            <w:r w:rsidRPr="001061E7">
              <w:rPr>
                <w:sz w:val="20"/>
                <w:szCs w:val="20"/>
                <w:lang w:val="en-US"/>
              </w:rPr>
              <w:t>Q</w:t>
            </w:r>
            <w:r w:rsidRPr="001061E7">
              <w:rPr>
                <w:sz w:val="20"/>
                <w:szCs w:val="20"/>
              </w:rPr>
              <w:t>, вар</w:t>
            </w:r>
          </w:p>
        </w:tc>
      </w:tr>
      <w:tr w:rsidR="001D76C3" w:rsidRPr="001061E7">
        <w:tc>
          <w:tcPr>
            <w:tcW w:w="0" w:type="auto"/>
          </w:tcPr>
          <w:p w:rsidR="001D76C3" w:rsidRPr="001061E7" w:rsidRDefault="001D76C3" w:rsidP="001061E7">
            <w:pPr>
              <w:pStyle w:val="a5"/>
              <w:suppressAutoHyphens/>
              <w:jc w:val="left"/>
              <w:rPr>
                <w:sz w:val="20"/>
                <w:szCs w:val="20"/>
              </w:rPr>
            </w:pPr>
            <w:r w:rsidRPr="001061E7">
              <w:rPr>
                <w:sz w:val="20"/>
                <w:szCs w:val="20"/>
              </w:rPr>
              <w:t>Ваттметр</w:t>
            </w:r>
          </w:p>
        </w:tc>
        <w:tc>
          <w:tcPr>
            <w:tcW w:w="0" w:type="auto"/>
            <w:gridSpan w:val="2"/>
          </w:tcPr>
          <w:p w:rsidR="001D76C3" w:rsidRPr="001061E7" w:rsidRDefault="001D76C3" w:rsidP="001061E7">
            <w:pPr>
              <w:pStyle w:val="a5"/>
              <w:suppressAutoHyphens/>
              <w:jc w:val="left"/>
              <w:rPr>
                <w:sz w:val="20"/>
                <w:szCs w:val="20"/>
              </w:rPr>
            </w:pPr>
            <w:r w:rsidRPr="001061E7">
              <w:rPr>
                <w:sz w:val="20"/>
                <w:szCs w:val="20"/>
              </w:rPr>
              <w:t>Д-335</w:t>
            </w:r>
          </w:p>
        </w:tc>
        <w:tc>
          <w:tcPr>
            <w:tcW w:w="0" w:type="auto"/>
            <w:gridSpan w:val="2"/>
          </w:tcPr>
          <w:p w:rsidR="001D76C3" w:rsidRPr="001061E7" w:rsidRDefault="001D76C3" w:rsidP="001061E7">
            <w:pPr>
              <w:pStyle w:val="a5"/>
              <w:suppressAutoHyphens/>
              <w:jc w:val="left"/>
              <w:rPr>
                <w:sz w:val="20"/>
                <w:szCs w:val="20"/>
              </w:rPr>
            </w:pPr>
            <w:r w:rsidRPr="001061E7">
              <w:rPr>
                <w:sz w:val="20"/>
                <w:szCs w:val="20"/>
              </w:rPr>
              <w:t>1,5</w:t>
            </w:r>
          </w:p>
        </w:tc>
        <w:tc>
          <w:tcPr>
            <w:tcW w:w="0" w:type="auto"/>
            <w:gridSpan w:val="2"/>
          </w:tcPr>
          <w:p w:rsidR="001D76C3" w:rsidRPr="001061E7" w:rsidRDefault="001D76C3" w:rsidP="001061E7">
            <w:pPr>
              <w:pStyle w:val="a5"/>
              <w:suppressAutoHyphens/>
              <w:jc w:val="left"/>
              <w:rPr>
                <w:sz w:val="20"/>
                <w:szCs w:val="20"/>
              </w:rPr>
            </w:pPr>
            <w:r w:rsidRPr="001061E7">
              <w:rPr>
                <w:sz w:val="20"/>
                <w:szCs w:val="20"/>
              </w:rPr>
              <w:t>2</w:t>
            </w:r>
          </w:p>
        </w:tc>
        <w:tc>
          <w:tcPr>
            <w:tcW w:w="0" w:type="auto"/>
          </w:tcPr>
          <w:p w:rsidR="001D76C3" w:rsidRPr="001061E7" w:rsidRDefault="001D76C3" w:rsidP="001061E7">
            <w:pPr>
              <w:pStyle w:val="a5"/>
              <w:suppressAutoHyphens/>
              <w:jc w:val="left"/>
              <w:rPr>
                <w:sz w:val="20"/>
                <w:szCs w:val="20"/>
              </w:rPr>
            </w:pPr>
            <w:r w:rsidRPr="001061E7">
              <w:rPr>
                <w:sz w:val="20"/>
                <w:szCs w:val="20"/>
              </w:rPr>
              <w:t>1</w:t>
            </w:r>
          </w:p>
        </w:tc>
        <w:tc>
          <w:tcPr>
            <w:tcW w:w="0" w:type="auto"/>
          </w:tcPr>
          <w:p w:rsidR="001D76C3" w:rsidRPr="001061E7" w:rsidRDefault="001D76C3" w:rsidP="001061E7">
            <w:pPr>
              <w:pStyle w:val="a5"/>
              <w:suppressAutoHyphens/>
              <w:jc w:val="left"/>
              <w:rPr>
                <w:sz w:val="20"/>
                <w:szCs w:val="20"/>
              </w:rPr>
            </w:pPr>
            <w:r w:rsidRPr="001061E7">
              <w:rPr>
                <w:sz w:val="20"/>
                <w:szCs w:val="20"/>
              </w:rPr>
              <w:t>0</w:t>
            </w:r>
          </w:p>
        </w:tc>
        <w:tc>
          <w:tcPr>
            <w:tcW w:w="0" w:type="auto"/>
          </w:tcPr>
          <w:p w:rsidR="001D76C3" w:rsidRPr="001061E7" w:rsidRDefault="001D76C3" w:rsidP="001061E7">
            <w:pPr>
              <w:pStyle w:val="a5"/>
              <w:suppressAutoHyphens/>
              <w:jc w:val="left"/>
              <w:rPr>
                <w:sz w:val="20"/>
                <w:szCs w:val="20"/>
              </w:rPr>
            </w:pPr>
            <w:r w:rsidRPr="001061E7">
              <w:rPr>
                <w:sz w:val="20"/>
                <w:szCs w:val="20"/>
              </w:rPr>
              <w:t>1</w:t>
            </w:r>
          </w:p>
        </w:tc>
        <w:tc>
          <w:tcPr>
            <w:tcW w:w="0" w:type="auto"/>
          </w:tcPr>
          <w:p w:rsidR="001D76C3" w:rsidRPr="001061E7" w:rsidRDefault="001D76C3" w:rsidP="001061E7">
            <w:pPr>
              <w:pStyle w:val="a5"/>
              <w:suppressAutoHyphens/>
              <w:jc w:val="left"/>
              <w:rPr>
                <w:sz w:val="20"/>
                <w:szCs w:val="20"/>
              </w:rPr>
            </w:pPr>
            <w:r w:rsidRPr="001061E7">
              <w:rPr>
                <w:sz w:val="20"/>
                <w:szCs w:val="20"/>
              </w:rPr>
              <w:t>3</w:t>
            </w:r>
          </w:p>
        </w:tc>
        <w:tc>
          <w:tcPr>
            <w:tcW w:w="0" w:type="auto"/>
          </w:tcPr>
          <w:p w:rsidR="001D76C3" w:rsidRPr="001061E7" w:rsidRDefault="001D76C3" w:rsidP="001061E7">
            <w:pPr>
              <w:pStyle w:val="a5"/>
              <w:suppressAutoHyphens/>
              <w:jc w:val="left"/>
              <w:rPr>
                <w:sz w:val="20"/>
                <w:szCs w:val="20"/>
              </w:rPr>
            </w:pPr>
            <w:r w:rsidRPr="001061E7">
              <w:rPr>
                <w:sz w:val="20"/>
                <w:szCs w:val="20"/>
              </w:rPr>
              <w:t>0</w:t>
            </w:r>
          </w:p>
        </w:tc>
      </w:tr>
      <w:tr w:rsidR="001D76C3" w:rsidRPr="001061E7">
        <w:tc>
          <w:tcPr>
            <w:tcW w:w="0" w:type="auto"/>
          </w:tcPr>
          <w:p w:rsidR="00540C5B" w:rsidRPr="001061E7" w:rsidRDefault="001D76C3" w:rsidP="001061E7">
            <w:pPr>
              <w:pStyle w:val="a5"/>
              <w:suppressAutoHyphens/>
              <w:jc w:val="left"/>
              <w:rPr>
                <w:sz w:val="20"/>
                <w:szCs w:val="20"/>
              </w:rPr>
            </w:pPr>
            <w:r w:rsidRPr="001061E7">
              <w:rPr>
                <w:sz w:val="20"/>
                <w:szCs w:val="20"/>
              </w:rPr>
              <w:t>Счетчик</w:t>
            </w:r>
            <w:r w:rsidR="00860D82" w:rsidRPr="001061E7">
              <w:rPr>
                <w:sz w:val="20"/>
                <w:szCs w:val="20"/>
                <w:lang w:val="en-US"/>
              </w:rPr>
              <w:t xml:space="preserve"> </w:t>
            </w:r>
            <w:r w:rsidR="00CA3187" w:rsidRPr="001061E7">
              <w:rPr>
                <w:sz w:val="20"/>
                <w:szCs w:val="20"/>
              </w:rPr>
              <w:t>активной</w:t>
            </w:r>
          </w:p>
          <w:p w:rsidR="00CA3187" w:rsidRPr="001061E7" w:rsidRDefault="00CA3187" w:rsidP="001061E7">
            <w:pPr>
              <w:pStyle w:val="a5"/>
              <w:suppressAutoHyphens/>
              <w:jc w:val="left"/>
              <w:rPr>
                <w:sz w:val="20"/>
                <w:szCs w:val="20"/>
              </w:rPr>
            </w:pPr>
            <w:r w:rsidRPr="001061E7">
              <w:rPr>
                <w:sz w:val="20"/>
                <w:szCs w:val="20"/>
              </w:rPr>
              <w:t>энергии</w:t>
            </w:r>
          </w:p>
        </w:tc>
        <w:tc>
          <w:tcPr>
            <w:tcW w:w="0" w:type="auto"/>
            <w:gridSpan w:val="2"/>
          </w:tcPr>
          <w:p w:rsidR="001D76C3" w:rsidRPr="001061E7" w:rsidRDefault="001D76C3" w:rsidP="001061E7">
            <w:pPr>
              <w:pStyle w:val="a5"/>
              <w:suppressAutoHyphens/>
              <w:jc w:val="left"/>
              <w:rPr>
                <w:sz w:val="20"/>
                <w:szCs w:val="20"/>
              </w:rPr>
            </w:pPr>
            <w:r w:rsidRPr="001061E7">
              <w:rPr>
                <w:sz w:val="20"/>
                <w:szCs w:val="20"/>
              </w:rPr>
              <w:t>СА3 И-680</w:t>
            </w:r>
          </w:p>
        </w:tc>
        <w:tc>
          <w:tcPr>
            <w:tcW w:w="0" w:type="auto"/>
            <w:gridSpan w:val="2"/>
          </w:tcPr>
          <w:p w:rsidR="001D76C3" w:rsidRPr="001061E7" w:rsidRDefault="001D76C3" w:rsidP="001061E7">
            <w:pPr>
              <w:pStyle w:val="a5"/>
              <w:suppressAutoHyphens/>
              <w:jc w:val="left"/>
              <w:rPr>
                <w:sz w:val="20"/>
                <w:szCs w:val="20"/>
              </w:rPr>
            </w:pPr>
            <w:r w:rsidRPr="001061E7">
              <w:rPr>
                <w:sz w:val="20"/>
                <w:szCs w:val="20"/>
              </w:rPr>
              <w:t>2 Вт</w:t>
            </w:r>
          </w:p>
        </w:tc>
        <w:tc>
          <w:tcPr>
            <w:tcW w:w="0" w:type="auto"/>
            <w:gridSpan w:val="2"/>
          </w:tcPr>
          <w:p w:rsidR="001D76C3" w:rsidRPr="001061E7" w:rsidRDefault="001D76C3" w:rsidP="001061E7">
            <w:pPr>
              <w:pStyle w:val="a5"/>
              <w:suppressAutoHyphens/>
              <w:jc w:val="left"/>
              <w:rPr>
                <w:sz w:val="20"/>
                <w:szCs w:val="20"/>
              </w:rPr>
            </w:pPr>
            <w:r w:rsidRPr="001061E7">
              <w:rPr>
                <w:sz w:val="20"/>
                <w:szCs w:val="20"/>
              </w:rPr>
              <w:t>2</w:t>
            </w:r>
          </w:p>
        </w:tc>
        <w:tc>
          <w:tcPr>
            <w:tcW w:w="0" w:type="auto"/>
          </w:tcPr>
          <w:p w:rsidR="001D76C3" w:rsidRPr="001061E7" w:rsidRDefault="001D76C3" w:rsidP="001061E7">
            <w:pPr>
              <w:pStyle w:val="a5"/>
              <w:suppressAutoHyphens/>
              <w:jc w:val="left"/>
              <w:rPr>
                <w:sz w:val="20"/>
                <w:szCs w:val="20"/>
              </w:rPr>
            </w:pPr>
            <w:r w:rsidRPr="001061E7">
              <w:rPr>
                <w:sz w:val="20"/>
                <w:szCs w:val="20"/>
              </w:rPr>
              <w:t>0,38</w:t>
            </w:r>
          </w:p>
        </w:tc>
        <w:tc>
          <w:tcPr>
            <w:tcW w:w="0" w:type="auto"/>
          </w:tcPr>
          <w:p w:rsidR="001D76C3" w:rsidRPr="001061E7" w:rsidRDefault="001D76C3" w:rsidP="001061E7">
            <w:pPr>
              <w:pStyle w:val="a5"/>
              <w:suppressAutoHyphens/>
              <w:jc w:val="left"/>
              <w:rPr>
                <w:sz w:val="20"/>
                <w:szCs w:val="20"/>
              </w:rPr>
            </w:pPr>
            <w:r w:rsidRPr="001061E7">
              <w:rPr>
                <w:sz w:val="20"/>
                <w:szCs w:val="20"/>
              </w:rPr>
              <w:t>0,925</w:t>
            </w:r>
          </w:p>
        </w:tc>
        <w:tc>
          <w:tcPr>
            <w:tcW w:w="0" w:type="auto"/>
          </w:tcPr>
          <w:p w:rsidR="001D76C3" w:rsidRPr="001061E7" w:rsidRDefault="001D76C3" w:rsidP="001061E7">
            <w:pPr>
              <w:pStyle w:val="a5"/>
              <w:suppressAutoHyphens/>
              <w:jc w:val="left"/>
              <w:rPr>
                <w:sz w:val="20"/>
                <w:szCs w:val="20"/>
              </w:rPr>
            </w:pPr>
            <w:r w:rsidRPr="001061E7">
              <w:rPr>
                <w:sz w:val="20"/>
                <w:szCs w:val="20"/>
              </w:rPr>
              <w:t>8</w:t>
            </w:r>
          </w:p>
        </w:tc>
        <w:tc>
          <w:tcPr>
            <w:tcW w:w="0" w:type="auto"/>
          </w:tcPr>
          <w:p w:rsidR="001D76C3" w:rsidRPr="001061E7" w:rsidRDefault="001D76C3" w:rsidP="001061E7">
            <w:pPr>
              <w:pStyle w:val="a5"/>
              <w:suppressAutoHyphens/>
              <w:jc w:val="left"/>
              <w:rPr>
                <w:sz w:val="20"/>
                <w:szCs w:val="20"/>
              </w:rPr>
            </w:pPr>
            <w:r w:rsidRPr="001061E7">
              <w:rPr>
                <w:sz w:val="20"/>
                <w:szCs w:val="20"/>
              </w:rPr>
              <w:t>32</w:t>
            </w:r>
          </w:p>
        </w:tc>
        <w:tc>
          <w:tcPr>
            <w:tcW w:w="0" w:type="auto"/>
          </w:tcPr>
          <w:p w:rsidR="001D76C3" w:rsidRPr="001061E7" w:rsidRDefault="001D76C3" w:rsidP="001061E7">
            <w:pPr>
              <w:pStyle w:val="a5"/>
              <w:suppressAutoHyphens/>
              <w:jc w:val="left"/>
              <w:rPr>
                <w:sz w:val="20"/>
                <w:szCs w:val="20"/>
                <w:lang w:val="en-US"/>
              </w:rPr>
            </w:pPr>
            <w:r w:rsidRPr="001061E7">
              <w:rPr>
                <w:sz w:val="20"/>
                <w:szCs w:val="20"/>
              </w:rPr>
              <w:t>77,89</w:t>
            </w:r>
          </w:p>
        </w:tc>
      </w:tr>
      <w:tr w:rsidR="001D76C3" w:rsidRPr="001061E7">
        <w:tc>
          <w:tcPr>
            <w:tcW w:w="0" w:type="auto"/>
          </w:tcPr>
          <w:p w:rsidR="00540C5B" w:rsidRPr="001061E7" w:rsidRDefault="001D76C3" w:rsidP="001061E7">
            <w:pPr>
              <w:pStyle w:val="a5"/>
              <w:suppressAutoHyphens/>
              <w:jc w:val="left"/>
              <w:rPr>
                <w:sz w:val="20"/>
                <w:szCs w:val="20"/>
              </w:rPr>
            </w:pPr>
            <w:r w:rsidRPr="001061E7">
              <w:rPr>
                <w:sz w:val="20"/>
                <w:szCs w:val="20"/>
              </w:rPr>
              <w:t>Счетчик</w:t>
            </w:r>
            <w:r w:rsidR="00860D82" w:rsidRPr="001061E7">
              <w:rPr>
                <w:sz w:val="20"/>
                <w:szCs w:val="20"/>
                <w:lang w:val="en-US"/>
              </w:rPr>
              <w:t xml:space="preserve"> </w:t>
            </w:r>
            <w:r w:rsidR="00860D82" w:rsidRPr="001061E7">
              <w:rPr>
                <w:sz w:val="20"/>
                <w:szCs w:val="20"/>
              </w:rPr>
              <w:t>реактив</w:t>
            </w:r>
            <w:r w:rsidR="00CA3187" w:rsidRPr="001061E7">
              <w:rPr>
                <w:sz w:val="20"/>
                <w:szCs w:val="20"/>
              </w:rPr>
              <w:t>ной</w:t>
            </w:r>
          </w:p>
          <w:p w:rsidR="00CA3187" w:rsidRPr="001061E7" w:rsidRDefault="00CA3187" w:rsidP="001061E7">
            <w:pPr>
              <w:pStyle w:val="a5"/>
              <w:suppressAutoHyphens/>
              <w:jc w:val="left"/>
              <w:rPr>
                <w:sz w:val="20"/>
                <w:szCs w:val="20"/>
              </w:rPr>
            </w:pPr>
            <w:r w:rsidRPr="001061E7">
              <w:rPr>
                <w:sz w:val="20"/>
                <w:szCs w:val="20"/>
              </w:rPr>
              <w:t>энергии</w:t>
            </w:r>
          </w:p>
        </w:tc>
        <w:tc>
          <w:tcPr>
            <w:tcW w:w="0" w:type="auto"/>
            <w:gridSpan w:val="2"/>
          </w:tcPr>
          <w:p w:rsidR="001D76C3" w:rsidRPr="001061E7" w:rsidRDefault="001D76C3" w:rsidP="001061E7">
            <w:pPr>
              <w:pStyle w:val="a5"/>
              <w:suppressAutoHyphens/>
              <w:jc w:val="left"/>
              <w:rPr>
                <w:sz w:val="20"/>
                <w:szCs w:val="20"/>
              </w:rPr>
            </w:pPr>
            <w:r w:rsidRPr="001061E7">
              <w:rPr>
                <w:sz w:val="20"/>
                <w:szCs w:val="20"/>
              </w:rPr>
              <w:t>СР4 И-673</w:t>
            </w:r>
          </w:p>
        </w:tc>
        <w:tc>
          <w:tcPr>
            <w:tcW w:w="0" w:type="auto"/>
            <w:gridSpan w:val="2"/>
          </w:tcPr>
          <w:p w:rsidR="001D76C3" w:rsidRPr="001061E7" w:rsidRDefault="001D76C3" w:rsidP="001061E7">
            <w:pPr>
              <w:pStyle w:val="a5"/>
              <w:suppressAutoHyphens/>
              <w:jc w:val="left"/>
              <w:rPr>
                <w:sz w:val="20"/>
                <w:szCs w:val="20"/>
              </w:rPr>
            </w:pPr>
            <w:r w:rsidRPr="001061E7">
              <w:rPr>
                <w:sz w:val="20"/>
                <w:szCs w:val="20"/>
              </w:rPr>
              <w:t>3 Вт</w:t>
            </w:r>
          </w:p>
        </w:tc>
        <w:tc>
          <w:tcPr>
            <w:tcW w:w="0" w:type="auto"/>
            <w:gridSpan w:val="2"/>
          </w:tcPr>
          <w:p w:rsidR="001D76C3" w:rsidRPr="001061E7" w:rsidRDefault="001D76C3" w:rsidP="001061E7">
            <w:pPr>
              <w:pStyle w:val="a5"/>
              <w:suppressAutoHyphens/>
              <w:jc w:val="left"/>
              <w:rPr>
                <w:sz w:val="20"/>
                <w:szCs w:val="20"/>
              </w:rPr>
            </w:pPr>
            <w:r w:rsidRPr="001061E7">
              <w:rPr>
                <w:sz w:val="20"/>
                <w:szCs w:val="20"/>
              </w:rPr>
              <w:t>2</w:t>
            </w:r>
          </w:p>
        </w:tc>
        <w:tc>
          <w:tcPr>
            <w:tcW w:w="0" w:type="auto"/>
          </w:tcPr>
          <w:p w:rsidR="001D76C3" w:rsidRPr="001061E7" w:rsidRDefault="001D76C3" w:rsidP="001061E7">
            <w:pPr>
              <w:pStyle w:val="a5"/>
              <w:suppressAutoHyphens/>
              <w:jc w:val="left"/>
              <w:rPr>
                <w:sz w:val="20"/>
                <w:szCs w:val="20"/>
              </w:rPr>
            </w:pPr>
            <w:r w:rsidRPr="001061E7">
              <w:rPr>
                <w:sz w:val="20"/>
                <w:szCs w:val="20"/>
              </w:rPr>
              <w:t>0,38</w:t>
            </w:r>
          </w:p>
        </w:tc>
        <w:tc>
          <w:tcPr>
            <w:tcW w:w="0" w:type="auto"/>
          </w:tcPr>
          <w:p w:rsidR="001D76C3" w:rsidRPr="001061E7" w:rsidRDefault="001D76C3" w:rsidP="001061E7">
            <w:pPr>
              <w:pStyle w:val="a5"/>
              <w:suppressAutoHyphens/>
              <w:jc w:val="left"/>
              <w:rPr>
                <w:sz w:val="20"/>
                <w:szCs w:val="20"/>
              </w:rPr>
            </w:pPr>
            <w:r w:rsidRPr="001061E7">
              <w:rPr>
                <w:sz w:val="20"/>
                <w:szCs w:val="20"/>
              </w:rPr>
              <w:t>0,925</w:t>
            </w:r>
          </w:p>
        </w:tc>
        <w:tc>
          <w:tcPr>
            <w:tcW w:w="0" w:type="auto"/>
          </w:tcPr>
          <w:p w:rsidR="001D76C3" w:rsidRPr="001061E7" w:rsidRDefault="001D76C3" w:rsidP="001061E7">
            <w:pPr>
              <w:pStyle w:val="a5"/>
              <w:suppressAutoHyphens/>
              <w:jc w:val="left"/>
              <w:rPr>
                <w:sz w:val="20"/>
                <w:szCs w:val="20"/>
              </w:rPr>
            </w:pPr>
            <w:r w:rsidRPr="001061E7">
              <w:rPr>
                <w:sz w:val="20"/>
                <w:szCs w:val="20"/>
              </w:rPr>
              <w:t>8</w:t>
            </w:r>
          </w:p>
        </w:tc>
        <w:tc>
          <w:tcPr>
            <w:tcW w:w="0" w:type="auto"/>
          </w:tcPr>
          <w:p w:rsidR="001D76C3" w:rsidRPr="001061E7" w:rsidRDefault="001D76C3" w:rsidP="001061E7">
            <w:pPr>
              <w:pStyle w:val="a5"/>
              <w:suppressAutoHyphens/>
              <w:jc w:val="left"/>
              <w:rPr>
                <w:sz w:val="20"/>
                <w:szCs w:val="20"/>
              </w:rPr>
            </w:pPr>
            <w:r w:rsidRPr="001061E7">
              <w:rPr>
                <w:sz w:val="20"/>
                <w:szCs w:val="20"/>
              </w:rPr>
              <w:t>48</w:t>
            </w:r>
          </w:p>
        </w:tc>
        <w:tc>
          <w:tcPr>
            <w:tcW w:w="0" w:type="auto"/>
          </w:tcPr>
          <w:p w:rsidR="001D76C3" w:rsidRPr="001061E7" w:rsidRDefault="001D76C3" w:rsidP="001061E7">
            <w:pPr>
              <w:pStyle w:val="a5"/>
              <w:suppressAutoHyphens/>
              <w:jc w:val="left"/>
              <w:rPr>
                <w:sz w:val="20"/>
                <w:szCs w:val="20"/>
                <w:lang w:val="en-US"/>
              </w:rPr>
            </w:pPr>
            <w:r w:rsidRPr="001061E7">
              <w:rPr>
                <w:sz w:val="20"/>
                <w:szCs w:val="20"/>
              </w:rPr>
              <w:t>116,84</w:t>
            </w:r>
          </w:p>
        </w:tc>
      </w:tr>
      <w:tr w:rsidR="001D76C3" w:rsidRPr="001061E7">
        <w:tc>
          <w:tcPr>
            <w:tcW w:w="0" w:type="auto"/>
          </w:tcPr>
          <w:p w:rsidR="001D76C3" w:rsidRPr="001061E7" w:rsidRDefault="001D76C3" w:rsidP="001061E7">
            <w:pPr>
              <w:pStyle w:val="a5"/>
              <w:suppressAutoHyphens/>
              <w:jc w:val="left"/>
              <w:rPr>
                <w:sz w:val="20"/>
                <w:szCs w:val="20"/>
              </w:rPr>
            </w:pPr>
            <w:r w:rsidRPr="001061E7">
              <w:rPr>
                <w:sz w:val="20"/>
                <w:szCs w:val="20"/>
              </w:rPr>
              <w:t>Вольтметр</w:t>
            </w:r>
          </w:p>
        </w:tc>
        <w:tc>
          <w:tcPr>
            <w:tcW w:w="0" w:type="auto"/>
            <w:gridSpan w:val="2"/>
          </w:tcPr>
          <w:p w:rsidR="001D76C3" w:rsidRPr="001061E7" w:rsidRDefault="001D76C3" w:rsidP="001061E7">
            <w:pPr>
              <w:pStyle w:val="a5"/>
              <w:suppressAutoHyphens/>
              <w:jc w:val="left"/>
              <w:rPr>
                <w:sz w:val="20"/>
                <w:szCs w:val="20"/>
              </w:rPr>
            </w:pPr>
            <w:r w:rsidRPr="001061E7">
              <w:rPr>
                <w:sz w:val="20"/>
                <w:szCs w:val="20"/>
              </w:rPr>
              <w:t>Э-335</w:t>
            </w:r>
          </w:p>
        </w:tc>
        <w:tc>
          <w:tcPr>
            <w:tcW w:w="0" w:type="auto"/>
            <w:gridSpan w:val="2"/>
          </w:tcPr>
          <w:p w:rsidR="001D76C3" w:rsidRPr="001061E7" w:rsidRDefault="001D76C3" w:rsidP="001061E7">
            <w:pPr>
              <w:pStyle w:val="a5"/>
              <w:suppressAutoHyphens/>
              <w:jc w:val="left"/>
              <w:rPr>
                <w:sz w:val="20"/>
                <w:szCs w:val="20"/>
              </w:rPr>
            </w:pPr>
            <w:r w:rsidRPr="001061E7">
              <w:rPr>
                <w:sz w:val="20"/>
                <w:szCs w:val="20"/>
              </w:rPr>
              <w:t>2</w:t>
            </w:r>
          </w:p>
        </w:tc>
        <w:tc>
          <w:tcPr>
            <w:tcW w:w="0" w:type="auto"/>
            <w:gridSpan w:val="2"/>
          </w:tcPr>
          <w:p w:rsidR="001D76C3" w:rsidRPr="001061E7" w:rsidRDefault="001D76C3" w:rsidP="001061E7">
            <w:pPr>
              <w:pStyle w:val="a5"/>
              <w:suppressAutoHyphens/>
              <w:jc w:val="left"/>
              <w:rPr>
                <w:sz w:val="20"/>
                <w:szCs w:val="20"/>
              </w:rPr>
            </w:pPr>
            <w:r w:rsidRPr="001061E7">
              <w:rPr>
                <w:sz w:val="20"/>
                <w:szCs w:val="20"/>
              </w:rPr>
              <w:t>1</w:t>
            </w:r>
          </w:p>
        </w:tc>
        <w:tc>
          <w:tcPr>
            <w:tcW w:w="0" w:type="auto"/>
          </w:tcPr>
          <w:p w:rsidR="001D76C3" w:rsidRPr="001061E7" w:rsidRDefault="001D76C3" w:rsidP="001061E7">
            <w:pPr>
              <w:pStyle w:val="a5"/>
              <w:suppressAutoHyphens/>
              <w:jc w:val="left"/>
              <w:rPr>
                <w:sz w:val="20"/>
                <w:szCs w:val="20"/>
              </w:rPr>
            </w:pPr>
            <w:r w:rsidRPr="001061E7">
              <w:rPr>
                <w:sz w:val="20"/>
                <w:szCs w:val="20"/>
              </w:rPr>
              <w:t>1</w:t>
            </w:r>
          </w:p>
        </w:tc>
        <w:tc>
          <w:tcPr>
            <w:tcW w:w="0" w:type="auto"/>
          </w:tcPr>
          <w:p w:rsidR="001D76C3" w:rsidRPr="001061E7" w:rsidRDefault="001D76C3" w:rsidP="001061E7">
            <w:pPr>
              <w:pStyle w:val="a5"/>
              <w:suppressAutoHyphens/>
              <w:jc w:val="left"/>
              <w:rPr>
                <w:sz w:val="20"/>
                <w:szCs w:val="20"/>
              </w:rPr>
            </w:pPr>
            <w:r w:rsidRPr="001061E7">
              <w:rPr>
                <w:sz w:val="20"/>
                <w:szCs w:val="20"/>
              </w:rPr>
              <w:t>0</w:t>
            </w:r>
          </w:p>
        </w:tc>
        <w:tc>
          <w:tcPr>
            <w:tcW w:w="0" w:type="auto"/>
          </w:tcPr>
          <w:p w:rsidR="001D76C3" w:rsidRPr="001061E7" w:rsidRDefault="001D76C3" w:rsidP="001061E7">
            <w:pPr>
              <w:pStyle w:val="a5"/>
              <w:suppressAutoHyphens/>
              <w:jc w:val="left"/>
              <w:rPr>
                <w:sz w:val="20"/>
                <w:szCs w:val="20"/>
              </w:rPr>
            </w:pPr>
            <w:r w:rsidRPr="001061E7">
              <w:rPr>
                <w:sz w:val="20"/>
                <w:szCs w:val="20"/>
              </w:rPr>
              <w:t>2</w:t>
            </w:r>
          </w:p>
        </w:tc>
        <w:tc>
          <w:tcPr>
            <w:tcW w:w="0" w:type="auto"/>
          </w:tcPr>
          <w:p w:rsidR="001D76C3" w:rsidRPr="001061E7" w:rsidRDefault="001D76C3" w:rsidP="001061E7">
            <w:pPr>
              <w:pStyle w:val="a5"/>
              <w:suppressAutoHyphens/>
              <w:jc w:val="left"/>
              <w:rPr>
                <w:sz w:val="20"/>
                <w:szCs w:val="20"/>
              </w:rPr>
            </w:pPr>
            <w:r w:rsidRPr="001061E7">
              <w:rPr>
                <w:sz w:val="20"/>
                <w:szCs w:val="20"/>
              </w:rPr>
              <w:t>4</w:t>
            </w:r>
          </w:p>
        </w:tc>
        <w:tc>
          <w:tcPr>
            <w:tcW w:w="0" w:type="auto"/>
          </w:tcPr>
          <w:p w:rsidR="001D76C3" w:rsidRPr="001061E7" w:rsidRDefault="001D76C3" w:rsidP="001061E7">
            <w:pPr>
              <w:pStyle w:val="a5"/>
              <w:suppressAutoHyphens/>
              <w:jc w:val="left"/>
              <w:rPr>
                <w:sz w:val="20"/>
                <w:szCs w:val="20"/>
              </w:rPr>
            </w:pPr>
            <w:r w:rsidRPr="001061E7">
              <w:rPr>
                <w:sz w:val="20"/>
                <w:szCs w:val="20"/>
              </w:rPr>
              <w:t>0</w:t>
            </w:r>
          </w:p>
        </w:tc>
      </w:tr>
      <w:tr w:rsidR="001D76C3" w:rsidRPr="001061E7">
        <w:trPr>
          <w:gridAfter w:val="6"/>
        </w:trPr>
        <w:tc>
          <w:tcPr>
            <w:tcW w:w="0" w:type="auto"/>
            <w:gridSpan w:val="2"/>
          </w:tcPr>
          <w:p w:rsidR="001D76C3" w:rsidRPr="001061E7" w:rsidRDefault="001D76C3" w:rsidP="001061E7">
            <w:pPr>
              <w:pStyle w:val="a5"/>
              <w:suppressAutoHyphens/>
              <w:jc w:val="left"/>
              <w:rPr>
                <w:sz w:val="20"/>
                <w:szCs w:val="20"/>
              </w:rPr>
            </w:pPr>
            <w:r w:rsidRPr="001061E7">
              <w:rPr>
                <w:sz w:val="20"/>
                <w:szCs w:val="20"/>
              </w:rPr>
              <w:t>Итого</w:t>
            </w:r>
          </w:p>
        </w:tc>
        <w:tc>
          <w:tcPr>
            <w:tcW w:w="0" w:type="auto"/>
            <w:gridSpan w:val="2"/>
          </w:tcPr>
          <w:p w:rsidR="001D76C3" w:rsidRPr="001061E7" w:rsidRDefault="001D76C3" w:rsidP="001061E7">
            <w:pPr>
              <w:pStyle w:val="a5"/>
              <w:suppressAutoHyphens/>
              <w:jc w:val="left"/>
              <w:rPr>
                <w:sz w:val="20"/>
                <w:szCs w:val="20"/>
              </w:rPr>
            </w:pPr>
            <w:r w:rsidRPr="001061E7">
              <w:rPr>
                <w:sz w:val="20"/>
                <w:szCs w:val="20"/>
              </w:rPr>
              <w:t>87</w:t>
            </w:r>
          </w:p>
        </w:tc>
        <w:tc>
          <w:tcPr>
            <w:tcW w:w="0" w:type="auto"/>
            <w:gridSpan w:val="2"/>
          </w:tcPr>
          <w:p w:rsidR="001D76C3" w:rsidRPr="001061E7" w:rsidRDefault="001D76C3" w:rsidP="001061E7">
            <w:pPr>
              <w:pStyle w:val="a5"/>
              <w:suppressAutoHyphens/>
              <w:jc w:val="left"/>
              <w:rPr>
                <w:sz w:val="20"/>
                <w:szCs w:val="20"/>
              </w:rPr>
            </w:pPr>
            <w:r w:rsidRPr="001061E7">
              <w:rPr>
                <w:sz w:val="20"/>
                <w:szCs w:val="20"/>
              </w:rPr>
              <w:t>194,73</w:t>
            </w:r>
          </w:p>
        </w:tc>
      </w:tr>
    </w:tbl>
    <w:p w:rsidR="00860D82" w:rsidRDefault="00860D82" w:rsidP="00540C5B">
      <w:pPr>
        <w:pStyle w:val="a5"/>
        <w:suppressAutoHyphens/>
        <w:ind w:firstLine="709"/>
        <w:rPr>
          <w:lang w:val="en-US"/>
        </w:rPr>
      </w:pPr>
    </w:p>
    <w:p w:rsidR="008F7786" w:rsidRPr="00540C5B" w:rsidRDefault="008F7786" w:rsidP="00540C5B">
      <w:pPr>
        <w:pStyle w:val="a5"/>
        <w:suppressAutoHyphens/>
        <w:ind w:firstLine="709"/>
      </w:pPr>
      <w:r w:rsidRPr="00540C5B">
        <w:t>Таблица 17 – Результаты выбора измерительных трансформаторов напряжения.</w:t>
      </w:r>
    </w:p>
    <w:tbl>
      <w:tblPr>
        <w:tblW w:w="0" w:type="auto"/>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975"/>
        <w:gridCol w:w="1139"/>
        <w:gridCol w:w="1548"/>
        <w:gridCol w:w="947"/>
        <w:gridCol w:w="1037"/>
      </w:tblGrid>
      <w:tr w:rsidR="001D76C3" w:rsidRPr="001061E7">
        <w:tc>
          <w:tcPr>
            <w:tcW w:w="1680" w:type="dxa"/>
            <w:vMerge w:val="restart"/>
          </w:tcPr>
          <w:p w:rsidR="001D76C3" w:rsidRPr="001061E7" w:rsidRDefault="001D76C3" w:rsidP="001061E7">
            <w:pPr>
              <w:pStyle w:val="a5"/>
              <w:suppressAutoHyphens/>
              <w:jc w:val="left"/>
              <w:rPr>
                <w:sz w:val="20"/>
                <w:szCs w:val="20"/>
              </w:rPr>
            </w:pPr>
            <w:r w:rsidRPr="001061E7">
              <w:rPr>
                <w:sz w:val="20"/>
                <w:szCs w:val="20"/>
              </w:rPr>
              <w:t>Место установки</w:t>
            </w:r>
          </w:p>
        </w:tc>
        <w:tc>
          <w:tcPr>
            <w:tcW w:w="2114" w:type="dxa"/>
            <w:gridSpan w:val="2"/>
          </w:tcPr>
          <w:p w:rsidR="001D76C3" w:rsidRPr="001061E7" w:rsidRDefault="001D76C3" w:rsidP="001061E7">
            <w:pPr>
              <w:pStyle w:val="a5"/>
              <w:suppressAutoHyphens/>
              <w:jc w:val="left"/>
              <w:rPr>
                <w:sz w:val="20"/>
                <w:szCs w:val="20"/>
              </w:rPr>
            </w:pPr>
            <w:r w:rsidRPr="001061E7">
              <w:rPr>
                <w:sz w:val="20"/>
                <w:szCs w:val="20"/>
              </w:rPr>
              <w:t>Расчетные данные</w:t>
            </w:r>
          </w:p>
        </w:tc>
        <w:tc>
          <w:tcPr>
            <w:tcW w:w="3532" w:type="dxa"/>
            <w:gridSpan w:val="3"/>
          </w:tcPr>
          <w:p w:rsidR="001D76C3" w:rsidRPr="001061E7" w:rsidRDefault="001D76C3" w:rsidP="001061E7">
            <w:pPr>
              <w:pStyle w:val="a5"/>
              <w:suppressAutoHyphens/>
              <w:jc w:val="left"/>
              <w:rPr>
                <w:sz w:val="20"/>
                <w:szCs w:val="20"/>
              </w:rPr>
            </w:pPr>
            <w:r w:rsidRPr="001061E7">
              <w:rPr>
                <w:sz w:val="20"/>
                <w:szCs w:val="20"/>
              </w:rPr>
              <w:t>Номинальные данные трансформатора</w:t>
            </w:r>
          </w:p>
        </w:tc>
      </w:tr>
      <w:tr w:rsidR="001D76C3" w:rsidRPr="001061E7">
        <w:tc>
          <w:tcPr>
            <w:tcW w:w="1680" w:type="dxa"/>
            <w:vMerge/>
          </w:tcPr>
          <w:p w:rsidR="001D76C3" w:rsidRPr="001061E7" w:rsidRDefault="001D76C3" w:rsidP="001061E7">
            <w:pPr>
              <w:pStyle w:val="a5"/>
              <w:suppressAutoHyphens/>
              <w:jc w:val="left"/>
              <w:rPr>
                <w:sz w:val="20"/>
                <w:szCs w:val="20"/>
              </w:rPr>
            </w:pPr>
          </w:p>
        </w:tc>
        <w:tc>
          <w:tcPr>
            <w:tcW w:w="975" w:type="dxa"/>
          </w:tcPr>
          <w:p w:rsidR="001D76C3" w:rsidRPr="001061E7" w:rsidRDefault="006E0DCE" w:rsidP="001061E7">
            <w:pPr>
              <w:pStyle w:val="a5"/>
              <w:suppressAutoHyphens/>
              <w:jc w:val="left"/>
              <w:rPr>
                <w:sz w:val="20"/>
                <w:szCs w:val="20"/>
              </w:rPr>
            </w:pPr>
            <w:r w:rsidRPr="001061E7">
              <w:rPr>
                <w:sz w:val="20"/>
                <w:szCs w:val="20"/>
              </w:rPr>
              <w:object w:dxaOrig="420" w:dyaOrig="360">
                <v:shape id="_x0000_i1383" type="#_x0000_t75" style="width:21pt;height:18pt" o:ole="" fillcolor="window">
                  <v:imagedata r:id="rId314" o:title=""/>
                </v:shape>
                <o:OLEObject Type="Embed" ProgID="Equation.3" ShapeID="_x0000_i1383" DrawAspect="Content" ObjectID="_1470851802" r:id="rId668"/>
              </w:object>
            </w:r>
            <w:r w:rsidR="00540C5B" w:rsidRPr="001061E7">
              <w:rPr>
                <w:sz w:val="20"/>
                <w:szCs w:val="20"/>
              </w:rPr>
              <w:t xml:space="preserve"> </w:t>
            </w:r>
            <w:r w:rsidR="001D76C3" w:rsidRPr="001061E7">
              <w:rPr>
                <w:sz w:val="20"/>
                <w:szCs w:val="20"/>
              </w:rPr>
              <w:t>кВ</w:t>
            </w:r>
          </w:p>
        </w:tc>
        <w:tc>
          <w:tcPr>
            <w:tcW w:w="1139" w:type="dxa"/>
          </w:tcPr>
          <w:p w:rsidR="001D76C3" w:rsidRPr="001061E7" w:rsidRDefault="006E0DCE" w:rsidP="001061E7">
            <w:pPr>
              <w:pStyle w:val="a5"/>
              <w:suppressAutoHyphens/>
              <w:jc w:val="left"/>
              <w:rPr>
                <w:sz w:val="20"/>
                <w:szCs w:val="20"/>
              </w:rPr>
            </w:pPr>
            <w:r w:rsidRPr="001061E7">
              <w:rPr>
                <w:sz w:val="20"/>
                <w:szCs w:val="20"/>
              </w:rPr>
              <w:object w:dxaOrig="480" w:dyaOrig="340">
                <v:shape id="_x0000_i1384" type="#_x0000_t75" style="width:24pt;height:17.25pt" o:ole="" fillcolor="window">
                  <v:imagedata r:id="rId669" o:title=""/>
                </v:shape>
                <o:OLEObject Type="Embed" ProgID="Equation.3" ShapeID="_x0000_i1384" DrawAspect="Content" ObjectID="_1470851803" r:id="rId670"/>
              </w:object>
            </w:r>
            <w:r w:rsidR="00860D82" w:rsidRPr="001061E7">
              <w:rPr>
                <w:sz w:val="20"/>
                <w:szCs w:val="20"/>
                <w:lang w:val="en-US"/>
              </w:rPr>
              <w:t xml:space="preserve"> </w:t>
            </w:r>
            <w:r w:rsidR="001D76C3" w:rsidRPr="001061E7">
              <w:rPr>
                <w:sz w:val="20"/>
                <w:szCs w:val="20"/>
              </w:rPr>
              <w:t>ВА</w:t>
            </w:r>
          </w:p>
        </w:tc>
        <w:tc>
          <w:tcPr>
            <w:tcW w:w="1548" w:type="dxa"/>
          </w:tcPr>
          <w:p w:rsidR="001D76C3" w:rsidRPr="001061E7" w:rsidRDefault="001D76C3" w:rsidP="001061E7">
            <w:pPr>
              <w:pStyle w:val="a5"/>
              <w:suppressAutoHyphens/>
              <w:jc w:val="left"/>
              <w:rPr>
                <w:sz w:val="20"/>
                <w:szCs w:val="20"/>
              </w:rPr>
            </w:pPr>
            <w:r w:rsidRPr="001061E7">
              <w:rPr>
                <w:sz w:val="20"/>
                <w:szCs w:val="20"/>
              </w:rPr>
              <w:t>Тип</w:t>
            </w:r>
          </w:p>
        </w:tc>
        <w:tc>
          <w:tcPr>
            <w:tcW w:w="947" w:type="dxa"/>
          </w:tcPr>
          <w:p w:rsidR="001D76C3" w:rsidRPr="001061E7" w:rsidRDefault="006E0DCE" w:rsidP="001061E7">
            <w:pPr>
              <w:pStyle w:val="a5"/>
              <w:suppressAutoHyphens/>
              <w:jc w:val="left"/>
              <w:rPr>
                <w:sz w:val="20"/>
                <w:szCs w:val="20"/>
              </w:rPr>
            </w:pPr>
            <w:r w:rsidRPr="001061E7">
              <w:rPr>
                <w:sz w:val="20"/>
                <w:szCs w:val="20"/>
              </w:rPr>
              <w:object w:dxaOrig="420" w:dyaOrig="360">
                <v:shape id="_x0000_i1385" type="#_x0000_t75" style="width:21pt;height:18pt" o:ole="" fillcolor="window">
                  <v:imagedata r:id="rId314" o:title=""/>
                </v:shape>
                <o:OLEObject Type="Embed" ProgID="Equation.3" ShapeID="_x0000_i1385" DrawAspect="Content" ObjectID="_1470851804" r:id="rId671"/>
              </w:object>
            </w:r>
            <w:r w:rsidR="00540C5B" w:rsidRPr="001061E7">
              <w:rPr>
                <w:sz w:val="20"/>
                <w:szCs w:val="20"/>
              </w:rPr>
              <w:t xml:space="preserve"> </w:t>
            </w:r>
            <w:r w:rsidR="001D76C3" w:rsidRPr="001061E7">
              <w:rPr>
                <w:sz w:val="20"/>
                <w:szCs w:val="20"/>
              </w:rPr>
              <w:t>кВ</w:t>
            </w:r>
          </w:p>
        </w:tc>
        <w:tc>
          <w:tcPr>
            <w:tcW w:w="1037" w:type="dxa"/>
          </w:tcPr>
          <w:p w:rsidR="001D76C3" w:rsidRPr="001061E7" w:rsidRDefault="006E0DCE" w:rsidP="001061E7">
            <w:pPr>
              <w:pStyle w:val="a5"/>
              <w:suppressAutoHyphens/>
              <w:jc w:val="left"/>
              <w:rPr>
                <w:sz w:val="20"/>
                <w:szCs w:val="20"/>
              </w:rPr>
            </w:pPr>
            <w:r w:rsidRPr="001061E7">
              <w:rPr>
                <w:sz w:val="20"/>
                <w:szCs w:val="20"/>
              </w:rPr>
              <w:object w:dxaOrig="460" w:dyaOrig="360">
                <v:shape id="_x0000_i1386" type="#_x0000_t75" style="width:23.25pt;height:18pt" o:ole="" fillcolor="window">
                  <v:imagedata r:id="rId672" o:title=""/>
                </v:shape>
                <o:OLEObject Type="Embed" ProgID="Equation.3" ShapeID="_x0000_i1386" DrawAspect="Content" ObjectID="_1470851805" r:id="rId673"/>
              </w:object>
            </w:r>
            <w:r w:rsidR="00540C5B" w:rsidRPr="001061E7">
              <w:rPr>
                <w:sz w:val="20"/>
                <w:szCs w:val="20"/>
              </w:rPr>
              <w:t xml:space="preserve"> </w:t>
            </w:r>
            <w:r w:rsidR="001D76C3" w:rsidRPr="001061E7">
              <w:rPr>
                <w:sz w:val="20"/>
                <w:szCs w:val="20"/>
              </w:rPr>
              <w:t>ВА</w:t>
            </w:r>
          </w:p>
        </w:tc>
      </w:tr>
      <w:tr w:rsidR="001D76C3" w:rsidRPr="001061E7">
        <w:tc>
          <w:tcPr>
            <w:tcW w:w="1680" w:type="dxa"/>
          </w:tcPr>
          <w:p w:rsidR="001D76C3" w:rsidRPr="001061E7" w:rsidRDefault="001D76C3" w:rsidP="001061E7">
            <w:pPr>
              <w:pStyle w:val="a5"/>
              <w:suppressAutoHyphens/>
              <w:jc w:val="left"/>
              <w:rPr>
                <w:sz w:val="20"/>
                <w:szCs w:val="20"/>
              </w:rPr>
            </w:pPr>
            <w:r w:rsidRPr="001061E7">
              <w:rPr>
                <w:sz w:val="20"/>
                <w:szCs w:val="20"/>
              </w:rPr>
              <w:t>РУ – 10 кВ</w:t>
            </w:r>
          </w:p>
        </w:tc>
        <w:tc>
          <w:tcPr>
            <w:tcW w:w="975" w:type="dxa"/>
          </w:tcPr>
          <w:p w:rsidR="001D76C3" w:rsidRPr="001061E7" w:rsidRDefault="001D76C3" w:rsidP="001061E7">
            <w:pPr>
              <w:pStyle w:val="a5"/>
              <w:suppressAutoHyphens/>
              <w:jc w:val="left"/>
              <w:rPr>
                <w:sz w:val="20"/>
                <w:szCs w:val="20"/>
              </w:rPr>
            </w:pPr>
            <w:r w:rsidRPr="001061E7">
              <w:rPr>
                <w:sz w:val="20"/>
                <w:szCs w:val="20"/>
              </w:rPr>
              <w:t>10</w:t>
            </w:r>
          </w:p>
        </w:tc>
        <w:tc>
          <w:tcPr>
            <w:tcW w:w="1139" w:type="dxa"/>
          </w:tcPr>
          <w:p w:rsidR="001D76C3" w:rsidRPr="001061E7" w:rsidRDefault="001D76C3" w:rsidP="001061E7">
            <w:pPr>
              <w:pStyle w:val="a5"/>
              <w:suppressAutoHyphens/>
              <w:jc w:val="left"/>
              <w:rPr>
                <w:sz w:val="20"/>
                <w:szCs w:val="20"/>
              </w:rPr>
            </w:pPr>
            <w:r w:rsidRPr="001061E7">
              <w:rPr>
                <w:sz w:val="20"/>
                <w:szCs w:val="20"/>
              </w:rPr>
              <w:t>213,28</w:t>
            </w:r>
          </w:p>
        </w:tc>
        <w:tc>
          <w:tcPr>
            <w:tcW w:w="1548" w:type="dxa"/>
          </w:tcPr>
          <w:p w:rsidR="001D76C3" w:rsidRPr="001061E7" w:rsidRDefault="001D76C3" w:rsidP="001061E7">
            <w:pPr>
              <w:pStyle w:val="a5"/>
              <w:suppressAutoHyphens/>
              <w:jc w:val="left"/>
              <w:rPr>
                <w:sz w:val="20"/>
                <w:szCs w:val="20"/>
              </w:rPr>
            </w:pPr>
            <w:r w:rsidRPr="001061E7">
              <w:rPr>
                <w:sz w:val="20"/>
                <w:szCs w:val="20"/>
              </w:rPr>
              <w:t>3НОЛ 09-10У2</w:t>
            </w:r>
          </w:p>
        </w:tc>
        <w:tc>
          <w:tcPr>
            <w:tcW w:w="947" w:type="dxa"/>
          </w:tcPr>
          <w:p w:rsidR="001D76C3" w:rsidRPr="001061E7" w:rsidRDefault="001D76C3" w:rsidP="001061E7">
            <w:pPr>
              <w:pStyle w:val="a5"/>
              <w:suppressAutoHyphens/>
              <w:jc w:val="left"/>
              <w:rPr>
                <w:sz w:val="20"/>
                <w:szCs w:val="20"/>
              </w:rPr>
            </w:pPr>
            <w:r w:rsidRPr="001061E7">
              <w:rPr>
                <w:sz w:val="20"/>
                <w:szCs w:val="20"/>
              </w:rPr>
              <w:t>10</w:t>
            </w:r>
          </w:p>
        </w:tc>
        <w:tc>
          <w:tcPr>
            <w:tcW w:w="1037" w:type="dxa"/>
          </w:tcPr>
          <w:p w:rsidR="001D76C3" w:rsidRPr="001061E7" w:rsidRDefault="001D76C3" w:rsidP="001061E7">
            <w:pPr>
              <w:pStyle w:val="a5"/>
              <w:suppressAutoHyphens/>
              <w:jc w:val="left"/>
              <w:rPr>
                <w:sz w:val="20"/>
                <w:szCs w:val="20"/>
              </w:rPr>
            </w:pPr>
            <w:r w:rsidRPr="001061E7">
              <w:rPr>
                <w:sz w:val="20"/>
                <w:szCs w:val="20"/>
              </w:rPr>
              <w:t>225</w:t>
            </w:r>
          </w:p>
        </w:tc>
      </w:tr>
    </w:tbl>
    <w:p w:rsidR="001D76C3" w:rsidRPr="00540C5B" w:rsidRDefault="001D76C3" w:rsidP="00540C5B">
      <w:pPr>
        <w:suppressAutoHyphens/>
        <w:spacing w:line="360" w:lineRule="auto"/>
        <w:ind w:firstLine="709"/>
        <w:jc w:val="both"/>
        <w:rPr>
          <w:b/>
          <w:bCs/>
          <w:sz w:val="28"/>
          <w:szCs w:val="28"/>
        </w:rPr>
      </w:pPr>
    </w:p>
    <w:p w:rsidR="001D76C3" w:rsidRPr="00540C5B" w:rsidRDefault="00860D82" w:rsidP="00540C5B">
      <w:pPr>
        <w:suppressAutoHyphens/>
        <w:spacing w:line="360" w:lineRule="auto"/>
        <w:ind w:firstLine="709"/>
        <w:jc w:val="both"/>
        <w:rPr>
          <w:b/>
          <w:bCs/>
          <w:sz w:val="28"/>
          <w:szCs w:val="28"/>
        </w:rPr>
      </w:pPr>
      <w:r>
        <w:rPr>
          <w:b/>
          <w:bCs/>
          <w:sz w:val="28"/>
          <w:szCs w:val="28"/>
        </w:rPr>
        <w:br w:type="page"/>
      </w:r>
      <w:r w:rsidR="001D76C3" w:rsidRPr="00540C5B">
        <w:rPr>
          <w:b/>
          <w:bCs/>
          <w:sz w:val="28"/>
          <w:szCs w:val="28"/>
        </w:rPr>
        <w:t>7. Выбор релейной защиты и автоматики</w:t>
      </w:r>
    </w:p>
    <w:p w:rsidR="00860D82" w:rsidRDefault="00860D82" w:rsidP="00540C5B">
      <w:pPr>
        <w:suppressAutoHyphens/>
        <w:spacing w:line="360" w:lineRule="auto"/>
        <w:ind w:firstLine="709"/>
        <w:jc w:val="both"/>
        <w:rPr>
          <w:b/>
          <w:bCs/>
          <w:sz w:val="28"/>
          <w:szCs w:val="28"/>
          <w:lang w:val="en-US"/>
        </w:rPr>
      </w:pPr>
    </w:p>
    <w:p w:rsidR="001D76C3" w:rsidRPr="00540C5B" w:rsidRDefault="001D76C3" w:rsidP="00540C5B">
      <w:pPr>
        <w:suppressAutoHyphens/>
        <w:spacing w:line="360" w:lineRule="auto"/>
        <w:ind w:firstLine="709"/>
        <w:jc w:val="both"/>
        <w:rPr>
          <w:b/>
          <w:bCs/>
          <w:sz w:val="28"/>
          <w:szCs w:val="28"/>
          <w:lang w:val="en-US"/>
        </w:rPr>
      </w:pPr>
      <w:r w:rsidRPr="00540C5B">
        <w:rPr>
          <w:b/>
          <w:bCs/>
          <w:sz w:val="28"/>
          <w:szCs w:val="28"/>
        </w:rPr>
        <w:t>Защита трансформаторов</w:t>
      </w:r>
    </w:p>
    <w:p w:rsidR="001D76C3" w:rsidRPr="00540C5B" w:rsidRDefault="001D76C3" w:rsidP="00540C5B">
      <w:pPr>
        <w:suppressAutoHyphens/>
        <w:spacing w:line="360" w:lineRule="auto"/>
        <w:ind w:firstLine="709"/>
        <w:jc w:val="both"/>
        <w:rPr>
          <w:sz w:val="28"/>
          <w:szCs w:val="28"/>
        </w:rPr>
      </w:pPr>
      <w:r w:rsidRPr="00540C5B">
        <w:rPr>
          <w:sz w:val="28"/>
          <w:szCs w:val="28"/>
        </w:rPr>
        <w:t>Согласно ПУЭ [2] для силовых трансформаторов должны быть предусмотрены устройства релейной защиты от следующих видов повреждений и ненормальных режимов работы:</w:t>
      </w:r>
    </w:p>
    <w:p w:rsidR="001D76C3" w:rsidRPr="00540C5B" w:rsidRDefault="001D76C3" w:rsidP="00540C5B">
      <w:pPr>
        <w:numPr>
          <w:ilvl w:val="0"/>
          <w:numId w:val="7"/>
        </w:numPr>
        <w:suppressAutoHyphens/>
        <w:spacing w:line="360" w:lineRule="auto"/>
        <w:ind w:left="0" w:firstLine="709"/>
        <w:jc w:val="both"/>
        <w:rPr>
          <w:sz w:val="28"/>
          <w:szCs w:val="28"/>
        </w:rPr>
      </w:pPr>
      <w:r w:rsidRPr="00540C5B">
        <w:rPr>
          <w:sz w:val="28"/>
          <w:szCs w:val="28"/>
        </w:rPr>
        <w:t>многофазных замыканий в обмотках и на выводах;</w:t>
      </w:r>
    </w:p>
    <w:p w:rsidR="001D76C3" w:rsidRPr="00540C5B" w:rsidRDefault="001D76C3" w:rsidP="00540C5B">
      <w:pPr>
        <w:numPr>
          <w:ilvl w:val="0"/>
          <w:numId w:val="7"/>
        </w:numPr>
        <w:suppressAutoHyphens/>
        <w:spacing w:line="360" w:lineRule="auto"/>
        <w:ind w:left="0" w:firstLine="709"/>
        <w:jc w:val="both"/>
        <w:rPr>
          <w:sz w:val="28"/>
          <w:szCs w:val="28"/>
        </w:rPr>
      </w:pPr>
      <w:r w:rsidRPr="00540C5B">
        <w:rPr>
          <w:sz w:val="28"/>
          <w:szCs w:val="28"/>
        </w:rPr>
        <w:t>витковых замыканий в обмотках;</w:t>
      </w:r>
    </w:p>
    <w:p w:rsidR="001D76C3" w:rsidRPr="00540C5B" w:rsidRDefault="001D76C3" w:rsidP="00540C5B">
      <w:pPr>
        <w:numPr>
          <w:ilvl w:val="0"/>
          <w:numId w:val="7"/>
        </w:numPr>
        <w:suppressAutoHyphens/>
        <w:spacing w:line="360" w:lineRule="auto"/>
        <w:ind w:left="0" w:firstLine="709"/>
        <w:jc w:val="both"/>
        <w:rPr>
          <w:sz w:val="28"/>
          <w:szCs w:val="28"/>
        </w:rPr>
      </w:pPr>
      <w:r w:rsidRPr="00540C5B">
        <w:rPr>
          <w:sz w:val="28"/>
          <w:szCs w:val="28"/>
        </w:rPr>
        <w:t>токов в обмотках, обусловленных внешними КЗ;</w:t>
      </w:r>
    </w:p>
    <w:p w:rsidR="001D76C3" w:rsidRPr="00540C5B" w:rsidRDefault="001D76C3" w:rsidP="00540C5B">
      <w:pPr>
        <w:numPr>
          <w:ilvl w:val="0"/>
          <w:numId w:val="7"/>
        </w:numPr>
        <w:suppressAutoHyphens/>
        <w:spacing w:line="360" w:lineRule="auto"/>
        <w:ind w:left="0" w:firstLine="709"/>
        <w:jc w:val="both"/>
        <w:rPr>
          <w:sz w:val="28"/>
          <w:szCs w:val="28"/>
        </w:rPr>
      </w:pPr>
      <w:r w:rsidRPr="00540C5B">
        <w:rPr>
          <w:sz w:val="28"/>
          <w:szCs w:val="28"/>
        </w:rPr>
        <w:t>токов в обмотках, обусловленных перегрузкой;</w:t>
      </w:r>
    </w:p>
    <w:p w:rsidR="001D76C3" w:rsidRPr="00540C5B" w:rsidRDefault="001D76C3" w:rsidP="00540C5B">
      <w:pPr>
        <w:numPr>
          <w:ilvl w:val="0"/>
          <w:numId w:val="7"/>
        </w:numPr>
        <w:suppressAutoHyphens/>
        <w:spacing w:line="360" w:lineRule="auto"/>
        <w:ind w:left="0" w:firstLine="709"/>
        <w:jc w:val="both"/>
        <w:rPr>
          <w:sz w:val="28"/>
          <w:szCs w:val="28"/>
        </w:rPr>
      </w:pPr>
      <w:r w:rsidRPr="00540C5B">
        <w:rPr>
          <w:sz w:val="28"/>
          <w:szCs w:val="28"/>
        </w:rPr>
        <w:t>понижения уровня масла;</w:t>
      </w:r>
    </w:p>
    <w:p w:rsidR="001D76C3" w:rsidRPr="00540C5B" w:rsidRDefault="001D76C3" w:rsidP="00540C5B">
      <w:pPr>
        <w:pStyle w:val="a3"/>
        <w:suppressAutoHyphens/>
        <w:spacing w:line="360" w:lineRule="auto"/>
      </w:pPr>
      <w:r w:rsidRPr="00540C5B">
        <w:t>Для защиты от повреждений внутри кожуха, сопровождающихся выделением газа, и от понижения уровня масла предусматривается газовая защита.</w:t>
      </w:r>
    </w:p>
    <w:p w:rsidR="001D76C3" w:rsidRPr="00540C5B" w:rsidRDefault="001D76C3" w:rsidP="00540C5B">
      <w:pPr>
        <w:suppressAutoHyphens/>
        <w:spacing w:line="360" w:lineRule="auto"/>
        <w:ind w:firstLine="709"/>
        <w:jc w:val="both"/>
        <w:rPr>
          <w:sz w:val="28"/>
          <w:szCs w:val="28"/>
        </w:rPr>
      </w:pPr>
      <w:r w:rsidRPr="00540C5B">
        <w:rPr>
          <w:sz w:val="28"/>
          <w:szCs w:val="28"/>
        </w:rPr>
        <w:t>Газовая защита должна действовать на сигнал при слабом газообразовании и понижении уровня масла и на отключение при интенсивном газообразовании и дальнейшем понижении уровня масла.</w:t>
      </w:r>
    </w:p>
    <w:p w:rsidR="00540C5B" w:rsidRDefault="001D76C3" w:rsidP="00540C5B">
      <w:pPr>
        <w:suppressAutoHyphens/>
        <w:spacing w:line="360" w:lineRule="auto"/>
        <w:ind w:firstLine="709"/>
        <w:jc w:val="both"/>
        <w:rPr>
          <w:sz w:val="28"/>
          <w:szCs w:val="28"/>
        </w:rPr>
      </w:pPr>
      <w:r w:rsidRPr="00540C5B">
        <w:rPr>
          <w:sz w:val="28"/>
          <w:szCs w:val="28"/>
        </w:rPr>
        <w:t>Для защиты от повреждений на выводах, а также от внутренних повреждений предусматривается продольная дифференциальная токовая защита без выдержки времени. Она должна действовать на отключение трансформатора со всех сторон.</w:t>
      </w:r>
    </w:p>
    <w:p w:rsidR="001D76C3" w:rsidRPr="00540C5B" w:rsidRDefault="001D76C3" w:rsidP="00540C5B">
      <w:pPr>
        <w:suppressAutoHyphens/>
        <w:spacing w:line="360" w:lineRule="auto"/>
        <w:ind w:firstLine="709"/>
        <w:jc w:val="both"/>
        <w:rPr>
          <w:sz w:val="28"/>
          <w:szCs w:val="28"/>
        </w:rPr>
      </w:pPr>
      <w:r w:rsidRPr="00540C5B">
        <w:rPr>
          <w:sz w:val="28"/>
          <w:szCs w:val="28"/>
        </w:rPr>
        <w:t>Так как на проектируемой подстанции трансформаторы присоединяются к питающим линиям без выключателей, то для отключения повреждений в трансформаторе предусматривается установка короткозамыкателей для искусственного замыкания на землю одной фазы, и отделителей, автоматически отключающихся в бестоковую паузу АПВ питающей линии.</w:t>
      </w:r>
    </w:p>
    <w:p w:rsidR="001D76C3" w:rsidRPr="00540C5B" w:rsidRDefault="001D76C3" w:rsidP="00540C5B">
      <w:pPr>
        <w:suppressAutoHyphens/>
        <w:spacing w:line="360" w:lineRule="auto"/>
        <w:ind w:firstLine="709"/>
        <w:jc w:val="both"/>
        <w:rPr>
          <w:sz w:val="28"/>
          <w:szCs w:val="28"/>
        </w:rPr>
      </w:pPr>
      <w:r w:rsidRPr="00540C5B">
        <w:rPr>
          <w:sz w:val="28"/>
          <w:szCs w:val="28"/>
        </w:rPr>
        <w:t>Повреждения на выводах 110 кВ трансформаторов допускается ликвидировать защитой питающих линий.</w:t>
      </w:r>
    </w:p>
    <w:p w:rsidR="001D76C3" w:rsidRPr="00540C5B" w:rsidRDefault="001D76C3" w:rsidP="00540C5B">
      <w:pPr>
        <w:suppressAutoHyphens/>
        <w:spacing w:line="360" w:lineRule="auto"/>
        <w:ind w:firstLine="709"/>
        <w:jc w:val="both"/>
        <w:rPr>
          <w:sz w:val="28"/>
          <w:szCs w:val="28"/>
        </w:rPr>
      </w:pPr>
      <w:r w:rsidRPr="00540C5B">
        <w:rPr>
          <w:sz w:val="28"/>
          <w:szCs w:val="28"/>
        </w:rPr>
        <w:t>Для защиты от токов в обмотках, обусловленных внешними многофазными КЗ, предусматривается максимальная токовая защита с комбинированным пуском напряжения.</w:t>
      </w:r>
    </w:p>
    <w:p w:rsidR="001D76C3" w:rsidRPr="00540C5B" w:rsidRDefault="001D76C3" w:rsidP="00540C5B">
      <w:pPr>
        <w:suppressAutoHyphens/>
        <w:spacing w:line="360" w:lineRule="auto"/>
        <w:ind w:firstLine="709"/>
        <w:jc w:val="both"/>
        <w:rPr>
          <w:sz w:val="28"/>
          <w:szCs w:val="28"/>
        </w:rPr>
      </w:pPr>
      <w:r w:rsidRPr="00540C5B">
        <w:rPr>
          <w:sz w:val="28"/>
          <w:szCs w:val="28"/>
        </w:rPr>
        <w:t>Для защиты от токов в обмотках, обусловленных перегрузкой, предусматривается токовая защита от перегрузки.</w:t>
      </w:r>
    </w:p>
    <w:p w:rsidR="00540C5B" w:rsidRDefault="001D76C3" w:rsidP="00540C5B">
      <w:pPr>
        <w:suppressAutoHyphens/>
        <w:spacing w:line="360" w:lineRule="auto"/>
        <w:ind w:firstLine="709"/>
        <w:jc w:val="both"/>
        <w:rPr>
          <w:sz w:val="28"/>
          <w:szCs w:val="28"/>
        </w:rPr>
      </w:pPr>
      <w:r w:rsidRPr="00540C5B">
        <w:rPr>
          <w:sz w:val="28"/>
          <w:szCs w:val="28"/>
        </w:rPr>
        <w:t xml:space="preserve">Схема релейной защиты одного трансформатора представлена </w:t>
      </w:r>
      <w:r w:rsidR="002A60C3" w:rsidRPr="00540C5B">
        <w:rPr>
          <w:sz w:val="28"/>
          <w:szCs w:val="28"/>
        </w:rPr>
        <w:t>на листе КФБН 1004.05.366 ЭО</w:t>
      </w:r>
      <w:r w:rsidRPr="00540C5B">
        <w:rPr>
          <w:sz w:val="28"/>
          <w:szCs w:val="28"/>
        </w:rPr>
        <w:t xml:space="preserve"> графической части</w:t>
      </w:r>
      <w:r w:rsidR="002A60C3" w:rsidRPr="00540C5B">
        <w:rPr>
          <w:sz w:val="28"/>
          <w:szCs w:val="28"/>
        </w:rPr>
        <w:t xml:space="preserve"> дипломного</w:t>
      </w:r>
      <w:r w:rsidRPr="00540C5B">
        <w:rPr>
          <w:sz w:val="28"/>
          <w:szCs w:val="28"/>
        </w:rPr>
        <w:t xml:space="preserve"> проекта</w:t>
      </w:r>
      <w:r w:rsidR="002A60C3" w:rsidRPr="00540C5B">
        <w:rPr>
          <w:sz w:val="28"/>
          <w:szCs w:val="28"/>
        </w:rPr>
        <w:t>.</w:t>
      </w:r>
    </w:p>
    <w:p w:rsidR="001D76C3" w:rsidRPr="00540C5B" w:rsidRDefault="001D76C3" w:rsidP="00540C5B">
      <w:pPr>
        <w:suppressAutoHyphens/>
        <w:spacing w:line="360" w:lineRule="auto"/>
        <w:ind w:firstLine="709"/>
        <w:jc w:val="both"/>
        <w:rPr>
          <w:b/>
          <w:bCs/>
          <w:sz w:val="28"/>
          <w:szCs w:val="28"/>
        </w:rPr>
      </w:pPr>
      <w:r w:rsidRPr="00540C5B">
        <w:rPr>
          <w:b/>
          <w:bCs/>
          <w:sz w:val="28"/>
          <w:szCs w:val="28"/>
        </w:rPr>
        <w:t>Газовая защита</w:t>
      </w:r>
    </w:p>
    <w:p w:rsidR="001D76C3" w:rsidRPr="00540C5B" w:rsidRDefault="001D76C3" w:rsidP="00540C5B">
      <w:pPr>
        <w:suppressAutoHyphens/>
        <w:spacing w:line="360" w:lineRule="auto"/>
        <w:ind w:firstLine="709"/>
        <w:jc w:val="both"/>
        <w:rPr>
          <w:sz w:val="28"/>
          <w:szCs w:val="28"/>
        </w:rPr>
      </w:pPr>
      <w:r w:rsidRPr="00540C5B">
        <w:rPr>
          <w:sz w:val="28"/>
          <w:szCs w:val="28"/>
        </w:rPr>
        <w:t>Газовая защита основана на использовании явлении газообразования в баке поврежденного трансформатора. Интенсивность газообразования зависит от характера и размеров повреждения. Это дает возможность выполнить газовую защиту, способную различать степень повреждения и в зависимости от этого действовать на сигнал или отключение.</w:t>
      </w:r>
    </w:p>
    <w:p w:rsidR="001D76C3" w:rsidRPr="00540C5B" w:rsidRDefault="001D76C3" w:rsidP="00540C5B">
      <w:pPr>
        <w:suppressAutoHyphens/>
        <w:spacing w:line="360" w:lineRule="auto"/>
        <w:ind w:firstLine="709"/>
        <w:jc w:val="both"/>
        <w:rPr>
          <w:sz w:val="28"/>
          <w:szCs w:val="28"/>
        </w:rPr>
      </w:pPr>
      <w:r w:rsidRPr="00540C5B">
        <w:rPr>
          <w:sz w:val="28"/>
          <w:szCs w:val="28"/>
        </w:rPr>
        <w:t>Основным элементом газовой защиты является газовое реле, устанавливаемое в маслопроводе между баком и расширителем. На трансформаторах типа ТДН–10000/110,</w:t>
      </w:r>
      <w:r w:rsidR="00540C5B">
        <w:rPr>
          <w:sz w:val="28"/>
          <w:szCs w:val="28"/>
        </w:rPr>
        <w:t xml:space="preserve"> </w:t>
      </w:r>
      <w:r w:rsidRPr="00540C5B">
        <w:rPr>
          <w:sz w:val="28"/>
          <w:szCs w:val="28"/>
        </w:rPr>
        <w:t>устанавливаемых на проектируемой подстанции используется газовое реле типа BF–80/Q с двумя пластмассовыми шарообразными поплавками.</w:t>
      </w:r>
    </w:p>
    <w:p w:rsidR="001D76C3" w:rsidRPr="00540C5B" w:rsidRDefault="001D76C3" w:rsidP="00540C5B">
      <w:pPr>
        <w:suppressAutoHyphens/>
        <w:spacing w:line="360" w:lineRule="auto"/>
        <w:ind w:firstLine="709"/>
        <w:jc w:val="both"/>
        <w:rPr>
          <w:sz w:val="28"/>
          <w:szCs w:val="28"/>
        </w:rPr>
      </w:pPr>
      <w:r w:rsidRPr="00540C5B">
        <w:rPr>
          <w:sz w:val="28"/>
          <w:szCs w:val="28"/>
        </w:rPr>
        <w:t>Достоинства газовой защиты: высокая чувствительность и реагирование практически на все виды повреждений внутри бака; сравнительно небольшое время срабатывания (0,05 – 0,5 с); простота выполнения, а так же способность защищать трансформатор при недопустимом уровне масла по любым причинам. Наряду с этим защита имеет ряд существенных недостатков, основной</w:t>
      </w:r>
      <w:r w:rsidR="00540C5B">
        <w:rPr>
          <w:sz w:val="28"/>
          <w:szCs w:val="28"/>
        </w:rPr>
        <w:t xml:space="preserve"> </w:t>
      </w:r>
      <w:r w:rsidRPr="00540C5B">
        <w:rPr>
          <w:sz w:val="28"/>
          <w:szCs w:val="28"/>
        </w:rPr>
        <w:t>из которых – не реагирование ее на повреждения, расположенные вне бака, в зоне между трансформатором и выключателями.</w:t>
      </w:r>
    </w:p>
    <w:p w:rsidR="001D76C3" w:rsidRPr="00540C5B" w:rsidRDefault="001D76C3" w:rsidP="00540C5B">
      <w:pPr>
        <w:suppressAutoHyphens/>
        <w:spacing w:line="360" w:lineRule="auto"/>
        <w:ind w:firstLine="709"/>
        <w:jc w:val="both"/>
        <w:rPr>
          <w:b/>
          <w:bCs/>
          <w:sz w:val="28"/>
          <w:szCs w:val="28"/>
        </w:rPr>
      </w:pPr>
      <w:r w:rsidRPr="00540C5B">
        <w:rPr>
          <w:b/>
          <w:bCs/>
          <w:sz w:val="28"/>
          <w:szCs w:val="28"/>
        </w:rPr>
        <w:t>Дифференциальная токовая защита на реле ДЗТ – 11</w:t>
      </w:r>
    </w:p>
    <w:p w:rsidR="001D76C3" w:rsidRPr="002266FD" w:rsidRDefault="001D76C3" w:rsidP="00540C5B">
      <w:pPr>
        <w:suppressAutoHyphens/>
        <w:spacing w:line="360" w:lineRule="auto"/>
        <w:ind w:firstLine="709"/>
        <w:jc w:val="both"/>
        <w:rPr>
          <w:sz w:val="28"/>
          <w:szCs w:val="28"/>
        </w:rPr>
      </w:pPr>
      <w:r w:rsidRPr="00540C5B">
        <w:rPr>
          <w:sz w:val="28"/>
          <w:szCs w:val="28"/>
        </w:rPr>
        <w:t>Определим первичные токи для всех сторон защищаемого трансформатора, соответствующие его номинальной мощности:</w:t>
      </w:r>
    </w:p>
    <w:p w:rsidR="001D76C3" w:rsidRPr="00540C5B" w:rsidRDefault="00860D82" w:rsidP="00540C5B">
      <w:pPr>
        <w:suppressAutoHyphens/>
        <w:spacing w:line="360" w:lineRule="auto"/>
        <w:ind w:firstLine="709"/>
        <w:jc w:val="both"/>
        <w:rPr>
          <w:sz w:val="28"/>
          <w:szCs w:val="28"/>
        </w:rPr>
      </w:pPr>
      <w:r w:rsidRPr="002266FD">
        <w:rPr>
          <w:sz w:val="28"/>
          <w:szCs w:val="28"/>
        </w:rPr>
        <w:br w:type="page"/>
      </w:r>
      <w:r w:rsidR="006E0DCE" w:rsidRPr="00540C5B">
        <w:rPr>
          <w:position w:val="-36"/>
          <w:sz w:val="28"/>
          <w:szCs w:val="28"/>
        </w:rPr>
        <w:object w:dxaOrig="1939" w:dyaOrig="800">
          <v:shape id="_x0000_i1387" type="#_x0000_t75" style="width:96.75pt;height:39.75pt" o:ole="" fillcolor="window">
            <v:imagedata r:id="rId674" o:title=""/>
          </v:shape>
          <o:OLEObject Type="Embed" ProgID="Equation.3" ShapeID="_x0000_i1387" DrawAspect="Content" ObjectID="_1470851806" r:id="rId675"/>
        </w:object>
      </w:r>
      <w:r w:rsidR="001D76C3" w:rsidRPr="00540C5B">
        <w:rPr>
          <w:sz w:val="28"/>
          <w:szCs w:val="28"/>
        </w:rPr>
        <w:t>(6</w:t>
      </w:r>
      <w:r w:rsidR="001E2E7D" w:rsidRPr="00540C5B">
        <w:rPr>
          <w:sz w:val="28"/>
          <w:szCs w:val="28"/>
        </w:rPr>
        <w:t>7</w:t>
      </w:r>
      <w:r w:rsidR="001D76C3" w:rsidRPr="00540C5B">
        <w:rPr>
          <w:sz w:val="28"/>
          <w:szCs w:val="28"/>
        </w:rPr>
        <w:t>)</w:t>
      </w:r>
    </w:p>
    <w:p w:rsidR="00860D82" w:rsidRPr="002266FD" w:rsidRDefault="00860D82" w:rsidP="00540C5B">
      <w:pPr>
        <w:suppressAutoHyphens/>
        <w:spacing w:line="360" w:lineRule="auto"/>
        <w:ind w:firstLine="709"/>
        <w:jc w:val="both"/>
        <w:rPr>
          <w:sz w:val="28"/>
          <w:szCs w:val="28"/>
        </w:rPr>
      </w:pPr>
    </w:p>
    <w:p w:rsidR="001D76C3" w:rsidRPr="00540C5B" w:rsidRDefault="00860D82"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860D82">
        <w:rPr>
          <w:sz w:val="28"/>
          <w:szCs w:val="28"/>
        </w:rPr>
        <w:t xml:space="preserve"> </w:t>
      </w:r>
      <w:r w:rsidR="006E0DCE" w:rsidRPr="00540C5B">
        <w:rPr>
          <w:position w:val="-12"/>
          <w:sz w:val="28"/>
          <w:szCs w:val="28"/>
        </w:rPr>
        <w:object w:dxaOrig="859" w:dyaOrig="380">
          <v:shape id="_x0000_i1388" type="#_x0000_t75" style="width:42.75pt;height:18.75pt" o:ole="" fillcolor="window">
            <v:imagedata r:id="rId676" o:title=""/>
          </v:shape>
          <o:OLEObject Type="Embed" ProgID="Equation.3" ShapeID="_x0000_i1388" DrawAspect="Content" ObjectID="_1470851807" r:id="rId677"/>
        </w:object>
      </w:r>
      <w:r w:rsidR="001D76C3" w:rsidRPr="00540C5B">
        <w:rPr>
          <w:sz w:val="28"/>
          <w:szCs w:val="28"/>
        </w:rPr>
        <w:t>номинальное напряжение обмотки трансформатора, кВ.</w:t>
      </w: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По этим токам определим соответствующие вторичные токи в плечах защиты, исходя из коэффициентов трансформации трансформаторов тока </w:t>
      </w:r>
      <w:r w:rsidR="006E0DCE" w:rsidRPr="00540C5B">
        <w:rPr>
          <w:position w:val="-12"/>
          <w:sz w:val="28"/>
          <w:szCs w:val="28"/>
        </w:rPr>
        <w:object w:dxaOrig="380" w:dyaOrig="380">
          <v:shape id="_x0000_i1389" type="#_x0000_t75" style="width:18.75pt;height:18.75pt" o:ole="" fillcolor="window">
            <v:imagedata r:id="rId678" o:title=""/>
          </v:shape>
          <o:OLEObject Type="Embed" ProgID="Equation.3" ShapeID="_x0000_i1389" DrawAspect="Content" ObjectID="_1470851808" r:id="rId679"/>
        </w:object>
      </w:r>
      <w:r w:rsidRPr="00540C5B">
        <w:rPr>
          <w:sz w:val="28"/>
          <w:szCs w:val="28"/>
        </w:rPr>
        <w:t xml:space="preserve"> и коэффициентов схемы </w:t>
      </w:r>
      <w:r w:rsidR="006E0DCE" w:rsidRPr="00540C5B">
        <w:rPr>
          <w:position w:val="-12"/>
          <w:sz w:val="28"/>
          <w:szCs w:val="28"/>
        </w:rPr>
        <w:object w:dxaOrig="520" w:dyaOrig="380">
          <v:shape id="_x0000_i1390" type="#_x0000_t75" style="width:26.25pt;height:18.75pt" o:ole="" fillcolor="window">
            <v:imagedata r:id="rId680" o:title=""/>
          </v:shape>
          <o:OLEObject Type="Embed" ProgID="Equation.3" ShapeID="_x0000_i1390" DrawAspect="Content" ObjectID="_1470851809" r:id="rId681"/>
        </w:object>
      </w:r>
      <w:r w:rsidRPr="00540C5B">
        <w:rPr>
          <w:sz w:val="28"/>
          <w:szCs w:val="28"/>
        </w:rPr>
        <w:t>, которые определяются по таблице 2.1 [9]:</w:t>
      </w:r>
    </w:p>
    <w:p w:rsidR="00860D82" w:rsidRPr="002266FD" w:rsidRDefault="00860D82"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4"/>
          <w:sz w:val="28"/>
          <w:szCs w:val="28"/>
        </w:rPr>
        <w:object w:dxaOrig="2240" w:dyaOrig="780">
          <v:shape id="_x0000_i1391" type="#_x0000_t75" style="width:111.75pt;height:39pt" o:ole="" fillcolor="window">
            <v:imagedata r:id="rId682" o:title=""/>
          </v:shape>
          <o:OLEObject Type="Embed" ProgID="Equation.3" ShapeID="_x0000_i1391" DrawAspect="Content" ObjectID="_1470851810" r:id="rId683"/>
        </w:object>
      </w:r>
      <w:r w:rsidR="001D76C3" w:rsidRPr="00540C5B">
        <w:rPr>
          <w:sz w:val="28"/>
          <w:szCs w:val="28"/>
        </w:rPr>
        <w:t>(6</w:t>
      </w:r>
      <w:r w:rsidR="001E2E7D" w:rsidRPr="00540C5B">
        <w:rPr>
          <w:sz w:val="28"/>
          <w:szCs w:val="28"/>
        </w:rPr>
        <w:t>8</w:t>
      </w:r>
      <w:r w:rsidR="001D76C3" w:rsidRPr="00540C5B">
        <w:rPr>
          <w:sz w:val="28"/>
          <w:szCs w:val="28"/>
        </w:rPr>
        <w:t>)</w:t>
      </w:r>
    </w:p>
    <w:p w:rsidR="00860D82" w:rsidRPr="002266FD" w:rsidRDefault="00860D82" w:rsidP="00540C5B">
      <w:pPr>
        <w:suppressAutoHyphens/>
        <w:spacing w:line="360" w:lineRule="auto"/>
        <w:ind w:firstLine="709"/>
        <w:jc w:val="both"/>
        <w:rPr>
          <w:sz w:val="28"/>
          <w:szCs w:val="28"/>
        </w:rPr>
      </w:pPr>
    </w:p>
    <w:p w:rsidR="000739BD" w:rsidRPr="00540C5B" w:rsidRDefault="000739BD" w:rsidP="00540C5B">
      <w:pPr>
        <w:suppressAutoHyphens/>
        <w:spacing w:line="360" w:lineRule="auto"/>
        <w:ind w:firstLine="709"/>
        <w:jc w:val="both"/>
        <w:rPr>
          <w:sz w:val="28"/>
          <w:szCs w:val="28"/>
        </w:rPr>
      </w:pPr>
      <w:r w:rsidRPr="00540C5B">
        <w:rPr>
          <w:sz w:val="28"/>
          <w:szCs w:val="28"/>
        </w:rPr>
        <w:t>Расчеты сведены в таблицу 18.</w:t>
      </w:r>
    </w:p>
    <w:p w:rsidR="00860D82" w:rsidRPr="002266FD" w:rsidRDefault="00860D82" w:rsidP="00540C5B">
      <w:pPr>
        <w:suppressAutoHyphens/>
        <w:spacing w:line="360" w:lineRule="auto"/>
        <w:ind w:firstLine="709"/>
        <w:jc w:val="both"/>
        <w:rPr>
          <w:sz w:val="28"/>
          <w:szCs w:val="28"/>
        </w:rPr>
      </w:pPr>
    </w:p>
    <w:p w:rsidR="001D76C3" w:rsidRPr="00540C5B" w:rsidRDefault="000739BD" w:rsidP="00540C5B">
      <w:pPr>
        <w:suppressAutoHyphens/>
        <w:spacing w:line="360" w:lineRule="auto"/>
        <w:ind w:firstLine="709"/>
        <w:jc w:val="both"/>
        <w:rPr>
          <w:sz w:val="28"/>
          <w:szCs w:val="28"/>
        </w:rPr>
      </w:pPr>
      <w:r w:rsidRPr="00540C5B">
        <w:rPr>
          <w:sz w:val="28"/>
          <w:szCs w:val="28"/>
        </w:rPr>
        <w:t>Таблица 18 – Расчет первичных и вторичных токов в плечах защиты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09"/>
        <w:gridCol w:w="1326"/>
        <w:gridCol w:w="1284"/>
      </w:tblGrid>
      <w:tr w:rsidR="001D76C3" w:rsidRPr="001061E7">
        <w:trPr>
          <w:jc w:val="center"/>
        </w:trPr>
        <w:tc>
          <w:tcPr>
            <w:tcW w:w="0" w:type="auto"/>
            <w:vMerge w:val="restart"/>
          </w:tcPr>
          <w:p w:rsidR="001D76C3" w:rsidRPr="001061E7" w:rsidRDefault="001D76C3" w:rsidP="001061E7">
            <w:pPr>
              <w:suppressAutoHyphens/>
              <w:spacing w:line="360" w:lineRule="auto"/>
              <w:rPr>
                <w:sz w:val="20"/>
                <w:szCs w:val="20"/>
              </w:rPr>
            </w:pPr>
            <w:r w:rsidRPr="001061E7">
              <w:rPr>
                <w:sz w:val="20"/>
                <w:szCs w:val="20"/>
              </w:rPr>
              <w:t>Наименование величины</w:t>
            </w:r>
          </w:p>
        </w:tc>
        <w:tc>
          <w:tcPr>
            <w:tcW w:w="0" w:type="auto"/>
            <w:gridSpan w:val="2"/>
          </w:tcPr>
          <w:p w:rsidR="001D76C3" w:rsidRPr="001061E7" w:rsidRDefault="001D76C3" w:rsidP="001061E7">
            <w:pPr>
              <w:suppressAutoHyphens/>
              <w:spacing w:line="360" w:lineRule="auto"/>
              <w:rPr>
                <w:sz w:val="20"/>
                <w:szCs w:val="20"/>
              </w:rPr>
            </w:pPr>
            <w:r w:rsidRPr="001061E7">
              <w:rPr>
                <w:sz w:val="20"/>
                <w:szCs w:val="20"/>
              </w:rPr>
              <w:t>Числовое значение стороны</w:t>
            </w:r>
          </w:p>
        </w:tc>
      </w:tr>
      <w:tr w:rsidR="001D76C3" w:rsidRPr="001061E7">
        <w:trPr>
          <w:jc w:val="center"/>
        </w:trPr>
        <w:tc>
          <w:tcPr>
            <w:tcW w:w="0" w:type="auto"/>
            <w:vMerge/>
          </w:tcPr>
          <w:p w:rsidR="001D76C3" w:rsidRPr="001061E7" w:rsidRDefault="001D76C3" w:rsidP="001061E7">
            <w:pPr>
              <w:suppressAutoHyphens/>
              <w:spacing w:line="360" w:lineRule="auto"/>
              <w:rPr>
                <w:sz w:val="20"/>
                <w:szCs w:val="20"/>
              </w:rPr>
            </w:pPr>
          </w:p>
        </w:tc>
        <w:tc>
          <w:tcPr>
            <w:tcW w:w="0" w:type="auto"/>
          </w:tcPr>
          <w:p w:rsidR="001D76C3" w:rsidRPr="001061E7" w:rsidRDefault="001D76C3" w:rsidP="001061E7">
            <w:pPr>
              <w:suppressAutoHyphens/>
              <w:spacing w:line="360" w:lineRule="auto"/>
              <w:rPr>
                <w:sz w:val="20"/>
                <w:szCs w:val="20"/>
              </w:rPr>
            </w:pPr>
            <w:r w:rsidRPr="001061E7">
              <w:rPr>
                <w:sz w:val="20"/>
                <w:szCs w:val="20"/>
              </w:rPr>
              <w:t>110 кВ</w:t>
            </w:r>
          </w:p>
        </w:tc>
        <w:tc>
          <w:tcPr>
            <w:tcW w:w="0" w:type="auto"/>
          </w:tcPr>
          <w:p w:rsidR="001D76C3" w:rsidRPr="001061E7" w:rsidRDefault="001D76C3" w:rsidP="001061E7">
            <w:pPr>
              <w:suppressAutoHyphens/>
              <w:spacing w:line="360" w:lineRule="auto"/>
              <w:rPr>
                <w:sz w:val="20"/>
                <w:szCs w:val="20"/>
              </w:rPr>
            </w:pPr>
            <w:r w:rsidRPr="001061E7">
              <w:rPr>
                <w:sz w:val="20"/>
                <w:szCs w:val="20"/>
              </w:rPr>
              <w:t>10 кВ</w:t>
            </w:r>
          </w:p>
        </w:tc>
      </w:tr>
      <w:tr w:rsidR="001D76C3" w:rsidRPr="001061E7">
        <w:trPr>
          <w:jc w:val="center"/>
        </w:trPr>
        <w:tc>
          <w:tcPr>
            <w:tcW w:w="0" w:type="auto"/>
          </w:tcPr>
          <w:p w:rsidR="001D76C3" w:rsidRPr="001061E7" w:rsidRDefault="001D76C3" w:rsidP="001061E7">
            <w:pPr>
              <w:suppressAutoHyphens/>
              <w:spacing w:line="360" w:lineRule="auto"/>
              <w:rPr>
                <w:sz w:val="20"/>
                <w:szCs w:val="20"/>
              </w:rPr>
            </w:pPr>
            <w:r w:rsidRPr="001061E7">
              <w:rPr>
                <w:sz w:val="20"/>
                <w:szCs w:val="20"/>
              </w:rPr>
              <w:t>Первичный ток на сторонах защищаемого трансформатора, А</w:t>
            </w:r>
          </w:p>
        </w:tc>
        <w:tc>
          <w:tcPr>
            <w:tcW w:w="0" w:type="auto"/>
          </w:tcPr>
          <w:p w:rsidR="001D76C3" w:rsidRPr="001061E7" w:rsidRDefault="001D76C3" w:rsidP="001061E7">
            <w:pPr>
              <w:suppressAutoHyphens/>
              <w:spacing w:line="360" w:lineRule="auto"/>
              <w:rPr>
                <w:sz w:val="20"/>
                <w:szCs w:val="20"/>
              </w:rPr>
            </w:pPr>
            <w:r w:rsidRPr="001061E7">
              <w:rPr>
                <w:sz w:val="20"/>
                <w:szCs w:val="20"/>
              </w:rPr>
              <w:t>74</w:t>
            </w:r>
          </w:p>
        </w:tc>
        <w:tc>
          <w:tcPr>
            <w:tcW w:w="0" w:type="auto"/>
          </w:tcPr>
          <w:p w:rsidR="001D76C3" w:rsidRPr="001061E7" w:rsidRDefault="001D76C3" w:rsidP="001061E7">
            <w:pPr>
              <w:suppressAutoHyphens/>
              <w:spacing w:line="360" w:lineRule="auto"/>
              <w:rPr>
                <w:sz w:val="20"/>
                <w:szCs w:val="20"/>
              </w:rPr>
            </w:pPr>
            <w:r w:rsidRPr="001061E7">
              <w:rPr>
                <w:sz w:val="20"/>
                <w:szCs w:val="20"/>
              </w:rPr>
              <w:t>809</w:t>
            </w:r>
          </w:p>
        </w:tc>
      </w:tr>
      <w:tr w:rsidR="001D76C3" w:rsidRPr="001061E7">
        <w:trPr>
          <w:jc w:val="center"/>
        </w:trPr>
        <w:tc>
          <w:tcPr>
            <w:tcW w:w="0" w:type="auto"/>
          </w:tcPr>
          <w:p w:rsidR="001D76C3" w:rsidRPr="001061E7" w:rsidRDefault="001D76C3" w:rsidP="001061E7">
            <w:pPr>
              <w:suppressAutoHyphens/>
              <w:spacing w:line="360" w:lineRule="auto"/>
              <w:rPr>
                <w:sz w:val="20"/>
                <w:szCs w:val="20"/>
              </w:rPr>
            </w:pPr>
            <w:r w:rsidRPr="001061E7">
              <w:rPr>
                <w:sz w:val="20"/>
                <w:szCs w:val="20"/>
              </w:rPr>
              <w:t>Схема соединения трансформаторов тока</w:t>
            </w:r>
          </w:p>
        </w:tc>
        <w:tc>
          <w:tcPr>
            <w:tcW w:w="0" w:type="auto"/>
          </w:tcPr>
          <w:p w:rsidR="00DD20D8" w:rsidRPr="001061E7" w:rsidRDefault="00212F1F" w:rsidP="001061E7">
            <w:pPr>
              <w:suppressAutoHyphens/>
              <w:spacing w:line="360" w:lineRule="auto"/>
              <w:rPr>
                <w:sz w:val="20"/>
                <w:szCs w:val="20"/>
              </w:rPr>
            </w:pPr>
            <w:r w:rsidRPr="001061E7">
              <w:rPr>
                <w:sz w:val="20"/>
                <w:szCs w:val="20"/>
              </w:rPr>
              <w:t>∆</w:t>
            </w:r>
          </w:p>
        </w:tc>
        <w:tc>
          <w:tcPr>
            <w:tcW w:w="0" w:type="auto"/>
          </w:tcPr>
          <w:p w:rsidR="001D76C3" w:rsidRPr="001061E7" w:rsidRDefault="001D76C3" w:rsidP="001061E7">
            <w:pPr>
              <w:suppressAutoHyphens/>
              <w:spacing w:line="360" w:lineRule="auto"/>
              <w:rPr>
                <w:sz w:val="20"/>
                <w:szCs w:val="20"/>
              </w:rPr>
            </w:pPr>
            <w:r w:rsidRPr="001061E7">
              <w:rPr>
                <w:sz w:val="20"/>
                <w:szCs w:val="20"/>
                <w:lang w:val="en-US"/>
              </w:rPr>
              <w:t>Y</w:t>
            </w:r>
          </w:p>
        </w:tc>
      </w:tr>
      <w:tr w:rsidR="001D76C3" w:rsidRPr="001061E7">
        <w:trPr>
          <w:jc w:val="center"/>
        </w:trPr>
        <w:tc>
          <w:tcPr>
            <w:tcW w:w="0" w:type="auto"/>
          </w:tcPr>
          <w:p w:rsidR="001D76C3" w:rsidRPr="001061E7" w:rsidRDefault="001D76C3" w:rsidP="001061E7">
            <w:pPr>
              <w:suppressAutoHyphens/>
              <w:spacing w:line="360" w:lineRule="auto"/>
              <w:rPr>
                <w:sz w:val="20"/>
                <w:szCs w:val="20"/>
              </w:rPr>
            </w:pPr>
            <w:r w:rsidRPr="001061E7">
              <w:rPr>
                <w:sz w:val="20"/>
                <w:szCs w:val="20"/>
              </w:rPr>
              <w:t>Коэффициент трансформации трансформаторов тока</w:t>
            </w:r>
          </w:p>
        </w:tc>
        <w:tc>
          <w:tcPr>
            <w:tcW w:w="0" w:type="auto"/>
          </w:tcPr>
          <w:p w:rsidR="001D76C3" w:rsidRPr="001061E7" w:rsidRDefault="001D76C3" w:rsidP="001061E7">
            <w:pPr>
              <w:suppressAutoHyphens/>
              <w:spacing w:line="360" w:lineRule="auto"/>
              <w:rPr>
                <w:sz w:val="20"/>
                <w:szCs w:val="20"/>
              </w:rPr>
            </w:pPr>
            <w:r w:rsidRPr="001061E7">
              <w:rPr>
                <w:sz w:val="20"/>
                <w:szCs w:val="20"/>
              </w:rPr>
              <w:t>100/5</w:t>
            </w:r>
          </w:p>
        </w:tc>
        <w:tc>
          <w:tcPr>
            <w:tcW w:w="0" w:type="auto"/>
          </w:tcPr>
          <w:p w:rsidR="001D76C3" w:rsidRPr="001061E7" w:rsidRDefault="001D76C3" w:rsidP="001061E7">
            <w:pPr>
              <w:suppressAutoHyphens/>
              <w:spacing w:line="360" w:lineRule="auto"/>
              <w:rPr>
                <w:sz w:val="20"/>
                <w:szCs w:val="20"/>
              </w:rPr>
            </w:pPr>
            <w:r w:rsidRPr="001061E7">
              <w:rPr>
                <w:sz w:val="20"/>
                <w:szCs w:val="20"/>
              </w:rPr>
              <w:t>1000/5</w:t>
            </w:r>
          </w:p>
        </w:tc>
      </w:tr>
      <w:tr w:rsidR="001D76C3" w:rsidRPr="001061E7">
        <w:trPr>
          <w:jc w:val="center"/>
        </w:trPr>
        <w:tc>
          <w:tcPr>
            <w:tcW w:w="0" w:type="auto"/>
          </w:tcPr>
          <w:p w:rsidR="001D76C3" w:rsidRPr="001061E7" w:rsidRDefault="001D76C3" w:rsidP="001061E7">
            <w:pPr>
              <w:suppressAutoHyphens/>
              <w:spacing w:line="360" w:lineRule="auto"/>
              <w:rPr>
                <w:sz w:val="20"/>
                <w:szCs w:val="20"/>
              </w:rPr>
            </w:pPr>
            <w:r w:rsidRPr="001061E7">
              <w:rPr>
                <w:sz w:val="20"/>
                <w:szCs w:val="20"/>
              </w:rPr>
              <w:t>Вторичный ток в плечах защиты, А</w:t>
            </w:r>
          </w:p>
        </w:tc>
        <w:tc>
          <w:tcPr>
            <w:tcW w:w="0" w:type="auto"/>
          </w:tcPr>
          <w:p w:rsidR="001D76C3" w:rsidRPr="001061E7" w:rsidRDefault="001D76C3" w:rsidP="001061E7">
            <w:pPr>
              <w:suppressAutoHyphens/>
              <w:spacing w:line="360" w:lineRule="auto"/>
              <w:rPr>
                <w:sz w:val="20"/>
                <w:szCs w:val="20"/>
              </w:rPr>
            </w:pPr>
            <w:r w:rsidRPr="001061E7">
              <w:rPr>
                <w:sz w:val="20"/>
                <w:szCs w:val="20"/>
              </w:rPr>
              <w:t>3,62</w:t>
            </w:r>
          </w:p>
        </w:tc>
        <w:tc>
          <w:tcPr>
            <w:tcW w:w="0" w:type="auto"/>
          </w:tcPr>
          <w:p w:rsidR="001D76C3" w:rsidRPr="001061E7" w:rsidRDefault="001D76C3" w:rsidP="001061E7">
            <w:pPr>
              <w:suppressAutoHyphens/>
              <w:spacing w:line="360" w:lineRule="auto"/>
              <w:rPr>
                <w:sz w:val="20"/>
                <w:szCs w:val="20"/>
              </w:rPr>
            </w:pPr>
            <w:r w:rsidRPr="001061E7">
              <w:rPr>
                <w:sz w:val="20"/>
                <w:szCs w:val="20"/>
              </w:rPr>
              <w:t>4,37</w:t>
            </w:r>
          </w:p>
        </w:tc>
      </w:tr>
    </w:tbl>
    <w:p w:rsidR="001D76C3" w:rsidRPr="00540C5B" w:rsidRDefault="001D76C3"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Коэффициенты трансформации трансформаторов тока для трансформаторов тока, соединенных в</w:t>
      </w:r>
      <w:r w:rsidR="00C43CCC" w:rsidRPr="00540C5B">
        <w:rPr>
          <w:sz w:val="28"/>
          <w:szCs w:val="28"/>
        </w:rPr>
        <w:t xml:space="preserve"> </w:t>
      </w:r>
      <w:r w:rsidR="00212F1F" w:rsidRPr="00540C5B">
        <w:rPr>
          <w:sz w:val="28"/>
          <w:szCs w:val="28"/>
        </w:rPr>
        <w:t>∆</w:t>
      </w:r>
      <w:r w:rsidRPr="00540C5B">
        <w:rPr>
          <w:sz w:val="28"/>
          <w:szCs w:val="28"/>
        </w:rPr>
        <w:t xml:space="preserve">, приняты, исходя из первичного тока </w:t>
      </w:r>
      <w:r w:rsidR="006E0DCE" w:rsidRPr="00540C5B">
        <w:rPr>
          <w:position w:val="-12"/>
          <w:sz w:val="28"/>
          <w:szCs w:val="28"/>
        </w:rPr>
        <w:object w:dxaOrig="960" w:dyaOrig="440">
          <v:shape id="_x0000_i1392" type="#_x0000_t75" style="width:48pt;height:21.75pt" o:ole="" fillcolor="window">
            <v:imagedata r:id="rId684" o:title=""/>
          </v:shape>
          <o:OLEObject Type="Embed" ProgID="Equation.3" ShapeID="_x0000_i1392" DrawAspect="Content" ObjectID="_1470851811" r:id="rId685"/>
        </w:object>
      </w:r>
      <w:r w:rsidRPr="00540C5B">
        <w:rPr>
          <w:sz w:val="28"/>
          <w:szCs w:val="28"/>
        </w:rPr>
        <w:t>, чтобы получить вторичный ток в плечах защиты меньше 5 А.</w:t>
      </w:r>
    </w:p>
    <w:p w:rsidR="001D76C3" w:rsidRPr="00540C5B" w:rsidRDefault="001D76C3" w:rsidP="00540C5B">
      <w:pPr>
        <w:suppressAutoHyphens/>
        <w:spacing w:line="360" w:lineRule="auto"/>
        <w:ind w:firstLine="709"/>
        <w:jc w:val="both"/>
        <w:rPr>
          <w:sz w:val="28"/>
          <w:szCs w:val="28"/>
        </w:rPr>
      </w:pPr>
      <w:r w:rsidRPr="00540C5B">
        <w:rPr>
          <w:sz w:val="28"/>
          <w:szCs w:val="28"/>
        </w:rPr>
        <w:t>Основной стороной для проектируемой подстанции является сторона 10 кВ, так как для этой стороны вторичный ток в плечах защиты больше чем вторичные токи для других сторон.</w:t>
      </w:r>
    </w:p>
    <w:p w:rsidR="001D76C3" w:rsidRPr="00540C5B" w:rsidRDefault="001D76C3" w:rsidP="00540C5B">
      <w:pPr>
        <w:suppressAutoHyphens/>
        <w:spacing w:line="360" w:lineRule="auto"/>
        <w:ind w:firstLine="709"/>
        <w:jc w:val="both"/>
        <w:rPr>
          <w:sz w:val="28"/>
          <w:szCs w:val="28"/>
        </w:rPr>
      </w:pPr>
      <w:r w:rsidRPr="00540C5B">
        <w:rPr>
          <w:sz w:val="28"/>
          <w:szCs w:val="28"/>
        </w:rPr>
        <w:t>Выберем сторону, к трансформаторам тока которой целесообразно присоединить тормозную обмотку реле.</w:t>
      </w:r>
    </w:p>
    <w:p w:rsidR="001D76C3" w:rsidRPr="00540C5B" w:rsidRDefault="001D76C3" w:rsidP="00540C5B">
      <w:pPr>
        <w:suppressAutoHyphens/>
        <w:spacing w:line="360" w:lineRule="auto"/>
        <w:ind w:firstLine="709"/>
        <w:jc w:val="both"/>
        <w:rPr>
          <w:sz w:val="28"/>
          <w:szCs w:val="28"/>
        </w:rPr>
      </w:pPr>
      <w:r w:rsidRPr="00540C5B">
        <w:rPr>
          <w:sz w:val="28"/>
          <w:szCs w:val="28"/>
        </w:rPr>
        <w:t>В соответствии с рекомендациями пункта 3.1.5. [9] тормозную обмотку реле целесообразно включить на сумму токов трансформаторов тока, установленных на сторон</w:t>
      </w:r>
      <w:r w:rsidR="00112C5B" w:rsidRPr="00540C5B">
        <w:rPr>
          <w:sz w:val="28"/>
          <w:szCs w:val="28"/>
        </w:rPr>
        <w:t>е</w:t>
      </w:r>
      <w:r w:rsidRPr="00540C5B">
        <w:rPr>
          <w:sz w:val="28"/>
          <w:szCs w:val="28"/>
        </w:rPr>
        <w:t xml:space="preserve"> низшего напряжени</w:t>
      </w:r>
      <w:r w:rsidR="00112C5B" w:rsidRPr="00540C5B">
        <w:rPr>
          <w:sz w:val="28"/>
          <w:szCs w:val="28"/>
        </w:rPr>
        <w:t>я</w:t>
      </w:r>
      <w:r w:rsidRPr="00540C5B">
        <w:rPr>
          <w:sz w:val="28"/>
          <w:szCs w:val="28"/>
        </w:rPr>
        <w:t>, так как при подключении тормозной обмотки только к трансформаторам тока, установлен</w:t>
      </w:r>
      <w:r w:rsidR="00112C5B" w:rsidRPr="00540C5B">
        <w:rPr>
          <w:sz w:val="28"/>
          <w:szCs w:val="28"/>
        </w:rPr>
        <w:t xml:space="preserve">ным на одной из сторон </w:t>
      </w:r>
      <w:r w:rsidRPr="00540C5B">
        <w:rPr>
          <w:sz w:val="28"/>
          <w:szCs w:val="28"/>
        </w:rPr>
        <w:t>защищаемого трансформатора, определяющим условием для выбора тока срабатывания защиты остается отстройка от внешнего КЗ.</w:t>
      </w:r>
    </w:p>
    <w:p w:rsidR="001D76C3" w:rsidRPr="00540C5B" w:rsidRDefault="001D76C3" w:rsidP="00540C5B">
      <w:pPr>
        <w:suppressAutoHyphens/>
        <w:spacing w:line="360" w:lineRule="auto"/>
        <w:ind w:firstLine="709"/>
        <w:jc w:val="both"/>
        <w:rPr>
          <w:sz w:val="28"/>
          <w:szCs w:val="28"/>
        </w:rPr>
      </w:pPr>
      <w:r w:rsidRPr="00540C5B">
        <w:rPr>
          <w:sz w:val="28"/>
          <w:szCs w:val="28"/>
        </w:rPr>
        <w:t>Минимальный ток срабатывания защиты определяется по условию отстройки от броска намагничивающего тока при включении ненагруженного трансформатора под напряжение:</w:t>
      </w:r>
    </w:p>
    <w:p w:rsidR="00860D82" w:rsidRPr="002266FD" w:rsidRDefault="00860D82"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3540" w:dyaOrig="380">
          <v:shape id="_x0000_i1393" type="#_x0000_t75" style="width:177pt;height:18.75pt" o:ole="" fillcolor="window">
            <v:imagedata r:id="rId686" o:title=""/>
          </v:shape>
          <o:OLEObject Type="Embed" ProgID="Equation.3" ShapeID="_x0000_i1393" DrawAspect="Content" ObjectID="_1470851812" r:id="rId687"/>
        </w:object>
      </w:r>
      <w:r w:rsidR="001D76C3" w:rsidRPr="00540C5B">
        <w:rPr>
          <w:sz w:val="28"/>
          <w:szCs w:val="28"/>
        </w:rPr>
        <w:t>(</w:t>
      </w:r>
      <w:r w:rsidR="001E2E7D" w:rsidRPr="00540C5B">
        <w:rPr>
          <w:sz w:val="28"/>
          <w:szCs w:val="28"/>
        </w:rPr>
        <w:t>69</w:t>
      </w:r>
      <w:r w:rsidR="001D76C3" w:rsidRPr="00540C5B">
        <w:rPr>
          <w:sz w:val="28"/>
          <w:szCs w:val="28"/>
        </w:rPr>
        <w:t>)</w:t>
      </w:r>
    </w:p>
    <w:p w:rsidR="00860D82" w:rsidRPr="002266FD" w:rsidRDefault="00860D82" w:rsidP="00540C5B">
      <w:pPr>
        <w:suppressAutoHyphens/>
        <w:spacing w:line="360" w:lineRule="auto"/>
        <w:ind w:firstLine="709"/>
        <w:jc w:val="both"/>
        <w:rPr>
          <w:sz w:val="28"/>
          <w:szCs w:val="28"/>
        </w:rPr>
      </w:pPr>
    </w:p>
    <w:p w:rsidR="001D76C3" w:rsidRPr="00540C5B" w:rsidRDefault="00860D82"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860D82">
        <w:rPr>
          <w:sz w:val="28"/>
          <w:szCs w:val="28"/>
        </w:rPr>
        <w:t xml:space="preserve"> </w:t>
      </w:r>
      <w:r w:rsidR="006E0DCE" w:rsidRPr="00540C5B">
        <w:rPr>
          <w:position w:val="-12"/>
          <w:sz w:val="28"/>
          <w:szCs w:val="28"/>
        </w:rPr>
        <w:object w:dxaOrig="980" w:dyaOrig="380">
          <v:shape id="_x0000_i1394" type="#_x0000_t75" style="width:48.75pt;height:18.75pt" o:ole="" fillcolor="window">
            <v:imagedata r:id="rId688" o:title=""/>
          </v:shape>
          <o:OLEObject Type="Embed" ProgID="Equation.3" ShapeID="_x0000_i1394" DrawAspect="Content" ObjectID="_1470851813" r:id="rId689"/>
        </w:object>
      </w:r>
      <w:r w:rsidR="001D76C3" w:rsidRPr="00540C5B">
        <w:rPr>
          <w:sz w:val="28"/>
          <w:szCs w:val="28"/>
        </w:rPr>
        <w:t xml:space="preserve">коэффициент отстройки (в ориентировочных расчетах допускается принимать </w:t>
      </w:r>
      <w:r w:rsidR="006E0DCE" w:rsidRPr="00540C5B">
        <w:rPr>
          <w:position w:val="-12"/>
          <w:sz w:val="28"/>
          <w:szCs w:val="28"/>
        </w:rPr>
        <w:object w:dxaOrig="1320" w:dyaOrig="380">
          <v:shape id="_x0000_i1395" type="#_x0000_t75" style="width:66pt;height:18.75pt" o:ole="" fillcolor="window">
            <v:imagedata r:id="rId690" o:title=""/>
          </v:shape>
          <o:OLEObject Type="Embed" ProgID="Equation.3" ShapeID="_x0000_i1395" DrawAspect="Content" ObjectID="_1470851814" r:id="rId691"/>
        </w:object>
      </w:r>
      <w:r w:rsidR="001D76C3" w:rsidRPr="00540C5B">
        <w:rPr>
          <w:sz w:val="28"/>
          <w:szCs w:val="28"/>
        </w:rPr>
        <w:t>);</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920" w:dyaOrig="380">
          <v:shape id="_x0000_i1396" type="#_x0000_t75" style="width:45.75pt;height:18.75pt" o:ole="" fillcolor="window">
            <v:imagedata r:id="rId692" o:title=""/>
          </v:shape>
          <o:OLEObject Type="Embed" ProgID="Equation.3" ShapeID="_x0000_i1396" DrawAspect="Content" ObjectID="_1470851815" r:id="rId693"/>
        </w:object>
      </w:r>
      <w:r w:rsidR="001D76C3" w:rsidRPr="00540C5B">
        <w:rPr>
          <w:sz w:val="28"/>
          <w:szCs w:val="28"/>
        </w:rPr>
        <w:t xml:space="preserve">коэффициент выгодности (для трансформаторов принимается </w:t>
      </w:r>
      <w:r w:rsidRPr="00540C5B">
        <w:rPr>
          <w:position w:val="-12"/>
          <w:sz w:val="28"/>
          <w:szCs w:val="28"/>
        </w:rPr>
        <w:object w:dxaOrig="1060" w:dyaOrig="380">
          <v:shape id="_x0000_i1397" type="#_x0000_t75" style="width:53.25pt;height:18.75pt" o:ole="" fillcolor="window">
            <v:imagedata r:id="rId694" o:title=""/>
          </v:shape>
          <o:OLEObject Type="Embed" ProgID="Equation.3" ShapeID="_x0000_i1397" DrawAspect="Content" ObjectID="_1470851816" r:id="rId695"/>
        </w:object>
      </w:r>
      <w:r w:rsidR="001D76C3" w:rsidRPr="00540C5B">
        <w:rPr>
          <w:sz w:val="28"/>
          <w:szCs w:val="28"/>
        </w:rPr>
        <w:t>);</w:t>
      </w:r>
    </w:p>
    <w:p w:rsidR="00860D82" w:rsidRPr="002266FD" w:rsidRDefault="00860D82"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3400" w:dyaOrig="380">
          <v:shape id="_x0000_i1398" type="#_x0000_t75" style="width:170.25pt;height:18.75pt" o:ole="" fillcolor="window">
            <v:imagedata r:id="rId696" o:title=""/>
          </v:shape>
          <o:OLEObject Type="Embed" ProgID="Equation.3" ShapeID="_x0000_i1398" DrawAspect="Content" ObjectID="_1470851817" r:id="rId697"/>
        </w:object>
      </w:r>
      <w:r w:rsidR="001D76C3" w:rsidRPr="00540C5B">
        <w:rPr>
          <w:sz w:val="28"/>
          <w:szCs w:val="28"/>
        </w:rPr>
        <w:t>А.</w:t>
      </w:r>
    </w:p>
    <w:p w:rsidR="00860D82" w:rsidRPr="002266FD" w:rsidRDefault="00860D82"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Определим числа витков рабочей обмотки насыщающегося трансформатора тока (НТТ) реле для основной и не основной сторон, исходя из значения минимального тока срабатывания защиты.</w:t>
      </w:r>
    </w:p>
    <w:p w:rsidR="001D76C3" w:rsidRPr="00540C5B" w:rsidRDefault="001D76C3" w:rsidP="00540C5B">
      <w:pPr>
        <w:suppressAutoHyphens/>
        <w:spacing w:line="360" w:lineRule="auto"/>
        <w:ind w:firstLine="709"/>
        <w:jc w:val="both"/>
        <w:rPr>
          <w:sz w:val="28"/>
          <w:szCs w:val="28"/>
        </w:rPr>
      </w:pPr>
      <w:r w:rsidRPr="00540C5B">
        <w:rPr>
          <w:sz w:val="28"/>
          <w:szCs w:val="28"/>
        </w:rPr>
        <w:t>Ток срабатывания реле на основной стороне:</w:t>
      </w:r>
    </w:p>
    <w:p w:rsidR="00860D82" w:rsidRPr="002266FD" w:rsidRDefault="00860D82"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4"/>
          <w:sz w:val="28"/>
          <w:szCs w:val="28"/>
        </w:rPr>
        <w:object w:dxaOrig="3019" w:dyaOrig="780">
          <v:shape id="_x0000_i1399" type="#_x0000_t75" style="width:150.75pt;height:39pt" o:ole="" fillcolor="window">
            <v:imagedata r:id="rId698" o:title=""/>
          </v:shape>
          <o:OLEObject Type="Embed" ProgID="Equation.3" ShapeID="_x0000_i1399" DrawAspect="Content" ObjectID="_1470851818" r:id="rId699"/>
        </w:object>
      </w:r>
      <w:r w:rsidR="001D76C3" w:rsidRPr="00540C5B">
        <w:rPr>
          <w:sz w:val="28"/>
          <w:szCs w:val="28"/>
        </w:rPr>
        <w:t xml:space="preserve"> (7</w:t>
      </w:r>
      <w:r w:rsidR="001E2E7D" w:rsidRPr="00540C5B">
        <w:rPr>
          <w:sz w:val="28"/>
          <w:szCs w:val="28"/>
        </w:rPr>
        <w:t>0</w:t>
      </w:r>
      <w:r w:rsidR="001D76C3" w:rsidRPr="00540C5B">
        <w:rPr>
          <w:sz w:val="28"/>
          <w:szCs w:val="28"/>
        </w:rPr>
        <w:t>)</w:t>
      </w:r>
    </w:p>
    <w:p w:rsidR="00860D82" w:rsidRPr="002266FD" w:rsidRDefault="00860D82" w:rsidP="00540C5B">
      <w:pPr>
        <w:suppressAutoHyphens/>
        <w:spacing w:line="360" w:lineRule="auto"/>
        <w:ind w:firstLine="709"/>
        <w:jc w:val="both"/>
        <w:rPr>
          <w:sz w:val="28"/>
          <w:szCs w:val="28"/>
        </w:rPr>
      </w:pPr>
    </w:p>
    <w:p w:rsidR="001D76C3" w:rsidRPr="00540C5B" w:rsidRDefault="00860D82"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860D82">
        <w:rPr>
          <w:sz w:val="28"/>
          <w:szCs w:val="28"/>
        </w:rPr>
        <w:t xml:space="preserve"> </w:t>
      </w:r>
      <w:r w:rsidR="006E0DCE" w:rsidRPr="00540C5B">
        <w:rPr>
          <w:position w:val="-12"/>
          <w:sz w:val="28"/>
          <w:szCs w:val="28"/>
        </w:rPr>
        <w:object w:dxaOrig="740" w:dyaOrig="380">
          <v:shape id="_x0000_i1400" type="#_x0000_t75" style="width:36.75pt;height:18.75pt" o:ole="" fillcolor="window">
            <v:imagedata r:id="rId700" o:title=""/>
          </v:shape>
          <o:OLEObject Type="Embed" ProgID="Equation.3" ShapeID="_x0000_i1400" DrawAspect="Content" ObjectID="_1470851819" r:id="rId701"/>
        </w:object>
      </w:r>
      <w:r w:rsidR="001D76C3" w:rsidRPr="00540C5B">
        <w:rPr>
          <w:sz w:val="28"/>
          <w:szCs w:val="28"/>
        </w:rPr>
        <w:t>коэффициент трансформации силовых трансформаторов.</w:t>
      </w:r>
    </w:p>
    <w:p w:rsidR="001D76C3" w:rsidRPr="00540C5B" w:rsidRDefault="001D76C3" w:rsidP="00540C5B">
      <w:pPr>
        <w:suppressAutoHyphens/>
        <w:spacing w:line="360" w:lineRule="auto"/>
        <w:ind w:firstLine="709"/>
        <w:jc w:val="both"/>
        <w:rPr>
          <w:sz w:val="28"/>
          <w:szCs w:val="28"/>
        </w:rPr>
      </w:pPr>
      <w:r w:rsidRPr="00540C5B">
        <w:rPr>
          <w:sz w:val="28"/>
          <w:szCs w:val="28"/>
        </w:rPr>
        <w:t>Число витков рабочей обмотки НТТ реле для основной стороны:</w:t>
      </w:r>
    </w:p>
    <w:p w:rsidR="00860D82" w:rsidRPr="002266FD" w:rsidRDefault="00860D82" w:rsidP="00540C5B">
      <w:pPr>
        <w:suppressAutoHyphens/>
        <w:spacing w:line="360" w:lineRule="auto"/>
        <w:ind w:firstLine="709"/>
        <w:jc w:val="both"/>
        <w:rPr>
          <w:sz w:val="28"/>
          <w:szCs w:val="28"/>
        </w:rPr>
      </w:pPr>
    </w:p>
    <w:p w:rsidR="001D76C3" w:rsidRPr="00540C5B" w:rsidRDefault="00860D82" w:rsidP="00540C5B">
      <w:pPr>
        <w:suppressAutoHyphens/>
        <w:spacing w:line="360" w:lineRule="auto"/>
        <w:ind w:firstLine="709"/>
        <w:jc w:val="both"/>
        <w:rPr>
          <w:sz w:val="28"/>
          <w:szCs w:val="28"/>
        </w:rPr>
      </w:pPr>
      <w:r w:rsidRPr="002266FD">
        <w:rPr>
          <w:sz w:val="28"/>
          <w:szCs w:val="28"/>
        </w:rPr>
        <w:br w:type="page"/>
      </w:r>
      <w:r w:rsidR="006E0DCE" w:rsidRPr="00540C5B">
        <w:rPr>
          <w:position w:val="-38"/>
          <w:sz w:val="28"/>
          <w:szCs w:val="28"/>
        </w:rPr>
        <w:object w:dxaOrig="2439" w:dyaOrig="880">
          <v:shape id="_x0000_i1401" type="#_x0000_t75" style="width:122.25pt;height:44.25pt" o:ole="" fillcolor="window">
            <v:imagedata r:id="rId702" o:title=""/>
          </v:shape>
          <o:OLEObject Type="Embed" ProgID="Equation.3" ShapeID="_x0000_i1401" DrawAspect="Content" ObjectID="_1470851820" r:id="rId703"/>
        </w:object>
      </w:r>
      <w:r w:rsidR="001D76C3" w:rsidRPr="00540C5B">
        <w:rPr>
          <w:sz w:val="28"/>
          <w:szCs w:val="28"/>
        </w:rPr>
        <w:t>(7</w:t>
      </w:r>
      <w:r w:rsidR="001E2E7D" w:rsidRPr="00540C5B">
        <w:rPr>
          <w:sz w:val="28"/>
          <w:szCs w:val="28"/>
        </w:rPr>
        <w:t>1</w:t>
      </w:r>
      <w:r w:rsidR="001D76C3" w:rsidRPr="00540C5B">
        <w:rPr>
          <w:sz w:val="28"/>
          <w:szCs w:val="28"/>
        </w:rPr>
        <w:t>)</w:t>
      </w:r>
    </w:p>
    <w:p w:rsidR="00860D82" w:rsidRPr="002266FD" w:rsidRDefault="00860D82" w:rsidP="00540C5B">
      <w:pPr>
        <w:suppressAutoHyphens/>
        <w:spacing w:line="360" w:lineRule="auto"/>
        <w:ind w:firstLine="709"/>
        <w:jc w:val="both"/>
        <w:rPr>
          <w:sz w:val="28"/>
          <w:szCs w:val="28"/>
        </w:rPr>
      </w:pPr>
    </w:p>
    <w:p w:rsidR="001D76C3" w:rsidRPr="00540C5B" w:rsidRDefault="00860D82"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860D82">
        <w:rPr>
          <w:sz w:val="28"/>
          <w:szCs w:val="28"/>
        </w:rPr>
        <w:t xml:space="preserve"> </w:t>
      </w:r>
      <w:r w:rsidR="006E0DCE" w:rsidRPr="00540C5B">
        <w:rPr>
          <w:position w:val="-18"/>
          <w:sz w:val="28"/>
          <w:szCs w:val="28"/>
        </w:rPr>
        <w:object w:dxaOrig="740" w:dyaOrig="440">
          <v:shape id="_x0000_i1402" type="#_x0000_t75" style="width:36.75pt;height:21.75pt" o:ole="" fillcolor="window">
            <v:imagedata r:id="rId704" o:title=""/>
          </v:shape>
          <o:OLEObject Type="Embed" ProgID="Equation.3" ShapeID="_x0000_i1402" DrawAspect="Content" ObjectID="_1470851821" r:id="rId705"/>
        </w:object>
      </w:r>
      <w:r w:rsidR="001D76C3" w:rsidRPr="00540C5B">
        <w:rPr>
          <w:sz w:val="28"/>
          <w:szCs w:val="28"/>
        </w:rPr>
        <w:t xml:space="preserve">МДС срабатывания реле (для ДЗТ – 11 </w:t>
      </w:r>
      <w:r w:rsidR="006E0DCE" w:rsidRPr="00540C5B">
        <w:rPr>
          <w:position w:val="-18"/>
          <w:sz w:val="28"/>
          <w:szCs w:val="28"/>
        </w:rPr>
        <w:object w:dxaOrig="1180" w:dyaOrig="440">
          <v:shape id="_x0000_i1403" type="#_x0000_t75" style="width:59.25pt;height:21.75pt" o:ole="" fillcolor="window">
            <v:imagedata r:id="rId706" o:title=""/>
          </v:shape>
          <o:OLEObject Type="Embed" ProgID="Equation.3" ShapeID="_x0000_i1403" DrawAspect="Content" ObjectID="_1470851822" r:id="rId707"/>
        </w:object>
      </w:r>
      <w:r w:rsidR="001D76C3" w:rsidRPr="00540C5B">
        <w:rPr>
          <w:sz w:val="28"/>
          <w:szCs w:val="28"/>
        </w:rPr>
        <w:t>А [9]).</w:t>
      </w:r>
    </w:p>
    <w:p w:rsidR="001D76C3" w:rsidRPr="00540C5B" w:rsidRDefault="001D76C3" w:rsidP="00540C5B">
      <w:pPr>
        <w:suppressAutoHyphens/>
        <w:spacing w:line="360" w:lineRule="auto"/>
        <w:ind w:firstLine="709"/>
        <w:jc w:val="both"/>
        <w:rPr>
          <w:sz w:val="28"/>
          <w:szCs w:val="28"/>
        </w:rPr>
      </w:pPr>
      <w:r w:rsidRPr="00540C5B">
        <w:rPr>
          <w:sz w:val="28"/>
          <w:szCs w:val="28"/>
        </w:rPr>
        <w:t>Число витков рабочей обмотки НТТ реле для не основной стороны:</w:t>
      </w:r>
    </w:p>
    <w:p w:rsidR="00860D82" w:rsidRPr="002266FD" w:rsidRDefault="00860D82"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4"/>
          <w:sz w:val="28"/>
          <w:szCs w:val="28"/>
        </w:rPr>
        <w:object w:dxaOrig="2580" w:dyaOrig="780">
          <v:shape id="_x0000_i1404" type="#_x0000_t75" style="width:129pt;height:39pt" o:ole="" fillcolor="window">
            <v:imagedata r:id="rId708" o:title=""/>
          </v:shape>
          <o:OLEObject Type="Embed" ProgID="Equation.3" ShapeID="_x0000_i1404" DrawAspect="Content" ObjectID="_1470851823" r:id="rId709"/>
        </w:object>
      </w:r>
      <w:r w:rsidR="001D76C3" w:rsidRPr="00540C5B">
        <w:rPr>
          <w:sz w:val="28"/>
          <w:szCs w:val="28"/>
        </w:rPr>
        <w:t>(7</w:t>
      </w:r>
      <w:r w:rsidR="001E2E7D" w:rsidRPr="00540C5B">
        <w:rPr>
          <w:sz w:val="28"/>
          <w:szCs w:val="28"/>
        </w:rPr>
        <w:t>2</w:t>
      </w:r>
      <w:r w:rsidR="001D76C3" w:rsidRPr="00540C5B">
        <w:rPr>
          <w:sz w:val="28"/>
          <w:szCs w:val="28"/>
        </w:rPr>
        <w:t>)</w:t>
      </w:r>
    </w:p>
    <w:p w:rsidR="00860D82" w:rsidRPr="002266FD" w:rsidRDefault="00860D82"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Расчеты сведены в таблицу 19.</w:t>
      </w:r>
    </w:p>
    <w:p w:rsidR="00AE1F6B" w:rsidRPr="00540C5B" w:rsidRDefault="00AE1F6B" w:rsidP="00540C5B">
      <w:pPr>
        <w:suppressAutoHyphens/>
        <w:spacing w:line="360" w:lineRule="auto"/>
        <w:ind w:firstLine="709"/>
        <w:jc w:val="both"/>
        <w:rPr>
          <w:sz w:val="28"/>
          <w:szCs w:val="28"/>
        </w:rPr>
      </w:pPr>
    </w:p>
    <w:p w:rsidR="001D76C3" w:rsidRPr="00540C5B" w:rsidRDefault="00AE1F6B" w:rsidP="00540C5B">
      <w:pPr>
        <w:suppressAutoHyphens/>
        <w:spacing w:line="360" w:lineRule="auto"/>
        <w:ind w:firstLine="709"/>
        <w:jc w:val="both"/>
        <w:rPr>
          <w:sz w:val="28"/>
          <w:szCs w:val="28"/>
        </w:rPr>
      </w:pPr>
      <w:r w:rsidRPr="00540C5B">
        <w:rPr>
          <w:sz w:val="28"/>
          <w:szCs w:val="28"/>
        </w:rPr>
        <w:t>Таблица 19 – Расчет чисел витков рабочей обмотки НТТ реле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6"/>
        <w:gridCol w:w="1330"/>
        <w:gridCol w:w="1842"/>
      </w:tblGrid>
      <w:tr w:rsidR="001D76C3" w:rsidRPr="001061E7">
        <w:trPr>
          <w:jc w:val="center"/>
        </w:trPr>
        <w:tc>
          <w:tcPr>
            <w:tcW w:w="0" w:type="auto"/>
          </w:tcPr>
          <w:p w:rsidR="001D76C3" w:rsidRPr="001061E7" w:rsidRDefault="001D76C3" w:rsidP="001061E7">
            <w:pPr>
              <w:suppressAutoHyphens/>
              <w:spacing w:line="360" w:lineRule="auto"/>
              <w:rPr>
                <w:sz w:val="20"/>
                <w:szCs w:val="20"/>
              </w:rPr>
            </w:pPr>
            <w:r w:rsidRPr="001061E7">
              <w:rPr>
                <w:sz w:val="20"/>
                <w:szCs w:val="20"/>
              </w:rPr>
              <w:t>Наименование величины</w:t>
            </w:r>
          </w:p>
        </w:tc>
        <w:tc>
          <w:tcPr>
            <w:tcW w:w="0" w:type="auto"/>
          </w:tcPr>
          <w:p w:rsidR="001D76C3" w:rsidRPr="001061E7" w:rsidRDefault="001D76C3" w:rsidP="001061E7">
            <w:pPr>
              <w:suppressAutoHyphens/>
              <w:spacing w:line="360" w:lineRule="auto"/>
              <w:rPr>
                <w:sz w:val="20"/>
                <w:szCs w:val="20"/>
              </w:rPr>
            </w:pPr>
            <w:r w:rsidRPr="001061E7">
              <w:rPr>
                <w:sz w:val="20"/>
                <w:szCs w:val="20"/>
              </w:rPr>
              <w:t>Обозначение</w:t>
            </w:r>
          </w:p>
        </w:tc>
        <w:tc>
          <w:tcPr>
            <w:tcW w:w="0" w:type="auto"/>
          </w:tcPr>
          <w:p w:rsidR="001D76C3" w:rsidRPr="001061E7" w:rsidRDefault="001D76C3" w:rsidP="001061E7">
            <w:pPr>
              <w:suppressAutoHyphens/>
              <w:spacing w:line="360" w:lineRule="auto"/>
              <w:rPr>
                <w:sz w:val="20"/>
                <w:szCs w:val="20"/>
              </w:rPr>
            </w:pPr>
            <w:r w:rsidRPr="001061E7">
              <w:rPr>
                <w:sz w:val="20"/>
                <w:szCs w:val="20"/>
              </w:rPr>
              <w:t>Числовое значение</w:t>
            </w:r>
          </w:p>
        </w:tc>
      </w:tr>
      <w:tr w:rsidR="001D76C3" w:rsidRPr="001061E7">
        <w:trPr>
          <w:jc w:val="center"/>
        </w:trPr>
        <w:tc>
          <w:tcPr>
            <w:tcW w:w="0" w:type="auto"/>
          </w:tcPr>
          <w:p w:rsidR="00540C5B" w:rsidRPr="001061E7" w:rsidRDefault="001D76C3" w:rsidP="001061E7">
            <w:pPr>
              <w:suppressAutoHyphens/>
              <w:spacing w:line="360" w:lineRule="auto"/>
              <w:rPr>
                <w:sz w:val="20"/>
                <w:szCs w:val="20"/>
              </w:rPr>
            </w:pPr>
            <w:r w:rsidRPr="001061E7">
              <w:rPr>
                <w:sz w:val="20"/>
                <w:szCs w:val="20"/>
              </w:rPr>
              <w:t>Ток срабатывания реле</w:t>
            </w:r>
          </w:p>
          <w:p w:rsidR="001D76C3" w:rsidRPr="001061E7" w:rsidRDefault="001D76C3" w:rsidP="001061E7">
            <w:pPr>
              <w:suppressAutoHyphens/>
              <w:spacing w:line="360" w:lineRule="auto"/>
              <w:rPr>
                <w:sz w:val="20"/>
                <w:szCs w:val="20"/>
              </w:rPr>
            </w:pPr>
            <w:r w:rsidRPr="001061E7">
              <w:rPr>
                <w:sz w:val="20"/>
                <w:szCs w:val="20"/>
              </w:rPr>
              <w:t>на основной стороне, А</w:t>
            </w: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859" w:dyaOrig="440">
                <v:shape id="_x0000_i1405" type="#_x0000_t75" style="width:30.75pt;height:15.75pt" o:ole="" fillcolor="window">
                  <v:imagedata r:id="rId710" o:title=""/>
                </v:shape>
                <o:OLEObject Type="Embed" ProgID="Equation.3" ShapeID="_x0000_i1405" DrawAspect="Content" ObjectID="_1470851824" r:id="rId711"/>
              </w:object>
            </w:r>
          </w:p>
        </w:tc>
        <w:tc>
          <w:tcPr>
            <w:tcW w:w="0" w:type="auto"/>
          </w:tcPr>
          <w:p w:rsidR="001D76C3" w:rsidRPr="001061E7" w:rsidRDefault="001D76C3" w:rsidP="001061E7">
            <w:pPr>
              <w:suppressAutoHyphens/>
              <w:spacing w:line="360" w:lineRule="auto"/>
              <w:rPr>
                <w:sz w:val="20"/>
                <w:szCs w:val="20"/>
              </w:rPr>
            </w:pPr>
            <w:r w:rsidRPr="001061E7">
              <w:rPr>
                <w:sz w:val="20"/>
                <w:szCs w:val="20"/>
              </w:rPr>
              <w:t>6,56</w:t>
            </w:r>
          </w:p>
        </w:tc>
      </w:tr>
      <w:tr w:rsidR="001D76C3" w:rsidRPr="001061E7">
        <w:trPr>
          <w:jc w:val="center"/>
        </w:trPr>
        <w:tc>
          <w:tcPr>
            <w:tcW w:w="0" w:type="auto"/>
          </w:tcPr>
          <w:p w:rsidR="001D76C3" w:rsidRPr="001061E7" w:rsidRDefault="001D76C3" w:rsidP="001061E7">
            <w:pPr>
              <w:suppressAutoHyphens/>
              <w:spacing w:line="360" w:lineRule="auto"/>
              <w:rPr>
                <w:sz w:val="20"/>
                <w:szCs w:val="20"/>
              </w:rPr>
            </w:pPr>
            <w:r w:rsidRPr="001061E7">
              <w:rPr>
                <w:sz w:val="20"/>
                <w:szCs w:val="20"/>
              </w:rPr>
              <w:t>Число витков рабочей обмотки НТТ реле для основной стороны:</w:t>
            </w:r>
          </w:p>
          <w:p w:rsidR="001D76C3" w:rsidRPr="001061E7" w:rsidRDefault="001D76C3" w:rsidP="001061E7">
            <w:pPr>
              <w:suppressAutoHyphens/>
              <w:spacing w:line="360" w:lineRule="auto"/>
              <w:rPr>
                <w:sz w:val="20"/>
                <w:szCs w:val="20"/>
              </w:rPr>
            </w:pPr>
            <w:r w:rsidRPr="001061E7">
              <w:rPr>
                <w:sz w:val="20"/>
                <w:szCs w:val="20"/>
              </w:rPr>
              <w:t>расчетное</w:t>
            </w:r>
          </w:p>
          <w:p w:rsidR="001D76C3" w:rsidRPr="001061E7" w:rsidRDefault="001D76C3" w:rsidP="001061E7">
            <w:pPr>
              <w:suppressAutoHyphens/>
              <w:spacing w:line="360" w:lineRule="auto"/>
              <w:rPr>
                <w:sz w:val="20"/>
                <w:szCs w:val="20"/>
              </w:rPr>
            </w:pPr>
            <w:r w:rsidRPr="001061E7">
              <w:rPr>
                <w:sz w:val="20"/>
                <w:szCs w:val="20"/>
              </w:rPr>
              <w:t>принятое</w:t>
            </w:r>
          </w:p>
        </w:tc>
        <w:tc>
          <w:tcPr>
            <w:tcW w:w="0" w:type="auto"/>
          </w:tcPr>
          <w:p w:rsidR="001D76C3" w:rsidRPr="001061E7" w:rsidRDefault="001D76C3" w:rsidP="001061E7">
            <w:pPr>
              <w:suppressAutoHyphens/>
              <w:spacing w:line="360" w:lineRule="auto"/>
              <w:rPr>
                <w:sz w:val="20"/>
                <w:szCs w:val="20"/>
              </w:rPr>
            </w:pPr>
          </w:p>
          <w:p w:rsidR="001D76C3" w:rsidRPr="001061E7" w:rsidRDefault="006E0DCE" w:rsidP="001061E7">
            <w:pPr>
              <w:suppressAutoHyphens/>
              <w:spacing w:line="360" w:lineRule="auto"/>
              <w:rPr>
                <w:sz w:val="20"/>
                <w:szCs w:val="20"/>
              </w:rPr>
            </w:pPr>
            <w:r w:rsidRPr="001061E7">
              <w:rPr>
                <w:sz w:val="20"/>
                <w:szCs w:val="20"/>
              </w:rPr>
              <w:object w:dxaOrig="1200" w:dyaOrig="440">
                <v:shape id="_x0000_i1406" type="#_x0000_t75" style="width:42pt;height:15.75pt" o:ole="" fillcolor="window">
                  <v:imagedata r:id="rId712" o:title=""/>
                </v:shape>
                <o:OLEObject Type="Embed" ProgID="Equation.3" ShapeID="_x0000_i1406" DrawAspect="Content" ObjectID="_1470851825" r:id="rId713"/>
              </w:object>
            </w:r>
          </w:p>
          <w:p w:rsidR="001D76C3" w:rsidRPr="001061E7" w:rsidRDefault="006E0DCE" w:rsidP="001061E7">
            <w:pPr>
              <w:suppressAutoHyphens/>
              <w:spacing w:line="360" w:lineRule="auto"/>
              <w:rPr>
                <w:sz w:val="20"/>
                <w:szCs w:val="20"/>
              </w:rPr>
            </w:pPr>
            <w:r w:rsidRPr="001061E7">
              <w:rPr>
                <w:sz w:val="20"/>
                <w:szCs w:val="20"/>
              </w:rPr>
              <w:object w:dxaOrig="1579" w:dyaOrig="440">
                <v:shape id="_x0000_i1407" type="#_x0000_t75" style="width:54.75pt;height:15.75pt" o:ole="" fillcolor="window">
                  <v:imagedata r:id="rId714" o:title=""/>
                </v:shape>
                <o:OLEObject Type="Embed" ProgID="Equation.3" ShapeID="_x0000_i1407" DrawAspect="Content" ObjectID="_1470851826" r:id="rId715"/>
              </w:object>
            </w:r>
          </w:p>
        </w:tc>
        <w:tc>
          <w:tcPr>
            <w:tcW w:w="0" w:type="auto"/>
          </w:tcPr>
          <w:p w:rsidR="001D76C3" w:rsidRPr="001061E7" w:rsidRDefault="001D76C3" w:rsidP="001061E7">
            <w:pPr>
              <w:suppressAutoHyphens/>
              <w:spacing w:line="360" w:lineRule="auto"/>
              <w:rPr>
                <w:sz w:val="20"/>
                <w:szCs w:val="20"/>
              </w:rPr>
            </w:pPr>
          </w:p>
          <w:p w:rsidR="001D76C3" w:rsidRPr="001061E7" w:rsidRDefault="001D76C3" w:rsidP="001061E7">
            <w:pPr>
              <w:suppressAutoHyphens/>
              <w:spacing w:line="360" w:lineRule="auto"/>
              <w:rPr>
                <w:sz w:val="20"/>
                <w:szCs w:val="20"/>
              </w:rPr>
            </w:pPr>
            <w:r w:rsidRPr="001061E7">
              <w:rPr>
                <w:sz w:val="20"/>
                <w:szCs w:val="20"/>
              </w:rPr>
              <w:t>15,24</w:t>
            </w:r>
          </w:p>
          <w:p w:rsidR="001D76C3" w:rsidRPr="001061E7" w:rsidRDefault="001D76C3" w:rsidP="001061E7">
            <w:pPr>
              <w:suppressAutoHyphens/>
              <w:spacing w:line="360" w:lineRule="auto"/>
              <w:rPr>
                <w:sz w:val="20"/>
                <w:szCs w:val="20"/>
              </w:rPr>
            </w:pPr>
            <w:r w:rsidRPr="001061E7">
              <w:rPr>
                <w:sz w:val="20"/>
                <w:szCs w:val="20"/>
              </w:rPr>
              <w:t>15</w:t>
            </w:r>
          </w:p>
        </w:tc>
      </w:tr>
      <w:tr w:rsidR="001D76C3" w:rsidRPr="001061E7">
        <w:trPr>
          <w:jc w:val="center"/>
        </w:trPr>
        <w:tc>
          <w:tcPr>
            <w:tcW w:w="0" w:type="auto"/>
          </w:tcPr>
          <w:p w:rsidR="00540C5B" w:rsidRPr="001061E7" w:rsidRDefault="001D76C3" w:rsidP="001061E7">
            <w:pPr>
              <w:suppressAutoHyphens/>
              <w:spacing w:line="360" w:lineRule="auto"/>
              <w:rPr>
                <w:sz w:val="20"/>
                <w:szCs w:val="20"/>
              </w:rPr>
            </w:pPr>
            <w:r w:rsidRPr="001061E7">
              <w:rPr>
                <w:sz w:val="20"/>
                <w:szCs w:val="20"/>
              </w:rPr>
              <w:t>Число витков рабочей</w:t>
            </w:r>
          </w:p>
          <w:p w:rsidR="001D76C3" w:rsidRPr="001061E7" w:rsidRDefault="001D76C3" w:rsidP="001061E7">
            <w:pPr>
              <w:suppressAutoHyphens/>
              <w:spacing w:line="360" w:lineRule="auto"/>
              <w:rPr>
                <w:sz w:val="20"/>
                <w:szCs w:val="20"/>
              </w:rPr>
            </w:pPr>
            <w:r w:rsidRPr="001061E7">
              <w:rPr>
                <w:sz w:val="20"/>
                <w:szCs w:val="20"/>
              </w:rPr>
              <w:t>об</w:t>
            </w:r>
            <w:r w:rsidR="0014676E" w:rsidRPr="001061E7">
              <w:rPr>
                <w:sz w:val="20"/>
                <w:szCs w:val="20"/>
              </w:rPr>
              <w:t>мотки</w:t>
            </w:r>
            <w:r w:rsidRPr="001061E7">
              <w:rPr>
                <w:sz w:val="20"/>
                <w:szCs w:val="20"/>
              </w:rPr>
              <w:t xml:space="preserve"> НТТ реле для стороны 110 кВ:</w:t>
            </w:r>
          </w:p>
          <w:p w:rsidR="001D76C3" w:rsidRPr="001061E7" w:rsidRDefault="001D76C3" w:rsidP="001061E7">
            <w:pPr>
              <w:suppressAutoHyphens/>
              <w:spacing w:line="360" w:lineRule="auto"/>
              <w:rPr>
                <w:sz w:val="20"/>
                <w:szCs w:val="20"/>
                <w:lang w:val="en-US"/>
              </w:rPr>
            </w:pPr>
            <w:r w:rsidRPr="001061E7">
              <w:rPr>
                <w:sz w:val="20"/>
                <w:szCs w:val="20"/>
              </w:rPr>
              <w:t>расчетное</w:t>
            </w:r>
          </w:p>
          <w:p w:rsidR="001D76C3" w:rsidRPr="001061E7" w:rsidRDefault="001D76C3" w:rsidP="001061E7">
            <w:pPr>
              <w:suppressAutoHyphens/>
              <w:spacing w:line="360" w:lineRule="auto"/>
              <w:rPr>
                <w:sz w:val="20"/>
                <w:szCs w:val="20"/>
              </w:rPr>
            </w:pPr>
            <w:r w:rsidRPr="001061E7">
              <w:rPr>
                <w:sz w:val="20"/>
                <w:szCs w:val="20"/>
              </w:rPr>
              <w:t>принятое</w:t>
            </w:r>
          </w:p>
        </w:tc>
        <w:tc>
          <w:tcPr>
            <w:tcW w:w="0" w:type="auto"/>
          </w:tcPr>
          <w:p w:rsidR="001D76C3" w:rsidRPr="001061E7" w:rsidRDefault="001D76C3" w:rsidP="001061E7">
            <w:pPr>
              <w:suppressAutoHyphens/>
              <w:spacing w:line="360" w:lineRule="auto"/>
              <w:rPr>
                <w:sz w:val="20"/>
                <w:szCs w:val="20"/>
              </w:rPr>
            </w:pPr>
          </w:p>
          <w:p w:rsidR="001D76C3" w:rsidRPr="001061E7" w:rsidRDefault="001D76C3" w:rsidP="001061E7">
            <w:pPr>
              <w:suppressAutoHyphens/>
              <w:spacing w:line="360" w:lineRule="auto"/>
              <w:rPr>
                <w:sz w:val="20"/>
                <w:szCs w:val="20"/>
              </w:rPr>
            </w:pPr>
          </w:p>
          <w:p w:rsidR="001D76C3" w:rsidRPr="001061E7" w:rsidRDefault="006E0DCE" w:rsidP="001061E7">
            <w:pPr>
              <w:suppressAutoHyphens/>
              <w:spacing w:line="360" w:lineRule="auto"/>
              <w:rPr>
                <w:sz w:val="20"/>
                <w:szCs w:val="20"/>
              </w:rPr>
            </w:pPr>
            <w:r w:rsidRPr="001061E7">
              <w:rPr>
                <w:sz w:val="20"/>
                <w:szCs w:val="20"/>
              </w:rPr>
              <w:object w:dxaOrig="1060" w:dyaOrig="440">
                <v:shape id="_x0000_i1408" type="#_x0000_t75" style="width:38.25pt;height:15.75pt" o:ole="" fillcolor="window">
                  <v:imagedata r:id="rId716" o:title=""/>
                </v:shape>
                <o:OLEObject Type="Embed" ProgID="Equation.3" ShapeID="_x0000_i1408" DrawAspect="Content" ObjectID="_1470851827" r:id="rId717"/>
              </w:object>
            </w:r>
          </w:p>
          <w:p w:rsidR="001D76C3" w:rsidRPr="001061E7" w:rsidRDefault="006E0DCE" w:rsidP="001061E7">
            <w:pPr>
              <w:suppressAutoHyphens/>
              <w:spacing w:line="360" w:lineRule="auto"/>
              <w:rPr>
                <w:sz w:val="20"/>
                <w:szCs w:val="20"/>
              </w:rPr>
            </w:pPr>
            <w:r w:rsidRPr="001061E7">
              <w:rPr>
                <w:sz w:val="20"/>
                <w:szCs w:val="20"/>
              </w:rPr>
              <w:object w:dxaOrig="1420" w:dyaOrig="440">
                <v:shape id="_x0000_i1409" type="#_x0000_t75" style="width:46.5pt;height:15pt" o:ole="" fillcolor="window">
                  <v:imagedata r:id="rId718" o:title=""/>
                </v:shape>
                <o:OLEObject Type="Embed" ProgID="Equation.3" ShapeID="_x0000_i1409" DrawAspect="Content" ObjectID="_1470851828" r:id="rId719"/>
              </w:object>
            </w:r>
          </w:p>
        </w:tc>
        <w:tc>
          <w:tcPr>
            <w:tcW w:w="0" w:type="auto"/>
          </w:tcPr>
          <w:p w:rsidR="001D76C3" w:rsidRPr="001061E7" w:rsidRDefault="001D76C3" w:rsidP="001061E7">
            <w:pPr>
              <w:suppressAutoHyphens/>
              <w:spacing w:line="360" w:lineRule="auto"/>
              <w:rPr>
                <w:sz w:val="20"/>
                <w:szCs w:val="20"/>
              </w:rPr>
            </w:pPr>
          </w:p>
          <w:p w:rsidR="001D76C3" w:rsidRPr="001061E7" w:rsidRDefault="001D76C3" w:rsidP="001061E7">
            <w:pPr>
              <w:suppressAutoHyphens/>
              <w:spacing w:line="360" w:lineRule="auto"/>
              <w:rPr>
                <w:sz w:val="20"/>
                <w:szCs w:val="20"/>
              </w:rPr>
            </w:pPr>
          </w:p>
          <w:p w:rsidR="001D76C3" w:rsidRPr="001061E7" w:rsidRDefault="001D76C3" w:rsidP="001061E7">
            <w:pPr>
              <w:suppressAutoHyphens/>
              <w:spacing w:line="360" w:lineRule="auto"/>
              <w:rPr>
                <w:sz w:val="20"/>
                <w:szCs w:val="20"/>
              </w:rPr>
            </w:pPr>
            <w:r w:rsidRPr="001061E7">
              <w:rPr>
                <w:sz w:val="20"/>
                <w:szCs w:val="20"/>
              </w:rPr>
              <w:t>18,1</w:t>
            </w:r>
          </w:p>
          <w:p w:rsidR="001D76C3" w:rsidRPr="001061E7" w:rsidRDefault="001D76C3" w:rsidP="001061E7">
            <w:pPr>
              <w:suppressAutoHyphens/>
              <w:spacing w:line="360" w:lineRule="auto"/>
              <w:rPr>
                <w:sz w:val="20"/>
                <w:szCs w:val="20"/>
              </w:rPr>
            </w:pPr>
            <w:r w:rsidRPr="001061E7">
              <w:rPr>
                <w:sz w:val="20"/>
                <w:szCs w:val="20"/>
              </w:rPr>
              <w:t>18</w:t>
            </w:r>
          </w:p>
        </w:tc>
      </w:tr>
    </w:tbl>
    <w:p w:rsidR="00257C05" w:rsidRDefault="00257C05" w:rsidP="00540C5B">
      <w:pPr>
        <w:suppressAutoHyphens/>
        <w:spacing w:line="360" w:lineRule="auto"/>
        <w:ind w:firstLine="709"/>
        <w:jc w:val="both"/>
        <w:rPr>
          <w:sz w:val="28"/>
          <w:szCs w:val="28"/>
          <w:lang w:val="en-US"/>
        </w:rPr>
      </w:pP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Принимаем к использованию следующие числа витков: </w:t>
      </w:r>
      <w:r w:rsidR="006E0DCE" w:rsidRPr="00540C5B">
        <w:rPr>
          <w:position w:val="-18"/>
          <w:sz w:val="28"/>
          <w:szCs w:val="28"/>
        </w:rPr>
        <w:object w:dxaOrig="1240" w:dyaOrig="440">
          <v:shape id="_x0000_i1410" type="#_x0000_t75" style="width:62.25pt;height:21.75pt" o:ole="" fillcolor="window">
            <v:imagedata r:id="rId720" o:title=""/>
          </v:shape>
          <o:OLEObject Type="Embed" ProgID="Equation.3" ShapeID="_x0000_i1410" DrawAspect="Content" ObjectID="_1470851829" r:id="rId721"/>
        </w:object>
      </w:r>
      <w:r w:rsidRPr="00540C5B">
        <w:rPr>
          <w:sz w:val="28"/>
          <w:szCs w:val="28"/>
        </w:rPr>
        <w:t xml:space="preserve"> витков, </w:t>
      </w:r>
      <w:r w:rsidR="006E0DCE" w:rsidRPr="00540C5B">
        <w:rPr>
          <w:position w:val="-18"/>
          <w:sz w:val="28"/>
          <w:szCs w:val="28"/>
        </w:rPr>
        <w:object w:dxaOrig="1380" w:dyaOrig="440">
          <v:shape id="_x0000_i1411" type="#_x0000_t75" style="width:69pt;height:21.75pt" o:ole="" fillcolor="window">
            <v:imagedata r:id="rId722" o:title=""/>
          </v:shape>
          <o:OLEObject Type="Embed" ProgID="Equation.3" ShapeID="_x0000_i1411" DrawAspect="Content" ObjectID="_1470851830" r:id="rId723"/>
        </w:object>
      </w:r>
      <w:r w:rsidRPr="00540C5B">
        <w:rPr>
          <w:sz w:val="28"/>
          <w:szCs w:val="28"/>
        </w:rPr>
        <w:t xml:space="preserve"> витков и </w:t>
      </w:r>
      <w:r w:rsidR="006E0DCE" w:rsidRPr="00540C5B">
        <w:rPr>
          <w:position w:val="-18"/>
          <w:sz w:val="28"/>
          <w:szCs w:val="28"/>
        </w:rPr>
        <w:object w:dxaOrig="1280" w:dyaOrig="440">
          <v:shape id="_x0000_i1412" type="#_x0000_t75" style="width:63.75pt;height:21.75pt" o:ole="" fillcolor="window">
            <v:imagedata r:id="rId724" o:title=""/>
          </v:shape>
          <o:OLEObject Type="Embed" ProgID="Equation.3" ShapeID="_x0000_i1412" DrawAspect="Content" ObjectID="_1470851831" r:id="rId725"/>
        </w:object>
      </w:r>
      <w:r w:rsidRPr="00540C5B">
        <w:rPr>
          <w:sz w:val="28"/>
          <w:szCs w:val="28"/>
        </w:rPr>
        <w:t xml:space="preserve"> витков, что соответствует минимальному току срабатывания защиты </w:t>
      </w:r>
      <w:r w:rsidR="006E0DCE" w:rsidRPr="00540C5B">
        <w:rPr>
          <w:position w:val="-12"/>
          <w:sz w:val="28"/>
          <w:szCs w:val="28"/>
        </w:rPr>
        <w:object w:dxaOrig="1800" w:dyaOrig="380">
          <v:shape id="_x0000_i1413" type="#_x0000_t75" style="width:90pt;height:18.75pt" o:ole="" fillcolor="window">
            <v:imagedata r:id="rId726" o:title=""/>
          </v:shape>
          <o:OLEObject Type="Embed" ProgID="Equation.3" ShapeID="_x0000_i1413" DrawAspect="Content" ObjectID="_1470851832" r:id="rId727"/>
        </w:object>
      </w:r>
      <w:r w:rsidRPr="00540C5B">
        <w:rPr>
          <w:sz w:val="28"/>
          <w:szCs w:val="28"/>
        </w:rPr>
        <w:t>А.</w:t>
      </w:r>
    </w:p>
    <w:p w:rsidR="001D76C3" w:rsidRPr="00540C5B" w:rsidRDefault="001D76C3" w:rsidP="00540C5B">
      <w:pPr>
        <w:suppressAutoHyphens/>
        <w:spacing w:line="360" w:lineRule="auto"/>
        <w:ind w:firstLine="709"/>
        <w:jc w:val="both"/>
        <w:rPr>
          <w:sz w:val="28"/>
          <w:szCs w:val="28"/>
        </w:rPr>
      </w:pPr>
      <w:r w:rsidRPr="00540C5B">
        <w:rPr>
          <w:sz w:val="28"/>
          <w:szCs w:val="28"/>
        </w:rPr>
        <w:t>Выберем необходимое число витков тормозной обмотки НТТ реле. Для этого рассмотри внешние КЗ между тремя фазами в максимальном режиме работы системы. При включении тормозной обмотки на сумму токов трансформаторов тока, установленных на сторон</w:t>
      </w:r>
      <w:r w:rsidR="00B72DCE" w:rsidRPr="00540C5B">
        <w:rPr>
          <w:sz w:val="28"/>
          <w:szCs w:val="28"/>
        </w:rPr>
        <w:t>е</w:t>
      </w:r>
      <w:r w:rsidRPr="00540C5B">
        <w:rPr>
          <w:sz w:val="28"/>
          <w:szCs w:val="28"/>
        </w:rPr>
        <w:t xml:space="preserve"> низшего напряжени</w:t>
      </w:r>
      <w:r w:rsidR="00B72DCE" w:rsidRPr="00540C5B">
        <w:rPr>
          <w:sz w:val="28"/>
          <w:szCs w:val="28"/>
        </w:rPr>
        <w:t>я</w:t>
      </w:r>
      <w:r w:rsidRPr="00540C5B">
        <w:rPr>
          <w:sz w:val="28"/>
          <w:szCs w:val="28"/>
        </w:rPr>
        <w:t>, расчетным явля</w:t>
      </w:r>
      <w:r w:rsidR="00B72DCE" w:rsidRPr="00540C5B">
        <w:rPr>
          <w:sz w:val="28"/>
          <w:szCs w:val="28"/>
        </w:rPr>
        <w:t>е</w:t>
      </w:r>
      <w:r w:rsidRPr="00540C5B">
        <w:rPr>
          <w:sz w:val="28"/>
          <w:szCs w:val="28"/>
        </w:rPr>
        <w:t>тся КЗ на сторон</w:t>
      </w:r>
      <w:r w:rsidR="00B72DCE" w:rsidRPr="00540C5B">
        <w:rPr>
          <w:sz w:val="28"/>
          <w:szCs w:val="28"/>
        </w:rPr>
        <w:t>е</w:t>
      </w:r>
      <w:r w:rsidRPr="00540C5B">
        <w:rPr>
          <w:sz w:val="28"/>
          <w:szCs w:val="28"/>
        </w:rPr>
        <w:t xml:space="preserve"> 10 кВ (выбирается по большему значению числа витков тормозной обмотки). Исходя из полученных значений токов (таблица </w:t>
      </w:r>
      <w:r w:rsidR="001E2E7D" w:rsidRPr="00540C5B">
        <w:rPr>
          <w:sz w:val="28"/>
          <w:szCs w:val="28"/>
        </w:rPr>
        <w:t>6</w:t>
      </w:r>
      <w:r w:rsidRPr="00540C5B">
        <w:rPr>
          <w:sz w:val="28"/>
          <w:szCs w:val="28"/>
        </w:rPr>
        <w:t>), определим первичный ток небаланса и необходимое число витков тормозной обмотки.</w:t>
      </w:r>
    </w:p>
    <w:p w:rsidR="001D76C3" w:rsidRPr="00540C5B" w:rsidRDefault="001D76C3" w:rsidP="00540C5B">
      <w:pPr>
        <w:suppressAutoHyphens/>
        <w:spacing w:line="360" w:lineRule="auto"/>
        <w:ind w:firstLine="709"/>
        <w:jc w:val="both"/>
        <w:rPr>
          <w:sz w:val="28"/>
          <w:szCs w:val="28"/>
        </w:rPr>
      </w:pPr>
      <w:r w:rsidRPr="00540C5B">
        <w:rPr>
          <w:sz w:val="28"/>
          <w:szCs w:val="28"/>
        </w:rPr>
        <w:t>Результирующий ток в тормозной обмотке:</w:t>
      </w:r>
    </w:p>
    <w:p w:rsidR="00257C05" w:rsidRPr="002266FD" w:rsidRDefault="00257C05"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2140" w:dyaOrig="540">
          <v:shape id="_x0000_i1414" type="#_x0000_t75" style="width:107.25pt;height:27pt" o:ole="" fillcolor="window">
            <v:imagedata r:id="rId728" o:title=""/>
          </v:shape>
          <o:OLEObject Type="Embed" ProgID="Equation.3" ShapeID="_x0000_i1414" DrawAspect="Content" ObjectID="_1470851833" r:id="rId729"/>
        </w:object>
      </w:r>
      <w:r w:rsidR="001D76C3" w:rsidRPr="00540C5B">
        <w:rPr>
          <w:sz w:val="28"/>
          <w:szCs w:val="28"/>
        </w:rPr>
        <w:t>(7</w:t>
      </w:r>
      <w:r w:rsidR="001E2E7D" w:rsidRPr="00540C5B">
        <w:rPr>
          <w:sz w:val="28"/>
          <w:szCs w:val="28"/>
          <w:lang w:val="en-US"/>
        </w:rPr>
        <w:t>3</w:t>
      </w:r>
      <w:r w:rsidR="001D76C3" w:rsidRPr="00540C5B">
        <w:rPr>
          <w:sz w:val="28"/>
          <w:szCs w:val="28"/>
        </w:rPr>
        <w:t>)</w:t>
      </w:r>
    </w:p>
    <w:p w:rsidR="00257C05" w:rsidRDefault="00257C05" w:rsidP="00540C5B">
      <w:pPr>
        <w:suppressAutoHyphens/>
        <w:spacing w:line="360" w:lineRule="auto"/>
        <w:ind w:firstLine="709"/>
        <w:jc w:val="both"/>
        <w:rPr>
          <w:sz w:val="28"/>
          <w:szCs w:val="28"/>
          <w:lang w:val="en-US"/>
        </w:rPr>
      </w:pPr>
    </w:p>
    <w:p w:rsidR="001D76C3" w:rsidRPr="00540C5B" w:rsidRDefault="001D76C3" w:rsidP="00540C5B">
      <w:pPr>
        <w:suppressAutoHyphens/>
        <w:spacing w:line="360" w:lineRule="auto"/>
        <w:ind w:firstLine="709"/>
        <w:jc w:val="both"/>
        <w:rPr>
          <w:sz w:val="28"/>
          <w:szCs w:val="28"/>
        </w:rPr>
      </w:pPr>
      <w:r w:rsidRPr="00540C5B">
        <w:rPr>
          <w:sz w:val="28"/>
          <w:szCs w:val="28"/>
        </w:rPr>
        <w:t>Первичный расчетный ток небаланса:</w:t>
      </w:r>
    </w:p>
    <w:p w:rsidR="00723681" w:rsidRPr="00540C5B" w:rsidRDefault="00723681"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42"/>
          <w:sz w:val="28"/>
          <w:szCs w:val="28"/>
        </w:rPr>
        <w:object w:dxaOrig="7500" w:dyaOrig="980">
          <v:shape id="_x0000_i1415" type="#_x0000_t75" style="width:307.5pt;height:40.5pt" o:ole="" fillcolor="window">
            <v:imagedata r:id="rId730" o:title=""/>
          </v:shape>
          <o:OLEObject Type="Embed" ProgID="Equation.3" ShapeID="_x0000_i1415" DrawAspect="Content" ObjectID="_1470851834" r:id="rId731"/>
        </w:object>
      </w:r>
    </w:p>
    <w:p w:rsidR="001D76C3" w:rsidRPr="00540C5B" w:rsidRDefault="006E0DCE" w:rsidP="00540C5B">
      <w:pPr>
        <w:suppressAutoHyphens/>
        <w:spacing w:line="360" w:lineRule="auto"/>
        <w:ind w:firstLine="709"/>
        <w:jc w:val="both"/>
        <w:rPr>
          <w:sz w:val="28"/>
          <w:szCs w:val="28"/>
        </w:rPr>
      </w:pPr>
      <w:r w:rsidRPr="00540C5B">
        <w:rPr>
          <w:position w:val="-42"/>
          <w:sz w:val="28"/>
          <w:szCs w:val="28"/>
        </w:rPr>
        <w:object w:dxaOrig="3739" w:dyaOrig="980">
          <v:shape id="_x0000_i1416" type="#_x0000_t75" style="width:156.75pt;height:41.25pt" o:ole="" fillcolor="window">
            <v:imagedata r:id="rId732" o:title=""/>
          </v:shape>
          <o:OLEObject Type="Embed" ProgID="Equation.3" ShapeID="_x0000_i1416" DrawAspect="Content" ObjectID="_1470851835" r:id="rId733"/>
        </w:object>
      </w:r>
      <w:r w:rsidR="001D76C3" w:rsidRPr="00540C5B">
        <w:rPr>
          <w:sz w:val="28"/>
          <w:szCs w:val="28"/>
        </w:rPr>
        <w:t>(7</w:t>
      </w:r>
      <w:r w:rsidR="001E2E7D" w:rsidRPr="00540C5B">
        <w:rPr>
          <w:sz w:val="28"/>
          <w:szCs w:val="28"/>
        </w:rPr>
        <w:t>4</w:t>
      </w:r>
      <w:r w:rsidR="001D76C3" w:rsidRPr="00540C5B">
        <w:rPr>
          <w:sz w:val="28"/>
          <w:szCs w:val="28"/>
        </w:rPr>
        <w:t>)</w:t>
      </w:r>
    </w:p>
    <w:p w:rsidR="00257C05" w:rsidRPr="00257C05" w:rsidRDefault="00257C05" w:rsidP="00540C5B">
      <w:pPr>
        <w:suppressAutoHyphens/>
        <w:spacing w:line="360" w:lineRule="auto"/>
        <w:ind w:firstLine="709"/>
        <w:jc w:val="both"/>
        <w:rPr>
          <w:sz w:val="28"/>
          <w:szCs w:val="28"/>
        </w:rPr>
      </w:pPr>
    </w:p>
    <w:p w:rsidR="001D76C3" w:rsidRPr="00540C5B" w:rsidRDefault="00257C05"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57C05">
        <w:rPr>
          <w:sz w:val="28"/>
          <w:szCs w:val="28"/>
        </w:rPr>
        <w:t xml:space="preserve"> </w:t>
      </w:r>
      <w:r w:rsidR="006E0DCE" w:rsidRPr="00540C5B">
        <w:rPr>
          <w:position w:val="-12"/>
          <w:sz w:val="28"/>
          <w:szCs w:val="28"/>
        </w:rPr>
        <w:object w:dxaOrig="680" w:dyaOrig="380">
          <v:shape id="_x0000_i1417" type="#_x0000_t75" style="width:33.75pt;height:18.75pt" o:ole="" fillcolor="window">
            <v:imagedata r:id="rId734" o:title=""/>
          </v:shape>
          <o:OLEObject Type="Embed" ProgID="Equation.3" ShapeID="_x0000_i1417" DrawAspect="Content" ObjectID="_1470851836" r:id="rId735"/>
        </w:object>
      </w:r>
      <w:r w:rsidR="001D76C3" w:rsidRPr="00540C5B">
        <w:rPr>
          <w:sz w:val="28"/>
          <w:szCs w:val="28"/>
        </w:rPr>
        <w:t>коэффициент, учитывающий апериодическую составляющую тока КЗ (принимается равным 1);</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920" w:dyaOrig="380">
          <v:shape id="_x0000_i1418" type="#_x0000_t75" style="width:45.75pt;height:18.75pt" o:ole="" fillcolor="window">
            <v:imagedata r:id="rId736" o:title=""/>
          </v:shape>
          <o:OLEObject Type="Embed" ProgID="Equation.3" ShapeID="_x0000_i1418" DrawAspect="Content" ObjectID="_1470851837" r:id="rId737"/>
        </w:object>
      </w:r>
      <w:r w:rsidR="001D76C3" w:rsidRPr="00540C5B">
        <w:rPr>
          <w:sz w:val="28"/>
          <w:szCs w:val="28"/>
        </w:rPr>
        <w:t>коэффициент однотипности трансформаторов тока (при однотипных трансформаторах тока принимается равным 1);</w:t>
      </w:r>
    </w:p>
    <w:p w:rsidR="001D76C3" w:rsidRPr="00540C5B" w:rsidRDefault="006E0DCE" w:rsidP="00540C5B">
      <w:pPr>
        <w:suppressAutoHyphens/>
        <w:spacing w:line="360" w:lineRule="auto"/>
        <w:ind w:firstLine="709"/>
        <w:jc w:val="both"/>
        <w:rPr>
          <w:sz w:val="28"/>
          <w:szCs w:val="28"/>
        </w:rPr>
      </w:pPr>
      <w:r w:rsidRPr="00540C5B">
        <w:rPr>
          <w:position w:val="-10"/>
          <w:sz w:val="28"/>
          <w:szCs w:val="28"/>
        </w:rPr>
        <w:object w:dxaOrig="440" w:dyaOrig="340">
          <v:shape id="_x0000_i1419" type="#_x0000_t75" style="width:21.75pt;height:17.25pt" o:ole="" fillcolor="window">
            <v:imagedata r:id="rId738" o:title=""/>
          </v:shape>
          <o:OLEObject Type="Embed" ProgID="Equation.3" ShapeID="_x0000_i1419" DrawAspect="Content" ObjectID="_1470851838" r:id="rId739"/>
        </w:object>
      </w:r>
      <w:r w:rsidR="001D76C3" w:rsidRPr="00540C5B">
        <w:rPr>
          <w:sz w:val="28"/>
          <w:szCs w:val="28"/>
        </w:rPr>
        <w:t>относительная погрешность трансформаторов тока (</w:t>
      </w:r>
      <w:r w:rsidRPr="00540C5B">
        <w:rPr>
          <w:position w:val="-10"/>
          <w:sz w:val="28"/>
          <w:szCs w:val="28"/>
        </w:rPr>
        <w:object w:dxaOrig="780" w:dyaOrig="340">
          <v:shape id="_x0000_i1420" type="#_x0000_t75" style="width:39pt;height:17.25pt" o:ole="" fillcolor="window">
            <v:imagedata r:id="rId740" o:title=""/>
          </v:shape>
          <o:OLEObject Type="Embed" ProgID="Equation.3" ShapeID="_x0000_i1420" DrawAspect="Content" ObjectID="_1470851839" r:id="rId741"/>
        </w:object>
      </w:r>
      <w:r w:rsidR="001D76C3" w:rsidRPr="00540C5B">
        <w:rPr>
          <w:sz w:val="28"/>
          <w:szCs w:val="28"/>
        </w:rPr>
        <w:t>);</w:t>
      </w: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1140" w:dyaOrig="440">
          <v:shape id="_x0000_i1421" type="#_x0000_t75" style="width:57pt;height:21.75pt" o:ole="" fillcolor="window">
            <v:imagedata r:id="rId742" o:title=""/>
          </v:shape>
          <o:OLEObject Type="Embed" ProgID="Equation.3" ShapeID="_x0000_i1421" DrawAspect="Content" ObjectID="_1470851840" r:id="rId743"/>
        </w:object>
      </w:r>
      <w:r w:rsidR="001D76C3" w:rsidRPr="00540C5B">
        <w:rPr>
          <w:sz w:val="28"/>
          <w:szCs w:val="28"/>
        </w:rPr>
        <w:t>диапазон регулирования устройства РПН, о.е.;</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999" w:dyaOrig="380">
          <v:shape id="_x0000_i1422" type="#_x0000_t75" style="width:50.25pt;height:18.75pt" o:ole="" fillcolor="window">
            <v:imagedata r:id="rId744" o:title=""/>
          </v:shape>
          <o:OLEObject Type="Embed" ProgID="Equation.3" ShapeID="_x0000_i1422" DrawAspect="Content" ObjectID="_1470851841" r:id="rId745"/>
        </w:object>
      </w:r>
      <w:r w:rsidR="001D76C3" w:rsidRPr="00540C5B">
        <w:rPr>
          <w:sz w:val="28"/>
          <w:szCs w:val="28"/>
        </w:rPr>
        <w:t>коэффициент токораспределения.</w:t>
      </w:r>
    </w:p>
    <w:p w:rsidR="001D76C3" w:rsidRPr="00540C5B" w:rsidRDefault="001D76C3" w:rsidP="00540C5B">
      <w:pPr>
        <w:suppressAutoHyphens/>
        <w:spacing w:line="360" w:lineRule="auto"/>
        <w:ind w:firstLine="709"/>
        <w:jc w:val="both"/>
        <w:rPr>
          <w:sz w:val="28"/>
          <w:szCs w:val="28"/>
        </w:rPr>
      </w:pPr>
      <w:r w:rsidRPr="00540C5B">
        <w:rPr>
          <w:sz w:val="28"/>
          <w:szCs w:val="28"/>
        </w:rPr>
        <w:t>Число витков тормозной обмотки НТТ реле:</w:t>
      </w:r>
    </w:p>
    <w:p w:rsidR="00257C05" w:rsidRPr="002266FD" w:rsidRDefault="00257C05" w:rsidP="00540C5B">
      <w:pPr>
        <w:suppressAutoHyphens/>
        <w:spacing w:line="360" w:lineRule="auto"/>
        <w:ind w:firstLine="709"/>
        <w:jc w:val="both"/>
        <w:rPr>
          <w:sz w:val="28"/>
          <w:szCs w:val="28"/>
        </w:rPr>
      </w:pPr>
    </w:p>
    <w:p w:rsidR="00EE53F4" w:rsidRPr="00540C5B" w:rsidRDefault="006E0DCE" w:rsidP="00540C5B">
      <w:pPr>
        <w:suppressAutoHyphens/>
        <w:spacing w:line="360" w:lineRule="auto"/>
        <w:ind w:firstLine="709"/>
        <w:jc w:val="both"/>
        <w:rPr>
          <w:sz w:val="28"/>
          <w:szCs w:val="28"/>
        </w:rPr>
      </w:pPr>
      <w:r w:rsidRPr="00540C5B">
        <w:rPr>
          <w:position w:val="-38"/>
          <w:sz w:val="28"/>
          <w:szCs w:val="28"/>
        </w:rPr>
        <w:object w:dxaOrig="3540" w:dyaOrig="880">
          <v:shape id="_x0000_i1423" type="#_x0000_t75" style="width:177pt;height:44.25pt" o:ole="" fillcolor="window">
            <v:imagedata r:id="rId746" o:title=""/>
          </v:shape>
          <o:OLEObject Type="Embed" ProgID="Equation.3" ShapeID="_x0000_i1423" DrawAspect="Content" ObjectID="_1470851842" r:id="rId747"/>
        </w:object>
      </w:r>
      <w:r w:rsidR="001D76C3" w:rsidRPr="00540C5B">
        <w:rPr>
          <w:sz w:val="28"/>
          <w:szCs w:val="28"/>
        </w:rPr>
        <w:t>(7</w:t>
      </w:r>
      <w:r w:rsidR="001E2E7D" w:rsidRPr="00540C5B">
        <w:rPr>
          <w:sz w:val="28"/>
          <w:szCs w:val="28"/>
        </w:rPr>
        <w:t>5</w:t>
      </w:r>
      <w:r w:rsidR="001D76C3" w:rsidRPr="00540C5B">
        <w:rPr>
          <w:sz w:val="28"/>
          <w:szCs w:val="28"/>
        </w:rPr>
        <w:t>)</w:t>
      </w:r>
    </w:p>
    <w:p w:rsidR="00257C05" w:rsidRPr="002266FD" w:rsidRDefault="00257C05" w:rsidP="00540C5B">
      <w:pPr>
        <w:pStyle w:val="22"/>
        <w:suppressAutoHyphens/>
        <w:ind w:firstLine="709"/>
        <w:jc w:val="both"/>
      </w:pPr>
    </w:p>
    <w:p w:rsidR="00860D82" w:rsidRDefault="001D76C3" w:rsidP="00540C5B">
      <w:pPr>
        <w:pStyle w:val="22"/>
        <w:suppressAutoHyphens/>
        <w:ind w:firstLine="709"/>
        <w:jc w:val="both"/>
      </w:pPr>
      <w:r w:rsidRPr="00540C5B">
        <w:t>Расчет сведен в таблицы 20 и 21.</w:t>
      </w:r>
    </w:p>
    <w:p w:rsidR="00257C05" w:rsidRPr="002266FD" w:rsidRDefault="00257C05" w:rsidP="00540C5B">
      <w:pPr>
        <w:pStyle w:val="22"/>
        <w:suppressAutoHyphens/>
        <w:ind w:firstLine="709"/>
        <w:jc w:val="both"/>
      </w:pPr>
    </w:p>
    <w:p w:rsidR="001D76C3" w:rsidRPr="00540C5B" w:rsidRDefault="00257C05" w:rsidP="00540C5B">
      <w:pPr>
        <w:pStyle w:val="22"/>
        <w:suppressAutoHyphens/>
        <w:ind w:firstLine="709"/>
        <w:jc w:val="both"/>
      </w:pPr>
      <w:r>
        <w:br w:type="page"/>
      </w:r>
      <w:r w:rsidR="00EE53F4" w:rsidRPr="00540C5B">
        <w:t>Таблица 20 – Расчет числа витков тормозной обмотки НТТ реле при КЗ на стороне 110 кВ</w:t>
      </w:r>
    </w:p>
    <w:tbl>
      <w:tblPr>
        <w:tblW w:w="0" w:type="auto"/>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31"/>
        <w:gridCol w:w="1842"/>
      </w:tblGrid>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Наименование величины</w:t>
            </w:r>
          </w:p>
        </w:tc>
        <w:tc>
          <w:tcPr>
            <w:tcW w:w="0" w:type="auto"/>
          </w:tcPr>
          <w:p w:rsidR="001D76C3" w:rsidRPr="001061E7" w:rsidRDefault="001D76C3" w:rsidP="001061E7">
            <w:pPr>
              <w:suppressAutoHyphens/>
              <w:spacing w:line="360" w:lineRule="auto"/>
              <w:rPr>
                <w:sz w:val="20"/>
                <w:szCs w:val="20"/>
              </w:rPr>
            </w:pPr>
            <w:r w:rsidRPr="001061E7">
              <w:rPr>
                <w:sz w:val="20"/>
                <w:szCs w:val="20"/>
              </w:rPr>
              <w:t>Числовое значение</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Результирующий ток в тормозной обмотке, А</w:t>
            </w:r>
          </w:p>
        </w:tc>
        <w:tc>
          <w:tcPr>
            <w:tcW w:w="0" w:type="auto"/>
          </w:tcPr>
          <w:p w:rsidR="001D76C3" w:rsidRPr="001061E7" w:rsidRDefault="001D76C3" w:rsidP="001061E7">
            <w:pPr>
              <w:suppressAutoHyphens/>
              <w:spacing w:line="360" w:lineRule="auto"/>
              <w:rPr>
                <w:sz w:val="20"/>
                <w:szCs w:val="20"/>
              </w:rPr>
            </w:pPr>
            <w:r w:rsidRPr="001061E7">
              <w:rPr>
                <w:sz w:val="20"/>
                <w:szCs w:val="20"/>
              </w:rPr>
              <w:t>6516</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Первичный расчетный ток небаланса, А</w:t>
            </w:r>
          </w:p>
        </w:tc>
        <w:tc>
          <w:tcPr>
            <w:tcW w:w="0" w:type="auto"/>
          </w:tcPr>
          <w:p w:rsidR="001D76C3" w:rsidRPr="001061E7" w:rsidRDefault="001D76C3" w:rsidP="001061E7">
            <w:pPr>
              <w:suppressAutoHyphens/>
              <w:spacing w:line="360" w:lineRule="auto"/>
              <w:rPr>
                <w:sz w:val="20"/>
                <w:szCs w:val="20"/>
              </w:rPr>
            </w:pPr>
            <w:r w:rsidRPr="001061E7">
              <w:rPr>
                <w:sz w:val="20"/>
                <w:szCs w:val="20"/>
              </w:rPr>
              <w:t>994,4</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Число витков тормозной обмотки НТТ реле:</w:t>
            </w:r>
          </w:p>
          <w:p w:rsidR="001D76C3" w:rsidRPr="001061E7" w:rsidRDefault="001D76C3" w:rsidP="001061E7">
            <w:pPr>
              <w:suppressAutoHyphens/>
              <w:spacing w:line="360" w:lineRule="auto"/>
              <w:rPr>
                <w:sz w:val="20"/>
                <w:szCs w:val="20"/>
              </w:rPr>
            </w:pPr>
            <w:r w:rsidRPr="001061E7">
              <w:rPr>
                <w:sz w:val="20"/>
                <w:szCs w:val="20"/>
              </w:rPr>
              <w:t>расчетное</w:t>
            </w:r>
          </w:p>
          <w:p w:rsidR="001D76C3" w:rsidRPr="001061E7" w:rsidRDefault="001D76C3" w:rsidP="001061E7">
            <w:pPr>
              <w:suppressAutoHyphens/>
              <w:spacing w:line="360" w:lineRule="auto"/>
              <w:rPr>
                <w:sz w:val="20"/>
                <w:szCs w:val="20"/>
              </w:rPr>
            </w:pPr>
            <w:r w:rsidRPr="001061E7">
              <w:rPr>
                <w:sz w:val="20"/>
                <w:szCs w:val="20"/>
              </w:rPr>
              <w:t>принятое</w:t>
            </w:r>
          </w:p>
        </w:tc>
        <w:tc>
          <w:tcPr>
            <w:tcW w:w="0" w:type="auto"/>
          </w:tcPr>
          <w:p w:rsidR="001D76C3" w:rsidRPr="001061E7" w:rsidRDefault="001D76C3" w:rsidP="001061E7">
            <w:pPr>
              <w:suppressAutoHyphens/>
              <w:spacing w:line="360" w:lineRule="auto"/>
              <w:rPr>
                <w:sz w:val="20"/>
                <w:szCs w:val="20"/>
              </w:rPr>
            </w:pPr>
          </w:p>
          <w:p w:rsidR="001D76C3" w:rsidRPr="001061E7" w:rsidRDefault="001D76C3" w:rsidP="001061E7">
            <w:pPr>
              <w:suppressAutoHyphens/>
              <w:spacing w:line="360" w:lineRule="auto"/>
              <w:rPr>
                <w:sz w:val="20"/>
                <w:szCs w:val="20"/>
              </w:rPr>
            </w:pPr>
            <w:r w:rsidRPr="001061E7">
              <w:rPr>
                <w:sz w:val="20"/>
                <w:szCs w:val="20"/>
              </w:rPr>
              <w:t>4,93</w:t>
            </w:r>
          </w:p>
          <w:p w:rsidR="001D76C3" w:rsidRPr="001061E7" w:rsidRDefault="001D76C3" w:rsidP="001061E7">
            <w:pPr>
              <w:suppressAutoHyphens/>
              <w:spacing w:line="360" w:lineRule="auto"/>
              <w:rPr>
                <w:sz w:val="20"/>
                <w:szCs w:val="20"/>
              </w:rPr>
            </w:pPr>
            <w:r w:rsidRPr="001061E7">
              <w:rPr>
                <w:sz w:val="20"/>
                <w:szCs w:val="20"/>
              </w:rPr>
              <w:t>5</w:t>
            </w:r>
          </w:p>
        </w:tc>
      </w:tr>
    </w:tbl>
    <w:p w:rsidR="00B60F9D" w:rsidRPr="00540C5B" w:rsidRDefault="00B60F9D" w:rsidP="00540C5B">
      <w:pPr>
        <w:pStyle w:val="22"/>
        <w:suppressAutoHyphens/>
        <w:ind w:firstLine="709"/>
        <w:jc w:val="both"/>
      </w:pPr>
    </w:p>
    <w:p w:rsidR="005008CF" w:rsidRPr="00540C5B" w:rsidRDefault="00EE53F4" w:rsidP="00540C5B">
      <w:pPr>
        <w:pStyle w:val="22"/>
        <w:suppressAutoHyphens/>
        <w:ind w:firstLine="709"/>
        <w:jc w:val="both"/>
      </w:pPr>
      <w:r w:rsidRPr="00540C5B">
        <w:t>Таблица 21 – Расчет числа витков тормозной обмотки НТТ реле при КЗ на стороне 10 кВ</w:t>
      </w:r>
    </w:p>
    <w:tbl>
      <w:tblPr>
        <w:tblW w:w="0" w:type="auto"/>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31"/>
        <w:gridCol w:w="1842"/>
      </w:tblGrid>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Наименование величины</w:t>
            </w:r>
          </w:p>
        </w:tc>
        <w:tc>
          <w:tcPr>
            <w:tcW w:w="0" w:type="auto"/>
          </w:tcPr>
          <w:p w:rsidR="001D76C3" w:rsidRPr="001061E7" w:rsidRDefault="001D76C3" w:rsidP="001061E7">
            <w:pPr>
              <w:suppressAutoHyphens/>
              <w:spacing w:line="360" w:lineRule="auto"/>
              <w:rPr>
                <w:sz w:val="20"/>
                <w:szCs w:val="20"/>
              </w:rPr>
            </w:pPr>
            <w:r w:rsidRPr="001061E7">
              <w:rPr>
                <w:sz w:val="20"/>
                <w:szCs w:val="20"/>
              </w:rPr>
              <w:t>Числовое значение</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Результирующий ток в тормозной обмотке, А</w:t>
            </w:r>
          </w:p>
        </w:tc>
        <w:tc>
          <w:tcPr>
            <w:tcW w:w="0" w:type="auto"/>
          </w:tcPr>
          <w:p w:rsidR="001D76C3" w:rsidRPr="001061E7" w:rsidRDefault="001D76C3" w:rsidP="001061E7">
            <w:pPr>
              <w:suppressAutoHyphens/>
              <w:spacing w:line="360" w:lineRule="auto"/>
              <w:rPr>
                <w:sz w:val="20"/>
                <w:szCs w:val="20"/>
              </w:rPr>
            </w:pPr>
            <w:r w:rsidRPr="001061E7">
              <w:rPr>
                <w:sz w:val="20"/>
                <w:szCs w:val="20"/>
              </w:rPr>
              <w:t>9390</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Первичный расчетный ток небаланса, А</w:t>
            </w:r>
          </w:p>
        </w:tc>
        <w:tc>
          <w:tcPr>
            <w:tcW w:w="0" w:type="auto"/>
          </w:tcPr>
          <w:p w:rsidR="001D76C3" w:rsidRPr="001061E7" w:rsidRDefault="001D76C3" w:rsidP="001061E7">
            <w:pPr>
              <w:suppressAutoHyphens/>
              <w:spacing w:line="360" w:lineRule="auto"/>
              <w:rPr>
                <w:sz w:val="20"/>
                <w:szCs w:val="20"/>
              </w:rPr>
            </w:pPr>
            <w:r w:rsidRPr="001061E7">
              <w:rPr>
                <w:sz w:val="20"/>
                <w:szCs w:val="20"/>
              </w:rPr>
              <w:t>24980,3</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Число витков тормозной обмотки НТТ реле:</w:t>
            </w:r>
          </w:p>
          <w:p w:rsidR="001D76C3" w:rsidRPr="001061E7" w:rsidRDefault="001D76C3" w:rsidP="001061E7">
            <w:pPr>
              <w:suppressAutoHyphens/>
              <w:spacing w:line="360" w:lineRule="auto"/>
              <w:rPr>
                <w:sz w:val="20"/>
                <w:szCs w:val="20"/>
              </w:rPr>
            </w:pPr>
            <w:r w:rsidRPr="001061E7">
              <w:rPr>
                <w:sz w:val="20"/>
                <w:szCs w:val="20"/>
              </w:rPr>
              <w:t>расчетное</w:t>
            </w:r>
          </w:p>
          <w:p w:rsidR="001D76C3" w:rsidRPr="001061E7" w:rsidRDefault="001D76C3" w:rsidP="001061E7">
            <w:pPr>
              <w:suppressAutoHyphens/>
              <w:spacing w:line="360" w:lineRule="auto"/>
              <w:rPr>
                <w:sz w:val="20"/>
                <w:szCs w:val="20"/>
              </w:rPr>
            </w:pPr>
            <w:r w:rsidRPr="001061E7">
              <w:rPr>
                <w:sz w:val="20"/>
                <w:szCs w:val="20"/>
              </w:rPr>
              <w:t>принятое</w:t>
            </w:r>
          </w:p>
        </w:tc>
        <w:tc>
          <w:tcPr>
            <w:tcW w:w="0" w:type="auto"/>
          </w:tcPr>
          <w:p w:rsidR="001D76C3" w:rsidRPr="001061E7" w:rsidRDefault="001D76C3" w:rsidP="001061E7">
            <w:pPr>
              <w:suppressAutoHyphens/>
              <w:spacing w:line="360" w:lineRule="auto"/>
              <w:rPr>
                <w:sz w:val="20"/>
                <w:szCs w:val="20"/>
              </w:rPr>
            </w:pPr>
          </w:p>
          <w:p w:rsidR="001D76C3" w:rsidRPr="001061E7" w:rsidRDefault="001D76C3" w:rsidP="001061E7">
            <w:pPr>
              <w:suppressAutoHyphens/>
              <w:spacing w:line="360" w:lineRule="auto"/>
              <w:rPr>
                <w:sz w:val="20"/>
                <w:szCs w:val="20"/>
              </w:rPr>
            </w:pPr>
            <w:r w:rsidRPr="001061E7">
              <w:rPr>
                <w:sz w:val="20"/>
                <w:szCs w:val="20"/>
              </w:rPr>
              <w:t>8,11</w:t>
            </w:r>
          </w:p>
          <w:p w:rsidR="001D76C3" w:rsidRPr="001061E7" w:rsidRDefault="001D76C3" w:rsidP="001061E7">
            <w:pPr>
              <w:suppressAutoHyphens/>
              <w:spacing w:line="360" w:lineRule="auto"/>
              <w:rPr>
                <w:sz w:val="20"/>
                <w:szCs w:val="20"/>
              </w:rPr>
            </w:pPr>
            <w:r w:rsidRPr="001061E7">
              <w:rPr>
                <w:sz w:val="20"/>
                <w:szCs w:val="20"/>
              </w:rPr>
              <w:t>9</w:t>
            </w:r>
          </w:p>
        </w:tc>
      </w:tr>
    </w:tbl>
    <w:p w:rsidR="001D76C3" w:rsidRPr="00540C5B" w:rsidRDefault="001D76C3" w:rsidP="00540C5B">
      <w:pPr>
        <w:pStyle w:val="22"/>
        <w:suppressAutoHyphens/>
        <w:ind w:firstLine="709"/>
        <w:jc w:val="both"/>
      </w:pPr>
    </w:p>
    <w:p w:rsidR="00B60F9D" w:rsidRPr="00540C5B" w:rsidRDefault="001D76C3" w:rsidP="00540C5B">
      <w:pPr>
        <w:suppressAutoHyphens/>
        <w:spacing w:line="360" w:lineRule="auto"/>
        <w:ind w:firstLine="709"/>
        <w:jc w:val="both"/>
        <w:rPr>
          <w:sz w:val="28"/>
          <w:szCs w:val="28"/>
        </w:rPr>
      </w:pPr>
      <w:r w:rsidRPr="00540C5B">
        <w:rPr>
          <w:sz w:val="28"/>
          <w:szCs w:val="28"/>
        </w:rPr>
        <w:t xml:space="preserve">Получили 2 значения </w:t>
      </w:r>
      <w:r w:rsidR="006E0DCE" w:rsidRPr="00540C5B">
        <w:rPr>
          <w:position w:val="-18"/>
          <w:sz w:val="28"/>
          <w:szCs w:val="28"/>
        </w:rPr>
        <w:object w:dxaOrig="1320" w:dyaOrig="440">
          <v:shape id="_x0000_i1424" type="#_x0000_t75" style="width:66pt;height:21.75pt" o:ole="" fillcolor="window">
            <v:imagedata r:id="rId748" o:title=""/>
          </v:shape>
          <o:OLEObject Type="Embed" ProgID="Equation.3" ShapeID="_x0000_i1424" DrawAspect="Content" ObjectID="_1470851843" r:id="rId749"/>
        </w:object>
      </w:r>
      <w:r w:rsidRPr="00540C5B">
        <w:rPr>
          <w:sz w:val="28"/>
          <w:szCs w:val="28"/>
        </w:rPr>
        <w:t xml:space="preserve"> и </w:t>
      </w:r>
      <w:r w:rsidR="006E0DCE" w:rsidRPr="00540C5B">
        <w:rPr>
          <w:position w:val="-18"/>
          <w:sz w:val="28"/>
          <w:szCs w:val="28"/>
        </w:rPr>
        <w:object w:dxaOrig="1300" w:dyaOrig="440">
          <v:shape id="_x0000_i1425" type="#_x0000_t75" style="width:65.25pt;height:21.75pt" o:ole="" fillcolor="window">
            <v:imagedata r:id="rId750" o:title=""/>
          </v:shape>
          <o:OLEObject Type="Embed" ProgID="Equation.3" ShapeID="_x0000_i1425" DrawAspect="Content" ObjectID="_1470851844" r:id="rId751"/>
        </w:object>
      </w:r>
      <w:r w:rsidRPr="00540C5B">
        <w:rPr>
          <w:sz w:val="28"/>
          <w:szCs w:val="28"/>
        </w:rPr>
        <w:t xml:space="preserve">. Принимаем к установке на реле большее значение, то есть </w:t>
      </w:r>
      <w:r w:rsidR="006E0DCE" w:rsidRPr="00540C5B">
        <w:rPr>
          <w:position w:val="-18"/>
          <w:sz w:val="28"/>
          <w:szCs w:val="28"/>
        </w:rPr>
        <w:object w:dxaOrig="1320" w:dyaOrig="440">
          <v:shape id="_x0000_i1426" type="#_x0000_t75" style="width:66pt;height:21.75pt" o:ole="" fillcolor="window">
            <v:imagedata r:id="rId748" o:title=""/>
          </v:shape>
          <o:OLEObject Type="Embed" ProgID="Equation.3" ShapeID="_x0000_i1426" DrawAspect="Content" ObjectID="_1470851845" r:id="rId752"/>
        </w:object>
      </w:r>
      <w:r w:rsidRPr="00540C5B">
        <w:rPr>
          <w:sz w:val="28"/>
          <w:szCs w:val="28"/>
        </w:rPr>
        <w:t xml:space="preserve"> витков.</w:t>
      </w: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Определим чувствительность защиты при металлическом КЗ в защищаемой зоне, когда торможение отсутствует (при включении тормозной обмотки реле на сумму токов трансформаторов тока, установленных на стороне 10 кВ, торможение отсутствует всегда). Рассматривается КЗ между двумя фазами на стороне 10 кВ. Ток КЗ в таблице </w:t>
      </w:r>
      <w:r w:rsidR="00B60F9D" w:rsidRPr="00540C5B">
        <w:rPr>
          <w:sz w:val="28"/>
          <w:szCs w:val="28"/>
        </w:rPr>
        <w:t>5</w:t>
      </w:r>
      <w:r w:rsidRPr="00540C5B">
        <w:rPr>
          <w:sz w:val="28"/>
          <w:szCs w:val="28"/>
        </w:rPr>
        <w:t>.</w:t>
      </w:r>
    </w:p>
    <w:p w:rsidR="001D76C3" w:rsidRPr="00540C5B" w:rsidRDefault="001D76C3" w:rsidP="00540C5B">
      <w:pPr>
        <w:suppressAutoHyphens/>
        <w:spacing w:line="360" w:lineRule="auto"/>
        <w:ind w:firstLine="709"/>
        <w:jc w:val="both"/>
        <w:rPr>
          <w:sz w:val="28"/>
          <w:szCs w:val="28"/>
        </w:rPr>
      </w:pPr>
      <w:r w:rsidRPr="00540C5B">
        <w:rPr>
          <w:sz w:val="28"/>
          <w:szCs w:val="28"/>
        </w:rPr>
        <w:t>Коэффициент чувствительности защиты:</w:t>
      </w:r>
    </w:p>
    <w:p w:rsidR="00257C05" w:rsidRDefault="00257C05" w:rsidP="00540C5B">
      <w:pPr>
        <w:suppressAutoHyphens/>
        <w:spacing w:line="360" w:lineRule="auto"/>
        <w:ind w:firstLine="709"/>
        <w:jc w:val="both"/>
        <w:rPr>
          <w:sz w:val="28"/>
          <w:szCs w:val="28"/>
          <w:lang w:val="en-US"/>
        </w:rPr>
      </w:pPr>
    </w:p>
    <w:p w:rsidR="001D76C3" w:rsidRPr="00540C5B" w:rsidRDefault="006E0DCE" w:rsidP="00540C5B">
      <w:pPr>
        <w:suppressAutoHyphens/>
        <w:spacing w:line="360" w:lineRule="auto"/>
        <w:ind w:firstLine="709"/>
        <w:jc w:val="both"/>
        <w:rPr>
          <w:sz w:val="28"/>
          <w:szCs w:val="28"/>
        </w:rPr>
      </w:pPr>
      <w:r w:rsidRPr="00540C5B">
        <w:rPr>
          <w:position w:val="-40"/>
          <w:sz w:val="28"/>
          <w:szCs w:val="28"/>
        </w:rPr>
        <w:object w:dxaOrig="2799" w:dyaOrig="999">
          <v:shape id="_x0000_i1427" type="#_x0000_t75" style="width:108pt;height:38.25pt" o:ole="" fillcolor="window">
            <v:imagedata r:id="rId753" o:title=""/>
          </v:shape>
          <o:OLEObject Type="Embed" ProgID="Equation.3" ShapeID="_x0000_i1427" DrawAspect="Content" ObjectID="_1470851846" r:id="rId754"/>
        </w:object>
      </w:r>
      <w:r w:rsidR="001D76C3" w:rsidRPr="00540C5B">
        <w:rPr>
          <w:sz w:val="28"/>
          <w:szCs w:val="28"/>
        </w:rPr>
        <w:t>(7</w:t>
      </w:r>
      <w:r w:rsidR="001E2E7D" w:rsidRPr="00540C5B">
        <w:rPr>
          <w:sz w:val="28"/>
          <w:szCs w:val="28"/>
          <w:lang w:val="en-US"/>
        </w:rPr>
        <w:t>6</w:t>
      </w:r>
      <w:r w:rsidR="001D76C3" w:rsidRPr="00540C5B">
        <w:rPr>
          <w:sz w:val="28"/>
          <w:szCs w:val="28"/>
        </w:rPr>
        <w:t>)</w:t>
      </w:r>
    </w:p>
    <w:p w:rsidR="001D76C3" w:rsidRPr="00540C5B" w:rsidRDefault="006E0DCE" w:rsidP="00540C5B">
      <w:pPr>
        <w:suppressAutoHyphens/>
        <w:spacing w:line="360" w:lineRule="auto"/>
        <w:ind w:firstLine="709"/>
        <w:jc w:val="both"/>
        <w:rPr>
          <w:sz w:val="28"/>
          <w:szCs w:val="28"/>
        </w:rPr>
      </w:pPr>
      <w:r w:rsidRPr="00540C5B">
        <w:rPr>
          <w:position w:val="-32"/>
          <w:sz w:val="28"/>
          <w:szCs w:val="28"/>
        </w:rPr>
        <w:object w:dxaOrig="3180" w:dyaOrig="1100">
          <v:shape id="_x0000_i1428" type="#_x0000_t75" style="width:120.75pt;height:42pt" o:ole="" fillcolor="window">
            <v:imagedata r:id="rId755" o:title=""/>
          </v:shape>
          <o:OLEObject Type="Embed" ProgID="Equation.3" ShapeID="_x0000_i1428" DrawAspect="Content" ObjectID="_1470851847" r:id="rId756"/>
        </w:object>
      </w:r>
    </w:p>
    <w:p w:rsidR="00257C05" w:rsidRDefault="00257C05" w:rsidP="00540C5B">
      <w:pPr>
        <w:suppressAutoHyphens/>
        <w:spacing w:line="360" w:lineRule="auto"/>
        <w:ind w:firstLine="709"/>
        <w:jc w:val="both"/>
        <w:rPr>
          <w:sz w:val="28"/>
          <w:szCs w:val="28"/>
          <w:lang w:val="en-US"/>
        </w:rPr>
      </w:pPr>
    </w:p>
    <w:p w:rsidR="001D76C3" w:rsidRPr="00540C5B" w:rsidRDefault="00257C05" w:rsidP="00540C5B">
      <w:pPr>
        <w:suppressAutoHyphens/>
        <w:spacing w:line="360" w:lineRule="auto"/>
        <w:ind w:firstLine="709"/>
        <w:jc w:val="both"/>
        <w:rPr>
          <w:sz w:val="28"/>
          <w:szCs w:val="28"/>
        </w:rPr>
      </w:pPr>
      <w:r w:rsidRPr="002266FD">
        <w:rPr>
          <w:sz w:val="28"/>
          <w:szCs w:val="28"/>
        </w:rPr>
        <w:br w:type="page"/>
      </w:r>
      <w:r w:rsidR="001D76C3" w:rsidRPr="00540C5B">
        <w:rPr>
          <w:sz w:val="28"/>
          <w:szCs w:val="28"/>
        </w:rPr>
        <w:t xml:space="preserve">Так как </w:t>
      </w:r>
      <w:r w:rsidR="006E0DCE" w:rsidRPr="00540C5B">
        <w:rPr>
          <w:position w:val="-12"/>
          <w:sz w:val="28"/>
          <w:szCs w:val="28"/>
        </w:rPr>
        <w:object w:dxaOrig="1020" w:dyaOrig="380">
          <v:shape id="_x0000_i1429" type="#_x0000_t75" style="width:51pt;height:18.75pt" o:ole="" fillcolor="window">
            <v:imagedata r:id="rId757" o:title=""/>
          </v:shape>
          <o:OLEObject Type="Embed" ProgID="Equation.3" ShapeID="_x0000_i1429" DrawAspect="Content" ObjectID="_1470851848" r:id="rId758"/>
        </w:object>
      </w:r>
      <w:r w:rsidR="001D76C3" w:rsidRPr="00540C5B">
        <w:rPr>
          <w:sz w:val="28"/>
          <w:szCs w:val="28"/>
        </w:rPr>
        <w:t>, то защита удовлетворяет требованиям ПУЭ [2], то есть проходит по чувствительности.</w:t>
      </w:r>
    </w:p>
    <w:p w:rsidR="001D76C3" w:rsidRPr="00540C5B" w:rsidRDefault="001D76C3" w:rsidP="00540C5B">
      <w:pPr>
        <w:pStyle w:val="32"/>
        <w:suppressAutoHyphens/>
        <w:ind w:firstLine="709"/>
        <w:rPr>
          <w:b/>
          <w:bCs/>
        </w:rPr>
      </w:pPr>
      <w:r w:rsidRPr="00540C5B">
        <w:rPr>
          <w:b/>
          <w:bCs/>
        </w:rPr>
        <w:t>Максимальная токовая защита с комбинированным пуском напряжения от токов в обмотках трансформаторов, вызванных внешними КЗ.</w:t>
      </w:r>
    </w:p>
    <w:p w:rsidR="001D76C3" w:rsidRPr="00540C5B" w:rsidRDefault="001D76C3" w:rsidP="00540C5B">
      <w:pPr>
        <w:pStyle w:val="32"/>
        <w:suppressAutoHyphens/>
        <w:ind w:firstLine="709"/>
      </w:pPr>
      <w:r w:rsidRPr="00540C5B">
        <w:t>Защита выполняется с помощью реле тока РТ – 40, фильтра-реле напряжения обратной последовательности РНФ – 1М и минимального реле напряжения РН – 54.</w:t>
      </w:r>
    </w:p>
    <w:p w:rsidR="001D76C3" w:rsidRPr="00540C5B" w:rsidRDefault="001D76C3" w:rsidP="00540C5B">
      <w:pPr>
        <w:suppressAutoHyphens/>
        <w:spacing w:line="360" w:lineRule="auto"/>
        <w:ind w:firstLine="709"/>
        <w:jc w:val="both"/>
        <w:rPr>
          <w:sz w:val="28"/>
          <w:szCs w:val="28"/>
        </w:rPr>
      </w:pPr>
      <w:r w:rsidRPr="00540C5B">
        <w:rPr>
          <w:sz w:val="28"/>
          <w:szCs w:val="28"/>
        </w:rPr>
        <w:t>Первичный ток срабатывания защиты:</w:t>
      </w:r>
    </w:p>
    <w:p w:rsidR="00257C05" w:rsidRPr="002266FD" w:rsidRDefault="00257C05"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4"/>
          <w:sz w:val="28"/>
          <w:szCs w:val="28"/>
        </w:rPr>
        <w:object w:dxaOrig="2140" w:dyaOrig="780">
          <v:shape id="_x0000_i1430" type="#_x0000_t75" style="width:107.25pt;height:39pt" o:ole="" fillcolor="window">
            <v:imagedata r:id="rId759" o:title=""/>
          </v:shape>
          <o:OLEObject Type="Embed" ProgID="Equation.3" ShapeID="_x0000_i1430" DrawAspect="Content" ObjectID="_1470851849" r:id="rId760"/>
        </w:object>
      </w:r>
      <w:r w:rsidR="001D76C3" w:rsidRPr="00540C5B">
        <w:rPr>
          <w:sz w:val="28"/>
          <w:szCs w:val="28"/>
        </w:rPr>
        <w:t>(7</w:t>
      </w:r>
      <w:r w:rsidR="001E2E7D" w:rsidRPr="00540C5B">
        <w:rPr>
          <w:sz w:val="28"/>
          <w:szCs w:val="28"/>
        </w:rPr>
        <w:t>7</w:t>
      </w:r>
      <w:r w:rsidR="001D76C3" w:rsidRPr="00540C5B">
        <w:rPr>
          <w:sz w:val="28"/>
          <w:szCs w:val="28"/>
        </w:rPr>
        <w:t>)</w:t>
      </w:r>
    </w:p>
    <w:p w:rsidR="00257C05" w:rsidRPr="002266FD" w:rsidRDefault="00257C05" w:rsidP="00540C5B">
      <w:pPr>
        <w:suppressAutoHyphens/>
        <w:spacing w:line="360" w:lineRule="auto"/>
        <w:ind w:firstLine="709"/>
        <w:jc w:val="both"/>
        <w:rPr>
          <w:sz w:val="28"/>
          <w:szCs w:val="28"/>
        </w:rPr>
      </w:pPr>
    </w:p>
    <w:p w:rsidR="001D76C3" w:rsidRPr="00540C5B" w:rsidRDefault="00257C05"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57C05">
        <w:rPr>
          <w:sz w:val="28"/>
          <w:szCs w:val="28"/>
        </w:rPr>
        <w:t xml:space="preserve"> </w:t>
      </w:r>
      <w:r w:rsidR="006E0DCE" w:rsidRPr="00540C5B">
        <w:rPr>
          <w:position w:val="-12"/>
          <w:sz w:val="28"/>
          <w:szCs w:val="28"/>
        </w:rPr>
        <w:object w:dxaOrig="980" w:dyaOrig="380">
          <v:shape id="_x0000_i1431" type="#_x0000_t75" style="width:48.75pt;height:18.75pt" o:ole="" fillcolor="window">
            <v:imagedata r:id="rId688" o:title=""/>
          </v:shape>
          <o:OLEObject Type="Embed" ProgID="Equation.3" ShapeID="_x0000_i1431" DrawAspect="Content" ObjectID="_1470851850" r:id="rId761"/>
        </w:object>
      </w:r>
      <w:r w:rsidR="001D76C3" w:rsidRPr="00540C5B">
        <w:rPr>
          <w:sz w:val="28"/>
          <w:szCs w:val="28"/>
        </w:rPr>
        <w:t xml:space="preserve">коэффициент отстройки (для реле РТ – 40 </w:t>
      </w:r>
      <w:r w:rsidR="006E0DCE" w:rsidRPr="00540C5B">
        <w:rPr>
          <w:position w:val="-12"/>
          <w:sz w:val="28"/>
          <w:szCs w:val="28"/>
        </w:rPr>
        <w:object w:dxaOrig="1340" w:dyaOrig="380">
          <v:shape id="_x0000_i1432" type="#_x0000_t75" style="width:66.75pt;height:18.75pt" o:ole="" fillcolor="window">
            <v:imagedata r:id="rId762" o:title=""/>
          </v:shape>
          <o:OLEObject Type="Embed" ProgID="Equation.3" ShapeID="_x0000_i1432" DrawAspect="Content" ObjectID="_1470851851" r:id="rId763"/>
        </w:object>
      </w:r>
      <w:r w:rsidR="001D76C3" w:rsidRPr="00540C5B">
        <w:rPr>
          <w:sz w:val="28"/>
          <w:szCs w:val="28"/>
        </w:rPr>
        <w:t xml:space="preserve"> [9]);</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660" w:dyaOrig="380">
          <v:shape id="_x0000_i1433" type="#_x0000_t75" style="width:33pt;height:18.75pt" o:ole="" fillcolor="window">
            <v:imagedata r:id="rId764" o:title=""/>
          </v:shape>
          <o:OLEObject Type="Embed" ProgID="Equation.3" ShapeID="_x0000_i1433" DrawAspect="Content" ObjectID="_1470851852" r:id="rId765"/>
        </w:object>
      </w:r>
      <w:r w:rsidR="001D76C3" w:rsidRPr="00540C5B">
        <w:rPr>
          <w:sz w:val="28"/>
          <w:szCs w:val="28"/>
        </w:rPr>
        <w:t xml:space="preserve">коэффициент возврата реле (для реле РТ – 40 </w:t>
      </w:r>
      <w:r w:rsidRPr="00540C5B">
        <w:rPr>
          <w:position w:val="-12"/>
          <w:sz w:val="28"/>
          <w:szCs w:val="28"/>
        </w:rPr>
        <w:object w:dxaOrig="1040" w:dyaOrig="380">
          <v:shape id="_x0000_i1434" type="#_x0000_t75" style="width:51.75pt;height:18.75pt" o:ole="" fillcolor="window">
            <v:imagedata r:id="rId766" o:title=""/>
          </v:shape>
          <o:OLEObject Type="Embed" ProgID="Equation.3" ShapeID="_x0000_i1434" DrawAspect="Content" ObjectID="_1470851853" r:id="rId767"/>
        </w:object>
      </w:r>
      <w:r w:rsidR="001D76C3" w:rsidRPr="00540C5B">
        <w:rPr>
          <w:sz w:val="28"/>
          <w:szCs w:val="28"/>
        </w:rPr>
        <w:t xml:space="preserve"> [9]);</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639" w:dyaOrig="380">
          <v:shape id="_x0000_i1435" type="#_x0000_t75" style="width:32.25pt;height:18.75pt" o:ole="" fillcolor="window">
            <v:imagedata r:id="rId768" o:title=""/>
          </v:shape>
          <o:OLEObject Type="Embed" ProgID="Equation.3" ShapeID="_x0000_i1435" DrawAspect="Content" ObjectID="_1470851854" r:id="rId769"/>
        </w:object>
      </w:r>
      <w:r w:rsidR="001D76C3" w:rsidRPr="00540C5B">
        <w:rPr>
          <w:sz w:val="28"/>
          <w:szCs w:val="28"/>
        </w:rPr>
        <w:t xml:space="preserve"> принимается по таблице 17.</w:t>
      </w:r>
    </w:p>
    <w:p w:rsidR="001D76C3" w:rsidRPr="00540C5B" w:rsidRDefault="001D76C3" w:rsidP="00540C5B">
      <w:pPr>
        <w:suppressAutoHyphens/>
        <w:spacing w:line="360" w:lineRule="auto"/>
        <w:ind w:firstLine="709"/>
        <w:jc w:val="both"/>
        <w:rPr>
          <w:sz w:val="28"/>
          <w:szCs w:val="28"/>
        </w:rPr>
      </w:pPr>
      <w:r w:rsidRPr="00540C5B">
        <w:rPr>
          <w:sz w:val="28"/>
          <w:szCs w:val="28"/>
        </w:rPr>
        <w:t>Первичное напряжение срабатывания защиты определяется по следующим условиям.</w:t>
      </w:r>
    </w:p>
    <w:p w:rsidR="001D76C3" w:rsidRPr="00540C5B" w:rsidRDefault="001D76C3" w:rsidP="00540C5B">
      <w:pPr>
        <w:suppressAutoHyphens/>
        <w:spacing w:line="360" w:lineRule="auto"/>
        <w:ind w:firstLine="709"/>
        <w:jc w:val="both"/>
        <w:rPr>
          <w:sz w:val="28"/>
          <w:szCs w:val="28"/>
        </w:rPr>
      </w:pPr>
      <w:r w:rsidRPr="00540C5B">
        <w:rPr>
          <w:sz w:val="28"/>
          <w:szCs w:val="28"/>
        </w:rPr>
        <w:t>Для минимального реле напряжения, включенного на междуфазное напряжение исходя из:</w:t>
      </w:r>
    </w:p>
    <w:p w:rsidR="001D76C3" w:rsidRPr="00540C5B" w:rsidRDefault="001D76C3" w:rsidP="00540C5B">
      <w:pPr>
        <w:suppressAutoHyphens/>
        <w:spacing w:line="360" w:lineRule="auto"/>
        <w:ind w:firstLine="709"/>
        <w:jc w:val="both"/>
        <w:rPr>
          <w:sz w:val="28"/>
          <w:szCs w:val="28"/>
        </w:rPr>
      </w:pPr>
      <w:r w:rsidRPr="00540C5B">
        <w:rPr>
          <w:sz w:val="28"/>
          <w:szCs w:val="28"/>
        </w:rPr>
        <w:t>обеспечения возврата реле после отключения внешнего КЗ:</w:t>
      </w:r>
    </w:p>
    <w:p w:rsidR="00257C05" w:rsidRPr="002266FD" w:rsidRDefault="00257C05"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4"/>
          <w:sz w:val="28"/>
          <w:szCs w:val="28"/>
        </w:rPr>
        <w:object w:dxaOrig="1939" w:dyaOrig="780">
          <v:shape id="_x0000_i1436" type="#_x0000_t75" style="width:96.75pt;height:39pt" o:ole="" fillcolor="window">
            <v:imagedata r:id="rId770" o:title=""/>
          </v:shape>
          <o:OLEObject Type="Embed" ProgID="Equation.3" ShapeID="_x0000_i1436" DrawAspect="Content" ObjectID="_1470851855" r:id="rId771"/>
        </w:object>
      </w:r>
      <w:r w:rsidR="001D76C3" w:rsidRPr="00540C5B">
        <w:rPr>
          <w:sz w:val="28"/>
          <w:szCs w:val="28"/>
        </w:rPr>
        <w:t>(7</w:t>
      </w:r>
      <w:r w:rsidR="001E2E7D" w:rsidRPr="00540C5B">
        <w:rPr>
          <w:sz w:val="28"/>
          <w:szCs w:val="28"/>
        </w:rPr>
        <w:t>8</w:t>
      </w:r>
      <w:r w:rsidR="001D76C3" w:rsidRPr="00540C5B">
        <w:rPr>
          <w:sz w:val="28"/>
          <w:szCs w:val="28"/>
        </w:rPr>
        <w:t>)</w:t>
      </w:r>
    </w:p>
    <w:p w:rsidR="00257C05" w:rsidRPr="002266FD" w:rsidRDefault="00257C05"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отстройки от напряжения самозапуска при включении от АПВ или АВР заторможенных двигателей нагрузки:</w:t>
      </w:r>
    </w:p>
    <w:p w:rsidR="00257C05" w:rsidRPr="002266FD" w:rsidRDefault="00257C05" w:rsidP="00540C5B">
      <w:pPr>
        <w:suppressAutoHyphens/>
        <w:spacing w:line="360" w:lineRule="auto"/>
        <w:ind w:firstLine="709"/>
        <w:jc w:val="both"/>
        <w:rPr>
          <w:sz w:val="28"/>
          <w:szCs w:val="28"/>
        </w:rPr>
      </w:pPr>
    </w:p>
    <w:p w:rsidR="001D76C3" w:rsidRPr="00540C5B" w:rsidRDefault="00257C05" w:rsidP="00540C5B">
      <w:pPr>
        <w:suppressAutoHyphens/>
        <w:spacing w:line="360" w:lineRule="auto"/>
        <w:ind w:firstLine="709"/>
        <w:jc w:val="both"/>
        <w:rPr>
          <w:sz w:val="28"/>
          <w:szCs w:val="28"/>
        </w:rPr>
      </w:pPr>
      <w:r w:rsidRPr="002266FD">
        <w:rPr>
          <w:sz w:val="28"/>
          <w:szCs w:val="28"/>
        </w:rPr>
        <w:br w:type="page"/>
      </w:r>
      <w:r w:rsidR="006E0DCE" w:rsidRPr="00540C5B">
        <w:rPr>
          <w:position w:val="-34"/>
          <w:sz w:val="28"/>
          <w:szCs w:val="28"/>
        </w:rPr>
        <w:object w:dxaOrig="1579" w:dyaOrig="780">
          <v:shape id="_x0000_i1437" type="#_x0000_t75" style="width:78.75pt;height:39pt" o:ole="" fillcolor="window">
            <v:imagedata r:id="rId772" o:title=""/>
          </v:shape>
          <o:OLEObject Type="Embed" ProgID="Equation.3" ShapeID="_x0000_i1437" DrawAspect="Content" ObjectID="_1470851856" r:id="rId773"/>
        </w:object>
      </w:r>
      <w:r w:rsidR="001D76C3" w:rsidRPr="00540C5B">
        <w:rPr>
          <w:sz w:val="28"/>
          <w:szCs w:val="28"/>
        </w:rPr>
        <w:t xml:space="preserve"> (</w:t>
      </w:r>
      <w:r w:rsidR="001E2E7D" w:rsidRPr="00540C5B">
        <w:rPr>
          <w:sz w:val="28"/>
          <w:szCs w:val="28"/>
        </w:rPr>
        <w:t>79</w:t>
      </w:r>
      <w:r w:rsidR="001D76C3" w:rsidRPr="00540C5B">
        <w:rPr>
          <w:sz w:val="28"/>
          <w:szCs w:val="28"/>
        </w:rPr>
        <w:t>)</w:t>
      </w:r>
    </w:p>
    <w:p w:rsidR="00257C05" w:rsidRPr="002266FD" w:rsidRDefault="00257C05" w:rsidP="00540C5B">
      <w:pPr>
        <w:suppressAutoHyphens/>
        <w:spacing w:line="360" w:lineRule="auto"/>
        <w:ind w:firstLine="709"/>
        <w:jc w:val="both"/>
        <w:rPr>
          <w:sz w:val="28"/>
          <w:szCs w:val="28"/>
        </w:rPr>
      </w:pPr>
    </w:p>
    <w:p w:rsidR="001D76C3" w:rsidRPr="00540C5B" w:rsidRDefault="00257C05"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57C05">
        <w:rPr>
          <w:sz w:val="28"/>
          <w:szCs w:val="28"/>
        </w:rPr>
        <w:t xml:space="preserve"> </w:t>
      </w:r>
      <w:r w:rsidR="006E0DCE" w:rsidRPr="00540C5B">
        <w:rPr>
          <w:position w:val="-12"/>
          <w:sz w:val="28"/>
          <w:szCs w:val="28"/>
        </w:rPr>
        <w:object w:dxaOrig="940" w:dyaOrig="380">
          <v:shape id="_x0000_i1438" type="#_x0000_t75" style="width:47.25pt;height:18.75pt" o:ole="" fillcolor="window">
            <v:imagedata r:id="rId774" o:title=""/>
          </v:shape>
          <o:OLEObject Type="Embed" ProgID="Equation.3" ShapeID="_x0000_i1438" DrawAspect="Content" ObjectID="_1470851857" r:id="rId775"/>
        </w:object>
      </w:r>
      <w:r w:rsidR="001D76C3" w:rsidRPr="00540C5B">
        <w:rPr>
          <w:sz w:val="28"/>
          <w:szCs w:val="28"/>
        </w:rPr>
        <w:t>междуфазное напряжение в месте установки защиты в условиях самозапуска после отключения внешнего КЗ (</w:t>
      </w:r>
      <w:r w:rsidR="006E0DCE" w:rsidRPr="00540C5B">
        <w:rPr>
          <w:position w:val="-12"/>
          <w:sz w:val="28"/>
          <w:szCs w:val="28"/>
        </w:rPr>
        <w:object w:dxaOrig="1820" w:dyaOrig="380">
          <v:shape id="_x0000_i1439" type="#_x0000_t75" style="width:90.75pt;height:18.75pt" o:ole="" fillcolor="window">
            <v:imagedata r:id="rId776" o:title=""/>
          </v:shape>
          <o:OLEObject Type="Embed" ProgID="Equation.3" ShapeID="_x0000_i1439" DrawAspect="Content" ObjectID="_1470851858" r:id="rId777"/>
        </w:object>
      </w:r>
      <w:r w:rsidR="001D76C3" w:rsidRPr="00540C5B">
        <w:rPr>
          <w:sz w:val="28"/>
          <w:szCs w:val="28"/>
        </w:rPr>
        <w:t xml:space="preserve"> [9]);</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880" w:dyaOrig="380">
          <v:shape id="_x0000_i1440" type="#_x0000_t75" style="width:44.25pt;height:18.75pt" o:ole="" fillcolor="window">
            <v:imagedata r:id="rId778" o:title=""/>
          </v:shape>
          <o:OLEObject Type="Embed" ProgID="Equation.3" ShapeID="_x0000_i1440" DrawAspect="Content" ObjectID="_1470851859" r:id="rId779"/>
        </w:object>
      </w:r>
      <w:r w:rsidR="001D76C3" w:rsidRPr="00540C5B">
        <w:rPr>
          <w:sz w:val="28"/>
          <w:szCs w:val="28"/>
        </w:rPr>
        <w:t>междуфазное напряжение в месте установки защиты в условиях самозапуска заторможенных двигателей нагрузки при включении их от АПВ или АВР (</w:t>
      </w:r>
      <w:r w:rsidRPr="00540C5B">
        <w:rPr>
          <w:position w:val="-12"/>
          <w:sz w:val="28"/>
          <w:szCs w:val="28"/>
        </w:rPr>
        <w:object w:dxaOrig="1640" w:dyaOrig="380">
          <v:shape id="_x0000_i1441" type="#_x0000_t75" style="width:81.75pt;height:18.75pt" o:ole="" fillcolor="window">
            <v:imagedata r:id="rId780" o:title=""/>
          </v:shape>
          <o:OLEObject Type="Embed" ProgID="Equation.3" ShapeID="_x0000_i1441" DrawAspect="Content" ObjectID="_1470851860" r:id="rId781"/>
        </w:object>
      </w:r>
      <w:r w:rsidR="001D76C3" w:rsidRPr="00540C5B">
        <w:rPr>
          <w:sz w:val="28"/>
          <w:szCs w:val="28"/>
        </w:rPr>
        <w:t xml:space="preserve"> [9]);</w:t>
      </w:r>
    </w:p>
    <w:p w:rsidR="00257C05" w:rsidRPr="002266FD" w:rsidRDefault="00257C05"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2400" w:dyaOrig="380">
          <v:shape id="_x0000_i1442" type="#_x0000_t75" style="width:120pt;height:18.75pt" o:ole="" fillcolor="window">
            <v:imagedata r:id="rId782" o:title=""/>
          </v:shape>
          <o:OLEObject Type="Embed" ProgID="Equation.3" ShapeID="_x0000_i1442" DrawAspect="Content" ObjectID="_1470851861" r:id="rId783"/>
        </w:object>
      </w:r>
      <w:r w:rsidR="001D76C3" w:rsidRPr="00540C5B">
        <w:rPr>
          <w:sz w:val="28"/>
          <w:szCs w:val="28"/>
        </w:rPr>
        <w:t>[9].</w:t>
      </w:r>
    </w:p>
    <w:p w:rsidR="00257C05" w:rsidRPr="002266FD" w:rsidRDefault="00257C05"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Для фильтра-реле напряжений обратной последовательности, исходя из минимальной уставки устройства (6 В междуфазных):</w:t>
      </w:r>
    </w:p>
    <w:p w:rsidR="00257C05" w:rsidRPr="002266FD" w:rsidRDefault="00257C05"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1860" w:dyaOrig="380">
          <v:shape id="_x0000_i1443" type="#_x0000_t75" style="width:93pt;height:18.75pt" o:ole="" fillcolor="window">
            <v:imagedata r:id="rId784" o:title=""/>
          </v:shape>
          <o:OLEObject Type="Embed" ProgID="Equation.3" ShapeID="_x0000_i1443" DrawAspect="Content" ObjectID="_1470851862" r:id="rId785"/>
        </w:object>
      </w:r>
      <w:r w:rsidR="001D76C3" w:rsidRPr="00540C5B">
        <w:rPr>
          <w:sz w:val="28"/>
          <w:szCs w:val="28"/>
        </w:rPr>
        <w:t>(8</w:t>
      </w:r>
      <w:r w:rsidR="001E2E7D" w:rsidRPr="00540C5B">
        <w:rPr>
          <w:sz w:val="28"/>
          <w:szCs w:val="28"/>
        </w:rPr>
        <w:t>0</w:t>
      </w:r>
      <w:r w:rsidR="001D76C3" w:rsidRPr="00540C5B">
        <w:rPr>
          <w:sz w:val="28"/>
          <w:szCs w:val="28"/>
        </w:rPr>
        <w:t>)</w:t>
      </w:r>
    </w:p>
    <w:p w:rsidR="00257C05" w:rsidRPr="002266FD" w:rsidRDefault="00257C05"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Вторичный ток срабатывания реле:</w:t>
      </w:r>
    </w:p>
    <w:p w:rsidR="00257C05" w:rsidRPr="002266FD" w:rsidRDefault="00257C05"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4"/>
          <w:sz w:val="28"/>
          <w:szCs w:val="28"/>
        </w:rPr>
        <w:object w:dxaOrig="1680" w:dyaOrig="780">
          <v:shape id="_x0000_i1444" type="#_x0000_t75" style="width:84pt;height:39pt" o:ole="" fillcolor="window">
            <v:imagedata r:id="rId786" o:title=""/>
          </v:shape>
          <o:OLEObject Type="Embed" ProgID="Equation.3" ShapeID="_x0000_i1444" DrawAspect="Content" ObjectID="_1470851863" r:id="rId787"/>
        </w:object>
      </w:r>
      <w:r w:rsidR="001D76C3" w:rsidRPr="00540C5B">
        <w:rPr>
          <w:sz w:val="28"/>
          <w:szCs w:val="28"/>
        </w:rPr>
        <w:t>(8</w:t>
      </w:r>
      <w:r w:rsidR="001E2E7D" w:rsidRPr="00540C5B">
        <w:rPr>
          <w:sz w:val="28"/>
          <w:szCs w:val="28"/>
        </w:rPr>
        <w:t>1</w:t>
      </w:r>
      <w:r w:rsidR="001D76C3" w:rsidRPr="00540C5B">
        <w:rPr>
          <w:sz w:val="28"/>
          <w:szCs w:val="28"/>
        </w:rPr>
        <w:t>)</w:t>
      </w:r>
    </w:p>
    <w:p w:rsidR="00257C05" w:rsidRPr="002266FD" w:rsidRDefault="00257C05"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Выдержка времени защиты выбирается по условию согласования с последними, наиболее чувствительными ступенями защит от многофазных КЗ предыдущих элементов (отходящие линии – для стороны 10 кВ, максимальные токовые защиты (МТЗ) стороны 10 кВ – для стороны 110 кВ):</w:t>
      </w:r>
    </w:p>
    <w:p w:rsidR="00257C05" w:rsidRPr="002266FD" w:rsidRDefault="00257C05"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2780" w:dyaOrig="440">
          <v:shape id="_x0000_i1445" type="#_x0000_t75" style="width:138.75pt;height:21.75pt" o:ole="" fillcolor="window">
            <v:imagedata r:id="rId788" o:title=""/>
          </v:shape>
          <o:OLEObject Type="Embed" ProgID="Equation.3" ShapeID="_x0000_i1445" DrawAspect="Content" ObjectID="_1470851864" r:id="rId789"/>
        </w:object>
      </w:r>
      <w:r w:rsidR="001D76C3" w:rsidRPr="00540C5B">
        <w:rPr>
          <w:sz w:val="28"/>
          <w:szCs w:val="28"/>
        </w:rPr>
        <w:t>(8</w:t>
      </w:r>
      <w:r w:rsidR="001E2E7D" w:rsidRPr="00540C5B">
        <w:rPr>
          <w:sz w:val="28"/>
          <w:szCs w:val="28"/>
        </w:rPr>
        <w:t>2</w:t>
      </w:r>
      <w:r w:rsidR="001D76C3" w:rsidRPr="00540C5B">
        <w:rPr>
          <w:sz w:val="28"/>
          <w:szCs w:val="28"/>
        </w:rPr>
        <w:t>)</w:t>
      </w:r>
    </w:p>
    <w:p w:rsidR="00257C05" w:rsidRPr="002266FD" w:rsidRDefault="00257C05" w:rsidP="00540C5B">
      <w:pPr>
        <w:suppressAutoHyphens/>
        <w:spacing w:line="360" w:lineRule="auto"/>
        <w:ind w:firstLine="709"/>
        <w:jc w:val="both"/>
        <w:rPr>
          <w:sz w:val="28"/>
          <w:szCs w:val="28"/>
        </w:rPr>
      </w:pPr>
    </w:p>
    <w:p w:rsidR="001D76C3" w:rsidRPr="00540C5B" w:rsidRDefault="00257C05" w:rsidP="00540C5B">
      <w:pPr>
        <w:suppressAutoHyphens/>
        <w:spacing w:line="360" w:lineRule="auto"/>
        <w:ind w:firstLine="709"/>
        <w:jc w:val="both"/>
        <w:rPr>
          <w:sz w:val="28"/>
          <w:szCs w:val="28"/>
        </w:rPr>
      </w:pPr>
      <w:r>
        <w:rPr>
          <w:sz w:val="28"/>
          <w:szCs w:val="28"/>
        </w:rPr>
        <w:br w:type="page"/>
      </w:r>
      <w:r w:rsidRPr="00540C5B">
        <w:rPr>
          <w:sz w:val="28"/>
          <w:szCs w:val="28"/>
        </w:rPr>
        <w:t>Г</w:t>
      </w:r>
      <w:r w:rsidR="001D76C3" w:rsidRPr="00540C5B">
        <w:rPr>
          <w:sz w:val="28"/>
          <w:szCs w:val="28"/>
        </w:rPr>
        <w:t>де</w:t>
      </w:r>
      <w:r w:rsidRPr="00257C05">
        <w:rPr>
          <w:sz w:val="28"/>
          <w:szCs w:val="28"/>
        </w:rPr>
        <w:t xml:space="preserve"> </w:t>
      </w:r>
      <w:r w:rsidR="006E0DCE" w:rsidRPr="00540C5B">
        <w:rPr>
          <w:position w:val="-18"/>
          <w:sz w:val="28"/>
          <w:szCs w:val="28"/>
        </w:rPr>
        <w:object w:dxaOrig="1780" w:dyaOrig="440">
          <v:shape id="_x0000_i1446" type="#_x0000_t75" style="width:89.25pt;height:21.75pt" o:ole="" fillcolor="window">
            <v:imagedata r:id="rId790" o:title=""/>
          </v:shape>
          <o:OLEObject Type="Embed" ProgID="Equation.3" ShapeID="_x0000_i1446" DrawAspect="Content" ObjectID="_1470851865" r:id="rId791"/>
        </w:object>
      </w:r>
      <w:r w:rsidR="001D76C3" w:rsidRPr="00540C5B">
        <w:rPr>
          <w:sz w:val="28"/>
          <w:szCs w:val="28"/>
        </w:rPr>
        <w:t>наибольшее время срабатывания предыдущей ступени защиты, с;</w:t>
      </w:r>
    </w:p>
    <w:p w:rsidR="001D76C3" w:rsidRPr="00540C5B" w:rsidRDefault="006E0DCE" w:rsidP="00540C5B">
      <w:pPr>
        <w:suppressAutoHyphens/>
        <w:spacing w:line="360" w:lineRule="auto"/>
        <w:ind w:firstLine="709"/>
        <w:jc w:val="both"/>
        <w:rPr>
          <w:sz w:val="28"/>
          <w:szCs w:val="28"/>
        </w:rPr>
      </w:pPr>
      <w:r w:rsidRPr="00540C5B">
        <w:rPr>
          <w:position w:val="-6"/>
          <w:sz w:val="28"/>
          <w:szCs w:val="28"/>
        </w:rPr>
        <w:object w:dxaOrig="560" w:dyaOrig="300">
          <v:shape id="_x0000_i1447" type="#_x0000_t75" style="width:27.75pt;height:15pt" o:ole="" fillcolor="window">
            <v:imagedata r:id="rId792" o:title=""/>
          </v:shape>
          <o:OLEObject Type="Embed" ProgID="Equation.3" ShapeID="_x0000_i1447" DrawAspect="Content" ObjectID="_1470851866" r:id="rId793"/>
        </w:object>
      </w:r>
      <w:r w:rsidR="001D76C3" w:rsidRPr="00540C5B">
        <w:rPr>
          <w:sz w:val="28"/>
          <w:szCs w:val="28"/>
        </w:rPr>
        <w:t>ступень селективности, с (</w:t>
      </w:r>
      <w:r w:rsidRPr="00540C5B">
        <w:rPr>
          <w:position w:val="-10"/>
          <w:sz w:val="28"/>
          <w:szCs w:val="28"/>
        </w:rPr>
        <w:object w:dxaOrig="960" w:dyaOrig="340">
          <v:shape id="_x0000_i1448" type="#_x0000_t75" style="width:48pt;height:17.25pt" o:ole="" fillcolor="window">
            <v:imagedata r:id="rId794" o:title=""/>
          </v:shape>
          <o:OLEObject Type="Embed" ProgID="Equation.3" ShapeID="_x0000_i1448" DrawAspect="Content" ObjectID="_1470851867" r:id="rId795"/>
        </w:object>
      </w:r>
      <w:r w:rsidR="001D76C3" w:rsidRPr="00540C5B">
        <w:rPr>
          <w:sz w:val="28"/>
          <w:szCs w:val="28"/>
        </w:rPr>
        <w:t>с).</w:t>
      </w:r>
    </w:p>
    <w:p w:rsidR="001D76C3" w:rsidRPr="00540C5B" w:rsidRDefault="001D76C3" w:rsidP="00540C5B">
      <w:pPr>
        <w:suppressAutoHyphens/>
        <w:spacing w:line="360" w:lineRule="auto"/>
        <w:ind w:firstLine="709"/>
        <w:jc w:val="both"/>
        <w:rPr>
          <w:sz w:val="28"/>
          <w:szCs w:val="28"/>
        </w:rPr>
      </w:pPr>
      <w:r w:rsidRPr="00540C5B">
        <w:rPr>
          <w:sz w:val="28"/>
          <w:szCs w:val="28"/>
        </w:rPr>
        <w:t>Чувствительность защиты определяется по следующим выражениям:</w:t>
      </w:r>
    </w:p>
    <w:p w:rsidR="001D76C3" w:rsidRPr="00540C5B" w:rsidRDefault="001D76C3" w:rsidP="00540C5B">
      <w:pPr>
        <w:suppressAutoHyphens/>
        <w:spacing w:line="360" w:lineRule="auto"/>
        <w:ind w:firstLine="709"/>
        <w:jc w:val="both"/>
        <w:rPr>
          <w:sz w:val="28"/>
          <w:szCs w:val="28"/>
        </w:rPr>
      </w:pPr>
      <w:r w:rsidRPr="00540C5B">
        <w:rPr>
          <w:sz w:val="28"/>
          <w:szCs w:val="28"/>
        </w:rPr>
        <w:t>для реле тока:</w:t>
      </w:r>
    </w:p>
    <w:p w:rsidR="00257C05" w:rsidRPr="002266FD" w:rsidRDefault="00257C05"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1900" w:dyaOrig="480">
          <v:shape id="_x0000_i1449" type="#_x0000_t75" style="width:95.25pt;height:24pt" o:ole="" fillcolor="window">
            <v:imagedata r:id="rId796" o:title=""/>
          </v:shape>
          <o:OLEObject Type="Embed" ProgID="Equation.3" ShapeID="_x0000_i1449" DrawAspect="Content" ObjectID="_1470851868" r:id="rId797"/>
        </w:object>
      </w:r>
      <w:r w:rsidR="001D76C3" w:rsidRPr="00540C5B">
        <w:rPr>
          <w:sz w:val="28"/>
          <w:szCs w:val="28"/>
        </w:rPr>
        <w:t>(8</w:t>
      </w:r>
      <w:r w:rsidR="001E2E7D" w:rsidRPr="00540C5B">
        <w:rPr>
          <w:sz w:val="28"/>
          <w:szCs w:val="28"/>
        </w:rPr>
        <w:t>3</w:t>
      </w:r>
      <w:r w:rsidR="001D76C3" w:rsidRPr="00540C5B">
        <w:rPr>
          <w:sz w:val="28"/>
          <w:szCs w:val="28"/>
        </w:rPr>
        <w:t>)</w:t>
      </w:r>
    </w:p>
    <w:p w:rsidR="00257C05" w:rsidRPr="002266FD" w:rsidRDefault="00257C05"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для минимального реле напряжения:</w:t>
      </w:r>
    </w:p>
    <w:p w:rsidR="00257C05" w:rsidRPr="002266FD" w:rsidRDefault="00257C05"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2900" w:dyaOrig="380">
          <v:shape id="_x0000_i1450" type="#_x0000_t75" style="width:144.75pt;height:18.75pt" o:ole="" fillcolor="window">
            <v:imagedata r:id="rId798" o:title=""/>
          </v:shape>
          <o:OLEObject Type="Embed" ProgID="Equation.3" ShapeID="_x0000_i1450" DrawAspect="Content" ObjectID="_1470851869" r:id="rId799"/>
        </w:object>
      </w:r>
      <w:r w:rsidR="001D76C3" w:rsidRPr="00540C5B">
        <w:rPr>
          <w:sz w:val="28"/>
          <w:szCs w:val="28"/>
        </w:rPr>
        <w:t>(8</w:t>
      </w:r>
      <w:r w:rsidR="001E2E7D" w:rsidRPr="00540C5B">
        <w:rPr>
          <w:sz w:val="28"/>
          <w:szCs w:val="28"/>
        </w:rPr>
        <w:t>4</w:t>
      </w:r>
      <w:r w:rsidR="001D76C3" w:rsidRPr="00540C5B">
        <w:rPr>
          <w:sz w:val="28"/>
          <w:szCs w:val="28"/>
        </w:rPr>
        <w:t>)</w:t>
      </w:r>
    </w:p>
    <w:p w:rsidR="00257C05" w:rsidRPr="002266FD" w:rsidRDefault="00257C05"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для фильтра-реле напряжений обратной последовательности:</w:t>
      </w:r>
    </w:p>
    <w:p w:rsidR="00257C05" w:rsidRPr="002266FD" w:rsidRDefault="00257C05"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2840" w:dyaOrig="380">
          <v:shape id="_x0000_i1451" type="#_x0000_t75" style="width:141.75pt;height:18.75pt" o:ole="" fillcolor="window">
            <v:imagedata r:id="rId800" o:title=""/>
          </v:shape>
          <o:OLEObject Type="Embed" ProgID="Equation.3" ShapeID="_x0000_i1451" DrawAspect="Content" ObjectID="_1470851870" r:id="rId801"/>
        </w:object>
      </w:r>
      <w:r w:rsidR="001D76C3" w:rsidRPr="00540C5B">
        <w:rPr>
          <w:sz w:val="28"/>
          <w:szCs w:val="28"/>
        </w:rPr>
        <w:t>(8</w:t>
      </w:r>
      <w:r w:rsidR="001E2E7D" w:rsidRPr="00540C5B">
        <w:rPr>
          <w:sz w:val="28"/>
          <w:szCs w:val="28"/>
        </w:rPr>
        <w:t>5</w:t>
      </w:r>
      <w:r w:rsidR="001D76C3" w:rsidRPr="00540C5B">
        <w:rPr>
          <w:sz w:val="28"/>
          <w:szCs w:val="28"/>
        </w:rPr>
        <w:t>)</w:t>
      </w:r>
    </w:p>
    <w:p w:rsidR="00257C05" w:rsidRPr="0004454A" w:rsidRDefault="00257C05" w:rsidP="00540C5B">
      <w:pPr>
        <w:suppressAutoHyphens/>
        <w:spacing w:line="360" w:lineRule="auto"/>
        <w:ind w:firstLine="709"/>
        <w:jc w:val="both"/>
        <w:rPr>
          <w:sz w:val="28"/>
          <w:szCs w:val="28"/>
        </w:rPr>
      </w:pPr>
    </w:p>
    <w:p w:rsidR="001D76C3" w:rsidRPr="00540C5B" w:rsidRDefault="00257C05"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57C05">
        <w:rPr>
          <w:sz w:val="28"/>
          <w:szCs w:val="28"/>
        </w:rPr>
        <w:t xml:space="preserve"> </w:t>
      </w:r>
      <w:r w:rsidR="006E0DCE" w:rsidRPr="00540C5B">
        <w:rPr>
          <w:position w:val="-12"/>
          <w:sz w:val="28"/>
          <w:szCs w:val="28"/>
        </w:rPr>
        <w:object w:dxaOrig="1240" w:dyaOrig="380">
          <v:shape id="_x0000_i1452" type="#_x0000_t75" style="width:62.25pt;height:18.75pt" o:ole="" fillcolor="window">
            <v:imagedata r:id="rId802" o:title=""/>
          </v:shape>
          <o:OLEObject Type="Embed" ProgID="Equation.3" ShapeID="_x0000_i1452" DrawAspect="Content" ObjectID="_1470851871" r:id="rId803"/>
        </w:object>
      </w:r>
      <w:r w:rsidR="001D76C3" w:rsidRPr="00540C5B">
        <w:rPr>
          <w:sz w:val="28"/>
          <w:szCs w:val="28"/>
        </w:rPr>
        <w:t>первичное значение междуфазного напряжения в месте установки защиты при КЗ в защищаемой зоне, кВ;</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1280" w:dyaOrig="380">
          <v:shape id="_x0000_i1453" type="#_x0000_t75" style="width:63.75pt;height:18.75pt" o:ole="" fillcolor="window">
            <v:imagedata r:id="rId804" o:title=""/>
          </v:shape>
          <o:OLEObject Type="Embed" ProgID="Equation.3" ShapeID="_x0000_i1453" DrawAspect="Content" ObjectID="_1470851872" r:id="rId805"/>
        </w:object>
      </w:r>
      <w:r w:rsidR="001D76C3" w:rsidRPr="00540C5B">
        <w:rPr>
          <w:sz w:val="28"/>
          <w:szCs w:val="28"/>
        </w:rPr>
        <w:t>первичное значение междуфазного напряжения обратной последовательности в месте установки защиты при КЗ в защищаемой зоне, кВ.</w:t>
      </w:r>
    </w:p>
    <w:p w:rsidR="001D76C3" w:rsidRPr="00540C5B" w:rsidRDefault="00FF2EE2" w:rsidP="00540C5B">
      <w:pPr>
        <w:suppressAutoHyphens/>
        <w:spacing w:line="360" w:lineRule="auto"/>
        <w:ind w:firstLine="709"/>
        <w:jc w:val="both"/>
        <w:rPr>
          <w:sz w:val="28"/>
          <w:szCs w:val="28"/>
        </w:rPr>
      </w:pPr>
      <w:r w:rsidRPr="00540C5B">
        <w:rPr>
          <w:sz w:val="28"/>
          <w:szCs w:val="28"/>
        </w:rPr>
        <w:t>Расчет сведен в таблицу 22.</w:t>
      </w:r>
    </w:p>
    <w:p w:rsidR="00FF2EE2" w:rsidRPr="00540C5B" w:rsidRDefault="00FF2EE2" w:rsidP="00540C5B">
      <w:pPr>
        <w:suppressAutoHyphens/>
        <w:spacing w:line="360" w:lineRule="auto"/>
        <w:ind w:firstLine="709"/>
        <w:jc w:val="both"/>
        <w:rPr>
          <w:sz w:val="28"/>
          <w:szCs w:val="28"/>
        </w:rPr>
      </w:pPr>
    </w:p>
    <w:p w:rsidR="00257C05" w:rsidRDefault="00257C05" w:rsidP="00540C5B">
      <w:pPr>
        <w:pStyle w:val="22"/>
        <w:suppressAutoHyphens/>
        <w:ind w:firstLine="709"/>
        <w:jc w:val="both"/>
        <w:sectPr w:rsidR="00257C05" w:rsidSect="00C47FC2">
          <w:pgSz w:w="11906" w:h="16838"/>
          <w:pgMar w:top="1134" w:right="849" w:bottom="1134" w:left="1701" w:header="709" w:footer="709" w:gutter="0"/>
          <w:cols w:space="708"/>
          <w:docGrid w:linePitch="360"/>
        </w:sectPr>
      </w:pPr>
    </w:p>
    <w:p w:rsidR="00FF2EE2" w:rsidRPr="00540C5B" w:rsidRDefault="00DB5680" w:rsidP="00540C5B">
      <w:pPr>
        <w:pStyle w:val="22"/>
        <w:suppressAutoHyphens/>
        <w:ind w:firstLine="709"/>
        <w:jc w:val="both"/>
      </w:pPr>
      <w:r w:rsidRPr="00540C5B">
        <w:t>Таблица 22 – Расчет МТЗ трансформатора с комбинированным пуском напряжения.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6"/>
        <w:gridCol w:w="1081"/>
        <w:gridCol w:w="860"/>
        <w:gridCol w:w="772"/>
        <w:gridCol w:w="901"/>
        <w:gridCol w:w="930"/>
        <w:gridCol w:w="1050"/>
        <w:gridCol w:w="765"/>
        <w:gridCol w:w="715"/>
        <w:gridCol w:w="836"/>
        <w:gridCol w:w="956"/>
        <w:gridCol w:w="715"/>
        <w:gridCol w:w="836"/>
        <w:gridCol w:w="956"/>
      </w:tblGrid>
      <w:tr w:rsidR="001D76C3" w:rsidRPr="001061E7">
        <w:trPr>
          <w:jc w:val="center"/>
        </w:trPr>
        <w:tc>
          <w:tcPr>
            <w:tcW w:w="1886" w:type="dxa"/>
            <w:vMerge w:val="restart"/>
          </w:tcPr>
          <w:p w:rsidR="003F0236" w:rsidRPr="001061E7" w:rsidRDefault="00540C5B" w:rsidP="001061E7">
            <w:pPr>
              <w:suppressAutoHyphens/>
              <w:spacing w:line="360" w:lineRule="auto"/>
              <w:jc w:val="both"/>
              <w:rPr>
                <w:sz w:val="20"/>
                <w:szCs w:val="20"/>
              </w:rPr>
            </w:pPr>
            <w:r w:rsidRPr="001061E7">
              <w:rPr>
                <w:sz w:val="20"/>
                <w:szCs w:val="20"/>
              </w:rPr>
              <w:t xml:space="preserve"> </w:t>
            </w:r>
            <w:r w:rsidR="001D76C3" w:rsidRPr="001061E7">
              <w:rPr>
                <w:sz w:val="20"/>
                <w:szCs w:val="20"/>
              </w:rPr>
              <w:t>Место</w:t>
            </w:r>
            <w:r w:rsidR="00257C05" w:rsidRPr="001061E7">
              <w:rPr>
                <w:sz w:val="20"/>
                <w:szCs w:val="20"/>
                <w:lang w:val="en-US"/>
              </w:rPr>
              <w:t xml:space="preserve"> </w:t>
            </w:r>
            <w:r w:rsidR="003F0236" w:rsidRPr="001061E7">
              <w:rPr>
                <w:sz w:val="20"/>
                <w:szCs w:val="20"/>
              </w:rPr>
              <w:t>установки</w:t>
            </w:r>
            <w:r w:rsidR="00257C05" w:rsidRPr="001061E7">
              <w:rPr>
                <w:sz w:val="20"/>
                <w:szCs w:val="20"/>
                <w:lang w:val="en-US"/>
              </w:rPr>
              <w:t xml:space="preserve"> </w:t>
            </w:r>
            <w:r w:rsidR="003F0236" w:rsidRPr="001061E7">
              <w:rPr>
                <w:sz w:val="20"/>
                <w:szCs w:val="20"/>
              </w:rPr>
              <w:t>защиты</w:t>
            </w:r>
          </w:p>
        </w:tc>
        <w:tc>
          <w:tcPr>
            <w:tcW w:w="0" w:type="auto"/>
            <w:vMerge w:val="restart"/>
          </w:tcPr>
          <w:p w:rsidR="001D76C3" w:rsidRPr="001061E7" w:rsidRDefault="006E0DCE" w:rsidP="001061E7">
            <w:pPr>
              <w:suppressAutoHyphens/>
              <w:spacing w:line="360" w:lineRule="auto"/>
              <w:rPr>
                <w:sz w:val="20"/>
                <w:szCs w:val="20"/>
              </w:rPr>
            </w:pPr>
            <w:r w:rsidRPr="001061E7">
              <w:rPr>
                <w:sz w:val="20"/>
                <w:szCs w:val="20"/>
              </w:rPr>
              <w:object w:dxaOrig="720" w:dyaOrig="380">
                <v:shape id="_x0000_i1454" type="#_x0000_t75" style="width:36pt;height:18.75pt" o:ole="" fillcolor="window">
                  <v:imagedata r:id="rId806" o:title=""/>
                </v:shape>
                <o:OLEObject Type="Embed" ProgID="Equation.3" ShapeID="_x0000_i1454" DrawAspect="Content" ObjectID="_1470851873" r:id="rId807"/>
              </w:object>
            </w:r>
            <w:r w:rsidR="001D76C3" w:rsidRPr="001061E7">
              <w:rPr>
                <w:sz w:val="20"/>
                <w:szCs w:val="20"/>
              </w:rPr>
              <w:t>А</w:t>
            </w:r>
          </w:p>
        </w:tc>
        <w:tc>
          <w:tcPr>
            <w:tcW w:w="0" w:type="auto"/>
            <w:vMerge w:val="restart"/>
          </w:tcPr>
          <w:p w:rsidR="001D76C3" w:rsidRPr="001061E7" w:rsidRDefault="006E0DCE" w:rsidP="001061E7">
            <w:pPr>
              <w:suppressAutoHyphens/>
              <w:spacing w:line="360" w:lineRule="auto"/>
              <w:rPr>
                <w:sz w:val="20"/>
                <w:szCs w:val="20"/>
              </w:rPr>
            </w:pPr>
            <w:r w:rsidRPr="001061E7">
              <w:rPr>
                <w:sz w:val="20"/>
                <w:szCs w:val="20"/>
              </w:rPr>
              <w:object w:dxaOrig="499" w:dyaOrig="380">
                <v:shape id="_x0000_i1455" type="#_x0000_t75" style="width:24.75pt;height:18.75pt" o:ole="" fillcolor="window">
                  <v:imagedata r:id="rId808" o:title=""/>
                </v:shape>
                <o:OLEObject Type="Embed" ProgID="Equation.3" ShapeID="_x0000_i1455" DrawAspect="Content" ObjectID="_1470851874" r:id="rId809"/>
              </w:object>
            </w:r>
            <w:r w:rsidR="001D76C3" w:rsidRPr="001061E7">
              <w:rPr>
                <w:sz w:val="20"/>
                <w:szCs w:val="20"/>
              </w:rPr>
              <w:t>А</w:t>
            </w:r>
          </w:p>
        </w:tc>
        <w:tc>
          <w:tcPr>
            <w:tcW w:w="0" w:type="auto"/>
            <w:vMerge w:val="restart"/>
          </w:tcPr>
          <w:p w:rsidR="001D76C3" w:rsidRPr="001061E7" w:rsidRDefault="006E0DCE" w:rsidP="001061E7">
            <w:pPr>
              <w:suppressAutoHyphens/>
              <w:spacing w:line="360" w:lineRule="auto"/>
              <w:rPr>
                <w:sz w:val="20"/>
                <w:szCs w:val="20"/>
              </w:rPr>
            </w:pPr>
            <w:r w:rsidRPr="001061E7">
              <w:rPr>
                <w:sz w:val="20"/>
                <w:szCs w:val="20"/>
              </w:rPr>
              <w:object w:dxaOrig="380" w:dyaOrig="380">
                <v:shape id="_x0000_i1456" type="#_x0000_t75" style="width:18.75pt;height:18.75pt" o:ole="" fillcolor="window">
                  <v:imagedata r:id="rId810" o:title=""/>
                </v:shape>
                <o:OLEObject Type="Embed" ProgID="Equation.3" ShapeID="_x0000_i1456" DrawAspect="Content" ObjectID="_1470851875" r:id="rId811"/>
              </w:object>
            </w:r>
          </w:p>
        </w:tc>
        <w:tc>
          <w:tcPr>
            <w:tcW w:w="0" w:type="auto"/>
            <w:vMerge w:val="restart"/>
          </w:tcPr>
          <w:p w:rsidR="001D76C3" w:rsidRPr="001061E7" w:rsidRDefault="006E0DCE" w:rsidP="001061E7">
            <w:pPr>
              <w:suppressAutoHyphens/>
              <w:spacing w:line="360" w:lineRule="auto"/>
              <w:rPr>
                <w:sz w:val="20"/>
                <w:szCs w:val="20"/>
              </w:rPr>
            </w:pPr>
            <w:r w:rsidRPr="001061E7">
              <w:rPr>
                <w:sz w:val="20"/>
                <w:szCs w:val="20"/>
              </w:rPr>
              <w:object w:dxaOrig="540" w:dyaOrig="440">
                <v:shape id="_x0000_i1457" type="#_x0000_t75" style="width:27pt;height:21.75pt" o:ole="" fillcolor="window">
                  <v:imagedata r:id="rId812" o:title=""/>
                </v:shape>
                <o:OLEObject Type="Embed" ProgID="Equation.3" ShapeID="_x0000_i1457" DrawAspect="Content" ObjectID="_1470851876" r:id="rId813"/>
              </w:object>
            </w:r>
            <w:r w:rsidR="001D76C3" w:rsidRPr="001061E7">
              <w:rPr>
                <w:sz w:val="20"/>
                <w:szCs w:val="20"/>
              </w:rPr>
              <w:t>А</w:t>
            </w:r>
          </w:p>
        </w:tc>
        <w:tc>
          <w:tcPr>
            <w:tcW w:w="0" w:type="auto"/>
            <w:vMerge w:val="restart"/>
          </w:tcPr>
          <w:p w:rsidR="001D76C3" w:rsidRPr="001061E7" w:rsidRDefault="006E0DCE" w:rsidP="001061E7">
            <w:pPr>
              <w:suppressAutoHyphens/>
              <w:spacing w:line="360" w:lineRule="auto"/>
              <w:rPr>
                <w:sz w:val="20"/>
                <w:szCs w:val="20"/>
              </w:rPr>
            </w:pPr>
            <w:r w:rsidRPr="001061E7">
              <w:rPr>
                <w:sz w:val="20"/>
                <w:szCs w:val="20"/>
              </w:rPr>
              <w:object w:dxaOrig="580" w:dyaOrig="380">
                <v:shape id="_x0000_i1458" type="#_x0000_t75" style="width:29.25pt;height:18.75pt" o:ole="" fillcolor="window">
                  <v:imagedata r:id="rId814" o:title=""/>
                </v:shape>
                <o:OLEObject Type="Embed" ProgID="Equation.3" ShapeID="_x0000_i1458" DrawAspect="Content" ObjectID="_1470851877" r:id="rId815"/>
              </w:object>
            </w:r>
            <w:r w:rsidR="001D76C3" w:rsidRPr="001061E7">
              <w:rPr>
                <w:sz w:val="20"/>
                <w:szCs w:val="20"/>
              </w:rPr>
              <w:t>В</w:t>
            </w:r>
          </w:p>
        </w:tc>
        <w:tc>
          <w:tcPr>
            <w:tcW w:w="0" w:type="auto"/>
            <w:vMerge w:val="restart"/>
          </w:tcPr>
          <w:p w:rsidR="001D76C3" w:rsidRPr="001061E7" w:rsidRDefault="006E0DCE" w:rsidP="001061E7">
            <w:pPr>
              <w:suppressAutoHyphens/>
              <w:spacing w:line="360" w:lineRule="auto"/>
              <w:rPr>
                <w:sz w:val="20"/>
                <w:szCs w:val="20"/>
              </w:rPr>
            </w:pPr>
            <w:r w:rsidRPr="001061E7">
              <w:rPr>
                <w:sz w:val="20"/>
                <w:szCs w:val="20"/>
              </w:rPr>
              <w:object w:dxaOrig="700" w:dyaOrig="380">
                <v:shape id="_x0000_i1459" type="#_x0000_t75" style="width:35.25pt;height:18.75pt" o:ole="" fillcolor="window">
                  <v:imagedata r:id="rId816" o:title=""/>
                </v:shape>
                <o:OLEObject Type="Embed" ProgID="Equation.3" ShapeID="_x0000_i1459" DrawAspect="Content" ObjectID="_1470851878" r:id="rId817"/>
              </w:object>
            </w:r>
            <w:r w:rsidR="001D76C3" w:rsidRPr="001061E7">
              <w:rPr>
                <w:sz w:val="20"/>
                <w:szCs w:val="20"/>
              </w:rPr>
              <w:t>В</w:t>
            </w:r>
          </w:p>
        </w:tc>
        <w:tc>
          <w:tcPr>
            <w:tcW w:w="0" w:type="auto"/>
            <w:vMerge w:val="restart"/>
          </w:tcPr>
          <w:p w:rsidR="001D76C3" w:rsidRPr="001061E7" w:rsidRDefault="006E0DCE" w:rsidP="001061E7">
            <w:pPr>
              <w:suppressAutoHyphens/>
              <w:spacing w:line="360" w:lineRule="auto"/>
              <w:rPr>
                <w:sz w:val="20"/>
                <w:szCs w:val="20"/>
              </w:rPr>
            </w:pPr>
            <w:r w:rsidRPr="001061E7">
              <w:rPr>
                <w:sz w:val="20"/>
                <w:szCs w:val="20"/>
              </w:rPr>
              <w:object w:dxaOrig="460" w:dyaOrig="380">
                <v:shape id="_x0000_i1460" type="#_x0000_t75" style="width:23.25pt;height:18.75pt" o:ole="" fillcolor="window">
                  <v:imagedata r:id="rId818" o:title=""/>
                </v:shape>
                <o:OLEObject Type="Embed" ProgID="Equation.3" ShapeID="_x0000_i1460" DrawAspect="Content" ObjectID="_1470851879" r:id="rId819"/>
              </w:object>
            </w:r>
            <w:r w:rsidR="001D76C3" w:rsidRPr="001061E7">
              <w:rPr>
                <w:sz w:val="20"/>
                <w:szCs w:val="20"/>
              </w:rPr>
              <w:t>с</w:t>
            </w:r>
          </w:p>
        </w:tc>
        <w:tc>
          <w:tcPr>
            <w:tcW w:w="0" w:type="auto"/>
            <w:gridSpan w:val="6"/>
          </w:tcPr>
          <w:p w:rsidR="001D76C3" w:rsidRPr="001061E7" w:rsidRDefault="001D76C3" w:rsidP="001061E7">
            <w:pPr>
              <w:suppressAutoHyphens/>
              <w:spacing w:line="360" w:lineRule="auto"/>
              <w:jc w:val="center"/>
              <w:rPr>
                <w:sz w:val="20"/>
                <w:szCs w:val="20"/>
              </w:rPr>
            </w:pPr>
            <w:r w:rsidRPr="001061E7">
              <w:rPr>
                <w:sz w:val="20"/>
                <w:szCs w:val="20"/>
              </w:rPr>
              <w:t>Чувствительность</w:t>
            </w:r>
          </w:p>
        </w:tc>
      </w:tr>
      <w:tr w:rsidR="001D76C3" w:rsidRPr="001061E7">
        <w:trPr>
          <w:jc w:val="center"/>
        </w:trPr>
        <w:tc>
          <w:tcPr>
            <w:tcW w:w="1886" w:type="dxa"/>
            <w:vMerge/>
          </w:tcPr>
          <w:p w:rsidR="001D76C3" w:rsidRPr="001061E7" w:rsidRDefault="001D76C3" w:rsidP="001061E7">
            <w:pPr>
              <w:suppressAutoHyphens/>
              <w:spacing w:line="360" w:lineRule="auto"/>
              <w:jc w:val="both"/>
              <w:rPr>
                <w:sz w:val="20"/>
                <w:szCs w:val="20"/>
              </w:rPr>
            </w:pPr>
          </w:p>
        </w:tc>
        <w:tc>
          <w:tcPr>
            <w:tcW w:w="0" w:type="auto"/>
            <w:vMerge/>
          </w:tcPr>
          <w:p w:rsidR="001D76C3" w:rsidRPr="001061E7" w:rsidRDefault="001D76C3" w:rsidP="001061E7">
            <w:pPr>
              <w:suppressAutoHyphens/>
              <w:spacing w:line="360" w:lineRule="auto"/>
              <w:jc w:val="both"/>
              <w:rPr>
                <w:sz w:val="20"/>
                <w:szCs w:val="20"/>
              </w:rPr>
            </w:pPr>
          </w:p>
        </w:tc>
        <w:tc>
          <w:tcPr>
            <w:tcW w:w="0" w:type="auto"/>
            <w:vMerge/>
          </w:tcPr>
          <w:p w:rsidR="001D76C3" w:rsidRPr="001061E7" w:rsidRDefault="001D76C3" w:rsidP="001061E7">
            <w:pPr>
              <w:suppressAutoHyphens/>
              <w:spacing w:line="360" w:lineRule="auto"/>
              <w:jc w:val="both"/>
              <w:rPr>
                <w:sz w:val="20"/>
                <w:szCs w:val="20"/>
              </w:rPr>
            </w:pPr>
          </w:p>
        </w:tc>
        <w:tc>
          <w:tcPr>
            <w:tcW w:w="0" w:type="auto"/>
            <w:vMerge/>
          </w:tcPr>
          <w:p w:rsidR="001D76C3" w:rsidRPr="001061E7" w:rsidRDefault="001D76C3" w:rsidP="001061E7">
            <w:pPr>
              <w:suppressAutoHyphens/>
              <w:spacing w:line="360" w:lineRule="auto"/>
              <w:jc w:val="both"/>
              <w:rPr>
                <w:sz w:val="20"/>
                <w:szCs w:val="20"/>
              </w:rPr>
            </w:pPr>
          </w:p>
        </w:tc>
        <w:tc>
          <w:tcPr>
            <w:tcW w:w="0" w:type="auto"/>
            <w:vMerge/>
          </w:tcPr>
          <w:p w:rsidR="001D76C3" w:rsidRPr="001061E7" w:rsidRDefault="001D76C3" w:rsidP="001061E7">
            <w:pPr>
              <w:suppressAutoHyphens/>
              <w:spacing w:line="360" w:lineRule="auto"/>
              <w:jc w:val="both"/>
              <w:rPr>
                <w:sz w:val="20"/>
                <w:szCs w:val="20"/>
              </w:rPr>
            </w:pPr>
          </w:p>
        </w:tc>
        <w:tc>
          <w:tcPr>
            <w:tcW w:w="0" w:type="auto"/>
            <w:vMerge/>
          </w:tcPr>
          <w:p w:rsidR="001D76C3" w:rsidRPr="001061E7" w:rsidRDefault="001D76C3" w:rsidP="001061E7">
            <w:pPr>
              <w:suppressAutoHyphens/>
              <w:spacing w:line="360" w:lineRule="auto"/>
              <w:jc w:val="both"/>
              <w:rPr>
                <w:sz w:val="20"/>
                <w:szCs w:val="20"/>
              </w:rPr>
            </w:pPr>
          </w:p>
        </w:tc>
        <w:tc>
          <w:tcPr>
            <w:tcW w:w="0" w:type="auto"/>
            <w:vMerge/>
          </w:tcPr>
          <w:p w:rsidR="001D76C3" w:rsidRPr="001061E7" w:rsidRDefault="001D76C3" w:rsidP="001061E7">
            <w:pPr>
              <w:suppressAutoHyphens/>
              <w:spacing w:line="360" w:lineRule="auto"/>
              <w:jc w:val="both"/>
              <w:rPr>
                <w:sz w:val="20"/>
                <w:szCs w:val="20"/>
              </w:rPr>
            </w:pPr>
          </w:p>
        </w:tc>
        <w:tc>
          <w:tcPr>
            <w:tcW w:w="0" w:type="auto"/>
            <w:vMerge/>
          </w:tcPr>
          <w:p w:rsidR="001D76C3" w:rsidRPr="001061E7" w:rsidRDefault="001D76C3" w:rsidP="001061E7">
            <w:pPr>
              <w:suppressAutoHyphens/>
              <w:spacing w:line="360" w:lineRule="auto"/>
              <w:jc w:val="both"/>
              <w:rPr>
                <w:sz w:val="20"/>
                <w:szCs w:val="20"/>
              </w:rPr>
            </w:pPr>
          </w:p>
        </w:tc>
        <w:tc>
          <w:tcPr>
            <w:tcW w:w="0" w:type="auto"/>
            <w:gridSpan w:val="3"/>
          </w:tcPr>
          <w:p w:rsidR="001D76C3" w:rsidRPr="001061E7" w:rsidRDefault="001D76C3" w:rsidP="001061E7">
            <w:pPr>
              <w:suppressAutoHyphens/>
              <w:spacing w:line="360" w:lineRule="auto"/>
              <w:rPr>
                <w:sz w:val="20"/>
                <w:szCs w:val="20"/>
              </w:rPr>
            </w:pPr>
            <w:r w:rsidRPr="001061E7">
              <w:rPr>
                <w:sz w:val="20"/>
                <w:szCs w:val="20"/>
              </w:rPr>
              <w:t>Основная зона</w:t>
            </w:r>
          </w:p>
        </w:tc>
        <w:tc>
          <w:tcPr>
            <w:tcW w:w="0" w:type="auto"/>
            <w:gridSpan w:val="3"/>
          </w:tcPr>
          <w:p w:rsidR="001D76C3" w:rsidRPr="001061E7" w:rsidRDefault="001D76C3" w:rsidP="001061E7">
            <w:pPr>
              <w:suppressAutoHyphens/>
              <w:spacing w:line="360" w:lineRule="auto"/>
              <w:rPr>
                <w:sz w:val="20"/>
                <w:szCs w:val="20"/>
              </w:rPr>
            </w:pPr>
            <w:r w:rsidRPr="001061E7">
              <w:rPr>
                <w:sz w:val="20"/>
                <w:szCs w:val="20"/>
              </w:rPr>
              <w:t>Резервная зона</w:t>
            </w:r>
          </w:p>
        </w:tc>
      </w:tr>
      <w:tr w:rsidR="00257C05" w:rsidRPr="001061E7">
        <w:trPr>
          <w:jc w:val="center"/>
        </w:trPr>
        <w:tc>
          <w:tcPr>
            <w:tcW w:w="1886" w:type="dxa"/>
            <w:vMerge/>
          </w:tcPr>
          <w:p w:rsidR="001D76C3" w:rsidRPr="001061E7" w:rsidRDefault="001D76C3" w:rsidP="001061E7">
            <w:pPr>
              <w:suppressAutoHyphens/>
              <w:spacing w:line="360" w:lineRule="auto"/>
              <w:jc w:val="both"/>
              <w:rPr>
                <w:sz w:val="20"/>
                <w:szCs w:val="20"/>
              </w:rPr>
            </w:pPr>
          </w:p>
        </w:tc>
        <w:tc>
          <w:tcPr>
            <w:tcW w:w="0" w:type="auto"/>
            <w:vMerge/>
          </w:tcPr>
          <w:p w:rsidR="001D76C3" w:rsidRPr="001061E7" w:rsidRDefault="001D76C3" w:rsidP="001061E7">
            <w:pPr>
              <w:suppressAutoHyphens/>
              <w:spacing w:line="360" w:lineRule="auto"/>
              <w:jc w:val="both"/>
              <w:rPr>
                <w:sz w:val="20"/>
                <w:szCs w:val="20"/>
              </w:rPr>
            </w:pPr>
          </w:p>
        </w:tc>
        <w:tc>
          <w:tcPr>
            <w:tcW w:w="0" w:type="auto"/>
            <w:vMerge/>
          </w:tcPr>
          <w:p w:rsidR="001D76C3" w:rsidRPr="001061E7" w:rsidRDefault="001D76C3" w:rsidP="001061E7">
            <w:pPr>
              <w:suppressAutoHyphens/>
              <w:spacing w:line="360" w:lineRule="auto"/>
              <w:jc w:val="both"/>
              <w:rPr>
                <w:sz w:val="20"/>
                <w:szCs w:val="20"/>
              </w:rPr>
            </w:pPr>
          </w:p>
        </w:tc>
        <w:tc>
          <w:tcPr>
            <w:tcW w:w="0" w:type="auto"/>
            <w:vMerge/>
          </w:tcPr>
          <w:p w:rsidR="001D76C3" w:rsidRPr="001061E7" w:rsidRDefault="001D76C3" w:rsidP="001061E7">
            <w:pPr>
              <w:suppressAutoHyphens/>
              <w:spacing w:line="360" w:lineRule="auto"/>
              <w:jc w:val="both"/>
              <w:rPr>
                <w:sz w:val="20"/>
                <w:szCs w:val="20"/>
              </w:rPr>
            </w:pPr>
          </w:p>
        </w:tc>
        <w:tc>
          <w:tcPr>
            <w:tcW w:w="0" w:type="auto"/>
            <w:vMerge/>
          </w:tcPr>
          <w:p w:rsidR="001D76C3" w:rsidRPr="001061E7" w:rsidRDefault="001D76C3" w:rsidP="001061E7">
            <w:pPr>
              <w:suppressAutoHyphens/>
              <w:spacing w:line="360" w:lineRule="auto"/>
              <w:jc w:val="both"/>
              <w:rPr>
                <w:sz w:val="20"/>
                <w:szCs w:val="20"/>
              </w:rPr>
            </w:pPr>
          </w:p>
        </w:tc>
        <w:tc>
          <w:tcPr>
            <w:tcW w:w="0" w:type="auto"/>
            <w:vMerge/>
          </w:tcPr>
          <w:p w:rsidR="001D76C3" w:rsidRPr="001061E7" w:rsidRDefault="001D76C3" w:rsidP="001061E7">
            <w:pPr>
              <w:suppressAutoHyphens/>
              <w:spacing w:line="360" w:lineRule="auto"/>
              <w:jc w:val="both"/>
              <w:rPr>
                <w:sz w:val="20"/>
                <w:szCs w:val="20"/>
              </w:rPr>
            </w:pPr>
          </w:p>
        </w:tc>
        <w:tc>
          <w:tcPr>
            <w:tcW w:w="0" w:type="auto"/>
            <w:vMerge/>
          </w:tcPr>
          <w:p w:rsidR="001D76C3" w:rsidRPr="001061E7" w:rsidRDefault="001D76C3" w:rsidP="001061E7">
            <w:pPr>
              <w:suppressAutoHyphens/>
              <w:spacing w:line="360" w:lineRule="auto"/>
              <w:jc w:val="both"/>
              <w:rPr>
                <w:sz w:val="20"/>
                <w:szCs w:val="20"/>
              </w:rPr>
            </w:pPr>
          </w:p>
        </w:tc>
        <w:tc>
          <w:tcPr>
            <w:tcW w:w="0" w:type="auto"/>
            <w:vMerge/>
          </w:tcPr>
          <w:p w:rsidR="001D76C3" w:rsidRPr="001061E7" w:rsidRDefault="001D76C3" w:rsidP="001061E7">
            <w:pPr>
              <w:suppressAutoHyphens/>
              <w:spacing w:line="360" w:lineRule="auto"/>
              <w:jc w:val="both"/>
              <w:rPr>
                <w:sz w:val="20"/>
                <w:szCs w:val="20"/>
              </w:rPr>
            </w:pPr>
          </w:p>
        </w:tc>
        <w:tc>
          <w:tcPr>
            <w:tcW w:w="0" w:type="auto"/>
          </w:tcPr>
          <w:p w:rsidR="001D76C3" w:rsidRPr="001061E7" w:rsidRDefault="006E0DCE" w:rsidP="001061E7">
            <w:pPr>
              <w:suppressAutoHyphens/>
              <w:spacing w:line="360" w:lineRule="auto"/>
              <w:rPr>
                <w:sz w:val="20"/>
                <w:szCs w:val="20"/>
                <w:lang w:val="en-US"/>
              </w:rPr>
            </w:pPr>
            <w:r w:rsidRPr="001061E7">
              <w:rPr>
                <w:sz w:val="20"/>
                <w:szCs w:val="20"/>
              </w:rPr>
              <w:object w:dxaOrig="499" w:dyaOrig="380">
                <v:shape id="_x0000_i1461" type="#_x0000_t75" style="width:24.75pt;height:18.75pt" o:ole="" fillcolor="window">
                  <v:imagedata r:id="rId820" o:title=""/>
                </v:shape>
                <o:OLEObject Type="Embed" ProgID="Equation.3" ShapeID="_x0000_i1461" DrawAspect="Content" ObjectID="_1470851880" r:id="rId821"/>
              </w:object>
            </w:r>
          </w:p>
        </w:tc>
        <w:tc>
          <w:tcPr>
            <w:tcW w:w="0" w:type="auto"/>
          </w:tcPr>
          <w:p w:rsidR="001D76C3" w:rsidRPr="001061E7" w:rsidRDefault="006E0DCE" w:rsidP="001061E7">
            <w:pPr>
              <w:suppressAutoHyphens/>
              <w:spacing w:line="360" w:lineRule="auto"/>
              <w:rPr>
                <w:sz w:val="20"/>
                <w:szCs w:val="20"/>
                <w:lang w:val="en-US"/>
              </w:rPr>
            </w:pPr>
            <w:r w:rsidRPr="001061E7">
              <w:rPr>
                <w:sz w:val="20"/>
                <w:szCs w:val="20"/>
              </w:rPr>
              <w:object w:dxaOrig="620" w:dyaOrig="380">
                <v:shape id="_x0000_i1462" type="#_x0000_t75" style="width:30.75pt;height:18.75pt" o:ole="" fillcolor="window">
                  <v:imagedata r:id="rId822" o:title=""/>
                </v:shape>
                <o:OLEObject Type="Embed" ProgID="Equation.3" ShapeID="_x0000_i1462" DrawAspect="Content" ObjectID="_1470851881" r:id="rId823"/>
              </w:object>
            </w: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740" w:dyaOrig="380">
                <v:shape id="_x0000_i1463" type="#_x0000_t75" style="width:36.75pt;height:18.75pt" o:ole="" fillcolor="window">
                  <v:imagedata r:id="rId824" o:title=""/>
                </v:shape>
                <o:OLEObject Type="Embed" ProgID="Equation.3" ShapeID="_x0000_i1463" DrawAspect="Content" ObjectID="_1470851882" r:id="rId825"/>
              </w:object>
            </w: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499" w:dyaOrig="380">
                <v:shape id="_x0000_i1464" type="#_x0000_t75" style="width:24.75pt;height:18.75pt" o:ole="" fillcolor="window">
                  <v:imagedata r:id="rId826" o:title=""/>
                </v:shape>
                <o:OLEObject Type="Embed" ProgID="Equation.3" ShapeID="_x0000_i1464" DrawAspect="Content" ObjectID="_1470851883" r:id="rId827"/>
              </w:object>
            </w: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620" w:dyaOrig="380">
                <v:shape id="_x0000_i1465" type="#_x0000_t75" style="width:30.75pt;height:18.75pt" o:ole="" fillcolor="window">
                  <v:imagedata r:id="rId828" o:title=""/>
                </v:shape>
                <o:OLEObject Type="Embed" ProgID="Equation.3" ShapeID="_x0000_i1465" DrawAspect="Content" ObjectID="_1470851884" r:id="rId829"/>
              </w:object>
            </w:r>
          </w:p>
        </w:tc>
        <w:tc>
          <w:tcPr>
            <w:tcW w:w="0" w:type="auto"/>
          </w:tcPr>
          <w:p w:rsidR="001D76C3" w:rsidRPr="001061E7" w:rsidRDefault="006E0DCE" w:rsidP="001061E7">
            <w:pPr>
              <w:suppressAutoHyphens/>
              <w:spacing w:line="360" w:lineRule="auto"/>
              <w:rPr>
                <w:sz w:val="20"/>
                <w:szCs w:val="20"/>
              </w:rPr>
            </w:pPr>
            <w:r w:rsidRPr="001061E7">
              <w:rPr>
                <w:sz w:val="20"/>
                <w:szCs w:val="20"/>
              </w:rPr>
              <w:object w:dxaOrig="740" w:dyaOrig="380">
                <v:shape id="_x0000_i1466" type="#_x0000_t75" style="width:36.75pt;height:18.75pt" o:ole="" fillcolor="window">
                  <v:imagedata r:id="rId830" o:title=""/>
                </v:shape>
                <o:OLEObject Type="Embed" ProgID="Equation.3" ShapeID="_x0000_i1466" DrawAspect="Content" ObjectID="_1470851885" r:id="rId831"/>
              </w:object>
            </w:r>
          </w:p>
        </w:tc>
      </w:tr>
      <w:tr w:rsidR="00257C05" w:rsidRPr="001061E7">
        <w:trPr>
          <w:jc w:val="center"/>
        </w:trPr>
        <w:tc>
          <w:tcPr>
            <w:tcW w:w="1886" w:type="dxa"/>
          </w:tcPr>
          <w:p w:rsidR="001D76C3" w:rsidRPr="001061E7" w:rsidRDefault="003F0236" w:rsidP="001061E7">
            <w:pPr>
              <w:suppressAutoHyphens/>
              <w:spacing w:line="360" w:lineRule="auto"/>
              <w:jc w:val="both"/>
              <w:rPr>
                <w:sz w:val="20"/>
                <w:szCs w:val="20"/>
              </w:rPr>
            </w:pPr>
            <w:r w:rsidRPr="001061E7">
              <w:rPr>
                <w:sz w:val="20"/>
                <w:szCs w:val="20"/>
              </w:rPr>
              <w:t>РУ-</w:t>
            </w:r>
            <w:r w:rsidR="001D76C3" w:rsidRPr="001061E7">
              <w:rPr>
                <w:sz w:val="20"/>
                <w:szCs w:val="20"/>
              </w:rPr>
              <w:t>10 кВ</w:t>
            </w:r>
          </w:p>
        </w:tc>
        <w:tc>
          <w:tcPr>
            <w:tcW w:w="0" w:type="auto"/>
          </w:tcPr>
          <w:p w:rsidR="001D76C3" w:rsidRPr="001061E7" w:rsidRDefault="001D76C3" w:rsidP="001061E7">
            <w:pPr>
              <w:suppressAutoHyphens/>
              <w:spacing w:line="360" w:lineRule="auto"/>
              <w:rPr>
                <w:sz w:val="20"/>
                <w:szCs w:val="20"/>
              </w:rPr>
            </w:pPr>
            <w:r w:rsidRPr="001061E7">
              <w:rPr>
                <w:sz w:val="20"/>
                <w:szCs w:val="20"/>
              </w:rPr>
              <w:t>809</w:t>
            </w:r>
          </w:p>
        </w:tc>
        <w:tc>
          <w:tcPr>
            <w:tcW w:w="0" w:type="auto"/>
          </w:tcPr>
          <w:p w:rsidR="001D76C3" w:rsidRPr="001061E7" w:rsidRDefault="001D76C3" w:rsidP="001061E7">
            <w:pPr>
              <w:suppressAutoHyphens/>
              <w:spacing w:line="360" w:lineRule="auto"/>
              <w:rPr>
                <w:sz w:val="20"/>
                <w:szCs w:val="20"/>
              </w:rPr>
            </w:pPr>
            <w:r w:rsidRPr="001061E7">
              <w:rPr>
                <w:sz w:val="20"/>
                <w:szCs w:val="20"/>
              </w:rPr>
              <w:t>1252,4</w:t>
            </w:r>
          </w:p>
        </w:tc>
        <w:tc>
          <w:tcPr>
            <w:tcW w:w="0" w:type="auto"/>
          </w:tcPr>
          <w:p w:rsidR="001D76C3" w:rsidRPr="001061E7" w:rsidRDefault="001D76C3" w:rsidP="001061E7">
            <w:pPr>
              <w:suppressAutoHyphens/>
              <w:spacing w:line="360" w:lineRule="auto"/>
              <w:rPr>
                <w:sz w:val="20"/>
                <w:szCs w:val="20"/>
              </w:rPr>
            </w:pPr>
            <w:r w:rsidRPr="001061E7">
              <w:rPr>
                <w:sz w:val="20"/>
                <w:szCs w:val="20"/>
              </w:rPr>
              <w:t>1000/5</w:t>
            </w:r>
          </w:p>
        </w:tc>
        <w:tc>
          <w:tcPr>
            <w:tcW w:w="0" w:type="auto"/>
          </w:tcPr>
          <w:p w:rsidR="001D76C3" w:rsidRPr="001061E7" w:rsidRDefault="001D76C3" w:rsidP="001061E7">
            <w:pPr>
              <w:suppressAutoHyphens/>
              <w:spacing w:line="360" w:lineRule="auto"/>
              <w:rPr>
                <w:sz w:val="20"/>
                <w:szCs w:val="20"/>
              </w:rPr>
            </w:pPr>
            <w:r w:rsidRPr="001061E7">
              <w:rPr>
                <w:sz w:val="20"/>
                <w:szCs w:val="20"/>
              </w:rPr>
              <w:t>6,56</w:t>
            </w:r>
          </w:p>
        </w:tc>
        <w:tc>
          <w:tcPr>
            <w:tcW w:w="0" w:type="auto"/>
          </w:tcPr>
          <w:p w:rsidR="001D76C3" w:rsidRPr="001061E7" w:rsidRDefault="001D76C3" w:rsidP="001061E7">
            <w:pPr>
              <w:suppressAutoHyphens/>
              <w:spacing w:line="360" w:lineRule="auto"/>
              <w:rPr>
                <w:sz w:val="20"/>
                <w:szCs w:val="20"/>
              </w:rPr>
            </w:pPr>
            <w:r w:rsidRPr="001061E7">
              <w:rPr>
                <w:sz w:val="20"/>
                <w:szCs w:val="20"/>
              </w:rPr>
              <w:t>5833</w:t>
            </w:r>
          </w:p>
        </w:tc>
        <w:tc>
          <w:tcPr>
            <w:tcW w:w="0" w:type="auto"/>
          </w:tcPr>
          <w:p w:rsidR="001D76C3" w:rsidRPr="001061E7" w:rsidRDefault="001D76C3" w:rsidP="001061E7">
            <w:pPr>
              <w:suppressAutoHyphens/>
              <w:spacing w:line="360" w:lineRule="auto"/>
              <w:rPr>
                <w:sz w:val="20"/>
                <w:szCs w:val="20"/>
              </w:rPr>
            </w:pPr>
            <w:r w:rsidRPr="001061E7">
              <w:rPr>
                <w:sz w:val="20"/>
                <w:szCs w:val="20"/>
              </w:rPr>
              <w:t>600</w:t>
            </w:r>
          </w:p>
        </w:tc>
        <w:tc>
          <w:tcPr>
            <w:tcW w:w="0" w:type="auto"/>
          </w:tcPr>
          <w:p w:rsidR="001D76C3" w:rsidRPr="001061E7" w:rsidRDefault="001D76C3" w:rsidP="001061E7">
            <w:pPr>
              <w:suppressAutoHyphens/>
              <w:spacing w:line="360" w:lineRule="auto"/>
              <w:rPr>
                <w:sz w:val="20"/>
                <w:szCs w:val="20"/>
              </w:rPr>
            </w:pPr>
            <w:r w:rsidRPr="001061E7">
              <w:rPr>
                <w:sz w:val="20"/>
                <w:szCs w:val="20"/>
              </w:rPr>
              <w:t>1</w:t>
            </w:r>
          </w:p>
        </w:tc>
        <w:tc>
          <w:tcPr>
            <w:tcW w:w="0" w:type="auto"/>
          </w:tcPr>
          <w:p w:rsidR="001D76C3" w:rsidRPr="001061E7" w:rsidRDefault="001D76C3" w:rsidP="001061E7">
            <w:pPr>
              <w:suppressAutoHyphens/>
              <w:spacing w:line="360" w:lineRule="auto"/>
              <w:rPr>
                <w:sz w:val="20"/>
                <w:szCs w:val="20"/>
              </w:rPr>
            </w:pPr>
            <w:r w:rsidRPr="001061E7">
              <w:rPr>
                <w:sz w:val="20"/>
                <w:szCs w:val="20"/>
              </w:rPr>
              <w:t>2,35</w:t>
            </w:r>
          </w:p>
        </w:tc>
        <w:tc>
          <w:tcPr>
            <w:tcW w:w="0" w:type="auto"/>
          </w:tcPr>
          <w:p w:rsidR="001D76C3" w:rsidRPr="001061E7" w:rsidRDefault="001D76C3" w:rsidP="001061E7">
            <w:pPr>
              <w:suppressAutoHyphens/>
              <w:spacing w:line="360" w:lineRule="auto"/>
              <w:rPr>
                <w:sz w:val="20"/>
                <w:szCs w:val="20"/>
              </w:rPr>
            </w:pPr>
            <w:r w:rsidRPr="001061E7">
              <w:rPr>
                <w:sz w:val="20"/>
                <w:szCs w:val="20"/>
              </w:rPr>
              <w:t>1,512</w:t>
            </w:r>
          </w:p>
        </w:tc>
        <w:tc>
          <w:tcPr>
            <w:tcW w:w="0" w:type="auto"/>
          </w:tcPr>
          <w:p w:rsidR="001D76C3" w:rsidRPr="001061E7" w:rsidRDefault="001D76C3" w:rsidP="001061E7">
            <w:pPr>
              <w:suppressAutoHyphens/>
              <w:spacing w:line="360" w:lineRule="auto"/>
              <w:rPr>
                <w:sz w:val="20"/>
                <w:szCs w:val="20"/>
              </w:rPr>
            </w:pPr>
            <w:r w:rsidRPr="001061E7">
              <w:rPr>
                <w:sz w:val="20"/>
                <w:szCs w:val="20"/>
              </w:rPr>
              <w:t>5,06</w:t>
            </w:r>
          </w:p>
        </w:tc>
        <w:tc>
          <w:tcPr>
            <w:tcW w:w="0" w:type="auto"/>
          </w:tcPr>
          <w:p w:rsidR="001D76C3" w:rsidRPr="001061E7" w:rsidRDefault="001D76C3" w:rsidP="001061E7">
            <w:pPr>
              <w:suppressAutoHyphens/>
              <w:spacing w:line="360" w:lineRule="auto"/>
              <w:rPr>
                <w:sz w:val="20"/>
                <w:szCs w:val="20"/>
              </w:rPr>
            </w:pPr>
            <w:r w:rsidRPr="001061E7">
              <w:rPr>
                <w:sz w:val="20"/>
                <w:szCs w:val="20"/>
              </w:rPr>
              <w:t>1,202</w:t>
            </w:r>
          </w:p>
        </w:tc>
        <w:tc>
          <w:tcPr>
            <w:tcW w:w="0" w:type="auto"/>
          </w:tcPr>
          <w:p w:rsidR="001D76C3" w:rsidRPr="001061E7" w:rsidRDefault="001D76C3" w:rsidP="001061E7">
            <w:pPr>
              <w:suppressAutoHyphens/>
              <w:spacing w:line="360" w:lineRule="auto"/>
              <w:rPr>
                <w:sz w:val="20"/>
                <w:szCs w:val="20"/>
              </w:rPr>
            </w:pPr>
            <w:r w:rsidRPr="001061E7">
              <w:rPr>
                <w:sz w:val="20"/>
                <w:szCs w:val="20"/>
              </w:rPr>
              <w:t>1,212</w:t>
            </w:r>
          </w:p>
        </w:tc>
        <w:tc>
          <w:tcPr>
            <w:tcW w:w="0" w:type="auto"/>
          </w:tcPr>
          <w:p w:rsidR="001D76C3" w:rsidRPr="001061E7" w:rsidRDefault="001D76C3" w:rsidP="001061E7">
            <w:pPr>
              <w:suppressAutoHyphens/>
              <w:spacing w:line="360" w:lineRule="auto"/>
              <w:rPr>
                <w:sz w:val="20"/>
                <w:szCs w:val="20"/>
              </w:rPr>
            </w:pPr>
            <w:r w:rsidRPr="001061E7">
              <w:rPr>
                <w:sz w:val="20"/>
                <w:szCs w:val="20"/>
              </w:rPr>
              <w:t>2,59</w:t>
            </w:r>
          </w:p>
        </w:tc>
      </w:tr>
      <w:tr w:rsidR="00257C05" w:rsidRPr="001061E7">
        <w:trPr>
          <w:jc w:val="center"/>
        </w:trPr>
        <w:tc>
          <w:tcPr>
            <w:tcW w:w="1886" w:type="dxa"/>
          </w:tcPr>
          <w:p w:rsidR="001D76C3" w:rsidRPr="001061E7" w:rsidRDefault="003F0236" w:rsidP="001061E7">
            <w:pPr>
              <w:suppressAutoHyphens/>
              <w:spacing w:line="360" w:lineRule="auto"/>
              <w:jc w:val="both"/>
              <w:rPr>
                <w:sz w:val="20"/>
                <w:szCs w:val="20"/>
              </w:rPr>
            </w:pPr>
            <w:r w:rsidRPr="001061E7">
              <w:rPr>
                <w:sz w:val="20"/>
                <w:szCs w:val="20"/>
              </w:rPr>
              <w:t>РУ-</w:t>
            </w:r>
            <w:r w:rsidR="001D76C3" w:rsidRPr="001061E7">
              <w:rPr>
                <w:sz w:val="20"/>
                <w:szCs w:val="20"/>
              </w:rPr>
              <w:t>110 кВ</w:t>
            </w:r>
          </w:p>
        </w:tc>
        <w:tc>
          <w:tcPr>
            <w:tcW w:w="0" w:type="auto"/>
          </w:tcPr>
          <w:p w:rsidR="001D76C3" w:rsidRPr="001061E7" w:rsidRDefault="001D76C3" w:rsidP="001061E7">
            <w:pPr>
              <w:suppressAutoHyphens/>
              <w:spacing w:line="360" w:lineRule="auto"/>
              <w:rPr>
                <w:sz w:val="20"/>
                <w:szCs w:val="20"/>
              </w:rPr>
            </w:pPr>
            <w:r w:rsidRPr="001061E7">
              <w:rPr>
                <w:sz w:val="20"/>
                <w:szCs w:val="20"/>
              </w:rPr>
              <w:t>74</w:t>
            </w:r>
          </w:p>
        </w:tc>
        <w:tc>
          <w:tcPr>
            <w:tcW w:w="0" w:type="auto"/>
          </w:tcPr>
          <w:p w:rsidR="001D76C3" w:rsidRPr="001061E7" w:rsidRDefault="001D76C3" w:rsidP="001061E7">
            <w:pPr>
              <w:suppressAutoHyphens/>
              <w:spacing w:line="360" w:lineRule="auto"/>
              <w:rPr>
                <w:sz w:val="20"/>
                <w:szCs w:val="20"/>
              </w:rPr>
            </w:pPr>
            <w:r w:rsidRPr="001061E7">
              <w:rPr>
                <w:sz w:val="20"/>
                <w:szCs w:val="20"/>
              </w:rPr>
              <w:t>104,7</w:t>
            </w:r>
          </w:p>
        </w:tc>
        <w:tc>
          <w:tcPr>
            <w:tcW w:w="0" w:type="auto"/>
          </w:tcPr>
          <w:p w:rsidR="001D76C3" w:rsidRPr="001061E7" w:rsidRDefault="001D76C3" w:rsidP="001061E7">
            <w:pPr>
              <w:suppressAutoHyphens/>
              <w:spacing w:line="360" w:lineRule="auto"/>
              <w:rPr>
                <w:sz w:val="20"/>
                <w:szCs w:val="20"/>
              </w:rPr>
            </w:pPr>
            <w:r w:rsidRPr="001061E7">
              <w:rPr>
                <w:sz w:val="20"/>
                <w:szCs w:val="20"/>
              </w:rPr>
              <w:t>100/5</w:t>
            </w:r>
          </w:p>
        </w:tc>
        <w:tc>
          <w:tcPr>
            <w:tcW w:w="0" w:type="auto"/>
          </w:tcPr>
          <w:p w:rsidR="001D76C3" w:rsidRPr="001061E7" w:rsidRDefault="001D76C3" w:rsidP="001061E7">
            <w:pPr>
              <w:suppressAutoHyphens/>
              <w:spacing w:line="360" w:lineRule="auto"/>
              <w:rPr>
                <w:sz w:val="20"/>
                <w:szCs w:val="20"/>
              </w:rPr>
            </w:pPr>
            <w:r w:rsidRPr="001061E7">
              <w:rPr>
                <w:sz w:val="20"/>
                <w:szCs w:val="20"/>
              </w:rPr>
              <w:t>10,87</w:t>
            </w:r>
          </w:p>
        </w:tc>
        <w:tc>
          <w:tcPr>
            <w:tcW w:w="0" w:type="auto"/>
          </w:tcPr>
          <w:p w:rsidR="001D76C3" w:rsidRPr="001061E7" w:rsidRDefault="001D76C3" w:rsidP="001061E7">
            <w:pPr>
              <w:suppressAutoHyphens/>
              <w:spacing w:line="360" w:lineRule="auto"/>
              <w:rPr>
                <w:sz w:val="20"/>
                <w:szCs w:val="20"/>
              </w:rPr>
            </w:pPr>
            <w:r w:rsidRPr="001061E7">
              <w:rPr>
                <w:sz w:val="20"/>
                <w:szCs w:val="20"/>
              </w:rPr>
              <w:t>64167</w:t>
            </w:r>
          </w:p>
        </w:tc>
        <w:tc>
          <w:tcPr>
            <w:tcW w:w="0" w:type="auto"/>
          </w:tcPr>
          <w:p w:rsidR="001D76C3" w:rsidRPr="001061E7" w:rsidRDefault="001D76C3" w:rsidP="001061E7">
            <w:pPr>
              <w:suppressAutoHyphens/>
              <w:spacing w:line="360" w:lineRule="auto"/>
              <w:rPr>
                <w:sz w:val="20"/>
                <w:szCs w:val="20"/>
              </w:rPr>
            </w:pPr>
            <w:r w:rsidRPr="001061E7">
              <w:rPr>
                <w:sz w:val="20"/>
                <w:szCs w:val="20"/>
              </w:rPr>
              <w:t>6600</w:t>
            </w:r>
          </w:p>
        </w:tc>
        <w:tc>
          <w:tcPr>
            <w:tcW w:w="0" w:type="auto"/>
          </w:tcPr>
          <w:p w:rsidR="001D76C3" w:rsidRPr="001061E7" w:rsidRDefault="001D76C3" w:rsidP="001061E7">
            <w:pPr>
              <w:suppressAutoHyphens/>
              <w:spacing w:line="360" w:lineRule="auto"/>
              <w:rPr>
                <w:sz w:val="20"/>
                <w:szCs w:val="20"/>
              </w:rPr>
            </w:pPr>
            <w:r w:rsidRPr="001061E7">
              <w:rPr>
                <w:sz w:val="20"/>
                <w:szCs w:val="20"/>
              </w:rPr>
              <w:t>1,5</w:t>
            </w:r>
          </w:p>
        </w:tc>
        <w:tc>
          <w:tcPr>
            <w:tcW w:w="0" w:type="auto"/>
          </w:tcPr>
          <w:p w:rsidR="001D76C3" w:rsidRPr="001061E7" w:rsidRDefault="001D76C3" w:rsidP="001061E7">
            <w:pPr>
              <w:suppressAutoHyphens/>
              <w:spacing w:line="360" w:lineRule="auto"/>
              <w:rPr>
                <w:sz w:val="20"/>
                <w:szCs w:val="20"/>
              </w:rPr>
            </w:pPr>
            <w:r w:rsidRPr="001061E7">
              <w:rPr>
                <w:sz w:val="20"/>
                <w:szCs w:val="20"/>
              </w:rPr>
              <w:t>2,34</w:t>
            </w:r>
          </w:p>
        </w:tc>
        <w:tc>
          <w:tcPr>
            <w:tcW w:w="0" w:type="auto"/>
          </w:tcPr>
          <w:p w:rsidR="001D76C3" w:rsidRPr="001061E7" w:rsidRDefault="001D76C3" w:rsidP="001061E7">
            <w:pPr>
              <w:suppressAutoHyphens/>
              <w:spacing w:line="360" w:lineRule="auto"/>
              <w:rPr>
                <w:sz w:val="20"/>
                <w:szCs w:val="20"/>
              </w:rPr>
            </w:pPr>
            <w:r w:rsidRPr="001061E7">
              <w:rPr>
                <w:sz w:val="20"/>
                <w:szCs w:val="20"/>
              </w:rPr>
              <w:t>1,51</w:t>
            </w:r>
          </w:p>
        </w:tc>
        <w:tc>
          <w:tcPr>
            <w:tcW w:w="0" w:type="auto"/>
          </w:tcPr>
          <w:p w:rsidR="001D76C3" w:rsidRPr="001061E7" w:rsidRDefault="001D76C3" w:rsidP="001061E7">
            <w:pPr>
              <w:suppressAutoHyphens/>
              <w:spacing w:line="360" w:lineRule="auto"/>
              <w:rPr>
                <w:sz w:val="20"/>
                <w:szCs w:val="20"/>
              </w:rPr>
            </w:pPr>
            <w:r w:rsidRPr="001061E7">
              <w:rPr>
                <w:sz w:val="20"/>
                <w:szCs w:val="20"/>
              </w:rPr>
              <w:t>1,57</w:t>
            </w:r>
          </w:p>
        </w:tc>
        <w:tc>
          <w:tcPr>
            <w:tcW w:w="0" w:type="auto"/>
          </w:tcPr>
          <w:p w:rsidR="001D76C3" w:rsidRPr="001061E7" w:rsidRDefault="001D76C3" w:rsidP="001061E7">
            <w:pPr>
              <w:suppressAutoHyphens/>
              <w:spacing w:line="360" w:lineRule="auto"/>
              <w:rPr>
                <w:sz w:val="20"/>
                <w:szCs w:val="20"/>
              </w:rPr>
            </w:pPr>
            <w:r w:rsidRPr="001061E7">
              <w:rPr>
                <w:sz w:val="20"/>
                <w:szCs w:val="20"/>
              </w:rPr>
              <w:t>1,201</w:t>
            </w:r>
          </w:p>
        </w:tc>
        <w:tc>
          <w:tcPr>
            <w:tcW w:w="0" w:type="auto"/>
          </w:tcPr>
          <w:p w:rsidR="001D76C3" w:rsidRPr="001061E7" w:rsidRDefault="001D76C3" w:rsidP="001061E7">
            <w:pPr>
              <w:suppressAutoHyphens/>
              <w:spacing w:line="360" w:lineRule="auto"/>
              <w:rPr>
                <w:sz w:val="20"/>
                <w:szCs w:val="20"/>
              </w:rPr>
            </w:pPr>
            <w:r w:rsidRPr="001061E7">
              <w:rPr>
                <w:sz w:val="20"/>
                <w:szCs w:val="20"/>
              </w:rPr>
              <w:t>1,201</w:t>
            </w:r>
          </w:p>
        </w:tc>
        <w:tc>
          <w:tcPr>
            <w:tcW w:w="0" w:type="auto"/>
          </w:tcPr>
          <w:p w:rsidR="001D76C3" w:rsidRPr="001061E7" w:rsidRDefault="001D76C3" w:rsidP="001061E7">
            <w:pPr>
              <w:suppressAutoHyphens/>
              <w:spacing w:line="360" w:lineRule="auto"/>
              <w:rPr>
                <w:sz w:val="20"/>
                <w:szCs w:val="20"/>
              </w:rPr>
            </w:pPr>
            <w:r w:rsidRPr="001061E7">
              <w:rPr>
                <w:sz w:val="20"/>
                <w:szCs w:val="20"/>
              </w:rPr>
              <w:t>1,205</w:t>
            </w:r>
          </w:p>
        </w:tc>
      </w:tr>
    </w:tbl>
    <w:p w:rsidR="00DB5680" w:rsidRPr="00540C5B" w:rsidRDefault="00DB5680" w:rsidP="00540C5B">
      <w:pPr>
        <w:suppressAutoHyphens/>
        <w:spacing w:line="360" w:lineRule="auto"/>
        <w:ind w:firstLine="709"/>
        <w:jc w:val="both"/>
        <w:rPr>
          <w:sz w:val="28"/>
          <w:szCs w:val="28"/>
        </w:rPr>
      </w:pPr>
    </w:p>
    <w:p w:rsidR="00257C05" w:rsidRDefault="00257C05" w:rsidP="00540C5B">
      <w:pPr>
        <w:suppressAutoHyphens/>
        <w:spacing w:line="360" w:lineRule="auto"/>
        <w:ind w:firstLine="709"/>
        <w:jc w:val="both"/>
        <w:rPr>
          <w:sz w:val="28"/>
          <w:szCs w:val="28"/>
        </w:rPr>
        <w:sectPr w:rsidR="00257C05" w:rsidSect="00257C05">
          <w:pgSz w:w="16838" w:h="11906" w:orient="landscape"/>
          <w:pgMar w:top="1134" w:right="851" w:bottom="1134" w:left="1701" w:header="709" w:footer="709" w:gutter="0"/>
          <w:cols w:space="708"/>
          <w:docGrid w:linePitch="360"/>
        </w:sectPr>
      </w:pPr>
    </w:p>
    <w:p w:rsidR="001D76C3" w:rsidRPr="00540C5B" w:rsidRDefault="001D76C3" w:rsidP="00540C5B">
      <w:pPr>
        <w:suppressAutoHyphens/>
        <w:spacing w:line="360" w:lineRule="auto"/>
        <w:ind w:firstLine="709"/>
        <w:jc w:val="both"/>
        <w:rPr>
          <w:sz w:val="28"/>
          <w:szCs w:val="28"/>
        </w:rPr>
      </w:pPr>
      <w:r w:rsidRPr="00540C5B">
        <w:rPr>
          <w:sz w:val="28"/>
          <w:szCs w:val="28"/>
        </w:rPr>
        <w:t>Так как все коэффициенты чувствительности (таблица 2</w:t>
      </w:r>
      <w:r w:rsidR="00CE0B66" w:rsidRPr="00540C5B">
        <w:rPr>
          <w:sz w:val="28"/>
          <w:szCs w:val="28"/>
        </w:rPr>
        <w:t>2</w:t>
      </w:r>
      <w:r w:rsidRPr="00540C5B">
        <w:rPr>
          <w:sz w:val="28"/>
          <w:szCs w:val="28"/>
        </w:rPr>
        <w:t>) в основной зоне больше 1,5, а в резервной зоне больше 1,2, то защита удовлетворяет требованиям ПУЭ [2], то есть проходит по чувствительности.</w:t>
      </w:r>
    </w:p>
    <w:p w:rsidR="001D76C3" w:rsidRPr="00540C5B" w:rsidRDefault="001D76C3" w:rsidP="00540C5B">
      <w:pPr>
        <w:pStyle w:val="32"/>
        <w:suppressAutoHyphens/>
        <w:ind w:firstLine="709"/>
        <w:rPr>
          <w:b/>
          <w:bCs/>
        </w:rPr>
      </w:pPr>
      <w:r w:rsidRPr="00540C5B">
        <w:rPr>
          <w:b/>
          <w:bCs/>
        </w:rPr>
        <w:t>Максимальная токовая защита от токов в обмотках трансформатора, вызванных перегрузкой</w:t>
      </w:r>
    </w:p>
    <w:p w:rsidR="001D76C3" w:rsidRPr="00540C5B" w:rsidRDefault="001D76C3" w:rsidP="00540C5B">
      <w:pPr>
        <w:pStyle w:val="32"/>
        <w:suppressAutoHyphens/>
        <w:ind w:firstLine="709"/>
      </w:pPr>
      <w:r w:rsidRPr="00540C5B">
        <w:t>Защита выполняется с помощью реле тока РТ – 40.</w:t>
      </w:r>
    </w:p>
    <w:p w:rsidR="00540C5B" w:rsidRDefault="001D76C3" w:rsidP="00540C5B">
      <w:pPr>
        <w:suppressAutoHyphens/>
        <w:spacing w:line="360" w:lineRule="auto"/>
        <w:ind w:firstLine="709"/>
        <w:jc w:val="both"/>
        <w:rPr>
          <w:sz w:val="28"/>
          <w:szCs w:val="28"/>
        </w:rPr>
      </w:pPr>
      <w:r w:rsidRPr="00540C5B">
        <w:rPr>
          <w:sz w:val="28"/>
          <w:szCs w:val="28"/>
        </w:rPr>
        <w:t>Первичный ток срабатывания защиты определяется по (</w:t>
      </w:r>
      <w:r w:rsidR="0014676E" w:rsidRPr="00540C5B">
        <w:rPr>
          <w:sz w:val="28"/>
          <w:szCs w:val="28"/>
        </w:rPr>
        <w:t>77</w:t>
      </w:r>
      <w:r w:rsidRPr="00540C5B">
        <w:rPr>
          <w:sz w:val="28"/>
          <w:szCs w:val="28"/>
        </w:rPr>
        <w:t xml:space="preserve">). </w:t>
      </w:r>
      <w:r w:rsidR="006E0DCE" w:rsidRPr="00540C5B">
        <w:rPr>
          <w:position w:val="-12"/>
          <w:sz w:val="28"/>
          <w:szCs w:val="28"/>
        </w:rPr>
        <w:object w:dxaOrig="1460" w:dyaOrig="380">
          <v:shape id="_x0000_i1467" type="#_x0000_t75" style="width:72.75pt;height:18.75pt" o:ole="" fillcolor="window">
            <v:imagedata r:id="rId832" o:title=""/>
          </v:shape>
          <o:OLEObject Type="Embed" ProgID="Equation.3" ShapeID="_x0000_i1467" DrawAspect="Content" ObjectID="_1470851886" r:id="rId833"/>
        </w:object>
      </w:r>
      <w:r w:rsidRPr="00540C5B">
        <w:rPr>
          <w:sz w:val="28"/>
          <w:szCs w:val="28"/>
        </w:rPr>
        <w:t xml:space="preserve"> по [9]. Ток срабатывания реле определяется по (8</w:t>
      </w:r>
      <w:r w:rsidR="00113CEA" w:rsidRPr="00540C5B">
        <w:rPr>
          <w:sz w:val="28"/>
          <w:szCs w:val="28"/>
        </w:rPr>
        <w:t>1</w:t>
      </w:r>
      <w:r w:rsidRPr="00540C5B">
        <w:rPr>
          <w:sz w:val="28"/>
          <w:szCs w:val="28"/>
        </w:rPr>
        <w:t>). Результаты расчета сведены в таблицу 23.</w:t>
      </w:r>
    </w:p>
    <w:p w:rsidR="00257C05" w:rsidRPr="002266FD" w:rsidRDefault="00257C05" w:rsidP="00540C5B">
      <w:pPr>
        <w:suppressAutoHyphens/>
        <w:spacing w:line="360" w:lineRule="auto"/>
        <w:ind w:firstLine="709"/>
        <w:jc w:val="both"/>
        <w:rPr>
          <w:sz w:val="28"/>
          <w:szCs w:val="28"/>
        </w:rPr>
      </w:pPr>
    </w:p>
    <w:p w:rsidR="001D76C3" w:rsidRPr="00540C5B" w:rsidRDefault="00DB5680" w:rsidP="00540C5B">
      <w:pPr>
        <w:suppressAutoHyphens/>
        <w:spacing w:line="360" w:lineRule="auto"/>
        <w:ind w:firstLine="709"/>
        <w:jc w:val="both"/>
        <w:rPr>
          <w:sz w:val="28"/>
          <w:szCs w:val="28"/>
        </w:rPr>
      </w:pPr>
      <w:r w:rsidRPr="00540C5B">
        <w:rPr>
          <w:sz w:val="28"/>
          <w:szCs w:val="28"/>
        </w:rPr>
        <w:t>Таблица 23 – Расчет первичных и вторичных токов в плечах защиты.</w:t>
      </w:r>
    </w:p>
    <w:tbl>
      <w:tblPr>
        <w:tblW w:w="0" w:type="auto"/>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6"/>
        <w:gridCol w:w="1326"/>
        <w:gridCol w:w="1284"/>
      </w:tblGrid>
      <w:tr w:rsidR="001D76C3" w:rsidRPr="001061E7">
        <w:tc>
          <w:tcPr>
            <w:tcW w:w="5636" w:type="dxa"/>
            <w:vMerge w:val="restart"/>
          </w:tcPr>
          <w:p w:rsidR="001D76C3" w:rsidRPr="001061E7" w:rsidRDefault="001D76C3" w:rsidP="001061E7">
            <w:pPr>
              <w:suppressAutoHyphens/>
              <w:spacing w:line="360" w:lineRule="auto"/>
              <w:rPr>
                <w:sz w:val="20"/>
                <w:szCs w:val="20"/>
              </w:rPr>
            </w:pPr>
            <w:r w:rsidRPr="001061E7">
              <w:rPr>
                <w:sz w:val="20"/>
                <w:szCs w:val="20"/>
              </w:rPr>
              <w:t>Наименование величины</w:t>
            </w:r>
          </w:p>
        </w:tc>
        <w:tc>
          <w:tcPr>
            <w:tcW w:w="0" w:type="auto"/>
            <w:gridSpan w:val="2"/>
          </w:tcPr>
          <w:p w:rsidR="001D76C3" w:rsidRPr="001061E7" w:rsidRDefault="001D76C3" w:rsidP="001061E7">
            <w:pPr>
              <w:suppressAutoHyphens/>
              <w:spacing w:line="360" w:lineRule="auto"/>
              <w:rPr>
                <w:sz w:val="20"/>
                <w:szCs w:val="20"/>
              </w:rPr>
            </w:pPr>
            <w:r w:rsidRPr="001061E7">
              <w:rPr>
                <w:sz w:val="20"/>
                <w:szCs w:val="20"/>
              </w:rPr>
              <w:t>Числовое значение стороны</w:t>
            </w:r>
          </w:p>
        </w:tc>
      </w:tr>
      <w:tr w:rsidR="001D76C3" w:rsidRPr="001061E7">
        <w:tc>
          <w:tcPr>
            <w:tcW w:w="5636" w:type="dxa"/>
            <w:vMerge/>
          </w:tcPr>
          <w:p w:rsidR="001D76C3" w:rsidRPr="001061E7" w:rsidRDefault="001D76C3" w:rsidP="001061E7">
            <w:pPr>
              <w:suppressAutoHyphens/>
              <w:spacing w:line="360" w:lineRule="auto"/>
              <w:rPr>
                <w:sz w:val="20"/>
                <w:szCs w:val="20"/>
              </w:rPr>
            </w:pPr>
          </w:p>
        </w:tc>
        <w:tc>
          <w:tcPr>
            <w:tcW w:w="0" w:type="auto"/>
          </w:tcPr>
          <w:p w:rsidR="001D76C3" w:rsidRPr="001061E7" w:rsidRDefault="001D76C3" w:rsidP="001061E7">
            <w:pPr>
              <w:suppressAutoHyphens/>
              <w:spacing w:line="360" w:lineRule="auto"/>
              <w:rPr>
                <w:sz w:val="20"/>
                <w:szCs w:val="20"/>
              </w:rPr>
            </w:pPr>
            <w:r w:rsidRPr="001061E7">
              <w:rPr>
                <w:sz w:val="20"/>
                <w:szCs w:val="20"/>
              </w:rPr>
              <w:t>110 кВ</w:t>
            </w:r>
          </w:p>
        </w:tc>
        <w:tc>
          <w:tcPr>
            <w:tcW w:w="0" w:type="auto"/>
          </w:tcPr>
          <w:p w:rsidR="001D76C3" w:rsidRPr="001061E7" w:rsidRDefault="001D76C3" w:rsidP="001061E7">
            <w:pPr>
              <w:suppressAutoHyphens/>
              <w:spacing w:line="360" w:lineRule="auto"/>
              <w:rPr>
                <w:sz w:val="20"/>
                <w:szCs w:val="20"/>
              </w:rPr>
            </w:pPr>
            <w:r w:rsidRPr="001061E7">
              <w:rPr>
                <w:sz w:val="20"/>
                <w:szCs w:val="20"/>
              </w:rPr>
              <w:t>10 кВ</w:t>
            </w:r>
          </w:p>
        </w:tc>
      </w:tr>
      <w:tr w:rsidR="001D76C3" w:rsidRPr="001061E7">
        <w:tc>
          <w:tcPr>
            <w:tcW w:w="5636" w:type="dxa"/>
          </w:tcPr>
          <w:p w:rsidR="003F2011" w:rsidRPr="001061E7" w:rsidRDefault="003F2011" w:rsidP="001061E7">
            <w:pPr>
              <w:suppressAutoHyphens/>
              <w:spacing w:line="360" w:lineRule="auto"/>
              <w:rPr>
                <w:sz w:val="20"/>
                <w:szCs w:val="20"/>
              </w:rPr>
            </w:pPr>
            <w:r w:rsidRPr="001061E7">
              <w:rPr>
                <w:sz w:val="20"/>
                <w:szCs w:val="20"/>
              </w:rPr>
              <w:t>Первичный ток на стороне защищаемого</w:t>
            </w:r>
            <w:r w:rsidR="00257C05" w:rsidRPr="001061E7">
              <w:rPr>
                <w:sz w:val="20"/>
                <w:szCs w:val="20"/>
              </w:rPr>
              <w:t xml:space="preserve"> </w:t>
            </w:r>
            <w:r w:rsidRPr="001061E7">
              <w:rPr>
                <w:sz w:val="20"/>
                <w:szCs w:val="20"/>
              </w:rPr>
              <w:t>трансформатора, А</w:t>
            </w:r>
          </w:p>
        </w:tc>
        <w:tc>
          <w:tcPr>
            <w:tcW w:w="0" w:type="auto"/>
          </w:tcPr>
          <w:p w:rsidR="001D76C3" w:rsidRPr="001061E7" w:rsidRDefault="001D76C3" w:rsidP="001061E7">
            <w:pPr>
              <w:suppressAutoHyphens/>
              <w:spacing w:line="360" w:lineRule="auto"/>
              <w:rPr>
                <w:sz w:val="20"/>
                <w:szCs w:val="20"/>
              </w:rPr>
            </w:pPr>
            <w:r w:rsidRPr="001061E7">
              <w:rPr>
                <w:sz w:val="20"/>
                <w:szCs w:val="20"/>
              </w:rPr>
              <w:t>74</w:t>
            </w:r>
          </w:p>
        </w:tc>
        <w:tc>
          <w:tcPr>
            <w:tcW w:w="0" w:type="auto"/>
          </w:tcPr>
          <w:p w:rsidR="001D76C3" w:rsidRPr="001061E7" w:rsidRDefault="001D76C3" w:rsidP="001061E7">
            <w:pPr>
              <w:suppressAutoHyphens/>
              <w:spacing w:line="360" w:lineRule="auto"/>
              <w:rPr>
                <w:sz w:val="20"/>
                <w:szCs w:val="20"/>
              </w:rPr>
            </w:pPr>
            <w:r w:rsidRPr="001061E7">
              <w:rPr>
                <w:sz w:val="20"/>
                <w:szCs w:val="20"/>
              </w:rPr>
              <w:t>809</w:t>
            </w:r>
          </w:p>
        </w:tc>
      </w:tr>
      <w:tr w:rsidR="001D76C3" w:rsidRPr="001061E7">
        <w:tc>
          <w:tcPr>
            <w:tcW w:w="5636" w:type="dxa"/>
          </w:tcPr>
          <w:p w:rsidR="001D76C3" w:rsidRPr="001061E7" w:rsidRDefault="001D76C3" w:rsidP="001061E7">
            <w:pPr>
              <w:suppressAutoHyphens/>
              <w:spacing w:line="360" w:lineRule="auto"/>
              <w:rPr>
                <w:sz w:val="20"/>
                <w:szCs w:val="20"/>
              </w:rPr>
            </w:pPr>
            <w:r w:rsidRPr="001061E7">
              <w:rPr>
                <w:sz w:val="20"/>
                <w:szCs w:val="20"/>
              </w:rPr>
              <w:t>Первичный ток срабатывания защиты, А</w:t>
            </w:r>
          </w:p>
        </w:tc>
        <w:tc>
          <w:tcPr>
            <w:tcW w:w="0" w:type="auto"/>
          </w:tcPr>
          <w:p w:rsidR="001D76C3" w:rsidRPr="001061E7" w:rsidRDefault="001D76C3" w:rsidP="001061E7">
            <w:pPr>
              <w:suppressAutoHyphens/>
              <w:spacing w:line="360" w:lineRule="auto"/>
              <w:rPr>
                <w:sz w:val="20"/>
                <w:szCs w:val="20"/>
              </w:rPr>
            </w:pPr>
            <w:r w:rsidRPr="001061E7">
              <w:rPr>
                <w:sz w:val="20"/>
                <w:szCs w:val="20"/>
              </w:rPr>
              <w:t>104,7</w:t>
            </w:r>
          </w:p>
        </w:tc>
        <w:tc>
          <w:tcPr>
            <w:tcW w:w="0" w:type="auto"/>
          </w:tcPr>
          <w:p w:rsidR="001D76C3" w:rsidRPr="001061E7" w:rsidRDefault="001D76C3" w:rsidP="001061E7">
            <w:pPr>
              <w:suppressAutoHyphens/>
              <w:spacing w:line="360" w:lineRule="auto"/>
              <w:rPr>
                <w:sz w:val="20"/>
                <w:szCs w:val="20"/>
              </w:rPr>
            </w:pPr>
            <w:r w:rsidRPr="001061E7">
              <w:rPr>
                <w:sz w:val="20"/>
                <w:szCs w:val="20"/>
              </w:rPr>
              <w:t>1252,4</w:t>
            </w:r>
          </w:p>
        </w:tc>
      </w:tr>
      <w:tr w:rsidR="001D76C3" w:rsidRPr="001061E7">
        <w:tc>
          <w:tcPr>
            <w:tcW w:w="5636" w:type="dxa"/>
          </w:tcPr>
          <w:p w:rsidR="001D76C3" w:rsidRPr="001061E7" w:rsidRDefault="001D76C3" w:rsidP="001061E7">
            <w:pPr>
              <w:suppressAutoHyphens/>
              <w:spacing w:line="360" w:lineRule="auto"/>
              <w:rPr>
                <w:sz w:val="20"/>
                <w:szCs w:val="20"/>
              </w:rPr>
            </w:pPr>
            <w:r w:rsidRPr="001061E7">
              <w:rPr>
                <w:sz w:val="20"/>
                <w:szCs w:val="20"/>
              </w:rPr>
              <w:t>Схема соединения трансформаторов тока</w:t>
            </w:r>
          </w:p>
        </w:tc>
        <w:tc>
          <w:tcPr>
            <w:tcW w:w="0" w:type="auto"/>
          </w:tcPr>
          <w:p w:rsidR="001D76C3" w:rsidRPr="001061E7" w:rsidRDefault="00DB5680" w:rsidP="001061E7">
            <w:pPr>
              <w:suppressAutoHyphens/>
              <w:spacing w:line="360" w:lineRule="auto"/>
              <w:rPr>
                <w:sz w:val="20"/>
                <w:szCs w:val="20"/>
              </w:rPr>
            </w:pPr>
            <w:r w:rsidRPr="001061E7">
              <w:rPr>
                <w:sz w:val="20"/>
                <w:szCs w:val="20"/>
              </w:rPr>
              <w:t>∆</w:t>
            </w:r>
          </w:p>
        </w:tc>
        <w:tc>
          <w:tcPr>
            <w:tcW w:w="0" w:type="auto"/>
          </w:tcPr>
          <w:p w:rsidR="001D76C3" w:rsidRPr="001061E7" w:rsidRDefault="001D76C3" w:rsidP="001061E7">
            <w:pPr>
              <w:suppressAutoHyphens/>
              <w:spacing w:line="360" w:lineRule="auto"/>
              <w:rPr>
                <w:sz w:val="20"/>
                <w:szCs w:val="20"/>
              </w:rPr>
            </w:pPr>
            <w:r w:rsidRPr="001061E7">
              <w:rPr>
                <w:sz w:val="20"/>
                <w:szCs w:val="20"/>
                <w:lang w:val="en-US"/>
              </w:rPr>
              <w:t>Y</w:t>
            </w:r>
          </w:p>
        </w:tc>
      </w:tr>
      <w:tr w:rsidR="001D76C3" w:rsidRPr="001061E7">
        <w:tc>
          <w:tcPr>
            <w:tcW w:w="5636" w:type="dxa"/>
          </w:tcPr>
          <w:p w:rsidR="00860D82" w:rsidRPr="001061E7" w:rsidRDefault="003F2011" w:rsidP="001061E7">
            <w:pPr>
              <w:suppressAutoHyphens/>
              <w:spacing w:line="360" w:lineRule="auto"/>
              <w:rPr>
                <w:sz w:val="20"/>
                <w:szCs w:val="20"/>
              </w:rPr>
            </w:pPr>
            <w:r w:rsidRPr="001061E7">
              <w:rPr>
                <w:sz w:val="20"/>
                <w:szCs w:val="20"/>
              </w:rPr>
              <w:t>Коэффициент трансформации</w:t>
            </w:r>
          </w:p>
          <w:p w:rsidR="001D76C3" w:rsidRPr="001061E7" w:rsidRDefault="001D76C3" w:rsidP="001061E7">
            <w:pPr>
              <w:suppressAutoHyphens/>
              <w:spacing w:line="360" w:lineRule="auto"/>
              <w:rPr>
                <w:sz w:val="20"/>
                <w:szCs w:val="20"/>
              </w:rPr>
            </w:pPr>
            <w:r w:rsidRPr="001061E7">
              <w:rPr>
                <w:sz w:val="20"/>
                <w:szCs w:val="20"/>
              </w:rPr>
              <w:t>трансформаторов тока</w:t>
            </w:r>
          </w:p>
        </w:tc>
        <w:tc>
          <w:tcPr>
            <w:tcW w:w="0" w:type="auto"/>
          </w:tcPr>
          <w:p w:rsidR="001D76C3" w:rsidRPr="001061E7" w:rsidRDefault="001D76C3" w:rsidP="001061E7">
            <w:pPr>
              <w:suppressAutoHyphens/>
              <w:spacing w:line="360" w:lineRule="auto"/>
              <w:rPr>
                <w:sz w:val="20"/>
                <w:szCs w:val="20"/>
              </w:rPr>
            </w:pPr>
            <w:r w:rsidRPr="001061E7">
              <w:rPr>
                <w:sz w:val="20"/>
                <w:szCs w:val="20"/>
              </w:rPr>
              <w:t>100/5</w:t>
            </w:r>
          </w:p>
        </w:tc>
        <w:tc>
          <w:tcPr>
            <w:tcW w:w="0" w:type="auto"/>
          </w:tcPr>
          <w:p w:rsidR="001D76C3" w:rsidRPr="001061E7" w:rsidRDefault="001D76C3" w:rsidP="001061E7">
            <w:pPr>
              <w:suppressAutoHyphens/>
              <w:spacing w:line="360" w:lineRule="auto"/>
              <w:rPr>
                <w:sz w:val="20"/>
                <w:szCs w:val="20"/>
              </w:rPr>
            </w:pPr>
            <w:r w:rsidRPr="001061E7">
              <w:rPr>
                <w:sz w:val="20"/>
                <w:szCs w:val="20"/>
              </w:rPr>
              <w:t>1000/5</w:t>
            </w:r>
          </w:p>
        </w:tc>
      </w:tr>
      <w:tr w:rsidR="001D76C3" w:rsidRPr="001061E7">
        <w:tc>
          <w:tcPr>
            <w:tcW w:w="5636" w:type="dxa"/>
          </w:tcPr>
          <w:p w:rsidR="001D76C3" w:rsidRPr="001061E7" w:rsidRDefault="001D76C3" w:rsidP="001061E7">
            <w:pPr>
              <w:suppressAutoHyphens/>
              <w:spacing w:line="360" w:lineRule="auto"/>
              <w:rPr>
                <w:sz w:val="20"/>
                <w:szCs w:val="20"/>
              </w:rPr>
            </w:pPr>
            <w:r w:rsidRPr="001061E7">
              <w:rPr>
                <w:sz w:val="20"/>
                <w:szCs w:val="20"/>
              </w:rPr>
              <w:t>Ток срабатывания реле, А</w:t>
            </w:r>
          </w:p>
        </w:tc>
        <w:tc>
          <w:tcPr>
            <w:tcW w:w="0" w:type="auto"/>
          </w:tcPr>
          <w:p w:rsidR="001D76C3" w:rsidRPr="001061E7" w:rsidRDefault="001D76C3" w:rsidP="001061E7">
            <w:pPr>
              <w:suppressAutoHyphens/>
              <w:spacing w:line="360" w:lineRule="auto"/>
              <w:rPr>
                <w:sz w:val="20"/>
                <w:szCs w:val="20"/>
              </w:rPr>
            </w:pPr>
            <w:r w:rsidRPr="001061E7">
              <w:rPr>
                <w:sz w:val="20"/>
                <w:szCs w:val="20"/>
              </w:rPr>
              <w:t>9,51</w:t>
            </w:r>
          </w:p>
        </w:tc>
        <w:tc>
          <w:tcPr>
            <w:tcW w:w="0" w:type="auto"/>
          </w:tcPr>
          <w:p w:rsidR="001D76C3" w:rsidRPr="001061E7" w:rsidRDefault="001D76C3" w:rsidP="001061E7">
            <w:pPr>
              <w:suppressAutoHyphens/>
              <w:spacing w:line="360" w:lineRule="auto"/>
              <w:rPr>
                <w:sz w:val="20"/>
                <w:szCs w:val="20"/>
              </w:rPr>
            </w:pPr>
            <w:r w:rsidRPr="001061E7">
              <w:rPr>
                <w:sz w:val="20"/>
                <w:szCs w:val="20"/>
              </w:rPr>
              <w:t>5,74</w:t>
            </w:r>
          </w:p>
        </w:tc>
      </w:tr>
    </w:tbl>
    <w:p w:rsidR="00FF2EE2" w:rsidRPr="00540C5B" w:rsidRDefault="00FF2EE2" w:rsidP="00540C5B">
      <w:pPr>
        <w:suppressAutoHyphens/>
        <w:spacing w:line="360" w:lineRule="auto"/>
        <w:ind w:firstLine="709"/>
        <w:jc w:val="both"/>
        <w:rPr>
          <w:sz w:val="28"/>
          <w:szCs w:val="28"/>
        </w:rPr>
      </w:pPr>
    </w:p>
    <w:p w:rsidR="0062603B" w:rsidRPr="00540C5B" w:rsidRDefault="0062603B" w:rsidP="00540C5B">
      <w:pPr>
        <w:suppressAutoHyphens/>
        <w:spacing w:line="360" w:lineRule="auto"/>
        <w:ind w:firstLine="709"/>
        <w:jc w:val="both"/>
        <w:rPr>
          <w:b/>
          <w:bCs/>
          <w:sz w:val="28"/>
          <w:szCs w:val="28"/>
        </w:rPr>
      </w:pPr>
      <w:r w:rsidRPr="00540C5B">
        <w:rPr>
          <w:b/>
          <w:bCs/>
          <w:sz w:val="28"/>
          <w:szCs w:val="28"/>
        </w:rPr>
        <w:t>Автоматика подстанции</w:t>
      </w:r>
    </w:p>
    <w:p w:rsidR="0062603B" w:rsidRPr="00540C5B" w:rsidRDefault="0062603B" w:rsidP="00540C5B">
      <w:pPr>
        <w:suppressAutoHyphens/>
        <w:spacing w:line="360" w:lineRule="auto"/>
        <w:ind w:firstLine="709"/>
        <w:jc w:val="both"/>
        <w:rPr>
          <w:sz w:val="28"/>
          <w:szCs w:val="28"/>
        </w:rPr>
      </w:pPr>
      <w:r w:rsidRPr="00540C5B">
        <w:rPr>
          <w:sz w:val="28"/>
          <w:szCs w:val="28"/>
        </w:rPr>
        <w:t>На линейных выключателях отходящих линий проектируемой подстанции предусматриваются устройства автоматического повторного включения (АПВ). Их назначение – автоматическое повторное включение линий под напряжение после отключения их релейной защитой при КЗ. Если КЗ было неустойчивым, то линия остается в работе, иначе отключается снова релейной защитой. Поэтому устройства АПВ должны быть однократного действия, чтобы избежать повторного включения на устойчивое КЗ.</w:t>
      </w:r>
    </w:p>
    <w:p w:rsidR="0062603B" w:rsidRPr="00540C5B" w:rsidRDefault="0062603B" w:rsidP="00540C5B">
      <w:pPr>
        <w:suppressAutoHyphens/>
        <w:spacing w:line="360" w:lineRule="auto"/>
        <w:ind w:firstLine="709"/>
        <w:jc w:val="both"/>
        <w:rPr>
          <w:sz w:val="28"/>
          <w:szCs w:val="28"/>
        </w:rPr>
      </w:pPr>
      <w:r w:rsidRPr="00540C5B">
        <w:rPr>
          <w:sz w:val="28"/>
          <w:szCs w:val="28"/>
        </w:rPr>
        <w:t>Принципиальная схема АПВ для линии на выпрямленном оперативном токе представлена на рисунке 7. В комплектное устройство РПВ-58 входят: реле времени</w:t>
      </w:r>
      <w:r w:rsidRPr="00540C5B">
        <w:rPr>
          <w:i/>
          <w:iCs/>
          <w:sz w:val="28"/>
          <w:szCs w:val="28"/>
        </w:rPr>
        <w:t xml:space="preserve"> КТ </w:t>
      </w:r>
      <w:r w:rsidRPr="00540C5B">
        <w:rPr>
          <w:sz w:val="28"/>
          <w:szCs w:val="28"/>
        </w:rPr>
        <w:t xml:space="preserve">типа ЭВ-133 с добавочным резистором </w:t>
      </w:r>
      <w:r w:rsidRPr="00540C5B">
        <w:rPr>
          <w:i/>
          <w:iCs/>
          <w:sz w:val="28"/>
          <w:szCs w:val="28"/>
          <w:lang w:val="en-US"/>
        </w:rPr>
        <w:t>R</w:t>
      </w:r>
      <w:r w:rsidRPr="00540C5B">
        <w:rPr>
          <w:i/>
          <w:iCs/>
          <w:sz w:val="28"/>
          <w:szCs w:val="28"/>
        </w:rPr>
        <w:t>1</w:t>
      </w:r>
      <w:r w:rsidRPr="00540C5B">
        <w:rPr>
          <w:sz w:val="28"/>
          <w:szCs w:val="28"/>
        </w:rPr>
        <w:t xml:space="preserve">; промежуточное реле </w:t>
      </w:r>
      <w:r w:rsidRPr="00540C5B">
        <w:rPr>
          <w:i/>
          <w:iCs/>
          <w:sz w:val="28"/>
          <w:szCs w:val="28"/>
          <w:lang w:val="en-US"/>
        </w:rPr>
        <w:t>KL</w:t>
      </w:r>
      <w:r w:rsidRPr="00540C5B">
        <w:rPr>
          <w:i/>
          <w:iCs/>
          <w:sz w:val="28"/>
          <w:szCs w:val="28"/>
        </w:rPr>
        <w:t xml:space="preserve">1 </w:t>
      </w:r>
      <w:r w:rsidRPr="00540C5B">
        <w:rPr>
          <w:sz w:val="28"/>
          <w:szCs w:val="28"/>
        </w:rPr>
        <w:t xml:space="preserve">с двумя обмотками; конденсатор </w:t>
      </w:r>
      <w:r w:rsidRPr="00540C5B">
        <w:rPr>
          <w:i/>
          <w:iCs/>
          <w:sz w:val="28"/>
          <w:szCs w:val="28"/>
          <w:lang w:val="en-US"/>
        </w:rPr>
        <w:t>C</w:t>
      </w:r>
      <w:r w:rsidRPr="00540C5B">
        <w:rPr>
          <w:i/>
          <w:iCs/>
          <w:sz w:val="28"/>
          <w:szCs w:val="28"/>
        </w:rPr>
        <w:t xml:space="preserve"> </w:t>
      </w:r>
      <w:r w:rsidRPr="00540C5B">
        <w:rPr>
          <w:sz w:val="28"/>
          <w:szCs w:val="28"/>
        </w:rPr>
        <w:t xml:space="preserve">(20 мкФ); зарядный резистор </w:t>
      </w:r>
      <w:r w:rsidRPr="00540C5B">
        <w:rPr>
          <w:i/>
          <w:iCs/>
          <w:sz w:val="28"/>
          <w:szCs w:val="28"/>
          <w:lang w:val="en-US"/>
        </w:rPr>
        <w:t>R</w:t>
      </w:r>
      <w:r w:rsidRPr="00540C5B">
        <w:rPr>
          <w:i/>
          <w:iCs/>
          <w:sz w:val="28"/>
          <w:szCs w:val="28"/>
        </w:rPr>
        <w:t>2</w:t>
      </w:r>
      <w:r w:rsidRPr="00540C5B">
        <w:rPr>
          <w:sz w:val="28"/>
          <w:szCs w:val="28"/>
        </w:rPr>
        <w:t xml:space="preserve"> и разрядный резистор </w:t>
      </w:r>
      <w:r w:rsidRPr="00540C5B">
        <w:rPr>
          <w:i/>
          <w:iCs/>
          <w:sz w:val="28"/>
          <w:szCs w:val="28"/>
          <w:lang w:val="en-US"/>
        </w:rPr>
        <w:t>R</w:t>
      </w:r>
      <w:r w:rsidRPr="00540C5B">
        <w:rPr>
          <w:i/>
          <w:iCs/>
          <w:sz w:val="28"/>
          <w:szCs w:val="28"/>
        </w:rPr>
        <w:t>3</w:t>
      </w:r>
      <w:r w:rsidRPr="00540C5B">
        <w:rPr>
          <w:sz w:val="28"/>
          <w:szCs w:val="28"/>
        </w:rPr>
        <w:t>.</w:t>
      </w:r>
    </w:p>
    <w:p w:rsidR="0062603B" w:rsidRPr="00540C5B" w:rsidRDefault="0062603B" w:rsidP="00540C5B">
      <w:pPr>
        <w:suppressAutoHyphens/>
        <w:spacing w:line="360" w:lineRule="auto"/>
        <w:ind w:firstLine="709"/>
        <w:jc w:val="both"/>
        <w:rPr>
          <w:sz w:val="28"/>
          <w:szCs w:val="28"/>
        </w:rPr>
      </w:pPr>
      <w:r w:rsidRPr="00540C5B">
        <w:rPr>
          <w:sz w:val="28"/>
          <w:szCs w:val="28"/>
        </w:rPr>
        <w:t xml:space="preserve">Пуск схемы АПВ происходит при отключении выключателя релейной защитой. Несоответствие положений ключа и выключателя характеризуется тем, что через контакты ключа 1-3 на схему АПВ по-прежнему подается плюс оперативного тока, а ранее разомкнутый вспомогательный контакт выключателя </w:t>
      </w:r>
      <w:r w:rsidRPr="00540C5B">
        <w:rPr>
          <w:i/>
          <w:iCs/>
          <w:sz w:val="28"/>
          <w:szCs w:val="28"/>
          <w:lang w:val="en-US"/>
        </w:rPr>
        <w:t>SQ</w:t>
      </w:r>
      <w:r w:rsidRPr="00540C5B">
        <w:rPr>
          <w:i/>
          <w:iCs/>
          <w:sz w:val="28"/>
          <w:szCs w:val="28"/>
        </w:rPr>
        <w:t xml:space="preserve">.1 </w:t>
      </w:r>
      <w:r w:rsidRPr="00540C5B">
        <w:rPr>
          <w:sz w:val="28"/>
          <w:szCs w:val="28"/>
        </w:rPr>
        <w:t xml:space="preserve">переключился и замкнул цепь обмотки реле </w:t>
      </w:r>
      <w:r w:rsidRPr="00540C5B">
        <w:rPr>
          <w:i/>
          <w:iCs/>
          <w:sz w:val="28"/>
          <w:szCs w:val="28"/>
          <w:lang w:val="en-US"/>
        </w:rPr>
        <w:t>KQT</w:t>
      </w:r>
      <w:r w:rsidRPr="00540C5B">
        <w:rPr>
          <w:i/>
          <w:iCs/>
          <w:sz w:val="28"/>
          <w:szCs w:val="28"/>
        </w:rPr>
        <w:t xml:space="preserve"> </w:t>
      </w:r>
      <w:r w:rsidRPr="00540C5B">
        <w:rPr>
          <w:sz w:val="28"/>
          <w:szCs w:val="28"/>
        </w:rPr>
        <w:t xml:space="preserve">, которое, сработав, подало контактом </w:t>
      </w:r>
      <w:r w:rsidRPr="00540C5B">
        <w:rPr>
          <w:i/>
          <w:iCs/>
          <w:sz w:val="28"/>
          <w:szCs w:val="28"/>
          <w:lang w:val="en-US"/>
        </w:rPr>
        <w:t>KQT</w:t>
      </w:r>
      <w:r w:rsidRPr="00540C5B">
        <w:rPr>
          <w:i/>
          <w:iCs/>
          <w:sz w:val="28"/>
          <w:szCs w:val="28"/>
        </w:rPr>
        <w:t>.1</w:t>
      </w:r>
      <w:r w:rsidRPr="00540C5B">
        <w:rPr>
          <w:sz w:val="28"/>
          <w:szCs w:val="28"/>
        </w:rPr>
        <w:t xml:space="preserve"> минус обмотку реле времени </w:t>
      </w:r>
      <w:r w:rsidRPr="00540C5B">
        <w:rPr>
          <w:i/>
          <w:iCs/>
          <w:sz w:val="28"/>
          <w:szCs w:val="28"/>
          <w:lang w:val="en-US"/>
        </w:rPr>
        <w:t>KT</w:t>
      </w:r>
      <w:r w:rsidRPr="00540C5B">
        <w:rPr>
          <w:i/>
          <w:iCs/>
          <w:sz w:val="28"/>
          <w:szCs w:val="28"/>
        </w:rPr>
        <w:t>.</w:t>
      </w:r>
    </w:p>
    <w:p w:rsidR="0062603B" w:rsidRPr="00540C5B" w:rsidRDefault="0062603B" w:rsidP="00540C5B">
      <w:pPr>
        <w:suppressAutoHyphens/>
        <w:spacing w:line="360" w:lineRule="auto"/>
        <w:ind w:firstLine="709"/>
        <w:jc w:val="both"/>
        <w:rPr>
          <w:sz w:val="28"/>
          <w:szCs w:val="28"/>
        </w:rPr>
      </w:pPr>
      <w:r w:rsidRPr="00540C5B">
        <w:rPr>
          <w:sz w:val="28"/>
          <w:szCs w:val="28"/>
        </w:rPr>
        <w:t xml:space="preserve">При срабатывании реле времени размыкается его мгновенный размыкающий контакт </w:t>
      </w:r>
      <w:r w:rsidRPr="00540C5B">
        <w:rPr>
          <w:i/>
          <w:iCs/>
          <w:sz w:val="28"/>
          <w:szCs w:val="28"/>
          <w:lang w:val="en-US"/>
        </w:rPr>
        <w:t>KT</w:t>
      </w:r>
      <w:r w:rsidRPr="00540C5B">
        <w:rPr>
          <w:i/>
          <w:iCs/>
          <w:sz w:val="28"/>
          <w:szCs w:val="28"/>
        </w:rPr>
        <w:t xml:space="preserve">.1 </w:t>
      </w:r>
      <w:r w:rsidRPr="00540C5B">
        <w:rPr>
          <w:sz w:val="28"/>
          <w:szCs w:val="28"/>
        </w:rPr>
        <w:t>и вводится в цепь обмотки реле дополнительное сопротивление.</w:t>
      </w:r>
    </w:p>
    <w:p w:rsidR="0062603B" w:rsidRPr="00540C5B" w:rsidRDefault="0062603B" w:rsidP="00540C5B">
      <w:pPr>
        <w:suppressAutoHyphens/>
        <w:spacing w:line="360" w:lineRule="auto"/>
        <w:ind w:firstLine="709"/>
        <w:jc w:val="both"/>
        <w:rPr>
          <w:sz w:val="28"/>
          <w:szCs w:val="28"/>
        </w:rPr>
      </w:pPr>
      <w:r w:rsidRPr="00540C5B">
        <w:rPr>
          <w:sz w:val="28"/>
          <w:szCs w:val="28"/>
        </w:rPr>
        <w:t xml:space="preserve">ПО истечении установленной выдержки времени реле </w:t>
      </w:r>
      <w:r w:rsidRPr="00540C5B">
        <w:rPr>
          <w:i/>
          <w:iCs/>
          <w:sz w:val="28"/>
          <w:szCs w:val="28"/>
          <w:lang w:val="en-US"/>
        </w:rPr>
        <w:t>KT</w:t>
      </w:r>
      <w:r w:rsidRPr="00540C5B">
        <w:rPr>
          <w:sz w:val="28"/>
          <w:szCs w:val="28"/>
        </w:rPr>
        <w:t xml:space="preserve"> подключает замыкающим контактом </w:t>
      </w:r>
      <w:r w:rsidRPr="00540C5B">
        <w:rPr>
          <w:i/>
          <w:iCs/>
          <w:sz w:val="28"/>
          <w:szCs w:val="28"/>
          <w:lang w:val="en-US"/>
        </w:rPr>
        <w:t>KT</w:t>
      </w:r>
      <w:r w:rsidRPr="00540C5B">
        <w:rPr>
          <w:i/>
          <w:iCs/>
          <w:sz w:val="28"/>
          <w:szCs w:val="28"/>
        </w:rPr>
        <w:t>.2</w:t>
      </w:r>
      <w:r w:rsidRPr="00540C5B">
        <w:rPr>
          <w:sz w:val="28"/>
          <w:szCs w:val="28"/>
        </w:rPr>
        <w:t xml:space="preserve"> параллельную обмотку реле </w:t>
      </w:r>
      <w:r w:rsidRPr="00540C5B">
        <w:rPr>
          <w:i/>
          <w:iCs/>
          <w:sz w:val="28"/>
          <w:szCs w:val="28"/>
          <w:lang w:val="en-US"/>
        </w:rPr>
        <w:t>KL</w:t>
      </w:r>
      <w:r w:rsidRPr="00540C5B">
        <w:rPr>
          <w:i/>
          <w:iCs/>
          <w:sz w:val="28"/>
          <w:szCs w:val="28"/>
        </w:rPr>
        <w:t>1</w:t>
      </w:r>
      <w:r w:rsidRPr="00540C5B">
        <w:rPr>
          <w:sz w:val="28"/>
          <w:szCs w:val="28"/>
        </w:rPr>
        <w:t xml:space="preserve"> к конденсатору </w:t>
      </w:r>
      <w:r w:rsidRPr="00540C5B">
        <w:rPr>
          <w:sz w:val="28"/>
          <w:szCs w:val="28"/>
          <w:lang w:val="en-US"/>
        </w:rPr>
        <w:t>C</w:t>
      </w:r>
      <w:r w:rsidRPr="00540C5B">
        <w:rPr>
          <w:sz w:val="28"/>
          <w:szCs w:val="28"/>
        </w:rPr>
        <w:t xml:space="preserve">. Реле </w:t>
      </w:r>
      <w:r w:rsidRPr="00540C5B">
        <w:rPr>
          <w:i/>
          <w:iCs/>
          <w:sz w:val="28"/>
          <w:szCs w:val="28"/>
          <w:lang w:val="en-US"/>
        </w:rPr>
        <w:t>KL</w:t>
      </w:r>
      <w:r w:rsidRPr="00540C5B">
        <w:rPr>
          <w:i/>
          <w:iCs/>
          <w:sz w:val="28"/>
          <w:szCs w:val="28"/>
        </w:rPr>
        <w:t>1</w:t>
      </w:r>
      <w:r w:rsidRPr="00540C5B">
        <w:rPr>
          <w:sz w:val="28"/>
          <w:szCs w:val="28"/>
        </w:rPr>
        <w:t xml:space="preserve"> при этом срабатывает от тока разряда конденсатора и подает команду на включения выключателя. Выключатель включается, размыкается его вспомогательный контакт </w:t>
      </w:r>
      <w:r w:rsidRPr="00540C5B">
        <w:rPr>
          <w:i/>
          <w:iCs/>
          <w:sz w:val="28"/>
          <w:szCs w:val="28"/>
          <w:lang w:val="en-US"/>
        </w:rPr>
        <w:t>SQ</w:t>
      </w:r>
      <w:r w:rsidRPr="00540C5B">
        <w:rPr>
          <w:i/>
          <w:iCs/>
          <w:sz w:val="28"/>
          <w:szCs w:val="28"/>
        </w:rPr>
        <w:t>.1</w:t>
      </w:r>
      <w:r w:rsidRPr="00540C5B">
        <w:rPr>
          <w:sz w:val="28"/>
          <w:szCs w:val="28"/>
        </w:rPr>
        <w:t xml:space="preserve"> и возвращаются в исходное положение реле </w:t>
      </w:r>
      <w:r w:rsidRPr="00540C5B">
        <w:rPr>
          <w:i/>
          <w:iCs/>
          <w:sz w:val="28"/>
          <w:szCs w:val="28"/>
          <w:lang w:val="en-US"/>
        </w:rPr>
        <w:t>KQT</w:t>
      </w:r>
      <w:r w:rsidRPr="00540C5B">
        <w:rPr>
          <w:sz w:val="28"/>
          <w:szCs w:val="28"/>
        </w:rPr>
        <w:t xml:space="preserve">, </w:t>
      </w:r>
      <w:r w:rsidRPr="00540C5B">
        <w:rPr>
          <w:i/>
          <w:iCs/>
          <w:sz w:val="28"/>
          <w:szCs w:val="28"/>
          <w:lang w:val="en-US"/>
        </w:rPr>
        <w:t>KL</w:t>
      </w:r>
      <w:r w:rsidRPr="00540C5B">
        <w:rPr>
          <w:i/>
          <w:iCs/>
          <w:sz w:val="28"/>
          <w:szCs w:val="28"/>
        </w:rPr>
        <w:t>.1</w:t>
      </w:r>
      <w:r w:rsidRPr="00540C5B">
        <w:rPr>
          <w:sz w:val="28"/>
          <w:szCs w:val="28"/>
        </w:rPr>
        <w:t xml:space="preserve"> и </w:t>
      </w:r>
      <w:r w:rsidRPr="00540C5B">
        <w:rPr>
          <w:i/>
          <w:iCs/>
          <w:sz w:val="28"/>
          <w:szCs w:val="28"/>
          <w:lang w:val="en-US"/>
        </w:rPr>
        <w:t>KT</w:t>
      </w:r>
      <w:r w:rsidRPr="00540C5B">
        <w:rPr>
          <w:sz w:val="28"/>
          <w:szCs w:val="28"/>
        </w:rPr>
        <w:t>.</w:t>
      </w:r>
    </w:p>
    <w:p w:rsidR="0062603B" w:rsidRPr="00540C5B" w:rsidRDefault="0062603B" w:rsidP="00540C5B">
      <w:pPr>
        <w:suppressAutoHyphens/>
        <w:spacing w:line="360" w:lineRule="auto"/>
        <w:ind w:firstLine="709"/>
        <w:jc w:val="both"/>
        <w:rPr>
          <w:sz w:val="28"/>
          <w:szCs w:val="28"/>
        </w:rPr>
      </w:pPr>
      <w:r w:rsidRPr="00540C5B">
        <w:rPr>
          <w:sz w:val="28"/>
          <w:szCs w:val="28"/>
        </w:rPr>
        <w:t xml:space="preserve">Если повреждение на линии было неустойчивым, она останется в работе. После размыкания контакта реле времени </w:t>
      </w:r>
      <w:r w:rsidRPr="00540C5B">
        <w:rPr>
          <w:i/>
          <w:iCs/>
          <w:sz w:val="28"/>
          <w:szCs w:val="28"/>
          <w:lang w:val="en-US"/>
        </w:rPr>
        <w:t>KT</w:t>
      </w:r>
      <w:r w:rsidRPr="00540C5B">
        <w:rPr>
          <w:i/>
          <w:iCs/>
          <w:sz w:val="28"/>
          <w:szCs w:val="28"/>
        </w:rPr>
        <w:t>.2</w:t>
      </w:r>
      <w:r w:rsidRPr="00540C5B">
        <w:rPr>
          <w:sz w:val="28"/>
          <w:szCs w:val="28"/>
        </w:rPr>
        <w:t xml:space="preserve"> конденсатор </w:t>
      </w:r>
      <w:r w:rsidRPr="00540C5B">
        <w:rPr>
          <w:i/>
          <w:iCs/>
          <w:sz w:val="28"/>
          <w:szCs w:val="28"/>
          <w:lang w:val="en-US"/>
        </w:rPr>
        <w:t>C</w:t>
      </w:r>
      <w:r w:rsidRPr="00540C5B">
        <w:rPr>
          <w:sz w:val="28"/>
          <w:szCs w:val="28"/>
        </w:rPr>
        <w:t xml:space="preserve"> начнет заряжаться через зарядный резистор </w:t>
      </w:r>
      <w:r w:rsidRPr="00540C5B">
        <w:rPr>
          <w:i/>
          <w:iCs/>
          <w:sz w:val="28"/>
          <w:szCs w:val="28"/>
          <w:lang w:val="en-US"/>
        </w:rPr>
        <w:t>R</w:t>
      </w:r>
      <w:r w:rsidRPr="00540C5B">
        <w:rPr>
          <w:i/>
          <w:iCs/>
          <w:sz w:val="28"/>
          <w:szCs w:val="28"/>
        </w:rPr>
        <w:t>2</w:t>
      </w:r>
      <w:r w:rsidRPr="00540C5B">
        <w:rPr>
          <w:sz w:val="28"/>
          <w:szCs w:val="28"/>
        </w:rPr>
        <w:t>, сопротивление которого выбирается таким, чтобы время заряда конденсатора составляло 20-25 с. Таким образом, спустя указанное время схема АПВ будет подготовлена к новому действию.</w:t>
      </w:r>
    </w:p>
    <w:p w:rsidR="0062603B" w:rsidRPr="00540C5B" w:rsidRDefault="0062603B" w:rsidP="00540C5B">
      <w:pPr>
        <w:suppressAutoHyphens/>
        <w:spacing w:line="360" w:lineRule="auto"/>
        <w:ind w:firstLine="709"/>
        <w:jc w:val="both"/>
        <w:rPr>
          <w:sz w:val="28"/>
          <w:szCs w:val="28"/>
        </w:rPr>
      </w:pPr>
      <w:r w:rsidRPr="00540C5B">
        <w:rPr>
          <w:sz w:val="28"/>
          <w:szCs w:val="28"/>
        </w:rPr>
        <w:t xml:space="preserve">Если повреждение было устойчивым, то включившийся под действием схемы АПВ выключатель вновь отключится релейной защитой и вновь срабатывают реле </w:t>
      </w:r>
      <w:r w:rsidRPr="00540C5B">
        <w:rPr>
          <w:i/>
          <w:iCs/>
          <w:sz w:val="28"/>
          <w:szCs w:val="28"/>
          <w:lang w:val="en-US"/>
        </w:rPr>
        <w:t>KQT</w:t>
      </w:r>
      <w:r w:rsidRPr="00540C5B">
        <w:rPr>
          <w:sz w:val="28"/>
          <w:szCs w:val="28"/>
        </w:rPr>
        <w:t xml:space="preserve"> и </w:t>
      </w:r>
      <w:r w:rsidRPr="00540C5B">
        <w:rPr>
          <w:i/>
          <w:iCs/>
          <w:sz w:val="28"/>
          <w:szCs w:val="28"/>
          <w:lang w:val="en-US"/>
        </w:rPr>
        <w:t>KT</w:t>
      </w:r>
      <w:r w:rsidRPr="00540C5B">
        <w:rPr>
          <w:sz w:val="28"/>
          <w:szCs w:val="28"/>
        </w:rPr>
        <w:t xml:space="preserve">. Реле </w:t>
      </w:r>
      <w:r w:rsidRPr="00540C5B">
        <w:rPr>
          <w:i/>
          <w:iCs/>
          <w:sz w:val="28"/>
          <w:szCs w:val="28"/>
          <w:lang w:val="en-US"/>
        </w:rPr>
        <w:t>KL</w:t>
      </w:r>
      <w:r w:rsidRPr="00540C5B">
        <w:rPr>
          <w:i/>
          <w:iCs/>
          <w:sz w:val="28"/>
          <w:szCs w:val="28"/>
        </w:rPr>
        <w:t>.1</w:t>
      </w:r>
      <w:r w:rsidRPr="00540C5B">
        <w:rPr>
          <w:sz w:val="28"/>
          <w:szCs w:val="28"/>
        </w:rPr>
        <w:t xml:space="preserve"> второй раз не срабатывает, так как конденсатор </w:t>
      </w:r>
      <w:r w:rsidRPr="00540C5B">
        <w:rPr>
          <w:i/>
          <w:iCs/>
          <w:sz w:val="28"/>
          <w:szCs w:val="28"/>
          <w:lang w:val="en-US"/>
        </w:rPr>
        <w:t>C</w:t>
      </w:r>
      <w:r w:rsidRPr="00540C5B">
        <w:rPr>
          <w:sz w:val="28"/>
          <w:szCs w:val="28"/>
        </w:rPr>
        <w:t xml:space="preserve"> разряжен. Таким образом, рассмотренная схема обеспечивает однократное действие при КЗ на линии.</w:t>
      </w:r>
    </w:p>
    <w:p w:rsidR="0062603B" w:rsidRPr="00540C5B" w:rsidRDefault="0062603B" w:rsidP="00540C5B">
      <w:pPr>
        <w:suppressAutoHyphens/>
        <w:spacing w:line="360" w:lineRule="auto"/>
        <w:ind w:firstLine="709"/>
        <w:jc w:val="both"/>
        <w:rPr>
          <w:sz w:val="28"/>
          <w:szCs w:val="28"/>
        </w:rPr>
      </w:pPr>
      <w:r w:rsidRPr="00540C5B">
        <w:rPr>
          <w:sz w:val="28"/>
          <w:szCs w:val="28"/>
        </w:rPr>
        <w:t>В случае отключения линии защитой</w:t>
      </w:r>
      <w:r w:rsidR="00540C5B">
        <w:rPr>
          <w:sz w:val="28"/>
          <w:szCs w:val="28"/>
        </w:rPr>
        <w:t xml:space="preserve"> </w:t>
      </w:r>
      <w:r w:rsidRPr="00540C5B">
        <w:rPr>
          <w:sz w:val="28"/>
          <w:szCs w:val="28"/>
        </w:rPr>
        <w:t xml:space="preserve">РЗ, когда действие АПВ не требуется, через резистор </w:t>
      </w:r>
      <w:r w:rsidRPr="00540C5B">
        <w:rPr>
          <w:i/>
          <w:iCs/>
          <w:sz w:val="28"/>
          <w:szCs w:val="28"/>
          <w:lang w:val="en-US"/>
        </w:rPr>
        <w:t>R</w:t>
      </w:r>
      <w:r w:rsidRPr="00540C5B">
        <w:rPr>
          <w:i/>
          <w:iCs/>
          <w:sz w:val="28"/>
          <w:szCs w:val="28"/>
        </w:rPr>
        <w:t>3</w:t>
      </w:r>
      <w:r w:rsidRPr="00540C5B">
        <w:rPr>
          <w:sz w:val="28"/>
          <w:szCs w:val="28"/>
        </w:rPr>
        <w:t xml:space="preserve"> производится разряд конденсатора.</w:t>
      </w:r>
    </w:p>
    <w:p w:rsidR="0062603B" w:rsidRPr="00540C5B" w:rsidRDefault="0062603B" w:rsidP="00540C5B">
      <w:pPr>
        <w:suppressAutoHyphens/>
        <w:spacing w:line="360" w:lineRule="auto"/>
        <w:ind w:firstLine="709"/>
        <w:jc w:val="both"/>
        <w:rPr>
          <w:sz w:val="28"/>
          <w:szCs w:val="28"/>
        </w:rPr>
      </w:pPr>
      <w:r w:rsidRPr="00540C5B">
        <w:rPr>
          <w:sz w:val="28"/>
          <w:szCs w:val="28"/>
        </w:rPr>
        <w:t xml:space="preserve">Для предотвращения многократного включения выключателя на устойчивое КЗ, в случае застревания контактов реле </w:t>
      </w:r>
      <w:r w:rsidRPr="00540C5B">
        <w:rPr>
          <w:i/>
          <w:iCs/>
          <w:sz w:val="28"/>
          <w:szCs w:val="28"/>
          <w:lang w:val="en-US"/>
        </w:rPr>
        <w:t>KL</w:t>
      </w:r>
      <w:r w:rsidRPr="00540C5B">
        <w:rPr>
          <w:i/>
          <w:iCs/>
          <w:sz w:val="28"/>
          <w:szCs w:val="28"/>
        </w:rPr>
        <w:t>1</w:t>
      </w:r>
      <w:r w:rsidRPr="00540C5B">
        <w:rPr>
          <w:sz w:val="28"/>
          <w:szCs w:val="28"/>
        </w:rPr>
        <w:t xml:space="preserve"> в заькнутом состоянии, в схеме управления устанавливается специальное промежуточное реле </w:t>
      </w:r>
      <w:r w:rsidRPr="00540C5B">
        <w:rPr>
          <w:i/>
          <w:iCs/>
          <w:sz w:val="28"/>
          <w:szCs w:val="28"/>
          <w:lang w:val="en-US"/>
        </w:rPr>
        <w:t>KBS</w:t>
      </w:r>
      <w:r w:rsidRPr="00540C5B">
        <w:rPr>
          <w:sz w:val="28"/>
          <w:szCs w:val="28"/>
        </w:rPr>
        <w:t xml:space="preserve"> типа РП-232. Это реле срабатывает при прохождении тока по катушке отключения выключателя и удерживается</w:t>
      </w:r>
      <w:r w:rsidR="00540C5B">
        <w:rPr>
          <w:sz w:val="28"/>
          <w:szCs w:val="28"/>
        </w:rPr>
        <w:t xml:space="preserve"> </w:t>
      </w:r>
      <w:r w:rsidRPr="00540C5B">
        <w:rPr>
          <w:sz w:val="28"/>
          <w:szCs w:val="28"/>
        </w:rPr>
        <w:t xml:space="preserve">в сработавшем положении до снятия команды на выключение. Цепь обмотки </w:t>
      </w:r>
      <w:r w:rsidRPr="00540C5B">
        <w:rPr>
          <w:i/>
          <w:iCs/>
          <w:sz w:val="28"/>
          <w:szCs w:val="28"/>
          <w:lang w:val="en-US"/>
        </w:rPr>
        <w:t>KM</w:t>
      </w:r>
      <w:r w:rsidRPr="00540C5B">
        <w:rPr>
          <w:sz w:val="28"/>
          <w:szCs w:val="28"/>
        </w:rPr>
        <w:t xml:space="preserve"> при этом размыкается контактом </w:t>
      </w:r>
      <w:r w:rsidRPr="00540C5B">
        <w:rPr>
          <w:i/>
          <w:iCs/>
          <w:sz w:val="28"/>
          <w:szCs w:val="28"/>
          <w:lang w:val="en-US"/>
        </w:rPr>
        <w:t>KBS</w:t>
      </w:r>
      <w:r w:rsidRPr="00540C5B">
        <w:rPr>
          <w:i/>
          <w:iCs/>
          <w:sz w:val="28"/>
          <w:szCs w:val="28"/>
        </w:rPr>
        <w:t>.1</w:t>
      </w:r>
      <w:r w:rsidRPr="00540C5B">
        <w:rPr>
          <w:sz w:val="28"/>
          <w:szCs w:val="28"/>
        </w:rPr>
        <w:t>, благодаря чему предотвращается включение выключателя.</w:t>
      </w:r>
    </w:p>
    <w:p w:rsidR="0062603B" w:rsidRPr="00540C5B" w:rsidRDefault="0062603B" w:rsidP="00540C5B">
      <w:pPr>
        <w:suppressAutoHyphens/>
        <w:spacing w:line="360" w:lineRule="auto"/>
        <w:ind w:firstLine="709"/>
        <w:jc w:val="both"/>
        <w:rPr>
          <w:sz w:val="28"/>
          <w:szCs w:val="28"/>
        </w:rPr>
      </w:pPr>
    </w:p>
    <w:p w:rsidR="0062603B" w:rsidRPr="00540C5B" w:rsidRDefault="00D9682F" w:rsidP="00540C5B">
      <w:pPr>
        <w:suppressAutoHyphens/>
        <w:spacing w:line="360" w:lineRule="auto"/>
        <w:ind w:firstLine="709"/>
        <w:jc w:val="both"/>
        <w:rPr>
          <w:sz w:val="28"/>
          <w:szCs w:val="28"/>
        </w:rPr>
      </w:pPr>
      <w:r>
        <w:rPr>
          <w:sz w:val="28"/>
          <w:szCs w:val="28"/>
        </w:rPr>
        <w:pict>
          <v:shape id="_x0000_i1468" type="#_x0000_t75" style="width:198pt;height:225.75pt">
            <v:imagedata r:id="rId834" o:title=""/>
          </v:shape>
        </w:pict>
      </w:r>
    </w:p>
    <w:p w:rsidR="0062603B" w:rsidRPr="00540C5B" w:rsidRDefault="0062603B" w:rsidP="00540C5B">
      <w:pPr>
        <w:suppressAutoHyphens/>
        <w:spacing w:line="360" w:lineRule="auto"/>
        <w:ind w:firstLine="709"/>
        <w:jc w:val="both"/>
        <w:rPr>
          <w:sz w:val="28"/>
          <w:szCs w:val="28"/>
        </w:rPr>
      </w:pPr>
      <w:r w:rsidRPr="00540C5B">
        <w:rPr>
          <w:sz w:val="28"/>
          <w:szCs w:val="28"/>
        </w:rPr>
        <w:t>Рисунок 7-Схема устройства АПВ однократного действия для линии на выпрямленном оперативном токе</w:t>
      </w:r>
    </w:p>
    <w:p w:rsidR="00257C05" w:rsidRPr="002266FD" w:rsidRDefault="00257C05" w:rsidP="00540C5B">
      <w:pPr>
        <w:suppressAutoHyphens/>
        <w:spacing w:line="360" w:lineRule="auto"/>
        <w:ind w:firstLine="709"/>
        <w:jc w:val="both"/>
        <w:rPr>
          <w:sz w:val="28"/>
          <w:szCs w:val="28"/>
        </w:rPr>
      </w:pPr>
    </w:p>
    <w:p w:rsidR="0062603B" w:rsidRPr="00540C5B" w:rsidRDefault="0062603B" w:rsidP="00540C5B">
      <w:pPr>
        <w:suppressAutoHyphens/>
        <w:spacing w:line="360" w:lineRule="auto"/>
        <w:ind w:firstLine="709"/>
        <w:jc w:val="both"/>
        <w:rPr>
          <w:sz w:val="28"/>
          <w:szCs w:val="28"/>
        </w:rPr>
      </w:pPr>
      <w:r w:rsidRPr="00540C5B">
        <w:rPr>
          <w:sz w:val="28"/>
          <w:szCs w:val="28"/>
        </w:rPr>
        <w:t>На секционных выключателях сборных шин проектируемой подстанции, а также на выключателе, установленном в мостике на стороне 110 кВ, имеются устройства автоматического включения резерва (АВР). Их назначение – автоматическое включение этих выключателей при аварийной потере напряжения на одной из секций шин (для секционных выключателей), чтобы обеспечить питание потребителей этой секции от второй секции сборных шин; автоматическое подключение двух трансформаторов к одной питающей линии (для выключателя в мостике) при аварии на второй, или двух линий к одному трансформатору при аварийном отключении второго трансформатора.</w:t>
      </w:r>
    </w:p>
    <w:p w:rsidR="0062603B" w:rsidRPr="00540C5B" w:rsidRDefault="0062603B" w:rsidP="00540C5B">
      <w:pPr>
        <w:suppressAutoHyphens/>
        <w:spacing w:line="360" w:lineRule="auto"/>
        <w:ind w:firstLine="709"/>
        <w:jc w:val="both"/>
        <w:rPr>
          <w:sz w:val="28"/>
          <w:szCs w:val="28"/>
        </w:rPr>
      </w:pPr>
      <w:r w:rsidRPr="00540C5B">
        <w:rPr>
          <w:sz w:val="28"/>
          <w:szCs w:val="28"/>
        </w:rPr>
        <w:t xml:space="preserve">На рисунке 8 приведена схема АВР на выпрямленном оперативном токе для секционного выключателя. Секционный выключатель </w:t>
      </w:r>
      <w:r w:rsidRPr="00540C5B">
        <w:rPr>
          <w:i/>
          <w:iCs/>
          <w:sz w:val="28"/>
          <w:szCs w:val="28"/>
          <w:lang w:val="en-US"/>
        </w:rPr>
        <w:t>Q</w:t>
      </w:r>
      <w:r w:rsidRPr="00540C5B">
        <w:rPr>
          <w:i/>
          <w:iCs/>
          <w:sz w:val="28"/>
          <w:szCs w:val="28"/>
        </w:rPr>
        <w:t>3</w:t>
      </w:r>
      <w:r w:rsidRPr="00540C5B">
        <w:rPr>
          <w:sz w:val="28"/>
          <w:szCs w:val="28"/>
        </w:rPr>
        <w:t xml:space="preserve"> нормально отключен. Оперативный ток для схемы автоматики подается от трансформаторов собственных нужд </w:t>
      </w:r>
      <w:r w:rsidRPr="00540C5B">
        <w:rPr>
          <w:i/>
          <w:iCs/>
          <w:sz w:val="28"/>
          <w:szCs w:val="28"/>
          <w:lang w:val="en-US"/>
        </w:rPr>
        <w:t>T</w:t>
      </w:r>
      <w:r w:rsidRPr="00540C5B">
        <w:rPr>
          <w:i/>
          <w:iCs/>
          <w:sz w:val="28"/>
          <w:szCs w:val="28"/>
        </w:rPr>
        <w:t>3</w:t>
      </w:r>
      <w:r w:rsidRPr="00540C5B">
        <w:rPr>
          <w:sz w:val="28"/>
          <w:szCs w:val="28"/>
        </w:rPr>
        <w:t xml:space="preserve"> и </w:t>
      </w:r>
      <w:r w:rsidRPr="00540C5B">
        <w:rPr>
          <w:i/>
          <w:iCs/>
          <w:sz w:val="28"/>
          <w:szCs w:val="28"/>
          <w:lang w:val="en-US"/>
        </w:rPr>
        <w:t>T</w:t>
      </w:r>
      <w:r w:rsidRPr="00540C5B">
        <w:rPr>
          <w:i/>
          <w:iCs/>
          <w:sz w:val="28"/>
          <w:szCs w:val="28"/>
        </w:rPr>
        <w:t>4</w:t>
      </w:r>
      <w:r w:rsidRPr="00540C5B">
        <w:rPr>
          <w:sz w:val="28"/>
          <w:szCs w:val="28"/>
        </w:rPr>
        <w:t>. Особенностью схемы является то, что при исчезновении напряжения на одной линии (</w:t>
      </w:r>
      <w:r w:rsidRPr="00540C5B">
        <w:rPr>
          <w:i/>
          <w:iCs/>
          <w:sz w:val="28"/>
          <w:szCs w:val="28"/>
          <w:lang w:val="en-US"/>
        </w:rPr>
        <w:t>W</w:t>
      </w:r>
      <w:r w:rsidRPr="00540C5B">
        <w:rPr>
          <w:i/>
          <w:iCs/>
          <w:sz w:val="28"/>
          <w:szCs w:val="28"/>
        </w:rPr>
        <w:t>1</w:t>
      </w:r>
      <w:r w:rsidRPr="00540C5B">
        <w:rPr>
          <w:sz w:val="28"/>
          <w:szCs w:val="28"/>
        </w:rPr>
        <w:t xml:space="preserve"> или </w:t>
      </w:r>
      <w:r w:rsidRPr="00540C5B">
        <w:rPr>
          <w:i/>
          <w:iCs/>
          <w:sz w:val="28"/>
          <w:szCs w:val="28"/>
          <w:lang w:val="en-US"/>
        </w:rPr>
        <w:t>W</w:t>
      </w:r>
      <w:r w:rsidRPr="00540C5B">
        <w:rPr>
          <w:i/>
          <w:iCs/>
          <w:sz w:val="28"/>
          <w:szCs w:val="28"/>
        </w:rPr>
        <w:t>2</w:t>
      </w:r>
      <w:r w:rsidRPr="00540C5B">
        <w:rPr>
          <w:sz w:val="28"/>
          <w:szCs w:val="28"/>
        </w:rPr>
        <w:t xml:space="preserve">) устройство АВР включает секционный выключатель </w:t>
      </w:r>
      <w:r w:rsidRPr="00540C5B">
        <w:rPr>
          <w:i/>
          <w:iCs/>
          <w:sz w:val="28"/>
          <w:szCs w:val="28"/>
          <w:lang w:val="en-US"/>
        </w:rPr>
        <w:t>Q</w:t>
      </w:r>
      <w:r w:rsidRPr="00540C5B">
        <w:rPr>
          <w:i/>
          <w:iCs/>
          <w:sz w:val="28"/>
          <w:szCs w:val="28"/>
        </w:rPr>
        <w:t>3</w:t>
      </w:r>
      <w:r w:rsidRPr="00540C5B">
        <w:rPr>
          <w:sz w:val="28"/>
          <w:szCs w:val="28"/>
        </w:rPr>
        <w:t>, а при восстановлении напряжения на линии автоматически восстанавливает нормальную схему подстанции.</w:t>
      </w:r>
    </w:p>
    <w:p w:rsidR="0062603B" w:rsidRPr="00540C5B" w:rsidRDefault="0062603B" w:rsidP="00540C5B">
      <w:pPr>
        <w:suppressAutoHyphens/>
        <w:spacing w:line="360" w:lineRule="auto"/>
        <w:ind w:firstLine="709"/>
        <w:jc w:val="both"/>
        <w:rPr>
          <w:sz w:val="28"/>
          <w:szCs w:val="28"/>
        </w:rPr>
      </w:pPr>
      <w:r w:rsidRPr="00540C5B">
        <w:rPr>
          <w:sz w:val="28"/>
          <w:szCs w:val="28"/>
        </w:rPr>
        <w:t xml:space="preserve">Пусковым органом схемы автоматики являются реле времени </w:t>
      </w:r>
      <w:r w:rsidRPr="00540C5B">
        <w:rPr>
          <w:i/>
          <w:iCs/>
          <w:sz w:val="28"/>
          <w:szCs w:val="28"/>
          <w:lang w:val="en-US"/>
        </w:rPr>
        <w:t>KT</w:t>
      </w:r>
      <w:r w:rsidRPr="00540C5B">
        <w:rPr>
          <w:i/>
          <w:iCs/>
          <w:sz w:val="28"/>
          <w:szCs w:val="28"/>
        </w:rPr>
        <w:t>1</w:t>
      </w:r>
      <w:r w:rsidRPr="00540C5B">
        <w:rPr>
          <w:sz w:val="28"/>
          <w:szCs w:val="28"/>
        </w:rPr>
        <w:t xml:space="preserve"> и </w:t>
      </w:r>
      <w:r w:rsidRPr="00540C5B">
        <w:rPr>
          <w:i/>
          <w:iCs/>
          <w:sz w:val="28"/>
          <w:szCs w:val="28"/>
          <w:lang w:val="en-US"/>
        </w:rPr>
        <w:t>KT</w:t>
      </w:r>
      <w:r w:rsidRPr="00540C5B">
        <w:rPr>
          <w:i/>
          <w:iCs/>
          <w:sz w:val="28"/>
          <w:szCs w:val="28"/>
        </w:rPr>
        <w:t>2</w:t>
      </w:r>
      <w:r w:rsidRPr="00540C5B">
        <w:rPr>
          <w:sz w:val="28"/>
          <w:szCs w:val="28"/>
        </w:rPr>
        <w:t xml:space="preserve"> типа ЭВ-235, контакты которых </w:t>
      </w:r>
      <w:r w:rsidRPr="00540C5B">
        <w:rPr>
          <w:i/>
          <w:iCs/>
          <w:sz w:val="28"/>
          <w:szCs w:val="28"/>
          <w:lang w:val="en-US"/>
        </w:rPr>
        <w:t>KT</w:t>
      </w:r>
      <w:r w:rsidRPr="00540C5B">
        <w:rPr>
          <w:i/>
          <w:iCs/>
          <w:sz w:val="28"/>
          <w:szCs w:val="28"/>
        </w:rPr>
        <w:t>1.2</w:t>
      </w:r>
      <w:r w:rsidRPr="00540C5B">
        <w:rPr>
          <w:sz w:val="28"/>
          <w:szCs w:val="28"/>
        </w:rPr>
        <w:t xml:space="preserve"> и </w:t>
      </w:r>
      <w:r w:rsidRPr="00540C5B">
        <w:rPr>
          <w:i/>
          <w:iCs/>
          <w:sz w:val="28"/>
          <w:szCs w:val="28"/>
          <w:lang w:val="en-US"/>
        </w:rPr>
        <w:t>KT</w:t>
      </w:r>
      <w:r w:rsidRPr="00540C5B">
        <w:rPr>
          <w:i/>
          <w:iCs/>
          <w:sz w:val="28"/>
          <w:szCs w:val="28"/>
        </w:rPr>
        <w:t>2.2</w:t>
      </w:r>
      <w:r w:rsidRPr="00540C5B">
        <w:rPr>
          <w:sz w:val="28"/>
          <w:szCs w:val="28"/>
        </w:rPr>
        <w:t xml:space="preserve"> включены последовательно в цепи </w:t>
      </w:r>
      <w:r w:rsidRPr="00540C5B">
        <w:rPr>
          <w:i/>
          <w:iCs/>
          <w:sz w:val="28"/>
          <w:szCs w:val="28"/>
          <w:lang w:val="en-US"/>
        </w:rPr>
        <w:t>YAT</w:t>
      </w:r>
      <w:r w:rsidRPr="00540C5B">
        <w:rPr>
          <w:i/>
          <w:iCs/>
          <w:sz w:val="28"/>
          <w:szCs w:val="28"/>
        </w:rPr>
        <w:t>1</w:t>
      </w:r>
      <w:r w:rsidRPr="00540C5B">
        <w:rPr>
          <w:sz w:val="28"/>
          <w:szCs w:val="28"/>
        </w:rPr>
        <w:t xml:space="preserve">. Последовательно с контактами этих реле включен мгновенный контакт реле времени </w:t>
      </w:r>
      <w:r w:rsidRPr="00540C5B">
        <w:rPr>
          <w:i/>
          <w:iCs/>
          <w:sz w:val="28"/>
          <w:szCs w:val="28"/>
          <w:lang w:val="en-US"/>
        </w:rPr>
        <w:t>KT</w:t>
      </w:r>
      <w:r w:rsidRPr="00540C5B">
        <w:rPr>
          <w:i/>
          <w:iCs/>
          <w:sz w:val="28"/>
          <w:szCs w:val="28"/>
        </w:rPr>
        <w:t>3.1</w:t>
      </w:r>
      <w:r w:rsidRPr="00540C5B">
        <w:rPr>
          <w:sz w:val="28"/>
          <w:szCs w:val="28"/>
        </w:rPr>
        <w:t xml:space="preserve"> трансформатора </w:t>
      </w:r>
      <w:r w:rsidRPr="00540C5B">
        <w:rPr>
          <w:sz w:val="28"/>
          <w:szCs w:val="28"/>
          <w:lang w:val="en-US"/>
        </w:rPr>
        <w:t>T</w:t>
      </w:r>
      <w:r w:rsidRPr="00540C5B">
        <w:rPr>
          <w:sz w:val="28"/>
          <w:szCs w:val="28"/>
        </w:rPr>
        <w:t xml:space="preserve">2, которое контролирует напряжение на этом трансформаторе. Обмотки реле </w:t>
      </w:r>
      <w:r w:rsidRPr="00540C5B">
        <w:rPr>
          <w:i/>
          <w:iCs/>
          <w:sz w:val="28"/>
          <w:szCs w:val="28"/>
          <w:lang w:val="en-US"/>
        </w:rPr>
        <w:t>KT</w:t>
      </w:r>
      <w:r w:rsidRPr="00540C5B">
        <w:rPr>
          <w:i/>
          <w:iCs/>
          <w:sz w:val="28"/>
          <w:szCs w:val="28"/>
        </w:rPr>
        <w:t>1</w:t>
      </w:r>
      <w:r w:rsidRPr="00540C5B">
        <w:rPr>
          <w:sz w:val="28"/>
          <w:szCs w:val="28"/>
        </w:rPr>
        <w:t xml:space="preserve"> и </w:t>
      </w:r>
      <w:r w:rsidRPr="00540C5B">
        <w:rPr>
          <w:i/>
          <w:iCs/>
          <w:sz w:val="28"/>
          <w:szCs w:val="28"/>
          <w:lang w:val="en-US"/>
        </w:rPr>
        <w:t>KT</w:t>
      </w:r>
      <w:r w:rsidRPr="00540C5B">
        <w:rPr>
          <w:i/>
          <w:iCs/>
          <w:sz w:val="28"/>
          <w:szCs w:val="28"/>
        </w:rPr>
        <w:t>2</w:t>
      </w:r>
      <w:r w:rsidRPr="00540C5B">
        <w:rPr>
          <w:sz w:val="28"/>
          <w:szCs w:val="28"/>
        </w:rPr>
        <w:t xml:space="preserve"> включены на разные трансформаторы (</w:t>
      </w:r>
      <w:r w:rsidRPr="00540C5B">
        <w:rPr>
          <w:i/>
          <w:iCs/>
          <w:sz w:val="28"/>
          <w:szCs w:val="28"/>
          <w:lang w:val="en-US"/>
        </w:rPr>
        <w:t>T</w:t>
      </w:r>
      <w:r w:rsidRPr="00540C5B">
        <w:rPr>
          <w:i/>
          <w:iCs/>
          <w:sz w:val="28"/>
          <w:szCs w:val="28"/>
        </w:rPr>
        <w:t>3</w:t>
      </w:r>
      <w:r w:rsidRPr="00540C5B">
        <w:rPr>
          <w:sz w:val="28"/>
          <w:szCs w:val="28"/>
        </w:rPr>
        <w:t xml:space="preserve"> и </w:t>
      </w:r>
      <w:r w:rsidRPr="00540C5B">
        <w:rPr>
          <w:i/>
          <w:iCs/>
          <w:sz w:val="28"/>
          <w:szCs w:val="28"/>
          <w:lang w:val="en-US"/>
        </w:rPr>
        <w:t>TV</w:t>
      </w:r>
      <w:r w:rsidRPr="00540C5B">
        <w:rPr>
          <w:i/>
          <w:iCs/>
          <w:sz w:val="28"/>
          <w:szCs w:val="28"/>
        </w:rPr>
        <w:t>1</w:t>
      </w:r>
      <w:r w:rsidRPr="00540C5B">
        <w:rPr>
          <w:sz w:val="28"/>
          <w:szCs w:val="28"/>
        </w:rPr>
        <w:t xml:space="preserve">), что исключает возможность ложного действия пускового органа. Реле </w:t>
      </w:r>
      <w:r w:rsidRPr="00540C5B">
        <w:rPr>
          <w:i/>
          <w:iCs/>
          <w:sz w:val="28"/>
          <w:szCs w:val="28"/>
          <w:lang w:val="en-US"/>
        </w:rPr>
        <w:t>KT</w:t>
      </w:r>
      <w:r w:rsidRPr="00540C5B">
        <w:rPr>
          <w:i/>
          <w:iCs/>
          <w:sz w:val="28"/>
          <w:szCs w:val="28"/>
        </w:rPr>
        <w:t>1</w:t>
      </w:r>
      <w:r w:rsidRPr="00540C5B">
        <w:rPr>
          <w:sz w:val="28"/>
          <w:szCs w:val="28"/>
        </w:rPr>
        <w:t xml:space="preserve">, подключенному к трансформатору собственных нужд </w:t>
      </w:r>
      <w:r w:rsidRPr="00540C5B">
        <w:rPr>
          <w:i/>
          <w:iCs/>
          <w:sz w:val="28"/>
          <w:szCs w:val="28"/>
          <w:lang w:val="en-US"/>
        </w:rPr>
        <w:t>T</w:t>
      </w:r>
      <w:r w:rsidRPr="00540C5B">
        <w:rPr>
          <w:i/>
          <w:iCs/>
          <w:sz w:val="28"/>
          <w:szCs w:val="28"/>
        </w:rPr>
        <w:t>3</w:t>
      </w:r>
      <w:r w:rsidRPr="00540C5B">
        <w:rPr>
          <w:sz w:val="28"/>
          <w:szCs w:val="28"/>
        </w:rPr>
        <w:t xml:space="preserve">, установленному до выключателя трансформатора </w:t>
      </w:r>
      <w:r w:rsidRPr="00540C5B">
        <w:rPr>
          <w:i/>
          <w:iCs/>
          <w:sz w:val="28"/>
          <w:szCs w:val="28"/>
          <w:lang w:val="en-US"/>
        </w:rPr>
        <w:t>T</w:t>
      </w:r>
      <w:r w:rsidRPr="00540C5B">
        <w:rPr>
          <w:i/>
          <w:iCs/>
          <w:sz w:val="28"/>
          <w:szCs w:val="28"/>
        </w:rPr>
        <w:t>1</w:t>
      </w:r>
      <w:r w:rsidRPr="00540C5B">
        <w:rPr>
          <w:sz w:val="28"/>
          <w:szCs w:val="28"/>
        </w:rPr>
        <w:t xml:space="preserve">, используется также для контроля за появлением напряжения на </w:t>
      </w:r>
      <w:r w:rsidRPr="00540C5B">
        <w:rPr>
          <w:i/>
          <w:iCs/>
          <w:sz w:val="28"/>
          <w:szCs w:val="28"/>
          <w:lang w:val="en-US"/>
        </w:rPr>
        <w:t>T</w:t>
      </w:r>
      <w:r w:rsidRPr="00540C5B">
        <w:rPr>
          <w:i/>
          <w:iCs/>
          <w:sz w:val="28"/>
          <w:szCs w:val="28"/>
        </w:rPr>
        <w:t>1</w:t>
      </w:r>
      <w:r w:rsidRPr="00540C5B">
        <w:rPr>
          <w:sz w:val="28"/>
          <w:szCs w:val="28"/>
        </w:rPr>
        <w:t xml:space="preserve"> при включении линии </w:t>
      </w:r>
      <w:r w:rsidRPr="00540C5B">
        <w:rPr>
          <w:i/>
          <w:iCs/>
          <w:sz w:val="28"/>
          <w:szCs w:val="28"/>
          <w:lang w:val="en-US"/>
        </w:rPr>
        <w:t>W</w:t>
      </w:r>
      <w:r w:rsidRPr="00540C5B">
        <w:rPr>
          <w:i/>
          <w:iCs/>
          <w:sz w:val="28"/>
          <w:szCs w:val="28"/>
        </w:rPr>
        <w:t>1</w:t>
      </w:r>
      <w:r w:rsidRPr="00540C5B">
        <w:rPr>
          <w:sz w:val="28"/>
          <w:szCs w:val="28"/>
        </w:rPr>
        <w:t>.</w:t>
      </w:r>
    </w:p>
    <w:p w:rsidR="0062603B" w:rsidRPr="00540C5B" w:rsidRDefault="0062603B" w:rsidP="00540C5B">
      <w:pPr>
        <w:suppressAutoHyphens/>
        <w:spacing w:line="360" w:lineRule="auto"/>
        <w:ind w:firstLine="709"/>
        <w:jc w:val="both"/>
        <w:rPr>
          <w:sz w:val="28"/>
          <w:szCs w:val="28"/>
        </w:rPr>
      </w:pPr>
      <w:r w:rsidRPr="00540C5B">
        <w:rPr>
          <w:sz w:val="28"/>
          <w:szCs w:val="28"/>
        </w:rPr>
        <w:t xml:space="preserve">При исчезновении напряжения в результате отключения линии </w:t>
      </w:r>
      <w:r w:rsidRPr="00540C5B">
        <w:rPr>
          <w:i/>
          <w:iCs/>
          <w:sz w:val="28"/>
          <w:szCs w:val="28"/>
          <w:lang w:val="en-US"/>
        </w:rPr>
        <w:t>W</w:t>
      </w:r>
      <w:r w:rsidRPr="00540C5B">
        <w:rPr>
          <w:i/>
          <w:iCs/>
          <w:sz w:val="28"/>
          <w:szCs w:val="28"/>
        </w:rPr>
        <w:t>1</w:t>
      </w:r>
      <w:r w:rsidRPr="00540C5B">
        <w:rPr>
          <w:sz w:val="28"/>
          <w:szCs w:val="28"/>
        </w:rPr>
        <w:t xml:space="preserve"> запустятся реле времени </w:t>
      </w:r>
      <w:r w:rsidRPr="00540C5B">
        <w:rPr>
          <w:i/>
          <w:iCs/>
          <w:sz w:val="28"/>
          <w:szCs w:val="28"/>
          <w:lang w:val="en-US"/>
        </w:rPr>
        <w:t>KT</w:t>
      </w:r>
      <w:r w:rsidRPr="00540C5B">
        <w:rPr>
          <w:i/>
          <w:iCs/>
          <w:sz w:val="28"/>
          <w:szCs w:val="28"/>
        </w:rPr>
        <w:t>1</w:t>
      </w:r>
      <w:r w:rsidRPr="00540C5B">
        <w:rPr>
          <w:sz w:val="28"/>
          <w:szCs w:val="28"/>
        </w:rPr>
        <w:t xml:space="preserve"> и</w:t>
      </w:r>
      <w:r w:rsidR="00540C5B">
        <w:rPr>
          <w:sz w:val="28"/>
          <w:szCs w:val="28"/>
        </w:rPr>
        <w:t xml:space="preserve"> </w:t>
      </w:r>
      <w:r w:rsidRPr="00540C5B">
        <w:rPr>
          <w:i/>
          <w:iCs/>
          <w:sz w:val="28"/>
          <w:szCs w:val="28"/>
          <w:lang w:val="en-US"/>
        </w:rPr>
        <w:t>KT</w:t>
      </w:r>
      <w:r w:rsidRPr="00540C5B">
        <w:rPr>
          <w:i/>
          <w:iCs/>
          <w:sz w:val="28"/>
          <w:szCs w:val="28"/>
        </w:rPr>
        <w:t>2</w:t>
      </w:r>
      <w:r w:rsidRPr="00540C5B">
        <w:rPr>
          <w:sz w:val="28"/>
          <w:szCs w:val="28"/>
        </w:rPr>
        <w:t xml:space="preserve"> и разомкнут свои мгновенные контакты </w:t>
      </w:r>
      <w:r w:rsidRPr="00540C5B">
        <w:rPr>
          <w:i/>
          <w:iCs/>
          <w:sz w:val="28"/>
          <w:szCs w:val="28"/>
          <w:lang w:val="en-US"/>
        </w:rPr>
        <w:t>KT</w:t>
      </w:r>
      <w:r w:rsidRPr="00540C5B">
        <w:rPr>
          <w:i/>
          <w:iCs/>
          <w:sz w:val="28"/>
          <w:szCs w:val="28"/>
        </w:rPr>
        <w:t>1.1</w:t>
      </w:r>
      <w:r w:rsidRPr="00540C5B">
        <w:rPr>
          <w:sz w:val="28"/>
          <w:szCs w:val="28"/>
        </w:rPr>
        <w:t xml:space="preserve"> и </w:t>
      </w:r>
      <w:r w:rsidRPr="00540C5B">
        <w:rPr>
          <w:i/>
          <w:iCs/>
          <w:sz w:val="28"/>
          <w:szCs w:val="28"/>
          <w:lang w:val="en-US"/>
        </w:rPr>
        <w:t>KT</w:t>
      </w:r>
      <w:r w:rsidRPr="00540C5B">
        <w:rPr>
          <w:i/>
          <w:iCs/>
          <w:sz w:val="28"/>
          <w:szCs w:val="28"/>
        </w:rPr>
        <w:t>2.1</w:t>
      </w:r>
      <w:r w:rsidRPr="00540C5B">
        <w:rPr>
          <w:sz w:val="28"/>
          <w:szCs w:val="28"/>
        </w:rPr>
        <w:t xml:space="preserve">, снимая напряжение с обмотки реле времени </w:t>
      </w:r>
      <w:r w:rsidRPr="00540C5B">
        <w:rPr>
          <w:i/>
          <w:iCs/>
          <w:sz w:val="28"/>
          <w:szCs w:val="28"/>
          <w:lang w:val="en-US"/>
        </w:rPr>
        <w:t>KT</w:t>
      </w:r>
      <w:r w:rsidRPr="00540C5B">
        <w:rPr>
          <w:i/>
          <w:iCs/>
          <w:sz w:val="28"/>
          <w:szCs w:val="28"/>
        </w:rPr>
        <w:t>3</w:t>
      </w:r>
      <w:r w:rsidRPr="00540C5B">
        <w:rPr>
          <w:sz w:val="28"/>
          <w:szCs w:val="28"/>
        </w:rPr>
        <w:t xml:space="preserve"> типа ЭВ-248.</w:t>
      </w:r>
    </w:p>
    <w:p w:rsidR="0062603B" w:rsidRPr="00540C5B" w:rsidRDefault="0062603B" w:rsidP="00540C5B">
      <w:pPr>
        <w:suppressAutoHyphens/>
        <w:spacing w:line="360" w:lineRule="auto"/>
        <w:ind w:firstLine="709"/>
        <w:jc w:val="both"/>
        <w:rPr>
          <w:sz w:val="28"/>
          <w:szCs w:val="28"/>
        </w:rPr>
      </w:pPr>
      <w:r w:rsidRPr="00540C5B">
        <w:rPr>
          <w:sz w:val="28"/>
          <w:szCs w:val="28"/>
        </w:rPr>
        <w:t xml:space="preserve">Если действием схемы АПВ линии напряжение на подстанции восстановлено не будет, то с установленной выдержкой времени замкнутся контакты реле времени </w:t>
      </w:r>
      <w:r w:rsidRPr="00540C5B">
        <w:rPr>
          <w:i/>
          <w:iCs/>
          <w:sz w:val="28"/>
          <w:szCs w:val="28"/>
          <w:lang w:val="en-US"/>
        </w:rPr>
        <w:t>KT</w:t>
      </w:r>
      <w:r w:rsidRPr="00540C5B">
        <w:rPr>
          <w:i/>
          <w:iCs/>
          <w:sz w:val="28"/>
          <w:szCs w:val="28"/>
        </w:rPr>
        <w:t>1.2</w:t>
      </w:r>
      <w:r w:rsidRPr="00540C5B">
        <w:rPr>
          <w:sz w:val="28"/>
          <w:szCs w:val="28"/>
        </w:rPr>
        <w:t xml:space="preserve"> и </w:t>
      </w:r>
      <w:r w:rsidRPr="00540C5B">
        <w:rPr>
          <w:i/>
          <w:iCs/>
          <w:sz w:val="28"/>
          <w:szCs w:val="28"/>
          <w:lang w:val="en-US"/>
        </w:rPr>
        <w:t>KT</w:t>
      </w:r>
      <w:r w:rsidRPr="00540C5B">
        <w:rPr>
          <w:i/>
          <w:iCs/>
          <w:sz w:val="28"/>
          <w:szCs w:val="28"/>
        </w:rPr>
        <w:t>2.2</w:t>
      </w:r>
      <w:r w:rsidRPr="00540C5B">
        <w:rPr>
          <w:sz w:val="28"/>
          <w:szCs w:val="28"/>
        </w:rPr>
        <w:t xml:space="preserve"> и создадут цепь на катушку отключения </w:t>
      </w:r>
      <w:r w:rsidRPr="00540C5B">
        <w:rPr>
          <w:i/>
          <w:iCs/>
          <w:sz w:val="28"/>
          <w:szCs w:val="28"/>
          <w:lang w:val="en-US"/>
        </w:rPr>
        <w:t>YAT</w:t>
      </w:r>
      <w:r w:rsidRPr="00540C5B">
        <w:rPr>
          <w:i/>
          <w:iCs/>
          <w:sz w:val="28"/>
          <w:szCs w:val="28"/>
        </w:rPr>
        <w:t>1</w:t>
      </w:r>
      <w:r w:rsidRPr="00540C5B">
        <w:rPr>
          <w:sz w:val="28"/>
          <w:szCs w:val="28"/>
        </w:rPr>
        <w:t xml:space="preserve"> выключателя </w:t>
      </w:r>
      <w:r w:rsidRPr="00540C5B">
        <w:rPr>
          <w:i/>
          <w:iCs/>
          <w:sz w:val="28"/>
          <w:szCs w:val="28"/>
          <w:lang w:val="en-US"/>
        </w:rPr>
        <w:t>Q</w:t>
      </w:r>
      <w:r w:rsidRPr="00540C5B">
        <w:rPr>
          <w:i/>
          <w:iCs/>
          <w:sz w:val="28"/>
          <w:szCs w:val="28"/>
        </w:rPr>
        <w:t>1</w:t>
      </w:r>
      <w:r w:rsidRPr="00540C5B">
        <w:rPr>
          <w:sz w:val="28"/>
          <w:szCs w:val="28"/>
        </w:rPr>
        <w:t xml:space="preserve"> трансформатора </w:t>
      </w:r>
      <w:r w:rsidRPr="00540C5B">
        <w:rPr>
          <w:i/>
          <w:iCs/>
          <w:sz w:val="28"/>
          <w:szCs w:val="28"/>
          <w:lang w:val="en-US"/>
        </w:rPr>
        <w:t>T</w:t>
      </w:r>
      <w:r w:rsidRPr="00540C5B">
        <w:rPr>
          <w:i/>
          <w:iCs/>
          <w:sz w:val="28"/>
          <w:szCs w:val="28"/>
        </w:rPr>
        <w:t>1</w:t>
      </w:r>
      <w:r w:rsidRPr="00540C5B">
        <w:rPr>
          <w:sz w:val="28"/>
          <w:szCs w:val="28"/>
        </w:rPr>
        <w:t xml:space="preserve">. При отключении выключателя </w:t>
      </w:r>
      <w:r w:rsidRPr="00540C5B">
        <w:rPr>
          <w:i/>
          <w:iCs/>
          <w:sz w:val="28"/>
          <w:szCs w:val="28"/>
          <w:lang w:val="en-US"/>
        </w:rPr>
        <w:t>Q</w:t>
      </w:r>
      <w:r w:rsidRPr="00540C5B">
        <w:rPr>
          <w:i/>
          <w:iCs/>
          <w:sz w:val="28"/>
          <w:szCs w:val="28"/>
        </w:rPr>
        <w:t>1</w:t>
      </w:r>
      <w:r w:rsidRPr="00540C5B">
        <w:rPr>
          <w:sz w:val="28"/>
          <w:szCs w:val="28"/>
        </w:rPr>
        <w:t xml:space="preserve"> замкнется его вспомогательный контакт </w:t>
      </w:r>
      <w:r w:rsidRPr="00540C5B">
        <w:rPr>
          <w:i/>
          <w:iCs/>
          <w:sz w:val="28"/>
          <w:szCs w:val="28"/>
          <w:lang w:val="en-US"/>
        </w:rPr>
        <w:t>SQ</w:t>
      </w:r>
      <w:r w:rsidRPr="00540C5B">
        <w:rPr>
          <w:i/>
          <w:iCs/>
          <w:sz w:val="28"/>
          <w:szCs w:val="28"/>
        </w:rPr>
        <w:t>1.1</w:t>
      </w:r>
      <w:r w:rsidRPr="00540C5B">
        <w:rPr>
          <w:sz w:val="28"/>
          <w:szCs w:val="28"/>
        </w:rPr>
        <w:t xml:space="preserve"> (рисунок 8, в) в цепи катушки включения </w:t>
      </w:r>
      <w:r w:rsidRPr="00540C5B">
        <w:rPr>
          <w:i/>
          <w:iCs/>
          <w:sz w:val="28"/>
          <w:szCs w:val="28"/>
          <w:lang w:val="en-US"/>
        </w:rPr>
        <w:t>YAC</w:t>
      </w:r>
      <w:r w:rsidRPr="00540C5B">
        <w:rPr>
          <w:i/>
          <w:iCs/>
          <w:sz w:val="28"/>
          <w:szCs w:val="28"/>
        </w:rPr>
        <w:t>3</w:t>
      </w:r>
      <w:r w:rsidRPr="00540C5B">
        <w:rPr>
          <w:sz w:val="28"/>
          <w:szCs w:val="28"/>
        </w:rPr>
        <w:t xml:space="preserve"> секционного выключателя </w:t>
      </w:r>
      <w:r w:rsidRPr="00540C5B">
        <w:rPr>
          <w:i/>
          <w:iCs/>
          <w:sz w:val="28"/>
          <w:szCs w:val="28"/>
          <w:lang w:val="en-US"/>
        </w:rPr>
        <w:t>Q</w:t>
      </w:r>
      <w:r w:rsidRPr="00540C5B">
        <w:rPr>
          <w:i/>
          <w:iCs/>
          <w:sz w:val="28"/>
          <w:szCs w:val="28"/>
        </w:rPr>
        <w:t>3</w:t>
      </w:r>
      <w:r w:rsidRPr="00540C5B">
        <w:rPr>
          <w:sz w:val="28"/>
          <w:szCs w:val="28"/>
        </w:rPr>
        <w:t xml:space="preserve"> через еще замкнутый контакт </w:t>
      </w:r>
      <w:r w:rsidRPr="00540C5B">
        <w:rPr>
          <w:i/>
          <w:iCs/>
          <w:sz w:val="28"/>
          <w:szCs w:val="28"/>
          <w:lang w:val="en-US"/>
        </w:rPr>
        <w:t>KQC</w:t>
      </w:r>
      <w:r w:rsidRPr="00540C5B">
        <w:rPr>
          <w:i/>
          <w:iCs/>
          <w:sz w:val="28"/>
          <w:szCs w:val="28"/>
        </w:rPr>
        <w:t>1.1</w:t>
      </w:r>
      <w:r w:rsidRPr="00540C5B">
        <w:rPr>
          <w:sz w:val="28"/>
          <w:szCs w:val="28"/>
        </w:rPr>
        <w:t xml:space="preserve"> реле однократного включения. Секционный выключатель включится и подаст напряжение на 1-ю секцию подстанции, при этом подтянется реле времени </w:t>
      </w:r>
      <w:r w:rsidRPr="00540C5B">
        <w:rPr>
          <w:i/>
          <w:iCs/>
          <w:sz w:val="28"/>
          <w:szCs w:val="28"/>
          <w:lang w:val="en-US"/>
        </w:rPr>
        <w:t>KT</w:t>
      </w:r>
      <w:r w:rsidRPr="00540C5B">
        <w:rPr>
          <w:i/>
          <w:iCs/>
          <w:sz w:val="28"/>
          <w:szCs w:val="28"/>
        </w:rPr>
        <w:t>2</w:t>
      </w:r>
      <w:r w:rsidRPr="00540C5B">
        <w:rPr>
          <w:sz w:val="28"/>
          <w:szCs w:val="28"/>
        </w:rPr>
        <w:t xml:space="preserve">, замкнет контакт </w:t>
      </w:r>
      <w:r w:rsidRPr="00540C5B">
        <w:rPr>
          <w:i/>
          <w:iCs/>
          <w:sz w:val="28"/>
          <w:szCs w:val="28"/>
          <w:lang w:val="en-US"/>
        </w:rPr>
        <w:t>KT</w:t>
      </w:r>
      <w:r w:rsidRPr="00540C5B">
        <w:rPr>
          <w:i/>
          <w:iCs/>
          <w:sz w:val="28"/>
          <w:szCs w:val="28"/>
        </w:rPr>
        <w:t>2.2</w:t>
      </w:r>
      <w:r w:rsidRPr="00540C5B">
        <w:rPr>
          <w:sz w:val="28"/>
          <w:szCs w:val="28"/>
        </w:rPr>
        <w:t xml:space="preserve"> и разомкнет </w:t>
      </w:r>
      <w:r w:rsidRPr="00540C5B">
        <w:rPr>
          <w:i/>
          <w:iCs/>
          <w:sz w:val="28"/>
          <w:szCs w:val="28"/>
          <w:lang w:val="en-US"/>
        </w:rPr>
        <w:t>KT</w:t>
      </w:r>
      <w:r w:rsidRPr="00540C5B">
        <w:rPr>
          <w:i/>
          <w:iCs/>
          <w:sz w:val="28"/>
          <w:szCs w:val="28"/>
        </w:rPr>
        <w:t>2.2</w:t>
      </w:r>
      <w:r w:rsidRPr="00540C5B">
        <w:rPr>
          <w:sz w:val="28"/>
          <w:szCs w:val="28"/>
        </w:rPr>
        <w:t xml:space="preserve">. Реле </w:t>
      </w:r>
      <w:r w:rsidRPr="00540C5B">
        <w:rPr>
          <w:i/>
          <w:iCs/>
          <w:sz w:val="28"/>
          <w:szCs w:val="28"/>
          <w:lang w:val="en-US"/>
        </w:rPr>
        <w:t>KT</w:t>
      </w:r>
      <w:r w:rsidRPr="00540C5B">
        <w:rPr>
          <w:i/>
          <w:iCs/>
          <w:sz w:val="28"/>
          <w:szCs w:val="28"/>
        </w:rPr>
        <w:t>1</w:t>
      </w:r>
      <w:r w:rsidRPr="00540C5B">
        <w:rPr>
          <w:sz w:val="28"/>
          <w:szCs w:val="28"/>
        </w:rPr>
        <w:t xml:space="preserve"> останется без напряжения, поэтому его контакт </w:t>
      </w:r>
      <w:r w:rsidRPr="00540C5B">
        <w:rPr>
          <w:i/>
          <w:iCs/>
          <w:sz w:val="28"/>
          <w:szCs w:val="28"/>
          <w:lang w:val="en-US"/>
        </w:rPr>
        <w:t>KT</w:t>
      </w:r>
      <w:r w:rsidRPr="00540C5B">
        <w:rPr>
          <w:i/>
          <w:iCs/>
          <w:sz w:val="28"/>
          <w:szCs w:val="28"/>
        </w:rPr>
        <w:t>1.1</w:t>
      </w:r>
      <w:r w:rsidRPr="00540C5B">
        <w:rPr>
          <w:sz w:val="28"/>
          <w:szCs w:val="28"/>
        </w:rPr>
        <w:t xml:space="preserve"> останется разомкнутым, а реле времени </w:t>
      </w:r>
      <w:r w:rsidRPr="00540C5B">
        <w:rPr>
          <w:i/>
          <w:iCs/>
          <w:sz w:val="28"/>
          <w:szCs w:val="28"/>
          <w:lang w:val="en-US"/>
        </w:rPr>
        <w:t>KT</w:t>
      </w:r>
      <w:r w:rsidRPr="00540C5B">
        <w:rPr>
          <w:i/>
          <w:iCs/>
          <w:sz w:val="28"/>
          <w:szCs w:val="28"/>
        </w:rPr>
        <w:t>3</w:t>
      </w:r>
      <w:r w:rsidRPr="00540C5B">
        <w:rPr>
          <w:sz w:val="28"/>
          <w:szCs w:val="28"/>
        </w:rPr>
        <w:t xml:space="preserve"> будет по-прежнему находится в исходном положении, держа разомкнутым все свои контакты.</w:t>
      </w:r>
    </w:p>
    <w:p w:rsidR="0062603B" w:rsidRPr="00540C5B" w:rsidRDefault="0062603B" w:rsidP="00540C5B">
      <w:pPr>
        <w:suppressAutoHyphens/>
        <w:spacing w:line="360" w:lineRule="auto"/>
        <w:ind w:firstLine="709"/>
        <w:jc w:val="both"/>
        <w:rPr>
          <w:sz w:val="28"/>
          <w:szCs w:val="28"/>
        </w:rPr>
      </w:pPr>
      <w:r w:rsidRPr="00540C5B">
        <w:rPr>
          <w:sz w:val="28"/>
          <w:szCs w:val="28"/>
        </w:rPr>
        <w:t xml:space="preserve">При восстановлении напряжения на линии </w:t>
      </w:r>
      <w:r w:rsidRPr="00540C5B">
        <w:rPr>
          <w:i/>
          <w:iCs/>
          <w:sz w:val="28"/>
          <w:szCs w:val="28"/>
          <w:lang w:val="en-US"/>
        </w:rPr>
        <w:t>W</w:t>
      </w:r>
      <w:r w:rsidRPr="00540C5B">
        <w:rPr>
          <w:i/>
          <w:iCs/>
          <w:sz w:val="28"/>
          <w:szCs w:val="28"/>
        </w:rPr>
        <w:t>1</w:t>
      </w:r>
      <w:r w:rsidRPr="00540C5B">
        <w:rPr>
          <w:sz w:val="28"/>
          <w:szCs w:val="28"/>
        </w:rPr>
        <w:t xml:space="preserve"> напряжение появится и на трансформаторе </w:t>
      </w:r>
      <w:r w:rsidRPr="00540C5B">
        <w:rPr>
          <w:i/>
          <w:iCs/>
          <w:sz w:val="28"/>
          <w:szCs w:val="28"/>
          <w:lang w:val="en-US"/>
        </w:rPr>
        <w:t>T</w:t>
      </w:r>
      <w:r w:rsidRPr="00540C5B">
        <w:rPr>
          <w:i/>
          <w:iCs/>
          <w:sz w:val="28"/>
          <w:szCs w:val="28"/>
        </w:rPr>
        <w:t>1</w:t>
      </w:r>
      <w:r w:rsidRPr="00540C5B">
        <w:rPr>
          <w:sz w:val="28"/>
          <w:szCs w:val="28"/>
        </w:rPr>
        <w:t xml:space="preserve">, поскольку его отделитель оставался включенным. Получив напряжение, реле </w:t>
      </w:r>
      <w:r w:rsidRPr="00540C5B">
        <w:rPr>
          <w:i/>
          <w:iCs/>
          <w:sz w:val="28"/>
          <w:szCs w:val="28"/>
          <w:lang w:val="en-US"/>
        </w:rPr>
        <w:t>KT</w:t>
      </w:r>
      <w:r w:rsidRPr="00540C5B">
        <w:rPr>
          <w:i/>
          <w:iCs/>
          <w:sz w:val="28"/>
          <w:szCs w:val="28"/>
        </w:rPr>
        <w:t>1</w:t>
      </w:r>
      <w:r w:rsidRPr="00540C5B">
        <w:rPr>
          <w:sz w:val="28"/>
          <w:szCs w:val="28"/>
        </w:rPr>
        <w:t xml:space="preserve"> подтянется, замкнет контакт </w:t>
      </w:r>
      <w:r w:rsidRPr="00540C5B">
        <w:rPr>
          <w:i/>
          <w:iCs/>
          <w:sz w:val="28"/>
          <w:szCs w:val="28"/>
          <w:lang w:val="en-US"/>
        </w:rPr>
        <w:t>KT</w:t>
      </w:r>
      <w:r w:rsidRPr="00540C5B">
        <w:rPr>
          <w:i/>
          <w:iCs/>
          <w:sz w:val="28"/>
          <w:szCs w:val="28"/>
        </w:rPr>
        <w:t>1.1</w:t>
      </w:r>
      <w:r w:rsidRPr="00540C5B">
        <w:rPr>
          <w:sz w:val="28"/>
          <w:szCs w:val="28"/>
        </w:rPr>
        <w:t xml:space="preserve"> и разомкнет контакт </w:t>
      </w:r>
      <w:r w:rsidRPr="00540C5B">
        <w:rPr>
          <w:i/>
          <w:iCs/>
          <w:sz w:val="28"/>
          <w:szCs w:val="28"/>
          <w:lang w:val="en-US"/>
        </w:rPr>
        <w:t>KT</w:t>
      </w:r>
      <w:r w:rsidRPr="00540C5B">
        <w:rPr>
          <w:i/>
          <w:iCs/>
          <w:sz w:val="28"/>
          <w:szCs w:val="28"/>
        </w:rPr>
        <w:t>1.2</w:t>
      </w:r>
      <w:r w:rsidRPr="00540C5B">
        <w:rPr>
          <w:sz w:val="28"/>
          <w:szCs w:val="28"/>
        </w:rPr>
        <w:t xml:space="preserve">. При замыкании контакта </w:t>
      </w:r>
      <w:r w:rsidRPr="00540C5B">
        <w:rPr>
          <w:i/>
          <w:iCs/>
          <w:sz w:val="28"/>
          <w:szCs w:val="28"/>
          <w:lang w:val="en-US"/>
        </w:rPr>
        <w:t>KT</w:t>
      </w:r>
      <w:r w:rsidRPr="00540C5B">
        <w:rPr>
          <w:i/>
          <w:iCs/>
          <w:sz w:val="28"/>
          <w:szCs w:val="28"/>
        </w:rPr>
        <w:t>1.1</w:t>
      </w:r>
      <w:r w:rsidRPr="00540C5B">
        <w:rPr>
          <w:sz w:val="28"/>
          <w:szCs w:val="28"/>
        </w:rPr>
        <w:t xml:space="preserve"> начнет работать реле времени </w:t>
      </w:r>
      <w:r w:rsidRPr="00540C5B">
        <w:rPr>
          <w:i/>
          <w:iCs/>
          <w:sz w:val="28"/>
          <w:szCs w:val="28"/>
          <w:lang w:val="en-US"/>
        </w:rPr>
        <w:t>KT</w:t>
      </w:r>
      <w:r w:rsidRPr="00540C5B">
        <w:rPr>
          <w:i/>
          <w:iCs/>
          <w:sz w:val="28"/>
          <w:szCs w:val="28"/>
        </w:rPr>
        <w:t>3</w:t>
      </w:r>
      <w:r w:rsidRPr="00540C5B">
        <w:rPr>
          <w:sz w:val="28"/>
          <w:szCs w:val="28"/>
        </w:rPr>
        <w:t xml:space="preserve">, которое своим проскальзывающим контактом </w:t>
      </w:r>
      <w:r w:rsidRPr="00540C5B">
        <w:rPr>
          <w:i/>
          <w:iCs/>
          <w:sz w:val="28"/>
          <w:szCs w:val="28"/>
          <w:lang w:val="en-US"/>
        </w:rPr>
        <w:t>KT</w:t>
      </w:r>
      <w:r w:rsidRPr="00540C5B">
        <w:rPr>
          <w:i/>
          <w:iCs/>
          <w:sz w:val="28"/>
          <w:szCs w:val="28"/>
        </w:rPr>
        <w:t>3.2</w:t>
      </w:r>
      <w:r w:rsidRPr="00540C5B">
        <w:rPr>
          <w:sz w:val="28"/>
          <w:szCs w:val="28"/>
        </w:rPr>
        <w:t xml:space="preserve"> создаст цепь на включение выключателя </w:t>
      </w:r>
      <w:r w:rsidRPr="00540C5B">
        <w:rPr>
          <w:i/>
          <w:iCs/>
          <w:sz w:val="28"/>
          <w:szCs w:val="28"/>
          <w:lang w:val="en-US"/>
        </w:rPr>
        <w:t>Q</w:t>
      </w:r>
      <w:r w:rsidRPr="00540C5B">
        <w:rPr>
          <w:i/>
          <w:iCs/>
          <w:sz w:val="28"/>
          <w:szCs w:val="28"/>
        </w:rPr>
        <w:t>1</w:t>
      </w:r>
      <w:r w:rsidRPr="00540C5B">
        <w:rPr>
          <w:sz w:val="28"/>
          <w:szCs w:val="28"/>
        </w:rPr>
        <w:t>, а</w:t>
      </w:r>
      <w:r w:rsidR="00540C5B">
        <w:rPr>
          <w:sz w:val="28"/>
          <w:szCs w:val="28"/>
        </w:rPr>
        <w:t xml:space="preserve"> </w:t>
      </w:r>
      <w:r w:rsidRPr="00540C5B">
        <w:rPr>
          <w:sz w:val="28"/>
          <w:szCs w:val="28"/>
        </w:rPr>
        <w:t xml:space="preserve">конечным контактом </w:t>
      </w:r>
      <w:r w:rsidRPr="00540C5B">
        <w:rPr>
          <w:i/>
          <w:iCs/>
          <w:sz w:val="28"/>
          <w:szCs w:val="28"/>
          <w:lang w:val="en-US"/>
        </w:rPr>
        <w:t>KT</w:t>
      </w:r>
      <w:r w:rsidRPr="00540C5B">
        <w:rPr>
          <w:i/>
          <w:iCs/>
          <w:sz w:val="28"/>
          <w:szCs w:val="28"/>
        </w:rPr>
        <w:t>3.3</w:t>
      </w:r>
      <w:r w:rsidRPr="00540C5B">
        <w:rPr>
          <w:sz w:val="28"/>
          <w:szCs w:val="28"/>
        </w:rPr>
        <w:t xml:space="preserve">-цепь на отключения секционного выключателя </w:t>
      </w:r>
      <w:r w:rsidRPr="00540C5B">
        <w:rPr>
          <w:i/>
          <w:iCs/>
          <w:sz w:val="28"/>
          <w:szCs w:val="28"/>
          <w:lang w:val="en-US"/>
        </w:rPr>
        <w:t>Q</w:t>
      </w:r>
      <w:r w:rsidRPr="00540C5B">
        <w:rPr>
          <w:i/>
          <w:iCs/>
          <w:sz w:val="28"/>
          <w:szCs w:val="28"/>
        </w:rPr>
        <w:t>3</w:t>
      </w:r>
      <w:r w:rsidRPr="00540C5B">
        <w:rPr>
          <w:sz w:val="28"/>
          <w:szCs w:val="28"/>
        </w:rPr>
        <w:t>, при этом автоматически будет восстановлена исходная схема подстанции.</w:t>
      </w:r>
    </w:p>
    <w:p w:rsidR="0062603B" w:rsidRPr="00540C5B" w:rsidRDefault="0062603B" w:rsidP="00540C5B">
      <w:pPr>
        <w:suppressAutoHyphens/>
        <w:spacing w:line="360" w:lineRule="auto"/>
        <w:ind w:firstLine="709"/>
        <w:jc w:val="both"/>
        <w:rPr>
          <w:sz w:val="28"/>
          <w:szCs w:val="28"/>
        </w:rPr>
      </w:pPr>
    </w:p>
    <w:p w:rsidR="0062603B" w:rsidRPr="00540C5B" w:rsidRDefault="00D9682F" w:rsidP="00540C5B">
      <w:pPr>
        <w:suppressAutoHyphens/>
        <w:spacing w:line="360" w:lineRule="auto"/>
        <w:ind w:firstLine="709"/>
        <w:jc w:val="both"/>
        <w:rPr>
          <w:sz w:val="28"/>
          <w:szCs w:val="28"/>
        </w:rPr>
      </w:pPr>
      <w:r>
        <w:rPr>
          <w:sz w:val="28"/>
          <w:szCs w:val="28"/>
        </w:rPr>
        <w:pict>
          <v:shape id="_x0000_i1469" type="#_x0000_t75" style="width:213.75pt;height:246.75pt">
            <v:imagedata r:id="rId835" o:title=""/>
          </v:shape>
        </w:pict>
      </w:r>
    </w:p>
    <w:p w:rsidR="0062603B" w:rsidRPr="00540C5B" w:rsidRDefault="0062603B" w:rsidP="00540C5B">
      <w:pPr>
        <w:suppressAutoHyphens/>
        <w:spacing w:line="360" w:lineRule="auto"/>
        <w:ind w:firstLine="709"/>
        <w:jc w:val="both"/>
        <w:rPr>
          <w:sz w:val="28"/>
          <w:szCs w:val="28"/>
        </w:rPr>
      </w:pPr>
      <w:r w:rsidRPr="00540C5B">
        <w:rPr>
          <w:sz w:val="28"/>
          <w:szCs w:val="28"/>
        </w:rPr>
        <w:t xml:space="preserve">Рисунок 8-Схема АВР секционного выключателя на выпрямленном оперативном токе для двухтрансформаторной подстанции: ( а— схема подстанции; б— цепи управления и АВР выключателя </w:t>
      </w:r>
      <w:r w:rsidRPr="00540C5B">
        <w:rPr>
          <w:i/>
          <w:iCs/>
          <w:sz w:val="28"/>
          <w:szCs w:val="28"/>
          <w:lang w:val="en-US"/>
        </w:rPr>
        <w:t>Q</w:t>
      </w:r>
      <w:r w:rsidRPr="00540C5B">
        <w:rPr>
          <w:i/>
          <w:iCs/>
          <w:sz w:val="28"/>
          <w:szCs w:val="28"/>
        </w:rPr>
        <w:t>1</w:t>
      </w:r>
      <w:r w:rsidRPr="00540C5B">
        <w:rPr>
          <w:sz w:val="28"/>
          <w:szCs w:val="28"/>
        </w:rPr>
        <w:t xml:space="preserve">; в— цепи управления и АВР выключателя </w:t>
      </w:r>
      <w:r w:rsidRPr="00540C5B">
        <w:rPr>
          <w:i/>
          <w:iCs/>
          <w:sz w:val="28"/>
          <w:szCs w:val="28"/>
          <w:lang w:val="en-US"/>
        </w:rPr>
        <w:t>Q</w:t>
      </w:r>
      <w:r w:rsidRPr="00540C5B">
        <w:rPr>
          <w:i/>
          <w:iCs/>
          <w:sz w:val="28"/>
          <w:szCs w:val="28"/>
        </w:rPr>
        <w:t>3</w:t>
      </w:r>
      <w:r w:rsidRPr="00540C5B">
        <w:rPr>
          <w:sz w:val="28"/>
          <w:szCs w:val="28"/>
        </w:rPr>
        <w:t>).</w:t>
      </w:r>
    </w:p>
    <w:p w:rsidR="001D76C3" w:rsidRPr="00540C5B" w:rsidRDefault="00257C05" w:rsidP="00540C5B">
      <w:pPr>
        <w:suppressAutoHyphens/>
        <w:spacing w:line="360" w:lineRule="auto"/>
        <w:ind w:firstLine="709"/>
        <w:jc w:val="both"/>
        <w:rPr>
          <w:b/>
          <w:bCs/>
          <w:sz w:val="28"/>
          <w:szCs w:val="28"/>
        </w:rPr>
      </w:pPr>
      <w:r>
        <w:rPr>
          <w:b/>
          <w:bCs/>
          <w:sz w:val="28"/>
          <w:szCs w:val="28"/>
        </w:rPr>
        <w:br w:type="page"/>
      </w:r>
      <w:r w:rsidR="001D76C3" w:rsidRPr="00540C5B">
        <w:rPr>
          <w:b/>
          <w:bCs/>
          <w:sz w:val="28"/>
          <w:szCs w:val="28"/>
        </w:rPr>
        <w:t>8. Измерение и учет электроэнергии</w:t>
      </w:r>
    </w:p>
    <w:p w:rsidR="00257C05" w:rsidRPr="002266FD" w:rsidRDefault="00257C05" w:rsidP="00540C5B">
      <w:pPr>
        <w:pStyle w:val="a5"/>
        <w:suppressAutoHyphens/>
        <w:ind w:firstLine="709"/>
      </w:pPr>
    </w:p>
    <w:p w:rsidR="001D76C3" w:rsidRPr="00540C5B" w:rsidRDefault="001D76C3" w:rsidP="00540C5B">
      <w:pPr>
        <w:pStyle w:val="a5"/>
        <w:suppressAutoHyphens/>
        <w:ind w:firstLine="709"/>
      </w:pPr>
      <w:r w:rsidRPr="00540C5B">
        <w:t>На проектируемой подстанции должны быть установлены следующие контрольно-измерительные приборы (КИП) для контроля за соблюдением установленного режима работы подстанции, качества и количества отпускаемой энергии:</w:t>
      </w:r>
    </w:p>
    <w:p w:rsidR="001D76C3" w:rsidRPr="00540C5B" w:rsidRDefault="001D76C3" w:rsidP="00540C5B">
      <w:pPr>
        <w:numPr>
          <w:ilvl w:val="0"/>
          <w:numId w:val="8"/>
        </w:numPr>
        <w:suppressAutoHyphens/>
        <w:spacing w:line="360" w:lineRule="auto"/>
        <w:ind w:left="0" w:firstLine="709"/>
        <w:jc w:val="both"/>
        <w:rPr>
          <w:sz w:val="28"/>
          <w:szCs w:val="28"/>
        </w:rPr>
      </w:pPr>
      <w:r w:rsidRPr="00540C5B">
        <w:rPr>
          <w:sz w:val="28"/>
          <w:szCs w:val="28"/>
        </w:rPr>
        <w:t>в цепи трансформатора на стороне 110 кВ: амперметр;</w:t>
      </w:r>
    </w:p>
    <w:p w:rsidR="001D76C3" w:rsidRPr="00540C5B" w:rsidRDefault="001D76C3" w:rsidP="00540C5B">
      <w:pPr>
        <w:numPr>
          <w:ilvl w:val="0"/>
          <w:numId w:val="8"/>
        </w:numPr>
        <w:suppressAutoHyphens/>
        <w:spacing w:line="360" w:lineRule="auto"/>
        <w:ind w:left="0" w:firstLine="709"/>
        <w:jc w:val="both"/>
        <w:rPr>
          <w:sz w:val="28"/>
          <w:szCs w:val="28"/>
        </w:rPr>
      </w:pPr>
      <w:r w:rsidRPr="00540C5B">
        <w:rPr>
          <w:sz w:val="28"/>
          <w:szCs w:val="28"/>
        </w:rPr>
        <w:t>в цепи трансформатора на стороне 10 кВ: амперметр, ваттметр, счетчики активной и реактивной энергии;</w:t>
      </w:r>
    </w:p>
    <w:p w:rsidR="001D76C3" w:rsidRPr="00540C5B" w:rsidRDefault="001D76C3" w:rsidP="00540C5B">
      <w:pPr>
        <w:numPr>
          <w:ilvl w:val="0"/>
          <w:numId w:val="8"/>
        </w:numPr>
        <w:suppressAutoHyphens/>
        <w:spacing w:line="360" w:lineRule="auto"/>
        <w:ind w:left="0" w:firstLine="709"/>
        <w:jc w:val="both"/>
        <w:rPr>
          <w:sz w:val="28"/>
          <w:szCs w:val="28"/>
        </w:rPr>
      </w:pPr>
      <w:r w:rsidRPr="00540C5B">
        <w:rPr>
          <w:sz w:val="28"/>
          <w:szCs w:val="28"/>
        </w:rPr>
        <w:t>в цепи сборных шин 10 кВ (на каждой секции): вольтметр для измерения междуфазного напряжения и вольтметр с переключением для измерения трех фазных напряжений;</w:t>
      </w:r>
    </w:p>
    <w:p w:rsidR="001D76C3" w:rsidRPr="00540C5B" w:rsidRDefault="001D76C3" w:rsidP="00540C5B">
      <w:pPr>
        <w:numPr>
          <w:ilvl w:val="0"/>
          <w:numId w:val="8"/>
        </w:numPr>
        <w:suppressAutoHyphens/>
        <w:spacing w:line="360" w:lineRule="auto"/>
        <w:ind w:left="0" w:firstLine="709"/>
        <w:jc w:val="both"/>
        <w:rPr>
          <w:sz w:val="28"/>
          <w:szCs w:val="28"/>
        </w:rPr>
      </w:pPr>
      <w:r w:rsidRPr="00540C5B">
        <w:rPr>
          <w:sz w:val="28"/>
          <w:szCs w:val="28"/>
        </w:rPr>
        <w:t>в цепи секционных выключателей 10</w:t>
      </w:r>
      <w:r w:rsidR="00540C5B">
        <w:rPr>
          <w:sz w:val="28"/>
          <w:szCs w:val="28"/>
        </w:rPr>
        <w:t xml:space="preserve"> </w:t>
      </w:r>
      <w:r w:rsidRPr="00540C5B">
        <w:rPr>
          <w:sz w:val="28"/>
          <w:szCs w:val="28"/>
        </w:rPr>
        <w:t>кВ: амперметр;</w:t>
      </w:r>
    </w:p>
    <w:p w:rsidR="001D76C3" w:rsidRPr="00540C5B" w:rsidRDefault="001D76C3" w:rsidP="00540C5B">
      <w:pPr>
        <w:numPr>
          <w:ilvl w:val="0"/>
          <w:numId w:val="8"/>
        </w:numPr>
        <w:suppressAutoHyphens/>
        <w:spacing w:line="360" w:lineRule="auto"/>
        <w:ind w:left="0" w:firstLine="709"/>
        <w:jc w:val="both"/>
        <w:rPr>
          <w:sz w:val="28"/>
          <w:szCs w:val="28"/>
        </w:rPr>
      </w:pPr>
      <w:r w:rsidRPr="00540C5B">
        <w:rPr>
          <w:sz w:val="28"/>
          <w:szCs w:val="28"/>
        </w:rPr>
        <w:t>в цепи отход</w:t>
      </w:r>
    </w:p>
    <w:p w:rsidR="001D76C3" w:rsidRPr="00540C5B" w:rsidRDefault="001D76C3" w:rsidP="00540C5B">
      <w:pPr>
        <w:numPr>
          <w:ilvl w:val="0"/>
          <w:numId w:val="8"/>
        </w:numPr>
        <w:suppressAutoHyphens/>
        <w:spacing w:line="360" w:lineRule="auto"/>
        <w:ind w:left="0" w:firstLine="709"/>
        <w:jc w:val="both"/>
        <w:rPr>
          <w:sz w:val="28"/>
          <w:szCs w:val="28"/>
        </w:rPr>
      </w:pPr>
      <w:r w:rsidRPr="00540C5B">
        <w:rPr>
          <w:sz w:val="28"/>
          <w:szCs w:val="28"/>
        </w:rPr>
        <w:t>ящих фидеров 10 кВ: амперметр, счетчики активной и реактивной энергии (предполагается, что по счетчикам ведется денежный расчет).</w:t>
      </w:r>
    </w:p>
    <w:p w:rsidR="00540C5B" w:rsidRDefault="001D76C3" w:rsidP="00540C5B">
      <w:pPr>
        <w:numPr>
          <w:ilvl w:val="0"/>
          <w:numId w:val="8"/>
        </w:numPr>
        <w:suppressAutoHyphens/>
        <w:spacing w:line="360" w:lineRule="auto"/>
        <w:ind w:left="0" w:firstLine="709"/>
        <w:jc w:val="both"/>
        <w:rPr>
          <w:sz w:val="28"/>
          <w:szCs w:val="28"/>
        </w:rPr>
      </w:pPr>
      <w:r w:rsidRPr="00540C5B">
        <w:rPr>
          <w:sz w:val="28"/>
          <w:szCs w:val="28"/>
        </w:rPr>
        <w:t>в цепи трансформаторов собственных нужд на стороне 380 / 220 В: амперметр, расчетный счетчик активной энергии.</w:t>
      </w:r>
    </w:p>
    <w:p w:rsidR="001D76C3" w:rsidRPr="00540C5B" w:rsidRDefault="001D76C3" w:rsidP="00540C5B">
      <w:pPr>
        <w:tabs>
          <w:tab w:val="left" w:pos="-1843"/>
        </w:tabs>
        <w:suppressAutoHyphens/>
        <w:spacing w:line="360" w:lineRule="auto"/>
        <w:ind w:firstLine="709"/>
        <w:jc w:val="both"/>
        <w:rPr>
          <w:sz w:val="28"/>
          <w:szCs w:val="28"/>
        </w:rPr>
      </w:pPr>
    </w:p>
    <w:p w:rsidR="001D76C3" w:rsidRPr="00540C5B" w:rsidRDefault="00257C05" w:rsidP="00540C5B">
      <w:pPr>
        <w:tabs>
          <w:tab w:val="left" w:pos="-1843"/>
        </w:tabs>
        <w:suppressAutoHyphens/>
        <w:spacing w:line="360" w:lineRule="auto"/>
        <w:ind w:firstLine="709"/>
        <w:jc w:val="both"/>
        <w:rPr>
          <w:sz w:val="28"/>
          <w:szCs w:val="28"/>
        </w:rPr>
      </w:pPr>
      <w:r>
        <w:rPr>
          <w:sz w:val="28"/>
          <w:szCs w:val="28"/>
        </w:rPr>
        <w:br w:type="page"/>
      </w:r>
      <w:r w:rsidR="001D76C3" w:rsidRPr="00540C5B">
        <w:rPr>
          <w:b/>
          <w:bCs/>
          <w:snapToGrid w:val="0"/>
          <w:sz w:val="28"/>
          <w:szCs w:val="28"/>
        </w:rPr>
        <w:t>9. Выбор оперативного тока и источников питания</w:t>
      </w:r>
    </w:p>
    <w:p w:rsidR="00257C05" w:rsidRPr="002266FD" w:rsidRDefault="00257C05" w:rsidP="00540C5B">
      <w:pPr>
        <w:tabs>
          <w:tab w:val="left" w:pos="-1843"/>
        </w:tabs>
        <w:suppressAutoHyphens/>
        <w:spacing w:line="360" w:lineRule="auto"/>
        <w:ind w:firstLine="709"/>
        <w:jc w:val="both"/>
        <w:rPr>
          <w:snapToGrid w:val="0"/>
          <w:sz w:val="28"/>
          <w:szCs w:val="28"/>
        </w:rPr>
      </w:pPr>
    </w:p>
    <w:p w:rsidR="001D76C3" w:rsidRPr="00540C5B" w:rsidRDefault="001D76C3" w:rsidP="00540C5B">
      <w:pPr>
        <w:tabs>
          <w:tab w:val="left" w:pos="-1843"/>
        </w:tabs>
        <w:suppressAutoHyphens/>
        <w:spacing w:line="360" w:lineRule="auto"/>
        <w:ind w:firstLine="709"/>
        <w:jc w:val="both"/>
        <w:rPr>
          <w:snapToGrid w:val="0"/>
          <w:sz w:val="28"/>
          <w:szCs w:val="28"/>
        </w:rPr>
      </w:pPr>
      <w:r w:rsidRPr="00540C5B">
        <w:rPr>
          <w:snapToGrid w:val="0"/>
          <w:sz w:val="28"/>
          <w:szCs w:val="28"/>
        </w:rPr>
        <w:t>Так как на проектируемой подстанции установлены</w:t>
      </w:r>
      <w:r w:rsidR="00540C5B">
        <w:rPr>
          <w:snapToGrid w:val="0"/>
          <w:sz w:val="28"/>
          <w:szCs w:val="28"/>
        </w:rPr>
        <w:t xml:space="preserve"> </w:t>
      </w:r>
      <w:r w:rsidRPr="00540C5B">
        <w:rPr>
          <w:snapToGrid w:val="0"/>
          <w:sz w:val="28"/>
          <w:szCs w:val="28"/>
        </w:rPr>
        <w:t>выключатели с</w:t>
      </w:r>
      <w:r w:rsidR="00540C5B">
        <w:rPr>
          <w:snapToGrid w:val="0"/>
          <w:sz w:val="28"/>
          <w:szCs w:val="28"/>
        </w:rPr>
        <w:t xml:space="preserve"> </w:t>
      </w:r>
      <w:r w:rsidRPr="00540C5B">
        <w:rPr>
          <w:snapToGrid w:val="0"/>
          <w:sz w:val="28"/>
          <w:szCs w:val="28"/>
        </w:rPr>
        <w:t>электромагнитными</w:t>
      </w:r>
      <w:r w:rsidR="00540C5B">
        <w:rPr>
          <w:snapToGrid w:val="0"/>
          <w:sz w:val="28"/>
          <w:szCs w:val="28"/>
        </w:rPr>
        <w:t xml:space="preserve"> </w:t>
      </w:r>
      <w:r w:rsidRPr="00540C5B">
        <w:rPr>
          <w:snapToGrid w:val="0"/>
          <w:sz w:val="28"/>
          <w:szCs w:val="28"/>
        </w:rPr>
        <w:t>приводами,</w:t>
      </w:r>
      <w:r w:rsidR="00540C5B">
        <w:rPr>
          <w:snapToGrid w:val="0"/>
          <w:sz w:val="28"/>
          <w:szCs w:val="28"/>
        </w:rPr>
        <w:t xml:space="preserve"> </w:t>
      </w:r>
      <w:r w:rsidRPr="00540C5B">
        <w:rPr>
          <w:snapToGrid w:val="0"/>
          <w:sz w:val="28"/>
          <w:szCs w:val="28"/>
        </w:rPr>
        <w:t>то принимаем на подстанции выпрямленный оперативный ток.</w:t>
      </w:r>
    </w:p>
    <w:p w:rsidR="001D76C3" w:rsidRPr="00540C5B" w:rsidRDefault="001D76C3" w:rsidP="00540C5B">
      <w:pPr>
        <w:tabs>
          <w:tab w:val="left" w:pos="-1843"/>
        </w:tabs>
        <w:suppressAutoHyphens/>
        <w:spacing w:line="360" w:lineRule="auto"/>
        <w:ind w:firstLine="709"/>
        <w:jc w:val="both"/>
        <w:rPr>
          <w:snapToGrid w:val="0"/>
          <w:sz w:val="28"/>
          <w:szCs w:val="28"/>
        </w:rPr>
      </w:pPr>
      <w:r w:rsidRPr="00540C5B">
        <w:rPr>
          <w:snapToGrid w:val="0"/>
          <w:sz w:val="28"/>
          <w:szCs w:val="28"/>
        </w:rPr>
        <w:t>Цепи релейной защиты и сигнализации,</w:t>
      </w:r>
      <w:r w:rsidR="00540C5B">
        <w:rPr>
          <w:snapToGrid w:val="0"/>
          <w:sz w:val="28"/>
          <w:szCs w:val="28"/>
        </w:rPr>
        <w:t xml:space="preserve"> </w:t>
      </w:r>
      <w:r w:rsidRPr="00540C5B">
        <w:rPr>
          <w:snapToGrid w:val="0"/>
          <w:sz w:val="28"/>
          <w:szCs w:val="28"/>
        </w:rPr>
        <w:t>цепи питания электромагнитов отключения получают питание от</w:t>
      </w:r>
      <w:r w:rsidR="00540C5B">
        <w:rPr>
          <w:snapToGrid w:val="0"/>
          <w:sz w:val="28"/>
          <w:szCs w:val="28"/>
        </w:rPr>
        <w:t xml:space="preserve"> </w:t>
      </w:r>
      <w:r w:rsidRPr="00540C5B">
        <w:rPr>
          <w:snapToGrid w:val="0"/>
          <w:sz w:val="28"/>
          <w:szCs w:val="28"/>
        </w:rPr>
        <w:t>двух блоков БПТ - 1002, присоединенных к трансформаторам тока на питающих линиях, и двух блоков БПН - 1002, присоединенных к трансформаторам напряжения сборных шин 10 кВ. Дублирование блоков питания обеспечивает работу релейной защиты при любых повреждениях.</w:t>
      </w:r>
    </w:p>
    <w:p w:rsidR="001D76C3" w:rsidRPr="00540C5B" w:rsidRDefault="001D76C3" w:rsidP="00540C5B">
      <w:pPr>
        <w:tabs>
          <w:tab w:val="left" w:pos="-1843"/>
        </w:tabs>
        <w:suppressAutoHyphens/>
        <w:spacing w:line="360" w:lineRule="auto"/>
        <w:ind w:firstLine="709"/>
        <w:jc w:val="both"/>
        <w:rPr>
          <w:snapToGrid w:val="0"/>
          <w:sz w:val="28"/>
          <w:szCs w:val="28"/>
        </w:rPr>
      </w:pPr>
      <w:r w:rsidRPr="00540C5B">
        <w:rPr>
          <w:snapToGrid w:val="0"/>
          <w:sz w:val="28"/>
          <w:szCs w:val="28"/>
        </w:rPr>
        <w:t>Цепи электромагнитов включения, потребляющие значительный ток при включении,</w:t>
      </w:r>
      <w:r w:rsidR="00540C5B">
        <w:rPr>
          <w:snapToGrid w:val="0"/>
          <w:sz w:val="28"/>
          <w:szCs w:val="28"/>
        </w:rPr>
        <w:t xml:space="preserve"> </w:t>
      </w:r>
      <w:r w:rsidRPr="00540C5B">
        <w:rPr>
          <w:snapToGrid w:val="0"/>
          <w:sz w:val="28"/>
          <w:szCs w:val="28"/>
        </w:rPr>
        <w:t>присоединяются к силовым выпрямителям КВУ – 66/2, которые</w:t>
      </w:r>
      <w:r w:rsidR="00540C5B">
        <w:rPr>
          <w:snapToGrid w:val="0"/>
          <w:sz w:val="28"/>
          <w:szCs w:val="28"/>
        </w:rPr>
        <w:t xml:space="preserve"> </w:t>
      </w:r>
      <w:r w:rsidRPr="00540C5B">
        <w:rPr>
          <w:snapToGrid w:val="0"/>
          <w:sz w:val="28"/>
          <w:szCs w:val="28"/>
        </w:rPr>
        <w:t>питаются от трансформаторов собственных нужд,</w:t>
      </w:r>
      <w:r w:rsidR="00540C5B">
        <w:rPr>
          <w:snapToGrid w:val="0"/>
          <w:sz w:val="28"/>
          <w:szCs w:val="28"/>
        </w:rPr>
        <w:t xml:space="preserve"> </w:t>
      </w:r>
      <w:r w:rsidRPr="00540C5B">
        <w:rPr>
          <w:snapToGrid w:val="0"/>
          <w:sz w:val="28"/>
          <w:szCs w:val="28"/>
        </w:rPr>
        <w:t>так как мощность трансформаторов напряжения недостаточна для</w:t>
      </w:r>
      <w:r w:rsidR="00540C5B">
        <w:rPr>
          <w:snapToGrid w:val="0"/>
          <w:sz w:val="28"/>
          <w:szCs w:val="28"/>
        </w:rPr>
        <w:t xml:space="preserve"> </w:t>
      </w:r>
      <w:r w:rsidRPr="00540C5B">
        <w:rPr>
          <w:snapToGrid w:val="0"/>
          <w:sz w:val="28"/>
          <w:szCs w:val="28"/>
        </w:rPr>
        <w:t>питания электромагнитов включения.</w:t>
      </w:r>
    </w:p>
    <w:p w:rsidR="001D76C3" w:rsidRPr="00540C5B" w:rsidRDefault="001D76C3" w:rsidP="00540C5B">
      <w:pPr>
        <w:tabs>
          <w:tab w:val="left" w:pos="-1843"/>
        </w:tabs>
        <w:suppressAutoHyphens/>
        <w:spacing w:line="360" w:lineRule="auto"/>
        <w:ind w:firstLine="709"/>
        <w:jc w:val="both"/>
        <w:rPr>
          <w:snapToGrid w:val="0"/>
          <w:sz w:val="28"/>
          <w:szCs w:val="28"/>
        </w:rPr>
      </w:pPr>
      <w:r w:rsidRPr="00540C5B">
        <w:rPr>
          <w:snapToGrid w:val="0"/>
          <w:sz w:val="28"/>
          <w:szCs w:val="28"/>
        </w:rPr>
        <w:t>Все источники</w:t>
      </w:r>
      <w:r w:rsidR="00540C5B">
        <w:rPr>
          <w:snapToGrid w:val="0"/>
          <w:sz w:val="28"/>
          <w:szCs w:val="28"/>
        </w:rPr>
        <w:t xml:space="preserve"> </w:t>
      </w:r>
      <w:r w:rsidRPr="00540C5B">
        <w:rPr>
          <w:snapToGrid w:val="0"/>
          <w:sz w:val="28"/>
          <w:szCs w:val="28"/>
        </w:rPr>
        <w:t>оперативного</w:t>
      </w:r>
      <w:r w:rsidR="00540C5B">
        <w:rPr>
          <w:snapToGrid w:val="0"/>
          <w:sz w:val="28"/>
          <w:szCs w:val="28"/>
        </w:rPr>
        <w:t xml:space="preserve"> </w:t>
      </w:r>
      <w:r w:rsidRPr="00540C5B">
        <w:rPr>
          <w:snapToGrid w:val="0"/>
          <w:sz w:val="28"/>
          <w:szCs w:val="28"/>
        </w:rPr>
        <w:t>тока</w:t>
      </w:r>
      <w:r w:rsidR="00540C5B">
        <w:rPr>
          <w:snapToGrid w:val="0"/>
          <w:sz w:val="28"/>
          <w:szCs w:val="28"/>
        </w:rPr>
        <w:t xml:space="preserve"> </w:t>
      </w:r>
      <w:r w:rsidRPr="00540C5B">
        <w:rPr>
          <w:snapToGrid w:val="0"/>
          <w:sz w:val="28"/>
          <w:szCs w:val="28"/>
        </w:rPr>
        <w:t>располагаются в шкафах КРУН.</w:t>
      </w:r>
    </w:p>
    <w:p w:rsidR="001D76C3" w:rsidRPr="00540C5B" w:rsidRDefault="001D76C3" w:rsidP="00540C5B">
      <w:pPr>
        <w:suppressAutoHyphens/>
        <w:spacing w:line="360" w:lineRule="auto"/>
        <w:ind w:firstLine="709"/>
        <w:jc w:val="both"/>
        <w:rPr>
          <w:b/>
          <w:bCs/>
          <w:sz w:val="28"/>
          <w:szCs w:val="28"/>
        </w:rPr>
      </w:pPr>
    </w:p>
    <w:p w:rsidR="001D76C3" w:rsidRPr="00540C5B" w:rsidRDefault="00257C05" w:rsidP="00540C5B">
      <w:pPr>
        <w:suppressAutoHyphens/>
        <w:spacing w:line="360" w:lineRule="auto"/>
        <w:ind w:firstLine="709"/>
        <w:jc w:val="both"/>
        <w:rPr>
          <w:b/>
          <w:bCs/>
          <w:sz w:val="28"/>
          <w:szCs w:val="28"/>
        </w:rPr>
      </w:pPr>
      <w:r>
        <w:rPr>
          <w:b/>
          <w:bCs/>
          <w:sz w:val="28"/>
          <w:szCs w:val="28"/>
        </w:rPr>
        <w:br w:type="page"/>
      </w:r>
      <w:r w:rsidR="001D76C3" w:rsidRPr="00540C5B">
        <w:rPr>
          <w:b/>
          <w:bCs/>
          <w:sz w:val="28"/>
          <w:szCs w:val="28"/>
        </w:rPr>
        <w:t>10. Собственные нужды подстанции</w:t>
      </w:r>
    </w:p>
    <w:p w:rsidR="00257C05" w:rsidRPr="002266FD" w:rsidRDefault="00257C05" w:rsidP="00540C5B">
      <w:pPr>
        <w:pStyle w:val="a5"/>
        <w:suppressAutoHyphens/>
        <w:ind w:firstLine="709"/>
      </w:pPr>
    </w:p>
    <w:p w:rsidR="001D76C3" w:rsidRPr="00540C5B" w:rsidRDefault="001D76C3" w:rsidP="00540C5B">
      <w:pPr>
        <w:pStyle w:val="a5"/>
        <w:suppressAutoHyphens/>
        <w:ind w:firstLine="709"/>
      </w:pPr>
      <w:r w:rsidRPr="00540C5B">
        <w:t>По таблицам П6.1, П6.2 [1] и</w:t>
      </w:r>
      <w:r w:rsidR="00540C5B">
        <w:t xml:space="preserve"> </w:t>
      </w:r>
      <w:r w:rsidRPr="00540C5B">
        <w:t>составим ведомость ожидаемых нагрузок трансформаторов собственных нужд (таблица 24).</w:t>
      </w:r>
    </w:p>
    <w:p w:rsidR="00257C05" w:rsidRPr="002266FD" w:rsidRDefault="00257C05" w:rsidP="00540C5B">
      <w:pPr>
        <w:suppressAutoHyphens/>
        <w:spacing w:line="360" w:lineRule="auto"/>
        <w:ind w:firstLine="709"/>
        <w:jc w:val="both"/>
        <w:rPr>
          <w:sz w:val="28"/>
          <w:szCs w:val="28"/>
        </w:rPr>
      </w:pPr>
    </w:p>
    <w:p w:rsidR="00494BE1" w:rsidRPr="00540C5B" w:rsidRDefault="00494BE1" w:rsidP="00540C5B">
      <w:pPr>
        <w:suppressAutoHyphens/>
        <w:spacing w:line="360" w:lineRule="auto"/>
        <w:ind w:firstLine="709"/>
        <w:jc w:val="both"/>
        <w:rPr>
          <w:sz w:val="28"/>
          <w:szCs w:val="28"/>
        </w:rPr>
      </w:pPr>
      <w:r w:rsidRPr="00540C5B">
        <w:rPr>
          <w:sz w:val="28"/>
          <w:szCs w:val="28"/>
        </w:rPr>
        <w:t>Таблица 24 – Нагрузка собственных нужд проектируемой подстанции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5"/>
        <w:gridCol w:w="910"/>
        <w:gridCol w:w="1626"/>
        <w:gridCol w:w="1127"/>
        <w:gridCol w:w="686"/>
        <w:gridCol w:w="566"/>
        <w:gridCol w:w="566"/>
        <w:gridCol w:w="836"/>
        <w:gridCol w:w="836"/>
      </w:tblGrid>
      <w:tr w:rsidR="001D76C3" w:rsidRPr="001061E7">
        <w:trPr>
          <w:jc w:val="center"/>
        </w:trPr>
        <w:tc>
          <w:tcPr>
            <w:tcW w:w="0" w:type="auto"/>
            <w:gridSpan w:val="2"/>
            <w:vMerge w:val="restart"/>
          </w:tcPr>
          <w:p w:rsidR="001D76C3" w:rsidRPr="001061E7" w:rsidRDefault="001D76C3" w:rsidP="001061E7">
            <w:pPr>
              <w:suppressAutoHyphens/>
              <w:spacing w:line="360" w:lineRule="auto"/>
              <w:rPr>
                <w:sz w:val="20"/>
                <w:szCs w:val="20"/>
              </w:rPr>
            </w:pPr>
            <w:r w:rsidRPr="001061E7">
              <w:rPr>
                <w:sz w:val="20"/>
                <w:szCs w:val="20"/>
              </w:rPr>
              <w:t>Вид потребителя</w:t>
            </w:r>
          </w:p>
        </w:tc>
        <w:tc>
          <w:tcPr>
            <w:tcW w:w="0" w:type="auto"/>
            <w:gridSpan w:val="2"/>
          </w:tcPr>
          <w:p w:rsidR="001D76C3" w:rsidRPr="001061E7" w:rsidRDefault="001D76C3" w:rsidP="001061E7">
            <w:pPr>
              <w:suppressAutoHyphens/>
              <w:spacing w:line="360" w:lineRule="auto"/>
              <w:rPr>
                <w:sz w:val="20"/>
                <w:szCs w:val="20"/>
              </w:rPr>
            </w:pPr>
            <w:r w:rsidRPr="001061E7">
              <w:rPr>
                <w:sz w:val="20"/>
                <w:szCs w:val="20"/>
              </w:rPr>
              <w:t>Установленная мощность</w:t>
            </w:r>
          </w:p>
        </w:tc>
        <w:tc>
          <w:tcPr>
            <w:tcW w:w="0" w:type="auto"/>
            <w:vMerge w:val="restart"/>
          </w:tcPr>
          <w:p w:rsidR="001D76C3" w:rsidRPr="001061E7" w:rsidRDefault="001D76C3" w:rsidP="001061E7">
            <w:pPr>
              <w:suppressAutoHyphens/>
              <w:spacing w:line="360" w:lineRule="auto"/>
              <w:rPr>
                <w:sz w:val="20"/>
                <w:szCs w:val="20"/>
                <w:lang w:val="en-US"/>
              </w:rPr>
            </w:pPr>
            <w:r w:rsidRPr="001061E7">
              <w:rPr>
                <w:sz w:val="20"/>
                <w:szCs w:val="20"/>
                <w:lang w:val="en-US"/>
              </w:rPr>
              <w:t>Cos</w:t>
            </w:r>
            <w:r w:rsidRPr="001061E7">
              <w:rPr>
                <w:sz w:val="20"/>
                <w:szCs w:val="20"/>
              </w:rPr>
              <w:t>Ф</w:t>
            </w:r>
          </w:p>
        </w:tc>
        <w:tc>
          <w:tcPr>
            <w:tcW w:w="0" w:type="auto"/>
            <w:vMerge w:val="restart"/>
          </w:tcPr>
          <w:p w:rsidR="001D76C3" w:rsidRPr="001061E7" w:rsidRDefault="001D76C3" w:rsidP="001061E7">
            <w:pPr>
              <w:suppressAutoHyphens/>
              <w:spacing w:line="360" w:lineRule="auto"/>
              <w:rPr>
                <w:sz w:val="20"/>
                <w:szCs w:val="20"/>
              </w:rPr>
            </w:pPr>
            <w:r w:rsidRPr="001061E7">
              <w:rPr>
                <w:sz w:val="20"/>
                <w:szCs w:val="20"/>
                <w:lang w:val="en-US"/>
              </w:rPr>
              <w:t>tgФ</w:t>
            </w:r>
          </w:p>
        </w:tc>
        <w:tc>
          <w:tcPr>
            <w:tcW w:w="0" w:type="auto"/>
            <w:vMerge w:val="restart"/>
          </w:tcPr>
          <w:p w:rsidR="001D76C3" w:rsidRPr="001061E7" w:rsidRDefault="001D76C3" w:rsidP="001061E7">
            <w:pPr>
              <w:suppressAutoHyphens/>
              <w:spacing w:line="360" w:lineRule="auto"/>
              <w:rPr>
                <w:sz w:val="20"/>
                <w:szCs w:val="20"/>
                <w:vertAlign w:val="subscript"/>
                <w:lang w:val="en-US"/>
              </w:rPr>
            </w:pPr>
            <w:r w:rsidRPr="001061E7">
              <w:rPr>
                <w:sz w:val="20"/>
                <w:szCs w:val="20"/>
                <w:lang w:val="en-US"/>
              </w:rPr>
              <w:t>К</w:t>
            </w:r>
            <w:r w:rsidRPr="001061E7">
              <w:rPr>
                <w:sz w:val="20"/>
                <w:szCs w:val="20"/>
                <w:vertAlign w:val="subscript"/>
              </w:rPr>
              <w:t>с</w:t>
            </w:r>
          </w:p>
        </w:tc>
        <w:tc>
          <w:tcPr>
            <w:tcW w:w="0" w:type="auto"/>
            <w:gridSpan w:val="2"/>
          </w:tcPr>
          <w:p w:rsidR="001D76C3" w:rsidRPr="001061E7" w:rsidRDefault="001D76C3" w:rsidP="001061E7">
            <w:pPr>
              <w:suppressAutoHyphens/>
              <w:spacing w:line="360" w:lineRule="auto"/>
              <w:rPr>
                <w:sz w:val="20"/>
                <w:szCs w:val="20"/>
              </w:rPr>
            </w:pPr>
            <w:r w:rsidRPr="001061E7">
              <w:rPr>
                <w:sz w:val="20"/>
                <w:szCs w:val="20"/>
              </w:rPr>
              <w:t>Нагрузка</w:t>
            </w:r>
          </w:p>
        </w:tc>
      </w:tr>
      <w:tr w:rsidR="001D76C3" w:rsidRPr="001061E7">
        <w:trPr>
          <w:jc w:val="center"/>
        </w:trPr>
        <w:tc>
          <w:tcPr>
            <w:tcW w:w="0" w:type="auto"/>
            <w:gridSpan w:val="2"/>
            <w:vMerge/>
          </w:tcPr>
          <w:p w:rsidR="001D76C3" w:rsidRPr="001061E7" w:rsidRDefault="001D76C3" w:rsidP="001061E7">
            <w:pPr>
              <w:suppressAutoHyphens/>
              <w:spacing w:line="360" w:lineRule="auto"/>
              <w:rPr>
                <w:sz w:val="20"/>
                <w:szCs w:val="20"/>
              </w:rPr>
            </w:pPr>
          </w:p>
        </w:tc>
        <w:tc>
          <w:tcPr>
            <w:tcW w:w="0" w:type="auto"/>
          </w:tcPr>
          <w:p w:rsidR="001D76C3" w:rsidRPr="001061E7" w:rsidRDefault="001D76C3" w:rsidP="001061E7">
            <w:pPr>
              <w:suppressAutoHyphens/>
              <w:spacing w:line="360" w:lineRule="auto"/>
              <w:rPr>
                <w:sz w:val="20"/>
                <w:szCs w:val="20"/>
              </w:rPr>
            </w:pPr>
            <w:r w:rsidRPr="001061E7">
              <w:rPr>
                <w:sz w:val="20"/>
                <w:szCs w:val="20"/>
              </w:rPr>
              <w:t xml:space="preserve">Ед.,кВт </w:t>
            </w:r>
            <w:r w:rsidRPr="001061E7">
              <w:rPr>
                <w:sz w:val="20"/>
                <w:szCs w:val="20"/>
              </w:rPr>
              <w:sym w:font="Symbol" w:char="F0B4"/>
            </w:r>
            <w:r w:rsidRPr="001061E7">
              <w:rPr>
                <w:sz w:val="20"/>
                <w:szCs w:val="20"/>
              </w:rPr>
              <w:t xml:space="preserve"> кол-во</w:t>
            </w:r>
          </w:p>
        </w:tc>
        <w:tc>
          <w:tcPr>
            <w:tcW w:w="0" w:type="auto"/>
          </w:tcPr>
          <w:p w:rsidR="001D76C3" w:rsidRPr="001061E7" w:rsidRDefault="001D76C3" w:rsidP="001061E7">
            <w:pPr>
              <w:suppressAutoHyphens/>
              <w:spacing w:line="360" w:lineRule="auto"/>
              <w:rPr>
                <w:sz w:val="20"/>
                <w:szCs w:val="20"/>
              </w:rPr>
            </w:pPr>
            <w:r w:rsidRPr="001061E7">
              <w:rPr>
                <w:sz w:val="20"/>
                <w:szCs w:val="20"/>
              </w:rPr>
              <w:t>Всего, кВт</w:t>
            </w:r>
          </w:p>
        </w:tc>
        <w:tc>
          <w:tcPr>
            <w:tcW w:w="0" w:type="auto"/>
            <w:vMerge/>
          </w:tcPr>
          <w:p w:rsidR="001D76C3" w:rsidRPr="001061E7" w:rsidRDefault="001D76C3" w:rsidP="001061E7">
            <w:pPr>
              <w:suppressAutoHyphens/>
              <w:spacing w:line="360" w:lineRule="auto"/>
              <w:rPr>
                <w:sz w:val="20"/>
                <w:szCs w:val="20"/>
              </w:rPr>
            </w:pPr>
          </w:p>
        </w:tc>
        <w:tc>
          <w:tcPr>
            <w:tcW w:w="0" w:type="auto"/>
            <w:vMerge/>
          </w:tcPr>
          <w:p w:rsidR="001D76C3" w:rsidRPr="001061E7" w:rsidRDefault="001D76C3" w:rsidP="001061E7">
            <w:pPr>
              <w:suppressAutoHyphens/>
              <w:spacing w:line="360" w:lineRule="auto"/>
              <w:rPr>
                <w:sz w:val="20"/>
                <w:szCs w:val="20"/>
              </w:rPr>
            </w:pPr>
          </w:p>
        </w:tc>
        <w:tc>
          <w:tcPr>
            <w:tcW w:w="0" w:type="auto"/>
            <w:vMerge/>
          </w:tcPr>
          <w:p w:rsidR="001D76C3" w:rsidRPr="001061E7" w:rsidRDefault="001D76C3" w:rsidP="001061E7">
            <w:pPr>
              <w:suppressAutoHyphens/>
              <w:spacing w:line="360" w:lineRule="auto"/>
              <w:rPr>
                <w:sz w:val="20"/>
                <w:szCs w:val="20"/>
              </w:rPr>
            </w:pPr>
          </w:p>
        </w:tc>
        <w:tc>
          <w:tcPr>
            <w:tcW w:w="0" w:type="auto"/>
          </w:tcPr>
          <w:p w:rsidR="00445666" w:rsidRPr="001061E7" w:rsidRDefault="006E0DCE" w:rsidP="001061E7">
            <w:pPr>
              <w:suppressAutoHyphens/>
              <w:spacing w:line="360" w:lineRule="auto"/>
              <w:rPr>
                <w:sz w:val="20"/>
                <w:szCs w:val="20"/>
              </w:rPr>
            </w:pPr>
            <w:r w:rsidRPr="001061E7">
              <w:rPr>
                <w:sz w:val="20"/>
                <w:szCs w:val="20"/>
              </w:rPr>
              <w:object w:dxaOrig="620" w:dyaOrig="380">
                <v:shape id="_x0000_i1470" type="#_x0000_t75" style="width:30.75pt;height:18.75pt" o:ole="" fillcolor="window">
                  <v:imagedata r:id="rId836" o:title=""/>
                </v:shape>
                <o:OLEObject Type="Embed" ProgID="Equation.3" ShapeID="_x0000_i1470" DrawAspect="Content" ObjectID="_1470851887" r:id="rId837"/>
              </w:object>
            </w:r>
          </w:p>
          <w:p w:rsidR="001D76C3" w:rsidRPr="001061E7" w:rsidRDefault="001D76C3" w:rsidP="001061E7">
            <w:pPr>
              <w:suppressAutoHyphens/>
              <w:spacing w:line="360" w:lineRule="auto"/>
              <w:rPr>
                <w:sz w:val="20"/>
                <w:szCs w:val="20"/>
              </w:rPr>
            </w:pPr>
            <w:r w:rsidRPr="001061E7">
              <w:rPr>
                <w:sz w:val="20"/>
                <w:szCs w:val="20"/>
              </w:rPr>
              <w:t>кВт</w:t>
            </w:r>
          </w:p>
        </w:tc>
        <w:tc>
          <w:tcPr>
            <w:tcW w:w="0" w:type="auto"/>
          </w:tcPr>
          <w:p w:rsidR="00445666" w:rsidRPr="001061E7" w:rsidRDefault="006E0DCE" w:rsidP="001061E7">
            <w:pPr>
              <w:suppressAutoHyphens/>
              <w:spacing w:line="360" w:lineRule="auto"/>
              <w:rPr>
                <w:sz w:val="20"/>
                <w:szCs w:val="20"/>
              </w:rPr>
            </w:pPr>
            <w:r w:rsidRPr="001061E7">
              <w:rPr>
                <w:sz w:val="20"/>
                <w:szCs w:val="20"/>
              </w:rPr>
              <w:object w:dxaOrig="620" w:dyaOrig="380">
                <v:shape id="_x0000_i1471" type="#_x0000_t75" style="width:30.75pt;height:18.75pt" o:ole="" fillcolor="window">
                  <v:imagedata r:id="rId838" o:title=""/>
                </v:shape>
                <o:OLEObject Type="Embed" ProgID="Equation.3" ShapeID="_x0000_i1471" DrawAspect="Content" ObjectID="_1470851888" r:id="rId839"/>
              </w:object>
            </w:r>
          </w:p>
          <w:p w:rsidR="001D76C3" w:rsidRPr="001061E7" w:rsidRDefault="001D76C3" w:rsidP="001061E7">
            <w:pPr>
              <w:suppressAutoHyphens/>
              <w:spacing w:line="360" w:lineRule="auto"/>
              <w:rPr>
                <w:sz w:val="20"/>
                <w:szCs w:val="20"/>
              </w:rPr>
            </w:pPr>
            <w:r w:rsidRPr="001061E7">
              <w:rPr>
                <w:sz w:val="20"/>
                <w:szCs w:val="20"/>
              </w:rPr>
              <w:t>квар</w:t>
            </w:r>
          </w:p>
        </w:tc>
      </w:tr>
      <w:tr w:rsidR="001D76C3" w:rsidRPr="001061E7">
        <w:trPr>
          <w:jc w:val="center"/>
        </w:trPr>
        <w:tc>
          <w:tcPr>
            <w:tcW w:w="0" w:type="auto"/>
            <w:gridSpan w:val="2"/>
          </w:tcPr>
          <w:p w:rsidR="001D76C3" w:rsidRPr="001061E7" w:rsidRDefault="001D76C3" w:rsidP="001061E7">
            <w:pPr>
              <w:suppressAutoHyphens/>
              <w:spacing w:line="360" w:lineRule="auto"/>
              <w:rPr>
                <w:sz w:val="20"/>
                <w:szCs w:val="20"/>
              </w:rPr>
            </w:pPr>
            <w:r w:rsidRPr="001061E7">
              <w:rPr>
                <w:sz w:val="20"/>
                <w:szCs w:val="20"/>
              </w:rPr>
              <w:t>1</w:t>
            </w:r>
          </w:p>
        </w:tc>
        <w:tc>
          <w:tcPr>
            <w:tcW w:w="0" w:type="auto"/>
          </w:tcPr>
          <w:p w:rsidR="001D76C3" w:rsidRPr="001061E7" w:rsidRDefault="001D76C3" w:rsidP="001061E7">
            <w:pPr>
              <w:suppressAutoHyphens/>
              <w:spacing w:line="360" w:lineRule="auto"/>
              <w:rPr>
                <w:sz w:val="20"/>
                <w:szCs w:val="20"/>
              </w:rPr>
            </w:pPr>
            <w:r w:rsidRPr="001061E7">
              <w:rPr>
                <w:sz w:val="20"/>
                <w:szCs w:val="20"/>
              </w:rPr>
              <w:t>2</w:t>
            </w:r>
          </w:p>
        </w:tc>
        <w:tc>
          <w:tcPr>
            <w:tcW w:w="0" w:type="auto"/>
          </w:tcPr>
          <w:p w:rsidR="001D76C3" w:rsidRPr="001061E7" w:rsidRDefault="001D76C3" w:rsidP="001061E7">
            <w:pPr>
              <w:suppressAutoHyphens/>
              <w:spacing w:line="360" w:lineRule="auto"/>
              <w:rPr>
                <w:sz w:val="20"/>
                <w:szCs w:val="20"/>
              </w:rPr>
            </w:pPr>
            <w:r w:rsidRPr="001061E7">
              <w:rPr>
                <w:sz w:val="20"/>
                <w:szCs w:val="20"/>
              </w:rPr>
              <w:t>3</w:t>
            </w:r>
          </w:p>
        </w:tc>
        <w:tc>
          <w:tcPr>
            <w:tcW w:w="0" w:type="auto"/>
          </w:tcPr>
          <w:p w:rsidR="001D76C3" w:rsidRPr="001061E7" w:rsidRDefault="001D76C3" w:rsidP="001061E7">
            <w:pPr>
              <w:suppressAutoHyphens/>
              <w:spacing w:line="360" w:lineRule="auto"/>
              <w:rPr>
                <w:sz w:val="20"/>
                <w:szCs w:val="20"/>
              </w:rPr>
            </w:pPr>
            <w:r w:rsidRPr="001061E7">
              <w:rPr>
                <w:sz w:val="20"/>
                <w:szCs w:val="20"/>
              </w:rPr>
              <w:t>4</w:t>
            </w:r>
          </w:p>
        </w:tc>
        <w:tc>
          <w:tcPr>
            <w:tcW w:w="0" w:type="auto"/>
          </w:tcPr>
          <w:p w:rsidR="001D76C3" w:rsidRPr="001061E7" w:rsidRDefault="001D76C3" w:rsidP="001061E7">
            <w:pPr>
              <w:suppressAutoHyphens/>
              <w:spacing w:line="360" w:lineRule="auto"/>
              <w:rPr>
                <w:sz w:val="20"/>
                <w:szCs w:val="20"/>
              </w:rPr>
            </w:pPr>
            <w:r w:rsidRPr="001061E7">
              <w:rPr>
                <w:sz w:val="20"/>
                <w:szCs w:val="20"/>
              </w:rPr>
              <w:t>5</w:t>
            </w:r>
          </w:p>
        </w:tc>
        <w:tc>
          <w:tcPr>
            <w:tcW w:w="0" w:type="auto"/>
          </w:tcPr>
          <w:p w:rsidR="001D76C3" w:rsidRPr="001061E7" w:rsidRDefault="001D76C3" w:rsidP="001061E7">
            <w:pPr>
              <w:suppressAutoHyphens/>
              <w:spacing w:line="360" w:lineRule="auto"/>
              <w:rPr>
                <w:sz w:val="20"/>
                <w:szCs w:val="20"/>
              </w:rPr>
            </w:pPr>
            <w:r w:rsidRPr="001061E7">
              <w:rPr>
                <w:sz w:val="20"/>
                <w:szCs w:val="20"/>
              </w:rPr>
              <w:t>6</w:t>
            </w:r>
          </w:p>
        </w:tc>
        <w:tc>
          <w:tcPr>
            <w:tcW w:w="0" w:type="auto"/>
          </w:tcPr>
          <w:p w:rsidR="001D76C3" w:rsidRPr="001061E7" w:rsidRDefault="001D76C3" w:rsidP="001061E7">
            <w:pPr>
              <w:suppressAutoHyphens/>
              <w:spacing w:line="360" w:lineRule="auto"/>
              <w:rPr>
                <w:sz w:val="20"/>
                <w:szCs w:val="20"/>
              </w:rPr>
            </w:pPr>
            <w:r w:rsidRPr="001061E7">
              <w:rPr>
                <w:sz w:val="20"/>
                <w:szCs w:val="20"/>
              </w:rPr>
              <w:t>7</w:t>
            </w:r>
          </w:p>
        </w:tc>
        <w:tc>
          <w:tcPr>
            <w:tcW w:w="0" w:type="auto"/>
          </w:tcPr>
          <w:p w:rsidR="001D76C3" w:rsidRPr="001061E7" w:rsidRDefault="001D76C3" w:rsidP="001061E7">
            <w:pPr>
              <w:suppressAutoHyphens/>
              <w:spacing w:line="360" w:lineRule="auto"/>
              <w:rPr>
                <w:sz w:val="20"/>
                <w:szCs w:val="20"/>
              </w:rPr>
            </w:pPr>
            <w:r w:rsidRPr="001061E7">
              <w:rPr>
                <w:sz w:val="20"/>
                <w:szCs w:val="20"/>
              </w:rPr>
              <w:t>8</w:t>
            </w:r>
          </w:p>
        </w:tc>
      </w:tr>
      <w:tr w:rsidR="001D76C3" w:rsidRPr="001061E7">
        <w:trPr>
          <w:jc w:val="center"/>
        </w:trPr>
        <w:tc>
          <w:tcPr>
            <w:tcW w:w="0" w:type="auto"/>
            <w:gridSpan w:val="2"/>
          </w:tcPr>
          <w:p w:rsidR="00540C5B" w:rsidRPr="001061E7" w:rsidRDefault="001D76C3" w:rsidP="001061E7">
            <w:pPr>
              <w:suppressAutoHyphens/>
              <w:spacing w:line="360" w:lineRule="auto"/>
              <w:rPr>
                <w:sz w:val="20"/>
                <w:szCs w:val="20"/>
              </w:rPr>
            </w:pPr>
            <w:r w:rsidRPr="001061E7">
              <w:rPr>
                <w:sz w:val="20"/>
                <w:szCs w:val="20"/>
              </w:rPr>
              <w:t>Ох</w:t>
            </w:r>
            <w:r w:rsidR="00445666" w:rsidRPr="001061E7">
              <w:rPr>
                <w:sz w:val="20"/>
                <w:szCs w:val="20"/>
              </w:rPr>
              <w:t>лаждение силовых</w:t>
            </w:r>
          </w:p>
          <w:p w:rsidR="00445666" w:rsidRPr="001061E7" w:rsidRDefault="00445666" w:rsidP="001061E7">
            <w:pPr>
              <w:suppressAutoHyphens/>
              <w:spacing w:line="360" w:lineRule="auto"/>
              <w:rPr>
                <w:sz w:val="20"/>
                <w:szCs w:val="20"/>
              </w:rPr>
            </w:pPr>
            <w:r w:rsidRPr="001061E7">
              <w:rPr>
                <w:sz w:val="20"/>
                <w:szCs w:val="20"/>
              </w:rPr>
              <w:t>трансформаторов</w:t>
            </w:r>
          </w:p>
        </w:tc>
        <w:tc>
          <w:tcPr>
            <w:tcW w:w="0" w:type="auto"/>
          </w:tcPr>
          <w:p w:rsidR="001D76C3" w:rsidRPr="001061E7" w:rsidRDefault="001D76C3" w:rsidP="001061E7">
            <w:pPr>
              <w:suppressAutoHyphens/>
              <w:spacing w:line="360" w:lineRule="auto"/>
              <w:rPr>
                <w:sz w:val="20"/>
                <w:szCs w:val="20"/>
              </w:rPr>
            </w:pPr>
            <w:r w:rsidRPr="001061E7">
              <w:rPr>
                <w:sz w:val="20"/>
                <w:szCs w:val="20"/>
              </w:rPr>
              <w:t>2,5</w:t>
            </w:r>
            <w:r w:rsidRPr="001061E7">
              <w:rPr>
                <w:sz w:val="20"/>
                <w:szCs w:val="20"/>
              </w:rPr>
              <w:sym w:font="Symbol" w:char="F0B4"/>
            </w:r>
            <w:r w:rsidRPr="001061E7">
              <w:rPr>
                <w:sz w:val="20"/>
                <w:szCs w:val="20"/>
              </w:rPr>
              <w:t>2</w:t>
            </w:r>
          </w:p>
        </w:tc>
        <w:tc>
          <w:tcPr>
            <w:tcW w:w="0" w:type="auto"/>
          </w:tcPr>
          <w:p w:rsidR="001D76C3" w:rsidRPr="001061E7" w:rsidRDefault="001D76C3" w:rsidP="001061E7">
            <w:pPr>
              <w:suppressAutoHyphens/>
              <w:spacing w:line="360" w:lineRule="auto"/>
              <w:rPr>
                <w:sz w:val="20"/>
                <w:szCs w:val="20"/>
              </w:rPr>
            </w:pPr>
            <w:r w:rsidRPr="001061E7">
              <w:rPr>
                <w:sz w:val="20"/>
                <w:szCs w:val="20"/>
              </w:rPr>
              <w:t>5</w:t>
            </w:r>
          </w:p>
        </w:tc>
        <w:tc>
          <w:tcPr>
            <w:tcW w:w="0" w:type="auto"/>
          </w:tcPr>
          <w:p w:rsidR="001D76C3" w:rsidRPr="001061E7" w:rsidRDefault="001D76C3" w:rsidP="001061E7">
            <w:pPr>
              <w:suppressAutoHyphens/>
              <w:spacing w:line="360" w:lineRule="auto"/>
              <w:rPr>
                <w:sz w:val="20"/>
                <w:szCs w:val="20"/>
              </w:rPr>
            </w:pPr>
            <w:r w:rsidRPr="001061E7">
              <w:rPr>
                <w:sz w:val="20"/>
                <w:szCs w:val="20"/>
              </w:rPr>
              <w:t>0,85</w:t>
            </w:r>
          </w:p>
        </w:tc>
        <w:tc>
          <w:tcPr>
            <w:tcW w:w="0" w:type="auto"/>
          </w:tcPr>
          <w:p w:rsidR="001D76C3" w:rsidRPr="001061E7" w:rsidRDefault="001D76C3" w:rsidP="001061E7">
            <w:pPr>
              <w:suppressAutoHyphens/>
              <w:spacing w:line="360" w:lineRule="auto"/>
              <w:rPr>
                <w:sz w:val="20"/>
                <w:szCs w:val="20"/>
              </w:rPr>
            </w:pPr>
            <w:r w:rsidRPr="001061E7">
              <w:rPr>
                <w:sz w:val="20"/>
                <w:szCs w:val="20"/>
              </w:rPr>
              <w:t>0,62</w:t>
            </w:r>
          </w:p>
        </w:tc>
        <w:tc>
          <w:tcPr>
            <w:tcW w:w="0" w:type="auto"/>
          </w:tcPr>
          <w:p w:rsidR="001D76C3" w:rsidRPr="001061E7" w:rsidRDefault="001D76C3" w:rsidP="001061E7">
            <w:pPr>
              <w:suppressAutoHyphens/>
              <w:spacing w:line="360" w:lineRule="auto"/>
              <w:rPr>
                <w:sz w:val="20"/>
                <w:szCs w:val="20"/>
              </w:rPr>
            </w:pPr>
            <w:r w:rsidRPr="001061E7">
              <w:rPr>
                <w:sz w:val="20"/>
                <w:szCs w:val="20"/>
              </w:rPr>
              <w:t>0,85</w:t>
            </w:r>
          </w:p>
        </w:tc>
        <w:tc>
          <w:tcPr>
            <w:tcW w:w="0" w:type="auto"/>
          </w:tcPr>
          <w:p w:rsidR="001D76C3" w:rsidRPr="001061E7" w:rsidRDefault="001D76C3" w:rsidP="001061E7">
            <w:pPr>
              <w:suppressAutoHyphens/>
              <w:spacing w:line="360" w:lineRule="auto"/>
              <w:rPr>
                <w:sz w:val="20"/>
                <w:szCs w:val="20"/>
              </w:rPr>
            </w:pPr>
            <w:r w:rsidRPr="001061E7">
              <w:rPr>
                <w:sz w:val="20"/>
                <w:szCs w:val="20"/>
              </w:rPr>
              <w:t>4,25</w:t>
            </w:r>
          </w:p>
        </w:tc>
        <w:tc>
          <w:tcPr>
            <w:tcW w:w="0" w:type="auto"/>
          </w:tcPr>
          <w:p w:rsidR="001D76C3" w:rsidRPr="001061E7" w:rsidRDefault="001D76C3" w:rsidP="001061E7">
            <w:pPr>
              <w:suppressAutoHyphens/>
              <w:spacing w:line="360" w:lineRule="auto"/>
              <w:rPr>
                <w:sz w:val="20"/>
                <w:szCs w:val="20"/>
              </w:rPr>
            </w:pPr>
            <w:r w:rsidRPr="001061E7">
              <w:rPr>
                <w:sz w:val="20"/>
                <w:szCs w:val="20"/>
              </w:rPr>
              <w:t>2,64</w:t>
            </w:r>
          </w:p>
        </w:tc>
      </w:tr>
      <w:tr w:rsidR="001D76C3" w:rsidRPr="001061E7">
        <w:trPr>
          <w:jc w:val="center"/>
        </w:trPr>
        <w:tc>
          <w:tcPr>
            <w:tcW w:w="0" w:type="auto"/>
            <w:gridSpan w:val="2"/>
          </w:tcPr>
          <w:p w:rsidR="00540C5B" w:rsidRPr="001061E7" w:rsidRDefault="00445666" w:rsidP="001061E7">
            <w:pPr>
              <w:suppressAutoHyphens/>
              <w:spacing w:line="360" w:lineRule="auto"/>
              <w:rPr>
                <w:sz w:val="20"/>
                <w:szCs w:val="20"/>
              </w:rPr>
            </w:pPr>
            <w:r w:rsidRPr="001061E7">
              <w:rPr>
                <w:sz w:val="20"/>
                <w:szCs w:val="20"/>
              </w:rPr>
              <w:t>Подогрев шкафов</w:t>
            </w:r>
          </w:p>
          <w:p w:rsidR="00445666" w:rsidRPr="001061E7" w:rsidRDefault="00445666" w:rsidP="001061E7">
            <w:pPr>
              <w:suppressAutoHyphens/>
              <w:spacing w:line="360" w:lineRule="auto"/>
              <w:rPr>
                <w:sz w:val="20"/>
                <w:szCs w:val="20"/>
              </w:rPr>
            </w:pPr>
            <w:r w:rsidRPr="001061E7">
              <w:rPr>
                <w:sz w:val="20"/>
                <w:szCs w:val="20"/>
              </w:rPr>
              <w:t>КРУН</w:t>
            </w:r>
          </w:p>
        </w:tc>
        <w:tc>
          <w:tcPr>
            <w:tcW w:w="0" w:type="auto"/>
          </w:tcPr>
          <w:p w:rsidR="001D76C3" w:rsidRPr="001061E7" w:rsidRDefault="001D76C3" w:rsidP="001061E7">
            <w:pPr>
              <w:suppressAutoHyphens/>
              <w:spacing w:line="360" w:lineRule="auto"/>
              <w:rPr>
                <w:sz w:val="20"/>
                <w:szCs w:val="20"/>
              </w:rPr>
            </w:pPr>
            <w:r w:rsidRPr="001061E7">
              <w:rPr>
                <w:sz w:val="20"/>
                <w:szCs w:val="20"/>
              </w:rPr>
              <w:t>1</w:t>
            </w:r>
            <w:r w:rsidRPr="001061E7">
              <w:rPr>
                <w:sz w:val="20"/>
                <w:szCs w:val="20"/>
              </w:rPr>
              <w:sym w:font="Symbol" w:char="F0B4"/>
            </w:r>
            <w:r w:rsidRPr="001061E7">
              <w:rPr>
                <w:sz w:val="20"/>
                <w:szCs w:val="20"/>
              </w:rPr>
              <w:t>20</w:t>
            </w:r>
          </w:p>
        </w:tc>
        <w:tc>
          <w:tcPr>
            <w:tcW w:w="0" w:type="auto"/>
          </w:tcPr>
          <w:p w:rsidR="001D76C3" w:rsidRPr="001061E7" w:rsidRDefault="001D76C3" w:rsidP="001061E7">
            <w:pPr>
              <w:suppressAutoHyphens/>
              <w:spacing w:line="360" w:lineRule="auto"/>
              <w:rPr>
                <w:sz w:val="20"/>
                <w:szCs w:val="20"/>
              </w:rPr>
            </w:pPr>
            <w:r w:rsidRPr="001061E7">
              <w:rPr>
                <w:sz w:val="20"/>
                <w:szCs w:val="20"/>
              </w:rPr>
              <w:t>20</w:t>
            </w:r>
          </w:p>
        </w:tc>
        <w:tc>
          <w:tcPr>
            <w:tcW w:w="0" w:type="auto"/>
          </w:tcPr>
          <w:p w:rsidR="001D76C3" w:rsidRPr="001061E7" w:rsidRDefault="001D76C3" w:rsidP="001061E7">
            <w:pPr>
              <w:suppressAutoHyphens/>
              <w:spacing w:line="360" w:lineRule="auto"/>
              <w:rPr>
                <w:sz w:val="20"/>
                <w:szCs w:val="20"/>
              </w:rPr>
            </w:pPr>
            <w:r w:rsidRPr="001061E7">
              <w:rPr>
                <w:sz w:val="20"/>
                <w:szCs w:val="20"/>
              </w:rPr>
              <w:t>1</w:t>
            </w:r>
          </w:p>
        </w:tc>
        <w:tc>
          <w:tcPr>
            <w:tcW w:w="0" w:type="auto"/>
          </w:tcPr>
          <w:p w:rsidR="001D76C3" w:rsidRPr="001061E7" w:rsidRDefault="001D76C3" w:rsidP="001061E7">
            <w:pPr>
              <w:suppressAutoHyphens/>
              <w:spacing w:line="360" w:lineRule="auto"/>
              <w:rPr>
                <w:sz w:val="20"/>
                <w:szCs w:val="20"/>
              </w:rPr>
            </w:pPr>
            <w:r w:rsidRPr="001061E7">
              <w:rPr>
                <w:sz w:val="20"/>
                <w:szCs w:val="20"/>
              </w:rPr>
              <w:t>0</w:t>
            </w:r>
          </w:p>
        </w:tc>
        <w:tc>
          <w:tcPr>
            <w:tcW w:w="0" w:type="auto"/>
          </w:tcPr>
          <w:p w:rsidR="001D76C3" w:rsidRPr="001061E7" w:rsidRDefault="001D76C3" w:rsidP="001061E7">
            <w:pPr>
              <w:suppressAutoHyphens/>
              <w:spacing w:line="360" w:lineRule="auto"/>
              <w:rPr>
                <w:sz w:val="20"/>
                <w:szCs w:val="20"/>
              </w:rPr>
            </w:pPr>
            <w:r w:rsidRPr="001061E7">
              <w:rPr>
                <w:sz w:val="20"/>
                <w:szCs w:val="20"/>
              </w:rPr>
              <w:t>1</w:t>
            </w:r>
          </w:p>
        </w:tc>
        <w:tc>
          <w:tcPr>
            <w:tcW w:w="0" w:type="auto"/>
          </w:tcPr>
          <w:p w:rsidR="001D76C3" w:rsidRPr="001061E7" w:rsidRDefault="001D76C3" w:rsidP="001061E7">
            <w:pPr>
              <w:suppressAutoHyphens/>
              <w:spacing w:line="360" w:lineRule="auto"/>
              <w:rPr>
                <w:sz w:val="20"/>
                <w:szCs w:val="20"/>
              </w:rPr>
            </w:pPr>
            <w:r w:rsidRPr="001061E7">
              <w:rPr>
                <w:sz w:val="20"/>
                <w:szCs w:val="20"/>
              </w:rPr>
              <w:t>20</w:t>
            </w:r>
          </w:p>
        </w:tc>
        <w:tc>
          <w:tcPr>
            <w:tcW w:w="0" w:type="auto"/>
          </w:tcPr>
          <w:p w:rsidR="001D76C3" w:rsidRPr="001061E7" w:rsidRDefault="001D76C3" w:rsidP="001061E7">
            <w:pPr>
              <w:suppressAutoHyphens/>
              <w:spacing w:line="360" w:lineRule="auto"/>
              <w:rPr>
                <w:sz w:val="20"/>
                <w:szCs w:val="20"/>
              </w:rPr>
            </w:pPr>
            <w:r w:rsidRPr="001061E7">
              <w:rPr>
                <w:sz w:val="20"/>
                <w:szCs w:val="20"/>
              </w:rPr>
              <w:t>0</w:t>
            </w:r>
          </w:p>
        </w:tc>
      </w:tr>
      <w:tr w:rsidR="001D76C3" w:rsidRPr="001061E7">
        <w:trPr>
          <w:jc w:val="center"/>
        </w:trPr>
        <w:tc>
          <w:tcPr>
            <w:tcW w:w="0" w:type="auto"/>
            <w:gridSpan w:val="2"/>
          </w:tcPr>
          <w:p w:rsidR="001D76C3" w:rsidRPr="001061E7" w:rsidRDefault="001D76C3" w:rsidP="001061E7">
            <w:pPr>
              <w:suppressAutoHyphens/>
              <w:spacing w:line="360" w:lineRule="auto"/>
              <w:rPr>
                <w:sz w:val="20"/>
                <w:szCs w:val="20"/>
              </w:rPr>
            </w:pPr>
            <w:r w:rsidRPr="001061E7">
              <w:rPr>
                <w:sz w:val="20"/>
                <w:szCs w:val="20"/>
              </w:rPr>
              <w:t>Подогрев шка</w:t>
            </w:r>
            <w:r w:rsidR="00445666" w:rsidRPr="001061E7">
              <w:rPr>
                <w:sz w:val="20"/>
                <w:szCs w:val="20"/>
              </w:rPr>
              <w:t>фов ре-</w:t>
            </w:r>
          </w:p>
          <w:p w:rsidR="00445666" w:rsidRPr="001061E7" w:rsidRDefault="00445666" w:rsidP="001061E7">
            <w:pPr>
              <w:suppressAutoHyphens/>
              <w:spacing w:line="360" w:lineRule="auto"/>
              <w:rPr>
                <w:sz w:val="20"/>
                <w:szCs w:val="20"/>
              </w:rPr>
            </w:pPr>
            <w:r w:rsidRPr="001061E7">
              <w:rPr>
                <w:sz w:val="20"/>
                <w:szCs w:val="20"/>
              </w:rPr>
              <w:t>лейной защиты</w:t>
            </w:r>
          </w:p>
        </w:tc>
        <w:tc>
          <w:tcPr>
            <w:tcW w:w="0" w:type="auto"/>
          </w:tcPr>
          <w:p w:rsidR="001D76C3" w:rsidRPr="001061E7" w:rsidRDefault="001D76C3" w:rsidP="001061E7">
            <w:pPr>
              <w:suppressAutoHyphens/>
              <w:spacing w:line="360" w:lineRule="auto"/>
              <w:rPr>
                <w:sz w:val="20"/>
                <w:szCs w:val="20"/>
              </w:rPr>
            </w:pPr>
            <w:r w:rsidRPr="001061E7">
              <w:rPr>
                <w:sz w:val="20"/>
                <w:szCs w:val="20"/>
              </w:rPr>
              <w:t>1</w:t>
            </w:r>
            <w:r w:rsidRPr="001061E7">
              <w:rPr>
                <w:sz w:val="20"/>
                <w:szCs w:val="20"/>
              </w:rPr>
              <w:sym w:font="Symbol" w:char="F0B4"/>
            </w:r>
            <w:r w:rsidRPr="001061E7">
              <w:rPr>
                <w:sz w:val="20"/>
                <w:szCs w:val="20"/>
              </w:rPr>
              <w:t>2</w:t>
            </w:r>
          </w:p>
        </w:tc>
        <w:tc>
          <w:tcPr>
            <w:tcW w:w="0" w:type="auto"/>
          </w:tcPr>
          <w:p w:rsidR="001D76C3" w:rsidRPr="001061E7" w:rsidRDefault="001D76C3" w:rsidP="001061E7">
            <w:pPr>
              <w:suppressAutoHyphens/>
              <w:spacing w:line="360" w:lineRule="auto"/>
              <w:rPr>
                <w:sz w:val="20"/>
                <w:szCs w:val="20"/>
              </w:rPr>
            </w:pPr>
            <w:r w:rsidRPr="001061E7">
              <w:rPr>
                <w:sz w:val="20"/>
                <w:szCs w:val="20"/>
              </w:rPr>
              <w:t>2</w:t>
            </w:r>
          </w:p>
        </w:tc>
        <w:tc>
          <w:tcPr>
            <w:tcW w:w="0" w:type="auto"/>
          </w:tcPr>
          <w:p w:rsidR="001D76C3" w:rsidRPr="001061E7" w:rsidRDefault="001D76C3" w:rsidP="001061E7">
            <w:pPr>
              <w:suppressAutoHyphens/>
              <w:spacing w:line="360" w:lineRule="auto"/>
              <w:rPr>
                <w:sz w:val="20"/>
                <w:szCs w:val="20"/>
              </w:rPr>
            </w:pPr>
            <w:r w:rsidRPr="001061E7">
              <w:rPr>
                <w:sz w:val="20"/>
                <w:szCs w:val="20"/>
              </w:rPr>
              <w:t>1</w:t>
            </w:r>
          </w:p>
        </w:tc>
        <w:tc>
          <w:tcPr>
            <w:tcW w:w="0" w:type="auto"/>
          </w:tcPr>
          <w:p w:rsidR="001D76C3" w:rsidRPr="001061E7" w:rsidRDefault="001D76C3" w:rsidP="001061E7">
            <w:pPr>
              <w:suppressAutoHyphens/>
              <w:spacing w:line="360" w:lineRule="auto"/>
              <w:rPr>
                <w:sz w:val="20"/>
                <w:szCs w:val="20"/>
              </w:rPr>
            </w:pPr>
            <w:r w:rsidRPr="001061E7">
              <w:rPr>
                <w:sz w:val="20"/>
                <w:szCs w:val="20"/>
              </w:rPr>
              <w:t>0</w:t>
            </w:r>
          </w:p>
        </w:tc>
        <w:tc>
          <w:tcPr>
            <w:tcW w:w="0" w:type="auto"/>
          </w:tcPr>
          <w:p w:rsidR="001D76C3" w:rsidRPr="001061E7" w:rsidRDefault="001D76C3" w:rsidP="001061E7">
            <w:pPr>
              <w:suppressAutoHyphens/>
              <w:spacing w:line="360" w:lineRule="auto"/>
              <w:rPr>
                <w:sz w:val="20"/>
                <w:szCs w:val="20"/>
              </w:rPr>
            </w:pPr>
            <w:r w:rsidRPr="001061E7">
              <w:rPr>
                <w:sz w:val="20"/>
                <w:szCs w:val="20"/>
              </w:rPr>
              <w:t>1</w:t>
            </w:r>
          </w:p>
        </w:tc>
        <w:tc>
          <w:tcPr>
            <w:tcW w:w="0" w:type="auto"/>
          </w:tcPr>
          <w:p w:rsidR="001D76C3" w:rsidRPr="001061E7" w:rsidRDefault="001D76C3" w:rsidP="001061E7">
            <w:pPr>
              <w:suppressAutoHyphens/>
              <w:spacing w:line="360" w:lineRule="auto"/>
              <w:rPr>
                <w:sz w:val="20"/>
                <w:szCs w:val="20"/>
              </w:rPr>
            </w:pPr>
            <w:r w:rsidRPr="001061E7">
              <w:rPr>
                <w:sz w:val="20"/>
                <w:szCs w:val="20"/>
              </w:rPr>
              <w:t>2</w:t>
            </w:r>
          </w:p>
        </w:tc>
        <w:tc>
          <w:tcPr>
            <w:tcW w:w="0" w:type="auto"/>
          </w:tcPr>
          <w:p w:rsidR="001D76C3" w:rsidRPr="001061E7" w:rsidRDefault="001D76C3" w:rsidP="001061E7">
            <w:pPr>
              <w:suppressAutoHyphens/>
              <w:spacing w:line="360" w:lineRule="auto"/>
              <w:rPr>
                <w:sz w:val="20"/>
                <w:szCs w:val="20"/>
              </w:rPr>
            </w:pPr>
            <w:r w:rsidRPr="001061E7">
              <w:rPr>
                <w:sz w:val="20"/>
                <w:szCs w:val="20"/>
              </w:rPr>
              <w:t>0</w:t>
            </w:r>
          </w:p>
        </w:tc>
      </w:tr>
      <w:tr w:rsidR="001D76C3" w:rsidRPr="001061E7">
        <w:trPr>
          <w:jc w:val="center"/>
        </w:trPr>
        <w:tc>
          <w:tcPr>
            <w:tcW w:w="0" w:type="auto"/>
            <w:gridSpan w:val="2"/>
          </w:tcPr>
          <w:p w:rsidR="00540C5B" w:rsidRPr="001061E7" w:rsidRDefault="00445666" w:rsidP="001061E7">
            <w:pPr>
              <w:suppressAutoHyphens/>
              <w:spacing w:line="360" w:lineRule="auto"/>
              <w:rPr>
                <w:sz w:val="20"/>
                <w:szCs w:val="20"/>
              </w:rPr>
            </w:pPr>
            <w:r w:rsidRPr="001061E7">
              <w:rPr>
                <w:sz w:val="20"/>
                <w:szCs w:val="20"/>
              </w:rPr>
              <w:t>Подогрев приводов</w:t>
            </w:r>
          </w:p>
          <w:p w:rsidR="00540C5B" w:rsidRPr="001061E7" w:rsidRDefault="00445666" w:rsidP="001061E7">
            <w:pPr>
              <w:suppressAutoHyphens/>
              <w:spacing w:line="360" w:lineRule="auto"/>
              <w:rPr>
                <w:sz w:val="20"/>
                <w:szCs w:val="20"/>
              </w:rPr>
            </w:pPr>
            <w:r w:rsidRPr="001061E7">
              <w:rPr>
                <w:sz w:val="20"/>
                <w:szCs w:val="20"/>
              </w:rPr>
              <w:t>отделителей и</w:t>
            </w:r>
          </w:p>
          <w:p w:rsidR="00445666" w:rsidRPr="001061E7" w:rsidRDefault="00445666" w:rsidP="001061E7">
            <w:pPr>
              <w:suppressAutoHyphens/>
              <w:spacing w:line="360" w:lineRule="auto"/>
              <w:rPr>
                <w:sz w:val="20"/>
                <w:szCs w:val="20"/>
              </w:rPr>
            </w:pPr>
            <w:r w:rsidRPr="001061E7">
              <w:rPr>
                <w:sz w:val="20"/>
                <w:szCs w:val="20"/>
              </w:rPr>
              <w:t>короткозамыкателей</w:t>
            </w:r>
          </w:p>
        </w:tc>
        <w:tc>
          <w:tcPr>
            <w:tcW w:w="0" w:type="auto"/>
          </w:tcPr>
          <w:p w:rsidR="001D76C3" w:rsidRPr="001061E7" w:rsidRDefault="001D76C3" w:rsidP="001061E7">
            <w:pPr>
              <w:suppressAutoHyphens/>
              <w:spacing w:line="360" w:lineRule="auto"/>
              <w:rPr>
                <w:sz w:val="20"/>
                <w:szCs w:val="20"/>
              </w:rPr>
            </w:pPr>
            <w:r w:rsidRPr="001061E7">
              <w:rPr>
                <w:sz w:val="20"/>
                <w:szCs w:val="20"/>
              </w:rPr>
              <w:t>0,6</w:t>
            </w:r>
            <w:r w:rsidRPr="001061E7">
              <w:rPr>
                <w:sz w:val="20"/>
                <w:szCs w:val="20"/>
              </w:rPr>
              <w:sym w:font="Symbol" w:char="F0B4"/>
            </w:r>
            <w:r w:rsidRPr="001061E7">
              <w:rPr>
                <w:sz w:val="20"/>
                <w:szCs w:val="20"/>
              </w:rPr>
              <w:t>4</w:t>
            </w:r>
          </w:p>
        </w:tc>
        <w:tc>
          <w:tcPr>
            <w:tcW w:w="0" w:type="auto"/>
          </w:tcPr>
          <w:p w:rsidR="001D76C3" w:rsidRPr="001061E7" w:rsidRDefault="001D76C3" w:rsidP="001061E7">
            <w:pPr>
              <w:suppressAutoHyphens/>
              <w:spacing w:line="360" w:lineRule="auto"/>
              <w:rPr>
                <w:sz w:val="20"/>
                <w:szCs w:val="20"/>
              </w:rPr>
            </w:pPr>
            <w:r w:rsidRPr="001061E7">
              <w:rPr>
                <w:sz w:val="20"/>
                <w:szCs w:val="20"/>
              </w:rPr>
              <w:t>2,4</w:t>
            </w:r>
          </w:p>
        </w:tc>
        <w:tc>
          <w:tcPr>
            <w:tcW w:w="0" w:type="auto"/>
          </w:tcPr>
          <w:p w:rsidR="001D76C3" w:rsidRPr="001061E7" w:rsidRDefault="001D76C3" w:rsidP="001061E7">
            <w:pPr>
              <w:suppressAutoHyphens/>
              <w:spacing w:line="360" w:lineRule="auto"/>
              <w:rPr>
                <w:sz w:val="20"/>
                <w:szCs w:val="20"/>
              </w:rPr>
            </w:pPr>
            <w:r w:rsidRPr="001061E7">
              <w:rPr>
                <w:sz w:val="20"/>
                <w:szCs w:val="20"/>
              </w:rPr>
              <w:t>1</w:t>
            </w:r>
          </w:p>
        </w:tc>
        <w:tc>
          <w:tcPr>
            <w:tcW w:w="0" w:type="auto"/>
          </w:tcPr>
          <w:p w:rsidR="001D76C3" w:rsidRPr="001061E7" w:rsidRDefault="001D76C3" w:rsidP="001061E7">
            <w:pPr>
              <w:suppressAutoHyphens/>
              <w:spacing w:line="360" w:lineRule="auto"/>
              <w:rPr>
                <w:sz w:val="20"/>
                <w:szCs w:val="20"/>
              </w:rPr>
            </w:pPr>
            <w:r w:rsidRPr="001061E7">
              <w:rPr>
                <w:sz w:val="20"/>
                <w:szCs w:val="20"/>
              </w:rPr>
              <w:t>0</w:t>
            </w:r>
          </w:p>
        </w:tc>
        <w:tc>
          <w:tcPr>
            <w:tcW w:w="0" w:type="auto"/>
          </w:tcPr>
          <w:p w:rsidR="001D76C3" w:rsidRPr="001061E7" w:rsidRDefault="001D76C3" w:rsidP="001061E7">
            <w:pPr>
              <w:suppressAutoHyphens/>
              <w:spacing w:line="360" w:lineRule="auto"/>
              <w:rPr>
                <w:sz w:val="20"/>
                <w:szCs w:val="20"/>
              </w:rPr>
            </w:pPr>
            <w:r w:rsidRPr="001061E7">
              <w:rPr>
                <w:sz w:val="20"/>
                <w:szCs w:val="20"/>
              </w:rPr>
              <w:t>1</w:t>
            </w:r>
          </w:p>
        </w:tc>
        <w:tc>
          <w:tcPr>
            <w:tcW w:w="0" w:type="auto"/>
          </w:tcPr>
          <w:p w:rsidR="001D76C3" w:rsidRPr="001061E7" w:rsidRDefault="001D76C3" w:rsidP="001061E7">
            <w:pPr>
              <w:suppressAutoHyphens/>
              <w:spacing w:line="360" w:lineRule="auto"/>
              <w:rPr>
                <w:sz w:val="20"/>
                <w:szCs w:val="20"/>
              </w:rPr>
            </w:pPr>
            <w:r w:rsidRPr="001061E7">
              <w:rPr>
                <w:sz w:val="20"/>
                <w:szCs w:val="20"/>
              </w:rPr>
              <w:t>2,4</w:t>
            </w:r>
          </w:p>
        </w:tc>
        <w:tc>
          <w:tcPr>
            <w:tcW w:w="0" w:type="auto"/>
          </w:tcPr>
          <w:p w:rsidR="001D76C3" w:rsidRPr="001061E7" w:rsidRDefault="001D76C3" w:rsidP="001061E7">
            <w:pPr>
              <w:suppressAutoHyphens/>
              <w:spacing w:line="360" w:lineRule="auto"/>
              <w:rPr>
                <w:sz w:val="20"/>
                <w:szCs w:val="20"/>
              </w:rPr>
            </w:pPr>
            <w:r w:rsidRPr="001061E7">
              <w:rPr>
                <w:sz w:val="20"/>
                <w:szCs w:val="20"/>
              </w:rPr>
              <w:t>0</w:t>
            </w:r>
          </w:p>
        </w:tc>
      </w:tr>
      <w:tr w:rsidR="001D76C3" w:rsidRPr="001061E7">
        <w:trPr>
          <w:jc w:val="center"/>
        </w:trPr>
        <w:tc>
          <w:tcPr>
            <w:tcW w:w="0" w:type="auto"/>
            <w:gridSpan w:val="2"/>
          </w:tcPr>
          <w:p w:rsidR="001D76C3" w:rsidRPr="001061E7" w:rsidRDefault="00445666" w:rsidP="001061E7">
            <w:pPr>
              <w:suppressAutoHyphens/>
              <w:spacing w:line="360" w:lineRule="auto"/>
              <w:rPr>
                <w:sz w:val="20"/>
                <w:szCs w:val="20"/>
              </w:rPr>
            </w:pPr>
            <w:r w:rsidRPr="001061E7">
              <w:rPr>
                <w:sz w:val="20"/>
                <w:szCs w:val="20"/>
              </w:rPr>
              <w:t>Подогрев выключате-</w:t>
            </w:r>
          </w:p>
          <w:p w:rsidR="00445666" w:rsidRPr="001061E7" w:rsidRDefault="00445666" w:rsidP="001061E7">
            <w:pPr>
              <w:suppressAutoHyphens/>
              <w:spacing w:line="360" w:lineRule="auto"/>
              <w:rPr>
                <w:sz w:val="20"/>
                <w:szCs w:val="20"/>
              </w:rPr>
            </w:pPr>
            <w:r w:rsidRPr="001061E7">
              <w:rPr>
                <w:sz w:val="20"/>
                <w:szCs w:val="20"/>
              </w:rPr>
              <w:t>лей 110 кВ</w:t>
            </w:r>
          </w:p>
        </w:tc>
        <w:tc>
          <w:tcPr>
            <w:tcW w:w="0" w:type="auto"/>
          </w:tcPr>
          <w:p w:rsidR="001D76C3" w:rsidRPr="001061E7" w:rsidRDefault="001D76C3" w:rsidP="001061E7">
            <w:pPr>
              <w:suppressAutoHyphens/>
              <w:spacing w:line="360" w:lineRule="auto"/>
              <w:rPr>
                <w:sz w:val="20"/>
                <w:szCs w:val="20"/>
              </w:rPr>
            </w:pPr>
            <w:r w:rsidRPr="001061E7">
              <w:rPr>
                <w:sz w:val="20"/>
                <w:szCs w:val="20"/>
              </w:rPr>
              <w:t>15,8</w:t>
            </w:r>
            <w:r w:rsidRPr="001061E7">
              <w:rPr>
                <w:sz w:val="20"/>
                <w:szCs w:val="20"/>
              </w:rPr>
              <w:sym w:font="Symbol" w:char="F0B4"/>
            </w:r>
            <w:r w:rsidRPr="001061E7">
              <w:rPr>
                <w:sz w:val="20"/>
                <w:szCs w:val="20"/>
              </w:rPr>
              <w:t>1</w:t>
            </w:r>
          </w:p>
        </w:tc>
        <w:tc>
          <w:tcPr>
            <w:tcW w:w="0" w:type="auto"/>
          </w:tcPr>
          <w:p w:rsidR="001D76C3" w:rsidRPr="001061E7" w:rsidRDefault="001D76C3" w:rsidP="001061E7">
            <w:pPr>
              <w:suppressAutoHyphens/>
              <w:spacing w:line="360" w:lineRule="auto"/>
              <w:rPr>
                <w:sz w:val="20"/>
                <w:szCs w:val="20"/>
              </w:rPr>
            </w:pPr>
            <w:r w:rsidRPr="001061E7">
              <w:rPr>
                <w:sz w:val="20"/>
                <w:szCs w:val="20"/>
              </w:rPr>
              <w:t>15,8</w:t>
            </w:r>
          </w:p>
        </w:tc>
        <w:tc>
          <w:tcPr>
            <w:tcW w:w="0" w:type="auto"/>
          </w:tcPr>
          <w:p w:rsidR="001D76C3" w:rsidRPr="001061E7" w:rsidRDefault="001D76C3" w:rsidP="001061E7">
            <w:pPr>
              <w:suppressAutoHyphens/>
              <w:spacing w:line="360" w:lineRule="auto"/>
              <w:rPr>
                <w:sz w:val="20"/>
                <w:szCs w:val="20"/>
              </w:rPr>
            </w:pPr>
            <w:r w:rsidRPr="001061E7">
              <w:rPr>
                <w:sz w:val="20"/>
                <w:szCs w:val="20"/>
              </w:rPr>
              <w:t>1</w:t>
            </w:r>
          </w:p>
        </w:tc>
        <w:tc>
          <w:tcPr>
            <w:tcW w:w="0" w:type="auto"/>
          </w:tcPr>
          <w:p w:rsidR="001D76C3" w:rsidRPr="001061E7" w:rsidRDefault="001D76C3" w:rsidP="001061E7">
            <w:pPr>
              <w:suppressAutoHyphens/>
              <w:spacing w:line="360" w:lineRule="auto"/>
              <w:rPr>
                <w:sz w:val="20"/>
                <w:szCs w:val="20"/>
              </w:rPr>
            </w:pPr>
            <w:r w:rsidRPr="001061E7">
              <w:rPr>
                <w:sz w:val="20"/>
                <w:szCs w:val="20"/>
              </w:rPr>
              <w:t>0</w:t>
            </w:r>
          </w:p>
        </w:tc>
        <w:tc>
          <w:tcPr>
            <w:tcW w:w="0" w:type="auto"/>
          </w:tcPr>
          <w:p w:rsidR="001D76C3" w:rsidRPr="001061E7" w:rsidRDefault="001D76C3" w:rsidP="001061E7">
            <w:pPr>
              <w:suppressAutoHyphens/>
              <w:spacing w:line="360" w:lineRule="auto"/>
              <w:rPr>
                <w:sz w:val="20"/>
                <w:szCs w:val="20"/>
              </w:rPr>
            </w:pPr>
            <w:r w:rsidRPr="001061E7">
              <w:rPr>
                <w:sz w:val="20"/>
                <w:szCs w:val="20"/>
              </w:rPr>
              <w:t>1</w:t>
            </w:r>
          </w:p>
        </w:tc>
        <w:tc>
          <w:tcPr>
            <w:tcW w:w="0" w:type="auto"/>
          </w:tcPr>
          <w:p w:rsidR="001D76C3" w:rsidRPr="001061E7" w:rsidRDefault="001D76C3" w:rsidP="001061E7">
            <w:pPr>
              <w:suppressAutoHyphens/>
              <w:spacing w:line="360" w:lineRule="auto"/>
              <w:rPr>
                <w:sz w:val="20"/>
                <w:szCs w:val="20"/>
              </w:rPr>
            </w:pPr>
            <w:r w:rsidRPr="001061E7">
              <w:rPr>
                <w:sz w:val="20"/>
                <w:szCs w:val="20"/>
              </w:rPr>
              <w:t>15,8</w:t>
            </w:r>
          </w:p>
        </w:tc>
        <w:tc>
          <w:tcPr>
            <w:tcW w:w="0" w:type="auto"/>
          </w:tcPr>
          <w:p w:rsidR="001D76C3" w:rsidRPr="001061E7" w:rsidRDefault="001D76C3" w:rsidP="001061E7">
            <w:pPr>
              <w:suppressAutoHyphens/>
              <w:spacing w:line="360" w:lineRule="auto"/>
              <w:rPr>
                <w:sz w:val="20"/>
                <w:szCs w:val="20"/>
              </w:rPr>
            </w:pPr>
            <w:r w:rsidRPr="001061E7">
              <w:rPr>
                <w:sz w:val="20"/>
                <w:szCs w:val="20"/>
              </w:rPr>
              <w:t>0</w:t>
            </w:r>
          </w:p>
        </w:tc>
      </w:tr>
      <w:tr w:rsidR="001D76C3" w:rsidRPr="001061E7">
        <w:trPr>
          <w:jc w:val="center"/>
        </w:trPr>
        <w:tc>
          <w:tcPr>
            <w:tcW w:w="0" w:type="auto"/>
            <w:gridSpan w:val="2"/>
          </w:tcPr>
          <w:p w:rsidR="00540C5B" w:rsidRPr="001061E7" w:rsidRDefault="00445666" w:rsidP="001061E7">
            <w:pPr>
              <w:suppressAutoHyphens/>
              <w:spacing w:line="360" w:lineRule="auto"/>
              <w:rPr>
                <w:sz w:val="20"/>
                <w:szCs w:val="20"/>
              </w:rPr>
            </w:pPr>
            <w:r w:rsidRPr="001061E7">
              <w:rPr>
                <w:sz w:val="20"/>
                <w:szCs w:val="20"/>
              </w:rPr>
              <w:t>Наружное освещение</w:t>
            </w:r>
          </w:p>
          <w:p w:rsidR="00445666" w:rsidRPr="001061E7" w:rsidRDefault="00445666" w:rsidP="001061E7">
            <w:pPr>
              <w:suppressAutoHyphens/>
              <w:spacing w:line="360" w:lineRule="auto"/>
              <w:rPr>
                <w:sz w:val="20"/>
                <w:szCs w:val="20"/>
              </w:rPr>
            </w:pPr>
            <w:r w:rsidRPr="001061E7">
              <w:rPr>
                <w:sz w:val="20"/>
                <w:szCs w:val="20"/>
              </w:rPr>
              <w:t>РУ 110 кВ</w:t>
            </w:r>
          </w:p>
        </w:tc>
        <w:tc>
          <w:tcPr>
            <w:tcW w:w="0" w:type="auto"/>
          </w:tcPr>
          <w:p w:rsidR="001D76C3" w:rsidRPr="001061E7" w:rsidRDefault="001D76C3" w:rsidP="001061E7">
            <w:pPr>
              <w:suppressAutoHyphens/>
              <w:spacing w:line="360" w:lineRule="auto"/>
              <w:rPr>
                <w:sz w:val="20"/>
                <w:szCs w:val="20"/>
              </w:rPr>
            </w:pPr>
            <w:r w:rsidRPr="001061E7">
              <w:rPr>
                <w:sz w:val="20"/>
                <w:szCs w:val="20"/>
              </w:rPr>
              <w:t>4,5</w:t>
            </w:r>
            <w:r w:rsidRPr="001061E7">
              <w:rPr>
                <w:sz w:val="20"/>
                <w:szCs w:val="20"/>
              </w:rPr>
              <w:sym w:font="Symbol" w:char="F0B4"/>
            </w:r>
            <w:r w:rsidRPr="001061E7">
              <w:rPr>
                <w:sz w:val="20"/>
                <w:szCs w:val="20"/>
              </w:rPr>
              <w:t>2</w:t>
            </w:r>
          </w:p>
        </w:tc>
        <w:tc>
          <w:tcPr>
            <w:tcW w:w="0" w:type="auto"/>
          </w:tcPr>
          <w:p w:rsidR="001D76C3" w:rsidRPr="001061E7" w:rsidRDefault="001D76C3" w:rsidP="001061E7">
            <w:pPr>
              <w:suppressAutoHyphens/>
              <w:spacing w:line="360" w:lineRule="auto"/>
              <w:rPr>
                <w:sz w:val="20"/>
                <w:szCs w:val="20"/>
              </w:rPr>
            </w:pPr>
            <w:r w:rsidRPr="001061E7">
              <w:rPr>
                <w:sz w:val="20"/>
                <w:szCs w:val="20"/>
              </w:rPr>
              <w:t>9</w:t>
            </w:r>
          </w:p>
        </w:tc>
        <w:tc>
          <w:tcPr>
            <w:tcW w:w="0" w:type="auto"/>
          </w:tcPr>
          <w:p w:rsidR="001D76C3" w:rsidRPr="001061E7" w:rsidRDefault="001D76C3" w:rsidP="001061E7">
            <w:pPr>
              <w:suppressAutoHyphens/>
              <w:spacing w:line="360" w:lineRule="auto"/>
              <w:rPr>
                <w:sz w:val="20"/>
                <w:szCs w:val="20"/>
              </w:rPr>
            </w:pPr>
            <w:r w:rsidRPr="001061E7">
              <w:rPr>
                <w:sz w:val="20"/>
                <w:szCs w:val="20"/>
              </w:rPr>
              <w:t>1</w:t>
            </w:r>
          </w:p>
        </w:tc>
        <w:tc>
          <w:tcPr>
            <w:tcW w:w="0" w:type="auto"/>
          </w:tcPr>
          <w:p w:rsidR="001D76C3" w:rsidRPr="001061E7" w:rsidRDefault="001D76C3" w:rsidP="001061E7">
            <w:pPr>
              <w:suppressAutoHyphens/>
              <w:spacing w:line="360" w:lineRule="auto"/>
              <w:rPr>
                <w:sz w:val="20"/>
                <w:szCs w:val="20"/>
              </w:rPr>
            </w:pPr>
            <w:r w:rsidRPr="001061E7">
              <w:rPr>
                <w:sz w:val="20"/>
                <w:szCs w:val="20"/>
              </w:rPr>
              <w:t>0</w:t>
            </w:r>
          </w:p>
        </w:tc>
        <w:tc>
          <w:tcPr>
            <w:tcW w:w="0" w:type="auto"/>
          </w:tcPr>
          <w:p w:rsidR="001D76C3" w:rsidRPr="001061E7" w:rsidRDefault="001D76C3" w:rsidP="001061E7">
            <w:pPr>
              <w:suppressAutoHyphens/>
              <w:spacing w:line="360" w:lineRule="auto"/>
              <w:rPr>
                <w:sz w:val="20"/>
                <w:szCs w:val="20"/>
              </w:rPr>
            </w:pPr>
            <w:r w:rsidRPr="001061E7">
              <w:rPr>
                <w:sz w:val="20"/>
                <w:szCs w:val="20"/>
              </w:rPr>
              <w:t>0,35</w:t>
            </w:r>
          </w:p>
        </w:tc>
        <w:tc>
          <w:tcPr>
            <w:tcW w:w="0" w:type="auto"/>
          </w:tcPr>
          <w:p w:rsidR="001D76C3" w:rsidRPr="001061E7" w:rsidRDefault="001D76C3" w:rsidP="001061E7">
            <w:pPr>
              <w:suppressAutoHyphens/>
              <w:spacing w:line="360" w:lineRule="auto"/>
              <w:rPr>
                <w:sz w:val="20"/>
                <w:szCs w:val="20"/>
              </w:rPr>
            </w:pPr>
            <w:r w:rsidRPr="001061E7">
              <w:rPr>
                <w:sz w:val="20"/>
                <w:szCs w:val="20"/>
              </w:rPr>
              <w:t>3,15</w:t>
            </w:r>
          </w:p>
        </w:tc>
        <w:tc>
          <w:tcPr>
            <w:tcW w:w="0" w:type="auto"/>
          </w:tcPr>
          <w:p w:rsidR="001D76C3" w:rsidRPr="001061E7" w:rsidRDefault="001D76C3" w:rsidP="001061E7">
            <w:pPr>
              <w:suppressAutoHyphens/>
              <w:spacing w:line="360" w:lineRule="auto"/>
              <w:rPr>
                <w:sz w:val="20"/>
                <w:szCs w:val="20"/>
              </w:rPr>
            </w:pPr>
            <w:r w:rsidRPr="001061E7">
              <w:rPr>
                <w:sz w:val="20"/>
                <w:szCs w:val="20"/>
              </w:rPr>
              <w:t>0</w:t>
            </w:r>
          </w:p>
        </w:tc>
      </w:tr>
      <w:tr w:rsidR="001D76C3" w:rsidRPr="001061E7">
        <w:trPr>
          <w:jc w:val="center"/>
        </w:trPr>
        <w:tc>
          <w:tcPr>
            <w:tcW w:w="0" w:type="auto"/>
            <w:gridSpan w:val="2"/>
          </w:tcPr>
          <w:p w:rsidR="001D76C3" w:rsidRPr="001061E7" w:rsidRDefault="001D76C3" w:rsidP="001061E7">
            <w:pPr>
              <w:suppressAutoHyphens/>
              <w:spacing w:line="360" w:lineRule="auto"/>
              <w:rPr>
                <w:sz w:val="20"/>
                <w:szCs w:val="20"/>
              </w:rPr>
            </w:pPr>
            <w:r w:rsidRPr="001061E7">
              <w:rPr>
                <w:sz w:val="20"/>
                <w:szCs w:val="20"/>
              </w:rPr>
              <w:t>Оперативные цепи</w:t>
            </w:r>
          </w:p>
        </w:tc>
        <w:tc>
          <w:tcPr>
            <w:tcW w:w="0" w:type="auto"/>
          </w:tcPr>
          <w:p w:rsidR="001D76C3" w:rsidRPr="001061E7" w:rsidRDefault="001D76C3" w:rsidP="001061E7">
            <w:pPr>
              <w:suppressAutoHyphens/>
              <w:spacing w:line="360" w:lineRule="auto"/>
              <w:rPr>
                <w:sz w:val="20"/>
                <w:szCs w:val="20"/>
              </w:rPr>
            </w:pPr>
            <w:r w:rsidRPr="001061E7">
              <w:rPr>
                <w:sz w:val="20"/>
                <w:szCs w:val="20"/>
              </w:rPr>
              <w:t>1,8</w:t>
            </w:r>
            <w:r w:rsidRPr="001061E7">
              <w:rPr>
                <w:sz w:val="20"/>
                <w:szCs w:val="20"/>
              </w:rPr>
              <w:sym w:font="Symbol" w:char="F0B4"/>
            </w:r>
            <w:r w:rsidRPr="001061E7">
              <w:rPr>
                <w:sz w:val="20"/>
                <w:szCs w:val="20"/>
              </w:rPr>
              <w:t>1</w:t>
            </w:r>
          </w:p>
        </w:tc>
        <w:tc>
          <w:tcPr>
            <w:tcW w:w="0" w:type="auto"/>
          </w:tcPr>
          <w:p w:rsidR="001D76C3" w:rsidRPr="001061E7" w:rsidRDefault="001D76C3" w:rsidP="001061E7">
            <w:pPr>
              <w:suppressAutoHyphens/>
              <w:spacing w:line="360" w:lineRule="auto"/>
              <w:rPr>
                <w:sz w:val="20"/>
                <w:szCs w:val="20"/>
              </w:rPr>
            </w:pPr>
            <w:r w:rsidRPr="001061E7">
              <w:rPr>
                <w:sz w:val="20"/>
                <w:szCs w:val="20"/>
              </w:rPr>
              <w:t>1,8</w:t>
            </w:r>
          </w:p>
        </w:tc>
        <w:tc>
          <w:tcPr>
            <w:tcW w:w="0" w:type="auto"/>
          </w:tcPr>
          <w:p w:rsidR="001D76C3" w:rsidRPr="001061E7" w:rsidRDefault="001D76C3" w:rsidP="001061E7">
            <w:pPr>
              <w:suppressAutoHyphens/>
              <w:spacing w:line="360" w:lineRule="auto"/>
              <w:rPr>
                <w:sz w:val="20"/>
                <w:szCs w:val="20"/>
              </w:rPr>
            </w:pPr>
            <w:r w:rsidRPr="001061E7">
              <w:rPr>
                <w:sz w:val="20"/>
                <w:szCs w:val="20"/>
              </w:rPr>
              <w:t>1</w:t>
            </w:r>
          </w:p>
        </w:tc>
        <w:tc>
          <w:tcPr>
            <w:tcW w:w="0" w:type="auto"/>
          </w:tcPr>
          <w:p w:rsidR="001D76C3" w:rsidRPr="001061E7" w:rsidRDefault="001D76C3" w:rsidP="001061E7">
            <w:pPr>
              <w:suppressAutoHyphens/>
              <w:spacing w:line="360" w:lineRule="auto"/>
              <w:rPr>
                <w:sz w:val="20"/>
                <w:szCs w:val="20"/>
              </w:rPr>
            </w:pPr>
            <w:r w:rsidRPr="001061E7">
              <w:rPr>
                <w:sz w:val="20"/>
                <w:szCs w:val="20"/>
              </w:rPr>
              <w:t>0</w:t>
            </w:r>
          </w:p>
        </w:tc>
        <w:tc>
          <w:tcPr>
            <w:tcW w:w="0" w:type="auto"/>
          </w:tcPr>
          <w:p w:rsidR="001D76C3" w:rsidRPr="001061E7" w:rsidRDefault="001D76C3" w:rsidP="001061E7">
            <w:pPr>
              <w:suppressAutoHyphens/>
              <w:spacing w:line="360" w:lineRule="auto"/>
              <w:rPr>
                <w:sz w:val="20"/>
                <w:szCs w:val="20"/>
              </w:rPr>
            </w:pPr>
            <w:r w:rsidRPr="001061E7">
              <w:rPr>
                <w:sz w:val="20"/>
                <w:szCs w:val="20"/>
              </w:rPr>
              <w:t>1</w:t>
            </w:r>
          </w:p>
        </w:tc>
        <w:tc>
          <w:tcPr>
            <w:tcW w:w="0" w:type="auto"/>
          </w:tcPr>
          <w:p w:rsidR="001D76C3" w:rsidRPr="001061E7" w:rsidRDefault="001D76C3" w:rsidP="001061E7">
            <w:pPr>
              <w:suppressAutoHyphens/>
              <w:spacing w:line="360" w:lineRule="auto"/>
              <w:rPr>
                <w:sz w:val="20"/>
                <w:szCs w:val="20"/>
              </w:rPr>
            </w:pPr>
            <w:r w:rsidRPr="001061E7">
              <w:rPr>
                <w:sz w:val="20"/>
                <w:szCs w:val="20"/>
              </w:rPr>
              <w:t>1,8</w:t>
            </w:r>
          </w:p>
        </w:tc>
        <w:tc>
          <w:tcPr>
            <w:tcW w:w="0" w:type="auto"/>
          </w:tcPr>
          <w:p w:rsidR="001D76C3" w:rsidRPr="001061E7" w:rsidRDefault="001D76C3" w:rsidP="001061E7">
            <w:pPr>
              <w:suppressAutoHyphens/>
              <w:spacing w:line="360" w:lineRule="auto"/>
              <w:rPr>
                <w:sz w:val="20"/>
                <w:szCs w:val="20"/>
              </w:rPr>
            </w:pPr>
            <w:r w:rsidRPr="001061E7">
              <w:rPr>
                <w:sz w:val="20"/>
                <w:szCs w:val="20"/>
              </w:rPr>
              <w:t>0</w:t>
            </w:r>
          </w:p>
        </w:tc>
      </w:tr>
      <w:tr w:rsidR="001D76C3" w:rsidRPr="001061E7">
        <w:trPr>
          <w:gridAfter w:val="6"/>
          <w:jc w:val="center"/>
        </w:trPr>
        <w:tc>
          <w:tcPr>
            <w:tcW w:w="0" w:type="auto"/>
          </w:tcPr>
          <w:p w:rsidR="001D76C3" w:rsidRPr="001061E7" w:rsidRDefault="001D76C3" w:rsidP="001061E7">
            <w:pPr>
              <w:suppressAutoHyphens/>
              <w:spacing w:line="360" w:lineRule="auto"/>
              <w:rPr>
                <w:sz w:val="20"/>
                <w:szCs w:val="20"/>
              </w:rPr>
            </w:pPr>
            <w:r w:rsidRPr="001061E7">
              <w:rPr>
                <w:sz w:val="20"/>
                <w:szCs w:val="20"/>
              </w:rPr>
              <w:t>Итого</w:t>
            </w:r>
          </w:p>
        </w:tc>
        <w:tc>
          <w:tcPr>
            <w:tcW w:w="0" w:type="auto"/>
          </w:tcPr>
          <w:p w:rsidR="001D76C3" w:rsidRPr="001061E7" w:rsidRDefault="001D76C3" w:rsidP="001061E7">
            <w:pPr>
              <w:suppressAutoHyphens/>
              <w:spacing w:line="360" w:lineRule="auto"/>
              <w:rPr>
                <w:sz w:val="20"/>
                <w:szCs w:val="20"/>
              </w:rPr>
            </w:pPr>
            <w:r w:rsidRPr="001061E7">
              <w:rPr>
                <w:sz w:val="20"/>
                <w:szCs w:val="20"/>
              </w:rPr>
              <w:t>49,4</w:t>
            </w:r>
          </w:p>
        </w:tc>
        <w:tc>
          <w:tcPr>
            <w:tcW w:w="0" w:type="auto"/>
          </w:tcPr>
          <w:p w:rsidR="001D76C3" w:rsidRPr="001061E7" w:rsidRDefault="001D76C3" w:rsidP="001061E7">
            <w:pPr>
              <w:suppressAutoHyphens/>
              <w:spacing w:line="360" w:lineRule="auto"/>
              <w:rPr>
                <w:sz w:val="20"/>
                <w:szCs w:val="20"/>
              </w:rPr>
            </w:pPr>
            <w:r w:rsidRPr="001061E7">
              <w:rPr>
                <w:sz w:val="20"/>
                <w:szCs w:val="20"/>
              </w:rPr>
              <w:t>2,64</w:t>
            </w:r>
          </w:p>
        </w:tc>
      </w:tr>
    </w:tbl>
    <w:p w:rsidR="00257C05" w:rsidRDefault="00257C05" w:rsidP="00540C5B">
      <w:pPr>
        <w:suppressAutoHyphens/>
        <w:spacing w:line="360" w:lineRule="auto"/>
        <w:ind w:firstLine="709"/>
        <w:jc w:val="both"/>
        <w:rPr>
          <w:sz w:val="28"/>
          <w:szCs w:val="28"/>
          <w:lang w:val="en-US"/>
        </w:rPr>
      </w:pPr>
    </w:p>
    <w:p w:rsidR="001D76C3" w:rsidRPr="00540C5B" w:rsidRDefault="001D76C3" w:rsidP="00540C5B">
      <w:pPr>
        <w:suppressAutoHyphens/>
        <w:spacing w:line="360" w:lineRule="auto"/>
        <w:ind w:firstLine="709"/>
        <w:jc w:val="both"/>
        <w:rPr>
          <w:sz w:val="28"/>
          <w:szCs w:val="28"/>
        </w:rPr>
      </w:pPr>
      <w:r w:rsidRPr="00540C5B">
        <w:rPr>
          <w:sz w:val="28"/>
          <w:szCs w:val="28"/>
        </w:rPr>
        <w:t>В таблице 24 данные, содержащиеся в столбце 7, рассчитаны по следующей формуле:</w:t>
      </w:r>
    </w:p>
    <w:p w:rsidR="00257C05" w:rsidRPr="002266FD" w:rsidRDefault="00257C05"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2260" w:dyaOrig="440">
          <v:shape id="_x0000_i1472" type="#_x0000_t75" style="width:113.25pt;height:21.75pt" o:ole="" fillcolor="window">
            <v:imagedata r:id="rId840" o:title=""/>
          </v:shape>
          <o:OLEObject Type="Embed" ProgID="Equation.3" ShapeID="_x0000_i1472" DrawAspect="Content" ObjectID="_1470851889" r:id="rId841"/>
        </w:object>
      </w:r>
      <w:r w:rsidR="001D76C3" w:rsidRPr="00540C5B">
        <w:rPr>
          <w:sz w:val="28"/>
          <w:szCs w:val="28"/>
        </w:rPr>
        <w:t>(8</w:t>
      </w:r>
      <w:r w:rsidR="007534B3" w:rsidRPr="00540C5B">
        <w:rPr>
          <w:sz w:val="28"/>
          <w:szCs w:val="28"/>
        </w:rPr>
        <w:t>6</w:t>
      </w:r>
      <w:r w:rsidR="001D76C3" w:rsidRPr="00540C5B">
        <w:rPr>
          <w:sz w:val="28"/>
          <w:szCs w:val="28"/>
        </w:rPr>
        <w:t>)</w:t>
      </w:r>
    </w:p>
    <w:p w:rsidR="00257C05" w:rsidRPr="002266FD" w:rsidRDefault="00257C05" w:rsidP="00540C5B">
      <w:pPr>
        <w:suppressAutoHyphens/>
        <w:spacing w:line="360" w:lineRule="auto"/>
        <w:ind w:firstLine="709"/>
        <w:jc w:val="both"/>
        <w:rPr>
          <w:sz w:val="28"/>
          <w:szCs w:val="28"/>
        </w:rPr>
      </w:pPr>
    </w:p>
    <w:p w:rsidR="001D76C3" w:rsidRPr="00540C5B" w:rsidRDefault="00257C05"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257C05">
        <w:rPr>
          <w:sz w:val="28"/>
          <w:szCs w:val="28"/>
        </w:rPr>
        <w:t xml:space="preserve"> </w:t>
      </w:r>
      <w:r w:rsidR="006E0DCE" w:rsidRPr="00540C5B">
        <w:rPr>
          <w:position w:val="-18"/>
          <w:sz w:val="28"/>
          <w:szCs w:val="28"/>
        </w:rPr>
        <w:object w:dxaOrig="960" w:dyaOrig="440">
          <v:shape id="_x0000_i1473" type="#_x0000_t75" style="width:48pt;height:21.75pt" o:ole="" fillcolor="window">
            <v:imagedata r:id="rId842" o:title=""/>
          </v:shape>
          <o:OLEObject Type="Embed" ProgID="Equation.3" ShapeID="_x0000_i1473" DrawAspect="Content" ObjectID="_1470851890" r:id="rId843"/>
        </w:object>
      </w:r>
      <w:r w:rsidR="001D76C3" w:rsidRPr="00540C5B">
        <w:rPr>
          <w:sz w:val="28"/>
          <w:szCs w:val="28"/>
        </w:rPr>
        <w:t>установленная мощность потребителя собственных нужд, кВт;</w:t>
      </w:r>
      <w:r w:rsidRPr="00257C05">
        <w:rPr>
          <w:sz w:val="28"/>
          <w:szCs w:val="28"/>
        </w:rPr>
        <w:t xml:space="preserve"> </w:t>
      </w:r>
      <w:r w:rsidR="006E0DCE" w:rsidRPr="00540C5B">
        <w:rPr>
          <w:position w:val="-12"/>
          <w:sz w:val="28"/>
          <w:szCs w:val="28"/>
        </w:rPr>
        <w:object w:dxaOrig="660" w:dyaOrig="380">
          <v:shape id="_x0000_i1474" type="#_x0000_t75" style="width:33pt;height:18.75pt" o:ole="" fillcolor="window">
            <v:imagedata r:id="rId844" o:title=""/>
          </v:shape>
          <o:OLEObject Type="Embed" ProgID="Equation.3" ShapeID="_x0000_i1474" DrawAspect="Content" ObjectID="_1470851891" r:id="rId845"/>
        </w:object>
      </w:r>
      <w:r w:rsidR="001D76C3" w:rsidRPr="00540C5B">
        <w:rPr>
          <w:sz w:val="28"/>
          <w:szCs w:val="28"/>
        </w:rPr>
        <w:t>коэффициент спроса.</w:t>
      </w:r>
    </w:p>
    <w:p w:rsidR="001D76C3" w:rsidRPr="00540C5B" w:rsidRDefault="00257C05" w:rsidP="00540C5B">
      <w:pPr>
        <w:suppressAutoHyphens/>
        <w:spacing w:line="360" w:lineRule="auto"/>
        <w:ind w:firstLine="709"/>
        <w:jc w:val="both"/>
        <w:rPr>
          <w:sz w:val="28"/>
          <w:szCs w:val="28"/>
        </w:rPr>
      </w:pPr>
      <w:r>
        <w:rPr>
          <w:sz w:val="28"/>
          <w:szCs w:val="28"/>
        </w:rPr>
        <w:br w:type="page"/>
      </w:r>
      <w:r w:rsidR="001D76C3" w:rsidRPr="00540C5B">
        <w:rPr>
          <w:sz w:val="28"/>
          <w:szCs w:val="28"/>
        </w:rPr>
        <w:t>Для двигателей системы охлаждения силовых трансформаторов:</w:t>
      </w:r>
    </w:p>
    <w:p w:rsidR="00257C05" w:rsidRPr="002266FD" w:rsidRDefault="00257C05"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2640" w:dyaOrig="440">
          <v:shape id="_x0000_i1475" type="#_x0000_t75" style="width:132pt;height:21.75pt" o:ole="" fillcolor="window">
            <v:imagedata r:id="rId846" o:title=""/>
          </v:shape>
          <o:OLEObject Type="Embed" ProgID="Equation.3" ShapeID="_x0000_i1475" DrawAspect="Content" ObjectID="_1470851892" r:id="rId847"/>
        </w:object>
      </w:r>
      <w:r w:rsidR="001D76C3" w:rsidRPr="00540C5B">
        <w:rPr>
          <w:sz w:val="28"/>
          <w:szCs w:val="28"/>
        </w:rPr>
        <w:t>кВт.</w:t>
      </w:r>
    </w:p>
    <w:p w:rsidR="00257C05" w:rsidRPr="002266FD" w:rsidRDefault="00257C05"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Данные, содержащиеся в столбце 8, рассчитаны по следующей формуле:</w:t>
      </w:r>
    </w:p>
    <w:p w:rsidR="00257C05" w:rsidRPr="002266FD" w:rsidRDefault="00257C05"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2320" w:dyaOrig="440">
          <v:shape id="_x0000_i1476" type="#_x0000_t75" style="width:116.25pt;height:21.75pt" o:ole="" fillcolor="window">
            <v:imagedata r:id="rId848" o:title=""/>
          </v:shape>
          <o:OLEObject Type="Embed" ProgID="Equation.3" ShapeID="_x0000_i1476" DrawAspect="Content" ObjectID="_1470851893" r:id="rId849"/>
        </w:object>
      </w:r>
      <w:r w:rsidR="001D76C3" w:rsidRPr="00540C5B">
        <w:rPr>
          <w:sz w:val="28"/>
          <w:szCs w:val="28"/>
        </w:rPr>
        <w:t>(8</w:t>
      </w:r>
      <w:r w:rsidR="007534B3" w:rsidRPr="00540C5B">
        <w:rPr>
          <w:sz w:val="28"/>
          <w:szCs w:val="28"/>
        </w:rPr>
        <w:t>7</w:t>
      </w:r>
      <w:r w:rsidR="001D76C3" w:rsidRPr="00540C5B">
        <w:rPr>
          <w:sz w:val="28"/>
          <w:szCs w:val="28"/>
        </w:rPr>
        <w:t>)</w:t>
      </w:r>
    </w:p>
    <w:p w:rsidR="00257C05" w:rsidRPr="002266FD" w:rsidRDefault="00257C05"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Для двигателей системы охлаждения силовых трансформаторов:</w:t>
      </w:r>
    </w:p>
    <w:p w:rsidR="00257C05" w:rsidRPr="002266FD" w:rsidRDefault="00257C05"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3000" w:dyaOrig="440">
          <v:shape id="_x0000_i1477" type="#_x0000_t75" style="width:150pt;height:21.75pt" o:ole="" fillcolor="window">
            <v:imagedata r:id="rId850" o:title=""/>
          </v:shape>
          <o:OLEObject Type="Embed" ProgID="Equation.3" ShapeID="_x0000_i1477" DrawAspect="Content" ObjectID="_1470851894" r:id="rId851"/>
        </w:object>
      </w:r>
      <w:r w:rsidR="001D76C3" w:rsidRPr="00540C5B">
        <w:rPr>
          <w:sz w:val="28"/>
          <w:szCs w:val="28"/>
        </w:rPr>
        <w:t>квар.</w:t>
      </w:r>
    </w:p>
    <w:p w:rsidR="00257C05" w:rsidRPr="002266FD" w:rsidRDefault="00257C05"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Расчетная нагрузка трансформаторов собственных нужд:</w:t>
      </w:r>
    </w:p>
    <w:p w:rsidR="00257C05" w:rsidRPr="002266FD" w:rsidRDefault="00257C05"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20"/>
          <w:sz w:val="28"/>
          <w:szCs w:val="28"/>
        </w:rPr>
        <w:object w:dxaOrig="3159" w:dyaOrig="620">
          <v:shape id="_x0000_i1478" type="#_x0000_t75" style="width:158.25pt;height:30.75pt" o:ole="" fillcolor="window">
            <v:imagedata r:id="rId852" o:title=""/>
          </v:shape>
          <o:OLEObject Type="Embed" ProgID="Equation.3" ShapeID="_x0000_i1478" DrawAspect="Content" ObjectID="_1470851895" r:id="rId853"/>
        </w:object>
      </w:r>
      <w:r w:rsidR="001D76C3" w:rsidRPr="00540C5B">
        <w:rPr>
          <w:sz w:val="28"/>
          <w:szCs w:val="28"/>
        </w:rPr>
        <w:t>(8</w:t>
      </w:r>
      <w:r w:rsidR="007534B3" w:rsidRPr="00540C5B">
        <w:rPr>
          <w:sz w:val="28"/>
          <w:szCs w:val="28"/>
        </w:rPr>
        <w:t>8</w:t>
      </w:r>
      <w:r w:rsidR="001D76C3" w:rsidRPr="00540C5B">
        <w:rPr>
          <w:sz w:val="28"/>
          <w:szCs w:val="28"/>
        </w:rPr>
        <w:t>)</w:t>
      </w:r>
      <w:r w:rsidR="00257C05" w:rsidRPr="002266FD">
        <w:rPr>
          <w:sz w:val="28"/>
          <w:szCs w:val="28"/>
        </w:rPr>
        <w:t xml:space="preserve">, </w:t>
      </w:r>
      <w:r w:rsidRPr="00540C5B">
        <w:rPr>
          <w:position w:val="-14"/>
          <w:sz w:val="28"/>
          <w:szCs w:val="28"/>
        </w:rPr>
        <w:object w:dxaOrig="2940" w:dyaOrig="460">
          <v:shape id="_x0000_i1479" type="#_x0000_t75" style="width:176.25pt;height:27.75pt" o:ole="" fillcolor="window">
            <v:imagedata r:id="rId854" o:title=""/>
          </v:shape>
          <o:OLEObject Type="Embed" ProgID="Equation.3" ShapeID="_x0000_i1479" DrawAspect="Content" ObjectID="_1470851896" r:id="rId855"/>
        </w:object>
      </w:r>
      <w:r w:rsidR="001D76C3" w:rsidRPr="00540C5B">
        <w:rPr>
          <w:sz w:val="28"/>
          <w:szCs w:val="28"/>
        </w:rPr>
        <w:t>кВА.</w:t>
      </w:r>
    </w:p>
    <w:p w:rsidR="00257C05" w:rsidRPr="002266FD" w:rsidRDefault="00257C05"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Принимаем на проектируемой подстанции 2 трансформатора собственных нужд. Так как на проектируемой подстанции предполагается постоянное дежурство, то мощность трансформаторов собственных нужд:</w:t>
      </w:r>
    </w:p>
    <w:p w:rsidR="00257C05" w:rsidRPr="002266FD" w:rsidRDefault="00257C05"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2320" w:dyaOrig="440">
          <v:shape id="_x0000_i1480" type="#_x0000_t75" style="width:116.25pt;height:21.75pt" o:ole="" fillcolor="window">
            <v:imagedata r:id="rId856" o:title=""/>
          </v:shape>
          <o:OLEObject Type="Embed" ProgID="Equation.3" ShapeID="_x0000_i1480" DrawAspect="Content" ObjectID="_1470851897" r:id="rId857"/>
        </w:object>
      </w:r>
      <w:r w:rsidR="001D76C3" w:rsidRPr="00540C5B">
        <w:rPr>
          <w:sz w:val="28"/>
          <w:szCs w:val="28"/>
        </w:rPr>
        <w:t>(</w:t>
      </w:r>
      <w:r w:rsidR="007534B3" w:rsidRPr="00540C5B">
        <w:rPr>
          <w:sz w:val="28"/>
          <w:szCs w:val="28"/>
        </w:rPr>
        <w:t>8</w:t>
      </w:r>
      <w:r w:rsidR="001D76C3" w:rsidRPr="00540C5B">
        <w:rPr>
          <w:sz w:val="28"/>
          <w:szCs w:val="28"/>
        </w:rPr>
        <w:t>9)</w:t>
      </w:r>
      <w:r w:rsidR="00257C05" w:rsidRPr="002266FD">
        <w:rPr>
          <w:sz w:val="28"/>
          <w:szCs w:val="28"/>
        </w:rPr>
        <w:t xml:space="preserve">, </w:t>
      </w:r>
      <w:r w:rsidRPr="00540C5B">
        <w:rPr>
          <w:position w:val="-12"/>
          <w:sz w:val="28"/>
          <w:szCs w:val="28"/>
        </w:rPr>
        <w:object w:dxaOrig="2299" w:dyaOrig="360">
          <v:shape id="_x0000_i1481" type="#_x0000_t75" style="width:133.5pt;height:21pt" o:ole="" fillcolor="window">
            <v:imagedata r:id="rId858" o:title=""/>
          </v:shape>
          <o:OLEObject Type="Embed" ProgID="Equation.3" ShapeID="_x0000_i1481" DrawAspect="Content" ObjectID="_1470851898" r:id="rId859"/>
        </w:object>
      </w:r>
      <w:r w:rsidR="001D76C3" w:rsidRPr="00540C5B">
        <w:rPr>
          <w:sz w:val="28"/>
          <w:szCs w:val="28"/>
        </w:rPr>
        <w:t>кВА.</w:t>
      </w:r>
    </w:p>
    <w:p w:rsidR="00257C05" w:rsidRPr="002266FD" w:rsidRDefault="00257C05"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Принимаем на проектируемой подстанции 2 трансформатора собственных нужд типа ТМ – 40/10 (по таблице 6.51 [6]). Трансформаторы собственных нужд присоединяются к выводам 10 кВ силовых трансформаторов до вводных выключателей.</w:t>
      </w:r>
    </w:p>
    <w:p w:rsidR="001D76C3" w:rsidRPr="00540C5B" w:rsidRDefault="00257C05" w:rsidP="00540C5B">
      <w:pPr>
        <w:suppressAutoHyphens/>
        <w:spacing w:line="360" w:lineRule="auto"/>
        <w:ind w:firstLine="709"/>
        <w:jc w:val="both"/>
        <w:rPr>
          <w:b/>
          <w:bCs/>
          <w:sz w:val="28"/>
          <w:szCs w:val="28"/>
        </w:rPr>
      </w:pPr>
      <w:r>
        <w:rPr>
          <w:sz w:val="28"/>
          <w:szCs w:val="28"/>
        </w:rPr>
        <w:br w:type="page"/>
      </w:r>
      <w:r w:rsidR="001D76C3" w:rsidRPr="00540C5B">
        <w:rPr>
          <w:b/>
          <w:bCs/>
          <w:sz w:val="28"/>
          <w:szCs w:val="28"/>
        </w:rPr>
        <w:t>11. Регулирование напряжения на проектируемой подстанции</w:t>
      </w:r>
    </w:p>
    <w:p w:rsidR="00257C05" w:rsidRPr="002266FD" w:rsidRDefault="00257C05" w:rsidP="00540C5B">
      <w:pPr>
        <w:pStyle w:val="24"/>
        <w:suppressAutoHyphens/>
        <w:ind w:firstLine="709"/>
      </w:pPr>
    </w:p>
    <w:p w:rsidR="001D76C3" w:rsidRPr="00540C5B" w:rsidRDefault="001D76C3" w:rsidP="00540C5B">
      <w:pPr>
        <w:pStyle w:val="24"/>
        <w:suppressAutoHyphens/>
        <w:ind w:firstLine="709"/>
      </w:pPr>
      <w:r w:rsidRPr="00540C5B">
        <w:t>В целях отпуска проектируемой подстанцией электроэнергии высокого качества предусматривается регулирование напряжения. В качестве средства регулирования используют устройства изменения коэффициентов трансформации силовых трансформаторов под нагрузкой (РПН).</w:t>
      </w:r>
    </w:p>
    <w:p w:rsidR="001D76C3" w:rsidRPr="00540C5B" w:rsidRDefault="001D76C3" w:rsidP="00540C5B">
      <w:pPr>
        <w:suppressAutoHyphens/>
        <w:spacing w:line="360" w:lineRule="auto"/>
        <w:ind w:firstLine="709"/>
        <w:jc w:val="both"/>
        <w:rPr>
          <w:sz w:val="28"/>
          <w:szCs w:val="28"/>
        </w:rPr>
      </w:pPr>
      <w:r w:rsidRPr="00540C5B">
        <w:rPr>
          <w:sz w:val="28"/>
          <w:szCs w:val="28"/>
        </w:rPr>
        <w:t>РПН позволяет переключать ответвления обмотки трансформатора без разрыва цепи. Регулировочные ступени выполняются на стороне высшего напряжения (в данном случае на стороне 110 кВ), так как меньший по значению ток</w:t>
      </w:r>
      <w:r w:rsidR="00540C5B">
        <w:rPr>
          <w:sz w:val="28"/>
          <w:szCs w:val="28"/>
        </w:rPr>
        <w:t xml:space="preserve"> </w:t>
      </w:r>
      <w:r w:rsidRPr="00540C5B">
        <w:rPr>
          <w:sz w:val="28"/>
          <w:szCs w:val="28"/>
        </w:rPr>
        <w:t>позволяет облегчить переключающее устройство. Для расширения диапазона регулирования без увеличения числа ответвлений применяют ступени грубо</w:t>
      </w:r>
      <w:r w:rsidR="007534B3" w:rsidRPr="00540C5B">
        <w:rPr>
          <w:sz w:val="28"/>
          <w:szCs w:val="28"/>
        </w:rPr>
        <w:t>й и тонкой регулировки (рисунок 9</w:t>
      </w:r>
      <w:r w:rsidRPr="00540C5B">
        <w:rPr>
          <w:sz w:val="28"/>
          <w:szCs w:val="28"/>
        </w:rPr>
        <w:t xml:space="preserve">,а). Наибольший коэффициент трансформации получается, если переключатель П находится в положении </w:t>
      </w:r>
      <w:r w:rsidRPr="00540C5B">
        <w:rPr>
          <w:sz w:val="28"/>
          <w:szCs w:val="28"/>
          <w:lang w:val="en-US"/>
        </w:rPr>
        <w:t>I</w:t>
      </w:r>
      <w:r w:rsidRPr="00540C5B">
        <w:rPr>
          <w:sz w:val="28"/>
          <w:szCs w:val="28"/>
        </w:rPr>
        <w:t xml:space="preserve"> </w:t>
      </w:r>
      <w:r w:rsidRPr="00540C5B">
        <w:rPr>
          <w:sz w:val="28"/>
          <w:szCs w:val="28"/>
          <w:lang w:val="en-US"/>
        </w:rPr>
        <w:t>I</w:t>
      </w:r>
      <w:r w:rsidRPr="00540C5B">
        <w:rPr>
          <w:sz w:val="28"/>
          <w:szCs w:val="28"/>
        </w:rPr>
        <w:t xml:space="preserve">, а избиратель И – на ответвлении 6. Наименьший коэффициент трансформации будет при положении переключателя </w:t>
      </w:r>
      <w:r w:rsidRPr="00540C5B">
        <w:rPr>
          <w:sz w:val="28"/>
          <w:szCs w:val="28"/>
          <w:lang w:val="en-US"/>
        </w:rPr>
        <w:t>I</w:t>
      </w:r>
      <w:r w:rsidRPr="00540C5B">
        <w:rPr>
          <w:sz w:val="28"/>
          <w:szCs w:val="28"/>
        </w:rPr>
        <w:t>, избиратель – на ответвлении 1.</w:t>
      </w: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Переход с одного ответвления регулировочной обмотки на другое осуществляется так, чтобы не разрывать ток нагрузки и не замыкать накоротко витки этой обмотки. Это достигается в специальных переключающих устройствах с реакторами или резисторами. Схема с резисторами (рисунок </w:t>
      </w:r>
      <w:r w:rsidR="007534B3" w:rsidRPr="00540C5B">
        <w:rPr>
          <w:sz w:val="28"/>
          <w:szCs w:val="28"/>
        </w:rPr>
        <w:t>9</w:t>
      </w:r>
      <w:r w:rsidRPr="00540C5B">
        <w:rPr>
          <w:sz w:val="28"/>
          <w:szCs w:val="28"/>
        </w:rPr>
        <w:t>,б) обладает рядом преимуществ перед схемой с реакторами и получает все более широкое применение.</w:t>
      </w: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Допустим, что трансформатор работает на ответвлении 5, ток нагрузки проходит через контакт К1, число витков необходимо уменьшить, то есть перейти на ответвление 4. Последовательность действий будет следующей: обесточенный избиратель И2 переводится в положение 4, затем отключается К1 и ток нагрузки кратковременно проходит по </w:t>
      </w:r>
      <w:r w:rsidRPr="00540C5B">
        <w:rPr>
          <w:sz w:val="28"/>
          <w:szCs w:val="28"/>
          <w:lang w:val="en-US"/>
        </w:rPr>
        <w:t>R</w:t>
      </w:r>
      <w:r w:rsidRPr="00540C5B">
        <w:rPr>
          <w:sz w:val="28"/>
          <w:szCs w:val="28"/>
        </w:rPr>
        <w:t xml:space="preserve">1 и К2; затем замыкается К3, при этом половина тока нагрузки проходит по </w:t>
      </w:r>
      <w:r w:rsidRPr="00540C5B">
        <w:rPr>
          <w:sz w:val="28"/>
          <w:szCs w:val="28"/>
          <w:lang w:val="en-US"/>
        </w:rPr>
        <w:t>R</w:t>
      </w:r>
      <w:r w:rsidRPr="00540C5B">
        <w:rPr>
          <w:sz w:val="28"/>
          <w:szCs w:val="28"/>
        </w:rPr>
        <w:t xml:space="preserve">1 и К2, другая половина по </w:t>
      </w:r>
      <w:r w:rsidRPr="00540C5B">
        <w:rPr>
          <w:sz w:val="28"/>
          <w:szCs w:val="28"/>
          <w:lang w:val="en-US"/>
        </w:rPr>
        <w:t>R</w:t>
      </w:r>
      <w:r w:rsidRPr="00540C5B">
        <w:rPr>
          <w:sz w:val="28"/>
          <w:szCs w:val="28"/>
        </w:rPr>
        <w:t xml:space="preserve">2 и К3, кроме того, витки регулировочной обмотки 5 – 4 оказываются замкнутыми через </w:t>
      </w:r>
      <w:r w:rsidRPr="00540C5B">
        <w:rPr>
          <w:sz w:val="28"/>
          <w:szCs w:val="28"/>
          <w:lang w:val="en-US"/>
        </w:rPr>
        <w:t>R</w:t>
      </w:r>
      <w:r w:rsidRPr="00540C5B">
        <w:rPr>
          <w:sz w:val="28"/>
          <w:szCs w:val="28"/>
        </w:rPr>
        <w:t xml:space="preserve">1 и </w:t>
      </w:r>
      <w:r w:rsidRPr="00540C5B">
        <w:rPr>
          <w:sz w:val="28"/>
          <w:szCs w:val="28"/>
          <w:lang w:val="en-US"/>
        </w:rPr>
        <w:t>R</w:t>
      </w:r>
      <w:r w:rsidRPr="00540C5B">
        <w:rPr>
          <w:sz w:val="28"/>
          <w:szCs w:val="28"/>
        </w:rPr>
        <w:t>2, по ним проходит ограниченный по значению циркулирующий ток; затем размыкается К2 и замыкается К4, при этом ток нагрузки проходит по регулировочной обмотке на ответвление 4, избиратель И2, контакт К4 к выводу 0.</w:t>
      </w:r>
    </w:p>
    <w:p w:rsidR="00540C5B" w:rsidRDefault="001D76C3" w:rsidP="00540C5B">
      <w:pPr>
        <w:suppressAutoHyphens/>
        <w:spacing w:line="360" w:lineRule="auto"/>
        <w:ind w:firstLine="709"/>
        <w:jc w:val="both"/>
        <w:rPr>
          <w:sz w:val="28"/>
          <w:szCs w:val="28"/>
        </w:rPr>
      </w:pPr>
      <w:r w:rsidRPr="00540C5B">
        <w:rPr>
          <w:sz w:val="28"/>
          <w:szCs w:val="28"/>
        </w:rPr>
        <w:t xml:space="preserve">В переключателях данного типа используются мощные пружины, обеспечивающие быстрое переключение контактов контактора (&lt;0,15 секунд), поэтому токоограничивающие сопротивления </w:t>
      </w:r>
      <w:r w:rsidRPr="00540C5B">
        <w:rPr>
          <w:sz w:val="28"/>
          <w:szCs w:val="28"/>
          <w:lang w:val="en-US"/>
        </w:rPr>
        <w:t>R</w:t>
      </w:r>
      <w:r w:rsidRPr="00540C5B">
        <w:rPr>
          <w:sz w:val="28"/>
          <w:szCs w:val="28"/>
        </w:rPr>
        <w:t xml:space="preserve">1 и </w:t>
      </w:r>
      <w:r w:rsidRPr="00540C5B">
        <w:rPr>
          <w:sz w:val="28"/>
          <w:szCs w:val="28"/>
          <w:lang w:val="en-US"/>
        </w:rPr>
        <w:t>R</w:t>
      </w:r>
      <w:r w:rsidRPr="00540C5B">
        <w:rPr>
          <w:sz w:val="28"/>
          <w:szCs w:val="28"/>
        </w:rPr>
        <w:t>2 лишь кратковременно нагружаются током нагрузки, что позволяет уменьшить их габариты. Контакторы размещаются в герметизированном баке с маслом. Управление РПН может осуществляться дистанционно со щита управления вручную или автоматически.</w:t>
      </w:r>
    </w:p>
    <w:p w:rsidR="001D76C3" w:rsidRPr="002266FD" w:rsidRDefault="001D76C3" w:rsidP="00540C5B">
      <w:pPr>
        <w:suppressAutoHyphens/>
        <w:spacing w:line="360" w:lineRule="auto"/>
        <w:ind w:firstLine="709"/>
        <w:jc w:val="both"/>
        <w:rPr>
          <w:sz w:val="28"/>
          <w:szCs w:val="28"/>
        </w:rPr>
      </w:pPr>
    </w:p>
    <w:p w:rsidR="00D47C53" w:rsidRPr="00D47C53" w:rsidRDefault="00D9682F" w:rsidP="00540C5B">
      <w:pPr>
        <w:suppressAutoHyphens/>
        <w:spacing w:line="360" w:lineRule="auto"/>
        <w:ind w:firstLine="709"/>
        <w:jc w:val="both"/>
        <w:rPr>
          <w:sz w:val="28"/>
          <w:szCs w:val="28"/>
          <w:lang w:val="en-US"/>
        </w:rPr>
      </w:pPr>
      <w:r>
        <w:rPr>
          <w:sz w:val="28"/>
          <w:szCs w:val="28"/>
        </w:rPr>
        <w:pict>
          <v:shape id="_x0000_i1482" type="#_x0000_t75" style="width:303pt;height:154.5pt">
            <v:imagedata r:id="rId860" o:title=""/>
          </v:shape>
        </w:pict>
      </w:r>
    </w:p>
    <w:p w:rsidR="001D76C3" w:rsidRPr="00540C5B" w:rsidRDefault="001D76C3" w:rsidP="00540C5B">
      <w:pPr>
        <w:suppressAutoHyphens/>
        <w:spacing w:line="360" w:lineRule="auto"/>
        <w:ind w:firstLine="709"/>
        <w:jc w:val="both"/>
        <w:rPr>
          <w:sz w:val="28"/>
          <w:szCs w:val="28"/>
        </w:rPr>
      </w:pPr>
      <w:r w:rsidRPr="00540C5B">
        <w:rPr>
          <w:sz w:val="28"/>
          <w:szCs w:val="28"/>
        </w:rPr>
        <w:t>Рисунок 9 – Устройство РПН трансформатора: а – схема включения регулирующих ступеней; б – схема РПН с токоограничивающими сопротивлениями.</w:t>
      </w:r>
    </w:p>
    <w:p w:rsidR="001D76C3" w:rsidRPr="00540C5B" w:rsidRDefault="001D76C3" w:rsidP="00540C5B">
      <w:pPr>
        <w:suppressAutoHyphens/>
        <w:spacing w:line="360" w:lineRule="auto"/>
        <w:ind w:firstLine="709"/>
        <w:jc w:val="both"/>
        <w:rPr>
          <w:sz w:val="28"/>
          <w:szCs w:val="28"/>
        </w:rPr>
      </w:pPr>
    </w:p>
    <w:p w:rsidR="001D76C3" w:rsidRPr="00540C5B" w:rsidRDefault="00D47C53" w:rsidP="00540C5B">
      <w:pPr>
        <w:suppressAutoHyphens/>
        <w:spacing w:line="360" w:lineRule="auto"/>
        <w:ind w:firstLine="709"/>
        <w:jc w:val="both"/>
        <w:rPr>
          <w:b/>
          <w:bCs/>
          <w:snapToGrid w:val="0"/>
          <w:sz w:val="28"/>
          <w:szCs w:val="28"/>
        </w:rPr>
      </w:pPr>
      <w:r>
        <w:rPr>
          <w:sz w:val="28"/>
          <w:szCs w:val="28"/>
        </w:rPr>
        <w:br w:type="page"/>
      </w:r>
      <w:r w:rsidR="001D76C3" w:rsidRPr="00540C5B">
        <w:rPr>
          <w:b/>
          <w:bCs/>
          <w:snapToGrid w:val="0"/>
          <w:sz w:val="28"/>
          <w:szCs w:val="28"/>
        </w:rPr>
        <w:t>12.Выбор конструкции распредустройств, компоновка сооружений на площадке подстанции</w:t>
      </w:r>
    </w:p>
    <w:p w:rsidR="00D47C53" w:rsidRPr="002266FD" w:rsidRDefault="00D47C53" w:rsidP="00540C5B">
      <w:pPr>
        <w:suppressAutoHyphens/>
        <w:spacing w:line="360" w:lineRule="auto"/>
        <w:ind w:firstLine="709"/>
        <w:jc w:val="both"/>
        <w:rPr>
          <w:snapToGrid w:val="0"/>
          <w:sz w:val="28"/>
          <w:szCs w:val="28"/>
        </w:rPr>
      </w:pPr>
    </w:p>
    <w:p w:rsidR="001D76C3" w:rsidRPr="002266FD" w:rsidRDefault="001D76C3" w:rsidP="00D47C53">
      <w:pPr>
        <w:suppressAutoHyphens/>
        <w:spacing w:line="360" w:lineRule="auto"/>
        <w:ind w:firstLine="709"/>
        <w:jc w:val="both"/>
        <w:rPr>
          <w:sz w:val="28"/>
          <w:szCs w:val="28"/>
        </w:rPr>
      </w:pPr>
      <w:r w:rsidRPr="00540C5B">
        <w:rPr>
          <w:snapToGrid w:val="0"/>
          <w:sz w:val="28"/>
          <w:szCs w:val="28"/>
        </w:rPr>
        <w:t>В целях индустриализации и ускорения</w:t>
      </w:r>
      <w:r w:rsidR="00540C5B">
        <w:rPr>
          <w:snapToGrid w:val="0"/>
          <w:sz w:val="28"/>
          <w:szCs w:val="28"/>
        </w:rPr>
        <w:t xml:space="preserve"> </w:t>
      </w:r>
      <w:r w:rsidRPr="00540C5B">
        <w:rPr>
          <w:snapToGrid w:val="0"/>
          <w:sz w:val="28"/>
          <w:szCs w:val="28"/>
        </w:rPr>
        <w:t>монтажа</w:t>
      </w:r>
      <w:r w:rsidR="00540C5B">
        <w:rPr>
          <w:snapToGrid w:val="0"/>
          <w:sz w:val="28"/>
          <w:szCs w:val="28"/>
        </w:rPr>
        <w:t xml:space="preserve"> </w:t>
      </w:r>
      <w:r w:rsidRPr="00540C5B">
        <w:rPr>
          <w:snapToGrid w:val="0"/>
          <w:sz w:val="28"/>
          <w:szCs w:val="28"/>
        </w:rPr>
        <w:t>подстанции принимаем комплектную</w:t>
      </w:r>
      <w:r w:rsidR="00540C5B">
        <w:rPr>
          <w:snapToGrid w:val="0"/>
          <w:sz w:val="28"/>
          <w:szCs w:val="28"/>
        </w:rPr>
        <w:t xml:space="preserve"> </w:t>
      </w:r>
      <w:r w:rsidRPr="00540C5B">
        <w:rPr>
          <w:snapToGrid w:val="0"/>
          <w:sz w:val="28"/>
          <w:szCs w:val="28"/>
        </w:rPr>
        <w:t>трансформаторную</w:t>
      </w:r>
      <w:r w:rsidR="00540C5B">
        <w:rPr>
          <w:snapToGrid w:val="0"/>
          <w:sz w:val="28"/>
          <w:szCs w:val="28"/>
        </w:rPr>
        <w:t xml:space="preserve"> </w:t>
      </w:r>
      <w:r w:rsidRPr="00540C5B">
        <w:rPr>
          <w:snapToGrid w:val="0"/>
          <w:sz w:val="28"/>
          <w:szCs w:val="28"/>
        </w:rPr>
        <w:t xml:space="preserve">подстанцию из блоков заводского изготовления КТПБ 110/10 – 5 – М - 2 </w:t>
      </w:r>
      <w:r w:rsidRPr="00540C5B">
        <w:rPr>
          <w:snapToGrid w:val="0"/>
          <w:sz w:val="28"/>
          <w:szCs w:val="28"/>
        </w:rPr>
        <w:sym w:font="Symbol" w:char="F0B4"/>
      </w:r>
      <w:r w:rsidRPr="00540C5B">
        <w:rPr>
          <w:snapToGrid w:val="0"/>
          <w:sz w:val="28"/>
          <w:szCs w:val="28"/>
        </w:rPr>
        <w:t xml:space="preserve"> 10000 – 59</w:t>
      </w:r>
      <w:r w:rsidR="00540C5B">
        <w:rPr>
          <w:snapToGrid w:val="0"/>
          <w:sz w:val="28"/>
          <w:szCs w:val="28"/>
        </w:rPr>
        <w:t xml:space="preserve"> </w:t>
      </w:r>
      <w:r w:rsidRPr="00540C5B">
        <w:rPr>
          <w:snapToGrid w:val="0"/>
          <w:sz w:val="28"/>
          <w:szCs w:val="28"/>
        </w:rPr>
        <w:t>У1 [11].</w:t>
      </w:r>
      <w:r w:rsidR="00D47C53" w:rsidRPr="00D47C53">
        <w:rPr>
          <w:snapToGrid w:val="0"/>
          <w:sz w:val="28"/>
          <w:szCs w:val="28"/>
        </w:rPr>
        <w:t xml:space="preserve"> </w:t>
      </w:r>
      <w:r w:rsidRPr="00D47C53">
        <w:rPr>
          <w:sz w:val="28"/>
          <w:szCs w:val="28"/>
        </w:rPr>
        <w:t>Схема электрических соединений КТПБ соответствует</w:t>
      </w:r>
      <w:r w:rsidR="00540C5B" w:rsidRPr="00D47C53">
        <w:rPr>
          <w:sz w:val="28"/>
          <w:szCs w:val="28"/>
        </w:rPr>
        <w:t xml:space="preserve"> </w:t>
      </w:r>
      <w:r w:rsidRPr="00D47C53">
        <w:rPr>
          <w:sz w:val="28"/>
          <w:szCs w:val="28"/>
        </w:rPr>
        <w:t>принятой схеме (рисунок 9).</w:t>
      </w:r>
    </w:p>
    <w:p w:rsidR="00540C5B" w:rsidRDefault="001D76C3" w:rsidP="001C3863">
      <w:pPr>
        <w:suppressAutoHyphens/>
        <w:spacing w:line="360" w:lineRule="auto"/>
        <w:ind w:firstLine="709"/>
        <w:jc w:val="both"/>
        <w:rPr>
          <w:snapToGrid w:val="0"/>
          <w:sz w:val="28"/>
          <w:szCs w:val="28"/>
        </w:rPr>
      </w:pPr>
      <w:r w:rsidRPr="00D47C53">
        <w:rPr>
          <w:snapToGrid w:val="0"/>
          <w:sz w:val="28"/>
          <w:szCs w:val="28"/>
        </w:rPr>
        <w:t>Открытое распредустройство 110</w:t>
      </w:r>
      <w:r w:rsidR="00540C5B" w:rsidRPr="00D47C53">
        <w:rPr>
          <w:snapToGrid w:val="0"/>
          <w:sz w:val="28"/>
          <w:szCs w:val="28"/>
        </w:rPr>
        <w:t xml:space="preserve"> </w:t>
      </w:r>
      <w:r w:rsidRPr="00D47C53">
        <w:rPr>
          <w:snapToGrid w:val="0"/>
          <w:sz w:val="28"/>
          <w:szCs w:val="28"/>
        </w:rPr>
        <w:t>кВ КТПБ состоит из:</w:t>
      </w:r>
      <w:r w:rsidR="001C3863" w:rsidRPr="001C3863">
        <w:rPr>
          <w:snapToGrid w:val="0"/>
          <w:sz w:val="28"/>
          <w:szCs w:val="28"/>
        </w:rPr>
        <w:t xml:space="preserve"> </w:t>
      </w:r>
      <w:r w:rsidRPr="00540C5B">
        <w:rPr>
          <w:snapToGrid w:val="0"/>
          <w:sz w:val="28"/>
          <w:szCs w:val="28"/>
        </w:rPr>
        <w:t>блоков высоковольтного оборудования;</w:t>
      </w:r>
      <w:r w:rsidR="001C3863" w:rsidRPr="001C3863">
        <w:rPr>
          <w:snapToGrid w:val="0"/>
          <w:sz w:val="28"/>
          <w:szCs w:val="28"/>
        </w:rPr>
        <w:t xml:space="preserve"> </w:t>
      </w:r>
      <w:r w:rsidRPr="00540C5B">
        <w:rPr>
          <w:snapToGrid w:val="0"/>
          <w:sz w:val="28"/>
          <w:szCs w:val="28"/>
        </w:rPr>
        <w:t>приемных устройств ВЛ 110</w:t>
      </w:r>
      <w:r w:rsidR="00540C5B">
        <w:rPr>
          <w:snapToGrid w:val="0"/>
          <w:sz w:val="28"/>
          <w:szCs w:val="28"/>
        </w:rPr>
        <w:t xml:space="preserve"> </w:t>
      </w:r>
      <w:r w:rsidRPr="00540C5B">
        <w:rPr>
          <w:snapToGrid w:val="0"/>
          <w:sz w:val="28"/>
          <w:szCs w:val="28"/>
        </w:rPr>
        <w:t>кВ;</w:t>
      </w:r>
      <w:r w:rsidR="001C3863" w:rsidRPr="001C3863">
        <w:rPr>
          <w:snapToGrid w:val="0"/>
          <w:sz w:val="28"/>
          <w:szCs w:val="28"/>
        </w:rPr>
        <w:t xml:space="preserve"> </w:t>
      </w:r>
      <w:r w:rsidRPr="00540C5B">
        <w:rPr>
          <w:snapToGrid w:val="0"/>
          <w:sz w:val="28"/>
          <w:szCs w:val="28"/>
        </w:rPr>
        <w:t>ошиновки 110 кВ кВ;</w:t>
      </w:r>
      <w:r w:rsidR="001C3863" w:rsidRPr="001C3863">
        <w:rPr>
          <w:snapToGrid w:val="0"/>
          <w:sz w:val="28"/>
          <w:szCs w:val="28"/>
        </w:rPr>
        <w:t xml:space="preserve"> </w:t>
      </w:r>
      <w:r w:rsidRPr="00540C5B">
        <w:rPr>
          <w:snapToGrid w:val="0"/>
          <w:sz w:val="28"/>
          <w:szCs w:val="28"/>
        </w:rPr>
        <w:t>металлических конструкций для прокладки контрольных кабелей;</w:t>
      </w:r>
    </w:p>
    <w:p w:rsidR="00540C5B" w:rsidRDefault="001D76C3" w:rsidP="00D47C53">
      <w:pPr>
        <w:pStyle w:val="a3"/>
        <w:suppressAutoHyphens/>
        <w:spacing w:line="360" w:lineRule="auto"/>
        <w:rPr>
          <w:snapToGrid w:val="0"/>
        </w:rPr>
      </w:pPr>
      <w:r w:rsidRPr="00540C5B">
        <w:t>ОРУ 110 кВ выполняется из отдельных блоков, на которых смонтировано</w:t>
      </w:r>
      <w:r w:rsidR="00540C5B">
        <w:t xml:space="preserve"> </w:t>
      </w:r>
      <w:r w:rsidRPr="00540C5B">
        <w:t>оборудование, аппаратура и внутренние соединения цепей вторичной коммутации.</w:t>
      </w:r>
      <w:r w:rsidR="00540C5B">
        <w:t xml:space="preserve"> </w:t>
      </w:r>
      <w:r w:rsidRPr="00540C5B">
        <w:t>Смежные блоки посредством</w:t>
      </w:r>
      <w:r w:rsidR="00540C5B">
        <w:t xml:space="preserve"> </w:t>
      </w:r>
      <w:r w:rsidRPr="00540C5B">
        <w:t>железобетонных лежней объединены в группы, каждая из которых представляет собой единый конструктивный элемент.</w:t>
      </w:r>
      <w:r w:rsidR="00D47C53" w:rsidRPr="00D47C53">
        <w:t xml:space="preserve"> </w:t>
      </w:r>
      <w:r w:rsidRPr="00540C5B">
        <w:rPr>
          <w:snapToGrid w:val="0"/>
        </w:rPr>
        <w:t>В качестве</w:t>
      </w:r>
      <w:r w:rsidR="00540C5B">
        <w:rPr>
          <w:snapToGrid w:val="0"/>
        </w:rPr>
        <w:t xml:space="preserve"> </w:t>
      </w:r>
      <w:r w:rsidRPr="00540C5B">
        <w:rPr>
          <w:snapToGrid w:val="0"/>
        </w:rPr>
        <w:t xml:space="preserve">РУ - 10 кВ используются комплектные распределительные устройства наружной установки (КРУН) серии К - 59 с вакуумными выключателями </w:t>
      </w:r>
      <w:r w:rsidRPr="00540C5B">
        <w:rPr>
          <w:snapToGrid w:val="0"/>
          <w:lang w:val="en-US"/>
        </w:rPr>
        <w:t>BB</w:t>
      </w:r>
      <w:r w:rsidRPr="00540C5B">
        <w:rPr>
          <w:snapToGrid w:val="0"/>
        </w:rPr>
        <w:t>/</w:t>
      </w:r>
      <w:r w:rsidRPr="00540C5B">
        <w:rPr>
          <w:snapToGrid w:val="0"/>
          <w:lang w:val="en-US"/>
        </w:rPr>
        <w:t>TEL</w:t>
      </w:r>
      <w:r w:rsidRPr="00540C5B">
        <w:rPr>
          <w:snapToGrid w:val="0"/>
        </w:rPr>
        <w:t xml:space="preserve"> - 10. Число шкафов КРУН - 14.</w:t>
      </w:r>
    </w:p>
    <w:p w:rsidR="00572469" w:rsidRPr="00540C5B" w:rsidRDefault="001D76C3" w:rsidP="00540C5B">
      <w:pPr>
        <w:suppressAutoHyphens/>
        <w:spacing w:line="360" w:lineRule="auto"/>
        <w:ind w:firstLine="709"/>
        <w:jc w:val="both"/>
        <w:rPr>
          <w:color w:val="000000"/>
          <w:sz w:val="28"/>
          <w:szCs w:val="28"/>
        </w:rPr>
      </w:pPr>
      <w:r w:rsidRPr="00540C5B">
        <w:rPr>
          <w:snapToGrid w:val="0"/>
          <w:sz w:val="28"/>
          <w:szCs w:val="28"/>
        </w:rPr>
        <w:t>Металлоконструкции блоков</w:t>
      </w:r>
      <w:r w:rsidR="00540C5B">
        <w:rPr>
          <w:snapToGrid w:val="0"/>
          <w:sz w:val="28"/>
          <w:szCs w:val="28"/>
        </w:rPr>
        <w:t xml:space="preserve"> </w:t>
      </w:r>
      <w:r w:rsidRPr="00540C5B">
        <w:rPr>
          <w:snapToGrid w:val="0"/>
          <w:sz w:val="28"/>
          <w:szCs w:val="28"/>
        </w:rPr>
        <w:t>обеспечивают нормальные условия работы, транспортировки элементов оборудования и обладают</w:t>
      </w:r>
      <w:r w:rsidR="00540C5B">
        <w:rPr>
          <w:snapToGrid w:val="0"/>
          <w:sz w:val="28"/>
          <w:szCs w:val="28"/>
        </w:rPr>
        <w:t xml:space="preserve"> </w:t>
      </w:r>
      <w:r w:rsidRPr="00540C5B">
        <w:rPr>
          <w:snapToGrid w:val="0"/>
          <w:sz w:val="28"/>
          <w:szCs w:val="28"/>
        </w:rPr>
        <w:t>достаточной механической прочностью.</w:t>
      </w:r>
      <w:r w:rsidR="00D47C53" w:rsidRPr="00D47C53">
        <w:rPr>
          <w:snapToGrid w:val="0"/>
          <w:sz w:val="28"/>
          <w:szCs w:val="28"/>
        </w:rPr>
        <w:t xml:space="preserve"> </w:t>
      </w:r>
      <w:r w:rsidRPr="00D47C53">
        <w:rPr>
          <w:sz w:val="28"/>
          <w:szCs w:val="28"/>
        </w:rPr>
        <w:t>Оперативная блокировка электрических аппаратов 110 и 10 кВ выполняется электромагнитной с питанием выпрямленным оперативным током напряжением 220 В.</w:t>
      </w:r>
      <w:r w:rsidR="00D47C53" w:rsidRPr="00D47C53">
        <w:rPr>
          <w:sz w:val="28"/>
          <w:szCs w:val="28"/>
        </w:rPr>
        <w:t xml:space="preserve"> </w:t>
      </w:r>
      <w:r w:rsidRPr="00540C5B">
        <w:rPr>
          <w:snapToGrid w:val="0"/>
          <w:sz w:val="28"/>
          <w:szCs w:val="28"/>
        </w:rPr>
        <w:t>При температуре ниже -5 С автоматически</w:t>
      </w:r>
      <w:r w:rsidR="00540C5B">
        <w:rPr>
          <w:snapToGrid w:val="0"/>
          <w:sz w:val="28"/>
          <w:szCs w:val="28"/>
        </w:rPr>
        <w:t xml:space="preserve"> </w:t>
      </w:r>
      <w:r w:rsidRPr="00540C5B">
        <w:rPr>
          <w:snapToGrid w:val="0"/>
          <w:sz w:val="28"/>
          <w:szCs w:val="28"/>
        </w:rPr>
        <w:t>подключаются электронагреватели в шкафах приводов выключателей,</w:t>
      </w:r>
      <w:r w:rsidR="00540C5B">
        <w:rPr>
          <w:snapToGrid w:val="0"/>
          <w:sz w:val="28"/>
          <w:szCs w:val="28"/>
        </w:rPr>
        <w:t xml:space="preserve"> </w:t>
      </w:r>
      <w:r w:rsidRPr="00540C5B">
        <w:rPr>
          <w:snapToGrid w:val="0"/>
          <w:sz w:val="28"/>
          <w:szCs w:val="28"/>
        </w:rPr>
        <w:t>отделителей и короткозамыкателей, а –25 С-под баками выключателей 35 и 110 кВ. Автоматика обогрева размещается в шкафах КРУН.</w:t>
      </w:r>
      <w:r w:rsidR="00D47C53" w:rsidRPr="00D47C53">
        <w:rPr>
          <w:snapToGrid w:val="0"/>
          <w:sz w:val="28"/>
          <w:szCs w:val="28"/>
        </w:rPr>
        <w:t xml:space="preserve"> </w:t>
      </w:r>
      <w:r w:rsidR="00572469" w:rsidRPr="00540C5B">
        <w:rPr>
          <w:color w:val="000000"/>
          <w:sz w:val="28"/>
          <w:szCs w:val="28"/>
        </w:rPr>
        <w:t>Разрез по ячейки РУВН и схема заполнения РУНН представлена на листе КФБН 1004.04.366 Э2 графической части дипломного проекта.</w:t>
      </w:r>
    </w:p>
    <w:p w:rsidR="00572469" w:rsidRPr="00540C5B" w:rsidRDefault="00572469" w:rsidP="00540C5B">
      <w:pPr>
        <w:tabs>
          <w:tab w:val="left" w:pos="-1843"/>
          <w:tab w:val="left" w:pos="-1701"/>
        </w:tabs>
        <w:suppressAutoHyphens/>
        <w:spacing w:line="360" w:lineRule="auto"/>
        <w:ind w:firstLine="709"/>
        <w:jc w:val="both"/>
        <w:rPr>
          <w:snapToGrid w:val="0"/>
          <w:sz w:val="28"/>
          <w:szCs w:val="28"/>
        </w:rPr>
      </w:pPr>
    </w:p>
    <w:p w:rsidR="001D76C3" w:rsidRPr="00540C5B" w:rsidRDefault="00D47C53" w:rsidP="00540C5B">
      <w:pPr>
        <w:pStyle w:val="a5"/>
        <w:suppressAutoHyphens/>
        <w:ind w:firstLine="709"/>
        <w:rPr>
          <w:b/>
          <w:bCs/>
        </w:rPr>
      </w:pPr>
      <w:r>
        <w:rPr>
          <w:snapToGrid w:val="0"/>
        </w:rPr>
        <w:br w:type="page"/>
      </w:r>
      <w:r w:rsidR="001D76C3" w:rsidRPr="00540C5B">
        <w:rPr>
          <w:b/>
          <w:bCs/>
        </w:rPr>
        <w:t>13. Меры по предотвращению поломок опорно-стержневых изоляторов 35-220 кВ.</w:t>
      </w:r>
    </w:p>
    <w:p w:rsidR="00D47C53" w:rsidRPr="002266FD" w:rsidRDefault="00D47C53" w:rsidP="00540C5B">
      <w:pPr>
        <w:pStyle w:val="a3"/>
        <w:suppressAutoHyphens/>
        <w:spacing w:line="360" w:lineRule="auto"/>
      </w:pPr>
    </w:p>
    <w:p w:rsidR="001D76C3" w:rsidRPr="00540C5B" w:rsidRDefault="001D76C3" w:rsidP="001C3863">
      <w:pPr>
        <w:pStyle w:val="a3"/>
        <w:suppressAutoHyphens/>
        <w:spacing w:line="360" w:lineRule="auto"/>
      </w:pPr>
      <w:r w:rsidRPr="00540C5B">
        <w:t>Относительно высокая повреждаемость опорно-стержневых изоляторов в составе разъединителей 110-220 кВ остается достаточно серьезной отраслевой проблемой. Опыт эксплуатации показывает, что технологические нарушения с разрушением опорно-стержневых изоляторов нередко приводят к серьезным последствиям: отключению системы шин подстанций, погашению подстанций, снижению нагрузки электростанции, а также создают угрозу персоналу энергопредприятий при выполнении переключений.</w:t>
      </w:r>
      <w:r w:rsidR="001C3863" w:rsidRPr="001C3863">
        <w:t xml:space="preserve"> </w:t>
      </w:r>
      <w:r w:rsidRPr="00540C5B">
        <w:t>Максимум повреждений изоляторов в составе разъединителей приходится на 10-15 год эксплуатации. За это время проявляются дефекты:</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 связанные с несовершенством и нарушением технологии изготовления изоляторов и приводящие к недопустимому снижению их механической прочности в процессе эксплуатации;</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 монтажа, наладки и технического обслуживания разъединителей в процессе эксплуатации, приводящие к возрастанию нагрузок на изоляторы.</w:t>
      </w:r>
    </w:p>
    <w:p w:rsidR="001D76C3" w:rsidRPr="001C3863" w:rsidRDefault="001D76C3" w:rsidP="001C3863">
      <w:pPr>
        <w:shd w:val="clear" w:color="auto" w:fill="FFFFFF"/>
        <w:suppressAutoHyphens/>
        <w:spacing w:line="360" w:lineRule="auto"/>
        <w:ind w:firstLine="709"/>
        <w:jc w:val="both"/>
        <w:rPr>
          <w:sz w:val="28"/>
          <w:szCs w:val="28"/>
        </w:rPr>
      </w:pPr>
      <w:r w:rsidRPr="00540C5B">
        <w:rPr>
          <w:sz w:val="28"/>
          <w:szCs w:val="28"/>
        </w:rPr>
        <w:t>Наблюдаются и сезонные максимумы повреждений, отмечаемые в периоды с февраля по май и с августа по ноябрь (в периоды, когда в течение суток имеют место значительные колебания температуры с переходом нулевого значения).</w:t>
      </w:r>
      <w:r w:rsidR="001C3863" w:rsidRPr="001C3863">
        <w:rPr>
          <w:sz w:val="28"/>
          <w:szCs w:val="28"/>
        </w:rPr>
        <w:t xml:space="preserve"> </w:t>
      </w:r>
      <w:r w:rsidRPr="001C3863">
        <w:rPr>
          <w:sz w:val="28"/>
          <w:szCs w:val="28"/>
        </w:rPr>
        <w:t>Основной причиной повреждения фарфоровых опорно-стержневых изоляторов (далее по тексту изоляторы) в эксплуатации является механическое разрушение. В процессе эксплуатации изоляторов</w:t>
      </w:r>
      <w:r w:rsidR="00540C5B" w:rsidRPr="001C3863">
        <w:rPr>
          <w:sz w:val="28"/>
          <w:szCs w:val="28"/>
        </w:rPr>
        <w:t xml:space="preserve"> </w:t>
      </w:r>
      <w:r w:rsidRPr="001C3863">
        <w:rPr>
          <w:sz w:val="28"/>
          <w:szCs w:val="28"/>
        </w:rPr>
        <w:t>вследствие воздействия внешних факторов (влага и перепады температур (климатические факторы) и механические нагрузки, возникающие при переключениях и под воздействием ветра) происходит появление и развитие внешних и внутренних трещин в фарфоре, а также разрушение элементов соединения "фланец – фарфор".</w:t>
      </w:r>
      <w:r w:rsidR="001C3863" w:rsidRPr="001C3863">
        <w:rPr>
          <w:sz w:val="28"/>
          <w:szCs w:val="28"/>
        </w:rPr>
        <w:t xml:space="preserve"> </w:t>
      </w:r>
      <w:r w:rsidRPr="001C3863">
        <w:rPr>
          <w:sz w:val="28"/>
          <w:szCs w:val="28"/>
        </w:rPr>
        <w:t>Ниже приводится статистика, опубликованная на сайте Ростовэнерго, в которой даны материалы сравнения количества</w:t>
      </w:r>
      <w:r w:rsidR="00540C5B" w:rsidRPr="001C3863">
        <w:rPr>
          <w:sz w:val="28"/>
          <w:szCs w:val="28"/>
        </w:rPr>
        <w:t xml:space="preserve"> </w:t>
      </w:r>
      <w:r w:rsidRPr="001C3863">
        <w:rPr>
          <w:sz w:val="28"/>
          <w:szCs w:val="28"/>
        </w:rPr>
        <w:t>повреждений электрооборудования в зависимости от его наименования.</w:t>
      </w:r>
    </w:p>
    <w:p w:rsidR="00396D5B" w:rsidRPr="00540C5B" w:rsidRDefault="00396D5B" w:rsidP="00540C5B">
      <w:pPr>
        <w:suppressAutoHyphens/>
        <w:spacing w:line="360" w:lineRule="auto"/>
        <w:ind w:firstLine="709"/>
        <w:jc w:val="both"/>
        <w:rPr>
          <w:sz w:val="28"/>
          <w:szCs w:val="28"/>
        </w:rPr>
      </w:pPr>
    </w:p>
    <w:p w:rsidR="002415B2" w:rsidRPr="00540C5B" w:rsidRDefault="00396D5B" w:rsidP="00540C5B">
      <w:pPr>
        <w:suppressAutoHyphens/>
        <w:spacing w:line="360" w:lineRule="auto"/>
        <w:ind w:firstLine="709"/>
        <w:jc w:val="both"/>
        <w:rPr>
          <w:sz w:val="28"/>
          <w:szCs w:val="28"/>
        </w:rPr>
      </w:pPr>
      <w:r w:rsidRPr="00540C5B">
        <w:rPr>
          <w:sz w:val="28"/>
          <w:szCs w:val="28"/>
        </w:rPr>
        <w:t>Таблица25-Отказавшее оборудование</w:t>
      </w:r>
    </w:p>
    <w:tbl>
      <w:tblPr>
        <w:tblW w:w="0" w:type="auto"/>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6"/>
        <w:gridCol w:w="811"/>
        <w:gridCol w:w="666"/>
      </w:tblGrid>
      <w:tr w:rsidR="001D76C3" w:rsidRPr="001061E7">
        <w:tc>
          <w:tcPr>
            <w:tcW w:w="0" w:type="auto"/>
          </w:tcPr>
          <w:p w:rsidR="001D76C3" w:rsidRPr="001061E7" w:rsidRDefault="001D76C3" w:rsidP="001061E7">
            <w:pPr>
              <w:suppressAutoHyphens/>
              <w:spacing w:line="360" w:lineRule="auto"/>
              <w:jc w:val="center"/>
              <w:rPr>
                <w:sz w:val="20"/>
                <w:szCs w:val="20"/>
              </w:rPr>
            </w:pPr>
            <w:r w:rsidRPr="001061E7">
              <w:rPr>
                <w:sz w:val="20"/>
                <w:szCs w:val="20"/>
              </w:rPr>
              <w:t>Название</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Кол-во</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в %</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Трансформатор силовой</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3,85</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Выключатель масляный</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3,85</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Измерительный трансформатор тока</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3,85</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Опора</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7</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26,92</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Изолятор</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7</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26,92</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Провод</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6</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23,08</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Прочие элементы ВЛ</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3</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11,54</w:t>
            </w:r>
          </w:p>
        </w:tc>
      </w:tr>
    </w:tbl>
    <w:p w:rsidR="00396D5B" w:rsidRPr="00540C5B" w:rsidRDefault="00396D5B" w:rsidP="00540C5B">
      <w:pPr>
        <w:suppressAutoHyphens/>
        <w:spacing w:line="360" w:lineRule="auto"/>
        <w:ind w:firstLine="709"/>
        <w:jc w:val="both"/>
        <w:rPr>
          <w:sz w:val="28"/>
          <w:szCs w:val="28"/>
        </w:rPr>
      </w:pPr>
    </w:p>
    <w:p w:rsidR="001D76C3" w:rsidRPr="00540C5B" w:rsidRDefault="00396D5B" w:rsidP="00540C5B">
      <w:pPr>
        <w:suppressAutoHyphens/>
        <w:spacing w:line="360" w:lineRule="auto"/>
        <w:ind w:firstLine="709"/>
        <w:jc w:val="both"/>
        <w:rPr>
          <w:sz w:val="28"/>
          <w:szCs w:val="28"/>
        </w:rPr>
      </w:pPr>
      <w:r w:rsidRPr="00540C5B">
        <w:rPr>
          <w:sz w:val="28"/>
          <w:szCs w:val="28"/>
        </w:rPr>
        <w:t>Таблица 26- Характер повреждаемости</w:t>
      </w:r>
    </w:p>
    <w:tbl>
      <w:tblPr>
        <w:tblW w:w="0" w:type="auto"/>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8"/>
        <w:gridCol w:w="811"/>
        <w:gridCol w:w="666"/>
      </w:tblGrid>
      <w:tr w:rsidR="001D76C3" w:rsidRPr="001061E7">
        <w:tc>
          <w:tcPr>
            <w:tcW w:w="0" w:type="auto"/>
          </w:tcPr>
          <w:p w:rsidR="001D76C3" w:rsidRPr="001061E7" w:rsidRDefault="001D76C3" w:rsidP="001061E7">
            <w:pPr>
              <w:suppressAutoHyphens/>
              <w:spacing w:line="360" w:lineRule="auto"/>
              <w:jc w:val="center"/>
              <w:rPr>
                <w:sz w:val="20"/>
                <w:szCs w:val="20"/>
              </w:rPr>
            </w:pPr>
            <w:r w:rsidRPr="001061E7">
              <w:rPr>
                <w:sz w:val="20"/>
                <w:szCs w:val="20"/>
              </w:rPr>
              <w:t>Название</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Кол-во</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в %</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Излом, разрыв, обрыв</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5</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19,23</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Деформация, изгиб, искривление</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3,85</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Натир, задир, износ трением</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2</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7,69</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Кавитационный износ</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3</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11,54</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Эрозийный износ</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4</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15,38</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Срыв с крепления</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3,85</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Замыкание неизолир.проводников</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2</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7,69</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Нарушение эл.проч.изоляц. относ. земли</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6</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23,08</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Прочие повреждения</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2</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7,69</w:t>
            </w:r>
          </w:p>
        </w:tc>
      </w:tr>
    </w:tbl>
    <w:p w:rsidR="001A6774" w:rsidRPr="00540C5B" w:rsidRDefault="001A6774" w:rsidP="00540C5B">
      <w:pPr>
        <w:suppressAutoHyphens/>
        <w:spacing w:line="360" w:lineRule="auto"/>
        <w:ind w:firstLine="709"/>
        <w:jc w:val="both"/>
        <w:rPr>
          <w:sz w:val="28"/>
          <w:szCs w:val="28"/>
        </w:rPr>
      </w:pPr>
    </w:p>
    <w:p w:rsidR="001A6774" w:rsidRPr="00540C5B" w:rsidRDefault="005B139C" w:rsidP="00540C5B">
      <w:pPr>
        <w:suppressAutoHyphens/>
        <w:spacing w:line="360" w:lineRule="auto"/>
        <w:ind w:firstLine="709"/>
        <w:jc w:val="both"/>
        <w:rPr>
          <w:sz w:val="28"/>
          <w:szCs w:val="28"/>
        </w:rPr>
      </w:pPr>
      <w:r w:rsidRPr="00540C5B">
        <w:rPr>
          <w:sz w:val="28"/>
          <w:szCs w:val="28"/>
        </w:rPr>
        <w:t>Таблица 27- Причины повреждения</w:t>
      </w:r>
      <w:r w:rsidR="00540C5B">
        <w:rPr>
          <w:sz w:val="28"/>
          <w:szCs w:val="28"/>
        </w:rPr>
        <w:t xml:space="preserve"> </w:t>
      </w:r>
    </w:p>
    <w:tbl>
      <w:tblPr>
        <w:tblW w:w="0" w:type="auto"/>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8"/>
        <w:gridCol w:w="811"/>
        <w:gridCol w:w="666"/>
      </w:tblGrid>
      <w:tr w:rsidR="001D76C3" w:rsidRPr="001061E7">
        <w:tc>
          <w:tcPr>
            <w:tcW w:w="0" w:type="auto"/>
          </w:tcPr>
          <w:p w:rsidR="001D76C3" w:rsidRPr="001061E7" w:rsidRDefault="001D76C3" w:rsidP="001061E7">
            <w:pPr>
              <w:suppressAutoHyphens/>
              <w:spacing w:line="360" w:lineRule="auto"/>
              <w:jc w:val="center"/>
              <w:rPr>
                <w:sz w:val="20"/>
                <w:szCs w:val="20"/>
              </w:rPr>
            </w:pPr>
            <w:r w:rsidRPr="001061E7">
              <w:rPr>
                <w:sz w:val="20"/>
                <w:szCs w:val="20"/>
              </w:rPr>
              <w:t>Название</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Кол-во</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в %</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Нарушение режима работы</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4,17</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Внутренняя коррозия</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4,17</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Прочие недостатки эксплуатации</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4,17</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Механические повреждения</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4</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16,67</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Старение изоляции</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2</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8,33</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Атмосферные перенапряжения (гроза)</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4,17</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Скорость ветра выше расчетной</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6</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25,0</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Загрязнение, засорение</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3</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12,5</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Коммутационные перенапряжения</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5</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20,83</w:t>
            </w:r>
          </w:p>
        </w:tc>
      </w:tr>
    </w:tbl>
    <w:p w:rsidR="005B139C" w:rsidRPr="00540C5B" w:rsidRDefault="001C3863" w:rsidP="00540C5B">
      <w:pPr>
        <w:suppressAutoHyphens/>
        <w:spacing w:line="360" w:lineRule="auto"/>
        <w:ind w:firstLine="709"/>
        <w:jc w:val="both"/>
        <w:rPr>
          <w:sz w:val="28"/>
          <w:szCs w:val="28"/>
        </w:rPr>
      </w:pPr>
      <w:r>
        <w:rPr>
          <w:sz w:val="28"/>
          <w:szCs w:val="28"/>
        </w:rPr>
        <w:br w:type="page"/>
      </w:r>
      <w:r w:rsidR="005B139C" w:rsidRPr="00540C5B">
        <w:rPr>
          <w:sz w:val="28"/>
          <w:szCs w:val="28"/>
        </w:rPr>
        <w:t>Таблица28-Срок службы оборудования от начала эксплуатации</w:t>
      </w:r>
    </w:p>
    <w:tbl>
      <w:tblPr>
        <w:tblW w:w="0" w:type="auto"/>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0"/>
        <w:gridCol w:w="811"/>
        <w:gridCol w:w="666"/>
      </w:tblGrid>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Срок службы</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Кол-во</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в %</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 xml:space="preserve">От 15 до 20 </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3</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9,09</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От 20 до 25</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4</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12,12</w:t>
            </w:r>
          </w:p>
        </w:tc>
      </w:tr>
      <w:tr w:rsidR="001D76C3" w:rsidRPr="001061E7">
        <w:tc>
          <w:tcPr>
            <w:tcW w:w="0" w:type="auto"/>
          </w:tcPr>
          <w:p w:rsidR="001D76C3" w:rsidRPr="001061E7" w:rsidRDefault="001D76C3" w:rsidP="001061E7">
            <w:pPr>
              <w:suppressAutoHyphens/>
              <w:spacing w:line="360" w:lineRule="auto"/>
              <w:rPr>
                <w:sz w:val="20"/>
                <w:szCs w:val="20"/>
              </w:rPr>
            </w:pPr>
            <w:r w:rsidRPr="001061E7">
              <w:rPr>
                <w:sz w:val="20"/>
                <w:szCs w:val="20"/>
              </w:rPr>
              <w:t xml:space="preserve"> Свыше 25</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11</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33,33</w:t>
            </w:r>
          </w:p>
        </w:tc>
      </w:tr>
    </w:tbl>
    <w:p w:rsidR="001C3863" w:rsidRDefault="001C3863" w:rsidP="00540C5B">
      <w:pPr>
        <w:suppressAutoHyphens/>
        <w:spacing w:line="360" w:lineRule="auto"/>
        <w:ind w:firstLine="709"/>
        <w:jc w:val="both"/>
        <w:rPr>
          <w:sz w:val="28"/>
          <w:szCs w:val="28"/>
          <w:lang w:val="en-US"/>
        </w:rPr>
      </w:pPr>
    </w:p>
    <w:p w:rsidR="001D76C3" w:rsidRPr="00540C5B" w:rsidRDefault="001D76C3" w:rsidP="00540C5B">
      <w:pPr>
        <w:suppressAutoHyphens/>
        <w:spacing w:line="360" w:lineRule="auto"/>
        <w:ind w:firstLine="709"/>
        <w:jc w:val="both"/>
        <w:rPr>
          <w:sz w:val="28"/>
          <w:szCs w:val="28"/>
        </w:rPr>
      </w:pPr>
      <w:r w:rsidRPr="00540C5B">
        <w:rPr>
          <w:sz w:val="28"/>
          <w:szCs w:val="28"/>
        </w:rPr>
        <w:t>По данным таблиц 25 –28 можно сделать вывод, что наиболее часто отказы в работе энергетического оборудования происходят по причине выхода из строя фарфоровых изоляторов - 26,92% (таблица25), причём наиболее характерным повреждением последних является излом – 19,23% и нарушение электрической прочности – 23,08% (таблица26).</w:t>
      </w:r>
    </w:p>
    <w:p w:rsidR="001D76C3" w:rsidRPr="00540C5B" w:rsidRDefault="001D76C3" w:rsidP="00540C5B">
      <w:pPr>
        <w:pStyle w:val="a3"/>
        <w:suppressAutoHyphens/>
        <w:spacing w:line="360" w:lineRule="auto"/>
        <w:rPr>
          <w:b/>
          <w:bCs/>
        </w:rPr>
      </w:pPr>
      <w:r w:rsidRPr="00540C5B">
        <w:rPr>
          <w:b/>
          <w:bCs/>
        </w:rPr>
        <w:t>Определение технического состояния опорно-стержневой</w:t>
      </w:r>
      <w:r w:rsidR="001C3863" w:rsidRPr="001C3863">
        <w:rPr>
          <w:b/>
          <w:bCs/>
        </w:rPr>
        <w:t xml:space="preserve"> </w:t>
      </w:r>
      <w:r w:rsidRPr="00540C5B">
        <w:rPr>
          <w:b/>
          <w:bCs/>
        </w:rPr>
        <w:t>изоляции без отключения от сети</w:t>
      </w:r>
    </w:p>
    <w:p w:rsidR="001D76C3" w:rsidRPr="00540C5B" w:rsidRDefault="001D76C3" w:rsidP="00540C5B">
      <w:pPr>
        <w:pStyle w:val="a3"/>
        <w:suppressAutoHyphens/>
        <w:spacing w:line="360" w:lineRule="auto"/>
      </w:pPr>
      <w:r w:rsidRPr="00540C5B">
        <w:t>В настоящей работе рассматриваются методы определения работоспособности изоляторов. Под работоспособностью понимается способность изолятора противостоять механическим и климатическим нагрузкам, воздействующим на изолятор в процессе эксплуатации. Существующая диагностика изоляторов по физической сути разделяется на четыре метода:</w:t>
      </w:r>
    </w:p>
    <w:p w:rsidR="001D76C3" w:rsidRPr="00540C5B" w:rsidRDefault="001D76C3" w:rsidP="00540C5B">
      <w:pPr>
        <w:pStyle w:val="a3"/>
        <w:suppressAutoHyphens/>
        <w:spacing w:line="360" w:lineRule="auto"/>
      </w:pPr>
      <w:r w:rsidRPr="00540C5B">
        <w:t>- визуальный контроль;</w:t>
      </w:r>
    </w:p>
    <w:p w:rsidR="001D76C3" w:rsidRPr="00540C5B" w:rsidRDefault="001D76C3" w:rsidP="00540C5B">
      <w:pPr>
        <w:pStyle w:val="a3"/>
        <w:suppressAutoHyphens/>
        <w:spacing w:line="360" w:lineRule="auto"/>
      </w:pPr>
      <w:r w:rsidRPr="00540C5B">
        <w:t>- силовой;</w:t>
      </w:r>
    </w:p>
    <w:p w:rsidR="001D76C3" w:rsidRPr="00540C5B" w:rsidRDefault="001D76C3" w:rsidP="00540C5B">
      <w:pPr>
        <w:pStyle w:val="a3"/>
        <w:suppressAutoHyphens/>
        <w:spacing w:line="360" w:lineRule="auto"/>
      </w:pPr>
      <w:r w:rsidRPr="00540C5B">
        <w:t>- контроль структуры материала изолятора;</w:t>
      </w:r>
    </w:p>
    <w:p w:rsidR="001D76C3" w:rsidRPr="00540C5B" w:rsidRDefault="001D76C3" w:rsidP="00540C5B">
      <w:pPr>
        <w:pStyle w:val="a3"/>
        <w:suppressAutoHyphens/>
        <w:spacing w:line="360" w:lineRule="auto"/>
      </w:pPr>
      <w:r w:rsidRPr="00540C5B">
        <w:t>- контроль жесткости изолятора.</w:t>
      </w:r>
    </w:p>
    <w:p w:rsidR="001D76C3" w:rsidRPr="00540C5B" w:rsidRDefault="001D76C3" w:rsidP="00540C5B">
      <w:pPr>
        <w:pStyle w:val="a3"/>
        <w:suppressAutoHyphens/>
        <w:spacing w:line="360" w:lineRule="auto"/>
      </w:pPr>
      <w:r w:rsidRPr="00540C5B">
        <w:t>Визуальный контроль осуществляется с целью определения видимых повреждений изолятора (сколы, крупные трещины на поверхности и проч.).</w:t>
      </w:r>
    </w:p>
    <w:p w:rsidR="001D76C3" w:rsidRPr="00540C5B" w:rsidRDefault="001D76C3" w:rsidP="00540C5B">
      <w:pPr>
        <w:pStyle w:val="a3"/>
        <w:suppressAutoHyphens/>
        <w:spacing w:line="360" w:lineRule="auto"/>
      </w:pPr>
      <w:r w:rsidRPr="00540C5B">
        <w:t>Силовой метод. Это прямой метод определения работоспособности изолятора.</w:t>
      </w:r>
    </w:p>
    <w:p w:rsidR="00540C5B" w:rsidRDefault="001D76C3" w:rsidP="00540C5B">
      <w:pPr>
        <w:pStyle w:val="a3"/>
        <w:suppressAutoHyphens/>
        <w:spacing w:line="360" w:lineRule="auto"/>
      </w:pPr>
      <w:r w:rsidRPr="00540C5B">
        <w:t>При использовании этого метода изолятор подвергается механическим нагружениям в той или иной степени соответсвующим реальным нагрузкам, встречающимися в процессе эксплуатации. Несомненным достоинством этого метода является то, что он определяет истинную прочность изолятора, однако при нагрузках достигающих некоторых критических величин возможно повреждение, а, в некоторых случаях и разрушение изолятора.</w:t>
      </w:r>
    </w:p>
    <w:p w:rsidR="001D76C3" w:rsidRPr="00540C5B" w:rsidRDefault="001D76C3" w:rsidP="00540C5B">
      <w:pPr>
        <w:pStyle w:val="a3"/>
        <w:suppressAutoHyphens/>
        <w:spacing w:line="360" w:lineRule="auto"/>
      </w:pPr>
      <w:r w:rsidRPr="00540C5B">
        <w:t>Косвенные методы, основаны на измерениях неких параметров присущих данному объекту по состоянию, которых судят об его работоспособности. К косвенным методам</w:t>
      </w:r>
      <w:r w:rsidR="00540C5B">
        <w:t xml:space="preserve"> </w:t>
      </w:r>
      <w:r w:rsidRPr="00540C5B">
        <w:t>относятся контроль структуры материала, контроль жесткости изолятора и визуальный контроль.</w:t>
      </w:r>
    </w:p>
    <w:p w:rsidR="001D76C3" w:rsidRPr="00540C5B" w:rsidRDefault="001D76C3" w:rsidP="00540C5B">
      <w:pPr>
        <w:pStyle w:val="a3"/>
        <w:suppressAutoHyphens/>
        <w:spacing w:line="360" w:lineRule="auto"/>
      </w:pPr>
      <w:r w:rsidRPr="00540C5B">
        <w:t xml:space="preserve">Контроль структуры материала изолятора. Этот метод позволяет обнаружить трещины, микротрещины и инородные вкрапления внутри изолятора. Контроль структуры материала может быть осуществлен при помощи рентгеноскопии или ультразвуковой дефектоскопии. Последний широко используется ООО </w:t>
      </w:r>
      <w:r w:rsidR="00540C5B">
        <w:t>"</w:t>
      </w:r>
      <w:r w:rsidRPr="00540C5B">
        <w:t>ЦИВОМ</w:t>
      </w:r>
      <w:r w:rsidR="00540C5B">
        <w:t>"</w:t>
      </w:r>
      <w:r w:rsidRPr="00540C5B">
        <w:t>. По своей сути данный метод осуществляет контроль геометрических характеристик (неразрывность сечений, наличие трещин, микропористость внутри фарфора и т. п.) изолятора.</w:t>
      </w:r>
    </w:p>
    <w:p w:rsidR="00540C5B" w:rsidRDefault="001D76C3" w:rsidP="00540C5B">
      <w:pPr>
        <w:pStyle w:val="a3"/>
        <w:suppressAutoHyphens/>
        <w:spacing w:line="360" w:lineRule="auto"/>
      </w:pPr>
      <w:r w:rsidRPr="00540C5B">
        <w:t>Контроль жесткости (механической) изолятора осуществляется виброакустическими методами. При этом контролируются либо частоты свободных колебаний, либо резонансные частоты колебаний изолятора. По частотному спектру колебаний изолятора судят об его работоспособности.</w:t>
      </w:r>
    </w:p>
    <w:p w:rsidR="00540C5B" w:rsidRDefault="001D76C3" w:rsidP="00540C5B">
      <w:pPr>
        <w:suppressAutoHyphens/>
        <w:spacing w:line="360" w:lineRule="auto"/>
        <w:ind w:firstLine="709"/>
        <w:jc w:val="both"/>
        <w:rPr>
          <w:sz w:val="28"/>
          <w:szCs w:val="28"/>
        </w:rPr>
      </w:pPr>
      <w:r w:rsidRPr="00540C5B">
        <w:rPr>
          <w:sz w:val="28"/>
          <w:szCs w:val="28"/>
        </w:rPr>
        <w:t>Рассмотрим связь между изменениями прочности и частотных характеристик изолятора при изгибе. Для фарфора, как и для любого другого материала, существует некий предел напряжения превышение, которого приводит к разрушению конструкции (временное сопротивление)[6]. Сила, соответствующая временному сопротивлению называется</w:t>
      </w:r>
      <w:r w:rsidR="00540C5B">
        <w:rPr>
          <w:sz w:val="28"/>
          <w:szCs w:val="28"/>
        </w:rPr>
        <w:t xml:space="preserve"> </w:t>
      </w:r>
      <w:r w:rsidRPr="00540C5B">
        <w:rPr>
          <w:sz w:val="28"/>
          <w:szCs w:val="28"/>
        </w:rPr>
        <w:t>предельной нагрузкой. Выведем зависимость собственной частоты колебаний изолятора от предельной нагрузки.</w:t>
      </w:r>
      <w:r w:rsidR="00540C5B">
        <w:rPr>
          <w:sz w:val="28"/>
          <w:szCs w:val="28"/>
        </w:rPr>
        <w:t xml:space="preserve"> </w:t>
      </w:r>
    </w:p>
    <w:p w:rsidR="001D76C3" w:rsidRPr="00540C5B" w:rsidRDefault="001D76C3" w:rsidP="00540C5B">
      <w:pPr>
        <w:suppressAutoHyphens/>
        <w:spacing w:line="360" w:lineRule="auto"/>
        <w:ind w:firstLine="709"/>
        <w:jc w:val="both"/>
        <w:rPr>
          <w:sz w:val="28"/>
          <w:szCs w:val="28"/>
        </w:rPr>
      </w:pPr>
      <w:r w:rsidRPr="00540C5B">
        <w:rPr>
          <w:sz w:val="28"/>
          <w:szCs w:val="28"/>
        </w:rPr>
        <w:t>Предельная нагрузка при изгибе стержня с жестким креплением одной стороны (заделка) и силой приложенной с другой стороны описывается выражением [6]:</w:t>
      </w:r>
    </w:p>
    <w:p w:rsidR="001C3863" w:rsidRPr="002266FD" w:rsidRDefault="001C3863" w:rsidP="00540C5B">
      <w:pPr>
        <w:suppressAutoHyphens/>
        <w:spacing w:line="360" w:lineRule="auto"/>
        <w:ind w:firstLine="709"/>
        <w:jc w:val="both"/>
        <w:rPr>
          <w:b/>
          <w:bCs/>
          <w:i/>
          <w:iCs/>
          <w:sz w:val="28"/>
          <w:szCs w:val="28"/>
        </w:rPr>
      </w:pPr>
    </w:p>
    <w:p w:rsidR="001D76C3" w:rsidRPr="00540C5B" w:rsidRDefault="001C3863" w:rsidP="00540C5B">
      <w:pPr>
        <w:suppressAutoHyphens/>
        <w:spacing w:line="360" w:lineRule="auto"/>
        <w:ind w:firstLine="709"/>
        <w:jc w:val="both"/>
        <w:rPr>
          <w:sz w:val="28"/>
          <w:szCs w:val="28"/>
        </w:rPr>
      </w:pPr>
      <w:r w:rsidRPr="002266FD">
        <w:rPr>
          <w:b/>
          <w:bCs/>
          <w:i/>
          <w:iCs/>
          <w:sz w:val="28"/>
          <w:szCs w:val="28"/>
        </w:rPr>
        <w:br w:type="page"/>
      </w:r>
      <w:r w:rsidR="001D76C3" w:rsidRPr="00540C5B">
        <w:rPr>
          <w:b/>
          <w:bCs/>
          <w:i/>
          <w:iCs/>
          <w:sz w:val="28"/>
          <w:szCs w:val="28"/>
          <w:lang w:val="en-US"/>
        </w:rPr>
        <w:t>P</w:t>
      </w:r>
      <w:r w:rsidR="001D76C3" w:rsidRPr="00540C5B">
        <w:rPr>
          <w:b/>
          <w:bCs/>
          <w:i/>
          <w:iCs/>
          <w:sz w:val="28"/>
          <w:szCs w:val="28"/>
        </w:rPr>
        <w:t>=</w:t>
      </w:r>
      <w:r w:rsidR="001D76C3" w:rsidRPr="00540C5B">
        <w:rPr>
          <w:b/>
          <w:bCs/>
          <w:i/>
          <w:iCs/>
          <w:sz w:val="28"/>
          <w:szCs w:val="28"/>
          <w:lang w:val="en-US"/>
        </w:rPr>
        <w:t>σI</w:t>
      </w:r>
      <w:r w:rsidR="001D76C3" w:rsidRPr="00540C5B">
        <w:rPr>
          <w:b/>
          <w:bCs/>
          <w:i/>
          <w:iCs/>
          <w:sz w:val="28"/>
          <w:szCs w:val="28"/>
        </w:rPr>
        <w:t>/</w:t>
      </w:r>
      <w:r w:rsidR="001D76C3" w:rsidRPr="00540C5B">
        <w:rPr>
          <w:b/>
          <w:bCs/>
          <w:i/>
          <w:iCs/>
          <w:sz w:val="28"/>
          <w:szCs w:val="28"/>
          <w:lang w:val="en-US"/>
        </w:rPr>
        <w:t>Lr</w:t>
      </w:r>
      <w:r w:rsidR="001D76C3" w:rsidRPr="00540C5B">
        <w:rPr>
          <w:i/>
          <w:iCs/>
          <w:sz w:val="28"/>
          <w:szCs w:val="28"/>
        </w:rPr>
        <w:t>,</w:t>
      </w:r>
      <w:r w:rsidR="001D76C3" w:rsidRPr="00540C5B">
        <w:rPr>
          <w:sz w:val="28"/>
          <w:szCs w:val="28"/>
        </w:rPr>
        <w:t xml:space="preserve"> (9</w:t>
      </w:r>
      <w:r w:rsidR="00376EB9" w:rsidRPr="00540C5B">
        <w:rPr>
          <w:sz w:val="28"/>
          <w:szCs w:val="28"/>
        </w:rPr>
        <w:t>0</w:t>
      </w:r>
      <w:r w:rsidR="001D76C3" w:rsidRPr="00540C5B">
        <w:rPr>
          <w:sz w:val="28"/>
          <w:szCs w:val="28"/>
        </w:rPr>
        <w:t>)</w:t>
      </w:r>
    </w:p>
    <w:p w:rsidR="001C3863" w:rsidRPr="002266FD" w:rsidRDefault="001C3863" w:rsidP="00540C5B">
      <w:pPr>
        <w:suppressAutoHyphens/>
        <w:spacing w:line="360" w:lineRule="auto"/>
        <w:ind w:firstLine="709"/>
        <w:jc w:val="both"/>
        <w:rPr>
          <w:sz w:val="28"/>
          <w:szCs w:val="28"/>
        </w:rPr>
      </w:pPr>
    </w:p>
    <w:p w:rsidR="00860D82" w:rsidRDefault="001C3863"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1C3863">
        <w:rPr>
          <w:sz w:val="28"/>
          <w:szCs w:val="28"/>
        </w:rPr>
        <w:t xml:space="preserve"> </w:t>
      </w:r>
      <w:r w:rsidR="001D76C3" w:rsidRPr="00540C5B">
        <w:rPr>
          <w:b/>
          <w:bCs/>
          <w:i/>
          <w:iCs/>
          <w:sz w:val="28"/>
          <w:szCs w:val="28"/>
          <w:lang w:val="en-US"/>
        </w:rPr>
        <w:t>P</w:t>
      </w:r>
      <w:r w:rsidR="00540C5B">
        <w:rPr>
          <w:b/>
          <w:bCs/>
          <w:i/>
          <w:iCs/>
          <w:sz w:val="28"/>
          <w:szCs w:val="28"/>
        </w:rPr>
        <w:t xml:space="preserve"> </w:t>
      </w:r>
      <w:r w:rsidR="001D76C3" w:rsidRPr="00540C5B">
        <w:rPr>
          <w:sz w:val="28"/>
          <w:szCs w:val="28"/>
        </w:rPr>
        <w:t>-</w:t>
      </w:r>
      <w:r w:rsidR="00540C5B">
        <w:rPr>
          <w:sz w:val="28"/>
          <w:szCs w:val="28"/>
        </w:rPr>
        <w:t xml:space="preserve"> </w:t>
      </w:r>
      <w:r w:rsidR="001D76C3" w:rsidRPr="00540C5B">
        <w:rPr>
          <w:sz w:val="28"/>
          <w:szCs w:val="28"/>
        </w:rPr>
        <w:t>предельная нагрузка (сила);</w:t>
      </w:r>
    </w:p>
    <w:p w:rsidR="00860D82" w:rsidRDefault="001D76C3" w:rsidP="00540C5B">
      <w:pPr>
        <w:suppressAutoHyphens/>
        <w:spacing w:line="360" w:lineRule="auto"/>
        <w:ind w:firstLine="709"/>
        <w:jc w:val="both"/>
        <w:rPr>
          <w:sz w:val="28"/>
          <w:szCs w:val="28"/>
        </w:rPr>
      </w:pPr>
      <w:r w:rsidRPr="00540C5B">
        <w:rPr>
          <w:b/>
          <w:bCs/>
          <w:i/>
          <w:iCs/>
          <w:sz w:val="28"/>
          <w:szCs w:val="28"/>
          <w:lang w:val="en-US"/>
        </w:rPr>
        <w:t>σ</w:t>
      </w:r>
      <w:r w:rsidR="00540C5B">
        <w:rPr>
          <w:b/>
          <w:bCs/>
          <w:i/>
          <w:iCs/>
          <w:sz w:val="28"/>
          <w:szCs w:val="28"/>
        </w:rPr>
        <w:t xml:space="preserve"> </w:t>
      </w:r>
      <w:r w:rsidRPr="00540C5B">
        <w:rPr>
          <w:sz w:val="28"/>
          <w:szCs w:val="28"/>
        </w:rPr>
        <w:t>-</w:t>
      </w:r>
      <w:r w:rsidR="00540C5B">
        <w:rPr>
          <w:sz w:val="28"/>
          <w:szCs w:val="28"/>
        </w:rPr>
        <w:t xml:space="preserve"> </w:t>
      </w:r>
      <w:r w:rsidRPr="00540C5B">
        <w:rPr>
          <w:sz w:val="28"/>
          <w:szCs w:val="28"/>
        </w:rPr>
        <w:t>напряжение (в данном случае временное сопротивление);</w:t>
      </w:r>
    </w:p>
    <w:p w:rsidR="00860D82" w:rsidRDefault="001D76C3" w:rsidP="00540C5B">
      <w:pPr>
        <w:suppressAutoHyphens/>
        <w:spacing w:line="360" w:lineRule="auto"/>
        <w:ind w:firstLine="709"/>
        <w:jc w:val="both"/>
        <w:rPr>
          <w:sz w:val="28"/>
          <w:szCs w:val="28"/>
        </w:rPr>
      </w:pPr>
      <w:r w:rsidRPr="00540C5B">
        <w:rPr>
          <w:b/>
          <w:bCs/>
          <w:i/>
          <w:iCs/>
          <w:sz w:val="28"/>
          <w:szCs w:val="28"/>
          <w:lang w:val="en-US"/>
        </w:rPr>
        <w:t>L</w:t>
      </w:r>
      <w:r w:rsidR="00540C5B">
        <w:rPr>
          <w:b/>
          <w:bCs/>
          <w:i/>
          <w:iCs/>
          <w:sz w:val="28"/>
          <w:szCs w:val="28"/>
        </w:rPr>
        <w:t xml:space="preserve"> </w:t>
      </w:r>
      <w:r w:rsidRPr="00540C5B">
        <w:rPr>
          <w:sz w:val="28"/>
          <w:szCs w:val="28"/>
        </w:rPr>
        <w:t>- длина стержня (изолятора);</w:t>
      </w:r>
    </w:p>
    <w:p w:rsidR="00540C5B" w:rsidRDefault="001D76C3" w:rsidP="00540C5B">
      <w:pPr>
        <w:suppressAutoHyphens/>
        <w:spacing w:line="360" w:lineRule="auto"/>
        <w:ind w:firstLine="709"/>
        <w:jc w:val="both"/>
        <w:rPr>
          <w:sz w:val="28"/>
          <w:szCs w:val="28"/>
        </w:rPr>
      </w:pPr>
      <w:r w:rsidRPr="00540C5B">
        <w:rPr>
          <w:b/>
          <w:bCs/>
          <w:i/>
          <w:iCs/>
          <w:sz w:val="28"/>
          <w:szCs w:val="28"/>
          <w:lang w:val="en-US"/>
        </w:rPr>
        <w:t>r</w:t>
      </w:r>
      <w:r w:rsidR="00540C5B">
        <w:rPr>
          <w:i/>
          <w:iCs/>
          <w:sz w:val="28"/>
          <w:szCs w:val="28"/>
        </w:rPr>
        <w:t xml:space="preserve"> </w:t>
      </w:r>
      <w:r w:rsidRPr="00540C5B">
        <w:rPr>
          <w:sz w:val="28"/>
          <w:szCs w:val="28"/>
        </w:rPr>
        <w:t>- радиус опасного сечения изолятора;</w:t>
      </w:r>
    </w:p>
    <w:p w:rsidR="001D76C3" w:rsidRPr="00540C5B" w:rsidRDefault="001D76C3" w:rsidP="00540C5B">
      <w:pPr>
        <w:suppressAutoHyphens/>
        <w:spacing w:line="360" w:lineRule="auto"/>
        <w:ind w:firstLine="709"/>
        <w:jc w:val="both"/>
        <w:rPr>
          <w:sz w:val="28"/>
          <w:szCs w:val="28"/>
        </w:rPr>
      </w:pPr>
      <w:r w:rsidRPr="00540C5B">
        <w:rPr>
          <w:b/>
          <w:bCs/>
          <w:i/>
          <w:iCs/>
          <w:sz w:val="28"/>
          <w:szCs w:val="28"/>
          <w:lang w:val="en-US"/>
        </w:rPr>
        <w:t>I</w:t>
      </w:r>
      <w:r w:rsidR="00540C5B">
        <w:rPr>
          <w:sz w:val="28"/>
          <w:szCs w:val="28"/>
        </w:rPr>
        <w:t xml:space="preserve"> </w:t>
      </w:r>
      <w:r w:rsidRPr="00540C5B">
        <w:rPr>
          <w:sz w:val="28"/>
          <w:szCs w:val="28"/>
        </w:rPr>
        <w:t>- статический момент инерции опасного сечения изолятора.</w:t>
      </w:r>
    </w:p>
    <w:p w:rsidR="001D76C3" w:rsidRPr="00540C5B" w:rsidRDefault="001D76C3" w:rsidP="00540C5B">
      <w:pPr>
        <w:suppressAutoHyphens/>
        <w:spacing w:line="360" w:lineRule="auto"/>
        <w:ind w:firstLine="709"/>
        <w:jc w:val="both"/>
        <w:rPr>
          <w:sz w:val="28"/>
          <w:szCs w:val="28"/>
        </w:rPr>
      </w:pPr>
      <w:r w:rsidRPr="00540C5B">
        <w:rPr>
          <w:sz w:val="28"/>
          <w:szCs w:val="28"/>
        </w:rPr>
        <w:t>Частоты собственных колебаний стержня с жестким креплением одной стороны (заделка) и свободным с другой стороны определяются выражением:</w:t>
      </w:r>
    </w:p>
    <w:p w:rsidR="001C3863" w:rsidRPr="002266FD" w:rsidRDefault="001C3863" w:rsidP="00540C5B">
      <w:pPr>
        <w:suppressAutoHyphens/>
        <w:spacing w:line="360" w:lineRule="auto"/>
        <w:ind w:firstLine="709"/>
        <w:jc w:val="both"/>
        <w:rPr>
          <w:b/>
          <w:bCs/>
          <w:i/>
          <w:iCs/>
          <w:sz w:val="28"/>
          <w:szCs w:val="28"/>
        </w:rPr>
      </w:pPr>
    </w:p>
    <w:p w:rsidR="001D76C3" w:rsidRPr="00540C5B" w:rsidRDefault="001D76C3" w:rsidP="00540C5B">
      <w:pPr>
        <w:suppressAutoHyphens/>
        <w:spacing w:line="360" w:lineRule="auto"/>
        <w:ind w:firstLine="709"/>
        <w:jc w:val="both"/>
        <w:rPr>
          <w:sz w:val="28"/>
          <w:szCs w:val="28"/>
        </w:rPr>
      </w:pPr>
      <w:r w:rsidRPr="00540C5B">
        <w:rPr>
          <w:b/>
          <w:bCs/>
          <w:i/>
          <w:iCs/>
          <w:sz w:val="28"/>
          <w:szCs w:val="28"/>
        </w:rPr>
        <w:t>ω</w:t>
      </w:r>
      <w:r w:rsidRPr="00540C5B">
        <w:rPr>
          <w:b/>
          <w:bCs/>
          <w:i/>
          <w:iCs/>
          <w:sz w:val="28"/>
          <w:szCs w:val="28"/>
          <w:vertAlign w:val="subscript"/>
          <w:lang w:val="en-US"/>
        </w:rPr>
        <w:t>i</w:t>
      </w:r>
      <w:r w:rsidRPr="00540C5B">
        <w:rPr>
          <w:b/>
          <w:bCs/>
          <w:i/>
          <w:iCs/>
          <w:sz w:val="28"/>
          <w:szCs w:val="28"/>
        </w:rPr>
        <w:t>=(</w:t>
      </w:r>
      <w:r w:rsidRPr="00540C5B">
        <w:rPr>
          <w:b/>
          <w:bCs/>
          <w:i/>
          <w:iCs/>
          <w:sz w:val="28"/>
          <w:szCs w:val="28"/>
          <w:lang w:val="en-US"/>
        </w:rPr>
        <w:t>k</w:t>
      </w:r>
      <w:r w:rsidRPr="00540C5B">
        <w:rPr>
          <w:b/>
          <w:bCs/>
          <w:i/>
          <w:iCs/>
          <w:sz w:val="28"/>
          <w:szCs w:val="28"/>
          <w:vertAlign w:val="subscript"/>
          <w:lang w:val="en-US"/>
        </w:rPr>
        <w:t>i</w:t>
      </w:r>
      <w:r w:rsidRPr="00540C5B">
        <w:rPr>
          <w:b/>
          <w:bCs/>
          <w:i/>
          <w:iCs/>
          <w:sz w:val="28"/>
          <w:szCs w:val="28"/>
        </w:rPr>
        <w:t>)</w:t>
      </w:r>
      <w:r w:rsidRPr="00540C5B">
        <w:rPr>
          <w:b/>
          <w:bCs/>
          <w:i/>
          <w:iCs/>
          <w:sz w:val="28"/>
          <w:szCs w:val="28"/>
          <w:vertAlign w:val="superscript"/>
        </w:rPr>
        <w:t>2</w:t>
      </w:r>
      <w:r w:rsidRPr="00540C5B">
        <w:rPr>
          <w:b/>
          <w:bCs/>
          <w:i/>
          <w:iCs/>
          <w:sz w:val="28"/>
          <w:szCs w:val="28"/>
        </w:rPr>
        <w:t>/</w:t>
      </w:r>
      <w:r w:rsidRPr="00540C5B">
        <w:rPr>
          <w:b/>
          <w:bCs/>
          <w:i/>
          <w:iCs/>
          <w:sz w:val="28"/>
          <w:szCs w:val="28"/>
          <w:lang w:val="en-US"/>
        </w:rPr>
        <w:t>L</w:t>
      </w:r>
      <w:r w:rsidRPr="00540C5B">
        <w:rPr>
          <w:b/>
          <w:bCs/>
          <w:i/>
          <w:iCs/>
          <w:sz w:val="28"/>
          <w:szCs w:val="28"/>
          <w:vertAlign w:val="superscript"/>
        </w:rPr>
        <w:t>2</w:t>
      </w:r>
      <w:r w:rsidRPr="00540C5B">
        <w:rPr>
          <w:b/>
          <w:bCs/>
          <w:i/>
          <w:iCs/>
          <w:sz w:val="28"/>
          <w:szCs w:val="28"/>
        </w:rPr>
        <w:t>∙√</w:t>
      </w:r>
      <w:r w:rsidRPr="00540C5B">
        <w:rPr>
          <w:b/>
          <w:bCs/>
          <w:i/>
          <w:iCs/>
          <w:sz w:val="28"/>
          <w:szCs w:val="28"/>
          <w:lang w:val="en-US"/>
        </w:rPr>
        <w:t>EI</w:t>
      </w:r>
      <w:r w:rsidRPr="00540C5B">
        <w:rPr>
          <w:b/>
          <w:bCs/>
          <w:i/>
          <w:iCs/>
          <w:sz w:val="28"/>
          <w:szCs w:val="28"/>
        </w:rPr>
        <w:t>/</w:t>
      </w:r>
      <w:r w:rsidRPr="00540C5B">
        <w:rPr>
          <w:b/>
          <w:bCs/>
          <w:i/>
          <w:iCs/>
          <w:sz w:val="28"/>
          <w:szCs w:val="28"/>
          <w:lang w:val="en-US"/>
        </w:rPr>
        <w:t>μ</w:t>
      </w:r>
      <w:r w:rsidRPr="00540C5B">
        <w:rPr>
          <w:sz w:val="28"/>
          <w:szCs w:val="28"/>
        </w:rPr>
        <w:t>, (9</w:t>
      </w:r>
      <w:r w:rsidR="00376EB9" w:rsidRPr="00540C5B">
        <w:rPr>
          <w:sz w:val="28"/>
          <w:szCs w:val="28"/>
        </w:rPr>
        <w:t>1</w:t>
      </w:r>
      <w:r w:rsidRPr="00540C5B">
        <w:rPr>
          <w:sz w:val="28"/>
          <w:szCs w:val="28"/>
        </w:rPr>
        <w:t>)</w:t>
      </w:r>
    </w:p>
    <w:p w:rsidR="001C3863" w:rsidRPr="002266FD" w:rsidRDefault="001C3863" w:rsidP="00540C5B">
      <w:pPr>
        <w:suppressAutoHyphens/>
        <w:spacing w:line="360" w:lineRule="auto"/>
        <w:ind w:firstLine="709"/>
        <w:jc w:val="both"/>
        <w:rPr>
          <w:sz w:val="28"/>
          <w:szCs w:val="28"/>
        </w:rPr>
      </w:pPr>
    </w:p>
    <w:p w:rsidR="00860D82" w:rsidRDefault="001D76C3" w:rsidP="00540C5B">
      <w:pPr>
        <w:suppressAutoHyphens/>
        <w:spacing w:line="360" w:lineRule="auto"/>
        <w:ind w:firstLine="709"/>
        <w:jc w:val="both"/>
        <w:rPr>
          <w:sz w:val="28"/>
          <w:szCs w:val="28"/>
        </w:rPr>
      </w:pPr>
      <w:r w:rsidRPr="00540C5B">
        <w:rPr>
          <w:sz w:val="28"/>
          <w:szCs w:val="28"/>
        </w:rPr>
        <w:t>где</w:t>
      </w:r>
      <w:r w:rsidR="001C3863" w:rsidRPr="001C3863">
        <w:rPr>
          <w:sz w:val="28"/>
          <w:szCs w:val="28"/>
        </w:rPr>
        <w:t xml:space="preserve"> </w:t>
      </w:r>
      <w:r w:rsidRPr="00540C5B">
        <w:rPr>
          <w:b/>
          <w:bCs/>
          <w:i/>
          <w:iCs/>
          <w:sz w:val="28"/>
          <w:szCs w:val="28"/>
          <w:lang w:val="en-US"/>
        </w:rPr>
        <w:t>ω</w:t>
      </w:r>
      <w:r w:rsidR="00540C5B">
        <w:rPr>
          <w:b/>
          <w:bCs/>
          <w:i/>
          <w:iCs/>
          <w:sz w:val="28"/>
          <w:szCs w:val="28"/>
        </w:rPr>
        <w:t xml:space="preserve"> </w:t>
      </w:r>
      <w:r w:rsidRPr="00540C5B">
        <w:rPr>
          <w:sz w:val="28"/>
          <w:szCs w:val="28"/>
        </w:rPr>
        <w:t>-</w:t>
      </w:r>
      <w:r w:rsidR="00540C5B">
        <w:rPr>
          <w:sz w:val="28"/>
          <w:szCs w:val="28"/>
        </w:rPr>
        <w:t xml:space="preserve"> </w:t>
      </w:r>
      <w:r w:rsidRPr="00540C5B">
        <w:rPr>
          <w:sz w:val="28"/>
          <w:szCs w:val="28"/>
        </w:rPr>
        <w:t>частота собственных колебаний стержня (изолятора);</w:t>
      </w:r>
    </w:p>
    <w:p w:rsidR="00860D82" w:rsidRDefault="001D76C3" w:rsidP="00540C5B">
      <w:pPr>
        <w:suppressAutoHyphens/>
        <w:spacing w:line="360" w:lineRule="auto"/>
        <w:ind w:firstLine="709"/>
        <w:jc w:val="both"/>
        <w:rPr>
          <w:sz w:val="28"/>
          <w:szCs w:val="28"/>
        </w:rPr>
      </w:pPr>
      <w:r w:rsidRPr="00540C5B">
        <w:rPr>
          <w:b/>
          <w:bCs/>
          <w:i/>
          <w:iCs/>
          <w:sz w:val="28"/>
          <w:szCs w:val="28"/>
          <w:lang w:val="en-US"/>
        </w:rPr>
        <w:t>k</w:t>
      </w:r>
      <w:r w:rsidR="00540C5B">
        <w:rPr>
          <w:sz w:val="28"/>
          <w:szCs w:val="28"/>
        </w:rPr>
        <w:t xml:space="preserve"> </w:t>
      </w:r>
      <w:r w:rsidRPr="00540C5B">
        <w:rPr>
          <w:sz w:val="28"/>
          <w:szCs w:val="28"/>
        </w:rPr>
        <w:t>-</w:t>
      </w:r>
      <w:r w:rsidR="00540C5B">
        <w:rPr>
          <w:sz w:val="28"/>
          <w:szCs w:val="28"/>
        </w:rPr>
        <w:t xml:space="preserve"> </w:t>
      </w:r>
      <w:r w:rsidRPr="00540C5B">
        <w:rPr>
          <w:sz w:val="28"/>
          <w:szCs w:val="28"/>
        </w:rPr>
        <w:t>корень уравнений Крылова;</w:t>
      </w:r>
    </w:p>
    <w:p w:rsidR="00860D82" w:rsidRDefault="001D76C3" w:rsidP="00540C5B">
      <w:pPr>
        <w:suppressAutoHyphens/>
        <w:spacing w:line="360" w:lineRule="auto"/>
        <w:ind w:firstLine="709"/>
        <w:jc w:val="both"/>
        <w:rPr>
          <w:sz w:val="28"/>
          <w:szCs w:val="28"/>
        </w:rPr>
      </w:pPr>
      <w:r w:rsidRPr="00540C5B">
        <w:rPr>
          <w:b/>
          <w:bCs/>
          <w:i/>
          <w:iCs/>
          <w:sz w:val="28"/>
          <w:szCs w:val="28"/>
          <w:lang w:val="en-US"/>
        </w:rPr>
        <w:t>L</w:t>
      </w:r>
      <w:r w:rsidR="00540C5B">
        <w:rPr>
          <w:sz w:val="28"/>
          <w:szCs w:val="28"/>
        </w:rPr>
        <w:t xml:space="preserve"> </w:t>
      </w:r>
      <w:r w:rsidRPr="00540C5B">
        <w:rPr>
          <w:sz w:val="28"/>
          <w:szCs w:val="28"/>
        </w:rPr>
        <w:t>-</w:t>
      </w:r>
      <w:r w:rsidR="00540C5B">
        <w:rPr>
          <w:sz w:val="28"/>
          <w:szCs w:val="28"/>
        </w:rPr>
        <w:t xml:space="preserve"> </w:t>
      </w:r>
      <w:r w:rsidRPr="00540C5B">
        <w:rPr>
          <w:sz w:val="28"/>
          <w:szCs w:val="28"/>
        </w:rPr>
        <w:t>длина стержня;</w:t>
      </w:r>
    </w:p>
    <w:p w:rsidR="00540C5B" w:rsidRDefault="001D76C3" w:rsidP="00540C5B">
      <w:pPr>
        <w:suppressAutoHyphens/>
        <w:spacing w:line="360" w:lineRule="auto"/>
        <w:ind w:firstLine="709"/>
        <w:jc w:val="both"/>
        <w:rPr>
          <w:sz w:val="28"/>
          <w:szCs w:val="28"/>
        </w:rPr>
      </w:pPr>
      <w:r w:rsidRPr="00540C5B">
        <w:rPr>
          <w:b/>
          <w:bCs/>
          <w:i/>
          <w:iCs/>
          <w:sz w:val="28"/>
          <w:szCs w:val="28"/>
          <w:lang w:val="en-US"/>
        </w:rPr>
        <w:t>E</w:t>
      </w:r>
      <w:r w:rsidRPr="00540C5B">
        <w:rPr>
          <w:b/>
          <w:bCs/>
          <w:i/>
          <w:iCs/>
          <w:sz w:val="28"/>
          <w:szCs w:val="28"/>
        </w:rPr>
        <w:t xml:space="preserve"> </w:t>
      </w:r>
      <w:r w:rsidRPr="00540C5B">
        <w:rPr>
          <w:sz w:val="28"/>
          <w:szCs w:val="28"/>
        </w:rPr>
        <w:t>-</w:t>
      </w:r>
      <w:r w:rsidR="00540C5B">
        <w:rPr>
          <w:sz w:val="28"/>
          <w:szCs w:val="28"/>
        </w:rPr>
        <w:t xml:space="preserve"> </w:t>
      </w:r>
      <w:r w:rsidRPr="00540C5B">
        <w:rPr>
          <w:sz w:val="28"/>
          <w:szCs w:val="28"/>
        </w:rPr>
        <w:t>модуль упругости материала;</w:t>
      </w:r>
    </w:p>
    <w:p w:rsidR="00860D82" w:rsidRDefault="001D76C3" w:rsidP="00540C5B">
      <w:pPr>
        <w:suppressAutoHyphens/>
        <w:spacing w:line="360" w:lineRule="auto"/>
        <w:ind w:firstLine="709"/>
        <w:jc w:val="both"/>
        <w:rPr>
          <w:sz w:val="28"/>
          <w:szCs w:val="28"/>
        </w:rPr>
      </w:pPr>
      <w:r w:rsidRPr="00540C5B">
        <w:rPr>
          <w:b/>
          <w:bCs/>
          <w:i/>
          <w:iCs/>
          <w:sz w:val="28"/>
          <w:szCs w:val="28"/>
          <w:lang w:val="en-US"/>
        </w:rPr>
        <w:t>I</w:t>
      </w:r>
      <w:r w:rsidRPr="00540C5B">
        <w:rPr>
          <w:i/>
          <w:iCs/>
          <w:sz w:val="28"/>
          <w:szCs w:val="28"/>
        </w:rPr>
        <w:t xml:space="preserve"> -</w:t>
      </w:r>
      <w:r w:rsidRPr="00540C5B">
        <w:rPr>
          <w:sz w:val="28"/>
          <w:szCs w:val="28"/>
        </w:rPr>
        <w:t xml:space="preserve"> статический момент инерции опасного сечения стержня;</w:t>
      </w:r>
    </w:p>
    <w:p w:rsidR="00860D82" w:rsidRDefault="001D76C3" w:rsidP="00540C5B">
      <w:pPr>
        <w:suppressAutoHyphens/>
        <w:spacing w:line="360" w:lineRule="auto"/>
        <w:ind w:firstLine="709"/>
        <w:jc w:val="both"/>
        <w:rPr>
          <w:sz w:val="28"/>
          <w:szCs w:val="28"/>
        </w:rPr>
      </w:pPr>
      <w:r w:rsidRPr="00540C5B">
        <w:rPr>
          <w:b/>
          <w:bCs/>
          <w:i/>
          <w:iCs/>
          <w:sz w:val="28"/>
          <w:szCs w:val="28"/>
          <w:lang w:val="en-US"/>
        </w:rPr>
        <w:t>μ</w:t>
      </w:r>
      <w:r w:rsidRPr="00540C5B">
        <w:rPr>
          <w:sz w:val="28"/>
          <w:szCs w:val="28"/>
        </w:rPr>
        <w:t xml:space="preserve"> - масса единицы длины стержня;</w:t>
      </w:r>
    </w:p>
    <w:p w:rsidR="001D76C3" w:rsidRPr="00540C5B" w:rsidRDefault="001D76C3" w:rsidP="00540C5B">
      <w:pPr>
        <w:suppressAutoHyphens/>
        <w:spacing w:line="360" w:lineRule="auto"/>
        <w:ind w:firstLine="709"/>
        <w:jc w:val="both"/>
        <w:rPr>
          <w:sz w:val="28"/>
          <w:szCs w:val="28"/>
        </w:rPr>
      </w:pPr>
      <w:r w:rsidRPr="00540C5B">
        <w:rPr>
          <w:b/>
          <w:bCs/>
          <w:i/>
          <w:iCs/>
          <w:sz w:val="28"/>
          <w:szCs w:val="28"/>
          <w:lang w:val="en-US"/>
        </w:rPr>
        <w:t>i</w:t>
      </w:r>
      <w:r w:rsidRPr="00540C5B">
        <w:rPr>
          <w:i/>
          <w:iCs/>
          <w:sz w:val="28"/>
          <w:szCs w:val="28"/>
        </w:rPr>
        <w:t xml:space="preserve"> </w:t>
      </w:r>
      <w:r w:rsidRPr="00540C5B">
        <w:rPr>
          <w:sz w:val="28"/>
          <w:szCs w:val="28"/>
        </w:rPr>
        <w:t>- собственная форма колебаний стержня (</w:t>
      </w:r>
      <w:r w:rsidRPr="00540C5B">
        <w:rPr>
          <w:b/>
          <w:bCs/>
          <w:i/>
          <w:iCs/>
          <w:sz w:val="28"/>
          <w:szCs w:val="28"/>
          <w:lang w:val="en-US"/>
        </w:rPr>
        <w:t>i</w:t>
      </w:r>
      <w:r w:rsidRPr="00540C5B">
        <w:rPr>
          <w:sz w:val="28"/>
          <w:szCs w:val="28"/>
        </w:rPr>
        <w:t xml:space="preserve"> =1, 2, …).</w:t>
      </w:r>
    </w:p>
    <w:p w:rsidR="001D76C3" w:rsidRPr="00540C5B" w:rsidRDefault="001D76C3" w:rsidP="00540C5B">
      <w:pPr>
        <w:suppressAutoHyphens/>
        <w:spacing w:line="360" w:lineRule="auto"/>
        <w:ind w:firstLine="709"/>
        <w:jc w:val="both"/>
        <w:rPr>
          <w:sz w:val="28"/>
          <w:szCs w:val="28"/>
        </w:rPr>
      </w:pPr>
      <w:r w:rsidRPr="00540C5B">
        <w:rPr>
          <w:sz w:val="28"/>
          <w:szCs w:val="28"/>
        </w:rPr>
        <w:t>Проведем сравнение характеристик поврежденного и неповрежденного изолятора. В качестве отправной точки возьмем предельную нагрузку (несущую способность), тогда степень повреждения изолятора можно представить в форме отношения предельной нагрузки поврежденного изолятора к предельной нагрузке неповрежденного изолятора. Несложные преобразования позволяют получить следующее соотношение:</w:t>
      </w:r>
    </w:p>
    <w:p w:rsidR="001C3863" w:rsidRPr="002266FD" w:rsidRDefault="001C3863" w:rsidP="00540C5B">
      <w:pPr>
        <w:suppressAutoHyphens/>
        <w:spacing w:line="360" w:lineRule="auto"/>
        <w:ind w:firstLine="709"/>
        <w:jc w:val="both"/>
        <w:rPr>
          <w:b/>
          <w:bCs/>
          <w:i/>
          <w:iCs/>
          <w:sz w:val="28"/>
          <w:szCs w:val="28"/>
        </w:rPr>
      </w:pPr>
    </w:p>
    <w:p w:rsidR="001D76C3" w:rsidRPr="00540C5B" w:rsidRDefault="001D76C3" w:rsidP="00540C5B">
      <w:pPr>
        <w:suppressAutoHyphens/>
        <w:spacing w:line="360" w:lineRule="auto"/>
        <w:ind w:firstLine="709"/>
        <w:jc w:val="both"/>
        <w:rPr>
          <w:sz w:val="28"/>
          <w:szCs w:val="28"/>
        </w:rPr>
      </w:pPr>
      <w:r w:rsidRPr="00540C5B">
        <w:rPr>
          <w:b/>
          <w:bCs/>
          <w:i/>
          <w:iCs/>
          <w:sz w:val="28"/>
          <w:szCs w:val="28"/>
          <w:lang w:val="en-US"/>
        </w:rPr>
        <w:t>P</w:t>
      </w:r>
      <w:r w:rsidRPr="00540C5B">
        <w:rPr>
          <w:b/>
          <w:bCs/>
          <w:i/>
          <w:iCs/>
          <w:sz w:val="28"/>
          <w:szCs w:val="28"/>
          <w:vertAlign w:val="subscript"/>
        </w:rPr>
        <w:t xml:space="preserve">1 </w:t>
      </w:r>
      <w:r w:rsidRPr="00540C5B">
        <w:rPr>
          <w:b/>
          <w:bCs/>
          <w:i/>
          <w:iCs/>
          <w:sz w:val="28"/>
          <w:szCs w:val="28"/>
        </w:rPr>
        <w:t>/</w:t>
      </w:r>
      <w:r w:rsidRPr="00540C5B">
        <w:rPr>
          <w:b/>
          <w:bCs/>
          <w:i/>
          <w:iCs/>
          <w:sz w:val="28"/>
          <w:szCs w:val="28"/>
          <w:lang w:val="en-US"/>
        </w:rPr>
        <w:t>P</w:t>
      </w:r>
      <w:r w:rsidRPr="00540C5B">
        <w:rPr>
          <w:b/>
          <w:bCs/>
          <w:i/>
          <w:iCs/>
          <w:sz w:val="28"/>
          <w:szCs w:val="28"/>
          <w:vertAlign w:val="subscript"/>
        </w:rPr>
        <w:t>0</w:t>
      </w:r>
      <w:r w:rsidRPr="00540C5B">
        <w:rPr>
          <w:b/>
          <w:bCs/>
          <w:i/>
          <w:iCs/>
          <w:sz w:val="28"/>
          <w:szCs w:val="28"/>
        </w:rPr>
        <w:t>=</w:t>
      </w:r>
      <w:r w:rsidRPr="00540C5B">
        <w:rPr>
          <w:b/>
          <w:bCs/>
          <w:i/>
          <w:iCs/>
          <w:sz w:val="28"/>
          <w:szCs w:val="28"/>
          <w:lang w:val="en-US"/>
        </w:rPr>
        <w:t>I</w:t>
      </w:r>
      <w:r w:rsidRPr="00540C5B">
        <w:rPr>
          <w:b/>
          <w:bCs/>
          <w:i/>
          <w:iCs/>
          <w:sz w:val="28"/>
          <w:szCs w:val="28"/>
          <w:vertAlign w:val="subscript"/>
        </w:rPr>
        <w:t xml:space="preserve">1 </w:t>
      </w:r>
      <w:r w:rsidRPr="00540C5B">
        <w:rPr>
          <w:b/>
          <w:bCs/>
          <w:i/>
          <w:iCs/>
          <w:sz w:val="28"/>
          <w:szCs w:val="28"/>
        </w:rPr>
        <w:t>/</w:t>
      </w:r>
      <w:r w:rsidRPr="00540C5B">
        <w:rPr>
          <w:b/>
          <w:bCs/>
          <w:i/>
          <w:iCs/>
          <w:sz w:val="28"/>
          <w:szCs w:val="28"/>
          <w:lang w:val="en-US"/>
        </w:rPr>
        <w:t>I</w:t>
      </w:r>
      <w:r w:rsidRPr="00540C5B">
        <w:rPr>
          <w:b/>
          <w:bCs/>
          <w:i/>
          <w:iCs/>
          <w:sz w:val="28"/>
          <w:szCs w:val="28"/>
          <w:vertAlign w:val="subscript"/>
        </w:rPr>
        <w:t xml:space="preserve">0 </w:t>
      </w:r>
      <w:r w:rsidRPr="00540C5B">
        <w:rPr>
          <w:b/>
          <w:bCs/>
          <w:i/>
          <w:iCs/>
          <w:sz w:val="28"/>
          <w:szCs w:val="28"/>
        </w:rPr>
        <w:t>= (</w:t>
      </w:r>
      <w:r w:rsidRPr="00540C5B">
        <w:rPr>
          <w:b/>
          <w:bCs/>
          <w:i/>
          <w:iCs/>
          <w:sz w:val="28"/>
          <w:szCs w:val="28"/>
          <w:lang w:val="en-US"/>
        </w:rPr>
        <w:t>ω</w:t>
      </w:r>
      <w:r w:rsidRPr="00540C5B">
        <w:rPr>
          <w:b/>
          <w:bCs/>
          <w:i/>
          <w:iCs/>
          <w:sz w:val="28"/>
          <w:szCs w:val="28"/>
          <w:vertAlign w:val="subscript"/>
          <w:lang w:val="en-US"/>
        </w:rPr>
        <w:t>i</w:t>
      </w:r>
      <w:r w:rsidRPr="00540C5B">
        <w:rPr>
          <w:b/>
          <w:bCs/>
          <w:i/>
          <w:iCs/>
          <w:sz w:val="28"/>
          <w:szCs w:val="28"/>
          <w:vertAlign w:val="subscript"/>
        </w:rPr>
        <w:t xml:space="preserve">1 </w:t>
      </w:r>
      <w:r w:rsidRPr="00540C5B">
        <w:rPr>
          <w:b/>
          <w:bCs/>
          <w:i/>
          <w:iCs/>
          <w:sz w:val="28"/>
          <w:szCs w:val="28"/>
        </w:rPr>
        <w:t>/</w:t>
      </w:r>
      <w:r w:rsidRPr="00540C5B">
        <w:rPr>
          <w:b/>
          <w:bCs/>
          <w:i/>
          <w:iCs/>
          <w:sz w:val="28"/>
          <w:szCs w:val="28"/>
          <w:lang w:val="en-US"/>
        </w:rPr>
        <w:t>ω</w:t>
      </w:r>
      <w:r w:rsidRPr="00540C5B">
        <w:rPr>
          <w:b/>
          <w:bCs/>
          <w:i/>
          <w:iCs/>
          <w:sz w:val="28"/>
          <w:szCs w:val="28"/>
          <w:vertAlign w:val="subscript"/>
          <w:lang w:val="en-US"/>
        </w:rPr>
        <w:t>i</w:t>
      </w:r>
      <w:r w:rsidRPr="00540C5B">
        <w:rPr>
          <w:b/>
          <w:bCs/>
          <w:i/>
          <w:iCs/>
          <w:sz w:val="28"/>
          <w:szCs w:val="28"/>
          <w:vertAlign w:val="subscript"/>
        </w:rPr>
        <w:t>0</w:t>
      </w:r>
      <w:r w:rsidRPr="00540C5B">
        <w:rPr>
          <w:b/>
          <w:bCs/>
          <w:i/>
          <w:iCs/>
          <w:sz w:val="28"/>
          <w:szCs w:val="28"/>
        </w:rPr>
        <w:t>)</w:t>
      </w:r>
      <w:r w:rsidRPr="00540C5B">
        <w:rPr>
          <w:b/>
          <w:bCs/>
          <w:i/>
          <w:iCs/>
          <w:sz w:val="28"/>
          <w:szCs w:val="28"/>
          <w:vertAlign w:val="superscript"/>
        </w:rPr>
        <w:t>2</w:t>
      </w:r>
      <w:r w:rsidRPr="00540C5B">
        <w:rPr>
          <w:sz w:val="28"/>
          <w:szCs w:val="28"/>
        </w:rPr>
        <w:t>, (9</w:t>
      </w:r>
      <w:r w:rsidR="00376EB9" w:rsidRPr="00540C5B">
        <w:rPr>
          <w:sz w:val="28"/>
          <w:szCs w:val="28"/>
        </w:rPr>
        <w:t>2</w:t>
      </w:r>
      <w:r w:rsidRPr="00540C5B">
        <w:rPr>
          <w:sz w:val="28"/>
          <w:szCs w:val="28"/>
        </w:rPr>
        <w:t>)</w:t>
      </w:r>
    </w:p>
    <w:p w:rsidR="001C3863" w:rsidRPr="002266FD" w:rsidRDefault="001C3863" w:rsidP="00540C5B">
      <w:pPr>
        <w:suppressAutoHyphens/>
        <w:spacing w:line="360" w:lineRule="auto"/>
        <w:ind w:firstLine="709"/>
        <w:jc w:val="both"/>
        <w:rPr>
          <w:sz w:val="28"/>
          <w:szCs w:val="28"/>
        </w:rPr>
      </w:pPr>
    </w:p>
    <w:p w:rsidR="00860D82" w:rsidRDefault="001C3863"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1C3863">
        <w:rPr>
          <w:sz w:val="28"/>
          <w:szCs w:val="28"/>
        </w:rPr>
        <w:t xml:space="preserve"> </w:t>
      </w:r>
      <w:r w:rsidR="001D76C3" w:rsidRPr="00540C5B">
        <w:rPr>
          <w:b/>
          <w:bCs/>
          <w:i/>
          <w:iCs/>
          <w:sz w:val="28"/>
          <w:szCs w:val="28"/>
          <w:lang w:val="en-US"/>
        </w:rPr>
        <w:t>P</w:t>
      </w:r>
      <w:r w:rsidR="001D76C3" w:rsidRPr="00540C5B">
        <w:rPr>
          <w:b/>
          <w:bCs/>
          <w:i/>
          <w:iCs/>
          <w:sz w:val="28"/>
          <w:szCs w:val="28"/>
          <w:vertAlign w:val="subscript"/>
        </w:rPr>
        <w:t>0</w:t>
      </w:r>
      <w:r w:rsidR="00540C5B">
        <w:rPr>
          <w:sz w:val="28"/>
          <w:szCs w:val="28"/>
          <w:vertAlign w:val="subscript"/>
        </w:rPr>
        <w:t xml:space="preserve"> </w:t>
      </w:r>
      <w:r w:rsidR="001D76C3" w:rsidRPr="00540C5B">
        <w:rPr>
          <w:sz w:val="28"/>
          <w:szCs w:val="28"/>
        </w:rPr>
        <w:t>- предельная нагрузка неповрежденного изолятора;</w:t>
      </w:r>
    </w:p>
    <w:p w:rsidR="00540C5B" w:rsidRDefault="001D76C3" w:rsidP="00540C5B">
      <w:pPr>
        <w:suppressAutoHyphens/>
        <w:spacing w:line="360" w:lineRule="auto"/>
        <w:ind w:firstLine="709"/>
        <w:jc w:val="both"/>
        <w:rPr>
          <w:sz w:val="28"/>
          <w:szCs w:val="28"/>
        </w:rPr>
      </w:pPr>
      <w:r w:rsidRPr="00540C5B">
        <w:rPr>
          <w:b/>
          <w:bCs/>
          <w:i/>
          <w:iCs/>
          <w:sz w:val="28"/>
          <w:szCs w:val="28"/>
          <w:lang w:val="en-US"/>
        </w:rPr>
        <w:t>P</w:t>
      </w:r>
      <w:r w:rsidRPr="00540C5B">
        <w:rPr>
          <w:b/>
          <w:bCs/>
          <w:i/>
          <w:iCs/>
          <w:sz w:val="28"/>
          <w:szCs w:val="28"/>
          <w:vertAlign w:val="subscript"/>
        </w:rPr>
        <w:t>1</w:t>
      </w:r>
      <w:r w:rsidR="00540C5B">
        <w:rPr>
          <w:b/>
          <w:bCs/>
          <w:i/>
          <w:iCs/>
          <w:sz w:val="28"/>
          <w:szCs w:val="28"/>
          <w:vertAlign w:val="subscript"/>
        </w:rPr>
        <w:t xml:space="preserve"> </w:t>
      </w:r>
      <w:r w:rsidRPr="00540C5B">
        <w:rPr>
          <w:sz w:val="28"/>
          <w:szCs w:val="28"/>
        </w:rPr>
        <w:t>- предельная нагрузка поврежденного изолятора;</w:t>
      </w:r>
    </w:p>
    <w:p w:rsidR="00540C5B" w:rsidRDefault="001D76C3" w:rsidP="00540C5B">
      <w:pPr>
        <w:suppressAutoHyphens/>
        <w:spacing w:line="360" w:lineRule="auto"/>
        <w:ind w:firstLine="709"/>
        <w:jc w:val="both"/>
        <w:rPr>
          <w:i/>
          <w:iCs/>
          <w:sz w:val="28"/>
          <w:szCs w:val="28"/>
        </w:rPr>
      </w:pPr>
      <w:r w:rsidRPr="00540C5B">
        <w:rPr>
          <w:b/>
          <w:bCs/>
          <w:i/>
          <w:iCs/>
          <w:sz w:val="28"/>
          <w:szCs w:val="28"/>
          <w:lang w:val="en-US"/>
        </w:rPr>
        <w:t>I</w:t>
      </w:r>
      <w:r w:rsidRPr="00540C5B">
        <w:rPr>
          <w:b/>
          <w:bCs/>
          <w:i/>
          <w:iCs/>
          <w:sz w:val="28"/>
          <w:szCs w:val="28"/>
          <w:vertAlign w:val="subscript"/>
        </w:rPr>
        <w:t>0</w:t>
      </w:r>
      <w:r w:rsidR="00540C5B">
        <w:rPr>
          <w:b/>
          <w:bCs/>
          <w:sz w:val="28"/>
          <w:szCs w:val="28"/>
          <w:vertAlign w:val="subscript"/>
        </w:rPr>
        <w:t xml:space="preserve"> </w:t>
      </w:r>
      <w:r w:rsidRPr="00540C5B">
        <w:rPr>
          <w:sz w:val="28"/>
          <w:szCs w:val="28"/>
        </w:rPr>
        <w:t>- статический момент инерции опасного сечения неповрежденного изолятора;</w:t>
      </w:r>
    </w:p>
    <w:p w:rsidR="00540C5B" w:rsidRDefault="001D76C3" w:rsidP="00540C5B">
      <w:pPr>
        <w:suppressAutoHyphens/>
        <w:spacing w:line="360" w:lineRule="auto"/>
        <w:ind w:firstLine="709"/>
        <w:jc w:val="both"/>
        <w:rPr>
          <w:sz w:val="28"/>
          <w:szCs w:val="28"/>
        </w:rPr>
      </w:pPr>
      <w:r w:rsidRPr="00540C5B">
        <w:rPr>
          <w:b/>
          <w:bCs/>
          <w:i/>
          <w:iCs/>
          <w:sz w:val="28"/>
          <w:szCs w:val="28"/>
          <w:lang w:val="en-US"/>
        </w:rPr>
        <w:t>I</w:t>
      </w:r>
      <w:r w:rsidRPr="00540C5B">
        <w:rPr>
          <w:b/>
          <w:bCs/>
          <w:i/>
          <w:iCs/>
          <w:sz w:val="28"/>
          <w:szCs w:val="28"/>
          <w:vertAlign w:val="subscript"/>
        </w:rPr>
        <w:t>1</w:t>
      </w:r>
      <w:r w:rsidR="00540C5B">
        <w:rPr>
          <w:b/>
          <w:bCs/>
          <w:sz w:val="28"/>
          <w:szCs w:val="28"/>
          <w:vertAlign w:val="subscript"/>
        </w:rPr>
        <w:t xml:space="preserve"> </w:t>
      </w:r>
      <w:r w:rsidRPr="00540C5B">
        <w:rPr>
          <w:sz w:val="28"/>
          <w:szCs w:val="28"/>
        </w:rPr>
        <w:t>-</w:t>
      </w:r>
      <w:r w:rsidR="00540C5B">
        <w:rPr>
          <w:sz w:val="28"/>
          <w:szCs w:val="28"/>
        </w:rPr>
        <w:t xml:space="preserve"> </w:t>
      </w:r>
      <w:r w:rsidRPr="00540C5B">
        <w:rPr>
          <w:sz w:val="28"/>
          <w:szCs w:val="28"/>
        </w:rPr>
        <w:t>статический момент инерции опасного сечения поврежденного изолятора;</w:t>
      </w:r>
    </w:p>
    <w:p w:rsidR="001D76C3" w:rsidRPr="00540C5B" w:rsidRDefault="001D76C3" w:rsidP="00540C5B">
      <w:pPr>
        <w:suppressAutoHyphens/>
        <w:spacing w:line="360" w:lineRule="auto"/>
        <w:ind w:firstLine="709"/>
        <w:jc w:val="both"/>
        <w:rPr>
          <w:sz w:val="28"/>
          <w:szCs w:val="28"/>
        </w:rPr>
      </w:pPr>
      <w:r w:rsidRPr="00540C5B">
        <w:rPr>
          <w:b/>
          <w:bCs/>
          <w:i/>
          <w:iCs/>
          <w:sz w:val="28"/>
          <w:szCs w:val="28"/>
          <w:lang w:val="en-US"/>
        </w:rPr>
        <w:t>ω</w:t>
      </w:r>
      <w:r w:rsidRPr="00540C5B">
        <w:rPr>
          <w:b/>
          <w:bCs/>
          <w:i/>
          <w:iCs/>
          <w:sz w:val="28"/>
          <w:szCs w:val="28"/>
          <w:vertAlign w:val="subscript"/>
          <w:lang w:val="en-US"/>
        </w:rPr>
        <w:t>i</w:t>
      </w:r>
      <w:r w:rsidRPr="00540C5B">
        <w:rPr>
          <w:b/>
          <w:bCs/>
          <w:i/>
          <w:iCs/>
          <w:sz w:val="28"/>
          <w:szCs w:val="28"/>
          <w:vertAlign w:val="subscript"/>
        </w:rPr>
        <w:t>0</w:t>
      </w:r>
      <w:r w:rsidR="00540C5B">
        <w:rPr>
          <w:b/>
          <w:bCs/>
          <w:i/>
          <w:iCs/>
          <w:sz w:val="28"/>
          <w:szCs w:val="28"/>
          <w:vertAlign w:val="subscript"/>
        </w:rPr>
        <w:t xml:space="preserve"> </w:t>
      </w:r>
      <w:r w:rsidRPr="00540C5B">
        <w:rPr>
          <w:b/>
          <w:bCs/>
          <w:i/>
          <w:iCs/>
          <w:sz w:val="28"/>
          <w:szCs w:val="28"/>
        </w:rPr>
        <w:t>-</w:t>
      </w:r>
      <w:r w:rsidRPr="00540C5B">
        <w:rPr>
          <w:sz w:val="28"/>
          <w:szCs w:val="28"/>
        </w:rPr>
        <w:t xml:space="preserve"> частота собственных колебаний неповрежденного изолятора; </w:t>
      </w:r>
      <w:r w:rsidRPr="00540C5B">
        <w:rPr>
          <w:b/>
          <w:bCs/>
          <w:i/>
          <w:iCs/>
          <w:sz w:val="28"/>
          <w:szCs w:val="28"/>
          <w:lang w:val="en-US"/>
        </w:rPr>
        <w:t>ω</w:t>
      </w:r>
      <w:r w:rsidRPr="00540C5B">
        <w:rPr>
          <w:b/>
          <w:bCs/>
          <w:i/>
          <w:iCs/>
          <w:sz w:val="28"/>
          <w:szCs w:val="28"/>
          <w:vertAlign w:val="subscript"/>
          <w:lang w:val="en-US"/>
        </w:rPr>
        <w:t>i</w:t>
      </w:r>
      <w:r w:rsidRPr="00540C5B">
        <w:rPr>
          <w:b/>
          <w:bCs/>
          <w:i/>
          <w:iCs/>
          <w:sz w:val="28"/>
          <w:szCs w:val="28"/>
          <w:vertAlign w:val="subscript"/>
        </w:rPr>
        <w:t>1</w:t>
      </w:r>
      <w:r w:rsidR="00540C5B">
        <w:rPr>
          <w:b/>
          <w:bCs/>
          <w:i/>
          <w:iCs/>
          <w:sz w:val="28"/>
          <w:szCs w:val="28"/>
          <w:vertAlign w:val="subscript"/>
        </w:rPr>
        <w:t xml:space="preserve"> </w:t>
      </w:r>
      <w:r w:rsidRPr="00540C5B">
        <w:rPr>
          <w:sz w:val="28"/>
          <w:szCs w:val="28"/>
        </w:rPr>
        <w:t>-</w:t>
      </w:r>
      <w:r w:rsidR="00540C5B">
        <w:rPr>
          <w:sz w:val="28"/>
          <w:szCs w:val="28"/>
        </w:rPr>
        <w:t xml:space="preserve"> </w:t>
      </w:r>
      <w:r w:rsidRPr="00540C5B">
        <w:rPr>
          <w:sz w:val="28"/>
          <w:szCs w:val="28"/>
        </w:rPr>
        <w:t xml:space="preserve">частота собственных колебаний поврежденного изолятора; </w:t>
      </w:r>
      <w:r w:rsidRPr="00540C5B">
        <w:rPr>
          <w:i/>
          <w:iCs/>
          <w:sz w:val="28"/>
          <w:szCs w:val="28"/>
          <w:lang w:val="en-US"/>
        </w:rPr>
        <w:t>i</w:t>
      </w:r>
      <w:r w:rsidRPr="00540C5B">
        <w:rPr>
          <w:sz w:val="28"/>
          <w:szCs w:val="28"/>
        </w:rPr>
        <w:t xml:space="preserve"> - собственная форма колебаний изолятора (</w:t>
      </w:r>
      <w:r w:rsidRPr="00540C5B">
        <w:rPr>
          <w:b/>
          <w:bCs/>
          <w:i/>
          <w:iCs/>
          <w:sz w:val="28"/>
          <w:szCs w:val="28"/>
          <w:lang w:val="en-US"/>
        </w:rPr>
        <w:t>i</w:t>
      </w:r>
      <w:r w:rsidRPr="00540C5B">
        <w:rPr>
          <w:i/>
          <w:iCs/>
          <w:sz w:val="28"/>
          <w:szCs w:val="28"/>
        </w:rPr>
        <w:t xml:space="preserve"> </w:t>
      </w:r>
      <w:r w:rsidRPr="00540C5B">
        <w:rPr>
          <w:sz w:val="28"/>
          <w:szCs w:val="28"/>
        </w:rPr>
        <w:t>=1, 2, …).</w:t>
      </w:r>
    </w:p>
    <w:p w:rsidR="001D76C3" w:rsidRPr="00540C5B" w:rsidRDefault="001D76C3" w:rsidP="00540C5B">
      <w:pPr>
        <w:suppressAutoHyphens/>
        <w:spacing w:line="360" w:lineRule="auto"/>
        <w:ind w:firstLine="709"/>
        <w:jc w:val="both"/>
        <w:rPr>
          <w:sz w:val="28"/>
          <w:szCs w:val="28"/>
        </w:rPr>
      </w:pPr>
      <w:r w:rsidRPr="00540C5B">
        <w:rPr>
          <w:sz w:val="28"/>
          <w:szCs w:val="28"/>
        </w:rPr>
        <w:t>Следует заметить, что соотношение 93 справедливо и для продольных и крутильных нагрузок. Анализируя соотношение 93, видим, что повреждение можно обнаружить на любой форме колебаний изолятора. Вышеизложенное позволяет сделать заключение, что использование виброакустических методов для определения технического состояния опорно-стержневых фарфоровых изоляторов корректно.</w:t>
      </w:r>
    </w:p>
    <w:p w:rsidR="001D76C3" w:rsidRPr="00540C5B" w:rsidRDefault="001D76C3" w:rsidP="00540C5B">
      <w:pPr>
        <w:suppressAutoHyphens/>
        <w:spacing w:line="360" w:lineRule="auto"/>
        <w:ind w:firstLine="709"/>
        <w:jc w:val="both"/>
        <w:rPr>
          <w:sz w:val="28"/>
          <w:szCs w:val="28"/>
        </w:rPr>
      </w:pPr>
      <w:r w:rsidRPr="00540C5B">
        <w:rPr>
          <w:sz w:val="28"/>
          <w:szCs w:val="28"/>
        </w:rPr>
        <w:t>Следовательно, для решения задачи о техническом состоянии опорно-стержневого изолятора достаточно отследить поведение его собственных частот во времени.</w:t>
      </w:r>
    </w:p>
    <w:p w:rsidR="001D76C3" w:rsidRPr="00540C5B" w:rsidRDefault="001D76C3" w:rsidP="00540C5B">
      <w:pPr>
        <w:suppressAutoHyphens/>
        <w:spacing w:line="360" w:lineRule="auto"/>
        <w:ind w:firstLine="709"/>
        <w:jc w:val="both"/>
        <w:rPr>
          <w:sz w:val="28"/>
          <w:szCs w:val="28"/>
        </w:rPr>
      </w:pPr>
      <w:r w:rsidRPr="00540C5B">
        <w:rPr>
          <w:sz w:val="28"/>
          <w:szCs w:val="28"/>
        </w:rPr>
        <w:t>На основании вышеизложенного предлагается:</w:t>
      </w:r>
    </w:p>
    <w:p w:rsidR="001D76C3" w:rsidRPr="00540C5B" w:rsidRDefault="001D76C3" w:rsidP="00540C5B">
      <w:pPr>
        <w:suppressAutoHyphens/>
        <w:spacing w:line="360" w:lineRule="auto"/>
        <w:ind w:firstLine="709"/>
        <w:jc w:val="both"/>
        <w:rPr>
          <w:sz w:val="28"/>
          <w:szCs w:val="28"/>
        </w:rPr>
      </w:pPr>
      <w:r w:rsidRPr="00540C5B">
        <w:rPr>
          <w:sz w:val="28"/>
          <w:szCs w:val="28"/>
        </w:rPr>
        <w:t>Метод определения технического состояния опорно-стержневой изоляции под рабочим напряжением (электрическим).</w:t>
      </w:r>
    </w:p>
    <w:p w:rsidR="001D76C3" w:rsidRPr="00540C5B" w:rsidRDefault="001D76C3" w:rsidP="00540C5B">
      <w:pPr>
        <w:suppressAutoHyphens/>
        <w:spacing w:line="360" w:lineRule="auto"/>
        <w:ind w:firstLine="709"/>
        <w:jc w:val="both"/>
        <w:rPr>
          <w:sz w:val="28"/>
          <w:szCs w:val="28"/>
        </w:rPr>
      </w:pPr>
      <w:r w:rsidRPr="00540C5B">
        <w:rPr>
          <w:sz w:val="28"/>
          <w:szCs w:val="28"/>
        </w:rPr>
        <w:t>Техническое состояние опорно-стержневого фарфорового изолятора определяется по его амплитудно-частотной характеристике (АЧХ). Фактически определяется состояние механической жесткости изолятора.</w:t>
      </w:r>
    </w:p>
    <w:p w:rsidR="001D76C3" w:rsidRPr="00540C5B" w:rsidRDefault="001D76C3" w:rsidP="00540C5B">
      <w:pPr>
        <w:suppressAutoHyphens/>
        <w:spacing w:line="360" w:lineRule="auto"/>
        <w:ind w:firstLine="709"/>
        <w:jc w:val="both"/>
        <w:rPr>
          <w:sz w:val="28"/>
          <w:szCs w:val="28"/>
        </w:rPr>
      </w:pPr>
      <w:r w:rsidRPr="00540C5B">
        <w:rPr>
          <w:sz w:val="28"/>
          <w:szCs w:val="28"/>
        </w:rPr>
        <w:t>Основным критерием сохранения работоспособности опорно-стержневого изолятора является неизменность во времени его амплитудно-частотной характеристики.</w:t>
      </w:r>
    </w:p>
    <w:p w:rsidR="001D76C3" w:rsidRPr="00540C5B" w:rsidRDefault="001D76C3" w:rsidP="00540C5B">
      <w:pPr>
        <w:suppressAutoHyphens/>
        <w:spacing w:line="360" w:lineRule="auto"/>
        <w:ind w:firstLine="709"/>
        <w:jc w:val="both"/>
        <w:rPr>
          <w:sz w:val="28"/>
          <w:szCs w:val="28"/>
        </w:rPr>
      </w:pPr>
      <w:r w:rsidRPr="00540C5B">
        <w:rPr>
          <w:sz w:val="28"/>
          <w:szCs w:val="28"/>
        </w:rPr>
        <w:t>Частными случаями и критериями оценки технического состояния изоляторов при первом измерении являются:</w:t>
      </w:r>
    </w:p>
    <w:p w:rsidR="001D76C3" w:rsidRPr="00540C5B" w:rsidRDefault="001D76C3" w:rsidP="00540C5B">
      <w:pPr>
        <w:suppressAutoHyphens/>
        <w:spacing w:line="360" w:lineRule="auto"/>
        <w:ind w:firstLine="709"/>
        <w:jc w:val="both"/>
        <w:rPr>
          <w:sz w:val="28"/>
          <w:szCs w:val="28"/>
        </w:rPr>
      </w:pPr>
      <w:r w:rsidRPr="00540C5B">
        <w:rPr>
          <w:sz w:val="28"/>
          <w:szCs w:val="28"/>
        </w:rPr>
        <w:t>а) изолятор в удовлетворительном состоянии:</w:t>
      </w:r>
    </w:p>
    <w:p w:rsidR="001D76C3" w:rsidRPr="00540C5B" w:rsidRDefault="001D76C3" w:rsidP="00540C5B">
      <w:pPr>
        <w:suppressAutoHyphens/>
        <w:spacing w:line="360" w:lineRule="auto"/>
        <w:ind w:firstLine="709"/>
        <w:jc w:val="both"/>
        <w:rPr>
          <w:sz w:val="28"/>
          <w:szCs w:val="28"/>
        </w:rPr>
      </w:pPr>
      <w:r w:rsidRPr="00540C5B">
        <w:rPr>
          <w:sz w:val="28"/>
          <w:szCs w:val="28"/>
        </w:rPr>
        <w:t>-наличие одного максимума на АЧХ в диапазоне частот 3000-8000Гц;</w:t>
      </w:r>
    </w:p>
    <w:p w:rsidR="001D76C3" w:rsidRPr="00540C5B" w:rsidRDefault="001D76C3" w:rsidP="00540C5B">
      <w:pPr>
        <w:suppressAutoHyphens/>
        <w:spacing w:line="360" w:lineRule="auto"/>
        <w:ind w:firstLine="709"/>
        <w:jc w:val="both"/>
        <w:rPr>
          <w:sz w:val="28"/>
          <w:szCs w:val="28"/>
        </w:rPr>
      </w:pPr>
      <w:r w:rsidRPr="00540C5B">
        <w:rPr>
          <w:sz w:val="28"/>
          <w:szCs w:val="28"/>
        </w:rPr>
        <w:t>б) изолятор в неудовлетворительном состоянии (однозначная отбраковка):</w:t>
      </w:r>
    </w:p>
    <w:p w:rsidR="001D76C3" w:rsidRPr="00540C5B" w:rsidRDefault="001D76C3" w:rsidP="00540C5B">
      <w:pPr>
        <w:suppressAutoHyphens/>
        <w:spacing w:line="360" w:lineRule="auto"/>
        <w:ind w:firstLine="709"/>
        <w:jc w:val="both"/>
        <w:rPr>
          <w:sz w:val="28"/>
          <w:szCs w:val="28"/>
        </w:rPr>
      </w:pPr>
      <w:r w:rsidRPr="00540C5B">
        <w:rPr>
          <w:sz w:val="28"/>
          <w:szCs w:val="28"/>
        </w:rPr>
        <w:t>-наличие двух соизмеримых по интенсивности максимумов на АЧХ в диапазонах частот: 1000-2000Гц – первый и 3000-8000Гц – второй;</w:t>
      </w:r>
    </w:p>
    <w:p w:rsidR="001D76C3" w:rsidRPr="00540C5B" w:rsidRDefault="001D76C3" w:rsidP="00540C5B">
      <w:pPr>
        <w:suppressAutoHyphens/>
        <w:spacing w:line="360" w:lineRule="auto"/>
        <w:ind w:firstLine="709"/>
        <w:jc w:val="both"/>
        <w:rPr>
          <w:sz w:val="28"/>
          <w:szCs w:val="28"/>
        </w:rPr>
      </w:pPr>
      <w:r w:rsidRPr="00540C5B">
        <w:rPr>
          <w:sz w:val="28"/>
          <w:szCs w:val="28"/>
        </w:rPr>
        <w:t>-наличие одного максимума на АЧХ в диапазоне частот 1000-2000Гц;</w:t>
      </w:r>
    </w:p>
    <w:p w:rsidR="001D76C3" w:rsidRPr="00540C5B" w:rsidRDefault="001D76C3" w:rsidP="00540C5B">
      <w:pPr>
        <w:suppressAutoHyphens/>
        <w:spacing w:line="360" w:lineRule="auto"/>
        <w:ind w:firstLine="709"/>
        <w:jc w:val="both"/>
        <w:rPr>
          <w:sz w:val="28"/>
          <w:szCs w:val="28"/>
        </w:rPr>
      </w:pPr>
      <w:r w:rsidRPr="00540C5B">
        <w:rPr>
          <w:sz w:val="28"/>
          <w:szCs w:val="28"/>
        </w:rPr>
        <w:t>-наличие двух соизмеримых по интенсивности максимумов на АЧХ в диапазонах частот: 3000-8000Гц – первый и 8000-12000Гц – второй;</w:t>
      </w:r>
    </w:p>
    <w:p w:rsidR="001D76C3" w:rsidRPr="00540C5B" w:rsidRDefault="001D76C3" w:rsidP="00540C5B">
      <w:pPr>
        <w:suppressAutoHyphens/>
        <w:spacing w:line="360" w:lineRule="auto"/>
        <w:ind w:firstLine="709"/>
        <w:jc w:val="both"/>
        <w:rPr>
          <w:sz w:val="28"/>
          <w:szCs w:val="28"/>
        </w:rPr>
      </w:pPr>
      <w:r w:rsidRPr="00540C5B">
        <w:rPr>
          <w:sz w:val="28"/>
          <w:szCs w:val="28"/>
        </w:rPr>
        <w:t>-наличие трех и более соизмеримых по интенсивности максимумов на АЧХ в диапазоне частот 1000-10000Гц.</w:t>
      </w:r>
    </w:p>
    <w:p w:rsidR="00540C5B" w:rsidRDefault="001D76C3" w:rsidP="00540C5B">
      <w:pPr>
        <w:suppressAutoHyphens/>
        <w:spacing w:line="360" w:lineRule="auto"/>
        <w:ind w:firstLine="709"/>
        <w:jc w:val="both"/>
        <w:rPr>
          <w:sz w:val="28"/>
          <w:szCs w:val="28"/>
        </w:rPr>
      </w:pPr>
      <w:r w:rsidRPr="00540C5B">
        <w:rPr>
          <w:sz w:val="28"/>
          <w:szCs w:val="28"/>
        </w:rPr>
        <w:t xml:space="preserve">Все оставшиеся случаи характеризуются как требующие периодических (не реже двух раз в год) обследований (второй – желательно после окончательного перехода среднесуточной температуры через нуль). </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В целях предупреждения повреждений опорно-стержневых изоляторов 110-220 кВ и предотвращения несчастных случаев при производстве оперативных переключений</w:t>
      </w:r>
      <w:r w:rsidR="00540C5B">
        <w:rPr>
          <w:color w:val="000000"/>
          <w:sz w:val="28"/>
          <w:szCs w:val="28"/>
        </w:rPr>
        <w:t xml:space="preserve"> </w:t>
      </w:r>
      <w:r w:rsidRPr="00540C5B">
        <w:rPr>
          <w:color w:val="000000"/>
          <w:sz w:val="28"/>
          <w:szCs w:val="28"/>
        </w:rPr>
        <w:t>предлагается:</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1.</w:t>
      </w:r>
      <w:r w:rsidR="00540C5B">
        <w:rPr>
          <w:color w:val="000000"/>
          <w:sz w:val="28"/>
          <w:szCs w:val="28"/>
        </w:rPr>
        <w:t xml:space="preserve"> </w:t>
      </w:r>
      <w:r w:rsidRPr="00540C5B">
        <w:rPr>
          <w:color w:val="000000"/>
          <w:sz w:val="28"/>
          <w:szCs w:val="28"/>
        </w:rPr>
        <w:t>При оперативных переключениях:</w:t>
      </w:r>
    </w:p>
    <w:p w:rsidR="001D76C3" w:rsidRPr="00540C5B" w:rsidRDefault="00CB566F" w:rsidP="00540C5B">
      <w:pPr>
        <w:shd w:val="clear" w:color="auto" w:fill="FFFFFF"/>
        <w:suppressAutoHyphens/>
        <w:spacing w:line="360" w:lineRule="auto"/>
        <w:ind w:firstLine="709"/>
        <w:jc w:val="both"/>
        <w:rPr>
          <w:sz w:val="28"/>
          <w:szCs w:val="28"/>
        </w:rPr>
      </w:pPr>
      <w:r w:rsidRPr="00540C5B">
        <w:rPr>
          <w:color w:val="000000"/>
          <w:sz w:val="28"/>
          <w:szCs w:val="28"/>
        </w:rPr>
        <w:t xml:space="preserve">1.1 </w:t>
      </w:r>
      <w:r w:rsidR="001D76C3" w:rsidRPr="00540C5B">
        <w:rPr>
          <w:color w:val="000000"/>
          <w:sz w:val="28"/>
          <w:szCs w:val="28"/>
        </w:rPr>
        <w:t>Включать</w:t>
      </w:r>
      <w:r w:rsidR="00540C5B">
        <w:rPr>
          <w:color w:val="000000"/>
          <w:sz w:val="28"/>
          <w:szCs w:val="28"/>
        </w:rPr>
        <w:t xml:space="preserve"> </w:t>
      </w:r>
      <w:r w:rsidR="001D76C3" w:rsidRPr="00540C5B">
        <w:rPr>
          <w:color w:val="000000"/>
          <w:sz w:val="28"/>
          <w:szCs w:val="28"/>
        </w:rPr>
        <w:t>в</w:t>
      </w:r>
      <w:r w:rsidR="00540C5B">
        <w:rPr>
          <w:color w:val="000000"/>
          <w:sz w:val="28"/>
          <w:szCs w:val="28"/>
        </w:rPr>
        <w:t xml:space="preserve"> </w:t>
      </w:r>
      <w:r w:rsidR="001D76C3" w:rsidRPr="00540C5B">
        <w:rPr>
          <w:color w:val="000000"/>
          <w:sz w:val="28"/>
          <w:szCs w:val="28"/>
        </w:rPr>
        <w:t>бланки</w:t>
      </w:r>
      <w:r w:rsidR="00540C5B">
        <w:rPr>
          <w:color w:val="000000"/>
          <w:sz w:val="28"/>
          <w:szCs w:val="28"/>
        </w:rPr>
        <w:t xml:space="preserve"> </w:t>
      </w:r>
      <w:r w:rsidR="001D76C3" w:rsidRPr="00540C5B">
        <w:rPr>
          <w:color w:val="000000"/>
          <w:sz w:val="28"/>
          <w:szCs w:val="28"/>
        </w:rPr>
        <w:t>переключений</w:t>
      </w:r>
      <w:r w:rsidR="00540C5B">
        <w:rPr>
          <w:color w:val="000000"/>
          <w:sz w:val="28"/>
          <w:szCs w:val="28"/>
        </w:rPr>
        <w:t xml:space="preserve"> </w:t>
      </w:r>
      <w:r w:rsidR="001D76C3" w:rsidRPr="00540C5B">
        <w:rPr>
          <w:color w:val="000000"/>
          <w:sz w:val="28"/>
          <w:szCs w:val="28"/>
        </w:rPr>
        <w:t>обязательный</w:t>
      </w:r>
      <w:r w:rsidR="00540C5B">
        <w:rPr>
          <w:color w:val="000000"/>
          <w:sz w:val="28"/>
          <w:szCs w:val="28"/>
        </w:rPr>
        <w:t xml:space="preserve"> </w:t>
      </w:r>
      <w:r w:rsidR="001D76C3" w:rsidRPr="00540C5B">
        <w:rPr>
          <w:color w:val="000000"/>
          <w:sz w:val="28"/>
          <w:szCs w:val="28"/>
        </w:rPr>
        <w:t>осмотр разъединителей 35-220 кВ перед проведением переключений. При осмотре следует обращать внимание на</w:t>
      </w:r>
      <w:r w:rsidRPr="00540C5B">
        <w:rPr>
          <w:color w:val="000000"/>
          <w:sz w:val="28"/>
          <w:szCs w:val="28"/>
        </w:rPr>
        <w:t xml:space="preserve"> </w:t>
      </w:r>
      <w:r w:rsidR="001D76C3" w:rsidRPr="00540C5B">
        <w:rPr>
          <w:color w:val="000000"/>
          <w:sz w:val="28"/>
          <w:szCs w:val="28"/>
        </w:rPr>
        <w:t>:</w:t>
      </w:r>
    </w:p>
    <w:p w:rsidR="001D76C3" w:rsidRPr="00540C5B" w:rsidRDefault="001D76C3" w:rsidP="00540C5B">
      <w:pPr>
        <w:shd w:val="clear" w:color="auto" w:fill="FFFFFF"/>
        <w:tabs>
          <w:tab w:val="left" w:pos="893"/>
        </w:tabs>
        <w:suppressAutoHyphens/>
        <w:spacing w:line="360" w:lineRule="auto"/>
        <w:ind w:firstLine="709"/>
        <w:jc w:val="both"/>
        <w:rPr>
          <w:sz w:val="28"/>
          <w:szCs w:val="28"/>
        </w:rPr>
      </w:pPr>
      <w:r w:rsidRPr="00540C5B">
        <w:rPr>
          <w:color w:val="000000"/>
          <w:sz w:val="28"/>
          <w:szCs w:val="28"/>
        </w:rPr>
        <w:t>-наличие сколов и трещин на фарфоре;</w:t>
      </w:r>
      <w:r w:rsidR="00540C5B">
        <w:rPr>
          <w:color w:val="000000"/>
          <w:sz w:val="28"/>
          <w:szCs w:val="28"/>
        </w:rPr>
        <w:t xml:space="preserve"> </w:t>
      </w:r>
      <w:r w:rsidRPr="00540C5B">
        <w:rPr>
          <w:color w:val="000000"/>
          <w:sz w:val="28"/>
          <w:szCs w:val="28"/>
        </w:rPr>
        <w:t>состояние армировочных швов (по возможности);</w:t>
      </w:r>
    </w:p>
    <w:p w:rsidR="001D76C3" w:rsidRPr="00540C5B" w:rsidRDefault="001D76C3" w:rsidP="00540C5B">
      <w:pPr>
        <w:shd w:val="clear" w:color="auto" w:fill="FFFFFF"/>
        <w:tabs>
          <w:tab w:val="left" w:pos="893"/>
        </w:tabs>
        <w:suppressAutoHyphens/>
        <w:spacing w:line="360" w:lineRule="auto"/>
        <w:ind w:firstLine="709"/>
        <w:jc w:val="both"/>
        <w:rPr>
          <w:sz w:val="28"/>
          <w:szCs w:val="28"/>
        </w:rPr>
      </w:pPr>
      <w:r w:rsidRPr="00540C5B">
        <w:rPr>
          <w:color w:val="000000"/>
          <w:sz w:val="28"/>
          <w:szCs w:val="28"/>
        </w:rPr>
        <w:t>-состояние привода, контактной системы и рамы (наличие перекосов)</w:t>
      </w:r>
      <w:r w:rsidR="00540C5B">
        <w:rPr>
          <w:color w:val="000000"/>
          <w:sz w:val="28"/>
          <w:szCs w:val="28"/>
        </w:rPr>
        <w:t xml:space="preserve"> </w:t>
      </w:r>
      <w:r w:rsidRPr="00540C5B">
        <w:rPr>
          <w:color w:val="000000"/>
          <w:sz w:val="28"/>
          <w:szCs w:val="28"/>
        </w:rPr>
        <w:t>Осмотр разъединителей может осуществляться при помощи бинокля.</w:t>
      </w:r>
    </w:p>
    <w:p w:rsidR="001D76C3" w:rsidRPr="00540C5B" w:rsidRDefault="001D76C3" w:rsidP="00540C5B">
      <w:pPr>
        <w:shd w:val="clear" w:color="auto" w:fill="FFFFFF"/>
        <w:tabs>
          <w:tab w:val="left" w:pos="1118"/>
        </w:tabs>
        <w:suppressAutoHyphens/>
        <w:spacing w:line="360" w:lineRule="auto"/>
        <w:ind w:firstLine="709"/>
        <w:jc w:val="both"/>
        <w:rPr>
          <w:sz w:val="28"/>
          <w:szCs w:val="28"/>
        </w:rPr>
      </w:pPr>
      <w:r w:rsidRPr="00540C5B">
        <w:rPr>
          <w:color w:val="000000"/>
          <w:sz w:val="28"/>
          <w:szCs w:val="28"/>
        </w:rPr>
        <w:t>1.2.</w:t>
      </w:r>
      <w:r w:rsidR="000C0686" w:rsidRPr="00540C5B">
        <w:rPr>
          <w:color w:val="000000"/>
          <w:sz w:val="28"/>
          <w:szCs w:val="28"/>
        </w:rPr>
        <w:t xml:space="preserve"> </w:t>
      </w:r>
      <w:r w:rsidR="00CB566F" w:rsidRPr="00540C5B">
        <w:rPr>
          <w:color w:val="000000"/>
          <w:sz w:val="28"/>
          <w:szCs w:val="28"/>
        </w:rPr>
        <w:t>Запретить производство</w:t>
      </w:r>
      <w:r w:rsidR="00540C5B">
        <w:rPr>
          <w:color w:val="000000"/>
          <w:sz w:val="28"/>
          <w:szCs w:val="28"/>
        </w:rPr>
        <w:t xml:space="preserve"> </w:t>
      </w:r>
      <w:r w:rsidR="00CB566F" w:rsidRPr="00540C5B">
        <w:rPr>
          <w:color w:val="000000"/>
          <w:sz w:val="28"/>
          <w:szCs w:val="28"/>
        </w:rPr>
        <w:t>операций</w:t>
      </w:r>
      <w:r w:rsidR="00540C5B">
        <w:rPr>
          <w:color w:val="000000"/>
          <w:sz w:val="28"/>
          <w:szCs w:val="28"/>
        </w:rPr>
        <w:t xml:space="preserve"> </w:t>
      </w:r>
      <w:r w:rsidR="00CB566F" w:rsidRPr="00540C5B">
        <w:rPr>
          <w:color w:val="000000"/>
          <w:sz w:val="28"/>
          <w:szCs w:val="28"/>
        </w:rPr>
        <w:t>разъединителями,</w:t>
      </w:r>
      <w:r w:rsidRPr="00540C5B">
        <w:rPr>
          <w:color w:val="000000"/>
          <w:sz w:val="28"/>
          <w:szCs w:val="28"/>
        </w:rPr>
        <w:t xml:space="preserve"> изоляторы</w:t>
      </w:r>
      <w:r w:rsidR="00540C5B">
        <w:rPr>
          <w:color w:val="000000"/>
          <w:sz w:val="28"/>
          <w:szCs w:val="28"/>
        </w:rPr>
        <w:t xml:space="preserve"> </w:t>
      </w:r>
      <w:r w:rsidRPr="00540C5B">
        <w:rPr>
          <w:color w:val="000000"/>
          <w:sz w:val="28"/>
          <w:szCs w:val="28"/>
        </w:rPr>
        <w:t>которых имеют дефекты в виде трещин (в теле фарфора или армировочном шве), царапин и рисок на фарфоре глубиной более 0,5 мм, а также сколы глубиной более 1 мм и обшей плошадью более 200 мм</w:t>
      </w:r>
      <w:r w:rsidRPr="00540C5B">
        <w:rPr>
          <w:color w:val="000000"/>
          <w:sz w:val="28"/>
          <w:szCs w:val="28"/>
          <w:vertAlign w:val="superscript"/>
        </w:rPr>
        <w:t>2</w:t>
      </w:r>
      <w:r w:rsidRPr="00540C5B">
        <w:rPr>
          <w:color w:val="000000"/>
          <w:sz w:val="28"/>
          <w:szCs w:val="28"/>
        </w:rPr>
        <w:t>;</w:t>
      </w:r>
    </w:p>
    <w:p w:rsidR="001D76C3" w:rsidRPr="00540C5B" w:rsidRDefault="001D76C3" w:rsidP="00540C5B">
      <w:pPr>
        <w:shd w:val="clear" w:color="auto" w:fill="FFFFFF"/>
        <w:tabs>
          <w:tab w:val="left" w:pos="1210"/>
          <w:tab w:val="left" w:pos="6806"/>
        </w:tabs>
        <w:suppressAutoHyphens/>
        <w:spacing w:line="360" w:lineRule="auto"/>
        <w:ind w:firstLine="709"/>
        <w:jc w:val="both"/>
        <w:rPr>
          <w:sz w:val="28"/>
          <w:szCs w:val="28"/>
        </w:rPr>
      </w:pPr>
      <w:r w:rsidRPr="00540C5B">
        <w:rPr>
          <w:color w:val="000000"/>
          <w:sz w:val="28"/>
          <w:szCs w:val="28"/>
        </w:rPr>
        <w:t>1.3.</w:t>
      </w:r>
      <w:r w:rsidR="000C0686" w:rsidRPr="00540C5B">
        <w:rPr>
          <w:color w:val="000000"/>
          <w:sz w:val="28"/>
          <w:szCs w:val="28"/>
        </w:rPr>
        <w:t xml:space="preserve"> </w:t>
      </w:r>
      <w:r w:rsidR="00CB566F" w:rsidRPr="00540C5B">
        <w:rPr>
          <w:color w:val="000000"/>
          <w:sz w:val="28"/>
          <w:szCs w:val="28"/>
        </w:rPr>
        <w:t xml:space="preserve">Запретить производство переключений </w:t>
      </w:r>
      <w:r w:rsidRPr="00540C5B">
        <w:rPr>
          <w:color w:val="000000"/>
          <w:sz w:val="28"/>
          <w:szCs w:val="28"/>
        </w:rPr>
        <w:t>разъединителями</w:t>
      </w:r>
      <w:r w:rsidR="00540C5B">
        <w:rPr>
          <w:color w:val="000000"/>
          <w:sz w:val="28"/>
          <w:szCs w:val="28"/>
        </w:rPr>
        <w:t xml:space="preserve"> </w:t>
      </w:r>
      <w:r w:rsidRPr="00540C5B">
        <w:rPr>
          <w:color w:val="000000"/>
          <w:sz w:val="28"/>
          <w:szCs w:val="28"/>
        </w:rPr>
        <w:t>с</w:t>
      </w:r>
      <w:r w:rsidR="00540C5B">
        <w:rPr>
          <w:color w:val="000000"/>
          <w:sz w:val="28"/>
          <w:szCs w:val="28"/>
        </w:rPr>
        <w:t xml:space="preserve"> </w:t>
      </w:r>
      <w:r w:rsidRPr="00540C5B">
        <w:rPr>
          <w:color w:val="000000"/>
          <w:sz w:val="28"/>
          <w:szCs w:val="28"/>
        </w:rPr>
        <w:t>применением неинвентарных (удлиненных) рукояток ручных приводов;</w:t>
      </w:r>
    </w:p>
    <w:p w:rsidR="001D76C3" w:rsidRPr="00540C5B" w:rsidRDefault="00CB566F" w:rsidP="00540C5B">
      <w:pPr>
        <w:pStyle w:val="a5"/>
        <w:suppressAutoHyphens/>
        <w:ind w:firstLine="709"/>
      </w:pPr>
      <w:r w:rsidRPr="00540C5B">
        <w:t xml:space="preserve">1.4. </w:t>
      </w:r>
      <w:r w:rsidR="001D76C3" w:rsidRPr="00540C5B">
        <w:t>Производить все операции с разъединителями при введенных в работу быстродействующих релейных защитах и устройствах резервирования отказа выключателя (УРОВ) в полном соответствии с требованиями п. 5.9.6. ПТЭ (15-е издание) и выведенном АПВ.</w:t>
      </w:r>
    </w:p>
    <w:p w:rsidR="001D76C3" w:rsidRPr="00540C5B" w:rsidRDefault="00CB566F" w:rsidP="00540C5B">
      <w:pPr>
        <w:shd w:val="clear" w:color="auto" w:fill="FFFFFF"/>
        <w:suppressAutoHyphens/>
        <w:spacing w:line="360" w:lineRule="auto"/>
        <w:ind w:firstLine="709"/>
        <w:jc w:val="both"/>
        <w:rPr>
          <w:sz w:val="28"/>
          <w:szCs w:val="28"/>
        </w:rPr>
      </w:pPr>
      <w:r w:rsidRPr="00540C5B">
        <w:rPr>
          <w:color w:val="000000"/>
          <w:sz w:val="28"/>
          <w:szCs w:val="28"/>
        </w:rPr>
        <w:t xml:space="preserve">1.5. </w:t>
      </w:r>
      <w:r w:rsidR="001D76C3" w:rsidRPr="00540C5B">
        <w:rPr>
          <w:color w:val="000000"/>
          <w:sz w:val="28"/>
          <w:szCs w:val="28"/>
        </w:rPr>
        <w:t>Ограничить</w:t>
      </w:r>
      <w:r w:rsidR="00540C5B">
        <w:rPr>
          <w:color w:val="000000"/>
          <w:sz w:val="28"/>
          <w:szCs w:val="28"/>
        </w:rPr>
        <w:t xml:space="preserve"> </w:t>
      </w:r>
      <w:r w:rsidR="001D76C3" w:rsidRPr="00540C5B">
        <w:rPr>
          <w:color w:val="000000"/>
          <w:sz w:val="28"/>
          <w:szCs w:val="28"/>
        </w:rPr>
        <w:t>количество</w:t>
      </w:r>
      <w:r w:rsidR="00540C5B">
        <w:rPr>
          <w:color w:val="000000"/>
          <w:sz w:val="28"/>
          <w:szCs w:val="28"/>
        </w:rPr>
        <w:t xml:space="preserve"> </w:t>
      </w:r>
      <w:r w:rsidR="001D76C3" w:rsidRPr="00540C5B">
        <w:rPr>
          <w:color w:val="000000"/>
          <w:sz w:val="28"/>
          <w:szCs w:val="28"/>
        </w:rPr>
        <w:t>переключений</w:t>
      </w:r>
      <w:r w:rsidR="00540C5B">
        <w:rPr>
          <w:color w:val="000000"/>
          <w:sz w:val="28"/>
          <w:szCs w:val="28"/>
        </w:rPr>
        <w:t xml:space="preserve"> </w:t>
      </w:r>
      <w:r w:rsidR="001D76C3" w:rsidRPr="00540C5B">
        <w:rPr>
          <w:color w:val="000000"/>
          <w:sz w:val="28"/>
          <w:szCs w:val="28"/>
        </w:rPr>
        <w:t>(по</w:t>
      </w:r>
      <w:r w:rsidR="00540C5B">
        <w:rPr>
          <w:color w:val="000000"/>
          <w:sz w:val="28"/>
          <w:szCs w:val="28"/>
        </w:rPr>
        <w:t xml:space="preserve"> </w:t>
      </w:r>
      <w:r w:rsidR="001D76C3" w:rsidRPr="00540C5B">
        <w:rPr>
          <w:color w:val="000000"/>
          <w:sz w:val="28"/>
          <w:szCs w:val="28"/>
        </w:rPr>
        <w:t>возможности)</w:t>
      </w:r>
      <w:r w:rsidR="00540C5B">
        <w:rPr>
          <w:color w:val="000000"/>
          <w:sz w:val="28"/>
          <w:szCs w:val="28"/>
        </w:rPr>
        <w:t xml:space="preserve"> </w:t>
      </w:r>
      <w:r w:rsidR="001D76C3" w:rsidRPr="00540C5B">
        <w:rPr>
          <w:color w:val="000000"/>
          <w:sz w:val="28"/>
          <w:szCs w:val="28"/>
        </w:rPr>
        <w:t>при температуре окружающего воздуха минус 25° С и ниже, а также в периоды, когда в течение суток имеют место значительные колебания температуры с переходом нулевого значения.</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2. При техническом обслуживании и ремонтах:</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2.1.</w:t>
      </w:r>
      <w:r w:rsidR="00540C5B">
        <w:rPr>
          <w:color w:val="000000"/>
          <w:sz w:val="28"/>
          <w:szCs w:val="28"/>
        </w:rPr>
        <w:t xml:space="preserve"> </w:t>
      </w:r>
      <w:r w:rsidRPr="00540C5B">
        <w:rPr>
          <w:color w:val="000000"/>
          <w:sz w:val="28"/>
          <w:szCs w:val="28"/>
        </w:rPr>
        <w:t>Соблюдать требования предприятия-изготовителя по объему и срокам проведения</w:t>
      </w:r>
      <w:r w:rsidR="00540C5B">
        <w:rPr>
          <w:color w:val="000000"/>
          <w:sz w:val="28"/>
          <w:szCs w:val="28"/>
        </w:rPr>
        <w:t xml:space="preserve"> </w:t>
      </w:r>
      <w:r w:rsidRPr="00540C5B">
        <w:rPr>
          <w:color w:val="000000"/>
          <w:sz w:val="28"/>
          <w:szCs w:val="28"/>
        </w:rPr>
        <w:t>технического</w:t>
      </w:r>
      <w:r w:rsidR="00540C5B">
        <w:rPr>
          <w:color w:val="000000"/>
          <w:sz w:val="28"/>
          <w:szCs w:val="28"/>
        </w:rPr>
        <w:t xml:space="preserve"> </w:t>
      </w:r>
      <w:r w:rsidRPr="00540C5B">
        <w:rPr>
          <w:color w:val="000000"/>
          <w:sz w:val="28"/>
          <w:szCs w:val="28"/>
        </w:rPr>
        <w:t>обслуживания</w:t>
      </w:r>
      <w:r w:rsidR="00540C5B">
        <w:rPr>
          <w:color w:val="000000"/>
          <w:sz w:val="28"/>
          <w:szCs w:val="28"/>
        </w:rPr>
        <w:t xml:space="preserve"> </w:t>
      </w:r>
      <w:r w:rsidRPr="00540C5B">
        <w:rPr>
          <w:color w:val="000000"/>
          <w:sz w:val="28"/>
          <w:szCs w:val="28"/>
        </w:rPr>
        <w:t>и</w:t>
      </w:r>
      <w:r w:rsidR="00540C5B">
        <w:rPr>
          <w:color w:val="000000"/>
          <w:sz w:val="28"/>
          <w:szCs w:val="28"/>
        </w:rPr>
        <w:t xml:space="preserve"> </w:t>
      </w:r>
      <w:r w:rsidRPr="00540C5B">
        <w:rPr>
          <w:color w:val="000000"/>
          <w:sz w:val="28"/>
          <w:szCs w:val="28"/>
        </w:rPr>
        <w:t>ремонтов</w:t>
      </w:r>
      <w:r w:rsidR="00540C5B">
        <w:rPr>
          <w:color w:val="000000"/>
          <w:sz w:val="28"/>
          <w:szCs w:val="28"/>
        </w:rPr>
        <w:t xml:space="preserve"> </w:t>
      </w:r>
      <w:r w:rsidRPr="00540C5B">
        <w:rPr>
          <w:color w:val="000000"/>
          <w:sz w:val="28"/>
          <w:szCs w:val="28"/>
        </w:rPr>
        <w:t>разъединителей</w:t>
      </w:r>
      <w:r w:rsidR="00540C5B">
        <w:rPr>
          <w:color w:val="000000"/>
          <w:sz w:val="28"/>
          <w:szCs w:val="28"/>
        </w:rPr>
        <w:t xml:space="preserve"> </w:t>
      </w:r>
      <w:r w:rsidRPr="00540C5B">
        <w:rPr>
          <w:color w:val="000000"/>
          <w:sz w:val="28"/>
          <w:szCs w:val="28"/>
        </w:rPr>
        <w:t>в соответствии с указаниями "Руководства по эксплуатации</w:t>
      </w:r>
      <w:r w:rsidR="00540C5B">
        <w:rPr>
          <w:color w:val="000000"/>
          <w:sz w:val="28"/>
          <w:szCs w:val="28"/>
        </w:rPr>
        <w:t>"</w:t>
      </w:r>
      <w:r w:rsidRPr="00540C5B">
        <w:rPr>
          <w:color w:val="000000"/>
          <w:sz w:val="28"/>
          <w:szCs w:val="28"/>
        </w:rPr>
        <w:t>.</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2.2. Организовать</w:t>
      </w:r>
      <w:r w:rsidR="00540C5B">
        <w:rPr>
          <w:color w:val="000000"/>
          <w:sz w:val="28"/>
          <w:szCs w:val="28"/>
        </w:rPr>
        <w:t xml:space="preserve"> </w:t>
      </w:r>
      <w:r w:rsidRPr="00540C5B">
        <w:rPr>
          <w:color w:val="000000"/>
          <w:sz w:val="28"/>
          <w:szCs w:val="28"/>
        </w:rPr>
        <w:t>проведение</w:t>
      </w:r>
      <w:r w:rsidR="00540C5B">
        <w:rPr>
          <w:color w:val="000000"/>
          <w:sz w:val="28"/>
          <w:szCs w:val="28"/>
        </w:rPr>
        <w:t xml:space="preserve"> </w:t>
      </w:r>
      <w:r w:rsidRPr="00540C5B">
        <w:rPr>
          <w:color w:val="000000"/>
          <w:sz w:val="28"/>
          <w:szCs w:val="28"/>
        </w:rPr>
        <w:t>акустико-эмиссионного</w:t>
      </w:r>
      <w:r w:rsidR="00540C5B">
        <w:rPr>
          <w:color w:val="000000"/>
          <w:sz w:val="28"/>
          <w:szCs w:val="28"/>
        </w:rPr>
        <w:t xml:space="preserve"> </w:t>
      </w:r>
      <w:r w:rsidRPr="00540C5B">
        <w:rPr>
          <w:color w:val="000000"/>
          <w:sz w:val="28"/>
          <w:szCs w:val="28"/>
        </w:rPr>
        <w:t>контроля изоляторов разъединителей 35 - 220 кВ по методике, согласованной с РАО "ЕЭС России", и с использованием аппаратуры и устройств (прибор ПАК-ЗМ, стяжка УКИ-1) разработки АО "ВНИИЭ". Методика</w:t>
      </w:r>
      <w:r w:rsidR="00540C5B">
        <w:rPr>
          <w:color w:val="000000"/>
          <w:sz w:val="28"/>
          <w:szCs w:val="28"/>
        </w:rPr>
        <w:t xml:space="preserve"> </w:t>
      </w:r>
      <w:r w:rsidRPr="00540C5B">
        <w:rPr>
          <w:color w:val="000000"/>
          <w:sz w:val="28"/>
          <w:szCs w:val="28"/>
        </w:rPr>
        <w:t>контроля</w:t>
      </w:r>
      <w:r w:rsidR="00540C5B">
        <w:rPr>
          <w:color w:val="000000"/>
          <w:sz w:val="28"/>
          <w:szCs w:val="28"/>
        </w:rPr>
        <w:t xml:space="preserve"> </w:t>
      </w:r>
      <w:r w:rsidRPr="00540C5B">
        <w:rPr>
          <w:color w:val="000000"/>
          <w:sz w:val="28"/>
          <w:szCs w:val="28"/>
        </w:rPr>
        <w:t>входит</w:t>
      </w:r>
      <w:r w:rsidR="00540C5B">
        <w:rPr>
          <w:color w:val="000000"/>
          <w:sz w:val="28"/>
          <w:szCs w:val="28"/>
        </w:rPr>
        <w:t xml:space="preserve"> </w:t>
      </w:r>
      <w:r w:rsidRPr="00540C5B">
        <w:rPr>
          <w:color w:val="000000"/>
          <w:sz w:val="28"/>
          <w:szCs w:val="28"/>
        </w:rPr>
        <w:t>в</w:t>
      </w:r>
      <w:r w:rsidR="00540C5B">
        <w:rPr>
          <w:color w:val="000000"/>
          <w:sz w:val="28"/>
          <w:szCs w:val="28"/>
        </w:rPr>
        <w:t xml:space="preserve"> </w:t>
      </w:r>
      <w:r w:rsidRPr="00540C5B">
        <w:rPr>
          <w:color w:val="000000"/>
          <w:sz w:val="28"/>
          <w:szCs w:val="28"/>
        </w:rPr>
        <w:t>комплект</w:t>
      </w:r>
      <w:r w:rsidR="00540C5B">
        <w:rPr>
          <w:color w:val="000000"/>
          <w:sz w:val="28"/>
          <w:szCs w:val="28"/>
        </w:rPr>
        <w:t xml:space="preserve"> </w:t>
      </w:r>
      <w:r w:rsidRPr="00540C5B">
        <w:rPr>
          <w:color w:val="000000"/>
          <w:sz w:val="28"/>
          <w:szCs w:val="28"/>
        </w:rPr>
        <w:t>поставки.</w:t>
      </w:r>
      <w:r w:rsidR="00540C5B">
        <w:rPr>
          <w:color w:val="000000"/>
          <w:sz w:val="28"/>
          <w:szCs w:val="28"/>
        </w:rPr>
        <w:t xml:space="preserve"> </w:t>
      </w:r>
      <w:r w:rsidRPr="00540C5B">
        <w:rPr>
          <w:color w:val="000000"/>
          <w:sz w:val="28"/>
          <w:szCs w:val="28"/>
        </w:rPr>
        <w:t>Акустико-эмиссионному контролю должны подвергаться:</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w:t>
      </w:r>
      <w:r w:rsidR="00540C5B">
        <w:rPr>
          <w:color w:val="000000"/>
          <w:sz w:val="28"/>
          <w:szCs w:val="28"/>
        </w:rPr>
        <w:t xml:space="preserve"> </w:t>
      </w:r>
      <w:r w:rsidRPr="00540C5B">
        <w:rPr>
          <w:color w:val="000000"/>
          <w:sz w:val="28"/>
          <w:szCs w:val="28"/>
        </w:rPr>
        <w:t>изоляторы</w:t>
      </w:r>
      <w:r w:rsidR="00540C5B">
        <w:rPr>
          <w:color w:val="000000"/>
          <w:sz w:val="28"/>
          <w:szCs w:val="28"/>
        </w:rPr>
        <w:t xml:space="preserve"> </w:t>
      </w:r>
      <w:r w:rsidRPr="00540C5B">
        <w:rPr>
          <w:color w:val="000000"/>
          <w:sz w:val="28"/>
          <w:szCs w:val="28"/>
        </w:rPr>
        <w:t>любых</w:t>
      </w:r>
      <w:r w:rsidR="00540C5B">
        <w:rPr>
          <w:color w:val="000000"/>
          <w:sz w:val="28"/>
          <w:szCs w:val="28"/>
        </w:rPr>
        <w:t xml:space="preserve"> </w:t>
      </w:r>
      <w:r w:rsidRPr="00540C5B">
        <w:rPr>
          <w:color w:val="000000"/>
          <w:sz w:val="28"/>
          <w:szCs w:val="28"/>
        </w:rPr>
        <w:t>типов</w:t>
      </w:r>
      <w:r w:rsidR="00540C5B">
        <w:rPr>
          <w:color w:val="000000"/>
          <w:sz w:val="28"/>
          <w:szCs w:val="28"/>
        </w:rPr>
        <w:t xml:space="preserve"> </w:t>
      </w:r>
      <w:r w:rsidRPr="00540C5B">
        <w:rPr>
          <w:color w:val="000000"/>
          <w:sz w:val="28"/>
          <w:szCs w:val="28"/>
        </w:rPr>
        <w:t>по</w:t>
      </w:r>
      <w:r w:rsidR="00540C5B">
        <w:rPr>
          <w:color w:val="000000"/>
          <w:sz w:val="28"/>
          <w:szCs w:val="28"/>
        </w:rPr>
        <w:t xml:space="preserve"> </w:t>
      </w:r>
      <w:r w:rsidRPr="00540C5B">
        <w:rPr>
          <w:color w:val="000000"/>
          <w:sz w:val="28"/>
          <w:szCs w:val="28"/>
        </w:rPr>
        <w:t>истечении</w:t>
      </w:r>
      <w:r w:rsidR="00540C5B">
        <w:rPr>
          <w:color w:val="000000"/>
          <w:sz w:val="28"/>
          <w:szCs w:val="28"/>
        </w:rPr>
        <w:t xml:space="preserve"> </w:t>
      </w:r>
      <w:r w:rsidRPr="00540C5B">
        <w:rPr>
          <w:color w:val="000000"/>
          <w:sz w:val="28"/>
          <w:szCs w:val="28"/>
        </w:rPr>
        <w:t>гарантийного</w:t>
      </w:r>
      <w:r w:rsidR="00540C5B">
        <w:rPr>
          <w:color w:val="000000"/>
          <w:sz w:val="28"/>
          <w:szCs w:val="28"/>
        </w:rPr>
        <w:t xml:space="preserve"> </w:t>
      </w:r>
      <w:r w:rsidRPr="00540C5B">
        <w:rPr>
          <w:color w:val="000000"/>
          <w:sz w:val="28"/>
          <w:szCs w:val="28"/>
        </w:rPr>
        <w:t>срока</w:t>
      </w:r>
      <w:r w:rsidR="00540C5B">
        <w:rPr>
          <w:color w:val="000000"/>
          <w:sz w:val="28"/>
          <w:szCs w:val="28"/>
        </w:rPr>
        <w:t xml:space="preserve"> </w:t>
      </w:r>
      <w:r w:rsidRPr="00540C5B">
        <w:rPr>
          <w:color w:val="000000"/>
          <w:sz w:val="28"/>
          <w:szCs w:val="28"/>
        </w:rPr>
        <w:t>на разъединители 110-220 кВ;</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 изоляторы любых типов при проведении средних ремонтов разъединителей 110-220 кВ;</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w:t>
      </w:r>
      <w:r w:rsidR="00540C5B">
        <w:rPr>
          <w:color w:val="000000"/>
          <w:sz w:val="28"/>
          <w:szCs w:val="28"/>
        </w:rPr>
        <w:t xml:space="preserve"> </w:t>
      </w:r>
      <w:r w:rsidRPr="00540C5B">
        <w:rPr>
          <w:color w:val="000000"/>
          <w:sz w:val="28"/>
          <w:szCs w:val="28"/>
        </w:rPr>
        <w:t>изоляторы</w:t>
      </w:r>
      <w:r w:rsidR="00540C5B">
        <w:rPr>
          <w:color w:val="000000"/>
          <w:sz w:val="28"/>
          <w:szCs w:val="28"/>
        </w:rPr>
        <w:t xml:space="preserve"> </w:t>
      </w:r>
      <w:r w:rsidRPr="00540C5B">
        <w:rPr>
          <w:color w:val="000000"/>
          <w:sz w:val="28"/>
          <w:szCs w:val="28"/>
        </w:rPr>
        <w:t>любых типов</w:t>
      </w:r>
      <w:r w:rsidR="00540C5B">
        <w:rPr>
          <w:color w:val="000000"/>
          <w:sz w:val="28"/>
          <w:szCs w:val="28"/>
        </w:rPr>
        <w:t xml:space="preserve"> </w:t>
      </w:r>
      <w:r w:rsidRPr="00540C5B">
        <w:rPr>
          <w:color w:val="000000"/>
          <w:sz w:val="28"/>
          <w:szCs w:val="28"/>
        </w:rPr>
        <w:t>при</w:t>
      </w:r>
      <w:r w:rsidR="00540C5B">
        <w:rPr>
          <w:color w:val="000000"/>
          <w:sz w:val="28"/>
          <w:szCs w:val="28"/>
        </w:rPr>
        <w:t xml:space="preserve"> </w:t>
      </w:r>
      <w:r w:rsidRPr="00540C5B">
        <w:rPr>
          <w:color w:val="000000"/>
          <w:sz w:val="28"/>
          <w:szCs w:val="28"/>
        </w:rPr>
        <w:t>обнаружении</w:t>
      </w:r>
      <w:r w:rsidR="00540C5B">
        <w:rPr>
          <w:color w:val="000000"/>
          <w:sz w:val="28"/>
          <w:szCs w:val="28"/>
        </w:rPr>
        <w:t xml:space="preserve"> </w:t>
      </w:r>
      <w:r w:rsidRPr="00540C5B">
        <w:rPr>
          <w:color w:val="000000"/>
          <w:sz w:val="28"/>
          <w:szCs w:val="28"/>
        </w:rPr>
        <w:t>на</w:t>
      </w:r>
      <w:r w:rsidR="00540C5B">
        <w:rPr>
          <w:color w:val="000000"/>
          <w:sz w:val="28"/>
          <w:szCs w:val="28"/>
        </w:rPr>
        <w:t xml:space="preserve"> </w:t>
      </w:r>
      <w:r w:rsidRPr="00540C5B">
        <w:rPr>
          <w:color w:val="000000"/>
          <w:sz w:val="28"/>
          <w:szCs w:val="28"/>
        </w:rPr>
        <w:t>них</w:t>
      </w:r>
      <w:r w:rsidR="00540C5B">
        <w:rPr>
          <w:color w:val="000000"/>
          <w:sz w:val="28"/>
          <w:szCs w:val="28"/>
        </w:rPr>
        <w:t xml:space="preserve"> </w:t>
      </w:r>
      <w:r w:rsidRPr="00540C5B">
        <w:rPr>
          <w:color w:val="000000"/>
          <w:sz w:val="28"/>
          <w:szCs w:val="28"/>
        </w:rPr>
        <w:t>сколов</w:t>
      </w:r>
      <w:r w:rsidR="00540C5B">
        <w:rPr>
          <w:color w:val="000000"/>
          <w:sz w:val="28"/>
          <w:szCs w:val="28"/>
        </w:rPr>
        <w:t xml:space="preserve"> </w:t>
      </w:r>
      <w:r w:rsidRPr="00540C5B">
        <w:rPr>
          <w:color w:val="000000"/>
          <w:sz w:val="28"/>
          <w:szCs w:val="28"/>
        </w:rPr>
        <w:t>фарфора, дефектов</w:t>
      </w:r>
      <w:r w:rsidR="00540C5B">
        <w:rPr>
          <w:color w:val="000000"/>
          <w:sz w:val="28"/>
          <w:szCs w:val="28"/>
        </w:rPr>
        <w:t xml:space="preserve"> </w:t>
      </w:r>
      <w:r w:rsidRPr="00540C5B">
        <w:rPr>
          <w:color w:val="000000"/>
          <w:sz w:val="28"/>
          <w:szCs w:val="28"/>
        </w:rPr>
        <w:t>армировочных</w:t>
      </w:r>
      <w:r w:rsidR="00540C5B">
        <w:rPr>
          <w:color w:val="000000"/>
          <w:sz w:val="28"/>
          <w:szCs w:val="28"/>
        </w:rPr>
        <w:t xml:space="preserve"> </w:t>
      </w:r>
      <w:r w:rsidRPr="00540C5B">
        <w:rPr>
          <w:color w:val="000000"/>
          <w:sz w:val="28"/>
          <w:szCs w:val="28"/>
        </w:rPr>
        <w:t>швов</w:t>
      </w:r>
      <w:r w:rsidR="00540C5B">
        <w:rPr>
          <w:color w:val="000000"/>
          <w:sz w:val="28"/>
          <w:szCs w:val="28"/>
        </w:rPr>
        <w:t xml:space="preserve"> </w:t>
      </w:r>
      <w:r w:rsidRPr="00540C5B">
        <w:rPr>
          <w:color w:val="000000"/>
          <w:sz w:val="28"/>
          <w:szCs w:val="28"/>
        </w:rPr>
        <w:t>или</w:t>
      </w:r>
      <w:r w:rsidR="00540C5B">
        <w:rPr>
          <w:color w:val="000000"/>
          <w:sz w:val="28"/>
          <w:szCs w:val="28"/>
        </w:rPr>
        <w:t xml:space="preserve"> </w:t>
      </w:r>
      <w:r w:rsidRPr="00540C5B">
        <w:rPr>
          <w:color w:val="000000"/>
          <w:sz w:val="28"/>
          <w:szCs w:val="28"/>
        </w:rPr>
        <w:t>контактной</w:t>
      </w:r>
      <w:r w:rsidR="00540C5B">
        <w:rPr>
          <w:color w:val="000000"/>
          <w:sz w:val="28"/>
          <w:szCs w:val="28"/>
        </w:rPr>
        <w:t xml:space="preserve"> </w:t>
      </w:r>
      <w:r w:rsidRPr="00540C5B">
        <w:rPr>
          <w:color w:val="000000"/>
          <w:sz w:val="28"/>
          <w:szCs w:val="28"/>
        </w:rPr>
        <w:t>системы</w:t>
      </w:r>
      <w:r w:rsidR="00540C5B">
        <w:rPr>
          <w:color w:val="000000"/>
          <w:sz w:val="28"/>
          <w:szCs w:val="28"/>
        </w:rPr>
        <w:t xml:space="preserve"> </w:t>
      </w:r>
      <w:r w:rsidRPr="00540C5B">
        <w:rPr>
          <w:color w:val="000000"/>
          <w:sz w:val="28"/>
          <w:szCs w:val="28"/>
        </w:rPr>
        <w:t>разъединителей, которые могли привести к снижению механической прочности изоляторов и (или) к существенному увеличению нагрузок на них;</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w:t>
      </w:r>
      <w:r w:rsidR="00540C5B">
        <w:rPr>
          <w:color w:val="000000"/>
          <w:sz w:val="28"/>
          <w:szCs w:val="28"/>
        </w:rPr>
        <w:t xml:space="preserve"> </w:t>
      </w:r>
      <w:r w:rsidRPr="00540C5B">
        <w:rPr>
          <w:color w:val="000000"/>
          <w:sz w:val="28"/>
          <w:szCs w:val="28"/>
        </w:rPr>
        <w:t>изоляторы,</w:t>
      </w:r>
      <w:r w:rsidR="00540C5B">
        <w:rPr>
          <w:color w:val="000000"/>
          <w:sz w:val="28"/>
          <w:szCs w:val="28"/>
        </w:rPr>
        <w:t xml:space="preserve"> </w:t>
      </w:r>
      <w:r w:rsidRPr="00540C5B">
        <w:rPr>
          <w:color w:val="000000"/>
          <w:sz w:val="28"/>
          <w:szCs w:val="28"/>
        </w:rPr>
        <w:t>отобранные</w:t>
      </w:r>
      <w:r w:rsidR="00540C5B">
        <w:rPr>
          <w:color w:val="000000"/>
          <w:sz w:val="28"/>
          <w:szCs w:val="28"/>
        </w:rPr>
        <w:t xml:space="preserve"> </w:t>
      </w:r>
      <w:r w:rsidRPr="00540C5B">
        <w:rPr>
          <w:color w:val="000000"/>
          <w:sz w:val="28"/>
          <w:szCs w:val="28"/>
        </w:rPr>
        <w:t>из</w:t>
      </w:r>
      <w:r w:rsidR="00540C5B">
        <w:rPr>
          <w:color w:val="000000"/>
          <w:sz w:val="28"/>
          <w:szCs w:val="28"/>
        </w:rPr>
        <w:t xml:space="preserve"> </w:t>
      </w:r>
      <w:r w:rsidRPr="00540C5B">
        <w:rPr>
          <w:color w:val="000000"/>
          <w:sz w:val="28"/>
          <w:szCs w:val="28"/>
        </w:rPr>
        <w:t>резерва</w:t>
      </w:r>
      <w:r w:rsidR="00540C5B">
        <w:rPr>
          <w:color w:val="000000"/>
          <w:sz w:val="28"/>
          <w:szCs w:val="28"/>
        </w:rPr>
        <w:t xml:space="preserve"> </w:t>
      </w:r>
      <w:r w:rsidRPr="00540C5B">
        <w:rPr>
          <w:color w:val="000000"/>
          <w:sz w:val="28"/>
          <w:szCs w:val="28"/>
        </w:rPr>
        <w:t>для</w:t>
      </w:r>
      <w:r w:rsidR="00540C5B">
        <w:rPr>
          <w:color w:val="000000"/>
          <w:sz w:val="28"/>
          <w:szCs w:val="28"/>
        </w:rPr>
        <w:t xml:space="preserve"> </w:t>
      </w:r>
      <w:r w:rsidRPr="00540C5B">
        <w:rPr>
          <w:color w:val="000000"/>
          <w:sz w:val="28"/>
          <w:szCs w:val="28"/>
        </w:rPr>
        <w:t>замены</w:t>
      </w:r>
      <w:r w:rsidR="00540C5B">
        <w:rPr>
          <w:color w:val="000000"/>
          <w:sz w:val="28"/>
          <w:szCs w:val="28"/>
        </w:rPr>
        <w:t xml:space="preserve"> </w:t>
      </w:r>
      <w:r w:rsidRPr="00540C5B">
        <w:rPr>
          <w:color w:val="000000"/>
          <w:sz w:val="28"/>
          <w:szCs w:val="28"/>
        </w:rPr>
        <w:t>после</w:t>
      </w:r>
      <w:r w:rsidR="00540C5B">
        <w:rPr>
          <w:color w:val="000000"/>
          <w:sz w:val="28"/>
          <w:szCs w:val="28"/>
        </w:rPr>
        <w:t xml:space="preserve"> </w:t>
      </w:r>
      <w:r w:rsidRPr="00540C5B">
        <w:rPr>
          <w:color w:val="000000"/>
          <w:sz w:val="28"/>
          <w:szCs w:val="28"/>
        </w:rPr>
        <w:t>окончания гарантийного срока.</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2.3. Запретить производство механических испытаний опорно-стержневых изоляторов без одновременного проведения акустико-эмиссионного контроля их состояния.</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2.4. Заменять изоляторы, забракованные по результатам акустико-эмиссионного контроля и изоляторы, имеющие дефекты, указанные в п. 1.2.</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2.5.</w:t>
      </w:r>
      <w:r w:rsidR="00540C5B">
        <w:rPr>
          <w:color w:val="000000"/>
          <w:sz w:val="28"/>
          <w:szCs w:val="28"/>
        </w:rPr>
        <w:t xml:space="preserve"> </w:t>
      </w:r>
      <w:r w:rsidRPr="00540C5B">
        <w:rPr>
          <w:color w:val="000000"/>
          <w:sz w:val="28"/>
          <w:szCs w:val="28"/>
        </w:rPr>
        <w:t>Выполнять</w:t>
      </w:r>
      <w:r w:rsidR="00540C5B">
        <w:rPr>
          <w:color w:val="000000"/>
          <w:sz w:val="28"/>
          <w:szCs w:val="28"/>
        </w:rPr>
        <w:t xml:space="preserve"> </w:t>
      </w:r>
      <w:r w:rsidRPr="00540C5B">
        <w:rPr>
          <w:color w:val="000000"/>
          <w:sz w:val="28"/>
          <w:szCs w:val="28"/>
        </w:rPr>
        <w:t>при</w:t>
      </w:r>
      <w:r w:rsidR="00540C5B">
        <w:rPr>
          <w:color w:val="000000"/>
          <w:sz w:val="28"/>
          <w:szCs w:val="28"/>
        </w:rPr>
        <w:t xml:space="preserve"> </w:t>
      </w:r>
      <w:r w:rsidRPr="00540C5B">
        <w:rPr>
          <w:color w:val="000000"/>
          <w:sz w:val="28"/>
          <w:szCs w:val="28"/>
        </w:rPr>
        <w:t>среднем</w:t>
      </w:r>
      <w:r w:rsidR="00540C5B">
        <w:rPr>
          <w:color w:val="000000"/>
          <w:sz w:val="28"/>
          <w:szCs w:val="28"/>
        </w:rPr>
        <w:t xml:space="preserve"> </w:t>
      </w:r>
      <w:r w:rsidRPr="00540C5B">
        <w:rPr>
          <w:color w:val="000000"/>
          <w:sz w:val="28"/>
          <w:szCs w:val="28"/>
        </w:rPr>
        <w:t>ремонте</w:t>
      </w:r>
      <w:r w:rsidR="00540C5B">
        <w:rPr>
          <w:color w:val="000000"/>
          <w:sz w:val="28"/>
          <w:szCs w:val="28"/>
        </w:rPr>
        <w:t xml:space="preserve"> </w:t>
      </w:r>
      <w:r w:rsidRPr="00540C5B">
        <w:rPr>
          <w:color w:val="000000"/>
          <w:sz w:val="28"/>
          <w:szCs w:val="28"/>
        </w:rPr>
        <w:t>разъединителей</w:t>
      </w:r>
      <w:r w:rsidR="00540C5B">
        <w:rPr>
          <w:color w:val="000000"/>
          <w:sz w:val="28"/>
          <w:szCs w:val="28"/>
        </w:rPr>
        <w:t xml:space="preserve"> </w:t>
      </w:r>
      <w:r w:rsidRPr="00540C5B">
        <w:rPr>
          <w:color w:val="000000"/>
          <w:sz w:val="28"/>
          <w:szCs w:val="28"/>
        </w:rPr>
        <w:t>110-220</w:t>
      </w:r>
      <w:r w:rsidR="00540C5B">
        <w:rPr>
          <w:color w:val="000000"/>
          <w:sz w:val="28"/>
          <w:szCs w:val="28"/>
        </w:rPr>
        <w:t xml:space="preserve"> </w:t>
      </w:r>
      <w:r w:rsidRPr="00540C5B">
        <w:rPr>
          <w:color w:val="000000"/>
          <w:sz w:val="28"/>
          <w:szCs w:val="28"/>
        </w:rPr>
        <w:t>кВ тщательный</w:t>
      </w:r>
      <w:r w:rsidR="00540C5B">
        <w:rPr>
          <w:color w:val="000000"/>
          <w:sz w:val="28"/>
          <w:szCs w:val="28"/>
        </w:rPr>
        <w:t xml:space="preserve"> </w:t>
      </w:r>
      <w:r w:rsidRPr="00540C5B">
        <w:rPr>
          <w:color w:val="000000"/>
          <w:sz w:val="28"/>
          <w:szCs w:val="28"/>
        </w:rPr>
        <w:t>осмотр</w:t>
      </w:r>
      <w:r w:rsidR="00540C5B">
        <w:rPr>
          <w:color w:val="000000"/>
          <w:sz w:val="28"/>
          <w:szCs w:val="28"/>
        </w:rPr>
        <w:t xml:space="preserve"> </w:t>
      </w:r>
      <w:r w:rsidRPr="00540C5B">
        <w:rPr>
          <w:color w:val="000000"/>
          <w:sz w:val="28"/>
          <w:szCs w:val="28"/>
        </w:rPr>
        <w:t>изоляторов</w:t>
      </w:r>
      <w:r w:rsidR="00540C5B">
        <w:rPr>
          <w:color w:val="000000"/>
          <w:sz w:val="28"/>
          <w:szCs w:val="28"/>
        </w:rPr>
        <w:t xml:space="preserve"> </w:t>
      </w:r>
      <w:r w:rsidRPr="00540C5B">
        <w:rPr>
          <w:color w:val="000000"/>
          <w:sz w:val="28"/>
          <w:szCs w:val="28"/>
        </w:rPr>
        <w:t>и</w:t>
      </w:r>
      <w:r w:rsidR="00540C5B">
        <w:rPr>
          <w:color w:val="000000"/>
          <w:sz w:val="28"/>
          <w:szCs w:val="28"/>
        </w:rPr>
        <w:t xml:space="preserve"> </w:t>
      </w:r>
      <w:r w:rsidRPr="00540C5B">
        <w:rPr>
          <w:color w:val="000000"/>
          <w:sz w:val="28"/>
          <w:szCs w:val="28"/>
        </w:rPr>
        <w:t>армировочных</w:t>
      </w:r>
      <w:r w:rsidR="00540C5B">
        <w:rPr>
          <w:color w:val="000000"/>
          <w:sz w:val="28"/>
          <w:szCs w:val="28"/>
        </w:rPr>
        <w:t xml:space="preserve"> </w:t>
      </w:r>
      <w:r w:rsidRPr="00540C5B">
        <w:rPr>
          <w:color w:val="000000"/>
          <w:sz w:val="28"/>
          <w:szCs w:val="28"/>
        </w:rPr>
        <w:t>швов.</w:t>
      </w:r>
      <w:r w:rsidR="00540C5B">
        <w:rPr>
          <w:color w:val="000000"/>
          <w:sz w:val="28"/>
          <w:szCs w:val="28"/>
        </w:rPr>
        <w:t xml:space="preserve"> </w:t>
      </w:r>
      <w:r w:rsidRPr="00540C5B">
        <w:rPr>
          <w:color w:val="000000"/>
          <w:sz w:val="28"/>
          <w:szCs w:val="28"/>
        </w:rPr>
        <w:t>При</w:t>
      </w:r>
      <w:r w:rsidR="00540C5B">
        <w:rPr>
          <w:color w:val="000000"/>
          <w:sz w:val="28"/>
          <w:szCs w:val="28"/>
        </w:rPr>
        <w:t xml:space="preserve"> </w:t>
      </w:r>
      <w:r w:rsidRPr="00540C5B">
        <w:rPr>
          <w:color w:val="000000"/>
          <w:sz w:val="28"/>
          <w:szCs w:val="28"/>
        </w:rPr>
        <w:t>осмотре дополнительно к требованиям по п. 1.1. следует обращать внимание на:</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 наличие трещин в армировочных швах;</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 состояние цемента в армировочных швах;</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 состояние влагостойкого покрытия армировочных швов.</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2.6.</w:t>
      </w:r>
      <w:r w:rsidR="00540C5B">
        <w:rPr>
          <w:color w:val="000000"/>
          <w:sz w:val="28"/>
          <w:szCs w:val="28"/>
        </w:rPr>
        <w:t xml:space="preserve"> </w:t>
      </w:r>
      <w:r w:rsidRPr="00540C5B">
        <w:rPr>
          <w:color w:val="000000"/>
          <w:sz w:val="28"/>
          <w:szCs w:val="28"/>
        </w:rPr>
        <w:t>Производить непосредственно после обнаружения заделку трещин в армировочных швах влагостойкой шпатлевкой</w:t>
      </w:r>
      <w:r w:rsidR="00540C5B">
        <w:rPr>
          <w:color w:val="000000"/>
          <w:sz w:val="28"/>
          <w:szCs w:val="28"/>
        </w:rPr>
        <w:t xml:space="preserve"> </w:t>
      </w:r>
      <w:r w:rsidRPr="00540C5B">
        <w:rPr>
          <w:color w:val="000000"/>
          <w:sz w:val="28"/>
          <w:szCs w:val="28"/>
        </w:rPr>
        <w:t>с последующим</w:t>
      </w:r>
      <w:r w:rsidR="00540C5B">
        <w:rPr>
          <w:color w:val="000000"/>
          <w:sz w:val="28"/>
          <w:szCs w:val="28"/>
        </w:rPr>
        <w:t xml:space="preserve"> </w:t>
      </w:r>
      <w:r w:rsidRPr="00540C5B">
        <w:rPr>
          <w:color w:val="000000"/>
          <w:sz w:val="28"/>
          <w:szCs w:val="28"/>
        </w:rPr>
        <w:t xml:space="preserve">нанесением гидрофобного покрытия (например, гермегик гидроизоляционный </w:t>
      </w:r>
      <w:r w:rsidR="00540C5B">
        <w:rPr>
          <w:color w:val="000000"/>
          <w:sz w:val="28"/>
          <w:szCs w:val="28"/>
        </w:rPr>
        <w:t>"</w:t>
      </w:r>
      <w:r w:rsidRPr="00540C5B">
        <w:rPr>
          <w:color w:val="000000"/>
          <w:sz w:val="28"/>
          <w:szCs w:val="28"/>
        </w:rPr>
        <w:t>Гермокрон-гидро</w:t>
      </w:r>
      <w:r w:rsidR="00540C5B">
        <w:rPr>
          <w:color w:val="000000"/>
          <w:sz w:val="28"/>
          <w:szCs w:val="28"/>
        </w:rPr>
        <w:t>"</w:t>
      </w:r>
      <w:r w:rsidRPr="00540C5B">
        <w:rPr>
          <w:color w:val="000000"/>
          <w:sz w:val="28"/>
          <w:szCs w:val="28"/>
        </w:rPr>
        <w:t>.</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2.7.</w:t>
      </w:r>
      <w:r w:rsidR="00540C5B">
        <w:rPr>
          <w:color w:val="000000"/>
          <w:sz w:val="28"/>
          <w:szCs w:val="28"/>
        </w:rPr>
        <w:t xml:space="preserve"> </w:t>
      </w:r>
      <w:r w:rsidRPr="00540C5B">
        <w:rPr>
          <w:color w:val="000000"/>
          <w:sz w:val="28"/>
          <w:szCs w:val="28"/>
        </w:rPr>
        <w:t>Производить ремонт изоляторов, имеющих сколы с размерами, менее указанных</w:t>
      </w:r>
      <w:r w:rsidR="00540C5B">
        <w:rPr>
          <w:color w:val="000000"/>
          <w:sz w:val="28"/>
          <w:szCs w:val="28"/>
        </w:rPr>
        <w:t xml:space="preserve"> </w:t>
      </w:r>
      <w:r w:rsidRPr="00540C5B">
        <w:rPr>
          <w:color w:val="000000"/>
          <w:sz w:val="28"/>
          <w:szCs w:val="28"/>
        </w:rPr>
        <w:t>в</w:t>
      </w:r>
      <w:r w:rsidR="00540C5B">
        <w:rPr>
          <w:color w:val="000000"/>
          <w:sz w:val="28"/>
          <w:szCs w:val="28"/>
        </w:rPr>
        <w:t xml:space="preserve"> </w:t>
      </w:r>
      <w:r w:rsidRPr="00540C5B">
        <w:rPr>
          <w:color w:val="000000"/>
          <w:sz w:val="28"/>
          <w:szCs w:val="28"/>
        </w:rPr>
        <w:t>п.</w:t>
      </w:r>
      <w:r w:rsidR="00540C5B">
        <w:rPr>
          <w:color w:val="000000"/>
          <w:sz w:val="28"/>
          <w:szCs w:val="28"/>
        </w:rPr>
        <w:t xml:space="preserve"> </w:t>
      </w:r>
      <w:r w:rsidRPr="00540C5B">
        <w:rPr>
          <w:color w:val="000000"/>
          <w:sz w:val="28"/>
          <w:szCs w:val="28"/>
        </w:rPr>
        <w:t>1.2.</w:t>
      </w:r>
      <w:r w:rsidR="00540C5B">
        <w:rPr>
          <w:color w:val="000000"/>
          <w:sz w:val="28"/>
          <w:szCs w:val="28"/>
        </w:rPr>
        <w:t xml:space="preserve"> </w:t>
      </w:r>
      <w:r w:rsidRPr="00540C5B">
        <w:rPr>
          <w:color w:val="000000"/>
          <w:sz w:val="28"/>
          <w:szCs w:val="28"/>
        </w:rPr>
        <w:t>настоящего</w:t>
      </w:r>
      <w:r w:rsidR="00540C5B">
        <w:rPr>
          <w:color w:val="000000"/>
          <w:sz w:val="28"/>
          <w:szCs w:val="28"/>
        </w:rPr>
        <w:t xml:space="preserve"> </w:t>
      </w:r>
      <w:r w:rsidRPr="00540C5B">
        <w:rPr>
          <w:color w:val="000000"/>
          <w:sz w:val="28"/>
          <w:szCs w:val="28"/>
        </w:rPr>
        <w:t>циркуляра.</w:t>
      </w:r>
      <w:r w:rsidR="00540C5B">
        <w:rPr>
          <w:color w:val="000000"/>
          <w:sz w:val="28"/>
          <w:szCs w:val="28"/>
        </w:rPr>
        <w:t xml:space="preserve"> </w:t>
      </w:r>
      <w:r w:rsidRPr="00540C5B">
        <w:rPr>
          <w:color w:val="000000"/>
          <w:sz w:val="28"/>
          <w:szCs w:val="28"/>
        </w:rPr>
        <w:t>При</w:t>
      </w:r>
      <w:r w:rsidR="00540C5B">
        <w:rPr>
          <w:color w:val="000000"/>
          <w:sz w:val="28"/>
          <w:szCs w:val="28"/>
        </w:rPr>
        <w:t xml:space="preserve"> </w:t>
      </w:r>
      <w:r w:rsidRPr="00540C5B">
        <w:rPr>
          <w:color w:val="000000"/>
          <w:sz w:val="28"/>
          <w:szCs w:val="28"/>
        </w:rPr>
        <w:t>ремонте</w:t>
      </w:r>
      <w:r w:rsidR="00540C5B">
        <w:rPr>
          <w:color w:val="000000"/>
          <w:sz w:val="28"/>
          <w:szCs w:val="28"/>
        </w:rPr>
        <w:t xml:space="preserve"> </w:t>
      </w:r>
      <w:r w:rsidRPr="00540C5B">
        <w:rPr>
          <w:color w:val="000000"/>
          <w:sz w:val="28"/>
          <w:szCs w:val="28"/>
        </w:rPr>
        <w:t>производится приклеивание</w:t>
      </w:r>
      <w:r w:rsidR="00540C5B">
        <w:rPr>
          <w:color w:val="000000"/>
          <w:sz w:val="28"/>
          <w:szCs w:val="28"/>
        </w:rPr>
        <w:t xml:space="preserve"> </w:t>
      </w:r>
      <w:r w:rsidRPr="00540C5B">
        <w:rPr>
          <w:color w:val="000000"/>
          <w:sz w:val="28"/>
          <w:szCs w:val="28"/>
        </w:rPr>
        <w:t>отколотой</w:t>
      </w:r>
      <w:r w:rsidR="00540C5B">
        <w:rPr>
          <w:color w:val="000000"/>
          <w:sz w:val="28"/>
          <w:szCs w:val="28"/>
        </w:rPr>
        <w:t xml:space="preserve"> </w:t>
      </w:r>
      <w:r w:rsidRPr="00540C5B">
        <w:rPr>
          <w:color w:val="000000"/>
          <w:sz w:val="28"/>
          <w:szCs w:val="28"/>
        </w:rPr>
        <w:t>части</w:t>
      </w:r>
      <w:r w:rsidR="00540C5B">
        <w:rPr>
          <w:color w:val="000000"/>
          <w:sz w:val="28"/>
          <w:szCs w:val="28"/>
        </w:rPr>
        <w:t xml:space="preserve"> </w:t>
      </w:r>
      <w:r w:rsidRPr="00540C5B">
        <w:rPr>
          <w:color w:val="000000"/>
          <w:sz w:val="28"/>
          <w:szCs w:val="28"/>
        </w:rPr>
        <w:t>к</w:t>
      </w:r>
      <w:r w:rsidR="00540C5B">
        <w:rPr>
          <w:color w:val="000000"/>
          <w:sz w:val="28"/>
          <w:szCs w:val="28"/>
        </w:rPr>
        <w:t xml:space="preserve"> </w:t>
      </w:r>
      <w:r w:rsidRPr="00540C5B">
        <w:rPr>
          <w:color w:val="000000"/>
          <w:sz w:val="28"/>
          <w:szCs w:val="28"/>
        </w:rPr>
        <w:t>изолятору</w:t>
      </w:r>
      <w:r w:rsidR="00540C5B">
        <w:rPr>
          <w:color w:val="000000"/>
          <w:sz w:val="28"/>
          <w:szCs w:val="28"/>
        </w:rPr>
        <w:t xml:space="preserve"> </w:t>
      </w:r>
      <w:r w:rsidRPr="00540C5B">
        <w:rPr>
          <w:color w:val="000000"/>
          <w:sz w:val="28"/>
          <w:szCs w:val="28"/>
        </w:rPr>
        <w:t>или</w:t>
      </w:r>
      <w:r w:rsidR="00540C5B">
        <w:rPr>
          <w:color w:val="000000"/>
          <w:sz w:val="28"/>
          <w:szCs w:val="28"/>
        </w:rPr>
        <w:t xml:space="preserve"> </w:t>
      </w:r>
      <w:r w:rsidRPr="00540C5B">
        <w:rPr>
          <w:color w:val="000000"/>
          <w:sz w:val="28"/>
          <w:szCs w:val="28"/>
        </w:rPr>
        <w:t>покрытие</w:t>
      </w:r>
      <w:r w:rsidR="00540C5B">
        <w:rPr>
          <w:color w:val="000000"/>
          <w:sz w:val="28"/>
          <w:szCs w:val="28"/>
        </w:rPr>
        <w:t xml:space="preserve"> </w:t>
      </w:r>
      <w:r w:rsidRPr="00540C5B">
        <w:rPr>
          <w:color w:val="000000"/>
          <w:sz w:val="28"/>
          <w:szCs w:val="28"/>
        </w:rPr>
        <w:t>дефектной поверхности влагостойким лаком для наружных работ. Склеивание фарфоровых частей должно выполняться с помощью клея (карбинольного) БФ-4, Б-88 или клея на основе эпоксидной смолы.</w:t>
      </w:r>
    </w:p>
    <w:p w:rsidR="001D76C3" w:rsidRPr="00540C5B" w:rsidRDefault="001D76C3" w:rsidP="00540C5B">
      <w:pPr>
        <w:shd w:val="clear" w:color="auto" w:fill="FFFFFF"/>
        <w:suppressAutoHyphens/>
        <w:spacing w:line="360" w:lineRule="auto"/>
        <w:ind w:firstLine="709"/>
        <w:jc w:val="both"/>
        <w:rPr>
          <w:color w:val="000000"/>
          <w:sz w:val="28"/>
          <w:szCs w:val="28"/>
        </w:rPr>
      </w:pPr>
      <w:r w:rsidRPr="00540C5B">
        <w:rPr>
          <w:color w:val="000000"/>
          <w:sz w:val="28"/>
          <w:szCs w:val="28"/>
        </w:rPr>
        <w:t>При ремонте изоляторов, имеющих царапины и риски на поверхности глубиной менее 0,5 мм, используется полимерное покрытие. В качестве покрытия используется кремнийорганическая композиция типа КЛ101, которая обладает высокой гидрофобностью и адгезией к поверхности фарфора. В комплект поставки входят инструкция по нанесению покрытия, кремнийорганическая композиция с подслоем и отвердителем, технологическое оборудование для нанесения покрытия.</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2.8. Выполнять после среднего ремонта разъединителей:</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проверку качества монтажа изоляторов (отклонение от вертикали, равенство высот изоляторов, крепеж);</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проверку правильности регулировок (на соответствие заводским нормам) контактов главной цепи в части их соосности и значений контактных нажатий, которые проверяются либо по вытягивающему усилию, либо непосредственным контролем контактного нажатия ламелей с помощью прибора ПКСН-1.</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проверку соответствия выполнения подводящих шлейфов к разъединителям проектной документации.</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2.9.</w:t>
      </w:r>
      <w:r w:rsidR="00540C5B">
        <w:rPr>
          <w:color w:val="000000"/>
          <w:sz w:val="28"/>
          <w:szCs w:val="28"/>
        </w:rPr>
        <w:t xml:space="preserve"> </w:t>
      </w:r>
      <w:r w:rsidRPr="00540C5B">
        <w:rPr>
          <w:color w:val="000000"/>
          <w:sz w:val="28"/>
          <w:szCs w:val="28"/>
        </w:rPr>
        <w:t>Проводить после среднего ремонта разъединителей</w:t>
      </w:r>
      <w:r w:rsidR="00540C5B">
        <w:rPr>
          <w:color w:val="000000"/>
          <w:sz w:val="28"/>
          <w:szCs w:val="28"/>
        </w:rPr>
        <w:t xml:space="preserve"> </w:t>
      </w:r>
      <w:r w:rsidRPr="00540C5B">
        <w:rPr>
          <w:color w:val="000000"/>
          <w:sz w:val="28"/>
          <w:szCs w:val="28"/>
        </w:rPr>
        <w:t xml:space="preserve">их опробование путем 3-5 кратного ручного включения-отключения главных и заземляющих ножей для оценки усилий на рукоятки приводов в соответствии с требованиями </w:t>
      </w:r>
      <w:r w:rsidR="00540C5B">
        <w:rPr>
          <w:color w:val="000000"/>
          <w:sz w:val="28"/>
          <w:szCs w:val="28"/>
        </w:rPr>
        <w:t>"</w:t>
      </w:r>
      <w:r w:rsidRPr="00540C5B">
        <w:rPr>
          <w:color w:val="000000"/>
          <w:sz w:val="28"/>
          <w:szCs w:val="28"/>
        </w:rPr>
        <w:t>Руководства по эксплуатации</w:t>
      </w:r>
      <w:r w:rsidR="00540C5B">
        <w:rPr>
          <w:color w:val="000000"/>
          <w:sz w:val="28"/>
          <w:szCs w:val="28"/>
        </w:rPr>
        <w:t>"</w:t>
      </w:r>
      <w:r w:rsidRPr="00540C5B">
        <w:rPr>
          <w:color w:val="000000"/>
          <w:sz w:val="28"/>
          <w:szCs w:val="28"/>
        </w:rPr>
        <w:t>.</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2.10.</w:t>
      </w:r>
      <w:r w:rsidR="00540C5B">
        <w:rPr>
          <w:color w:val="000000"/>
          <w:sz w:val="28"/>
          <w:szCs w:val="28"/>
        </w:rPr>
        <w:t xml:space="preserve"> </w:t>
      </w:r>
      <w:r w:rsidRPr="00540C5B">
        <w:rPr>
          <w:color w:val="000000"/>
          <w:sz w:val="28"/>
          <w:szCs w:val="28"/>
        </w:rPr>
        <w:t>Выполнить для</w:t>
      </w:r>
      <w:r w:rsidR="00540C5B">
        <w:rPr>
          <w:color w:val="000000"/>
          <w:sz w:val="28"/>
          <w:szCs w:val="28"/>
        </w:rPr>
        <w:t xml:space="preserve"> </w:t>
      </w:r>
      <w:r w:rsidRPr="00540C5B">
        <w:rPr>
          <w:color w:val="000000"/>
          <w:sz w:val="28"/>
          <w:szCs w:val="28"/>
        </w:rPr>
        <w:t>обеспечения безопасности</w:t>
      </w:r>
      <w:r w:rsidR="00540C5B">
        <w:rPr>
          <w:color w:val="000000"/>
          <w:sz w:val="28"/>
          <w:szCs w:val="28"/>
        </w:rPr>
        <w:t xml:space="preserve"> </w:t>
      </w:r>
      <w:r w:rsidRPr="00540C5B">
        <w:rPr>
          <w:color w:val="000000"/>
          <w:sz w:val="28"/>
          <w:szCs w:val="28"/>
        </w:rPr>
        <w:t>персонала,</w:t>
      </w:r>
      <w:r w:rsidR="00540C5B">
        <w:rPr>
          <w:color w:val="000000"/>
          <w:sz w:val="28"/>
          <w:szCs w:val="28"/>
        </w:rPr>
        <w:t xml:space="preserve"> </w:t>
      </w:r>
      <w:r w:rsidRPr="00540C5B">
        <w:rPr>
          <w:color w:val="000000"/>
          <w:sz w:val="28"/>
          <w:szCs w:val="28"/>
        </w:rPr>
        <w:t>проводящего оперирование</w:t>
      </w:r>
      <w:r w:rsidR="00540C5B">
        <w:rPr>
          <w:color w:val="000000"/>
          <w:sz w:val="28"/>
          <w:szCs w:val="28"/>
        </w:rPr>
        <w:t xml:space="preserve"> </w:t>
      </w:r>
      <w:r w:rsidRPr="00540C5B">
        <w:rPr>
          <w:color w:val="000000"/>
          <w:sz w:val="28"/>
          <w:szCs w:val="28"/>
        </w:rPr>
        <w:t>разъединителями,</w:t>
      </w:r>
      <w:r w:rsidR="00540C5B">
        <w:rPr>
          <w:color w:val="000000"/>
          <w:sz w:val="28"/>
          <w:szCs w:val="28"/>
        </w:rPr>
        <w:t xml:space="preserve"> </w:t>
      </w:r>
      <w:r w:rsidRPr="00540C5B">
        <w:rPr>
          <w:color w:val="000000"/>
          <w:sz w:val="28"/>
          <w:szCs w:val="28"/>
        </w:rPr>
        <w:t>не</w:t>
      </w:r>
      <w:r w:rsidR="00540C5B">
        <w:rPr>
          <w:color w:val="000000"/>
          <w:sz w:val="28"/>
          <w:szCs w:val="28"/>
        </w:rPr>
        <w:t xml:space="preserve"> </w:t>
      </w:r>
      <w:r w:rsidRPr="00540C5B">
        <w:rPr>
          <w:color w:val="000000"/>
          <w:sz w:val="28"/>
          <w:szCs w:val="28"/>
        </w:rPr>
        <w:t>менее</w:t>
      </w:r>
      <w:r w:rsidR="00540C5B">
        <w:rPr>
          <w:color w:val="000000"/>
          <w:sz w:val="28"/>
          <w:szCs w:val="28"/>
        </w:rPr>
        <w:t xml:space="preserve"> </w:t>
      </w:r>
      <w:r w:rsidRPr="00540C5B">
        <w:rPr>
          <w:color w:val="000000"/>
          <w:sz w:val="28"/>
          <w:szCs w:val="28"/>
        </w:rPr>
        <w:t>одного</w:t>
      </w:r>
      <w:r w:rsidR="00540C5B">
        <w:rPr>
          <w:color w:val="000000"/>
          <w:sz w:val="28"/>
          <w:szCs w:val="28"/>
        </w:rPr>
        <w:t xml:space="preserve"> </w:t>
      </w:r>
      <w:r w:rsidRPr="00540C5B">
        <w:rPr>
          <w:color w:val="000000"/>
          <w:sz w:val="28"/>
          <w:szCs w:val="28"/>
        </w:rPr>
        <w:t>мероприятия</w:t>
      </w:r>
      <w:r w:rsidR="00540C5B">
        <w:rPr>
          <w:color w:val="000000"/>
          <w:sz w:val="28"/>
          <w:szCs w:val="28"/>
        </w:rPr>
        <w:t xml:space="preserve"> </w:t>
      </w:r>
      <w:r w:rsidRPr="00540C5B">
        <w:rPr>
          <w:color w:val="000000"/>
          <w:sz w:val="28"/>
          <w:szCs w:val="28"/>
        </w:rPr>
        <w:t>из</w:t>
      </w:r>
      <w:r w:rsidR="00540C5B">
        <w:rPr>
          <w:color w:val="000000"/>
          <w:sz w:val="28"/>
          <w:szCs w:val="28"/>
        </w:rPr>
        <w:t xml:space="preserve"> </w:t>
      </w:r>
      <w:r w:rsidRPr="00540C5B">
        <w:rPr>
          <w:color w:val="000000"/>
          <w:sz w:val="28"/>
          <w:szCs w:val="28"/>
        </w:rPr>
        <w:t>нижеперечисленных:</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w:t>
      </w:r>
      <w:r w:rsidR="00540C5B">
        <w:rPr>
          <w:color w:val="000000"/>
          <w:sz w:val="28"/>
          <w:szCs w:val="28"/>
        </w:rPr>
        <w:t xml:space="preserve"> </w:t>
      </w:r>
      <w:r w:rsidRPr="00540C5B">
        <w:rPr>
          <w:color w:val="000000"/>
          <w:sz w:val="28"/>
          <w:szCs w:val="28"/>
        </w:rPr>
        <w:t>установить</w:t>
      </w:r>
      <w:r w:rsidR="00540C5B">
        <w:rPr>
          <w:color w:val="000000"/>
          <w:sz w:val="28"/>
          <w:szCs w:val="28"/>
        </w:rPr>
        <w:t xml:space="preserve"> </w:t>
      </w:r>
      <w:r w:rsidRPr="00540C5B">
        <w:rPr>
          <w:color w:val="000000"/>
          <w:sz w:val="28"/>
          <w:szCs w:val="28"/>
        </w:rPr>
        <w:t>над</w:t>
      </w:r>
      <w:r w:rsidR="00540C5B">
        <w:rPr>
          <w:color w:val="000000"/>
          <w:sz w:val="28"/>
          <w:szCs w:val="28"/>
        </w:rPr>
        <w:t xml:space="preserve"> </w:t>
      </w:r>
      <w:r w:rsidRPr="00540C5B">
        <w:rPr>
          <w:color w:val="000000"/>
          <w:sz w:val="28"/>
          <w:szCs w:val="28"/>
        </w:rPr>
        <w:t>ручными</w:t>
      </w:r>
      <w:r w:rsidR="00540C5B">
        <w:rPr>
          <w:color w:val="000000"/>
          <w:sz w:val="28"/>
          <w:szCs w:val="28"/>
        </w:rPr>
        <w:t xml:space="preserve"> </w:t>
      </w:r>
      <w:r w:rsidRPr="00540C5B">
        <w:rPr>
          <w:color w:val="000000"/>
          <w:sz w:val="28"/>
          <w:szCs w:val="28"/>
        </w:rPr>
        <w:t>приводами</w:t>
      </w:r>
      <w:r w:rsidR="00540C5B">
        <w:rPr>
          <w:color w:val="000000"/>
          <w:sz w:val="28"/>
          <w:szCs w:val="28"/>
        </w:rPr>
        <w:t xml:space="preserve"> </w:t>
      </w:r>
      <w:r w:rsidRPr="00540C5B">
        <w:rPr>
          <w:color w:val="000000"/>
          <w:sz w:val="28"/>
          <w:szCs w:val="28"/>
        </w:rPr>
        <w:t>разъедини гелей</w:t>
      </w:r>
      <w:r w:rsidR="00540C5B">
        <w:rPr>
          <w:color w:val="000000"/>
          <w:sz w:val="28"/>
          <w:szCs w:val="28"/>
        </w:rPr>
        <w:t xml:space="preserve"> </w:t>
      </w:r>
      <w:r w:rsidRPr="00540C5B">
        <w:rPr>
          <w:color w:val="000000"/>
          <w:sz w:val="28"/>
          <w:szCs w:val="28"/>
        </w:rPr>
        <w:t>110-220</w:t>
      </w:r>
      <w:r w:rsidR="00540C5B">
        <w:rPr>
          <w:color w:val="000000"/>
          <w:sz w:val="28"/>
          <w:szCs w:val="28"/>
        </w:rPr>
        <w:t xml:space="preserve"> </w:t>
      </w:r>
      <w:r w:rsidRPr="00540C5B">
        <w:rPr>
          <w:color w:val="000000"/>
          <w:sz w:val="28"/>
          <w:szCs w:val="28"/>
        </w:rPr>
        <w:t>к.В стационарные</w:t>
      </w:r>
      <w:r w:rsidR="00540C5B">
        <w:rPr>
          <w:color w:val="000000"/>
          <w:sz w:val="28"/>
          <w:szCs w:val="28"/>
        </w:rPr>
        <w:t xml:space="preserve"> </w:t>
      </w:r>
      <w:r w:rsidRPr="00540C5B">
        <w:rPr>
          <w:color w:val="000000"/>
          <w:sz w:val="28"/>
          <w:szCs w:val="28"/>
        </w:rPr>
        <w:t>козырьки</w:t>
      </w:r>
      <w:r w:rsidR="00540C5B">
        <w:rPr>
          <w:color w:val="000000"/>
          <w:sz w:val="28"/>
          <w:szCs w:val="28"/>
        </w:rPr>
        <w:t xml:space="preserve"> </w:t>
      </w:r>
      <w:r w:rsidRPr="00540C5B">
        <w:rPr>
          <w:color w:val="000000"/>
          <w:sz w:val="28"/>
          <w:szCs w:val="28"/>
        </w:rPr>
        <w:t>из</w:t>
      </w:r>
      <w:r w:rsidR="00540C5B">
        <w:rPr>
          <w:color w:val="000000"/>
          <w:sz w:val="28"/>
          <w:szCs w:val="28"/>
        </w:rPr>
        <w:t xml:space="preserve"> </w:t>
      </w:r>
      <w:r w:rsidRPr="00540C5B">
        <w:rPr>
          <w:color w:val="000000"/>
          <w:sz w:val="28"/>
          <w:szCs w:val="28"/>
        </w:rPr>
        <w:t>листового</w:t>
      </w:r>
      <w:r w:rsidR="00540C5B">
        <w:rPr>
          <w:color w:val="000000"/>
          <w:sz w:val="28"/>
          <w:szCs w:val="28"/>
        </w:rPr>
        <w:t xml:space="preserve"> </w:t>
      </w:r>
      <w:r w:rsidRPr="00540C5B">
        <w:rPr>
          <w:color w:val="000000"/>
          <w:sz w:val="28"/>
          <w:szCs w:val="28"/>
        </w:rPr>
        <w:t>металла.</w:t>
      </w:r>
      <w:r w:rsidR="00540C5B">
        <w:rPr>
          <w:color w:val="000000"/>
          <w:sz w:val="28"/>
          <w:szCs w:val="28"/>
        </w:rPr>
        <w:t xml:space="preserve"> </w:t>
      </w:r>
      <w:r w:rsidRPr="00540C5B">
        <w:rPr>
          <w:color w:val="000000"/>
          <w:sz w:val="28"/>
          <w:szCs w:val="28"/>
        </w:rPr>
        <w:t>Установка сетчатых козырьков не допускается;</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w:t>
      </w:r>
      <w:r w:rsidR="00540C5B">
        <w:rPr>
          <w:color w:val="000000"/>
          <w:sz w:val="28"/>
          <w:szCs w:val="28"/>
        </w:rPr>
        <w:t xml:space="preserve"> </w:t>
      </w:r>
      <w:r w:rsidRPr="00540C5B">
        <w:rPr>
          <w:color w:val="000000"/>
          <w:sz w:val="28"/>
          <w:szCs w:val="28"/>
        </w:rPr>
        <w:t>заменить ручные привода полуножей</w:t>
      </w:r>
      <w:r w:rsidR="00540C5B">
        <w:rPr>
          <w:color w:val="000000"/>
          <w:sz w:val="28"/>
          <w:szCs w:val="28"/>
        </w:rPr>
        <w:t xml:space="preserve"> </w:t>
      </w:r>
      <w:r w:rsidRPr="00540C5B">
        <w:rPr>
          <w:color w:val="000000"/>
          <w:sz w:val="28"/>
          <w:szCs w:val="28"/>
        </w:rPr>
        <w:t>главной</w:t>
      </w:r>
      <w:r w:rsidR="00540C5B">
        <w:rPr>
          <w:color w:val="000000"/>
          <w:sz w:val="28"/>
          <w:szCs w:val="28"/>
        </w:rPr>
        <w:t xml:space="preserve"> </w:t>
      </w:r>
      <w:r w:rsidRPr="00540C5B">
        <w:rPr>
          <w:color w:val="000000"/>
          <w:sz w:val="28"/>
          <w:szCs w:val="28"/>
        </w:rPr>
        <w:t>цепи</w:t>
      </w:r>
      <w:r w:rsidR="00540C5B">
        <w:rPr>
          <w:color w:val="000000"/>
          <w:sz w:val="28"/>
          <w:szCs w:val="28"/>
        </w:rPr>
        <w:t xml:space="preserve"> </w:t>
      </w:r>
      <w:r w:rsidRPr="00540C5B">
        <w:rPr>
          <w:color w:val="000000"/>
          <w:sz w:val="28"/>
          <w:szCs w:val="28"/>
        </w:rPr>
        <w:t>разъединителей</w:t>
      </w:r>
      <w:r w:rsidR="00540C5B">
        <w:rPr>
          <w:color w:val="000000"/>
          <w:sz w:val="28"/>
          <w:szCs w:val="28"/>
        </w:rPr>
        <w:t xml:space="preserve"> </w:t>
      </w:r>
      <w:r w:rsidRPr="00540C5B">
        <w:rPr>
          <w:color w:val="000000"/>
          <w:sz w:val="28"/>
          <w:szCs w:val="28"/>
        </w:rPr>
        <w:t>на электродвигательные</w:t>
      </w:r>
      <w:r w:rsidR="00540C5B">
        <w:rPr>
          <w:color w:val="000000"/>
          <w:sz w:val="28"/>
          <w:szCs w:val="28"/>
        </w:rPr>
        <w:t xml:space="preserve"> </w:t>
      </w:r>
      <w:r w:rsidRPr="00540C5B">
        <w:rPr>
          <w:color w:val="000000"/>
          <w:sz w:val="28"/>
          <w:szCs w:val="28"/>
        </w:rPr>
        <w:t>с</w:t>
      </w:r>
      <w:r w:rsidR="00540C5B">
        <w:rPr>
          <w:color w:val="000000"/>
          <w:sz w:val="28"/>
          <w:szCs w:val="28"/>
        </w:rPr>
        <w:t xml:space="preserve"> </w:t>
      </w:r>
      <w:r w:rsidRPr="00540C5B">
        <w:rPr>
          <w:color w:val="000000"/>
          <w:sz w:val="28"/>
          <w:szCs w:val="28"/>
        </w:rPr>
        <w:t>дистанционным</w:t>
      </w:r>
      <w:r w:rsidR="00540C5B">
        <w:rPr>
          <w:color w:val="000000"/>
          <w:sz w:val="28"/>
          <w:szCs w:val="28"/>
        </w:rPr>
        <w:t xml:space="preserve"> </w:t>
      </w:r>
      <w:r w:rsidRPr="00540C5B">
        <w:rPr>
          <w:color w:val="000000"/>
          <w:sz w:val="28"/>
          <w:szCs w:val="28"/>
        </w:rPr>
        <w:t>управлением.</w:t>
      </w:r>
      <w:r w:rsidR="00540C5B">
        <w:rPr>
          <w:color w:val="000000"/>
          <w:sz w:val="28"/>
          <w:szCs w:val="28"/>
        </w:rPr>
        <w:t xml:space="preserve"> </w:t>
      </w:r>
      <w:r w:rsidRPr="00540C5B">
        <w:rPr>
          <w:color w:val="000000"/>
          <w:sz w:val="28"/>
          <w:szCs w:val="28"/>
        </w:rPr>
        <w:t>Данное</w:t>
      </w:r>
      <w:r w:rsidR="00540C5B">
        <w:rPr>
          <w:color w:val="000000"/>
          <w:sz w:val="28"/>
          <w:szCs w:val="28"/>
          <w:u w:val="single"/>
        </w:rPr>
        <w:t xml:space="preserve"> </w:t>
      </w:r>
      <w:r w:rsidRPr="00540C5B">
        <w:rPr>
          <w:color w:val="000000"/>
          <w:sz w:val="28"/>
          <w:szCs w:val="28"/>
        </w:rPr>
        <w:t>мероприятие целесообразно проводить на разъединителях со сроком службы не более 15 лет;</w:t>
      </w:r>
    </w:p>
    <w:p w:rsidR="001D76C3" w:rsidRPr="00540C5B" w:rsidRDefault="001D76C3" w:rsidP="00540C5B">
      <w:pPr>
        <w:shd w:val="clear" w:color="auto" w:fill="FFFFFF"/>
        <w:suppressAutoHyphens/>
        <w:spacing w:line="360" w:lineRule="auto"/>
        <w:ind w:firstLine="709"/>
        <w:jc w:val="both"/>
        <w:rPr>
          <w:color w:val="000000"/>
          <w:sz w:val="28"/>
          <w:szCs w:val="28"/>
        </w:rPr>
      </w:pPr>
      <w:r w:rsidRPr="00540C5B">
        <w:rPr>
          <w:i/>
          <w:iCs/>
          <w:color w:val="000000"/>
          <w:sz w:val="28"/>
          <w:szCs w:val="28"/>
        </w:rPr>
        <w:t>-</w:t>
      </w:r>
      <w:r w:rsidR="00540C5B">
        <w:rPr>
          <w:i/>
          <w:iCs/>
          <w:color w:val="000000"/>
          <w:sz w:val="28"/>
          <w:szCs w:val="28"/>
        </w:rPr>
        <w:t xml:space="preserve"> </w:t>
      </w:r>
      <w:r w:rsidRPr="00540C5B">
        <w:rPr>
          <w:color w:val="000000"/>
          <w:sz w:val="28"/>
          <w:szCs w:val="28"/>
        </w:rPr>
        <w:t>на разъединителях напряжением 110 кВ с ручными приводами заменить фарфоровые опорно-стержневые изоляторы на полимерные типа ИОСПК-10.</w:t>
      </w:r>
    </w:p>
    <w:p w:rsidR="00540C5B" w:rsidRDefault="001D76C3" w:rsidP="00540C5B">
      <w:pPr>
        <w:suppressAutoHyphens/>
        <w:spacing w:line="360" w:lineRule="auto"/>
        <w:ind w:firstLine="709"/>
        <w:jc w:val="both"/>
        <w:rPr>
          <w:color w:val="000000"/>
          <w:sz w:val="28"/>
          <w:szCs w:val="28"/>
        </w:rPr>
      </w:pPr>
      <w:r w:rsidRPr="00540C5B">
        <w:rPr>
          <w:color w:val="000000"/>
          <w:sz w:val="28"/>
          <w:szCs w:val="28"/>
        </w:rPr>
        <w:t>Полимерные опорные изоляторы, в которых в качестве грузонесущего элемента используется стеклопластиковая труба в защитной оболочке из кремнийорганической резины, обладают рядом неоспоримых преимуществ по сравнению с фарфоровыми изоляторами.</w:t>
      </w:r>
    </w:p>
    <w:p w:rsidR="00860D82" w:rsidRDefault="001D76C3" w:rsidP="00540C5B">
      <w:pPr>
        <w:suppressAutoHyphens/>
        <w:spacing w:line="360" w:lineRule="auto"/>
        <w:ind w:firstLine="709"/>
        <w:jc w:val="both"/>
        <w:rPr>
          <w:color w:val="000000"/>
          <w:sz w:val="28"/>
          <w:szCs w:val="28"/>
        </w:rPr>
      </w:pPr>
      <w:r w:rsidRPr="00540C5B">
        <w:rPr>
          <w:color w:val="000000"/>
          <w:sz w:val="28"/>
          <w:szCs w:val="28"/>
        </w:rPr>
        <w:t>Эти преимущества:</w:t>
      </w:r>
    </w:p>
    <w:p w:rsidR="00860D82" w:rsidRDefault="001D76C3" w:rsidP="00540C5B">
      <w:pPr>
        <w:suppressAutoHyphens/>
        <w:spacing w:line="360" w:lineRule="auto"/>
        <w:ind w:firstLine="709"/>
        <w:jc w:val="both"/>
        <w:rPr>
          <w:color w:val="000000"/>
          <w:sz w:val="28"/>
          <w:szCs w:val="28"/>
        </w:rPr>
      </w:pPr>
      <w:r w:rsidRPr="00540C5B">
        <w:rPr>
          <w:color w:val="000000"/>
          <w:sz w:val="28"/>
          <w:szCs w:val="28"/>
        </w:rPr>
        <w:t>стойкость к загрязнениям;</w:t>
      </w:r>
    </w:p>
    <w:p w:rsidR="00860D82" w:rsidRDefault="001D76C3" w:rsidP="00540C5B">
      <w:pPr>
        <w:suppressAutoHyphens/>
        <w:spacing w:line="360" w:lineRule="auto"/>
        <w:ind w:firstLine="709"/>
        <w:jc w:val="both"/>
        <w:rPr>
          <w:color w:val="000000"/>
          <w:sz w:val="28"/>
          <w:szCs w:val="28"/>
        </w:rPr>
      </w:pPr>
      <w:r w:rsidRPr="00540C5B">
        <w:rPr>
          <w:color w:val="000000"/>
          <w:sz w:val="28"/>
          <w:szCs w:val="28"/>
        </w:rPr>
        <w:t>более высокие разрядные характеристики в условиях загрязнения и увлажнения;</w:t>
      </w:r>
    </w:p>
    <w:p w:rsidR="00860D82" w:rsidRDefault="001D76C3" w:rsidP="00540C5B">
      <w:pPr>
        <w:suppressAutoHyphens/>
        <w:spacing w:line="360" w:lineRule="auto"/>
        <w:ind w:firstLine="709"/>
        <w:jc w:val="both"/>
        <w:rPr>
          <w:color w:val="000000"/>
          <w:sz w:val="28"/>
          <w:szCs w:val="28"/>
        </w:rPr>
      </w:pPr>
      <w:r w:rsidRPr="00540C5B">
        <w:rPr>
          <w:color w:val="000000"/>
          <w:sz w:val="28"/>
          <w:szCs w:val="28"/>
        </w:rPr>
        <w:t>отсутствие растрескиваний и сколов;</w:t>
      </w:r>
    </w:p>
    <w:p w:rsidR="00860D82" w:rsidRDefault="001D76C3" w:rsidP="00540C5B">
      <w:pPr>
        <w:suppressAutoHyphens/>
        <w:spacing w:line="360" w:lineRule="auto"/>
        <w:ind w:firstLine="709"/>
        <w:jc w:val="both"/>
        <w:rPr>
          <w:color w:val="000000"/>
          <w:sz w:val="28"/>
          <w:szCs w:val="28"/>
        </w:rPr>
      </w:pPr>
      <w:r w:rsidRPr="00540C5B">
        <w:rPr>
          <w:color w:val="000000"/>
          <w:sz w:val="28"/>
          <w:szCs w:val="28"/>
        </w:rPr>
        <w:t>высокая механическая прочность.</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Благодаря указанным преимуществам применение полимерных изоляторов позволяет значительно повысить надежность работы электрооборудования, в частности разъединителей, а главное обеспечить безопасность персонала.</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К настоящему времени разработаны и серийно выпускаются полимерные опорные изоляторы на классы напряжения 10, 35 и 110 кВ.</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Изоляторы на напряжение 110 кВ изготавливаются в основном на базе стеклопластиковых труб. Труба, в отличие от стержневого стеклопластика, позволяет обеспечить лучшие показатели изолятора по упругой деформации на изгиб, что имеет определяющее значение для работы изоляторов в составе разъединителя.</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Для изготовления защитной оболочки изоляторов используются в основном кремнийорганическая резина марки К-69 отечественного производства или ее зарубежный аналог силиконовый каучук марки "Поверсил-310". Современные технологии позволяют наносить цельнолитую защитную оболочку. При этом обеспечивается химическая сшивка резины с трубой, за счет чего повышается качество герметизации оболочки и границы раздела ее с трубой.</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Полимерные опорные изоляторы могут применяться как в качестве шинных опор, так и в качестве опорно-поворотных колонок в составе разъединителя. По своим габаритным и установочным размерам выпускаемые конструкции полимерных изоляторов унифицированы с фарфоровыми изоляторами типа ИОС или С, поэтому могут применяться вместо последних.</w:t>
      </w:r>
    </w:p>
    <w:p w:rsidR="001D76C3" w:rsidRPr="00540C5B" w:rsidRDefault="001D76C3" w:rsidP="00540C5B">
      <w:pPr>
        <w:pStyle w:val="24"/>
        <w:suppressAutoHyphens/>
        <w:ind w:firstLine="709"/>
      </w:pPr>
      <w:r w:rsidRPr="00540C5B">
        <w:t>Для шинных разъединителей 110 кВ предпочтительней выполнение второго или третьего мероприятия.</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2.11.</w:t>
      </w:r>
      <w:r w:rsidR="00540C5B">
        <w:rPr>
          <w:color w:val="000000"/>
          <w:sz w:val="28"/>
          <w:szCs w:val="28"/>
        </w:rPr>
        <w:t xml:space="preserve"> </w:t>
      </w:r>
      <w:r w:rsidRPr="00540C5B">
        <w:rPr>
          <w:color w:val="000000"/>
          <w:sz w:val="28"/>
          <w:szCs w:val="28"/>
        </w:rPr>
        <w:t>Создать</w:t>
      </w:r>
      <w:r w:rsidR="00540C5B">
        <w:rPr>
          <w:color w:val="000000"/>
          <w:sz w:val="28"/>
          <w:szCs w:val="28"/>
        </w:rPr>
        <w:t xml:space="preserve"> </w:t>
      </w:r>
      <w:r w:rsidRPr="00540C5B">
        <w:rPr>
          <w:color w:val="000000"/>
          <w:sz w:val="28"/>
          <w:szCs w:val="28"/>
        </w:rPr>
        <w:t>на</w:t>
      </w:r>
      <w:r w:rsidR="00540C5B">
        <w:rPr>
          <w:color w:val="000000"/>
          <w:sz w:val="28"/>
          <w:szCs w:val="28"/>
        </w:rPr>
        <w:t xml:space="preserve"> </w:t>
      </w:r>
      <w:r w:rsidRPr="00540C5B">
        <w:rPr>
          <w:color w:val="000000"/>
          <w:sz w:val="28"/>
          <w:szCs w:val="28"/>
        </w:rPr>
        <w:t>каждой</w:t>
      </w:r>
      <w:r w:rsidR="00540C5B">
        <w:rPr>
          <w:color w:val="000000"/>
          <w:sz w:val="28"/>
          <w:szCs w:val="28"/>
        </w:rPr>
        <w:t xml:space="preserve"> </w:t>
      </w:r>
      <w:r w:rsidRPr="00540C5B">
        <w:rPr>
          <w:color w:val="000000"/>
          <w:sz w:val="28"/>
          <w:szCs w:val="28"/>
        </w:rPr>
        <w:t>электростанции</w:t>
      </w:r>
      <w:r w:rsidR="00540C5B">
        <w:rPr>
          <w:color w:val="000000"/>
          <w:sz w:val="28"/>
          <w:szCs w:val="28"/>
        </w:rPr>
        <w:t xml:space="preserve"> </w:t>
      </w:r>
      <w:r w:rsidRPr="00540C5B">
        <w:rPr>
          <w:color w:val="000000"/>
          <w:sz w:val="28"/>
          <w:szCs w:val="28"/>
        </w:rPr>
        <w:t>и</w:t>
      </w:r>
      <w:r w:rsidR="00540C5B">
        <w:rPr>
          <w:color w:val="000000"/>
          <w:sz w:val="28"/>
          <w:szCs w:val="28"/>
        </w:rPr>
        <w:t xml:space="preserve"> </w:t>
      </w:r>
      <w:r w:rsidRPr="00540C5B">
        <w:rPr>
          <w:color w:val="000000"/>
          <w:sz w:val="28"/>
          <w:szCs w:val="28"/>
        </w:rPr>
        <w:t>на</w:t>
      </w:r>
      <w:r w:rsidR="00540C5B">
        <w:rPr>
          <w:color w:val="000000"/>
          <w:sz w:val="28"/>
          <w:szCs w:val="28"/>
        </w:rPr>
        <w:t xml:space="preserve"> </w:t>
      </w:r>
      <w:r w:rsidRPr="00540C5B">
        <w:rPr>
          <w:color w:val="000000"/>
          <w:sz w:val="28"/>
          <w:szCs w:val="28"/>
        </w:rPr>
        <w:t>каждом</w:t>
      </w:r>
      <w:r w:rsidR="00540C5B">
        <w:rPr>
          <w:color w:val="000000"/>
          <w:sz w:val="28"/>
          <w:szCs w:val="28"/>
        </w:rPr>
        <w:t xml:space="preserve"> </w:t>
      </w:r>
      <w:r w:rsidRPr="00540C5B">
        <w:rPr>
          <w:color w:val="000000"/>
          <w:sz w:val="28"/>
          <w:szCs w:val="28"/>
        </w:rPr>
        <w:t>предприятии электрических сетей неснижаемый запас опорно-стержневых</w:t>
      </w:r>
      <w:r w:rsidRPr="00540C5B">
        <w:rPr>
          <w:color w:val="000000"/>
          <w:sz w:val="28"/>
          <w:szCs w:val="28"/>
          <w:u w:val="single"/>
        </w:rPr>
        <w:t xml:space="preserve"> </w:t>
      </w:r>
      <w:r w:rsidRPr="00540C5B">
        <w:rPr>
          <w:color w:val="000000"/>
          <w:sz w:val="28"/>
          <w:szCs w:val="28"/>
        </w:rPr>
        <w:t>изоляторов 110 кВ в соответствии с требованиями табл. 4 и 5 "Типовых нормативов резервной коммутационной аппаратуры 110-500 кВ для подстанций и РУ электростанций", утвержденных Минэнерго СССР 02 декабря 1980 года.</w:t>
      </w:r>
    </w:p>
    <w:p w:rsidR="001D76C3" w:rsidRPr="00540C5B" w:rsidRDefault="001D76C3" w:rsidP="00540C5B">
      <w:pPr>
        <w:pStyle w:val="a3"/>
        <w:suppressAutoHyphens/>
        <w:spacing w:line="360" w:lineRule="auto"/>
      </w:pPr>
      <w:r w:rsidRPr="00540C5B">
        <w:t>2.12.</w:t>
      </w:r>
      <w:r w:rsidR="00540C5B">
        <w:t xml:space="preserve"> </w:t>
      </w:r>
      <w:r w:rsidRPr="00540C5B">
        <w:t>Организовать</w:t>
      </w:r>
      <w:r w:rsidR="00540C5B">
        <w:t xml:space="preserve"> </w:t>
      </w:r>
      <w:r w:rsidRPr="00540C5B">
        <w:t>хранение</w:t>
      </w:r>
      <w:r w:rsidR="00540C5B">
        <w:t xml:space="preserve"> </w:t>
      </w:r>
      <w:r w:rsidRPr="00540C5B">
        <w:t>резервных</w:t>
      </w:r>
      <w:r w:rsidR="00540C5B">
        <w:t xml:space="preserve"> </w:t>
      </w:r>
      <w:r w:rsidRPr="00540C5B">
        <w:t>опорно-стержневых</w:t>
      </w:r>
      <w:r w:rsidR="00540C5B">
        <w:t xml:space="preserve"> </w:t>
      </w:r>
      <w:r w:rsidRPr="00540C5B">
        <w:t>изоляторов таким</w:t>
      </w:r>
      <w:r w:rsidR="00540C5B">
        <w:t xml:space="preserve"> </w:t>
      </w:r>
      <w:r w:rsidRPr="00540C5B">
        <w:t>образом,</w:t>
      </w:r>
      <w:r w:rsidR="00540C5B">
        <w:t xml:space="preserve"> </w:t>
      </w:r>
      <w:r w:rsidRPr="00540C5B">
        <w:t>чтобы</w:t>
      </w:r>
      <w:r w:rsidR="00540C5B">
        <w:t xml:space="preserve"> </w:t>
      </w:r>
      <w:r w:rsidRPr="00540C5B">
        <w:t>была</w:t>
      </w:r>
      <w:r w:rsidR="00540C5B">
        <w:t xml:space="preserve"> </w:t>
      </w:r>
      <w:r w:rsidRPr="00540C5B">
        <w:t>исключена</w:t>
      </w:r>
      <w:r w:rsidR="00540C5B">
        <w:t xml:space="preserve"> </w:t>
      </w:r>
      <w:r w:rsidRPr="00540C5B">
        <w:t>возможность</w:t>
      </w:r>
      <w:r w:rsidR="00540C5B">
        <w:t xml:space="preserve"> </w:t>
      </w:r>
      <w:r w:rsidRPr="00540C5B">
        <w:t>их</w:t>
      </w:r>
      <w:r w:rsidR="00540C5B">
        <w:t xml:space="preserve"> </w:t>
      </w:r>
      <w:r w:rsidRPr="00540C5B">
        <w:t>механических повреждений, заноса снегом, затопления талыми и дождевыми водами, а также была обеспечена возможность периодического осмотра. Изоляторы хранить на настилах, по возможности в вертикальном рабочем положении, в закрытых помещениях</w:t>
      </w:r>
      <w:r w:rsidR="00540C5B">
        <w:t xml:space="preserve"> </w:t>
      </w:r>
      <w:r w:rsidRPr="00540C5B">
        <w:t>или</w:t>
      </w:r>
      <w:r w:rsidR="00540C5B">
        <w:t xml:space="preserve"> </w:t>
      </w:r>
      <w:r w:rsidRPr="00540C5B">
        <w:t>на</w:t>
      </w:r>
      <w:r w:rsidR="00540C5B">
        <w:t xml:space="preserve"> </w:t>
      </w:r>
      <w:r w:rsidRPr="00540C5B">
        <w:t>открытом</w:t>
      </w:r>
      <w:r w:rsidR="00540C5B">
        <w:t xml:space="preserve"> </w:t>
      </w:r>
      <w:r w:rsidRPr="00540C5B">
        <w:t>воздухе</w:t>
      </w:r>
      <w:r w:rsidR="00540C5B">
        <w:t xml:space="preserve"> </w:t>
      </w:r>
      <w:r w:rsidRPr="00540C5B">
        <w:t>под</w:t>
      </w:r>
      <w:r w:rsidR="00540C5B">
        <w:t xml:space="preserve"> </w:t>
      </w:r>
      <w:r w:rsidRPr="00540C5B">
        <w:t>навесом,</w:t>
      </w:r>
      <w:r w:rsidR="00540C5B">
        <w:t xml:space="preserve"> </w:t>
      </w:r>
      <w:r w:rsidRPr="00540C5B">
        <w:t>защищающем</w:t>
      </w:r>
      <w:r w:rsidR="00540C5B">
        <w:t xml:space="preserve"> </w:t>
      </w:r>
      <w:r w:rsidRPr="00540C5B">
        <w:t>их</w:t>
      </w:r>
      <w:r w:rsidR="00540C5B">
        <w:t xml:space="preserve"> </w:t>
      </w:r>
      <w:r w:rsidRPr="00540C5B">
        <w:t>от воздействия атмосферных осадков. У находившихся на хранении изоляторов раз в</w:t>
      </w:r>
      <w:r w:rsidR="00540C5B">
        <w:t xml:space="preserve"> </w:t>
      </w:r>
      <w:r w:rsidRPr="00540C5B">
        <w:t>1-2 года проверять целостность армировочных швов и их влагостойкого покрытия. При обнаружении дефектов произвести заделку швов и восстановить влагостойкое покрытие, как это указано в п.2.6.</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3. При техническом перевооружении и реконструкции:</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Применять на вновь строящихся объектах, а также при реконструкции и техническом перевооружении действующих объектов на ОРУ 110-220 кВ разъединители:</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w:t>
      </w:r>
      <w:r w:rsidR="00540C5B">
        <w:rPr>
          <w:color w:val="000000"/>
          <w:sz w:val="28"/>
          <w:szCs w:val="28"/>
        </w:rPr>
        <w:t xml:space="preserve"> </w:t>
      </w:r>
      <w:r w:rsidRPr="00540C5B">
        <w:rPr>
          <w:color w:val="000000"/>
          <w:sz w:val="28"/>
          <w:szCs w:val="28"/>
        </w:rPr>
        <w:t>преимущественно горизонтально-поворотного типа с одним разрывом на полюс;</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w:t>
      </w:r>
      <w:r w:rsidR="00540C5B">
        <w:rPr>
          <w:color w:val="000000"/>
          <w:sz w:val="28"/>
          <w:szCs w:val="28"/>
        </w:rPr>
        <w:t xml:space="preserve"> </w:t>
      </w:r>
      <w:r w:rsidRPr="00540C5B">
        <w:rPr>
          <w:color w:val="000000"/>
          <w:sz w:val="28"/>
          <w:szCs w:val="28"/>
        </w:rPr>
        <w:t>с опорными стержневыми изоляторами (фарфоровыми или полимерными), изготовленными</w:t>
      </w:r>
      <w:r w:rsidR="00540C5B">
        <w:rPr>
          <w:color w:val="000000"/>
          <w:sz w:val="28"/>
          <w:szCs w:val="28"/>
        </w:rPr>
        <w:t xml:space="preserve"> </w:t>
      </w:r>
      <w:r w:rsidRPr="00540C5B">
        <w:rPr>
          <w:color w:val="000000"/>
          <w:sz w:val="28"/>
          <w:szCs w:val="28"/>
        </w:rPr>
        <w:t>по</w:t>
      </w:r>
      <w:r w:rsidR="00540C5B">
        <w:rPr>
          <w:color w:val="000000"/>
          <w:sz w:val="28"/>
          <w:szCs w:val="28"/>
        </w:rPr>
        <w:t xml:space="preserve"> </w:t>
      </w:r>
      <w:r w:rsidRPr="00540C5B">
        <w:rPr>
          <w:color w:val="000000"/>
          <w:sz w:val="28"/>
          <w:szCs w:val="28"/>
        </w:rPr>
        <w:t>техническим</w:t>
      </w:r>
      <w:r w:rsidR="00540C5B">
        <w:rPr>
          <w:color w:val="000000"/>
          <w:sz w:val="28"/>
          <w:szCs w:val="28"/>
        </w:rPr>
        <w:t xml:space="preserve"> </w:t>
      </w:r>
      <w:r w:rsidRPr="00540C5B">
        <w:rPr>
          <w:color w:val="000000"/>
          <w:sz w:val="28"/>
          <w:szCs w:val="28"/>
        </w:rPr>
        <w:t>условиям,</w:t>
      </w:r>
      <w:r w:rsidR="00540C5B">
        <w:rPr>
          <w:color w:val="000000"/>
          <w:sz w:val="28"/>
          <w:szCs w:val="28"/>
        </w:rPr>
        <w:t xml:space="preserve"> </w:t>
      </w:r>
      <w:r w:rsidRPr="00540C5B">
        <w:rPr>
          <w:color w:val="000000"/>
          <w:sz w:val="28"/>
          <w:szCs w:val="28"/>
        </w:rPr>
        <w:t>согласованным</w:t>
      </w:r>
      <w:r w:rsidR="00540C5B">
        <w:rPr>
          <w:color w:val="000000"/>
          <w:sz w:val="28"/>
          <w:szCs w:val="28"/>
        </w:rPr>
        <w:t xml:space="preserve"> </w:t>
      </w:r>
      <w:r w:rsidRPr="00540C5B">
        <w:rPr>
          <w:color w:val="000000"/>
          <w:sz w:val="28"/>
          <w:szCs w:val="28"/>
        </w:rPr>
        <w:t>с</w:t>
      </w:r>
      <w:r w:rsidR="00540C5B">
        <w:rPr>
          <w:color w:val="000000"/>
          <w:sz w:val="28"/>
          <w:szCs w:val="28"/>
        </w:rPr>
        <w:t xml:space="preserve"> </w:t>
      </w:r>
      <w:r w:rsidRPr="00540C5B">
        <w:rPr>
          <w:color w:val="000000"/>
          <w:sz w:val="28"/>
          <w:szCs w:val="28"/>
        </w:rPr>
        <w:t>РАО</w:t>
      </w:r>
      <w:r w:rsidR="00540C5B">
        <w:rPr>
          <w:color w:val="000000"/>
          <w:sz w:val="28"/>
          <w:szCs w:val="28"/>
        </w:rPr>
        <w:t xml:space="preserve"> "</w:t>
      </w:r>
      <w:r w:rsidRPr="00540C5B">
        <w:rPr>
          <w:color w:val="000000"/>
          <w:sz w:val="28"/>
          <w:szCs w:val="28"/>
        </w:rPr>
        <w:t>ЕЭС России</w:t>
      </w:r>
      <w:r w:rsidR="00540C5B">
        <w:rPr>
          <w:color w:val="000000"/>
          <w:sz w:val="28"/>
          <w:szCs w:val="28"/>
        </w:rPr>
        <w:t>"</w:t>
      </w:r>
      <w:r w:rsidRPr="00540C5B">
        <w:rPr>
          <w:color w:val="000000"/>
          <w:sz w:val="28"/>
          <w:szCs w:val="28"/>
        </w:rPr>
        <w:t>;</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 с герметичными подшипниками качения в опоре изоляционных колонн;</w:t>
      </w:r>
    </w:p>
    <w:p w:rsidR="001D76C3" w:rsidRPr="00540C5B" w:rsidRDefault="001D76C3" w:rsidP="00540C5B">
      <w:pPr>
        <w:pStyle w:val="24"/>
        <w:suppressAutoHyphens/>
        <w:ind w:firstLine="709"/>
      </w:pPr>
      <w:r w:rsidRPr="00540C5B">
        <w:t>-</w:t>
      </w:r>
      <w:r w:rsidR="00540C5B">
        <w:t xml:space="preserve"> </w:t>
      </w:r>
      <w:r w:rsidRPr="00540C5B">
        <w:t>преимущественно с электродвигательными приводами полуножей главной цепи.</w:t>
      </w:r>
    </w:p>
    <w:p w:rsidR="001D76C3" w:rsidRPr="00540C5B" w:rsidRDefault="001D76C3" w:rsidP="00540C5B">
      <w:pPr>
        <w:suppressAutoHyphens/>
        <w:spacing w:line="360" w:lineRule="auto"/>
        <w:ind w:firstLine="709"/>
        <w:jc w:val="both"/>
        <w:rPr>
          <w:color w:val="000000"/>
          <w:sz w:val="28"/>
          <w:szCs w:val="28"/>
        </w:rPr>
      </w:pPr>
      <w:r w:rsidRPr="00540C5B">
        <w:rPr>
          <w:color w:val="000000"/>
          <w:sz w:val="28"/>
          <w:szCs w:val="28"/>
        </w:rPr>
        <w:t>Применение ручных приводов полуножей главной цепи допускается во всех</w:t>
      </w:r>
      <w:r w:rsidRPr="00540C5B">
        <w:rPr>
          <w:color w:val="000000"/>
          <w:sz w:val="28"/>
          <w:szCs w:val="28"/>
          <w:u w:val="single"/>
        </w:rPr>
        <w:t xml:space="preserve"> </w:t>
      </w:r>
      <w:r w:rsidRPr="00540C5B">
        <w:rPr>
          <w:color w:val="000000"/>
          <w:sz w:val="28"/>
          <w:szCs w:val="28"/>
        </w:rPr>
        <w:t>случаях, когда разъединители напряжением 110 кВ укомплектованы полимерными изоляторами типа ИОСПК-110.</w:t>
      </w:r>
    </w:p>
    <w:p w:rsidR="001D76C3" w:rsidRPr="00540C5B" w:rsidRDefault="001D76C3" w:rsidP="00540C5B">
      <w:pPr>
        <w:shd w:val="clear" w:color="auto" w:fill="FFFFFF"/>
        <w:suppressAutoHyphens/>
        <w:spacing w:line="360" w:lineRule="auto"/>
        <w:ind w:firstLine="709"/>
        <w:jc w:val="both"/>
        <w:rPr>
          <w:b/>
          <w:bCs/>
          <w:sz w:val="28"/>
          <w:szCs w:val="28"/>
        </w:rPr>
      </w:pPr>
      <w:r w:rsidRPr="00540C5B">
        <w:rPr>
          <w:b/>
          <w:bCs/>
          <w:color w:val="000000"/>
          <w:sz w:val="28"/>
          <w:szCs w:val="28"/>
        </w:rPr>
        <w:t>Прибор контроля усилия нажатия ПКСН-1</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Прибор ПКСН-1 предназначен для контроля усилия нормального нажатия в отдельной паре контактов ламельного типа разъединителей 10 - 750 кВ и ячеек КРУ 6-10 кВ.</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Прибор лишен недостатка традиционного способа контроля контактов, основанного на измерении вытягивающего усилия с применением специальных шаблонов. Этот способ трудоемок, т.к. требует участия не менее двух человек, и имеет низкую точность в связи с тем, что применяемые шаблоны, как правило, не калиброваны по материалу, толщине и состоянию поверхности, а вытягивающее усилие определяется в момент трогания шаблона по стрелочному пружинному динамометру.</w:t>
      </w:r>
    </w:p>
    <w:p w:rsidR="001D76C3" w:rsidRPr="00540C5B" w:rsidRDefault="001D76C3" w:rsidP="00540C5B">
      <w:pPr>
        <w:pStyle w:val="24"/>
        <w:suppressAutoHyphens/>
        <w:ind w:firstLine="709"/>
      </w:pPr>
      <w:r w:rsidRPr="00540C5B">
        <w:t>Прибор ПКСН-1 состоит из контрольного щупа, блока измерения и соединительных кабелей. Контрольный щуп выполнен на основе тензорезисторного датчика. Блок измерения служит для обработки сигнала, поступающего с контрольного щупа, и цифровой индикации значения силы нормального контактного нажатия. Измерения с помощью прибора может выполнять один человек.</w:t>
      </w:r>
    </w:p>
    <w:p w:rsidR="001C3863" w:rsidRPr="002266FD" w:rsidRDefault="001C3863" w:rsidP="00540C5B">
      <w:pPr>
        <w:pStyle w:val="1"/>
        <w:suppressAutoHyphens/>
        <w:spacing w:after="0" w:line="360" w:lineRule="auto"/>
        <w:ind w:firstLine="709"/>
        <w:rPr>
          <w:sz w:val="28"/>
          <w:szCs w:val="28"/>
        </w:rPr>
      </w:pPr>
    </w:p>
    <w:p w:rsidR="000D318A" w:rsidRPr="00540C5B" w:rsidRDefault="000D318A" w:rsidP="00540C5B">
      <w:pPr>
        <w:pStyle w:val="1"/>
        <w:suppressAutoHyphens/>
        <w:spacing w:after="0" w:line="360" w:lineRule="auto"/>
        <w:ind w:firstLine="709"/>
        <w:rPr>
          <w:sz w:val="28"/>
          <w:szCs w:val="28"/>
        </w:rPr>
      </w:pPr>
      <w:r w:rsidRPr="00540C5B">
        <w:rPr>
          <w:sz w:val="28"/>
          <w:szCs w:val="28"/>
        </w:rPr>
        <w:t>Таблица 29 -Основные технические характеристики прибора ПКСН-1</w:t>
      </w:r>
    </w:p>
    <w:tbl>
      <w:tblPr>
        <w:tblW w:w="0" w:type="auto"/>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1285"/>
        <w:gridCol w:w="1062"/>
      </w:tblGrid>
      <w:tr w:rsidR="001D76C3" w:rsidRPr="001061E7">
        <w:tc>
          <w:tcPr>
            <w:tcW w:w="5920" w:type="dxa"/>
          </w:tcPr>
          <w:p w:rsidR="001D76C3" w:rsidRPr="001061E7" w:rsidRDefault="001D76C3" w:rsidP="001061E7">
            <w:pPr>
              <w:suppressAutoHyphens/>
              <w:spacing w:line="360" w:lineRule="auto"/>
              <w:jc w:val="both"/>
              <w:rPr>
                <w:sz w:val="20"/>
                <w:szCs w:val="20"/>
              </w:rPr>
            </w:pPr>
            <w:r w:rsidRPr="001061E7">
              <w:rPr>
                <w:sz w:val="20"/>
                <w:szCs w:val="20"/>
              </w:rPr>
              <w:t>Наименование параметра</w:t>
            </w:r>
          </w:p>
        </w:tc>
        <w:tc>
          <w:tcPr>
            <w:tcW w:w="0" w:type="auto"/>
          </w:tcPr>
          <w:p w:rsidR="001D76C3" w:rsidRPr="001061E7" w:rsidRDefault="001D76C3" w:rsidP="001061E7">
            <w:pPr>
              <w:suppressAutoHyphens/>
              <w:spacing w:line="360" w:lineRule="auto"/>
              <w:jc w:val="both"/>
              <w:rPr>
                <w:sz w:val="20"/>
                <w:szCs w:val="20"/>
              </w:rPr>
            </w:pPr>
            <w:r w:rsidRPr="001061E7">
              <w:rPr>
                <w:sz w:val="20"/>
                <w:szCs w:val="20"/>
              </w:rPr>
              <w:t>Размерность</w:t>
            </w:r>
          </w:p>
        </w:tc>
        <w:tc>
          <w:tcPr>
            <w:tcW w:w="0" w:type="auto"/>
          </w:tcPr>
          <w:p w:rsidR="001D76C3" w:rsidRPr="001061E7" w:rsidRDefault="001D76C3" w:rsidP="001061E7">
            <w:pPr>
              <w:suppressAutoHyphens/>
              <w:spacing w:line="360" w:lineRule="auto"/>
              <w:jc w:val="both"/>
              <w:rPr>
                <w:sz w:val="20"/>
                <w:szCs w:val="20"/>
              </w:rPr>
            </w:pPr>
            <w:r w:rsidRPr="001061E7">
              <w:rPr>
                <w:sz w:val="20"/>
                <w:szCs w:val="20"/>
              </w:rPr>
              <w:t>Значение</w:t>
            </w:r>
          </w:p>
        </w:tc>
      </w:tr>
      <w:tr w:rsidR="001D76C3" w:rsidRPr="001061E7">
        <w:tc>
          <w:tcPr>
            <w:tcW w:w="5920" w:type="dxa"/>
          </w:tcPr>
          <w:p w:rsidR="001D76C3" w:rsidRPr="001061E7" w:rsidRDefault="001D76C3" w:rsidP="001061E7">
            <w:pPr>
              <w:suppressAutoHyphens/>
              <w:spacing w:line="360" w:lineRule="auto"/>
              <w:rPr>
                <w:sz w:val="20"/>
                <w:szCs w:val="20"/>
              </w:rPr>
            </w:pPr>
            <w:r w:rsidRPr="001061E7">
              <w:rPr>
                <w:sz w:val="20"/>
                <w:szCs w:val="20"/>
              </w:rPr>
              <w:t>1.Диапазон контролируемых усилий</w:t>
            </w:r>
            <w:r w:rsidR="001C3863" w:rsidRPr="001061E7">
              <w:rPr>
                <w:sz w:val="20"/>
                <w:szCs w:val="20"/>
                <w:lang w:val="en-US"/>
              </w:rPr>
              <w:t xml:space="preserve"> </w:t>
            </w:r>
            <w:r w:rsidRPr="001061E7">
              <w:rPr>
                <w:sz w:val="20"/>
                <w:szCs w:val="20"/>
              </w:rPr>
              <w:t>нажатия</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кГс</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0 – 100</w:t>
            </w:r>
          </w:p>
        </w:tc>
      </w:tr>
      <w:tr w:rsidR="001D76C3" w:rsidRPr="001061E7">
        <w:tc>
          <w:tcPr>
            <w:tcW w:w="5920" w:type="dxa"/>
          </w:tcPr>
          <w:p w:rsidR="001D76C3" w:rsidRPr="001061E7" w:rsidRDefault="001D76C3" w:rsidP="001061E7">
            <w:pPr>
              <w:suppressAutoHyphens/>
              <w:spacing w:line="360" w:lineRule="auto"/>
              <w:rPr>
                <w:sz w:val="20"/>
                <w:szCs w:val="20"/>
              </w:rPr>
            </w:pPr>
            <w:r w:rsidRPr="001061E7">
              <w:rPr>
                <w:sz w:val="20"/>
                <w:szCs w:val="20"/>
              </w:rPr>
              <w:t>2.Основная относительная</w:t>
            </w:r>
            <w:r w:rsidR="001C3863" w:rsidRPr="001061E7">
              <w:rPr>
                <w:sz w:val="20"/>
                <w:szCs w:val="20"/>
                <w:lang w:val="en-US"/>
              </w:rPr>
              <w:t xml:space="preserve"> </w:t>
            </w:r>
            <w:r w:rsidRPr="001061E7">
              <w:rPr>
                <w:sz w:val="20"/>
                <w:szCs w:val="20"/>
              </w:rPr>
              <w:t>погрешность</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1,5</w:t>
            </w:r>
          </w:p>
        </w:tc>
      </w:tr>
      <w:tr w:rsidR="001D76C3" w:rsidRPr="001061E7">
        <w:tc>
          <w:tcPr>
            <w:tcW w:w="5920" w:type="dxa"/>
          </w:tcPr>
          <w:p w:rsidR="001D76C3" w:rsidRPr="001061E7" w:rsidRDefault="001D76C3" w:rsidP="001061E7">
            <w:pPr>
              <w:suppressAutoHyphens/>
              <w:spacing w:line="360" w:lineRule="auto"/>
              <w:rPr>
                <w:sz w:val="20"/>
                <w:szCs w:val="20"/>
              </w:rPr>
            </w:pPr>
            <w:r w:rsidRPr="001061E7">
              <w:rPr>
                <w:sz w:val="20"/>
                <w:szCs w:val="20"/>
              </w:rPr>
              <w:t>3.Дискретность контроля усилий</w:t>
            </w:r>
            <w:r w:rsidR="001C3863" w:rsidRPr="001061E7">
              <w:rPr>
                <w:sz w:val="20"/>
                <w:szCs w:val="20"/>
                <w:lang w:val="en-US"/>
              </w:rPr>
              <w:t xml:space="preserve"> </w:t>
            </w:r>
            <w:r w:rsidRPr="001061E7">
              <w:rPr>
                <w:sz w:val="20"/>
                <w:szCs w:val="20"/>
              </w:rPr>
              <w:t>нажатия</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кГс</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0,1</w:t>
            </w:r>
          </w:p>
        </w:tc>
      </w:tr>
      <w:tr w:rsidR="001D76C3" w:rsidRPr="001061E7">
        <w:tc>
          <w:tcPr>
            <w:tcW w:w="5920" w:type="dxa"/>
          </w:tcPr>
          <w:p w:rsidR="001D76C3" w:rsidRPr="001061E7" w:rsidRDefault="001D76C3" w:rsidP="001061E7">
            <w:pPr>
              <w:suppressAutoHyphens/>
              <w:spacing w:line="360" w:lineRule="auto"/>
              <w:rPr>
                <w:sz w:val="20"/>
                <w:szCs w:val="20"/>
              </w:rPr>
            </w:pPr>
            <w:r w:rsidRPr="001061E7">
              <w:rPr>
                <w:sz w:val="20"/>
                <w:szCs w:val="20"/>
              </w:rPr>
              <w:t>4.Вид предоставляемой информации о</w:t>
            </w:r>
            <w:r w:rsidR="001C3863" w:rsidRPr="001061E7">
              <w:rPr>
                <w:sz w:val="20"/>
                <w:szCs w:val="20"/>
              </w:rPr>
              <w:t xml:space="preserve"> </w:t>
            </w:r>
            <w:r w:rsidRPr="001061E7">
              <w:rPr>
                <w:sz w:val="20"/>
                <w:szCs w:val="20"/>
              </w:rPr>
              <w:t>контролируемом усилии</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цифровой</w:t>
            </w:r>
          </w:p>
        </w:tc>
      </w:tr>
      <w:tr w:rsidR="001D76C3" w:rsidRPr="001061E7">
        <w:tc>
          <w:tcPr>
            <w:tcW w:w="5920" w:type="dxa"/>
          </w:tcPr>
          <w:p w:rsidR="001D76C3" w:rsidRPr="001061E7" w:rsidRDefault="001D76C3" w:rsidP="001061E7">
            <w:pPr>
              <w:suppressAutoHyphens/>
              <w:spacing w:line="360" w:lineRule="auto"/>
              <w:rPr>
                <w:sz w:val="20"/>
                <w:szCs w:val="20"/>
              </w:rPr>
            </w:pPr>
            <w:r w:rsidRPr="001061E7">
              <w:rPr>
                <w:sz w:val="20"/>
                <w:szCs w:val="20"/>
              </w:rPr>
              <w:t>5.Напрярежение питания</w:t>
            </w:r>
            <w:r w:rsidR="00AE31E5" w:rsidRPr="001061E7">
              <w:rPr>
                <w:sz w:val="20"/>
                <w:szCs w:val="20"/>
              </w:rPr>
              <w:t>:</w:t>
            </w:r>
            <w:r w:rsidR="001C3863" w:rsidRPr="001061E7">
              <w:rPr>
                <w:sz w:val="20"/>
                <w:szCs w:val="20"/>
              </w:rPr>
              <w:t xml:space="preserve"> </w:t>
            </w:r>
            <w:r w:rsidR="00AE31E5" w:rsidRPr="001061E7">
              <w:rPr>
                <w:sz w:val="20"/>
                <w:szCs w:val="20"/>
              </w:rPr>
              <w:t>от</w:t>
            </w:r>
            <w:r w:rsidRPr="001061E7">
              <w:rPr>
                <w:sz w:val="20"/>
                <w:szCs w:val="20"/>
              </w:rPr>
              <w:t xml:space="preserve"> встроенного источника</w:t>
            </w:r>
            <w:r w:rsidR="001C3863" w:rsidRPr="001061E7">
              <w:rPr>
                <w:sz w:val="20"/>
                <w:szCs w:val="20"/>
              </w:rPr>
              <w:t xml:space="preserve"> </w:t>
            </w:r>
            <w:r w:rsidR="00AE31E5" w:rsidRPr="001061E7">
              <w:rPr>
                <w:sz w:val="20"/>
                <w:szCs w:val="20"/>
              </w:rPr>
              <w:t>от</w:t>
            </w:r>
            <w:r w:rsidRPr="001061E7">
              <w:rPr>
                <w:sz w:val="20"/>
                <w:szCs w:val="20"/>
              </w:rPr>
              <w:t xml:space="preserve"> сети переменного тока</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В</w:t>
            </w:r>
          </w:p>
        </w:tc>
        <w:tc>
          <w:tcPr>
            <w:tcW w:w="0" w:type="auto"/>
          </w:tcPr>
          <w:p w:rsidR="001D76C3" w:rsidRPr="001061E7" w:rsidRDefault="00540C5B" w:rsidP="001061E7">
            <w:pPr>
              <w:suppressAutoHyphens/>
              <w:spacing w:line="360" w:lineRule="auto"/>
              <w:jc w:val="center"/>
              <w:rPr>
                <w:sz w:val="20"/>
                <w:szCs w:val="20"/>
              </w:rPr>
            </w:pPr>
            <w:r w:rsidRPr="001061E7">
              <w:rPr>
                <w:sz w:val="20"/>
                <w:szCs w:val="20"/>
              </w:rPr>
              <w:t xml:space="preserve"> </w:t>
            </w:r>
            <w:r w:rsidR="001D76C3" w:rsidRPr="001061E7">
              <w:rPr>
                <w:sz w:val="20"/>
                <w:szCs w:val="20"/>
              </w:rPr>
              <w:t>12,6</w:t>
            </w:r>
            <w:r w:rsidRPr="001061E7">
              <w:rPr>
                <w:sz w:val="20"/>
                <w:szCs w:val="20"/>
              </w:rPr>
              <w:t xml:space="preserve"> </w:t>
            </w:r>
            <w:r w:rsidR="001D76C3" w:rsidRPr="001061E7">
              <w:rPr>
                <w:sz w:val="20"/>
                <w:szCs w:val="20"/>
              </w:rPr>
              <w:t>220</w:t>
            </w:r>
          </w:p>
        </w:tc>
      </w:tr>
      <w:tr w:rsidR="001D76C3" w:rsidRPr="001061E7">
        <w:tc>
          <w:tcPr>
            <w:tcW w:w="5920" w:type="dxa"/>
          </w:tcPr>
          <w:p w:rsidR="00AE31E5" w:rsidRPr="001061E7" w:rsidRDefault="001D76C3" w:rsidP="001061E7">
            <w:pPr>
              <w:suppressAutoHyphens/>
              <w:spacing w:line="360" w:lineRule="auto"/>
              <w:rPr>
                <w:sz w:val="20"/>
                <w:szCs w:val="20"/>
              </w:rPr>
            </w:pPr>
            <w:r w:rsidRPr="001061E7">
              <w:rPr>
                <w:sz w:val="20"/>
                <w:szCs w:val="20"/>
              </w:rPr>
              <w:t>6.Время не</w:t>
            </w:r>
            <w:r w:rsidR="00AE31E5" w:rsidRPr="001061E7">
              <w:rPr>
                <w:sz w:val="20"/>
                <w:szCs w:val="20"/>
              </w:rPr>
              <w:t>прерывной работы от</w:t>
            </w:r>
            <w:r w:rsidR="001C3863" w:rsidRPr="001061E7">
              <w:rPr>
                <w:sz w:val="20"/>
                <w:szCs w:val="20"/>
              </w:rPr>
              <w:t xml:space="preserve"> </w:t>
            </w:r>
            <w:r w:rsidR="00AE31E5" w:rsidRPr="001061E7">
              <w:rPr>
                <w:sz w:val="20"/>
                <w:szCs w:val="20"/>
              </w:rPr>
              <w:t>аккумулятора</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ч</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16</w:t>
            </w:r>
          </w:p>
        </w:tc>
      </w:tr>
      <w:tr w:rsidR="001D76C3" w:rsidRPr="001061E7">
        <w:tc>
          <w:tcPr>
            <w:tcW w:w="5920" w:type="dxa"/>
          </w:tcPr>
          <w:p w:rsidR="001D76C3" w:rsidRPr="001061E7" w:rsidRDefault="001D76C3" w:rsidP="001061E7">
            <w:pPr>
              <w:suppressAutoHyphens/>
              <w:spacing w:line="360" w:lineRule="auto"/>
              <w:rPr>
                <w:sz w:val="20"/>
                <w:szCs w:val="20"/>
              </w:rPr>
            </w:pPr>
            <w:r w:rsidRPr="001061E7">
              <w:rPr>
                <w:sz w:val="20"/>
                <w:szCs w:val="20"/>
              </w:rPr>
              <w:t>7.Рабочий диапазон температур</w:t>
            </w:r>
          </w:p>
        </w:tc>
        <w:tc>
          <w:tcPr>
            <w:tcW w:w="0" w:type="auto"/>
          </w:tcPr>
          <w:p w:rsidR="001D76C3" w:rsidRPr="001061E7" w:rsidRDefault="001D76C3" w:rsidP="001061E7">
            <w:pPr>
              <w:suppressAutoHyphens/>
              <w:spacing w:line="360" w:lineRule="auto"/>
              <w:jc w:val="center"/>
              <w:rPr>
                <w:sz w:val="20"/>
                <w:szCs w:val="20"/>
                <w:vertAlign w:val="superscript"/>
              </w:rPr>
            </w:pPr>
            <w:r w:rsidRPr="001061E7">
              <w:rPr>
                <w:sz w:val="20"/>
                <w:szCs w:val="20"/>
                <w:vertAlign w:val="superscript"/>
              </w:rPr>
              <w:t>о</w:t>
            </w:r>
            <w:r w:rsidRPr="001061E7">
              <w:rPr>
                <w:sz w:val="20"/>
                <w:szCs w:val="20"/>
              </w:rPr>
              <w:t>С</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0 - 40</w:t>
            </w:r>
          </w:p>
        </w:tc>
      </w:tr>
      <w:tr w:rsidR="001D76C3" w:rsidRPr="001061E7">
        <w:tc>
          <w:tcPr>
            <w:tcW w:w="5920" w:type="dxa"/>
          </w:tcPr>
          <w:p w:rsidR="001D76C3" w:rsidRPr="001061E7" w:rsidRDefault="001D76C3" w:rsidP="001061E7">
            <w:pPr>
              <w:suppressAutoHyphens/>
              <w:spacing w:line="360" w:lineRule="auto"/>
              <w:rPr>
                <w:sz w:val="20"/>
                <w:szCs w:val="20"/>
              </w:rPr>
            </w:pPr>
            <w:r w:rsidRPr="001061E7">
              <w:rPr>
                <w:sz w:val="20"/>
                <w:szCs w:val="20"/>
              </w:rPr>
              <w:t>8.Относительная влажность воздуха</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w:t>
            </w:r>
          </w:p>
        </w:tc>
        <w:tc>
          <w:tcPr>
            <w:tcW w:w="0" w:type="auto"/>
          </w:tcPr>
          <w:p w:rsidR="001D76C3" w:rsidRPr="001061E7" w:rsidRDefault="001D76C3" w:rsidP="001061E7">
            <w:pPr>
              <w:suppressAutoHyphens/>
              <w:spacing w:line="360" w:lineRule="auto"/>
              <w:jc w:val="center"/>
              <w:rPr>
                <w:sz w:val="20"/>
                <w:szCs w:val="20"/>
              </w:rPr>
            </w:pPr>
            <w:r w:rsidRPr="001061E7">
              <w:rPr>
                <w:sz w:val="20"/>
                <w:szCs w:val="20"/>
              </w:rPr>
              <w:t>До 98</w:t>
            </w:r>
          </w:p>
        </w:tc>
      </w:tr>
    </w:tbl>
    <w:p w:rsidR="001D76C3" w:rsidRPr="00540C5B" w:rsidRDefault="001C3863" w:rsidP="00540C5B">
      <w:pPr>
        <w:shd w:val="clear" w:color="auto" w:fill="FFFFFF"/>
        <w:suppressAutoHyphens/>
        <w:spacing w:line="360" w:lineRule="auto"/>
        <w:ind w:firstLine="709"/>
        <w:jc w:val="both"/>
        <w:rPr>
          <w:sz w:val="28"/>
          <w:szCs w:val="28"/>
        </w:rPr>
      </w:pPr>
      <w:r>
        <w:rPr>
          <w:sz w:val="28"/>
          <w:szCs w:val="28"/>
        </w:rPr>
        <w:br w:type="page"/>
      </w:r>
      <w:r w:rsidR="001D76C3" w:rsidRPr="00540C5B">
        <w:rPr>
          <w:sz w:val="28"/>
          <w:szCs w:val="28"/>
        </w:rPr>
        <w:t xml:space="preserve">Комплект сменных частей и диапазон регулировок позволяет производить контроль нормального нажатия </w:t>
      </w:r>
      <w:r w:rsidR="001D76C3" w:rsidRPr="00540C5B">
        <w:rPr>
          <w:color w:val="000000"/>
          <w:sz w:val="28"/>
          <w:szCs w:val="28"/>
        </w:rPr>
        <w:t>контактов большинства находящихся в эксплуатации типов разъединителей наружной и внутренней установки серий РГ, РД(3), РНД(З), ЗРО, РВ(3) и др.</w:t>
      </w:r>
    </w:p>
    <w:p w:rsidR="001D76C3" w:rsidRPr="00540C5B" w:rsidRDefault="001D76C3" w:rsidP="00540C5B">
      <w:pPr>
        <w:shd w:val="clear" w:color="auto" w:fill="FFFFFF"/>
        <w:suppressAutoHyphens/>
        <w:spacing w:line="360" w:lineRule="auto"/>
        <w:ind w:firstLine="709"/>
        <w:jc w:val="both"/>
        <w:rPr>
          <w:sz w:val="28"/>
          <w:szCs w:val="28"/>
        </w:rPr>
      </w:pPr>
      <w:r w:rsidRPr="00540C5B">
        <w:rPr>
          <w:color w:val="000000"/>
          <w:sz w:val="28"/>
          <w:szCs w:val="28"/>
        </w:rPr>
        <w:t>Для удобства пользования прибором ПКСН-1 в руководстве по его эксплуатации приведены нормативные значения нормальных контактных нажатий ламельных контактов наиболее распространенных типов разъединителей и ячеек КРУ.</w:t>
      </w:r>
    </w:p>
    <w:p w:rsidR="00540C5B" w:rsidRDefault="00610522" w:rsidP="00540C5B">
      <w:pPr>
        <w:tabs>
          <w:tab w:val="left" w:pos="-1843"/>
          <w:tab w:val="left" w:pos="-1701"/>
        </w:tabs>
        <w:suppressAutoHyphens/>
        <w:spacing w:line="360" w:lineRule="auto"/>
        <w:ind w:firstLine="709"/>
        <w:jc w:val="both"/>
        <w:rPr>
          <w:sz w:val="28"/>
          <w:szCs w:val="28"/>
        </w:rPr>
      </w:pPr>
      <w:r w:rsidRPr="00540C5B">
        <w:rPr>
          <w:sz w:val="28"/>
          <w:szCs w:val="28"/>
        </w:rPr>
        <w:t>Анализ повреждений электрооборудования представлен но листе КФБН 1004.06.366.07 Э2 графической части дипломного проекта.</w:t>
      </w:r>
    </w:p>
    <w:p w:rsidR="000C0686" w:rsidRPr="00540C5B" w:rsidRDefault="000C0686" w:rsidP="00540C5B">
      <w:pPr>
        <w:tabs>
          <w:tab w:val="left" w:pos="-1843"/>
          <w:tab w:val="left" w:pos="-1701"/>
        </w:tabs>
        <w:suppressAutoHyphens/>
        <w:spacing w:line="360" w:lineRule="auto"/>
        <w:ind w:firstLine="709"/>
        <w:jc w:val="both"/>
        <w:rPr>
          <w:b/>
          <w:bCs/>
          <w:snapToGrid w:val="0"/>
          <w:sz w:val="28"/>
          <w:szCs w:val="28"/>
        </w:rPr>
      </w:pPr>
    </w:p>
    <w:p w:rsidR="001D76C3" w:rsidRPr="00540C5B" w:rsidRDefault="001C3863" w:rsidP="00540C5B">
      <w:pPr>
        <w:tabs>
          <w:tab w:val="left" w:pos="-1843"/>
          <w:tab w:val="left" w:pos="-1701"/>
        </w:tabs>
        <w:suppressAutoHyphens/>
        <w:spacing w:line="360" w:lineRule="auto"/>
        <w:ind w:firstLine="709"/>
        <w:jc w:val="both"/>
        <w:rPr>
          <w:b/>
          <w:bCs/>
          <w:snapToGrid w:val="0"/>
          <w:sz w:val="28"/>
          <w:szCs w:val="28"/>
        </w:rPr>
      </w:pPr>
      <w:r>
        <w:rPr>
          <w:b/>
          <w:bCs/>
          <w:snapToGrid w:val="0"/>
          <w:sz w:val="28"/>
          <w:szCs w:val="28"/>
        </w:rPr>
        <w:br w:type="page"/>
      </w:r>
      <w:r w:rsidR="001D76C3" w:rsidRPr="00540C5B">
        <w:rPr>
          <w:b/>
          <w:bCs/>
          <w:snapToGrid w:val="0"/>
          <w:sz w:val="28"/>
          <w:szCs w:val="28"/>
        </w:rPr>
        <w:t>14. Освещение подстанции</w:t>
      </w:r>
    </w:p>
    <w:p w:rsidR="001C3863" w:rsidRPr="002266FD" w:rsidRDefault="001C3863" w:rsidP="00540C5B">
      <w:pPr>
        <w:pStyle w:val="a3"/>
        <w:suppressAutoHyphens/>
        <w:spacing w:line="360" w:lineRule="auto"/>
      </w:pPr>
    </w:p>
    <w:p w:rsidR="001D76C3" w:rsidRPr="00540C5B" w:rsidRDefault="001D76C3" w:rsidP="00540C5B">
      <w:pPr>
        <w:pStyle w:val="a3"/>
        <w:suppressAutoHyphens/>
        <w:spacing w:line="360" w:lineRule="auto"/>
      </w:pPr>
      <w:r w:rsidRPr="00540C5B">
        <w:t>Наружное освещение подстанции осуществляется прожекторами ПЗС - 45 с лампами мощностью 1000 Вт напряжением 220 В,</w:t>
      </w:r>
      <w:r w:rsidR="00540C5B">
        <w:t xml:space="preserve"> </w:t>
      </w:r>
      <w:r w:rsidRPr="00540C5B">
        <w:t>питаемых от трансформаторов собственных нужд.</w:t>
      </w:r>
    </w:p>
    <w:p w:rsidR="001D76C3" w:rsidRPr="00540C5B" w:rsidRDefault="001D76C3" w:rsidP="00540C5B">
      <w:pPr>
        <w:tabs>
          <w:tab w:val="left" w:pos="-1843"/>
          <w:tab w:val="left" w:pos="-1701"/>
        </w:tabs>
        <w:suppressAutoHyphens/>
        <w:spacing w:line="360" w:lineRule="auto"/>
        <w:ind w:firstLine="709"/>
        <w:jc w:val="both"/>
        <w:rPr>
          <w:snapToGrid w:val="0"/>
          <w:sz w:val="28"/>
          <w:szCs w:val="28"/>
        </w:rPr>
      </w:pPr>
      <w:r w:rsidRPr="00540C5B">
        <w:rPr>
          <w:snapToGrid w:val="0"/>
          <w:sz w:val="28"/>
          <w:szCs w:val="28"/>
        </w:rPr>
        <w:t>Прожектора устанавливаются</w:t>
      </w:r>
      <w:r w:rsidR="00540C5B">
        <w:rPr>
          <w:snapToGrid w:val="0"/>
          <w:sz w:val="28"/>
          <w:szCs w:val="28"/>
        </w:rPr>
        <w:t xml:space="preserve"> </w:t>
      </w:r>
      <w:r w:rsidRPr="00540C5B">
        <w:rPr>
          <w:snapToGrid w:val="0"/>
          <w:sz w:val="28"/>
          <w:szCs w:val="28"/>
        </w:rPr>
        <w:t>на прожекторных мачтах по углам подстанции.</w:t>
      </w:r>
      <w:r w:rsidR="00540C5B">
        <w:rPr>
          <w:snapToGrid w:val="0"/>
          <w:sz w:val="28"/>
          <w:szCs w:val="28"/>
        </w:rPr>
        <w:t xml:space="preserve"> </w:t>
      </w:r>
      <w:r w:rsidRPr="00540C5B">
        <w:rPr>
          <w:snapToGrid w:val="0"/>
          <w:sz w:val="28"/>
          <w:szCs w:val="28"/>
        </w:rPr>
        <w:t>Расположение прожекторных мачт показано на листе</w:t>
      </w:r>
      <w:r w:rsidR="00540C5B">
        <w:rPr>
          <w:snapToGrid w:val="0"/>
          <w:sz w:val="28"/>
          <w:szCs w:val="28"/>
        </w:rPr>
        <w:t xml:space="preserve"> </w:t>
      </w:r>
      <w:r w:rsidRPr="00540C5B">
        <w:rPr>
          <w:snapToGrid w:val="0"/>
          <w:sz w:val="28"/>
          <w:szCs w:val="28"/>
        </w:rPr>
        <w:t xml:space="preserve">графической части проекта. Угол наклона прожекторов к плоскости подстанции </w:t>
      </w:r>
      <w:r w:rsidR="006E0DCE" w:rsidRPr="00540C5B">
        <w:rPr>
          <w:snapToGrid w:val="0"/>
          <w:position w:val="-6"/>
          <w:sz w:val="28"/>
          <w:szCs w:val="28"/>
        </w:rPr>
        <w:object w:dxaOrig="840" w:dyaOrig="420">
          <v:shape id="_x0000_i1483" type="#_x0000_t75" style="width:42pt;height:21pt" o:ole="" fillcolor="window">
            <v:imagedata r:id="rId861" o:title=""/>
          </v:shape>
          <o:OLEObject Type="Embed" ProgID="Equation.3" ShapeID="_x0000_i1483" DrawAspect="Content" ObjectID="_1470851899" r:id="rId862"/>
        </w:object>
      </w:r>
      <w:r w:rsidRPr="00540C5B">
        <w:rPr>
          <w:snapToGrid w:val="0"/>
          <w:sz w:val="28"/>
          <w:szCs w:val="28"/>
        </w:rPr>
        <w:t>. Высота установки прожекторов h=22 м (исходя из высоты типовых мачт 21 м [12]).</w:t>
      </w:r>
    </w:p>
    <w:p w:rsidR="001D76C3" w:rsidRPr="00540C5B" w:rsidRDefault="001D76C3" w:rsidP="00540C5B">
      <w:pPr>
        <w:pStyle w:val="a3"/>
        <w:suppressAutoHyphens/>
        <w:spacing w:line="360" w:lineRule="auto"/>
      </w:pPr>
      <w:r w:rsidRPr="00540C5B">
        <w:t>Расчет освещения подстанции производим методом изолюкс. Построим изолюксу одного прожектора.</w:t>
      </w:r>
    </w:p>
    <w:p w:rsidR="001D76C3" w:rsidRPr="00540C5B" w:rsidRDefault="001D76C3" w:rsidP="00540C5B">
      <w:pPr>
        <w:tabs>
          <w:tab w:val="left" w:pos="-1843"/>
          <w:tab w:val="left" w:pos="-1701"/>
        </w:tabs>
        <w:suppressAutoHyphens/>
        <w:spacing w:line="360" w:lineRule="auto"/>
        <w:ind w:firstLine="709"/>
        <w:jc w:val="both"/>
        <w:rPr>
          <w:snapToGrid w:val="0"/>
          <w:sz w:val="28"/>
          <w:szCs w:val="28"/>
        </w:rPr>
      </w:pPr>
      <w:r w:rsidRPr="00540C5B">
        <w:rPr>
          <w:snapToGrid w:val="0"/>
          <w:sz w:val="28"/>
          <w:szCs w:val="28"/>
        </w:rPr>
        <w:t>Освещенность точки площадки подстанции:</w:t>
      </w:r>
    </w:p>
    <w:p w:rsidR="001C3863" w:rsidRPr="002266FD" w:rsidRDefault="001C3863" w:rsidP="00540C5B">
      <w:pPr>
        <w:tabs>
          <w:tab w:val="left" w:pos="-1843"/>
          <w:tab w:val="left" w:pos="-1701"/>
        </w:tabs>
        <w:suppressAutoHyphens/>
        <w:spacing w:line="360" w:lineRule="auto"/>
        <w:ind w:firstLine="709"/>
        <w:jc w:val="both"/>
        <w:rPr>
          <w:snapToGrid w:val="0"/>
          <w:sz w:val="28"/>
          <w:szCs w:val="28"/>
        </w:rPr>
      </w:pPr>
    </w:p>
    <w:p w:rsidR="001D76C3" w:rsidRPr="00540C5B" w:rsidRDefault="006E0DCE" w:rsidP="00540C5B">
      <w:pPr>
        <w:tabs>
          <w:tab w:val="left" w:pos="-1843"/>
          <w:tab w:val="left" w:pos="-1701"/>
        </w:tabs>
        <w:suppressAutoHyphens/>
        <w:spacing w:line="360" w:lineRule="auto"/>
        <w:ind w:firstLine="709"/>
        <w:jc w:val="both"/>
        <w:rPr>
          <w:snapToGrid w:val="0"/>
          <w:sz w:val="28"/>
          <w:szCs w:val="28"/>
        </w:rPr>
      </w:pPr>
      <w:r w:rsidRPr="00540C5B">
        <w:rPr>
          <w:snapToGrid w:val="0"/>
          <w:position w:val="-10"/>
          <w:sz w:val="28"/>
          <w:szCs w:val="28"/>
        </w:rPr>
        <w:object w:dxaOrig="1359" w:dyaOrig="460">
          <v:shape id="_x0000_i1484" type="#_x0000_t75" style="width:68.25pt;height:23.25pt" o:ole="" fillcolor="window">
            <v:imagedata r:id="rId863" o:title=""/>
          </v:shape>
          <o:OLEObject Type="Embed" ProgID="Equation.3" ShapeID="_x0000_i1484" DrawAspect="Content" ObjectID="_1470851900" r:id="rId864"/>
        </w:object>
      </w:r>
      <w:r w:rsidR="001D76C3" w:rsidRPr="00540C5B">
        <w:rPr>
          <w:snapToGrid w:val="0"/>
          <w:sz w:val="28"/>
          <w:szCs w:val="28"/>
        </w:rPr>
        <w:t>(9</w:t>
      </w:r>
      <w:r w:rsidR="00376EB9" w:rsidRPr="00540C5B">
        <w:rPr>
          <w:snapToGrid w:val="0"/>
          <w:sz w:val="28"/>
          <w:szCs w:val="28"/>
        </w:rPr>
        <w:t>3</w:t>
      </w:r>
      <w:r w:rsidR="001D76C3" w:rsidRPr="00540C5B">
        <w:rPr>
          <w:snapToGrid w:val="0"/>
          <w:sz w:val="28"/>
          <w:szCs w:val="28"/>
        </w:rPr>
        <w:t>)</w:t>
      </w:r>
    </w:p>
    <w:p w:rsidR="001C3863" w:rsidRPr="002266FD" w:rsidRDefault="001C3863" w:rsidP="00540C5B">
      <w:pPr>
        <w:tabs>
          <w:tab w:val="left" w:pos="-1843"/>
          <w:tab w:val="left" w:pos="-1701"/>
        </w:tabs>
        <w:suppressAutoHyphens/>
        <w:spacing w:line="360" w:lineRule="auto"/>
        <w:ind w:firstLine="709"/>
        <w:jc w:val="both"/>
        <w:rPr>
          <w:snapToGrid w:val="0"/>
          <w:sz w:val="28"/>
          <w:szCs w:val="28"/>
        </w:rPr>
      </w:pPr>
    </w:p>
    <w:p w:rsidR="001D76C3" w:rsidRPr="00540C5B" w:rsidRDefault="001C3863" w:rsidP="00540C5B">
      <w:pPr>
        <w:tabs>
          <w:tab w:val="left" w:pos="-1843"/>
          <w:tab w:val="left" w:pos="-1701"/>
        </w:tabs>
        <w:suppressAutoHyphens/>
        <w:spacing w:line="360" w:lineRule="auto"/>
        <w:ind w:firstLine="709"/>
        <w:jc w:val="both"/>
        <w:rPr>
          <w:snapToGrid w:val="0"/>
          <w:sz w:val="28"/>
          <w:szCs w:val="28"/>
        </w:rPr>
      </w:pPr>
      <w:r w:rsidRPr="00540C5B">
        <w:rPr>
          <w:snapToGrid w:val="0"/>
          <w:sz w:val="28"/>
          <w:szCs w:val="28"/>
        </w:rPr>
        <w:t>Г</w:t>
      </w:r>
      <w:r w:rsidR="001D76C3" w:rsidRPr="00540C5B">
        <w:rPr>
          <w:snapToGrid w:val="0"/>
          <w:sz w:val="28"/>
          <w:szCs w:val="28"/>
        </w:rPr>
        <w:t>де</w:t>
      </w:r>
      <w:r w:rsidRPr="001C3863">
        <w:rPr>
          <w:snapToGrid w:val="0"/>
          <w:sz w:val="28"/>
          <w:szCs w:val="28"/>
        </w:rPr>
        <w:t xml:space="preserve"> </w:t>
      </w:r>
      <w:r w:rsidR="001D76C3" w:rsidRPr="00540C5B">
        <w:rPr>
          <w:snapToGrid w:val="0"/>
          <w:sz w:val="28"/>
          <w:szCs w:val="28"/>
        </w:rPr>
        <w:t>е – норма освещенности поверхности, равная 1 лк [12];</w:t>
      </w:r>
    </w:p>
    <w:p w:rsidR="001D76C3" w:rsidRPr="00540C5B" w:rsidRDefault="006E0DCE" w:rsidP="00540C5B">
      <w:pPr>
        <w:tabs>
          <w:tab w:val="left" w:pos="-1843"/>
          <w:tab w:val="left" w:pos="-1701"/>
        </w:tabs>
        <w:suppressAutoHyphens/>
        <w:spacing w:line="360" w:lineRule="auto"/>
        <w:ind w:firstLine="709"/>
        <w:jc w:val="both"/>
        <w:rPr>
          <w:snapToGrid w:val="0"/>
          <w:sz w:val="28"/>
          <w:szCs w:val="28"/>
        </w:rPr>
      </w:pPr>
      <w:r w:rsidRPr="00540C5B">
        <w:rPr>
          <w:snapToGrid w:val="0"/>
          <w:position w:val="-10"/>
          <w:sz w:val="28"/>
          <w:szCs w:val="28"/>
        </w:rPr>
        <w:object w:dxaOrig="600" w:dyaOrig="460">
          <v:shape id="_x0000_i1485" type="#_x0000_t75" style="width:30pt;height:23.25pt" o:ole="" fillcolor="window">
            <v:imagedata r:id="rId865" o:title=""/>
          </v:shape>
          <o:OLEObject Type="Embed" ProgID="Equation.3" ShapeID="_x0000_i1485" DrawAspect="Content" ObjectID="_1470851901" r:id="rId866"/>
        </w:object>
      </w:r>
      <w:r w:rsidR="001D76C3" w:rsidRPr="00540C5B">
        <w:rPr>
          <w:snapToGrid w:val="0"/>
          <w:sz w:val="28"/>
          <w:szCs w:val="28"/>
        </w:rPr>
        <w:t>вспомогательная величина (определяется по таблице 61 [12]). Для расстояния Х=22 м от прожектора</w:t>
      </w:r>
      <w:r w:rsidR="001C3863" w:rsidRPr="002266FD">
        <w:rPr>
          <w:snapToGrid w:val="0"/>
          <w:sz w:val="28"/>
          <w:szCs w:val="28"/>
        </w:rPr>
        <w:t xml:space="preserve"> </w:t>
      </w:r>
      <w:r w:rsidRPr="00540C5B">
        <w:rPr>
          <w:snapToGrid w:val="0"/>
          <w:position w:val="-6"/>
          <w:sz w:val="28"/>
          <w:szCs w:val="28"/>
        </w:rPr>
        <w:object w:dxaOrig="2260" w:dyaOrig="420">
          <v:shape id="_x0000_i1486" type="#_x0000_t75" style="width:113.25pt;height:21pt" o:ole="" fillcolor="window">
            <v:imagedata r:id="rId867" o:title=""/>
          </v:shape>
          <o:OLEObject Type="Embed" ProgID="Equation.3" ShapeID="_x0000_i1486" DrawAspect="Content" ObjectID="_1470851902" r:id="rId868"/>
        </w:object>
      </w:r>
      <w:r w:rsidR="001D76C3" w:rsidRPr="00540C5B">
        <w:rPr>
          <w:snapToGrid w:val="0"/>
          <w:sz w:val="28"/>
          <w:szCs w:val="28"/>
        </w:rPr>
        <w:t>лк.</w:t>
      </w:r>
    </w:p>
    <w:p w:rsidR="001D76C3" w:rsidRPr="00540C5B" w:rsidRDefault="001D76C3" w:rsidP="00540C5B">
      <w:pPr>
        <w:tabs>
          <w:tab w:val="left" w:pos="-1843"/>
          <w:tab w:val="left" w:pos="-1701"/>
        </w:tabs>
        <w:suppressAutoHyphens/>
        <w:spacing w:line="360" w:lineRule="auto"/>
        <w:ind w:firstLine="709"/>
        <w:jc w:val="both"/>
        <w:rPr>
          <w:snapToGrid w:val="0"/>
          <w:sz w:val="28"/>
          <w:szCs w:val="28"/>
        </w:rPr>
      </w:pPr>
      <w:r w:rsidRPr="00540C5B">
        <w:rPr>
          <w:snapToGrid w:val="0"/>
          <w:sz w:val="28"/>
          <w:szCs w:val="28"/>
        </w:rPr>
        <w:t>По изолюксам</w:t>
      </w:r>
      <w:r w:rsidR="00540C5B">
        <w:rPr>
          <w:snapToGrid w:val="0"/>
          <w:sz w:val="28"/>
          <w:szCs w:val="28"/>
        </w:rPr>
        <w:t xml:space="preserve"> </w:t>
      </w:r>
      <w:r w:rsidRPr="00540C5B">
        <w:rPr>
          <w:snapToGrid w:val="0"/>
          <w:sz w:val="28"/>
          <w:szCs w:val="28"/>
        </w:rPr>
        <w:t xml:space="preserve">на условной плоскости (рисунок 44 [12]) определяем координату </w:t>
      </w:r>
      <w:r w:rsidR="006E0DCE" w:rsidRPr="00540C5B">
        <w:rPr>
          <w:snapToGrid w:val="0"/>
          <w:position w:val="-10"/>
          <w:sz w:val="28"/>
          <w:szCs w:val="28"/>
        </w:rPr>
        <w:object w:dxaOrig="240" w:dyaOrig="279">
          <v:shape id="_x0000_i1487" type="#_x0000_t75" style="width:12pt;height:14.25pt" o:ole="" fillcolor="window">
            <v:imagedata r:id="rId869" o:title=""/>
          </v:shape>
          <o:OLEObject Type="Embed" ProgID="Equation.3" ShapeID="_x0000_i1487" DrawAspect="Content" ObjectID="_1470851903" r:id="rId870"/>
        </w:object>
      </w:r>
      <w:r w:rsidRPr="00540C5B">
        <w:rPr>
          <w:snapToGrid w:val="0"/>
          <w:sz w:val="28"/>
          <w:szCs w:val="28"/>
        </w:rPr>
        <w:t>=0,5 на условной плоскости с</w:t>
      </w:r>
      <w:r w:rsidR="00540C5B">
        <w:rPr>
          <w:snapToGrid w:val="0"/>
          <w:sz w:val="28"/>
          <w:szCs w:val="28"/>
        </w:rPr>
        <w:t xml:space="preserve"> </w:t>
      </w:r>
      <w:r w:rsidRPr="00540C5B">
        <w:rPr>
          <w:snapToGrid w:val="0"/>
          <w:sz w:val="28"/>
          <w:szCs w:val="28"/>
        </w:rPr>
        <w:t>освещенностью</w:t>
      </w:r>
      <w:r w:rsidR="00540C5B">
        <w:rPr>
          <w:snapToGrid w:val="0"/>
          <w:sz w:val="28"/>
          <w:szCs w:val="28"/>
        </w:rPr>
        <w:t xml:space="preserve"> </w:t>
      </w:r>
      <w:r w:rsidRPr="00540C5B">
        <w:rPr>
          <w:snapToGrid w:val="0"/>
          <w:sz w:val="28"/>
          <w:szCs w:val="28"/>
        </w:rPr>
        <w:t>Е=968 лк.</w:t>
      </w:r>
    </w:p>
    <w:p w:rsidR="001D76C3" w:rsidRPr="00540C5B" w:rsidRDefault="001D76C3" w:rsidP="00540C5B">
      <w:pPr>
        <w:tabs>
          <w:tab w:val="left" w:pos="-1843"/>
          <w:tab w:val="left" w:pos="-1701"/>
        </w:tabs>
        <w:suppressAutoHyphens/>
        <w:spacing w:line="360" w:lineRule="auto"/>
        <w:ind w:firstLine="709"/>
        <w:jc w:val="both"/>
        <w:rPr>
          <w:snapToGrid w:val="0"/>
          <w:sz w:val="28"/>
          <w:szCs w:val="28"/>
        </w:rPr>
      </w:pPr>
      <w:r w:rsidRPr="00540C5B">
        <w:rPr>
          <w:snapToGrid w:val="0"/>
          <w:sz w:val="28"/>
          <w:szCs w:val="28"/>
        </w:rPr>
        <w:t>Координата y на площадке подстанции:</w:t>
      </w:r>
    </w:p>
    <w:p w:rsidR="001D76C3" w:rsidRPr="00540C5B" w:rsidRDefault="006E0DCE" w:rsidP="00540C5B">
      <w:pPr>
        <w:tabs>
          <w:tab w:val="left" w:pos="-1843"/>
          <w:tab w:val="left" w:pos="-1701"/>
        </w:tabs>
        <w:suppressAutoHyphens/>
        <w:spacing w:line="360" w:lineRule="auto"/>
        <w:ind w:firstLine="709"/>
        <w:jc w:val="both"/>
        <w:rPr>
          <w:snapToGrid w:val="0"/>
          <w:sz w:val="28"/>
          <w:szCs w:val="28"/>
        </w:rPr>
      </w:pPr>
      <w:r w:rsidRPr="00540C5B">
        <w:rPr>
          <w:snapToGrid w:val="0"/>
          <w:position w:val="-12"/>
          <w:sz w:val="28"/>
          <w:szCs w:val="28"/>
        </w:rPr>
        <w:object w:dxaOrig="1060" w:dyaOrig="360">
          <v:shape id="_x0000_i1488" type="#_x0000_t75" style="width:53.25pt;height:18pt" o:ole="" fillcolor="window">
            <v:imagedata r:id="rId871" o:title=""/>
          </v:shape>
          <o:OLEObject Type="Embed" ProgID="Equation.3" ShapeID="_x0000_i1488" DrawAspect="Content" ObjectID="_1470851904" r:id="rId872"/>
        </w:object>
      </w:r>
      <w:r w:rsidR="001D76C3" w:rsidRPr="00540C5B">
        <w:rPr>
          <w:snapToGrid w:val="0"/>
          <w:sz w:val="28"/>
          <w:szCs w:val="28"/>
        </w:rPr>
        <w:t>(9</w:t>
      </w:r>
      <w:r w:rsidR="00B255F4" w:rsidRPr="00540C5B">
        <w:rPr>
          <w:snapToGrid w:val="0"/>
          <w:sz w:val="28"/>
          <w:szCs w:val="28"/>
        </w:rPr>
        <w:t>4</w:t>
      </w:r>
      <w:r w:rsidR="001D76C3" w:rsidRPr="00540C5B">
        <w:rPr>
          <w:snapToGrid w:val="0"/>
          <w:sz w:val="28"/>
          <w:szCs w:val="28"/>
        </w:rPr>
        <w:t>)</w:t>
      </w:r>
      <w:r w:rsidRPr="00540C5B">
        <w:rPr>
          <w:snapToGrid w:val="0"/>
          <w:position w:val="-12"/>
          <w:sz w:val="28"/>
          <w:szCs w:val="28"/>
        </w:rPr>
        <w:object w:dxaOrig="2780" w:dyaOrig="360">
          <v:shape id="_x0000_i1489" type="#_x0000_t75" style="width:138.75pt;height:18pt" o:ole="" fillcolor="window">
            <v:imagedata r:id="rId873" o:title=""/>
          </v:shape>
          <o:OLEObject Type="Embed" ProgID="Equation.3" ShapeID="_x0000_i1489" DrawAspect="Content" ObjectID="_1470851905" r:id="rId874"/>
        </w:object>
      </w:r>
      <w:r w:rsidR="001D76C3" w:rsidRPr="00540C5B">
        <w:rPr>
          <w:snapToGrid w:val="0"/>
          <w:sz w:val="28"/>
          <w:szCs w:val="28"/>
        </w:rPr>
        <w:t>м.</w:t>
      </w:r>
      <w:r w:rsidR="00540C5B">
        <w:rPr>
          <w:snapToGrid w:val="0"/>
          <w:sz w:val="28"/>
          <w:szCs w:val="28"/>
        </w:rPr>
        <w:t xml:space="preserve"> </w:t>
      </w:r>
      <w:r w:rsidR="001D76C3" w:rsidRPr="00540C5B">
        <w:rPr>
          <w:snapToGrid w:val="0"/>
          <w:sz w:val="28"/>
          <w:szCs w:val="28"/>
        </w:rPr>
        <w:t>Дальнейший расчет координат для построения изолюксы освещенности производится</w:t>
      </w:r>
      <w:r w:rsidR="00540C5B">
        <w:rPr>
          <w:snapToGrid w:val="0"/>
          <w:sz w:val="28"/>
          <w:szCs w:val="28"/>
        </w:rPr>
        <w:t xml:space="preserve"> </w:t>
      </w:r>
      <w:r w:rsidR="001D76C3" w:rsidRPr="00540C5B">
        <w:rPr>
          <w:snapToGrid w:val="0"/>
          <w:sz w:val="28"/>
          <w:szCs w:val="28"/>
        </w:rPr>
        <w:t>аналогично.</w:t>
      </w:r>
      <w:r w:rsidR="00540C5B">
        <w:rPr>
          <w:snapToGrid w:val="0"/>
          <w:sz w:val="28"/>
          <w:szCs w:val="28"/>
        </w:rPr>
        <w:t xml:space="preserve"> </w:t>
      </w:r>
      <w:r w:rsidR="001D76C3" w:rsidRPr="00540C5B">
        <w:rPr>
          <w:snapToGrid w:val="0"/>
          <w:sz w:val="28"/>
          <w:szCs w:val="28"/>
        </w:rPr>
        <w:t>Результаты</w:t>
      </w:r>
      <w:r w:rsidR="00540C5B">
        <w:rPr>
          <w:snapToGrid w:val="0"/>
          <w:sz w:val="28"/>
          <w:szCs w:val="28"/>
        </w:rPr>
        <w:t xml:space="preserve"> </w:t>
      </w:r>
      <w:r w:rsidR="001D76C3" w:rsidRPr="00540C5B">
        <w:rPr>
          <w:snapToGrid w:val="0"/>
          <w:sz w:val="28"/>
          <w:szCs w:val="28"/>
        </w:rPr>
        <w:t xml:space="preserve">расчета сведены в таблицу </w:t>
      </w:r>
      <w:r w:rsidR="00B255F4" w:rsidRPr="00540C5B">
        <w:rPr>
          <w:snapToGrid w:val="0"/>
          <w:sz w:val="28"/>
          <w:szCs w:val="28"/>
        </w:rPr>
        <w:t>30</w:t>
      </w:r>
      <w:r w:rsidR="001D76C3" w:rsidRPr="00540C5B">
        <w:rPr>
          <w:snapToGrid w:val="0"/>
          <w:sz w:val="28"/>
          <w:szCs w:val="28"/>
        </w:rPr>
        <w:t>.</w:t>
      </w:r>
    </w:p>
    <w:p w:rsidR="001C3863" w:rsidRDefault="001C3863" w:rsidP="00540C5B">
      <w:pPr>
        <w:tabs>
          <w:tab w:val="left" w:pos="-1843"/>
          <w:tab w:val="left" w:pos="-1701"/>
        </w:tabs>
        <w:suppressAutoHyphens/>
        <w:spacing w:line="360" w:lineRule="auto"/>
        <w:ind w:firstLine="709"/>
        <w:jc w:val="both"/>
        <w:rPr>
          <w:snapToGrid w:val="0"/>
          <w:sz w:val="28"/>
          <w:szCs w:val="28"/>
          <w:lang w:val="en-US"/>
        </w:rPr>
      </w:pPr>
    </w:p>
    <w:p w:rsidR="002B4E34" w:rsidRPr="00540C5B" w:rsidRDefault="001C3863" w:rsidP="00540C5B">
      <w:pPr>
        <w:tabs>
          <w:tab w:val="left" w:pos="-1843"/>
          <w:tab w:val="left" w:pos="-1701"/>
        </w:tabs>
        <w:suppressAutoHyphens/>
        <w:spacing w:line="360" w:lineRule="auto"/>
        <w:ind w:firstLine="709"/>
        <w:jc w:val="both"/>
        <w:rPr>
          <w:snapToGrid w:val="0"/>
          <w:sz w:val="28"/>
          <w:szCs w:val="28"/>
        </w:rPr>
      </w:pPr>
      <w:r>
        <w:rPr>
          <w:snapToGrid w:val="0"/>
          <w:sz w:val="28"/>
          <w:szCs w:val="28"/>
          <w:lang w:val="en-US"/>
        </w:rPr>
        <w:br w:type="page"/>
      </w:r>
      <w:r w:rsidR="002B4E34" w:rsidRPr="00540C5B">
        <w:rPr>
          <w:snapToGrid w:val="0"/>
          <w:sz w:val="28"/>
          <w:szCs w:val="28"/>
        </w:rPr>
        <w:t>Таблица 30 – Построение изолюксы освещенности прожектора</w:t>
      </w:r>
    </w:p>
    <w:tbl>
      <w:tblPr>
        <w:tblW w:w="0" w:type="auto"/>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7"/>
        <w:gridCol w:w="666"/>
        <w:gridCol w:w="666"/>
        <w:gridCol w:w="666"/>
        <w:gridCol w:w="666"/>
        <w:gridCol w:w="666"/>
        <w:gridCol w:w="666"/>
        <w:gridCol w:w="666"/>
      </w:tblGrid>
      <w:tr w:rsidR="001D76C3" w:rsidRPr="001061E7">
        <w:tc>
          <w:tcPr>
            <w:tcW w:w="0" w:type="auto"/>
          </w:tcPr>
          <w:p w:rsidR="001D76C3" w:rsidRPr="001061E7" w:rsidRDefault="001D76C3" w:rsidP="001061E7">
            <w:pPr>
              <w:pStyle w:val="1"/>
              <w:suppressAutoHyphens/>
              <w:spacing w:after="0" w:line="360" w:lineRule="auto"/>
              <w:ind w:firstLine="0"/>
              <w:rPr>
                <w:sz w:val="20"/>
                <w:szCs w:val="20"/>
              </w:rPr>
            </w:pPr>
            <w:r w:rsidRPr="001061E7">
              <w:rPr>
                <w:sz w:val="20"/>
                <w:szCs w:val="20"/>
              </w:rPr>
              <w:t>Х, м</w:t>
            </w:r>
          </w:p>
        </w:tc>
        <w:tc>
          <w:tcPr>
            <w:tcW w:w="0" w:type="auto"/>
          </w:tcPr>
          <w:p w:rsidR="001D76C3" w:rsidRPr="001061E7" w:rsidRDefault="001D76C3" w:rsidP="001061E7">
            <w:pPr>
              <w:tabs>
                <w:tab w:val="left" w:pos="-1843"/>
                <w:tab w:val="left" w:pos="-1701"/>
              </w:tabs>
              <w:suppressAutoHyphens/>
              <w:spacing w:line="360" w:lineRule="auto"/>
              <w:jc w:val="center"/>
              <w:rPr>
                <w:snapToGrid w:val="0"/>
                <w:sz w:val="20"/>
                <w:szCs w:val="20"/>
              </w:rPr>
            </w:pPr>
            <w:r w:rsidRPr="001061E7">
              <w:rPr>
                <w:snapToGrid w:val="0"/>
                <w:sz w:val="20"/>
                <w:szCs w:val="20"/>
              </w:rPr>
              <w:t>22</w:t>
            </w:r>
          </w:p>
        </w:tc>
        <w:tc>
          <w:tcPr>
            <w:tcW w:w="0" w:type="auto"/>
          </w:tcPr>
          <w:p w:rsidR="001D76C3" w:rsidRPr="001061E7" w:rsidRDefault="001D76C3" w:rsidP="001061E7">
            <w:pPr>
              <w:tabs>
                <w:tab w:val="left" w:pos="-1843"/>
                <w:tab w:val="left" w:pos="-1701"/>
              </w:tabs>
              <w:suppressAutoHyphens/>
              <w:spacing w:line="360" w:lineRule="auto"/>
              <w:jc w:val="center"/>
              <w:rPr>
                <w:snapToGrid w:val="0"/>
                <w:sz w:val="20"/>
                <w:szCs w:val="20"/>
              </w:rPr>
            </w:pPr>
            <w:r w:rsidRPr="001061E7">
              <w:rPr>
                <w:snapToGrid w:val="0"/>
                <w:sz w:val="20"/>
                <w:szCs w:val="20"/>
              </w:rPr>
              <w:t>33</w:t>
            </w:r>
          </w:p>
        </w:tc>
        <w:tc>
          <w:tcPr>
            <w:tcW w:w="0" w:type="auto"/>
          </w:tcPr>
          <w:p w:rsidR="001D76C3" w:rsidRPr="001061E7" w:rsidRDefault="001D76C3" w:rsidP="001061E7">
            <w:pPr>
              <w:tabs>
                <w:tab w:val="left" w:pos="-1843"/>
                <w:tab w:val="left" w:pos="-1701"/>
              </w:tabs>
              <w:suppressAutoHyphens/>
              <w:spacing w:line="360" w:lineRule="auto"/>
              <w:jc w:val="center"/>
              <w:rPr>
                <w:snapToGrid w:val="0"/>
                <w:sz w:val="20"/>
                <w:szCs w:val="20"/>
              </w:rPr>
            </w:pPr>
            <w:r w:rsidRPr="001061E7">
              <w:rPr>
                <w:snapToGrid w:val="0"/>
                <w:sz w:val="20"/>
                <w:szCs w:val="20"/>
              </w:rPr>
              <w:t>44</w:t>
            </w:r>
          </w:p>
        </w:tc>
        <w:tc>
          <w:tcPr>
            <w:tcW w:w="0" w:type="auto"/>
          </w:tcPr>
          <w:p w:rsidR="001D76C3" w:rsidRPr="001061E7" w:rsidRDefault="001D76C3" w:rsidP="001061E7">
            <w:pPr>
              <w:tabs>
                <w:tab w:val="left" w:pos="-1843"/>
                <w:tab w:val="left" w:pos="-1701"/>
              </w:tabs>
              <w:suppressAutoHyphens/>
              <w:spacing w:line="360" w:lineRule="auto"/>
              <w:jc w:val="center"/>
              <w:rPr>
                <w:snapToGrid w:val="0"/>
                <w:sz w:val="20"/>
                <w:szCs w:val="20"/>
              </w:rPr>
            </w:pPr>
            <w:r w:rsidRPr="001061E7">
              <w:rPr>
                <w:snapToGrid w:val="0"/>
                <w:sz w:val="20"/>
                <w:szCs w:val="20"/>
              </w:rPr>
              <w:t>55</w:t>
            </w:r>
          </w:p>
        </w:tc>
        <w:tc>
          <w:tcPr>
            <w:tcW w:w="0" w:type="auto"/>
          </w:tcPr>
          <w:p w:rsidR="001D76C3" w:rsidRPr="001061E7" w:rsidRDefault="001D76C3" w:rsidP="001061E7">
            <w:pPr>
              <w:tabs>
                <w:tab w:val="left" w:pos="-1843"/>
                <w:tab w:val="left" w:pos="-1701"/>
              </w:tabs>
              <w:suppressAutoHyphens/>
              <w:spacing w:line="360" w:lineRule="auto"/>
              <w:jc w:val="center"/>
              <w:rPr>
                <w:snapToGrid w:val="0"/>
                <w:sz w:val="20"/>
                <w:szCs w:val="20"/>
              </w:rPr>
            </w:pPr>
            <w:r w:rsidRPr="001061E7">
              <w:rPr>
                <w:snapToGrid w:val="0"/>
                <w:sz w:val="20"/>
                <w:szCs w:val="20"/>
              </w:rPr>
              <w:t>66</w:t>
            </w:r>
          </w:p>
        </w:tc>
        <w:tc>
          <w:tcPr>
            <w:tcW w:w="0" w:type="auto"/>
          </w:tcPr>
          <w:p w:rsidR="001D76C3" w:rsidRPr="001061E7" w:rsidRDefault="001D76C3" w:rsidP="001061E7">
            <w:pPr>
              <w:tabs>
                <w:tab w:val="left" w:pos="-1843"/>
                <w:tab w:val="left" w:pos="-1701"/>
              </w:tabs>
              <w:suppressAutoHyphens/>
              <w:spacing w:line="360" w:lineRule="auto"/>
              <w:jc w:val="center"/>
              <w:rPr>
                <w:snapToGrid w:val="0"/>
                <w:sz w:val="20"/>
                <w:szCs w:val="20"/>
              </w:rPr>
            </w:pPr>
            <w:r w:rsidRPr="001061E7">
              <w:rPr>
                <w:snapToGrid w:val="0"/>
                <w:sz w:val="20"/>
                <w:szCs w:val="20"/>
              </w:rPr>
              <w:t>77</w:t>
            </w:r>
          </w:p>
        </w:tc>
        <w:tc>
          <w:tcPr>
            <w:tcW w:w="0" w:type="auto"/>
          </w:tcPr>
          <w:p w:rsidR="001D76C3" w:rsidRPr="001061E7" w:rsidRDefault="001D76C3" w:rsidP="001061E7">
            <w:pPr>
              <w:tabs>
                <w:tab w:val="left" w:pos="-1843"/>
                <w:tab w:val="left" w:pos="-1701"/>
              </w:tabs>
              <w:suppressAutoHyphens/>
              <w:spacing w:line="360" w:lineRule="auto"/>
              <w:jc w:val="center"/>
              <w:rPr>
                <w:snapToGrid w:val="0"/>
                <w:sz w:val="20"/>
                <w:szCs w:val="20"/>
              </w:rPr>
            </w:pPr>
            <w:r w:rsidRPr="001061E7">
              <w:rPr>
                <w:snapToGrid w:val="0"/>
                <w:sz w:val="20"/>
                <w:szCs w:val="20"/>
              </w:rPr>
              <w:t>88</w:t>
            </w:r>
          </w:p>
        </w:tc>
      </w:tr>
      <w:tr w:rsidR="001D76C3" w:rsidRPr="001061E7">
        <w:tc>
          <w:tcPr>
            <w:tcW w:w="0" w:type="auto"/>
          </w:tcPr>
          <w:p w:rsidR="001D76C3" w:rsidRPr="001061E7" w:rsidRDefault="001D76C3" w:rsidP="001061E7">
            <w:pPr>
              <w:tabs>
                <w:tab w:val="left" w:pos="-1843"/>
                <w:tab w:val="left" w:pos="-1701"/>
              </w:tabs>
              <w:suppressAutoHyphens/>
              <w:spacing w:line="360" w:lineRule="auto"/>
              <w:jc w:val="center"/>
              <w:rPr>
                <w:snapToGrid w:val="0"/>
                <w:sz w:val="20"/>
                <w:szCs w:val="20"/>
              </w:rPr>
            </w:pPr>
            <w:r w:rsidRPr="001061E7">
              <w:rPr>
                <w:snapToGrid w:val="0"/>
                <w:sz w:val="20"/>
                <w:szCs w:val="20"/>
                <w:lang w:val="en-US"/>
              </w:rPr>
              <w:t>Y</w:t>
            </w:r>
            <w:r w:rsidRPr="001061E7">
              <w:rPr>
                <w:snapToGrid w:val="0"/>
                <w:sz w:val="20"/>
                <w:szCs w:val="20"/>
              </w:rPr>
              <w:t>, м</w:t>
            </w:r>
          </w:p>
        </w:tc>
        <w:tc>
          <w:tcPr>
            <w:tcW w:w="0" w:type="auto"/>
          </w:tcPr>
          <w:p w:rsidR="001D76C3" w:rsidRPr="001061E7" w:rsidRDefault="001D76C3" w:rsidP="001061E7">
            <w:pPr>
              <w:tabs>
                <w:tab w:val="left" w:pos="-1843"/>
                <w:tab w:val="left" w:pos="-1701"/>
              </w:tabs>
              <w:suppressAutoHyphens/>
              <w:spacing w:line="360" w:lineRule="auto"/>
              <w:jc w:val="center"/>
              <w:rPr>
                <w:snapToGrid w:val="0"/>
                <w:sz w:val="20"/>
                <w:szCs w:val="20"/>
              </w:rPr>
            </w:pPr>
            <w:r w:rsidRPr="001061E7">
              <w:rPr>
                <w:snapToGrid w:val="0"/>
                <w:sz w:val="20"/>
                <w:szCs w:val="20"/>
              </w:rPr>
              <w:t>13,86</w:t>
            </w:r>
          </w:p>
        </w:tc>
        <w:tc>
          <w:tcPr>
            <w:tcW w:w="0" w:type="auto"/>
          </w:tcPr>
          <w:p w:rsidR="001D76C3" w:rsidRPr="001061E7" w:rsidRDefault="001D76C3" w:rsidP="001061E7">
            <w:pPr>
              <w:tabs>
                <w:tab w:val="left" w:pos="-1843"/>
                <w:tab w:val="left" w:pos="-1701"/>
              </w:tabs>
              <w:suppressAutoHyphens/>
              <w:spacing w:line="360" w:lineRule="auto"/>
              <w:jc w:val="center"/>
              <w:rPr>
                <w:snapToGrid w:val="0"/>
                <w:sz w:val="20"/>
                <w:szCs w:val="20"/>
              </w:rPr>
            </w:pPr>
            <w:r w:rsidRPr="001061E7">
              <w:rPr>
                <w:snapToGrid w:val="0"/>
                <w:sz w:val="20"/>
                <w:szCs w:val="20"/>
              </w:rPr>
              <w:t>11,22</w:t>
            </w:r>
          </w:p>
        </w:tc>
        <w:tc>
          <w:tcPr>
            <w:tcW w:w="0" w:type="auto"/>
          </w:tcPr>
          <w:p w:rsidR="001D76C3" w:rsidRPr="001061E7" w:rsidRDefault="001D76C3" w:rsidP="001061E7">
            <w:pPr>
              <w:tabs>
                <w:tab w:val="left" w:pos="-1843"/>
                <w:tab w:val="left" w:pos="-1701"/>
              </w:tabs>
              <w:suppressAutoHyphens/>
              <w:spacing w:line="360" w:lineRule="auto"/>
              <w:jc w:val="center"/>
              <w:rPr>
                <w:snapToGrid w:val="0"/>
                <w:sz w:val="20"/>
                <w:szCs w:val="20"/>
              </w:rPr>
            </w:pPr>
            <w:r w:rsidRPr="001061E7">
              <w:rPr>
                <w:snapToGrid w:val="0"/>
                <w:sz w:val="20"/>
                <w:szCs w:val="20"/>
              </w:rPr>
              <w:t>12,58</w:t>
            </w:r>
          </w:p>
        </w:tc>
        <w:tc>
          <w:tcPr>
            <w:tcW w:w="0" w:type="auto"/>
          </w:tcPr>
          <w:p w:rsidR="001D76C3" w:rsidRPr="001061E7" w:rsidRDefault="001D76C3" w:rsidP="001061E7">
            <w:pPr>
              <w:tabs>
                <w:tab w:val="left" w:pos="-1843"/>
                <w:tab w:val="left" w:pos="-1701"/>
              </w:tabs>
              <w:suppressAutoHyphens/>
              <w:spacing w:line="360" w:lineRule="auto"/>
              <w:jc w:val="center"/>
              <w:rPr>
                <w:snapToGrid w:val="0"/>
                <w:sz w:val="20"/>
                <w:szCs w:val="20"/>
              </w:rPr>
            </w:pPr>
            <w:r w:rsidRPr="001061E7">
              <w:rPr>
                <w:snapToGrid w:val="0"/>
                <w:sz w:val="20"/>
                <w:szCs w:val="20"/>
              </w:rPr>
              <w:t>14,26</w:t>
            </w:r>
          </w:p>
        </w:tc>
        <w:tc>
          <w:tcPr>
            <w:tcW w:w="0" w:type="auto"/>
          </w:tcPr>
          <w:p w:rsidR="001D76C3" w:rsidRPr="001061E7" w:rsidRDefault="001D76C3" w:rsidP="001061E7">
            <w:pPr>
              <w:tabs>
                <w:tab w:val="left" w:pos="-1843"/>
                <w:tab w:val="left" w:pos="-1701"/>
              </w:tabs>
              <w:suppressAutoHyphens/>
              <w:spacing w:line="360" w:lineRule="auto"/>
              <w:jc w:val="center"/>
              <w:rPr>
                <w:snapToGrid w:val="0"/>
                <w:sz w:val="20"/>
                <w:szCs w:val="20"/>
              </w:rPr>
            </w:pPr>
            <w:r w:rsidRPr="001061E7">
              <w:rPr>
                <w:snapToGrid w:val="0"/>
                <w:sz w:val="20"/>
                <w:szCs w:val="20"/>
              </w:rPr>
              <w:t>16,54</w:t>
            </w:r>
          </w:p>
        </w:tc>
        <w:tc>
          <w:tcPr>
            <w:tcW w:w="0" w:type="auto"/>
          </w:tcPr>
          <w:p w:rsidR="001D76C3" w:rsidRPr="001061E7" w:rsidRDefault="001D76C3" w:rsidP="001061E7">
            <w:pPr>
              <w:tabs>
                <w:tab w:val="left" w:pos="-1843"/>
                <w:tab w:val="left" w:pos="-1701"/>
              </w:tabs>
              <w:suppressAutoHyphens/>
              <w:spacing w:line="360" w:lineRule="auto"/>
              <w:jc w:val="center"/>
              <w:rPr>
                <w:snapToGrid w:val="0"/>
                <w:sz w:val="20"/>
                <w:szCs w:val="20"/>
              </w:rPr>
            </w:pPr>
            <w:r w:rsidRPr="001061E7">
              <w:rPr>
                <w:snapToGrid w:val="0"/>
                <w:sz w:val="20"/>
                <w:szCs w:val="20"/>
              </w:rPr>
              <w:t>16,63</w:t>
            </w:r>
          </w:p>
        </w:tc>
        <w:tc>
          <w:tcPr>
            <w:tcW w:w="0" w:type="auto"/>
          </w:tcPr>
          <w:p w:rsidR="001D76C3" w:rsidRPr="001061E7" w:rsidRDefault="001D76C3" w:rsidP="001061E7">
            <w:pPr>
              <w:tabs>
                <w:tab w:val="left" w:pos="-1843"/>
                <w:tab w:val="left" w:pos="-1701"/>
              </w:tabs>
              <w:suppressAutoHyphens/>
              <w:spacing w:line="360" w:lineRule="auto"/>
              <w:jc w:val="center"/>
              <w:rPr>
                <w:snapToGrid w:val="0"/>
                <w:sz w:val="20"/>
                <w:szCs w:val="20"/>
              </w:rPr>
            </w:pPr>
            <w:r w:rsidRPr="001061E7">
              <w:rPr>
                <w:snapToGrid w:val="0"/>
                <w:sz w:val="20"/>
                <w:szCs w:val="20"/>
              </w:rPr>
              <w:t>15,79</w:t>
            </w:r>
          </w:p>
        </w:tc>
      </w:tr>
    </w:tbl>
    <w:p w:rsidR="001C3863" w:rsidRDefault="001C3863" w:rsidP="00540C5B">
      <w:pPr>
        <w:pStyle w:val="a3"/>
        <w:suppressAutoHyphens/>
        <w:spacing w:line="360" w:lineRule="auto"/>
        <w:rPr>
          <w:lang w:val="en-US"/>
        </w:rPr>
      </w:pPr>
    </w:p>
    <w:p w:rsidR="001D76C3" w:rsidRPr="002266FD" w:rsidRDefault="001D76C3" w:rsidP="00540C5B">
      <w:pPr>
        <w:pStyle w:val="a3"/>
        <w:suppressAutoHyphens/>
        <w:spacing w:line="360" w:lineRule="auto"/>
      </w:pPr>
      <w:r w:rsidRPr="00540C5B">
        <w:t>Изолюкса прожектора представлена на</w:t>
      </w:r>
      <w:r w:rsidR="00540C5B">
        <w:t xml:space="preserve"> </w:t>
      </w:r>
      <w:r w:rsidRPr="00540C5B">
        <w:t>рисунке 10.</w:t>
      </w:r>
      <w:r w:rsidR="00540C5B">
        <w:t xml:space="preserve"> </w:t>
      </w:r>
      <w:r w:rsidRPr="00540C5B">
        <w:t>Изолюкса изображена для одного квадранта, так как она симметрична относительно оси y.После рассмотрения различных вариантов расположения</w:t>
      </w:r>
      <w:r w:rsidR="00540C5B">
        <w:t xml:space="preserve"> </w:t>
      </w:r>
      <w:r w:rsidRPr="00540C5B">
        <w:t>прожекторов на прожекторных мачтах и рассмотрения полученных зон освещенности принимаем к установке на</w:t>
      </w:r>
      <w:r w:rsidR="00540C5B">
        <w:t xml:space="preserve"> </w:t>
      </w:r>
      <w:r w:rsidRPr="00540C5B">
        <w:t>проектируемой</w:t>
      </w:r>
      <w:r w:rsidR="00540C5B">
        <w:t xml:space="preserve"> </w:t>
      </w:r>
      <w:r w:rsidRPr="00540C5B">
        <w:t>подстанции</w:t>
      </w:r>
      <w:r w:rsidR="00540C5B">
        <w:t xml:space="preserve"> </w:t>
      </w:r>
      <w:r w:rsidRPr="00540C5B">
        <w:t>5 прожекторов. На</w:t>
      </w:r>
      <w:r w:rsidR="00540C5B">
        <w:t xml:space="preserve"> </w:t>
      </w:r>
      <w:r w:rsidRPr="00540C5B">
        <w:t>мачтах №2,</w:t>
      </w:r>
      <w:r w:rsidR="00540C5B">
        <w:t xml:space="preserve"> </w:t>
      </w:r>
      <w:r w:rsidRPr="00540C5B">
        <w:t>№3 и №4 - по одному прожектору.</w:t>
      </w:r>
      <w:r w:rsidR="00540C5B">
        <w:t xml:space="preserve"> </w:t>
      </w:r>
      <w:r w:rsidRPr="00540C5B">
        <w:t>На мачте №1 - два прожектора.</w:t>
      </w:r>
    </w:p>
    <w:p w:rsidR="001C3863" w:rsidRPr="002266FD" w:rsidRDefault="001C3863" w:rsidP="00540C5B">
      <w:pPr>
        <w:pStyle w:val="a3"/>
        <w:suppressAutoHyphens/>
        <w:spacing w:line="360" w:lineRule="auto"/>
      </w:pPr>
    </w:p>
    <w:p w:rsidR="001D76C3" w:rsidRPr="00540C5B" w:rsidRDefault="00D9682F" w:rsidP="00540C5B">
      <w:pPr>
        <w:tabs>
          <w:tab w:val="left" w:pos="-1843"/>
          <w:tab w:val="left" w:pos="-1701"/>
        </w:tabs>
        <w:suppressAutoHyphens/>
        <w:spacing w:line="360" w:lineRule="auto"/>
        <w:ind w:firstLine="709"/>
        <w:jc w:val="both"/>
        <w:rPr>
          <w:snapToGrid w:val="0"/>
          <w:sz w:val="28"/>
          <w:szCs w:val="28"/>
        </w:rPr>
      </w:pPr>
      <w:r>
        <w:rPr>
          <w:snapToGrid w:val="0"/>
          <w:sz w:val="28"/>
          <w:szCs w:val="28"/>
        </w:rPr>
        <w:pict>
          <v:shape id="_x0000_i1490" type="#_x0000_t75" style="width:184.5pt;height:119.25pt">
            <v:imagedata r:id="rId875" o:title=""/>
          </v:shape>
        </w:pict>
      </w:r>
    </w:p>
    <w:p w:rsidR="00C94CE2" w:rsidRPr="00540C5B" w:rsidRDefault="001D76C3" w:rsidP="00540C5B">
      <w:pPr>
        <w:tabs>
          <w:tab w:val="left" w:pos="-1843"/>
          <w:tab w:val="left" w:pos="-1701"/>
        </w:tabs>
        <w:suppressAutoHyphens/>
        <w:spacing w:line="360" w:lineRule="auto"/>
        <w:ind w:firstLine="709"/>
        <w:jc w:val="both"/>
        <w:rPr>
          <w:snapToGrid w:val="0"/>
          <w:sz w:val="28"/>
          <w:szCs w:val="28"/>
        </w:rPr>
      </w:pPr>
      <w:r w:rsidRPr="00540C5B">
        <w:rPr>
          <w:snapToGrid w:val="0"/>
          <w:sz w:val="28"/>
          <w:szCs w:val="28"/>
        </w:rPr>
        <w:t>Рисунок 10 – Изолюкса прожектора.</w:t>
      </w:r>
    </w:p>
    <w:p w:rsidR="001C3863" w:rsidRPr="002266FD" w:rsidRDefault="001C3863" w:rsidP="00540C5B">
      <w:pPr>
        <w:tabs>
          <w:tab w:val="left" w:pos="-1843"/>
          <w:tab w:val="left" w:pos="-1701"/>
        </w:tabs>
        <w:suppressAutoHyphens/>
        <w:spacing w:line="360" w:lineRule="auto"/>
        <w:ind w:firstLine="709"/>
        <w:jc w:val="both"/>
        <w:rPr>
          <w:snapToGrid w:val="0"/>
          <w:sz w:val="28"/>
          <w:szCs w:val="28"/>
        </w:rPr>
      </w:pPr>
    </w:p>
    <w:p w:rsidR="001D76C3" w:rsidRPr="00540C5B" w:rsidRDefault="001D76C3" w:rsidP="00540C5B">
      <w:pPr>
        <w:tabs>
          <w:tab w:val="left" w:pos="-1843"/>
          <w:tab w:val="left" w:pos="-1701"/>
        </w:tabs>
        <w:suppressAutoHyphens/>
        <w:spacing w:line="360" w:lineRule="auto"/>
        <w:ind w:firstLine="709"/>
        <w:jc w:val="both"/>
        <w:rPr>
          <w:snapToGrid w:val="0"/>
          <w:sz w:val="28"/>
          <w:szCs w:val="28"/>
        </w:rPr>
      </w:pPr>
      <w:r w:rsidRPr="00540C5B">
        <w:rPr>
          <w:snapToGrid w:val="0"/>
          <w:sz w:val="28"/>
          <w:szCs w:val="28"/>
        </w:rPr>
        <w:t>При таком</w:t>
      </w:r>
      <w:r w:rsidR="00540C5B">
        <w:rPr>
          <w:snapToGrid w:val="0"/>
          <w:sz w:val="28"/>
          <w:szCs w:val="28"/>
        </w:rPr>
        <w:t xml:space="preserve"> </w:t>
      </w:r>
      <w:r w:rsidRPr="00540C5B">
        <w:rPr>
          <w:snapToGrid w:val="0"/>
          <w:sz w:val="28"/>
          <w:szCs w:val="28"/>
        </w:rPr>
        <w:t>расположении прожекторов территория подстанции полностью освещается.</w:t>
      </w:r>
    </w:p>
    <w:p w:rsidR="001D76C3" w:rsidRPr="00540C5B" w:rsidRDefault="001D76C3" w:rsidP="00540C5B">
      <w:pPr>
        <w:tabs>
          <w:tab w:val="left" w:pos="-1701"/>
        </w:tabs>
        <w:suppressAutoHyphens/>
        <w:spacing w:line="360" w:lineRule="auto"/>
        <w:ind w:firstLine="709"/>
        <w:jc w:val="both"/>
        <w:rPr>
          <w:b/>
          <w:bCs/>
          <w:snapToGrid w:val="0"/>
          <w:sz w:val="28"/>
          <w:szCs w:val="28"/>
        </w:rPr>
      </w:pPr>
    </w:p>
    <w:p w:rsidR="001D76C3" w:rsidRPr="00540C5B" w:rsidRDefault="001C3863" w:rsidP="00540C5B">
      <w:pPr>
        <w:tabs>
          <w:tab w:val="left" w:pos="-1701"/>
        </w:tabs>
        <w:suppressAutoHyphens/>
        <w:spacing w:line="360" w:lineRule="auto"/>
        <w:ind w:firstLine="709"/>
        <w:jc w:val="both"/>
        <w:rPr>
          <w:b/>
          <w:bCs/>
          <w:snapToGrid w:val="0"/>
          <w:sz w:val="28"/>
          <w:szCs w:val="28"/>
        </w:rPr>
      </w:pPr>
      <w:r>
        <w:rPr>
          <w:b/>
          <w:bCs/>
          <w:snapToGrid w:val="0"/>
          <w:sz w:val="28"/>
          <w:szCs w:val="28"/>
        </w:rPr>
        <w:br w:type="page"/>
      </w:r>
      <w:r w:rsidR="001D76C3" w:rsidRPr="00540C5B">
        <w:rPr>
          <w:b/>
          <w:bCs/>
          <w:snapToGrid w:val="0"/>
          <w:sz w:val="28"/>
          <w:szCs w:val="28"/>
        </w:rPr>
        <w:t>15. Молниезащита подстанции</w:t>
      </w:r>
    </w:p>
    <w:p w:rsidR="001C3863" w:rsidRPr="002266FD" w:rsidRDefault="001C3863" w:rsidP="00540C5B">
      <w:pPr>
        <w:pStyle w:val="a5"/>
        <w:suppressAutoHyphens/>
        <w:ind w:firstLine="709"/>
      </w:pPr>
    </w:p>
    <w:p w:rsidR="001D76C3" w:rsidRPr="00540C5B" w:rsidRDefault="001D76C3" w:rsidP="00540C5B">
      <w:pPr>
        <w:pStyle w:val="a5"/>
        <w:suppressAutoHyphens/>
        <w:ind w:firstLine="709"/>
      </w:pPr>
      <w:r w:rsidRPr="00540C5B">
        <w:t>Опасные грозовые</w:t>
      </w:r>
      <w:r w:rsidR="00540C5B">
        <w:t xml:space="preserve"> </w:t>
      </w:r>
      <w:r w:rsidRPr="00540C5B">
        <w:t>перенапряжения</w:t>
      </w:r>
      <w:r w:rsidR="00540C5B">
        <w:t xml:space="preserve"> </w:t>
      </w:r>
      <w:r w:rsidRPr="00540C5B">
        <w:t>в</w:t>
      </w:r>
      <w:r w:rsidR="00540C5B">
        <w:t xml:space="preserve"> </w:t>
      </w:r>
      <w:r w:rsidRPr="00540C5B">
        <w:t>распредустройствах подстанции возникают как при непосредственном поражении их молнией, так и при набегании на подстанцию грозовых волн с</w:t>
      </w:r>
      <w:r w:rsidR="00540C5B">
        <w:t xml:space="preserve"> </w:t>
      </w:r>
      <w:r w:rsidRPr="00540C5B">
        <w:t>ВЛ</w:t>
      </w:r>
      <w:r w:rsidR="00540C5B">
        <w:t xml:space="preserve"> </w:t>
      </w:r>
      <w:r w:rsidRPr="00540C5B">
        <w:t>в</w:t>
      </w:r>
      <w:r w:rsidR="00540C5B">
        <w:t xml:space="preserve"> </w:t>
      </w:r>
      <w:r w:rsidRPr="00540C5B">
        <w:t>результате поражения проводов ВЛ молнией или удара молнии в вершину опоры или трос.</w:t>
      </w:r>
    </w:p>
    <w:p w:rsidR="001D76C3" w:rsidRPr="00540C5B" w:rsidRDefault="001D76C3" w:rsidP="00540C5B">
      <w:pPr>
        <w:pStyle w:val="a5"/>
        <w:tabs>
          <w:tab w:val="left" w:pos="-2268"/>
        </w:tabs>
        <w:suppressAutoHyphens/>
        <w:ind w:firstLine="709"/>
      </w:pPr>
      <w:r w:rsidRPr="00540C5B">
        <w:t xml:space="preserve">Защита от набегающих волн осуществляется </w:t>
      </w:r>
      <w:r w:rsidR="009828B2" w:rsidRPr="00540C5B">
        <w:t xml:space="preserve">с </w:t>
      </w:r>
      <w:r w:rsidRPr="00540C5B">
        <w:t xml:space="preserve">помощью ограничителей перенапряжения (таблица </w:t>
      </w:r>
      <w:r w:rsidR="008A5B69" w:rsidRPr="00540C5B">
        <w:t>10</w:t>
      </w:r>
      <w:r w:rsidRPr="00540C5B">
        <w:t>).</w:t>
      </w:r>
    </w:p>
    <w:p w:rsidR="001D76C3" w:rsidRPr="00540C5B" w:rsidRDefault="001D76C3" w:rsidP="00540C5B">
      <w:pPr>
        <w:pStyle w:val="a5"/>
        <w:tabs>
          <w:tab w:val="left" w:pos="-2410"/>
        </w:tabs>
        <w:suppressAutoHyphens/>
        <w:ind w:firstLine="709"/>
      </w:pPr>
      <w:r w:rsidRPr="00540C5B">
        <w:t>Защита от</w:t>
      </w:r>
      <w:r w:rsidR="00540C5B">
        <w:t xml:space="preserve"> </w:t>
      </w:r>
      <w:r w:rsidRPr="00540C5B">
        <w:t>прямых ударов молнии осуществляется отдельно стоящими молниеотводами имеющими обособленные заземлители.</w:t>
      </w:r>
    </w:p>
    <w:p w:rsidR="00540C5B" w:rsidRDefault="001D76C3" w:rsidP="00540C5B">
      <w:pPr>
        <w:pStyle w:val="a5"/>
        <w:suppressAutoHyphens/>
        <w:ind w:firstLine="709"/>
      </w:pPr>
      <w:r w:rsidRPr="00540C5B">
        <w:t>На проектируемой подстанции предусматриваем 4 молниеотвода, устанавливаемых на прожекторных мачтах</w:t>
      </w:r>
      <w:r w:rsidR="00610522" w:rsidRPr="00540C5B">
        <w:t>.</w:t>
      </w:r>
    </w:p>
    <w:p w:rsidR="001D76C3" w:rsidRPr="00540C5B" w:rsidRDefault="001D76C3" w:rsidP="00540C5B">
      <w:pPr>
        <w:suppressAutoHyphens/>
        <w:spacing w:line="360" w:lineRule="auto"/>
        <w:ind w:firstLine="709"/>
        <w:jc w:val="both"/>
        <w:rPr>
          <w:snapToGrid w:val="0"/>
          <w:sz w:val="28"/>
          <w:szCs w:val="28"/>
        </w:rPr>
      </w:pPr>
      <w:r w:rsidRPr="00540C5B">
        <w:rPr>
          <w:snapToGrid w:val="0"/>
          <w:sz w:val="28"/>
          <w:szCs w:val="28"/>
        </w:rPr>
        <w:t>Расстояния между молниеотводами:</w:t>
      </w:r>
    </w:p>
    <w:p w:rsidR="001D76C3" w:rsidRPr="00540C5B" w:rsidRDefault="001D76C3" w:rsidP="00540C5B">
      <w:pPr>
        <w:numPr>
          <w:ilvl w:val="0"/>
          <w:numId w:val="10"/>
        </w:numPr>
        <w:tabs>
          <w:tab w:val="left" w:pos="1152"/>
        </w:tabs>
        <w:suppressAutoHyphens/>
        <w:spacing w:line="360" w:lineRule="auto"/>
        <w:ind w:left="0" w:firstLine="709"/>
        <w:jc w:val="both"/>
        <w:rPr>
          <w:snapToGrid w:val="0"/>
          <w:sz w:val="28"/>
          <w:szCs w:val="28"/>
        </w:rPr>
      </w:pPr>
      <w:r w:rsidRPr="00540C5B">
        <w:rPr>
          <w:snapToGrid w:val="0"/>
          <w:sz w:val="28"/>
          <w:szCs w:val="28"/>
        </w:rPr>
        <w:t xml:space="preserve">между 1 и 2, 3 и 4: </w:t>
      </w:r>
      <w:r w:rsidR="006E0DCE" w:rsidRPr="00540C5B">
        <w:rPr>
          <w:snapToGrid w:val="0"/>
          <w:position w:val="-12"/>
          <w:sz w:val="28"/>
          <w:szCs w:val="28"/>
        </w:rPr>
        <w:object w:dxaOrig="840" w:dyaOrig="380">
          <v:shape id="_x0000_i1491" type="#_x0000_t75" style="width:42pt;height:18.75pt" o:ole="" fillcolor="window">
            <v:imagedata r:id="rId876" o:title=""/>
          </v:shape>
          <o:OLEObject Type="Embed" ProgID="Equation.3" ShapeID="_x0000_i1491" DrawAspect="Content" ObjectID="_1470851906" r:id="rId877"/>
        </w:object>
      </w:r>
      <w:r w:rsidRPr="00540C5B">
        <w:rPr>
          <w:snapToGrid w:val="0"/>
          <w:sz w:val="28"/>
          <w:szCs w:val="28"/>
        </w:rPr>
        <w:t xml:space="preserve"> м;</w:t>
      </w:r>
    </w:p>
    <w:p w:rsidR="001D76C3" w:rsidRPr="00540C5B" w:rsidRDefault="001D76C3" w:rsidP="00540C5B">
      <w:pPr>
        <w:numPr>
          <w:ilvl w:val="0"/>
          <w:numId w:val="10"/>
        </w:numPr>
        <w:tabs>
          <w:tab w:val="left" w:pos="1152"/>
        </w:tabs>
        <w:suppressAutoHyphens/>
        <w:spacing w:line="360" w:lineRule="auto"/>
        <w:ind w:left="0" w:firstLine="709"/>
        <w:jc w:val="both"/>
        <w:rPr>
          <w:snapToGrid w:val="0"/>
          <w:sz w:val="28"/>
          <w:szCs w:val="28"/>
        </w:rPr>
      </w:pPr>
      <w:r w:rsidRPr="00540C5B">
        <w:rPr>
          <w:snapToGrid w:val="0"/>
          <w:sz w:val="28"/>
          <w:szCs w:val="28"/>
        </w:rPr>
        <w:t xml:space="preserve">между 1 и 4, 2 и 3: </w:t>
      </w:r>
      <w:r w:rsidR="006E0DCE" w:rsidRPr="00540C5B">
        <w:rPr>
          <w:snapToGrid w:val="0"/>
          <w:position w:val="-12"/>
          <w:sz w:val="28"/>
          <w:szCs w:val="28"/>
        </w:rPr>
        <w:object w:dxaOrig="1080" w:dyaOrig="380">
          <v:shape id="_x0000_i1492" type="#_x0000_t75" style="width:54pt;height:18.75pt" o:ole="" fillcolor="window">
            <v:imagedata r:id="rId878" o:title=""/>
          </v:shape>
          <o:OLEObject Type="Embed" ProgID="Equation.3" ShapeID="_x0000_i1492" DrawAspect="Content" ObjectID="_1470851907" r:id="rId879"/>
        </w:object>
      </w:r>
      <w:r w:rsidRPr="00540C5B">
        <w:rPr>
          <w:snapToGrid w:val="0"/>
          <w:sz w:val="28"/>
          <w:szCs w:val="28"/>
        </w:rPr>
        <w:t xml:space="preserve"> м.</w:t>
      </w:r>
    </w:p>
    <w:p w:rsidR="00540C5B" w:rsidRDefault="001D76C3" w:rsidP="00540C5B">
      <w:pPr>
        <w:pStyle w:val="a5"/>
        <w:tabs>
          <w:tab w:val="left" w:pos="-2410"/>
        </w:tabs>
        <w:suppressAutoHyphens/>
        <w:ind w:firstLine="709"/>
      </w:pPr>
      <w:r w:rsidRPr="00540C5B">
        <w:t xml:space="preserve">Наивысшая точка защищаемой подстанции </w:t>
      </w:r>
      <w:r w:rsidR="006E0DCE" w:rsidRPr="00540C5B">
        <w:rPr>
          <w:position w:val="-12"/>
        </w:rPr>
        <w:object w:dxaOrig="1180" w:dyaOrig="380">
          <v:shape id="_x0000_i1493" type="#_x0000_t75" style="width:59.25pt;height:18.75pt" o:ole="" fillcolor="window">
            <v:imagedata r:id="rId880" o:title=""/>
          </v:shape>
          <o:OLEObject Type="Embed" ProgID="Equation.3" ShapeID="_x0000_i1493" DrawAspect="Content" ObjectID="_1470851908" r:id="rId881"/>
        </w:object>
      </w:r>
      <w:r w:rsidRPr="00540C5B">
        <w:t xml:space="preserve"> м</w:t>
      </w:r>
    </w:p>
    <w:p w:rsidR="001C3863" w:rsidRPr="001C3863" w:rsidRDefault="001D76C3" w:rsidP="00540C5B">
      <w:pPr>
        <w:pStyle w:val="a5"/>
        <w:tabs>
          <w:tab w:val="left" w:pos="-2410"/>
        </w:tabs>
        <w:suppressAutoHyphens/>
        <w:ind w:firstLine="709"/>
      </w:pPr>
      <w:r w:rsidRPr="00540C5B">
        <w:t>По [13]</w:t>
      </w:r>
      <w:r w:rsidR="00540C5B">
        <w:t xml:space="preserve"> </w:t>
      </w:r>
      <w:r w:rsidRPr="00540C5B">
        <w:t>пространство</w:t>
      </w:r>
      <w:r w:rsidR="00540C5B">
        <w:t xml:space="preserve"> </w:t>
      </w:r>
      <w:r w:rsidRPr="00540C5B">
        <w:t>между молниеотводами полностью перекрывается зоной защиты, если:</w:t>
      </w:r>
    </w:p>
    <w:p w:rsidR="001C3863" w:rsidRPr="001C3863" w:rsidRDefault="001C3863" w:rsidP="00540C5B">
      <w:pPr>
        <w:pStyle w:val="a5"/>
        <w:tabs>
          <w:tab w:val="left" w:pos="-2410"/>
        </w:tabs>
        <w:suppressAutoHyphens/>
        <w:ind w:firstLine="709"/>
      </w:pPr>
    </w:p>
    <w:p w:rsidR="001D76C3" w:rsidRPr="00540C5B" w:rsidRDefault="006E0DCE" w:rsidP="00540C5B">
      <w:pPr>
        <w:pStyle w:val="a5"/>
        <w:tabs>
          <w:tab w:val="left" w:pos="-2410"/>
        </w:tabs>
        <w:suppressAutoHyphens/>
        <w:ind w:firstLine="709"/>
        <w:rPr>
          <w:snapToGrid w:val="0"/>
        </w:rPr>
      </w:pPr>
      <w:r w:rsidRPr="00540C5B">
        <w:rPr>
          <w:snapToGrid w:val="0"/>
          <w:position w:val="-12"/>
        </w:rPr>
        <w:object w:dxaOrig="1280" w:dyaOrig="380">
          <v:shape id="_x0000_i1494" type="#_x0000_t75" style="width:63.75pt;height:18.75pt" o:ole="" fillcolor="window">
            <v:imagedata r:id="rId882" o:title=""/>
          </v:shape>
          <o:OLEObject Type="Embed" ProgID="Equation.3" ShapeID="_x0000_i1494" DrawAspect="Content" ObjectID="_1470851909" r:id="rId883"/>
        </w:object>
      </w:r>
      <w:r w:rsidR="001D76C3" w:rsidRPr="00540C5B">
        <w:rPr>
          <w:snapToGrid w:val="0"/>
        </w:rPr>
        <w:t>(9</w:t>
      </w:r>
      <w:r w:rsidR="00B255F4" w:rsidRPr="00540C5B">
        <w:rPr>
          <w:snapToGrid w:val="0"/>
        </w:rPr>
        <w:t>5</w:t>
      </w:r>
      <w:r w:rsidR="001D76C3" w:rsidRPr="00540C5B">
        <w:rPr>
          <w:snapToGrid w:val="0"/>
        </w:rPr>
        <w:t>)</w:t>
      </w:r>
    </w:p>
    <w:p w:rsidR="001C3863" w:rsidRPr="002266FD" w:rsidRDefault="001C3863" w:rsidP="00540C5B">
      <w:pPr>
        <w:tabs>
          <w:tab w:val="left" w:pos="-2410"/>
        </w:tabs>
        <w:suppressAutoHyphens/>
        <w:spacing w:line="360" w:lineRule="auto"/>
        <w:ind w:firstLine="709"/>
        <w:jc w:val="both"/>
        <w:rPr>
          <w:snapToGrid w:val="0"/>
          <w:sz w:val="28"/>
          <w:szCs w:val="28"/>
        </w:rPr>
      </w:pPr>
    </w:p>
    <w:p w:rsidR="001D76C3" w:rsidRPr="00540C5B" w:rsidRDefault="001C3863" w:rsidP="00540C5B">
      <w:pPr>
        <w:tabs>
          <w:tab w:val="left" w:pos="-2410"/>
        </w:tabs>
        <w:suppressAutoHyphens/>
        <w:spacing w:line="360" w:lineRule="auto"/>
        <w:ind w:firstLine="709"/>
        <w:jc w:val="both"/>
        <w:rPr>
          <w:snapToGrid w:val="0"/>
          <w:sz w:val="28"/>
          <w:szCs w:val="28"/>
        </w:rPr>
      </w:pPr>
      <w:r w:rsidRPr="00540C5B">
        <w:rPr>
          <w:snapToGrid w:val="0"/>
          <w:sz w:val="28"/>
          <w:szCs w:val="28"/>
        </w:rPr>
        <w:t>Г</w:t>
      </w:r>
      <w:r w:rsidR="001D76C3" w:rsidRPr="00540C5B">
        <w:rPr>
          <w:snapToGrid w:val="0"/>
          <w:sz w:val="28"/>
          <w:szCs w:val="28"/>
        </w:rPr>
        <w:t>де</w:t>
      </w:r>
      <w:r w:rsidRPr="001C3863">
        <w:rPr>
          <w:snapToGrid w:val="0"/>
          <w:sz w:val="28"/>
          <w:szCs w:val="28"/>
        </w:rPr>
        <w:t xml:space="preserve"> </w:t>
      </w:r>
      <w:r w:rsidR="006E0DCE" w:rsidRPr="00540C5B">
        <w:rPr>
          <w:snapToGrid w:val="0"/>
          <w:position w:val="-4"/>
          <w:sz w:val="28"/>
          <w:szCs w:val="28"/>
        </w:rPr>
        <w:object w:dxaOrig="499" w:dyaOrig="279">
          <v:shape id="_x0000_i1495" type="#_x0000_t75" style="width:24.75pt;height:14.25pt" o:ole="" fillcolor="window">
            <v:imagedata r:id="rId884" o:title=""/>
          </v:shape>
          <o:OLEObject Type="Embed" ProgID="Equation.3" ShapeID="_x0000_i1495" DrawAspect="Content" ObjectID="_1470851910" r:id="rId885"/>
        </w:object>
      </w:r>
      <w:r w:rsidR="001D76C3" w:rsidRPr="00540C5B">
        <w:rPr>
          <w:snapToGrid w:val="0"/>
          <w:sz w:val="28"/>
          <w:szCs w:val="28"/>
        </w:rPr>
        <w:t>диаметр описанной окружности, проходящей через центры молниеотводов, м;</w:t>
      </w:r>
    </w:p>
    <w:p w:rsidR="001D76C3" w:rsidRPr="00540C5B" w:rsidRDefault="006E0DCE" w:rsidP="00540C5B">
      <w:pPr>
        <w:suppressAutoHyphens/>
        <w:spacing w:line="360" w:lineRule="auto"/>
        <w:ind w:firstLine="709"/>
        <w:jc w:val="both"/>
        <w:rPr>
          <w:snapToGrid w:val="0"/>
          <w:sz w:val="28"/>
          <w:szCs w:val="28"/>
        </w:rPr>
      </w:pPr>
      <w:r w:rsidRPr="00540C5B">
        <w:rPr>
          <w:snapToGrid w:val="0"/>
          <w:position w:val="-12"/>
          <w:sz w:val="28"/>
          <w:szCs w:val="28"/>
        </w:rPr>
        <w:object w:dxaOrig="460" w:dyaOrig="300">
          <v:shape id="_x0000_i1496" type="#_x0000_t75" style="width:23.25pt;height:15pt" o:ole="" fillcolor="window">
            <v:imagedata r:id="rId886" o:title=""/>
          </v:shape>
          <o:OLEObject Type="Embed" ProgID="Equation.3" ShapeID="_x0000_i1496" DrawAspect="Content" ObjectID="_1470851911" r:id="rId887"/>
        </w:object>
      </w:r>
      <w:r w:rsidR="001D76C3" w:rsidRPr="00540C5B">
        <w:rPr>
          <w:snapToGrid w:val="0"/>
          <w:sz w:val="28"/>
          <w:szCs w:val="28"/>
        </w:rPr>
        <w:t>коэффициент, зависящий от высоты молниеотвода H (при);</w:t>
      </w:r>
    </w:p>
    <w:p w:rsidR="001D76C3" w:rsidRPr="00540C5B" w:rsidRDefault="006E0DCE" w:rsidP="00540C5B">
      <w:pPr>
        <w:tabs>
          <w:tab w:val="left" w:pos="-2268"/>
        </w:tabs>
        <w:suppressAutoHyphens/>
        <w:spacing w:line="360" w:lineRule="auto"/>
        <w:ind w:firstLine="709"/>
        <w:jc w:val="both"/>
        <w:rPr>
          <w:snapToGrid w:val="0"/>
          <w:sz w:val="28"/>
          <w:szCs w:val="28"/>
        </w:rPr>
      </w:pPr>
      <w:r w:rsidRPr="00540C5B">
        <w:rPr>
          <w:snapToGrid w:val="0"/>
          <w:position w:val="-12"/>
          <w:sz w:val="28"/>
          <w:szCs w:val="28"/>
        </w:rPr>
        <w:object w:dxaOrig="600" w:dyaOrig="380">
          <v:shape id="_x0000_i1497" type="#_x0000_t75" style="width:30pt;height:18.75pt" o:ole="" fillcolor="window">
            <v:imagedata r:id="rId888" o:title=""/>
          </v:shape>
          <o:OLEObject Type="Embed" ProgID="Equation.3" ShapeID="_x0000_i1497" DrawAspect="Content" ObjectID="_1470851912" r:id="rId889"/>
        </w:object>
      </w:r>
      <w:r w:rsidR="001D76C3" w:rsidRPr="00540C5B">
        <w:rPr>
          <w:snapToGrid w:val="0"/>
          <w:sz w:val="28"/>
          <w:szCs w:val="28"/>
        </w:rPr>
        <w:t xml:space="preserve">активная высота молниеотвода – превышение его над высотой защищаемого объекта </w:t>
      </w:r>
      <w:r w:rsidRPr="00540C5B">
        <w:rPr>
          <w:snapToGrid w:val="0"/>
          <w:position w:val="-12"/>
          <w:sz w:val="28"/>
          <w:szCs w:val="28"/>
        </w:rPr>
        <w:object w:dxaOrig="380" w:dyaOrig="380">
          <v:shape id="_x0000_i1498" type="#_x0000_t75" style="width:18.75pt;height:18.75pt" o:ole="" fillcolor="window">
            <v:imagedata r:id="rId890" o:title=""/>
          </v:shape>
          <o:OLEObject Type="Embed" ProgID="Equation.3" ShapeID="_x0000_i1498" DrawAspect="Content" ObjectID="_1470851913" r:id="rId891"/>
        </w:object>
      </w:r>
      <w:r w:rsidR="001D76C3" w:rsidRPr="00540C5B">
        <w:rPr>
          <w:snapToGrid w:val="0"/>
          <w:sz w:val="28"/>
          <w:szCs w:val="28"/>
        </w:rPr>
        <w:t>, м.</w:t>
      </w:r>
    </w:p>
    <w:p w:rsidR="001C3863" w:rsidRPr="002266FD" w:rsidRDefault="001C3863" w:rsidP="00540C5B">
      <w:pPr>
        <w:tabs>
          <w:tab w:val="left" w:pos="-2268"/>
        </w:tabs>
        <w:suppressAutoHyphens/>
        <w:spacing w:line="360" w:lineRule="auto"/>
        <w:ind w:firstLine="709"/>
        <w:jc w:val="both"/>
        <w:rPr>
          <w:snapToGrid w:val="0"/>
          <w:sz w:val="28"/>
          <w:szCs w:val="28"/>
        </w:rPr>
      </w:pPr>
    </w:p>
    <w:p w:rsidR="001C3863" w:rsidRPr="002266FD" w:rsidRDefault="006E0DCE" w:rsidP="001C3863">
      <w:pPr>
        <w:tabs>
          <w:tab w:val="left" w:pos="-2268"/>
        </w:tabs>
        <w:suppressAutoHyphens/>
        <w:spacing w:line="360" w:lineRule="auto"/>
        <w:ind w:firstLine="709"/>
        <w:jc w:val="both"/>
        <w:rPr>
          <w:sz w:val="28"/>
          <w:szCs w:val="28"/>
        </w:rPr>
      </w:pPr>
      <w:r w:rsidRPr="00540C5B">
        <w:rPr>
          <w:snapToGrid w:val="0"/>
          <w:position w:val="-12"/>
          <w:sz w:val="28"/>
          <w:szCs w:val="28"/>
        </w:rPr>
        <w:object w:dxaOrig="1600" w:dyaOrig="380">
          <v:shape id="_x0000_i1499" type="#_x0000_t75" style="width:80.25pt;height:18.75pt" o:ole="" fillcolor="window">
            <v:imagedata r:id="rId892" o:title=""/>
          </v:shape>
          <o:OLEObject Type="Embed" ProgID="Equation.3" ShapeID="_x0000_i1499" DrawAspect="Content" ObjectID="_1470851914" r:id="rId893"/>
        </w:object>
      </w:r>
      <w:r w:rsidR="001D76C3" w:rsidRPr="00540C5B">
        <w:rPr>
          <w:snapToGrid w:val="0"/>
          <w:sz w:val="28"/>
          <w:szCs w:val="28"/>
        </w:rPr>
        <w:t>(9</w:t>
      </w:r>
      <w:r w:rsidR="009828B2" w:rsidRPr="00540C5B">
        <w:rPr>
          <w:snapToGrid w:val="0"/>
          <w:sz w:val="28"/>
          <w:szCs w:val="28"/>
        </w:rPr>
        <w:t>6</w:t>
      </w:r>
      <w:r w:rsidR="001D76C3" w:rsidRPr="00540C5B">
        <w:rPr>
          <w:snapToGrid w:val="0"/>
          <w:sz w:val="28"/>
          <w:szCs w:val="28"/>
        </w:rPr>
        <w:t>)</w:t>
      </w:r>
    </w:p>
    <w:p w:rsidR="001D76C3" w:rsidRPr="00540C5B" w:rsidRDefault="001C3863" w:rsidP="00540C5B">
      <w:pPr>
        <w:pStyle w:val="1"/>
        <w:suppressAutoHyphens/>
        <w:spacing w:after="0" w:line="360" w:lineRule="auto"/>
        <w:ind w:firstLine="709"/>
        <w:rPr>
          <w:sz w:val="28"/>
          <w:szCs w:val="28"/>
        </w:rPr>
      </w:pPr>
      <w:r w:rsidRPr="002266FD">
        <w:rPr>
          <w:sz w:val="28"/>
          <w:szCs w:val="28"/>
        </w:rPr>
        <w:br w:type="page"/>
      </w:r>
      <w:r w:rsidR="001D76C3" w:rsidRPr="00540C5B">
        <w:rPr>
          <w:sz w:val="28"/>
          <w:szCs w:val="28"/>
        </w:rPr>
        <w:t>Из выражений (9</w:t>
      </w:r>
      <w:r w:rsidR="009828B2" w:rsidRPr="00540C5B">
        <w:rPr>
          <w:sz w:val="28"/>
          <w:szCs w:val="28"/>
        </w:rPr>
        <w:t>5</w:t>
      </w:r>
      <w:r w:rsidR="001D76C3" w:rsidRPr="00540C5B">
        <w:rPr>
          <w:sz w:val="28"/>
          <w:szCs w:val="28"/>
        </w:rPr>
        <w:t>) и (</w:t>
      </w:r>
      <w:r w:rsidR="000941CD" w:rsidRPr="00540C5B">
        <w:rPr>
          <w:sz w:val="28"/>
          <w:szCs w:val="28"/>
        </w:rPr>
        <w:t>9</w:t>
      </w:r>
      <w:r w:rsidR="009828B2" w:rsidRPr="00540C5B">
        <w:rPr>
          <w:sz w:val="28"/>
          <w:szCs w:val="28"/>
        </w:rPr>
        <w:t>6</w:t>
      </w:r>
      <w:r w:rsidR="001D76C3" w:rsidRPr="00540C5B">
        <w:rPr>
          <w:sz w:val="28"/>
          <w:szCs w:val="28"/>
        </w:rPr>
        <w:t>) следует, что</w:t>
      </w:r>
    </w:p>
    <w:p w:rsidR="001C3863" w:rsidRPr="002266FD" w:rsidRDefault="001C3863" w:rsidP="00540C5B">
      <w:pPr>
        <w:pStyle w:val="a5"/>
        <w:tabs>
          <w:tab w:val="left" w:pos="-2268"/>
        </w:tabs>
        <w:suppressAutoHyphens/>
        <w:ind w:firstLine="709"/>
        <w:rPr>
          <w:snapToGrid w:val="0"/>
        </w:rPr>
      </w:pPr>
    </w:p>
    <w:p w:rsidR="001D76C3" w:rsidRPr="00540C5B" w:rsidRDefault="006E0DCE" w:rsidP="00540C5B">
      <w:pPr>
        <w:pStyle w:val="a5"/>
        <w:tabs>
          <w:tab w:val="left" w:pos="-2268"/>
        </w:tabs>
        <w:suppressAutoHyphens/>
        <w:ind w:firstLine="709"/>
        <w:rPr>
          <w:snapToGrid w:val="0"/>
        </w:rPr>
      </w:pPr>
      <w:r w:rsidRPr="00540C5B">
        <w:rPr>
          <w:position w:val="-32"/>
        </w:rPr>
        <w:object w:dxaOrig="1660" w:dyaOrig="760">
          <v:shape id="_x0000_i1500" type="#_x0000_t75" style="width:83.25pt;height:38.25pt" o:ole="" fillcolor="window">
            <v:imagedata r:id="rId894" o:title=""/>
          </v:shape>
          <o:OLEObject Type="Embed" ProgID="Equation.3" ShapeID="_x0000_i1500" DrawAspect="Content" ObjectID="_1470851915" r:id="rId895"/>
        </w:object>
      </w:r>
      <w:r w:rsidR="001D76C3" w:rsidRPr="00540C5B">
        <w:rPr>
          <w:snapToGrid w:val="0"/>
        </w:rPr>
        <w:t>(9</w:t>
      </w:r>
      <w:r w:rsidR="009828B2" w:rsidRPr="00540C5B">
        <w:rPr>
          <w:snapToGrid w:val="0"/>
        </w:rPr>
        <w:t>7</w:t>
      </w:r>
      <w:r w:rsidR="001D76C3" w:rsidRPr="00540C5B">
        <w:rPr>
          <w:snapToGrid w:val="0"/>
        </w:rPr>
        <w:t>)</w:t>
      </w:r>
    </w:p>
    <w:p w:rsidR="001D76C3" w:rsidRPr="00540C5B" w:rsidRDefault="006E0DCE" w:rsidP="00540C5B">
      <w:pPr>
        <w:pStyle w:val="a5"/>
        <w:tabs>
          <w:tab w:val="left" w:pos="-2268"/>
        </w:tabs>
        <w:suppressAutoHyphens/>
        <w:ind w:firstLine="709"/>
        <w:rPr>
          <w:snapToGrid w:val="0"/>
        </w:rPr>
      </w:pPr>
      <w:r w:rsidRPr="00540C5B">
        <w:rPr>
          <w:position w:val="-12"/>
        </w:rPr>
        <w:object w:dxaOrig="2920" w:dyaOrig="540">
          <v:shape id="_x0000_i1501" type="#_x0000_t75" style="width:146.25pt;height:27pt" o:ole="" fillcolor="window">
            <v:imagedata r:id="rId896" o:title=""/>
          </v:shape>
          <o:OLEObject Type="Embed" ProgID="Equation.3" ShapeID="_x0000_i1501" DrawAspect="Content" ObjectID="_1470851916" r:id="rId897"/>
        </w:object>
      </w:r>
      <w:r w:rsidR="001D76C3" w:rsidRPr="00540C5B">
        <w:rPr>
          <w:snapToGrid w:val="0"/>
        </w:rPr>
        <w:t xml:space="preserve"> м;</w:t>
      </w:r>
    </w:p>
    <w:p w:rsidR="001D76C3" w:rsidRPr="00540C5B" w:rsidRDefault="006E0DCE" w:rsidP="00540C5B">
      <w:pPr>
        <w:pStyle w:val="a5"/>
        <w:tabs>
          <w:tab w:val="left" w:pos="-2268"/>
        </w:tabs>
        <w:suppressAutoHyphens/>
        <w:ind w:firstLine="709"/>
        <w:rPr>
          <w:snapToGrid w:val="0"/>
        </w:rPr>
      </w:pPr>
      <w:r w:rsidRPr="00540C5B">
        <w:rPr>
          <w:position w:val="-28"/>
        </w:rPr>
        <w:object w:dxaOrig="2780" w:dyaOrig="720">
          <v:shape id="_x0000_i1502" type="#_x0000_t75" style="width:138.75pt;height:36pt" o:ole="" fillcolor="window">
            <v:imagedata r:id="rId898" o:title=""/>
          </v:shape>
          <o:OLEObject Type="Embed" ProgID="Equation.3" ShapeID="_x0000_i1502" DrawAspect="Content" ObjectID="_1470851917" r:id="rId899"/>
        </w:object>
      </w:r>
      <w:r w:rsidR="001D76C3" w:rsidRPr="00540C5B">
        <w:rPr>
          <w:snapToGrid w:val="0"/>
        </w:rPr>
        <w:t xml:space="preserve"> м.</w:t>
      </w:r>
    </w:p>
    <w:p w:rsidR="001C3863" w:rsidRPr="002266FD" w:rsidRDefault="001C3863" w:rsidP="00540C5B">
      <w:pPr>
        <w:pStyle w:val="a5"/>
        <w:tabs>
          <w:tab w:val="left" w:pos="-2268"/>
        </w:tabs>
        <w:suppressAutoHyphens/>
        <w:ind w:firstLine="709"/>
      </w:pPr>
    </w:p>
    <w:p w:rsidR="001D76C3" w:rsidRPr="00540C5B" w:rsidRDefault="001D76C3" w:rsidP="00540C5B">
      <w:pPr>
        <w:pStyle w:val="a5"/>
        <w:tabs>
          <w:tab w:val="left" w:pos="-2268"/>
        </w:tabs>
        <w:suppressAutoHyphens/>
        <w:ind w:firstLine="709"/>
      </w:pPr>
      <w:r w:rsidRPr="00540C5B">
        <w:t>Принимаем высоту</w:t>
      </w:r>
      <w:r w:rsidR="00540C5B">
        <w:t xml:space="preserve"> </w:t>
      </w:r>
      <w:r w:rsidRPr="00540C5B">
        <w:t>молниеотвода, с учетом высоты прожекторных мачт, H=28 м.</w:t>
      </w:r>
    </w:p>
    <w:p w:rsidR="001D76C3" w:rsidRPr="00540C5B" w:rsidRDefault="001D76C3" w:rsidP="00540C5B">
      <w:pPr>
        <w:pStyle w:val="a5"/>
        <w:tabs>
          <w:tab w:val="left" w:pos="-2268"/>
        </w:tabs>
        <w:suppressAutoHyphens/>
        <w:ind w:firstLine="709"/>
      </w:pPr>
      <w:r w:rsidRPr="00540C5B">
        <w:t>Радиус зоны защиты на высоте защищаемого объекта:</w:t>
      </w:r>
    </w:p>
    <w:p w:rsidR="001C3863" w:rsidRPr="002266FD" w:rsidRDefault="001C3863" w:rsidP="00540C5B">
      <w:pPr>
        <w:pStyle w:val="a5"/>
        <w:tabs>
          <w:tab w:val="left" w:pos="-2268"/>
        </w:tabs>
        <w:suppressAutoHyphens/>
        <w:ind w:firstLine="709"/>
      </w:pPr>
    </w:p>
    <w:p w:rsidR="001D76C3" w:rsidRPr="00540C5B" w:rsidRDefault="006E0DCE" w:rsidP="00540C5B">
      <w:pPr>
        <w:pStyle w:val="a5"/>
        <w:tabs>
          <w:tab w:val="left" w:pos="-2268"/>
        </w:tabs>
        <w:suppressAutoHyphens/>
        <w:ind w:firstLine="709"/>
      </w:pPr>
      <w:r w:rsidRPr="00540C5B">
        <w:rPr>
          <w:position w:val="-34"/>
        </w:rPr>
        <w:object w:dxaOrig="2400" w:dyaOrig="800">
          <v:shape id="_x0000_i1503" type="#_x0000_t75" style="width:120pt;height:39.75pt" o:ole="" fillcolor="window">
            <v:imagedata r:id="rId900" o:title=""/>
          </v:shape>
          <o:OLEObject Type="Embed" ProgID="Equation.3" ShapeID="_x0000_i1503" DrawAspect="Content" ObjectID="_1470851918" r:id="rId901"/>
        </w:object>
      </w:r>
      <w:r w:rsidR="001D76C3" w:rsidRPr="00540C5B">
        <w:t>(9</w:t>
      </w:r>
      <w:r w:rsidR="009828B2" w:rsidRPr="00540C5B">
        <w:t>8</w:t>
      </w:r>
      <w:r w:rsidR="001D76C3" w:rsidRPr="00540C5B">
        <w:t>)</w:t>
      </w:r>
    </w:p>
    <w:p w:rsidR="001D76C3" w:rsidRPr="00540C5B" w:rsidRDefault="006E0DCE" w:rsidP="00540C5B">
      <w:pPr>
        <w:pStyle w:val="a5"/>
        <w:tabs>
          <w:tab w:val="left" w:pos="-2268"/>
        </w:tabs>
        <w:suppressAutoHyphens/>
        <w:ind w:firstLine="709"/>
      </w:pPr>
      <w:r w:rsidRPr="00540C5B">
        <w:rPr>
          <w:position w:val="-12"/>
        </w:rPr>
        <w:object w:dxaOrig="2580" w:dyaOrig="380">
          <v:shape id="_x0000_i1504" type="#_x0000_t75" style="width:129pt;height:18.75pt" o:ole="" fillcolor="window">
            <v:imagedata r:id="rId902" o:title=""/>
          </v:shape>
          <o:OLEObject Type="Embed" ProgID="Equation.3" ShapeID="_x0000_i1504" DrawAspect="Content" ObjectID="_1470851919" r:id="rId903"/>
        </w:object>
      </w:r>
      <w:r w:rsidR="001D76C3" w:rsidRPr="00540C5B">
        <w:t xml:space="preserve"> м;</w:t>
      </w:r>
    </w:p>
    <w:p w:rsidR="001D76C3" w:rsidRPr="00540C5B" w:rsidRDefault="006E0DCE" w:rsidP="00540C5B">
      <w:pPr>
        <w:pStyle w:val="a5"/>
        <w:tabs>
          <w:tab w:val="left" w:pos="-2268"/>
        </w:tabs>
        <w:suppressAutoHyphens/>
        <w:ind w:firstLine="709"/>
      </w:pPr>
      <w:r w:rsidRPr="00540C5B">
        <w:rPr>
          <w:position w:val="-32"/>
        </w:rPr>
        <w:object w:dxaOrig="3080" w:dyaOrig="760">
          <v:shape id="_x0000_i1505" type="#_x0000_t75" style="width:153.75pt;height:38.25pt" o:ole="" fillcolor="window">
            <v:imagedata r:id="rId904" o:title=""/>
          </v:shape>
          <o:OLEObject Type="Embed" ProgID="Equation.3" ShapeID="_x0000_i1505" DrawAspect="Content" ObjectID="_1470851920" r:id="rId905"/>
        </w:object>
      </w:r>
      <w:r w:rsidR="001D76C3" w:rsidRPr="00540C5B">
        <w:t xml:space="preserve"> м.</w:t>
      </w:r>
    </w:p>
    <w:p w:rsidR="001C3863" w:rsidRPr="002266FD" w:rsidRDefault="001C3863" w:rsidP="00540C5B">
      <w:pPr>
        <w:pStyle w:val="a5"/>
        <w:suppressAutoHyphens/>
        <w:ind w:firstLine="709"/>
        <w:rPr>
          <w:snapToGrid w:val="0"/>
        </w:rPr>
      </w:pPr>
    </w:p>
    <w:p w:rsidR="001D76C3" w:rsidRPr="00540C5B" w:rsidRDefault="001D76C3" w:rsidP="00540C5B">
      <w:pPr>
        <w:pStyle w:val="a5"/>
        <w:suppressAutoHyphens/>
        <w:ind w:firstLine="709"/>
        <w:rPr>
          <w:snapToGrid w:val="0"/>
        </w:rPr>
      </w:pPr>
      <w:r w:rsidRPr="00540C5B">
        <w:rPr>
          <w:snapToGrid w:val="0"/>
        </w:rPr>
        <w:t>Ширину зоны</w:t>
      </w:r>
      <w:r w:rsidR="00540C5B">
        <w:rPr>
          <w:snapToGrid w:val="0"/>
        </w:rPr>
        <w:t xml:space="preserve"> </w:t>
      </w:r>
      <w:r w:rsidRPr="00540C5B">
        <w:rPr>
          <w:snapToGrid w:val="0"/>
        </w:rPr>
        <w:t>защиты на высоте защищаемого объекта определять не обязательно,</w:t>
      </w:r>
      <w:r w:rsidR="00540C5B">
        <w:rPr>
          <w:snapToGrid w:val="0"/>
        </w:rPr>
        <w:t xml:space="preserve"> </w:t>
      </w:r>
      <w:r w:rsidRPr="00540C5B">
        <w:rPr>
          <w:snapToGrid w:val="0"/>
        </w:rPr>
        <w:t>потому что, как видно из построений зоны защиты на листе</w:t>
      </w:r>
      <w:r w:rsidR="00540C5B">
        <w:rPr>
          <w:snapToGrid w:val="0"/>
        </w:rPr>
        <w:t xml:space="preserve"> </w:t>
      </w:r>
      <w:r w:rsidRPr="00540C5B">
        <w:rPr>
          <w:snapToGrid w:val="0"/>
        </w:rPr>
        <w:t>графической части проекта,</w:t>
      </w:r>
      <w:r w:rsidR="00540C5B">
        <w:rPr>
          <w:snapToGrid w:val="0"/>
        </w:rPr>
        <w:t xml:space="preserve"> </w:t>
      </w:r>
      <w:r w:rsidRPr="00540C5B">
        <w:rPr>
          <w:snapToGrid w:val="0"/>
        </w:rPr>
        <w:t>территория подстанции полностью перекрывается зонами защиты четырех одиночных молниеотводов.</w:t>
      </w:r>
    </w:p>
    <w:p w:rsidR="00540C5B" w:rsidRDefault="001D76C3" w:rsidP="00540C5B">
      <w:pPr>
        <w:pStyle w:val="a5"/>
        <w:suppressAutoHyphens/>
        <w:ind w:firstLine="709"/>
        <w:rPr>
          <w:snapToGrid w:val="0"/>
        </w:rPr>
      </w:pPr>
      <w:r w:rsidRPr="00540C5B">
        <w:rPr>
          <w:snapToGrid w:val="0"/>
        </w:rPr>
        <w:t xml:space="preserve">В соответствии с требованиями [13] выбираю для молниеотводов стальной трехстержневой заземлитель собранный из стержней диаметром </w:t>
      </w:r>
      <w:r w:rsidRPr="00540C5B">
        <w:rPr>
          <w:snapToGrid w:val="0"/>
          <w:lang w:val="en-US"/>
        </w:rPr>
        <w:t>d</w:t>
      </w:r>
      <w:r w:rsidRPr="00540C5B">
        <w:rPr>
          <w:snapToGrid w:val="0"/>
        </w:rPr>
        <w:t xml:space="preserve"> =15 мм, длина которых </w:t>
      </w:r>
      <w:r w:rsidRPr="00540C5B">
        <w:rPr>
          <w:snapToGrid w:val="0"/>
          <w:lang w:val="en-US"/>
        </w:rPr>
        <w:t>l</w:t>
      </w:r>
      <w:r w:rsidRPr="00540C5B">
        <w:rPr>
          <w:snapToGrid w:val="0"/>
        </w:rPr>
        <w:t xml:space="preserve"> =2,5 м. Расстояние между стержнями с=5 м. Стержни соединены между собой стальной полосой с размерами 40 х 4 мм (по таблице 2 [13]). Заземлитель заглублен в землю на глубину </w:t>
      </w:r>
      <w:r w:rsidRPr="00540C5B">
        <w:rPr>
          <w:snapToGrid w:val="0"/>
          <w:lang w:val="en-US"/>
        </w:rPr>
        <w:t>t</w:t>
      </w:r>
      <w:r w:rsidRPr="00540C5B">
        <w:rPr>
          <w:snapToGrid w:val="0"/>
        </w:rPr>
        <w:t>=0,7 м. Токоотвод выполняется из круглой стальной проволоки диаметром 6 мм (по таблице 3 [13]).</w:t>
      </w:r>
    </w:p>
    <w:p w:rsidR="001D76C3" w:rsidRPr="00540C5B" w:rsidRDefault="001D76C3" w:rsidP="00540C5B">
      <w:pPr>
        <w:pStyle w:val="a5"/>
        <w:suppressAutoHyphens/>
        <w:ind w:firstLine="709"/>
        <w:rPr>
          <w:snapToGrid w:val="0"/>
        </w:rPr>
      </w:pPr>
      <w:r w:rsidRPr="00540C5B">
        <w:rPr>
          <w:snapToGrid w:val="0"/>
        </w:rPr>
        <w:t>Рассчитаем сопротивление импульсного заземлителя.</w:t>
      </w:r>
    </w:p>
    <w:p w:rsidR="001D76C3" w:rsidRPr="00540C5B" w:rsidRDefault="001D76C3" w:rsidP="00540C5B">
      <w:pPr>
        <w:pStyle w:val="a5"/>
        <w:suppressAutoHyphens/>
        <w:ind w:firstLine="709"/>
        <w:rPr>
          <w:snapToGrid w:val="0"/>
        </w:rPr>
      </w:pPr>
      <w:r w:rsidRPr="00540C5B">
        <w:rPr>
          <w:snapToGrid w:val="0"/>
        </w:rPr>
        <w:t>Сопротивление одного стержня заземлителя:</w:t>
      </w:r>
    </w:p>
    <w:p w:rsidR="001C3863" w:rsidRPr="002266FD" w:rsidRDefault="001C3863" w:rsidP="00540C5B">
      <w:pPr>
        <w:pStyle w:val="a5"/>
        <w:suppressAutoHyphens/>
        <w:ind w:firstLine="709"/>
        <w:rPr>
          <w:snapToGrid w:val="0"/>
        </w:rPr>
      </w:pPr>
    </w:p>
    <w:p w:rsidR="001D76C3" w:rsidRPr="00540C5B" w:rsidRDefault="006E0DCE" w:rsidP="00540C5B">
      <w:pPr>
        <w:pStyle w:val="a5"/>
        <w:suppressAutoHyphens/>
        <w:ind w:firstLine="709"/>
        <w:rPr>
          <w:snapToGrid w:val="0"/>
        </w:rPr>
      </w:pPr>
      <w:r w:rsidRPr="00540C5B">
        <w:rPr>
          <w:position w:val="-32"/>
        </w:rPr>
        <w:object w:dxaOrig="3920" w:dyaOrig="780">
          <v:shape id="_x0000_i1506" type="#_x0000_t75" style="width:195.75pt;height:39pt" o:ole="" fillcolor="window">
            <v:imagedata r:id="rId906" o:title=""/>
          </v:shape>
          <o:OLEObject Type="Embed" ProgID="Equation.3" ShapeID="_x0000_i1506" DrawAspect="Content" ObjectID="_1470851921" r:id="rId907"/>
        </w:object>
      </w:r>
      <w:r w:rsidR="001D76C3" w:rsidRPr="00540C5B">
        <w:rPr>
          <w:snapToGrid w:val="0"/>
        </w:rPr>
        <w:t xml:space="preserve"> (</w:t>
      </w:r>
      <w:r w:rsidR="008A5B69" w:rsidRPr="00540C5B">
        <w:rPr>
          <w:snapToGrid w:val="0"/>
        </w:rPr>
        <w:t>99</w:t>
      </w:r>
      <w:r w:rsidR="001D76C3" w:rsidRPr="00540C5B">
        <w:rPr>
          <w:snapToGrid w:val="0"/>
        </w:rPr>
        <w:t>)</w:t>
      </w:r>
    </w:p>
    <w:p w:rsidR="001D76C3" w:rsidRPr="00540C5B" w:rsidRDefault="006E0DCE" w:rsidP="00540C5B">
      <w:pPr>
        <w:pStyle w:val="a5"/>
        <w:suppressAutoHyphens/>
        <w:ind w:firstLine="709"/>
      </w:pPr>
      <w:r w:rsidRPr="00540C5B">
        <w:rPr>
          <w:position w:val="-34"/>
        </w:rPr>
        <w:object w:dxaOrig="6240" w:dyaOrig="820">
          <v:shape id="_x0000_i1507" type="#_x0000_t75" style="width:312pt;height:41.25pt" o:ole="" fillcolor="window">
            <v:imagedata r:id="rId908" o:title=""/>
          </v:shape>
          <o:OLEObject Type="Embed" ProgID="Equation.3" ShapeID="_x0000_i1507" DrawAspect="Content" ObjectID="_1470851922" r:id="rId909"/>
        </w:object>
      </w:r>
      <w:r w:rsidR="001D76C3" w:rsidRPr="00540C5B">
        <w:rPr>
          <w:snapToGrid w:val="0"/>
        </w:rPr>
        <w:t>Ом</w:t>
      </w:r>
    </w:p>
    <w:p w:rsidR="001C3863" w:rsidRPr="002266FD" w:rsidRDefault="001C3863" w:rsidP="00540C5B">
      <w:pPr>
        <w:pStyle w:val="a5"/>
        <w:suppressAutoHyphens/>
        <w:ind w:firstLine="709"/>
      </w:pPr>
    </w:p>
    <w:p w:rsidR="001D76C3" w:rsidRPr="00540C5B" w:rsidRDefault="001D76C3" w:rsidP="00540C5B">
      <w:pPr>
        <w:pStyle w:val="a5"/>
        <w:suppressAutoHyphens/>
        <w:ind w:firstLine="709"/>
      </w:pPr>
      <w:r w:rsidRPr="00540C5B">
        <w:t>Сопротивление всех вертикальных заземлителей:</w:t>
      </w:r>
    </w:p>
    <w:p w:rsidR="001C3863" w:rsidRPr="002266FD" w:rsidRDefault="001C3863" w:rsidP="00540C5B">
      <w:pPr>
        <w:pStyle w:val="a5"/>
        <w:suppressAutoHyphens/>
        <w:ind w:firstLine="709"/>
      </w:pPr>
    </w:p>
    <w:p w:rsidR="001D76C3" w:rsidRPr="00540C5B" w:rsidRDefault="006E0DCE" w:rsidP="00540C5B">
      <w:pPr>
        <w:pStyle w:val="a5"/>
        <w:suppressAutoHyphens/>
        <w:ind w:firstLine="709"/>
      </w:pPr>
      <w:r w:rsidRPr="00540C5B">
        <w:rPr>
          <w:position w:val="-32"/>
        </w:rPr>
        <w:object w:dxaOrig="1180" w:dyaOrig="780">
          <v:shape id="_x0000_i1508" type="#_x0000_t75" style="width:59.25pt;height:39pt" o:ole="" fillcolor="window">
            <v:imagedata r:id="rId910" o:title=""/>
          </v:shape>
          <o:OLEObject Type="Embed" ProgID="Equation.3" ShapeID="_x0000_i1508" DrawAspect="Content" ObjectID="_1470851923" r:id="rId911"/>
        </w:object>
      </w:r>
      <w:r w:rsidR="001D76C3" w:rsidRPr="00540C5B">
        <w:t>(10</w:t>
      </w:r>
      <w:r w:rsidR="008A5B69" w:rsidRPr="00540C5B">
        <w:t>0</w:t>
      </w:r>
      <w:r w:rsidR="001D76C3" w:rsidRPr="00540C5B">
        <w:t>)</w:t>
      </w:r>
    </w:p>
    <w:p w:rsidR="001C3863" w:rsidRPr="002266FD" w:rsidRDefault="001C3863"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где</w:t>
      </w:r>
    </w:p>
    <w:p w:rsidR="001D76C3" w:rsidRPr="00540C5B" w:rsidRDefault="006E0DCE" w:rsidP="00540C5B">
      <w:pPr>
        <w:suppressAutoHyphens/>
        <w:spacing w:line="360" w:lineRule="auto"/>
        <w:ind w:firstLine="709"/>
        <w:jc w:val="both"/>
        <w:rPr>
          <w:sz w:val="28"/>
          <w:szCs w:val="28"/>
        </w:rPr>
      </w:pPr>
      <w:r w:rsidRPr="00540C5B">
        <w:rPr>
          <w:position w:val="-6"/>
          <w:sz w:val="28"/>
          <w:szCs w:val="28"/>
        </w:rPr>
        <w:object w:dxaOrig="440" w:dyaOrig="240">
          <v:shape id="_x0000_i1509" type="#_x0000_t75" style="width:21.75pt;height:12pt" o:ole="" fillcolor="window">
            <v:imagedata r:id="rId912" o:title=""/>
          </v:shape>
          <o:OLEObject Type="Embed" ProgID="Equation.3" ShapeID="_x0000_i1509" DrawAspect="Content" ObjectID="_1470851924" r:id="rId913"/>
        </w:object>
      </w:r>
      <w:r w:rsidR="001D76C3" w:rsidRPr="00540C5B">
        <w:rPr>
          <w:sz w:val="28"/>
          <w:szCs w:val="28"/>
        </w:rPr>
        <w:t>число вертикальных заземлителей;</w:t>
      </w:r>
    </w:p>
    <w:p w:rsidR="001D76C3" w:rsidRPr="00540C5B" w:rsidRDefault="006E0DCE" w:rsidP="00540C5B">
      <w:pPr>
        <w:suppressAutoHyphens/>
        <w:spacing w:line="360" w:lineRule="auto"/>
        <w:ind w:firstLine="709"/>
        <w:jc w:val="both"/>
        <w:rPr>
          <w:sz w:val="28"/>
          <w:szCs w:val="28"/>
        </w:rPr>
      </w:pPr>
      <w:r w:rsidRPr="00540C5B">
        <w:rPr>
          <w:position w:val="-10"/>
          <w:sz w:val="28"/>
          <w:szCs w:val="28"/>
        </w:rPr>
        <w:object w:dxaOrig="440" w:dyaOrig="279">
          <v:shape id="_x0000_i1510" type="#_x0000_t75" style="width:21.75pt;height:14.25pt" o:ole="" fillcolor="window">
            <v:imagedata r:id="rId914" o:title=""/>
          </v:shape>
          <o:OLEObject Type="Embed" ProgID="Equation.3" ShapeID="_x0000_i1510" DrawAspect="Content" ObjectID="_1470851925" r:id="rId915"/>
        </w:object>
      </w:r>
      <w:r w:rsidR="001D76C3" w:rsidRPr="00540C5B">
        <w:rPr>
          <w:sz w:val="28"/>
          <w:szCs w:val="28"/>
        </w:rPr>
        <w:t>коэффициент использования (</w:t>
      </w:r>
      <w:r w:rsidRPr="00540C5B">
        <w:rPr>
          <w:position w:val="-10"/>
          <w:sz w:val="28"/>
          <w:szCs w:val="28"/>
        </w:rPr>
        <w:object w:dxaOrig="980" w:dyaOrig="340">
          <v:shape id="_x0000_i1511" type="#_x0000_t75" style="width:48.75pt;height:17.25pt" o:ole="" fillcolor="window">
            <v:imagedata r:id="rId916" o:title=""/>
          </v:shape>
          <o:OLEObject Type="Embed" ProgID="Equation.3" ShapeID="_x0000_i1511" DrawAspect="Content" ObjectID="_1470851926" r:id="rId917"/>
        </w:object>
      </w:r>
      <w:r w:rsidR="001D76C3" w:rsidRPr="00540C5B">
        <w:rPr>
          <w:sz w:val="28"/>
          <w:szCs w:val="28"/>
        </w:rPr>
        <w:t>по таблице 5 [14]).</w:t>
      </w:r>
    </w:p>
    <w:p w:rsidR="001C3863" w:rsidRPr="002266FD" w:rsidRDefault="001C3863" w:rsidP="00540C5B">
      <w:pPr>
        <w:tabs>
          <w:tab w:val="left" w:pos="-2127"/>
        </w:tabs>
        <w:suppressAutoHyphens/>
        <w:spacing w:line="360" w:lineRule="auto"/>
        <w:ind w:firstLine="709"/>
        <w:jc w:val="both"/>
        <w:rPr>
          <w:snapToGrid w:val="0"/>
          <w:sz w:val="28"/>
          <w:szCs w:val="28"/>
        </w:rPr>
      </w:pPr>
    </w:p>
    <w:p w:rsidR="001D76C3" w:rsidRPr="00540C5B" w:rsidRDefault="006E0DCE" w:rsidP="00540C5B">
      <w:pPr>
        <w:tabs>
          <w:tab w:val="left" w:pos="-2127"/>
        </w:tabs>
        <w:suppressAutoHyphens/>
        <w:spacing w:line="360" w:lineRule="auto"/>
        <w:ind w:firstLine="709"/>
        <w:jc w:val="both"/>
        <w:rPr>
          <w:snapToGrid w:val="0"/>
          <w:sz w:val="28"/>
          <w:szCs w:val="28"/>
        </w:rPr>
      </w:pPr>
      <w:r w:rsidRPr="00540C5B">
        <w:rPr>
          <w:snapToGrid w:val="0"/>
          <w:position w:val="-12"/>
          <w:sz w:val="28"/>
          <w:szCs w:val="28"/>
        </w:rPr>
        <w:object w:dxaOrig="3200" w:dyaOrig="380">
          <v:shape id="_x0000_i1512" type="#_x0000_t75" style="width:159.75pt;height:18.75pt" o:ole="" fillcolor="window">
            <v:imagedata r:id="rId918" o:title=""/>
          </v:shape>
          <o:OLEObject Type="Embed" ProgID="Equation.3" ShapeID="_x0000_i1512" DrawAspect="Content" ObjectID="_1470851927" r:id="rId919"/>
        </w:object>
      </w:r>
      <w:r w:rsidR="001D76C3" w:rsidRPr="00540C5B">
        <w:rPr>
          <w:snapToGrid w:val="0"/>
          <w:sz w:val="28"/>
          <w:szCs w:val="28"/>
        </w:rPr>
        <w:t xml:space="preserve"> Ом.</w:t>
      </w:r>
    </w:p>
    <w:p w:rsidR="001C3863" w:rsidRPr="002266FD" w:rsidRDefault="001C3863" w:rsidP="00540C5B">
      <w:pPr>
        <w:pStyle w:val="a5"/>
        <w:suppressAutoHyphens/>
        <w:ind w:firstLine="709"/>
      </w:pPr>
    </w:p>
    <w:p w:rsidR="001D76C3" w:rsidRPr="00540C5B" w:rsidRDefault="001D76C3" w:rsidP="00540C5B">
      <w:pPr>
        <w:pStyle w:val="a5"/>
        <w:suppressAutoHyphens/>
        <w:ind w:firstLine="709"/>
      </w:pPr>
      <w:r w:rsidRPr="00540C5B">
        <w:t>Сопротивление соединительных полос:</w:t>
      </w:r>
    </w:p>
    <w:p w:rsidR="001C3863" w:rsidRPr="002266FD" w:rsidRDefault="001C3863" w:rsidP="00540C5B">
      <w:pPr>
        <w:pStyle w:val="a5"/>
        <w:suppressAutoHyphens/>
        <w:ind w:firstLine="709"/>
      </w:pPr>
    </w:p>
    <w:p w:rsidR="001D76C3" w:rsidRPr="00540C5B" w:rsidRDefault="006E0DCE" w:rsidP="00540C5B">
      <w:pPr>
        <w:pStyle w:val="a5"/>
        <w:suppressAutoHyphens/>
        <w:ind w:firstLine="709"/>
      </w:pPr>
      <w:r w:rsidRPr="00540C5B">
        <w:rPr>
          <w:position w:val="-32"/>
        </w:rPr>
        <w:object w:dxaOrig="2700" w:dyaOrig="780">
          <v:shape id="_x0000_i1513" type="#_x0000_t75" style="width:135pt;height:39pt" o:ole="" fillcolor="window">
            <v:imagedata r:id="rId920" o:title=""/>
          </v:shape>
          <o:OLEObject Type="Embed" ProgID="Equation.3" ShapeID="_x0000_i1513" DrawAspect="Content" ObjectID="_1470851928" r:id="rId921"/>
        </w:object>
      </w:r>
      <w:r w:rsidR="001D76C3" w:rsidRPr="00540C5B">
        <w:t>(10</w:t>
      </w:r>
      <w:r w:rsidR="008A5B69" w:rsidRPr="00540C5B">
        <w:t>1</w:t>
      </w:r>
      <w:r w:rsidR="001D76C3" w:rsidRPr="00540C5B">
        <w:t>)</w:t>
      </w:r>
    </w:p>
    <w:p w:rsidR="001C3863" w:rsidRPr="002266FD" w:rsidRDefault="001C3863" w:rsidP="00540C5B">
      <w:pPr>
        <w:pStyle w:val="a5"/>
        <w:suppressAutoHyphens/>
        <w:ind w:firstLine="709"/>
      </w:pPr>
    </w:p>
    <w:p w:rsidR="001D76C3" w:rsidRPr="00540C5B" w:rsidRDefault="001D76C3" w:rsidP="00540C5B">
      <w:pPr>
        <w:pStyle w:val="a5"/>
        <w:suppressAutoHyphens/>
        <w:ind w:firstLine="709"/>
      </w:pPr>
      <w:r w:rsidRPr="00540C5B">
        <w:t>где</w:t>
      </w:r>
    </w:p>
    <w:p w:rsidR="001D76C3" w:rsidRPr="00540C5B" w:rsidRDefault="006E0DCE" w:rsidP="00540C5B">
      <w:pPr>
        <w:pStyle w:val="a5"/>
        <w:suppressAutoHyphens/>
        <w:ind w:firstLine="709"/>
      </w:pPr>
      <w:r w:rsidRPr="00540C5B">
        <w:rPr>
          <w:position w:val="-6"/>
        </w:rPr>
        <w:object w:dxaOrig="420" w:dyaOrig="300">
          <v:shape id="_x0000_i1514" type="#_x0000_t75" style="width:21pt;height:15pt" o:ole="" fillcolor="window">
            <v:imagedata r:id="rId922" o:title=""/>
          </v:shape>
          <o:OLEObject Type="Embed" ProgID="Equation.3" ShapeID="_x0000_i1514" DrawAspect="Content" ObjectID="_1470851929" r:id="rId923"/>
        </w:object>
      </w:r>
      <w:r w:rsidR="001D76C3" w:rsidRPr="00540C5B">
        <w:t>ширина полосы, м.</w:t>
      </w:r>
    </w:p>
    <w:p w:rsidR="001C3863" w:rsidRPr="002266FD" w:rsidRDefault="001C3863" w:rsidP="00540C5B">
      <w:pPr>
        <w:pStyle w:val="a5"/>
        <w:suppressAutoHyphens/>
        <w:ind w:firstLine="709"/>
      </w:pPr>
    </w:p>
    <w:p w:rsidR="001D76C3" w:rsidRPr="00540C5B" w:rsidRDefault="006E0DCE" w:rsidP="00540C5B">
      <w:pPr>
        <w:pStyle w:val="a5"/>
        <w:suppressAutoHyphens/>
        <w:ind w:firstLine="709"/>
      </w:pPr>
      <w:r w:rsidRPr="00540C5B">
        <w:rPr>
          <w:position w:val="-32"/>
        </w:rPr>
        <w:object w:dxaOrig="4700" w:dyaOrig="760">
          <v:shape id="_x0000_i1515" type="#_x0000_t75" style="width:234.75pt;height:38.25pt" o:ole="" fillcolor="window">
            <v:imagedata r:id="rId924" o:title=""/>
          </v:shape>
          <o:OLEObject Type="Embed" ProgID="Equation.3" ShapeID="_x0000_i1515" DrawAspect="Content" ObjectID="_1470851930" r:id="rId925"/>
        </w:object>
      </w:r>
      <w:r w:rsidR="001D76C3" w:rsidRPr="00540C5B">
        <w:t xml:space="preserve"> Ом.</w:t>
      </w:r>
    </w:p>
    <w:p w:rsidR="001C3863" w:rsidRPr="002266FD" w:rsidRDefault="001C3863" w:rsidP="00540C5B">
      <w:pPr>
        <w:pStyle w:val="a5"/>
        <w:suppressAutoHyphens/>
        <w:ind w:firstLine="709"/>
      </w:pPr>
    </w:p>
    <w:p w:rsidR="001D76C3" w:rsidRPr="00540C5B" w:rsidRDefault="001C3863" w:rsidP="00540C5B">
      <w:pPr>
        <w:pStyle w:val="a5"/>
        <w:suppressAutoHyphens/>
        <w:ind w:firstLine="709"/>
      </w:pPr>
      <w:r w:rsidRPr="002266FD">
        <w:br w:type="page"/>
      </w:r>
      <w:r w:rsidR="001D76C3" w:rsidRPr="00540C5B">
        <w:t>Общее сопротивление заземлителя:</w:t>
      </w:r>
    </w:p>
    <w:p w:rsidR="001C3863" w:rsidRPr="002266FD" w:rsidRDefault="001C3863" w:rsidP="00540C5B">
      <w:pPr>
        <w:pStyle w:val="a5"/>
        <w:suppressAutoHyphens/>
        <w:ind w:firstLine="709"/>
      </w:pPr>
    </w:p>
    <w:p w:rsidR="001D76C3" w:rsidRPr="00540C5B" w:rsidRDefault="006E0DCE" w:rsidP="00540C5B">
      <w:pPr>
        <w:pStyle w:val="a5"/>
        <w:suppressAutoHyphens/>
        <w:ind w:firstLine="709"/>
      </w:pPr>
      <w:r w:rsidRPr="00540C5B">
        <w:rPr>
          <w:position w:val="-34"/>
        </w:rPr>
        <w:object w:dxaOrig="2100" w:dyaOrig="800">
          <v:shape id="_x0000_i1516" type="#_x0000_t75" style="width:105pt;height:39.75pt" o:ole="" fillcolor="window">
            <v:imagedata r:id="rId926" o:title=""/>
          </v:shape>
          <o:OLEObject Type="Embed" ProgID="Equation.3" ShapeID="_x0000_i1516" DrawAspect="Content" ObjectID="_1470851931" r:id="rId927"/>
        </w:object>
      </w:r>
      <w:r w:rsidR="001D76C3" w:rsidRPr="00540C5B">
        <w:t>(10</w:t>
      </w:r>
      <w:r w:rsidR="008A5B69" w:rsidRPr="00540C5B">
        <w:t>2</w:t>
      </w:r>
      <w:r w:rsidR="001D76C3" w:rsidRPr="00540C5B">
        <w:t>)</w:t>
      </w:r>
    </w:p>
    <w:p w:rsidR="001D76C3" w:rsidRPr="00540C5B" w:rsidRDefault="006E0DCE" w:rsidP="00540C5B">
      <w:pPr>
        <w:pStyle w:val="a5"/>
        <w:suppressAutoHyphens/>
        <w:ind w:firstLine="709"/>
      </w:pPr>
      <w:r w:rsidRPr="00540C5B">
        <w:rPr>
          <w:position w:val="-32"/>
        </w:rPr>
        <w:object w:dxaOrig="3180" w:dyaOrig="760">
          <v:shape id="_x0000_i1517" type="#_x0000_t75" style="width:159pt;height:38.25pt" o:ole="" fillcolor="window">
            <v:imagedata r:id="rId928" o:title=""/>
          </v:shape>
          <o:OLEObject Type="Embed" ProgID="Equation.3" ShapeID="_x0000_i1517" DrawAspect="Content" ObjectID="_1470851932" r:id="rId929"/>
        </w:object>
      </w:r>
      <w:r w:rsidR="001D76C3" w:rsidRPr="00540C5B">
        <w:t xml:space="preserve"> Ом.</w:t>
      </w:r>
    </w:p>
    <w:p w:rsidR="001C3863" w:rsidRPr="002266FD" w:rsidRDefault="001C3863" w:rsidP="00540C5B">
      <w:pPr>
        <w:pStyle w:val="a5"/>
        <w:suppressAutoHyphens/>
        <w:ind w:firstLine="709"/>
      </w:pPr>
    </w:p>
    <w:p w:rsidR="001D76C3" w:rsidRPr="00540C5B" w:rsidRDefault="001D76C3" w:rsidP="00540C5B">
      <w:pPr>
        <w:pStyle w:val="a5"/>
        <w:suppressAutoHyphens/>
        <w:ind w:firstLine="709"/>
      </w:pPr>
      <w:r w:rsidRPr="00540C5B">
        <w:t>Импульсное сопротивление заземлителя:</w:t>
      </w:r>
    </w:p>
    <w:p w:rsidR="001C3863" w:rsidRPr="002266FD" w:rsidRDefault="001C3863" w:rsidP="00540C5B">
      <w:pPr>
        <w:pStyle w:val="a5"/>
        <w:suppressAutoHyphens/>
        <w:ind w:firstLine="709"/>
      </w:pPr>
    </w:p>
    <w:p w:rsidR="001D76C3" w:rsidRPr="00540C5B" w:rsidRDefault="006E0DCE" w:rsidP="00540C5B">
      <w:pPr>
        <w:pStyle w:val="a5"/>
        <w:suppressAutoHyphens/>
        <w:ind w:firstLine="709"/>
      </w:pPr>
      <w:r w:rsidRPr="00540C5B">
        <w:rPr>
          <w:position w:val="-16"/>
        </w:rPr>
        <w:object w:dxaOrig="1820" w:dyaOrig="420">
          <v:shape id="_x0000_i1518" type="#_x0000_t75" style="width:90.75pt;height:21pt" o:ole="" fillcolor="window">
            <v:imagedata r:id="rId930" o:title=""/>
          </v:shape>
          <o:OLEObject Type="Embed" ProgID="Equation.3" ShapeID="_x0000_i1518" DrawAspect="Content" ObjectID="_1470851933" r:id="rId931"/>
        </w:object>
      </w:r>
      <w:r w:rsidR="001D76C3" w:rsidRPr="00540C5B">
        <w:t>(10</w:t>
      </w:r>
      <w:r w:rsidR="008A5B69" w:rsidRPr="00540C5B">
        <w:t>3</w:t>
      </w:r>
      <w:r w:rsidR="001D76C3" w:rsidRPr="00540C5B">
        <w:t>)</w:t>
      </w:r>
    </w:p>
    <w:p w:rsidR="001C3863" w:rsidRPr="002266FD" w:rsidRDefault="001C3863" w:rsidP="00540C5B">
      <w:pPr>
        <w:pStyle w:val="a5"/>
        <w:suppressAutoHyphens/>
        <w:ind w:firstLine="709"/>
      </w:pPr>
    </w:p>
    <w:p w:rsidR="001D76C3" w:rsidRPr="00540C5B" w:rsidRDefault="001D76C3" w:rsidP="00540C5B">
      <w:pPr>
        <w:pStyle w:val="a5"/>
        <w:suppressAutoHyphens/>
        <w:ind w:firstLine="709"/>
      </w:pPr>
      <w:r w:rsidRPr="00540C5B">
        <w:t>где</w:t>
      </w:r>
    </w:p>
    <w:p w:rsidR="001D76C3" w:rsidRPr="00540C5B" w:rsidRDefault="006E0DCE" w:rsidP="00540C5B">
      <w:pPr>
        <w:pStyle w:val="a5"/>
        <w:suppressAutoHyphens/>
        <w:ind w:firstLine="709"/>
      </w:pPr>
      <w:r w:rsidRPr="00540C5B">
        <w:rPr>
          <w:position w:val="-12"/>
        </w:rPr>
        <w:object w:dxaOrig="660" w:dyaOrig="380">
          <v:shape id="_x0000_i1519" type="#_x0000_t75" style="width:33pt;height:18.75pt" o:ole="" fillcolor="window">
            <v:imagedata r:id="rId932" o:title=""/>
          </v:shape>
          <o:OLEObject Type="Embed" ProgID="Equation.3" ShapeID="_x0000_i1519" DrawAspect="Content" ObjectID="_1470851934" r:id="rId933"/>
        </w:object>
      </w:r>
      <w:r w:rsidR="001D76C3" w:rsidRPr="00540C5B">
        <w:t>импульсный коэффициент (</w:t>
      </w:r>
      <w:r w:rsidRPr="00540C5B">
        <w:rPr>
          <w:position w:val="-12"/>
        </w:rPr>
        <w:object w:dxaOrig="1200" w:dyaOrig="380">
          <v:shape id="_x0000_i1520" type="#_x0000_t75" style="width:60pt;height:18.75pt" o:ole="" fillcolor="window">
            <v:imagedata r:id="rId934" o:title=""/>
          </v:shape>
          <o:OLEObject Type="Embed" ProgID="Equation.3" ShapeID="_x0000_i1520" DrawAspect="Content" ObjectID="_1470851935" r:id="rId935"/>
        </w:object>
      </w:r>
      <w:r w:rsidR="001D76C3" w:rsidRPr="00540C5B">
        <w:t xml:space="preserve"> [1]).</w:t>
      </w:r>
    </w:p>
    <w:p w:rsidR="001C3863" w:rsidRPr="002266FD" w:rsidRDefault="001C3863" w:rsidP="00540C5B">
      <w:pPr>
        <w:pStyle w:val="a5"/>
        <w:suppressAutoHyphens/>
        <w:ind w:firstLine="709"/>
      </w:pPr>
    </w:p>
    <w:p w:rsidR="001D76C3" w:rsidRPr="00540C5B" w:rsidRDefault="006E0DCE" w:rsidP="00540C5B">
      <w:pPr>
        <w:pStyle w:val="a5"/>
        <w:suppressAutoHyphens/>
        <w:ind w:firstLine="709"/>
      </w:pPr>
      <w:r w:rsidRPr="00540C5B">
        <w:rPr>
          <w:position w:val="-12"/>
        </w:rPr>
        <w:object w:dxaOrig="2659" w:dyaOrig="380">
          <v:shape id="_x0000_i1521" type="#_x0000_t75" style="width:132.75pt;height:18.75pt" o:ole="" fillcolor="window">
            <v:imagedata r:id="rId936" o:title=""/>
          </v:shape>
          <o:OLEObject Type="Embed" ProgID="Equation.3" ShapeID="_x0000_i1521" DrawAspect="Content" ObjectID="_1470851936" r:id="rId937"/>
        </w:object>
      </w:r>
      <w:r w:rsidR="001D76C3" w:rsidRPr="00540C5B">
        <w:t xml:space="preserve"> Ом.</w:t>
      </w:r>
    </w:p>
    <w:p w:rsidR="001C3863" w:rsidRPr="002266FD" w:rsidRDefault="001C3863" w:rsidP="00540C5B">
      <w:pPr>
        <w:pStyle w:val="a5"/>
        <w:suppressAutoHyphens/>
        <w:ind w:firstLine="709"/>
      </w:pPr>
    </w:p>
    <w:p w:rsidR="001D76C3" w:rsidRPr="00540C5B" w:rsidRDefault="001D76C3" w:rsidP="00540C5B">
      <w:pPr>
        <w:pStyle w:val="a5"/>
        <w:suppressAutoHyphens/>
        <w:ind w:firstLine="709"/>
      </w:pPr>
      <w:r w:rsidRPr="00540C5B">
        <w:t xml:space="preserve">Допустимое импульсное сопротивление заземлителя молниеотвода </w:t>
      </w:r>
      <w:r w:rsidR="006E0DCE" w:rsidRPr="00540C5B">
        <w:rPr>
          <w:position w:val="-12"/>
        </w:rPr>
        <w:object w:dxaOrig="1120" w:dyaOrig="380">
          <v:shape id="_x0000_i1522" type="#_x0000_t75" style="width:56.25pt;height:18.75pt" o:ole="" fillcolor="window">
            <v:imagedata r:id="rId938" o:title=""/>
          </v:shape>
          <o:OLEObject Type="Embed" ProgID="Equation.3" ShapeID="_x0000_i1522" DrawAspect="Content" ObjectID="_1470851937" r:id="rId939"/>
        </w:object>
      </w:r>
      <w:r w:rsidRPr="00540C5B">
        <w:t xml:space="preserve"> Ом по [2]. Так как 5,12 Ом &lt; 10 Ом, то заземлитель удовлетворяет требованиям ПУЭ и может применяться на проектируемой подстанции.</w:t>
      </w:r>
    </w:p>
    <w:p w:rsidR="001D76C3" w:rsidRPr="00540C5B" w:rsidRDefault="001D76C3" w:rsidP="00540C5B">
      <w:pPr>
        <w:suppressAutoHyphens/>
        <w:spacing w:line="360" w:lineRule="auto"/>
        <w:ind w:firstLine="709"/>
        <w:jc w:val="both"/>
        <w:rPr>
          <w:b/>
          <w:bCs/>
          <w:sz w:val="28"/>
          <w:szCs w:val="28"/>
        </w:rPr>
      </w:pPr>
    </w:p>
    <w:p w:rsidR="001D76C3" w:rsidRPr="00540C5B" w:rsidRDefault="001C3863" w:rsidP="00540C5B">
      <w:pPr>
        <w:suppressAutoHyphens/>
        <w:spacing w:line="360" w:lineRule="auto"/>
        <w:ind w:firstLine="709"/>
        <w:jc w:val="both"/>
        <w:rPr>
          <w:b/>
          <w:bCs/>
          <w:sz w:val="28"/>
          <w:szCs w:val="28"/>
        </w:rPr>
      </w:pPr>
      <w:r>
        <w:rPr>
          <w:b/>
          <w:bCs/>
          <w:sz w:val="28"/>
          <w:szCs w:val="28"/>
        </w:rPr>
        <w:br w:type="page"/>
      </w:r>
      <w:r w:rsidR="001D76C3" w:rsidRPr="00540C5B">
        <w:rPr>
          <w:b/>
          <w:bCs/>
          <w:sz w:val="28"/>
          <w:szCs w:val="28"/>
        </w:rPr>
        <w:t>16. Заземление подстанции</w:t>
      </w:r>
    </w:p>
    <w:p w:rsidR="001C3863" w:rsidRPr="002266FD" w:rsidRDefault="001C3863"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 xml:space="preserve">Согласно ПУЭ [2] заземляющие устройства электроустановок 110 кВ выполняются с учетом сопротивления заземляющего устройства </w:t>
      </w:r>
      <w:r w:rsidR="006E0DCE" w:rsidRPr="00540C5B">
        <w:rPr>
          <w:position w:val="-12"/>
          <w:sz w:val="28"/>
          <w:szCs w:val="28"/>
        </w:rPr>
        <w:object w:dxaOrig="1020" w:dyaOrig="380">
          <v:shape id="_x0000_i1523" type="#_x0000_t75" style="width:51pt;height:18.75pt" o:ole="" fillcolor="window">
            <v:imagedata r:id="rId940" o:title=""/>
          </v:shape>
          <o:OLEObject Type="Embed" ProgID="Equation.3" ShapeID="_x0000_i1523" DrawAspect="Content" ObjectID="_1470851938" r:id="rId941"/>
        </w:object>
      </w:r>
      <w:r w:rsidRPr="00540C5B">
        <w:rPr>
          <w:sz w:val="28"/>
          <w:szCs w:val="28"/>
        </w:rPr>
        <w:t>Ом или допустимого напряжения прикосновения.</w:t>
      </w:r>
    </w:p>
    <w:p w:rsidR="001D76C3" w:rsidRPr="00540C5B" w:rsidRDefault="001D76C3" w:rsidP="00540C5B">
      <w:pPr>
        <w:suppressAutoHyphens/>
        <w:spacing w:line="360" w:lineRule="auto"/>
        <w:ind w:firstLine="709"/>
        <w:jc w:val="both"/>
        <w:rPr>
          <w:sz w:val="28"/>
          <w:szCs w:val="28"/>
        </w:rPr>
      </w:pPr>
      <w:r w:rsidRPr="00540C5B">
        <w:rPr>
          <w:sz w:val="28"/>
          <w:szCs w:val="28"/>
        </w:rPr>
        <w:t xml:space="preserve">Расчет по допустимому сопротивлению </w:t>
      </w:r>
      <w:r w:rsidR="006E0DCE" w:rsidRPr="00540C5B">
        <w:rPr>
          <w:position w:val="-12"/>
          <w:sz w:val="28"/>
          <w:szCs w:val="28"/>
        </w:rPr>
        <w:object w:dxaOrig="1020" w:dyaOrig="380">
          <v:shape id="_x0000_i1524" type="#_x0000_t75" style="width:51pt;height:18.75pt" o:ole="" fillcolor="window">
            <v:imagedata r:id="rId940" o:title=""/>
          </v:shape>
          <o:OLEObject Type="Embed" ProgID="Equation.3" ShapeID="_x0000_i1524" DrawAspect="Content" ObjectID="_1470851939" r:id="rId942"/>
        </w:object>
      </w:r>
      <w:r w:rsidRPr="00540C5B">
        <w:rPr>
          <w:sz w:val="28"/>
          <w:szCs w:val="28"/>
        </w:rPr>
        <w:t xml:space="preserve">Ом приводит к неоправданному перерасходу проводникового материала и трудозатрат при сооружении заземляющего устройства для подстанции небольшой площадью, не имеющей естественных заземлителей. Опыт эксплуатации РУ – 110 кВ и выше позволяет перейти к нормированию напряжения прикосновения, а не величины </w:t>
      </w:r>
      <w:r w:rsidR="006E0DCE" w:rsidRPr="00540C5B">
        <w:rPr>
          <w:position w:val="-12"/>
          <w:sz w:val="28"/>
          <w:szCs w:val="28"/>
        </w:rPr>
        <w:object w:dxaOrig="380" w:dyaOrig="380">
          <v:shape id="_x0000_i1525" type="#_x0000_t75" style="width:18.75pt;height:18.75pt" o:ole="" fillcolor="window">
            <v:imagedata r:id="rId943" o:title=""/>
          </v:shape>
          <o:OLEObject Type="Embed" ProgID="Equation.3" ShapeID="_x0000_i1525" DrawAspect="Content" ObjectID="_1470851940" r:id="rId944"/>
        </w:object>
      </w:r>
      <w:r w:rsidRPr="00540C5B">
        <w:rPr>
          <w:sz w:val="28"/>
          <w:szCs w:val="28"/>
        </w:rPr>
        <w:t>.</w:t>
      </w: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Заземляющее устройство, выполненное по нормам напряжения прикосновения, должно обеспечивать в любое время года ограничение напряжения прикосновения </w:t>
      </w:r>
      <w:r w:rsidR="006E0DCE" w:rsidRPr="00540C5B">
        <w:rPr>
          <w:position w:val="-18"/>
          <w:sz w:val="28"/>
          <w:szCs w:val="28"/>
        </w:rPr>
        <w:object w:dxaOrig="540" w:dyaOrig="440">
          <v:shape id="_x0000_i1526" type="#_x0000_t75" style="width:27pt;height:21.75pt" o:ole="" fillcolor="window">
            <v:imagedata r:id="rId945" o:title=""/>
          </v:shape>
          <o:OLEObject Type="Embed" ProgID="Equation.3" ShapeID="_x0000_i1526" DrawAspect="Content" ObjectID="_1470851941" r:id="rId946"/>
        </w:object>
      </w:r>
      <w:r w:rsidRPr="00540C5B">
        <w:rPr>
          <w:sz w:val="28"/>
          <w:szCs w:val="28"/>
        </w:rPr>
        <w:t xml:space="preserve"> до нормированного значения в пределах всей территории подстанции, а напряжение на заземляющем устройстве </w:t>
      </w:r>
      <w:r w:rsidR="006E0DCE" w:rsidRPr="00540C5B">
        <w:rPr>
          <w:position w:val="-12"/>
          <w:sz w:val="28"/>
          <w:szCs w:val="28"/>
        </w:rPr>
        <w:object w:dxaOrig="400" w:dyaOrig="380">
          <v:shape id="_x0000_i1527" type="#_x0000_t75" style="width:20.25pt;height:18.75pt" o:ole="" fillcolor="window">
            <v:imagedata r:id="rId947" o:title=""/>
          </v:shape>
          <o:OLEObject Type="Embed" ProgID="Equation.3" ShapeID="_x0000_i1527" DrawAspect="Content" ObjectID="_1470851942" r:id="rId948"/>
        </w:object>
      </w:r>
      <w:r w:rsidRPr="00540C5B">
        <w:rPr>
          <w:sz w:val="28"/>
          <w:szCs w:val="28"/>
        </w:rPr>
        <w:t xml:space="preserve"> должно быть не выше 10 кВ.</w:t>
      </w:r>
      <w:r w:rsidR="001C3863" w:rsidRPr="001C3863">
        <w:rPr>
          <w:sz w:val="28"/>
          <w:szCs w:val="28"/>
        </w:rPr>
        <w:t xml:space="preserve"> </w:t>
      </w:r>
      <w:r w:rsidRPr="00540C5B">
        <w:rPr>
          <w:sz w:val="28"/>
          <w:szCs w:val="28"/>
        </w:rPr>
        <w:t>Заземляющее устройство для установок 110 кВ и выше выполняется из вертикальных заземлителей, соединительных полос, полос, проложенных вдоль рядов оборудования, и выравнивающих полос, проложенных в поперечном направлении и создающих заземляющую сетку с переменным шагом.</w:t>
      </w:r>
    </w:p>
    <w:p w:rsidR="001D76C3" w:rsidRPr="00540C5B" w:rsidRDefault="001D76C3" w:rsidP="00540C5B">
      <w:pPr>
        <w:suppressAutoHyphens/>
        <w:spacing w:line="360" w:lineRule="auto"/>
        <w:ind w:firstLine="709"/>
        <w:jc w:val="both"/>
        <w:rPr>
          <w:sz w:val="28"/>
          <w:szCs w:val="28"/>
        </w:rPr>
      </w:pPr>
      <w:r w:rsidRPr="00540C5B">
        <w:rPr>
          <w:sz w:val="28"/>
          <w:szCs w:val="28"/>
        </w:rPr>
        <w:t>Произведем расчет заземляющего устройства по допустимому напряжению прикосновения.</w:t>
      </w:r>
    </w:p>
    <w:p w:rsidR="001D76C3" w:rsidRPr="00540C5B" w:rsidRDefault="001D76C3" w:rsidP="00540C5B">
      <w:pPr>
        <w:suppressAutoHyphens/>
        <w:spacing w:line="360" w:lineRule="auto"/>
        <w:ind w:firstLine="709"/>
        <w:jc w:val="both"/>
        <w:rPr>
          <w:sz w:val="28"/>
          <w:szCs w:val="28"/>
        </w:rPr>
      </w:pPr>
      <w:r w:rsidRPr="00540C5B">
        <w:rPr>
          <w:sz w:val="28"/>
          <w:szCs w:val="28"/>
        </w:rPr>
        <w:t>Расчетная длительность воздействия напряжения прикосновения:</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1820" w:dyaOrig="380">
          <v:shape id="_x0000_i1528" type="#_x0000_t75" style="width:90.75pt;height:18.75pt" o:ole="" fillcolor="window">
            <v:imagedata r:id="rId949" o:title=""/>
          </v:shape>
          <o:OLEObject Type="Embed" ProgID="Equation.3" ShapeID="_x0000_i1528" DrawAspect="Content" ObjectID="_1470851943" r:id="rId950"/>
        </w:object>
      </w:r>
      <w:r w:rsidR="001D76C3" w:rsidRPr="00540C5B">
        <w:rPr>
          <w:sz w:val="28"/>
          <w:szCs w:val="28"/>
        </w:rPr>
        <w:t>(10</w:t>
      </w:r>
      <w:r w:rsidR="008A5B69" w:rsidRPr="00540C5B">
        <w:rPr>
          <w:sz w:val="28"/>
          <w:szCs w:val="28"/>
        </w:rPr>
        <w:t>4</w:t>
      </w:r>
      <w:r w:rsidR="001D76C3" w:rsidRPr="00540C5B">
        <w:rPr>
          <w:sz w:val="28"/>
          <w:szCs w:val="28"/>
        </w:rPr>
        <w:t>)</w:t>
      </w:r>
    </w:p>
    <w:p w:rsidR="001C3863" w:rsidRPr="002266FD" w:rsidRDefault="001C3863" w:rsidP="00540C5B">
      <w:pPr>
        <w:suppressAutoHyphens/>
        <w:spacing w:line="360" w:lineRule="auto"/>
        <w:ind w:firstLine="709"/>
        <w:jc w:val="both"/>
        <w:rPr>
          <w:sz w:val="28"/>
          <w:szCs w:val="28"/>
        </w:rPr>
      </w:pPr>
    </w:p>
    <w:p w:rsidR="001D76C3" w:rsidRPr="00540C5B" w:rsidRDefault="001C3863"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1C3863">
        <w:rPr>
          <w:sz w:val="28"/>
          <w:szCs w:val="28"/>
        </w:rPr>
        <w:t xml:space="preserve"> </w:t>
      </w:r>
      <w:r w:rsidR="006E0DCE" w:rsidRPr="00540C5B">
        <w:rPr>
          <w:position w:val="-12"/>
          <w:sz w:val="28"/>
          <w:szCs w:val="28"/>
        </w:rPr>
        <w:object w:dxaOrig="660" w:dyaOrig="380">
          <v:shape id="_x0000_i1529" type="#_x0000_t75" style="width:33pt;height:18.75pt" o:ole="" fillcolor="window">
            <v:imagedata r:id="rId951" o:title=""/>
          </v:shape>
          <o:OLEObject Type="Embed" ProgID="Equation.3" ShapeID="_x0000_i1529" DrawAspect="Content" ObjectID="_1470851944" r:id="rId952"/>
        </w:object>
      </w:r>
      <w:r w:rsidR="001D76C3" w:rsidRPr="00540C5B">
        <w:rPr>
          <w:sz w:val="28"/>
          <w:szCs w:val="28"/>
        </w:rPr>
        <w:t>полное время отключения выключателя (для выключателя МКП – 110 это время составляет 0,08 с).</w:t>
      </w:r>
    </w:p>
    <w:p w:rsidR="001D76C3" w:rsidRPr="00540C5B" w:rsidRDefault="001C3863" w:rsidP="00540C5B">
      <w:pPr>
        <w:suppressAutoHyphens/>
        <w:spacing w:line="360" w:lineRule="auto"/>
        <w:ind w:firstLine="709"/>
        <w:jc w:val="both"/>
        <w:rPr>
          <w:sz w:val="28"/>
          <w:szCs w:val="28"/>
        </w:rPr>
      </w:pPr>
      <w:r>
        <w:rPr>
          <w:sz w:val="28"/>
          <w:szCs w:val="28"/>
        </w:rPr>
        <w:br w:type="page"/>
      </w:r>
      <w:r w:rsidR="006E0DCE" w:rsidRPr="00540C5B">
        <w:rPr>
          <w:position w:val="-12"/>
          <w:sz w:val="28"/>
          <w:szCs w:val="28"/>
        </w:rPr>
        <w:object w:dxaOrig="2620" w:dyaOrig="380">
          <v:shape id="_x0000_i1530" type="#_x0000_t75" style="width:131.25pt;height:18.75pt" o:ole="" fillcolor="window">
            <v:imagedata r:id="rId953" o:title=""/>
          </v:shape>
          <o:OLEObject Type="Embed" ProgID="Equation.3" ShapeID="_x0000_i1530" DrawAspect="Content" ObjectID="_1470851945" r:id="rId954"/>
        </w:object>
      </w:r>
      <w:r w:rsidR="001D76C3" w:rsidRPr="00540C5B">
        <w:rPr>
          <w:sz w:val="28"/>
          <w:szCs w:val="28"/>
        </w:rPr>
        <w:t>с.</w:t>
      </w:r>
    </w:p>
    <w:p w:rsidR="001D76C3" w:rsidRPr="00540C5B" w:rsidRDefault="001D76C3" w:rsidP="00540C5B">
      <w:pPr>
        <w:suppressAutoHyphens/>
        <w:spacing w:line="360" w:lineRule="auto"/>
        <w:ind w:firstLine="709"/>
        <w:jc w:val="both"/>
        <w:rPr>
          <w:sz w:val="28"/>
          <w:szCs w:val="28"/>
        </w:rPr>
      </w:pPr>
    </w:p>
    <w:p w:rsidR="00540C5B" w:rsidRDefault="001D76C3" w:rsidP="00540C5B">
      <w:pPr>
        <w:suppressAutoHyphens/>
        <w:spacing w:line="360" w:lineRule="auto"/>
        <w:ind w:firstLine="709"/>
        <w:jc w:val="both"/>
        <w:rPr>
          <w:sz w:val="28"/>
          <w:szCs w:val="28"/>
        </w:rPr>
      </w:pPr>
      <w:r w:rsidRPr="00540C5B">
        <w:rPr>
          <w:sz w:val="28"/>
          <w:szCs w:val="28"/>
        </w:rPr>
        <w:t>Наибольшее допустимое напряжение прикосновения для</w:t>
      </w:r>
      <w:r w:rsidR="006E0DCE" w:rsidRPr="00540C5B">
        <w:rPr>
          <w:position w:val="-12"/>
          <w:sz w:val="28"/>
          <w:szCs w:val="28"/>
        </w:rPr>
        <w:object w:dxaOrig="1120" w:dyaOrig="380">
          <v:shape id="_x0000_i1531" type="#_x0000_t75" style="width:56.25pt;height:18.75pt" o:ole="" fillcolor="window">
            <v:imagedata r:id="rId955" o:title=""/>
          </v:shape>
          <o:OLEObject Type="Embed" ProgID="Equation.3" ShapeID="_x0000_i1531" DrawAspect="Content" ObjectID="_1470851946" r:id="rId956"/>
        </w:object>
      </w:r>
      <w:r w:rsidRPr="00540C5B">
        <w:rPr>
          <w:sz w:val="28"/>
          <w:szCs w:val="28"/>
        </w:rPr>
        <w:t>с</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4"/>
          <w:sz w:val="28"/>
          <w:szCs w:val="28"/>
          <w:lang w:val="en-US"/>
        </w:rPr>
        <w:object w:dxaOrig="2400" w:dyaOrig="380">
          <v:shape id="_x0000_i1532" type="#_x0000_t75" style="width:168pt;height:26.25pt" o:ole="">
            <v:imagedata r:id="rId957" o:title=""/>
          </v:shape>
          <o:OLEObject Type="Embed" ProgID="Equation.3" ShapeID="_x0000_i1532" DrawAspect="Content" ObjectID="_1470851947" r:id="rId958"/>
        </w:object>
      </w:r>
      <w:r w:rsidR="001D76C3" w:rsidRPr="00540C5B">
        <w:rPr>
          <w:sz w:val="28"/>
          <w:szCs w:val="28"/>
        </w:rPr>
        <w:t>=1,5∙83,5∙0,75+0,75∙1000=844</w:t>
      </w:r>
      <w:r w:rsidR="004D63E7" w:rsidRPr="00540C5B">
        <w:rPr>
          <w:sz w:val="28"/>
          <w:szCs w:val="28"/>
        </w:rPr>
        <w:t xml:space="preserve"> </w:t>
      </w:r>
      <w:r w:rsidR="001D76C3" w:rsidRPr="00540C5B">
        <w:rPr>
          <w:sz w:val="28"/>
          <w:szCs w:val="28"/>
        </w:rPr>
        <w:t>В</w:t>
      </w:r>
    </w:p>
    <w:p w:rsidR="001C3863" w:rsidRPr="002266FD" w:rsidRDefault="001C3863"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Коэффициент прикосновения: </w:t>
      </w:r>
      <w:r w:rsidR="006E0DCE" w:rsidRPr="00540C5B">
        <w:rPr>
          <w:position w:val="-10"/>
          <w:sz w:val="28"/>
          <w:szCs w:val="28"/>
          <w:lang w:val="en-US"/>
        </w:rPr>
        <w:object w:dxaOrig="180" w:dyaOrig="340">
          <v:shape id="_x0000_i1533" type="#_x0000_t75" style="width:9pt;height:17.25pt" o:ole="">
            <v:imagedata r:id="rId959" o:title=""/>
          </v:shape>
          <o:OLEObject Type="Embed" ProgID="Equation.3" ShapeID="_x0000_i1533" DrawAspect="Content" ObjectID="_1470851948" r:id="rId960"/>
        </w:objec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82"/>
          <w:sz w:val="28"/>
          <w:szCs w:val="28"/>
        </w:rPr>
        <w:object w:dxaOrig="2180" w:dyaOrig="1260">
          <v:shape id="_x0000_i1534" type="#_x0000_t75" style="width:84.75pt;height:49.5pt" o:ole="" fillcolor="window">
            <v:imagedata r:id="rId961" o:title=""/>
          </v:shape>
          <o:OLEObject Type="Embed" ProgID="Equation.3" ShapeID="_x0000_i1534" DrawAspect="Content" ObjectID="_1470851949" r:id="rId962"/>
        </w:object>
      </w:r>
      <w:r w:rsidR="001D76C3" w:rsidRPr="00540C5B">
        <w:rPr>
          <w:sz w:val="28"/>
          <w:szCs w:val="28"/>
        </w:rPr>
        <w:t>(10</w:t>
      </w:r>
      <w:r w:rsidR="008A5B69" w:rsidRPr="00540C5B">
        <w:rPr>
          <w:sz w:val="28"/>
          <w:szCs w:val="28"/>
        </w:rPr>
        <w:t>5</w:t>
      </w:r>
      <w:r w:rsidR="001D76C3" w:rsidRPr="00540C5B">
        <w:rPr>
          <w:sz w:val="28"/>
          <w:szCs w:val="28"/>
        </w:rPr>
        <w:t>)</w:t>
      </w:r>
    </w:p>
    <w:p w:rsidR="001C3863" w:rsidRPr="002266FD" w:rsidRDefault="001C3863"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где</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520" w:dyaOrig="380">
          <v:shape id="_x0000_i1535" type="#_x0000_t75" style="width:26.25pt;height:18.75pt" o:ole="" fillcolor="window">
            <v:imagedata r:id="rId963" o:title=""/>
          </v:shape>
          <o:OLEObject Type="Embed" ProgID="Equation.3" ShapeID="_x0000_i1535" DrawAspect="Content" ObjectID="_1470851950" r:id="rId964"/>
        </w:object>
      </w:r>
      <w:r w:rsidR="001D76C3" w:rsidRPr="00540C5B">
        <w:rPr>
          <w:sz w:val="28"/>
          <w:szCs w:val="28"/>
        </w:rPr>
        <w:t xml:space="preserve">длина вертикального заземлителя, м (принимаем </w:t>
      </w:r>
      <w:r w:rsidRPr="00540C5B">
        <w:rPr>
          <w:position w:val="-12"/>
          <w:sz w:val="28"/>
          <w:szCs w:val="28"/>
        </w:rPr>
        <w:object w:dxaOrig="720" w:dyaOrig="380">
          <v:shape id="_x0000_i1536" type="#_x0000_t75" style="width:36pt;height:18.75pt" o:ole="" fillcolor="window">
            <v:imagedata r:id="rId965" o:title=""/>
          </v:shape>
          <o:OLEObject Type="Embed" ProgID="Equation.3" ShapeID="_x0000_i1536" DrawAspect="Content" ObjectID="_1470851951" r:id="rId966"/>
        </w:object>
      </w:r>
      <w:r w:rsidR="001D76C3" w:rsidRPr="00540C5B">
        <w:rPr>
          <w:sz w:val="28"/>
          <w:szCs w:val="28"/>
        </w:rPr>
        <w:t>м [1]);</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600" w:dyaOrig="380">
          <v:shape id="_x0000_i1537" type="#_x0000_t75" style="width:30pt;height:18.75pt" o:ole="" fillcolor="window">
            <v:imagedata r:id="rId967" o:title=""/>
          </v:shape>
          <o:OLEObject Type="Embed" ProgID="Equation.3" ShapeID="_x0000_i1537" DrawAspect="Content" ObjectID="_1470851952" r:id="rId968"/>
        </w:object>
      </w:r>
      <w:r w:rsidR="001D76C3" w:rsidRPr="00540C5B">
        <w:rPr>
          <w:sz w:val="28"/>
          <w:szCs w:val="28"/>
        </w:rPr>
        <w:t xml:space="preserve">длина горизонтального заземлителя, м (принимаем </w:t>
      </w:r>
      <w:r w:rsidRPr="00540C5B">
        <w:rPr>
          <w:position w:val="-12"/>
          <w:sz w:val="28"/>
          <w:szCs w:val="28"/>
        </w:rPr>
        <w:object w:dxaOrig="1300" w:dyaOrig="380">
          <v:shape id="_x0000_i1538" type="#_x0000_t75" style="width:65.25pt;height:18.75pt" o:ole="" fillcolor="window">
            <v:imagedata r:id="rId969" o:title=""/>
          </v:shape>
          <o:OLEObject Type="Embed" ProgID="Equation.3" ShapeID="_x0000_i1538" DrawAspect="Content" ObjectID="_1470851953" r:id="rId970"/>
        </w:object>
      </w:r>
      <w:r w:rsidR="001D76C3" w:rsidRPr="00540C5B">
        <w:rPr>
          <w:sz w:val="28"/>
          <w:szCs w:val="28"/>
        </w:rPr>
        <w:t>м по плану заземляющего устройства на листе</w:t>
      </w:r>
      <w:r w:rsidR="00540C5B">
        <w:rPr>
          <w:sz w:val="28"/>
          <w:szCs w:val="28"/>
        </w:rPr>
        <w:t xml:space="preserve"> </w:t>
      </w:r>
      <w:r w:rsidR="001D76C3" w:rsidRPr="00540C5B">
        <w:rPr>
          <w:sz w:val="28"/>
          <w:szCs w:val="28"/>
        </w:rPr>
        <w:t>графической части проекта);</w:t>
      </w:r>
    </w:p>
    <w:p w:rsidR="001D76C3" w:rsidRPr="00540C5B" w:rsidRDefault="006E0DCE" w:rsidP="00540C5B">
      <w:pPr>
        <w:suppressAutoHyphens/>
        <w:spacing w:line="360" w:lineRule="auto"/>
        <w:ind w:firstLine="709"/>
        <w:jc w:val="both"/>
        <w:rPr>
          <w:sz w:val="28"/>
          <w:szCs w:val="28"/>
        </w:rPr>
      </w:pPr>
      <w:r w:rsidRPr="00540C5B">
        <w:rPr>
          <w:position w:val="-6"/>
          <w:sz w:val="28"/>
          <w:szCs w:val="28"/>
        </w:rPr>
        <w:object w:dxaOrig="440" w:dyaOrig="240">
          <v:shape id="_x0000_i1539" type="#_x0000_t75" style="width:21.75pt;height:12pt" o:ole="" fillcolor="window">
            <v:imagedata r:id="rId971" o:title=""/>
          </v:shape>
          <o:OLEObject Type="Embed" ProgID="Equation.3" ShapeID="_x0000_i1539" DrawAspect="Content" ObjectID="_1470851954" r:id="rId972"/>
        </w:object>
      </w:r>
      <w:r w:rsidR="001D76C3" w:rsidRPr="00540C5B">
        <w:rPr>
          <w:sz w:val="28"/>
          <w:szCs w:val="28"/>
        </w:rPr>
        <w:t xml:space="preserve">расстояние между вертикальными заземлителями, м (принимаем </w:t>
      </w:r>
      <w:r w:rsidRPr="00540C5B">
        <w:rPr>
          <w:position w:val="-6"/>
          <w:sz w:val="28"/>
          <w:szCs w:val="28"/>
        </w:rPr>
        <w:object w:dxaOrig="740" w:dyaOrig="300">
          <v:shape id="_x0000_i1540" type="#_x0000_t75" style="width:36.75pt;height:15pt" o:ole="" fillcolor="window">
            <v:imagedata r:id="rId973" o:title=""/>
          </v:shape>
          <o:OLEObject Type="Embed" ProgID="Equation.3" ShapeID="_x0000_i1540" DrawAspect="Content" ObjectID="_1470851955" r:id="rId974"/>
        </w:object>
      </w:r>
      <w:r w:rsidR="001D76C3" w:rsidRPr="00540C5B">
        <w:rPr>
          <w:sz w:val="28"/>
          <w:szCs w:val="28"/>
        </w:rPr>
        <w:t>м по плану заземляющего устройства на листе</w:t>
      </w:r>
      <w:r w:rsidR="00540C5B">
        <w:rPr>
          <w:sz w:val="28"/>
          <w:szCs w:val="28"/>
        </w:rPr>
        <w:t xml:space="preserve"> </w:t>
      </w:r>
      <w:r w:rsidR="001D76C3" w:rsidRPr="00540C5B">
        <w:rPr>
          <w:sz w:val="28"/>
          <w:szCs w:val="28"/>
        </w:rPr>
        <w:t>графической части проекта);</w:t>
      </w:r>
    </w:p>
    <w:p w:rsidR="001D76C3" w:rsidRPr="00540C5B" w:rsidRDefault="001D76C3" w:rsidP="00540C5B">
      <w:pPr>
        <w:suppressAutoHyphens/>
        <w:spacing w:line="360" w:lineRule="auto"/>
        <w:ind w:firstLine="709"/>
        <w:jc w:val="both"/>
        <w:rPr>
          <w:sz w:val="28"/>
          <w:szCs w:val="28"/>
        </w:rPr>
      </w:pPr>
      <w:r w:rsidRPr="00540C5B">
        <w:rPr>
          <w:sz w:val="28"/>
          <w:szCs w:val="28"/>
          <w:lang w:val="en-US"/>
        </w:rPr>
        <w:t>S</w:t>
      </w:r>
      <w:r w:rsidRPr="00540C5B">
        <w:rPr>
          <w:sz w:val="28"/>
          <w:szCs w:val="28"/>
        </w:rPr>
        <w:t xml:space="preserve"> – площадь заземляющего устройства, м</w:t>
      </w:r>
      <w:r w:rsidRPr="00540C5B">
        <w:rPr>
          <w:sz w:val="28"/>
          <w:szCs w:val="28"/>
          <w:vertAlign w:val="superscript"/>
        </w:rPr>
        <w:t>2</w:t>
      </w:r>
      <w:r w:rsidRPr="00540C5B">
        <w:rPr>
          <w:sz w:val="28"/>
          <w:szCs w:val="28"/>
        </w:rPr>
        <w:t xml:space="preserve"> (принимаем </w:t>
      </w:r>
      <w:r w:rsidR="006E0DCE" w:rsidRPr="00540C5B">
        <w:rPr>
          <w:position w:val="-6"/>
          <w:sz w:val="28"/>
          <w:szCs w:val="28"/>
        </w:rPr>
        <w:object w:dxaOrig="1100" w:dyaOrig="300">
          <v:shape id="_x0000_i1541" type="#_x0000_t75" style="width:54.75pt;height:15pt" o:ole="" fillcolor="window">
            <v:imagedata r:id="rId975" o:title=""/>
          </v:shape>
          <o:OLEObject Type="Embed" ProgID="Equation.3" ShapeID="_x0000_i1541" DrawAspect="Content" ObjectID="_1470851956" r:id="rId976"/>
        </w:object>
      </w:r>
      <w:r w:rsidRPr="00540C5B">
        <w:rPr>
          <w:sz w:val="28"/>
          <w:szCs w:val="28"/>
        </w:rPr>
        <w:t>м</w:t>
      </w:r>
      <w:r w:rsidRPr="00540C5B">
        <w:rPr>
          <w:sz w:val="28"/>
          <w:szCs w:val="28"/>
          <w:vertAlign w:val="superscript"/>
        </w:rPr>
        <w:t>2</w:t>
      </w:r>
      <w:r w:rsidRPr="00540C5B">
        <w:rPr>
          <w:sz w:val="28"/>
          <w:szCs w:val="28"/>
        </w:rPr>
        <w:t xml:space="preserve"> по плану заземляющего устройства на листе</w:t>
      </w:r>
      <w:r w:rsidR="00540C5B">
        <w:rPr>
          <w:sz w:val="28"/>
          <w:szCs w:val="28"/>
        </w:rPr>
        <w:t xml:space="preserve"> </w:t>
      </w:r>
      <w:r w:rsidRPr="00540C5B">
        <w:rPr>
          <w:sz w:val="28"/>
          <w:szCs w:val="28"/>
        </w:rPr>
        <w:t>графической части проекта);</w:t>
      </w: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М – расчетный параметр, зависящий от </w:t>
      </w:r>
      <w:r w:rsidR="006E0DCE" w:rsidRPr="00540C5B">
        <w:rPr>
          <w:position w:val="-12"/>
          <w:sz w:val="28"/>
          <w:szCs w:val="28"/>
        </w:rPr>
        <w:object w:dxaOrig="780" w:dyaOrig="380">
          <v:shape id="_x0000_i1542" type="#_x0000_t75" style="width:39pt;height:18.75pt" o:ole="" fillcolor="window">
            <v:imagedata r:id="rId977" o:title=""/>
          </v:shape>
          <o:OLEObject Type="Embed" ProgID="Equation.3" ShapeID="_x0000_i1542" DrawAspect="Content" ObjectID="_1470851957" r:id="rId978"/>
        </w:object>
      </w:r>
      <w:r w:rsidRPr="00540C5B">
        <w:rPr>
          <w:sz w:val="28"/>
          <w:szCs w:val="28"/>
        </w:rPr>
        <w:t>;</w:t>
      </w:r>
    </w:p>
    <w:p w:rsidR="001D76C3" w:rsidRPr="00540C5B" w:rsidRDefault="006E0DCE" w:rsidP="00540C5B">
      <w:pPr>
        <w:suppressAutoHyphens/>
        <w:spacing w:line="360" w:lineRule="auto"/>
        <w:ind w:firstLine="709"/>
        <w:jc w:val="both"/>
        <w:rPr>
          <w:sz w:val="28"/>
          <w:szCs w:val="28"/>
        </w:rPr>
      </w:pPr>
      <w:r w:rsidRPr="00540C5B">
        <w:rPr>
          <w:position w:val="-10"/>
          <w:sz w:val="28"/>
          <w:szCs w:val="28"/>
        </w:rPr>
        <w:object w:dxaOrig="440" w:dyaOrig="279">
          <v:shape id="_x0000_i1543" type="#_x0000_t75" style="width:21.75pt;height:14.25pt" o:ole="" fillcolor="window">
            <v:imagedata r:id="rId607" o:title=""/>
          </v:shape>
          <o:OLEObject Type="Embed" ProgID="Equation.3" ShapeID="_x0000_i1543" DrawAspect="Content" ObjectID="_1470851958" r:id="rId979"/>
        </w:object>
      </w:r>
      <w:r w:rsidR="001D76C3" w:rsidRPr="00540C5B">
        <w:rPr>
          <w:sz w:val="28"/>
          <w:szCs w:val="28"/>
        </w:rPr>
        <w:t>удельное сопротивление слоев земли, Ом</w:t>
      </w:r>
      <w:r w:rsidR="001D76C3" w:rsidRPr="00540C5B">
        <w:rPr>
          <w:sz w:val="28"/>
          <w:szCs w:val="28"/>
        </w:rPr>
        <w:sym w:font="Romantic" w:char="F0B7"/>
      </w:r>
      <w:r w:rsidR="001D76C3" w:rsidRPr="00540C5B">
        <w:rPr>
          <w:sz w:val="28"/>
          <w:szCs w:val="28"/>
        </w:rPr>
        <w:t>м;</w:t>
      </w:r>
    </w:p>
    <w:p w:rsidR="001D76C3" w:rsidRPr="00540C5B" w:rsidRDefault="006E0DCE" w:rsidP="00540C5B">
      <w:pPr>
        <w:suppressAutoHyphens/>
        <w:spacing w:line="360" w:lineRule="auto"/>
        <w:ind w:firstLine="709"/>
        <w:jc w:val="both"/>
        <w:rPr>
          <w:sz w:val="28"/>
          <w:szCs w:val="28"/>
        </w:rPr>
      </w:pPr>
      <w:r w:rsidRPr="00540C5B">
        <w:rPr>
          <w:position w:val="-10"/>
          <w:sz w:val="28"/>
          <w:szCs w:val="28"/>
        </w:rPr>
        <w:object w:dxaOrig="440" w:dyaOrig="340">
          <v:shape id="_x0000_i1544" type="#_x0000_t75" style="width:21.75pt;height:17.25pt" o:ole="" fillcolor="window">
            <v:imagedata r:id="rId980" o:title=""/>
          </v:shape>
          <o:OLEObject Type="Embed" ProgID="Equation.3" ShapeID="_x0000_i1544" DrawAspect="Content" ObjectID="_1470851959" r:id="rId981"/>
        </w:object>
      </w:r>
      <w:r w:rsidR="001D76C3" w:rsidRPr="00540C5B">
        <w:rPr>
          <w:sz w:val="28"/>
          <w:szCs w:val="28"/>
        </w:rPr>
        <w:t xml:space="preserve">коэффициент, определяемый по сопротивлению тела человека </w:t>
      </w:r>
      <w:r w:rsidRPr="00540C5B">
        <w:rPr>
          <w:position w:val="-12"/>
          <w:sz w:val="28"/>
          <w:szCs w:val="28"/>
        </w:rPr>
        <w:object w:dxaOrig="400" w:dyaOrig="380">
          <v:shape id="_x0000_i1545" type="#_x0000_t75" style="width:20.25pt;height:18.75pt" o:ole="" fillcolor="window">
            <v:imagedata r:id="rId982" o:title=""/>
          </v:shape>
          <o:OLEObject Type="Embed" ProgID="Equation.3" ShapeID="_x0000_i1545" DrawAspect="Content" ObjectID="_1470851960" r:id="rId983"/>
        </w:object>
      </w:r>
      <w:r w:rsidR="001D76C3" w:rsidRPr="00540C5B">
        <w:rPr>
          <w:sz w:val="28"/>
          <w:szCs w:val="28"/>
        </w:rPr>
        <w:t xml:space="preserve"> и сопротивлению растеканию тока от ступней </w:t>
      </w:r>
      <w:r w:rsidRPr="00540C5B">
        <w:rPr>
          <w:position w:val="-12"/>
          <w:sz w:val="28"/>
          <w:szCs w:val="28"/>
        </w:rPr>
        <w:object w:dxaOrig="380" w:dyaOrig="380">
          <v:shape id="_x0000_i1546" type="#_x0000_t75" style="width:18.75pt;height:18.75pt" o:ole="" fillcolor="window">
            <v:imagedata r:id="rId984" o:title=""/>
          </v:shape>
          <o:OLEObject Type="Embed" ProgID="Equation.3" ShapeID="_x0000_i1546" DrawAspect="Content" ObjectID="_1470851961" r:id="rId985"/>
        </w:object>
      </w:r>
      <w:r w:rsidR="001D76C3" w:rsidRPr="00540C5B">
        <w:rPr>
          <w:sz w:val="28"/>
          <w:szCs w:val="28"/>
        </w:rPr>
        <w:t>.</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4"/>
          <w:sz w:val="28"/>
          <w:szCs w:val="28"/>
        </w:rPr>
        <w:object w:dxaOrig="1579" w:dyaOrig="780">
          <v:shape id="_x0000_i1547" type="#_x0000_t75" style="width:78.75pt;height:39pt" o:ole="" fillcolor="window">
            <v:imagedata r:id="rId986" o:title=""/>
          </v:shape>
          <o:OLEObject Type="Embed" ProgID="Equation.3" ShapeID="_x0000_i1547" DrawAspect="Content" ObjectID="_1470851962" r:id="rId987"/>
        </w:object>
      </w:r>
      <w:r w:rsidR="001D76C3" w:rsidRPr="00540C5B">
        <w:rPr>
          <w:sz w:val="28"/>
          <w:szCs w:val="28"/>
        </w:rPr>
        <w:t>(10</w:t>
      </w:r>
      <w:r w:rsidR="008A5B69" w:rsidRPr="00540C5B">
        <w:rPr>
          <w:sz w:val="28"/>
          <w:szCs w:val="28"/>
        </w:rPr>
        <w:t>6</w:t>
      </w:r>
      <w:r w:rsidR="001D76C3" w:rsidRPr="00540C5B">
        <w:rPr>
          <w:sz w:val="28"/>
          <w:szCs w:val="28"/>
        </w:rPr>
        <w:t>)</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3040" w:dyaOrig="380">
          <v:shape id="_x0000_i1548" type="#_x0000_t75" style="width:152.25pt;height:18.75pt" o:ole="" fillcolor="window">
            <v:imagedata r:id="rId988" o:title=""/>
          </v:shape>
          <o:OLEObject Type="Embed" ProgID="Equation.3" ShapeID="_x0000_i1548" DrawAspect="Content" ObjectID="_1470851963" r:id="rId989"/>
        </w:object>
      </w:r>
      <w:r w:rsidR="001D76C3" w:rsidRPr="00540C5B">
        <w:rPr>
          <w:sz w:val="28"/>
          <w:szCs w:val="28"/>
        </w:rPr>
        <w:t>Ом;</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3420" w:dyaOrig="360">
          <v:shape id="_x0000_i1549" type="#_x0000_t75" style="width:171pt;height:18pt" o:ole="" fillcolor="window">
            <v:imagedata r:id="rId990" o:title=""/>
          </v:shape>
          <o:OLEObject Type="Embed" ProgID="Equation.3" ShapeID="_x0000_i1549" DrawAspect="Content" ObjectID="_1470851964" r:id="rId991"/>
        </w:object>
      </w:r>
      <w:r w:rsidR="001D76C3" w:rsidRPr="00540C5B">
        <w:rPr>
          <w:sz w:val="28"/>
          <w:szCs w:val="28"/>
        </w:rPr>
        <w:t>;</w:t>
      </w: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М=0,536 для </w:t>
      </w:r>
      <w:r w:rsidR="006E0DCE" w:rsidRPr="00540C5B">
        <w:rPr>
          <w:position w:val="-12"/>
          <w:sz w:val="28"/>
          <w:szCs w:val="28"/>
        </w:rPr>
        <w:object w:dxaOrig="2580" w:dyaOrig="380">
          <v:shape id="_x0000_i1550" type="#_x0000_t75" style="width:129pt;height:18.75pt" o:ole="" fillcolor="window">
            <v:imagedata r:id="rId992" o:title=""/>
          </v:shape>
          <o:OLEObject Type="Embed" ProgID="Equation.3" ShapeID="_x0000_i1550" DrawAspect="Content" ObjectID="_1470851965" r:id="rId993"/>
        </w:object>
      </w:r>
      <w:r w:rsidRPr="00540C5B">
        <w:rPr>
          <w:sz w:val="28"/>
          <w:szCs w:val="28"/>
        </w:rPr>
        <w:t xml:space="preserve"> (по тексту 7.5 [1]).</w:t>
      </w:r>
    </w:p>
    <w:p w:rsidR="001D76C3" w:rsidRPr="00540C5B" w:rsidRDefault="006E0DCE" w:rsidP="00540C5B">
      <w:pPr>
        <w:suppressAutoHyphens/>
        <w:spacing w:line="360" w:lineRule="auto"/>
        <w:ind w:firstLine="709"/>
        <w:jc w:val="both"/>
        <w:rPr>
          <w:sz w:val="28"/>
          <w:szCs w:val="28"/>
        </w:rPr>
      </w:pPr>
      <w:r w:rsidRPr="00540C5B">
        <w:rPr>
          <w:position w:val="-82"/>
          <w:sz w:val="28"/>
          <w:szCs w:val="28"/>
        </w:rPr>
        <w:object w:dxaOrig="3620" w:dyaOrig="1260">
          <v:shape id="_x0000_i1551" type="#_x0000_t75" style="width:141pt;height:49.5pt" o:ole="" fillcolor="window">
            <v:imagedata r:id="rId994" o:title=""/>
          </v:shape>
          <o:OLEObject Type="Embed" ProgID="Equation.3" ShapeID="_x0000_i1551" DrawAspect="Content" ObjectID="_1470851966" r:id="rId995"/>
        </w:object>
      </w:r>
    </w:p>
    <w:p w:rsidR="001C3863" w:rsidRDefault="001C3863" w:rsidP="00540C5B">
      <w:pPr>
        <w:suppressAutoHyphens/>
        <w:spacing w:line="360" w:lineRule="auto"/>
        <w:ind w:firstLine="709"/>
        <w:jc w:val="both"/>
        <w:rPr>
          <w:sz w:val="28"/>
          <w:szCs w:val="28"/>
          <w:lang w:val="en-US"/>
        </w:rPr>
      </w:pPr>
    </w:p>
    <w:p w:rsidR="001D76C3" w:rsidRPr="00540C5B" w:rsidRDefault="001D76C3" w:rsidP="00540C5B">
      <w:pPr>
        <w:suppressAutoHyphens/>
        <w:spacing w:line="360" w:lineRule="auto"/>
        <w:ind w:firstLine="709"/>
        <w:jc w:val="both"/>
        <w:rPr>
          <w:sz w:val="28"/>
          <w:szCs w:val="28"/>
        </w:rPr>
      </w:pPr>
      <w:r w:rsidRPr="00540C5B">
        <w:rPr>
          <w:sz w:val="28"/>
          <w:szCs w:val="28"/>
        </w:rPr>
        <w:t>Потенциал на заземлителе:</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2260" w:dyaOrig="440">
          <v:shape id="_x0000_i1552" type="#_x0000_t75" style="width:113.25pt;height:21.75pt" o:ole="" fillcolor="window">
            <v:imagedata r:id="rId996" o:title=""/>
          </v:shape>
          <o:OLEObject Type="Embed" ProgID="Equation.3" ShapeID="_x0000_i1552" DrawAspect="Content" ObjectID="_1470851967" r:id="rId997"/>
        </w:object>
      </w:r>
      <w:r w:rsidR="001D76C3" w:rsidRPr="00540C5B">
        <w:rPr>
          <w:sz w:val="28"/>
          <w:szCs w:val="28"/>
        </w:rPr>
        <w:t>(10</w:t>
      </w:r>
      <w:r w:rsidR="008A5B69" w:rsidRPr="00540C5B">
        <w:rPr>
          <w:sz w:val="28"/>
          <w:szCs w:val="28"/>
        </w:rPr>
        <w:t>7</w:t>
      </w:r>
      <w:r w:rsidR="001D76C3" w:rsidRPr="00540C5B">
        <w:rPr>
          <w:sz w:val="28"/>
          <w:szCs w:val="28"/>
        </w:rPr>
        <w:t>)</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2900" w:dyaOrig="380">
          <v:shape id="_x0000_i1553" type="#_x0000_t75" style="width:144.75pt;height:18.75pt" o:ole="" fillcolor="window">
            <v:imagedata r:id="rId998" o:title=""/>
          </v:shape>
          <o:OLEObject Type="Embed" ProgID="Equation.3" ShapeID="_x0000_i1553" DrawAspect="Content" ObjectID="_1470851968" r:id="rId999"/>
        </w:object>
      </w:r>
      <w:r w:rsidR="001D76C3" w:rsidRPr="00540C5B">
        <w:rPr>
          <w:sz w:val="28"/>
          <w:szCs w:val="28"/>
        </w:rPr>
        <w:t>В,</w:t>
      </w:r>
    </w:p>
    <w:p w:rsidR="001C3863" w:rsidRPr="002266FD" w:rsidRDefault="001C3863"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что меньше допустимого, так как 2958,6 В &lt; 10000 В.</w:t>
      </w:r>
    </w:p>
    <w:p w:rsidR="001D76C3" w:rsidRPr="00540C5B" w:rsidRDefault="001D76C3" w:rsidP="00540C5B">
      <w:pPr>
        <w:suppressAutoHyphens/>
        <w:spacing w:line="360" w:lineRule="auto"/>
        <w:ind w:firstLine="709"/>
        <w:jc w:val="both"/>
        <w:rPr>
          <w:sz w:val="28"/>
          <w:szCs w:val="28"/>
        </w:rPr>
      </w:pPr>
      <w:r w:rsidRPr="00540C5B">
        <w:rPr>
          <w:sz w:val="28"/>
          <w:szCs w:val="28"/>
        </w:rPr>
        <w:t>Допустимое сопротивление заземляющего устройства:</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1980" w:dyaOrig="380">
          <v:shape id="_x0000_i1554" type="#_x0000_t75" style="width:99pt;height:18.75pt" o:ole="" fillcolor="window">
            <v:imagedata r:id="rId1000" o:title=""/>
          </v:shape>
          <o:OLEObject Type="Embed" ProgID="Equation.3" ShapeID="_x0000_i1554" DrawAspect="Content" ObjectID="_1470851969" r:id="rId1001"/>
        </w:object>
      </w:r>
      <w:r w:rsidR="001D76C3" w:rsidRPr="00540C5B">
        <w:rPr>
          <w:sz w:val="28"/>
          <w:szCs w:val="28"/>
        </w:rPr>
        <w:t>(10</w:t>
      </w:r>
      <w:r w:rsidR="008A5B69" w:rsidRPr="00540C5B">
        <w:rPr>
          <w:sz w:val="28"/>
          <w:szCs w:val="28"/>
        </w:rPr>
        <w:t>8</w:t>
      </w:r>
      <w:r w:rsidR="001D76C3" w:rsidRPr="00540C5B">
        <w:rPr>
          <w:sz w:val="28"/>
          <w:szCs w:val="28"/>
        </w:rPr>
        <w:t>)</w:t>
      </w:r>
    </w:p>
    <w:p w:rsidR="001C3863" w:rsidRPr="002266FD" w:rsidRDefault="001C3863"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где</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580" w:dyaOrig="380">
          <v:shape id="_x0000_i1555" type="#_x0000_t75" style="width:29.25pt;height:18.75pt" o:ole="" fillcolor="window">
            <v:imagedata r:id="rId1002" o:title=""/>
          </v:shape>
          <o:OLEObject Type="Embed" ProgID="Equation.3" ShapeID="_x0000_i1555" DrawAspect="Content" ObjectID="_1470851970" r:id="rId1003"/>
        </w:object>
      </w:r>
      <w:r w:rsidR="001D76C3" w:rsidRPr="00540C5B">
        <w:rPr>
          <w:sz w:val="28"/>
          <w:szCs w:val="28"/>
        </w:rPr>
        <w:t>ток, стекающий с заземлителя проектируемого заземляющего устройства при однофазном КЗ, А.</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2960" w:dyaOrig="480">
          <v:shape id="_x0000_i1556" type="#_x0000_t75" style="width:147.75pt;height:24pt" o:ole="" fillcolor="window">
            <v:imagedata r:id="rId1004" o:title=""/>
          </v:shape>
          <o:OLEObject Type="Embed" ProgID="Equation.3" ShapeID="_x0000_i1556" DrawAspect="Content" ObjectID="_1470851971" r:id="rId1005"/>
        </w:object>
      </w:r>
      <w:r w:rsidR="001D76C3" w:rsidRPr="00540C5B">
        <w:rPr>
          <w:sz w:val="28"/>
          <w:szCs w:val="28"/>
        </w:rPr>
        <w:t>(1</w:t>
      </w:r>
      <w:r w:rsidR="008A5B69" w:rsidRPr="00540C5B">
        <w:rPr>
          <w:sz w:val="28"/>
          <w:szCs w:val="28"/>
        </w:rPr>
        <w:t>09</w:t>
      </w:r>
      <w:r w:rsidR="001D76C3" w:rsidRPr="00540C5B">
        <w:rPr>
          <w:sz w:val="28"/>
          <w:szCs w:val="28"/>
        </w:rPr>
        <w:t>)</w:t>
      </w:r>
    </w:p>
    <w:p w:rsidR="001C3863" w:rsidRPr="002266FD" w:rsidRDefault="001C3863" w:rsidP="00540C5B">
      <w:pPr>
        <w:suppressAutoHyphens/>
        <w:spacing w:line="360" w:lineRule="auto"/>
        <w:ind w:firstLine="709"/>
        <w:jc w:val="both"/>
        <w:rPr>
          <w:sz w:val="28"/>
          <w:szCs w:val="28"/>
        </w:rPr>
      </w:pPr>
    </w:p>
    <w:p w:rsidR="001D76C3" w:rsidRPr="00540C5B" w:rsidRDefault="001C3863" w:rsidP="00540C5B">
      <w:pPr>
        <w:suppressAutoHyphens/>
        <w:spacing w:line="360" w:lineRule="auto"/>
        <w:ind w:firstLine="709"/>
        <w:jc w:val="both"/>
        <w:rPr>
          <w:sz w:val="28"/>
          <w:szCs w:val="28"/>
        </w:rPr>
      </w:pPr>
      <w:r w:rsidRPr="00540C5B">
        <w:rPr>
          <w:sz w:val="28"/>
          <w:szCs w:val="28"/>
        </w:rPr>
        <w:t>Г</w:t>
      </w:r>
      <w:r w:rsidR="001D76C3" w:rsidRPr="00540C5B">
        <w:rPr>
          <w:sz w:val="28"/>
          <w:szCs w:val="28"/>
        </w:rPr>
        <w:t>де</w:t>
      </w:r>
      <w:r w:rsidRPr="001C3863">
        <w:rPr>
          <w:sz w:val="28"/>
          <w:szCs w:val="28"/>
        </w:rPr>
        <w:t xml:space="preserve"> </w:t>
      </w:r>
      <w:r w:rsidR="006E0DCE" w:rsidRPr="00540C5B">
        <w:rPr>
          <w:position w:val="-12"/>
          <w:sz w:val="28"/>
          <w:szCs w:val="28"/>
        </w:rPr>
        <w:object w:dxaOrig="840" w:dyaOrig="380">
          <v:shape id="_x0000_i1557" type="#_x0000_t75" style="width:42pt;height:18.75pt" o:ole="" fillcolor="window">
            <v:imagedata r:id="rId1006" o:title=""/>
          </v:shape>
          <o:OLEObject Type="Embed" ProgID="Equation.3" ShapeID="_x0000_i1557" DrawAspect="Content" ObjectID="_1470851972" r:id="rId1007"/>
        </w:object>
      </w:r>
      <w:r w:rsidR="001D76C3" w:rsidRPr="00540C5B">
        <w:rPr>
          <w:sz w:val="28"/>
          <w:szCs w:val="28"/>
        </w:rPr>
        <w:t>сопротивление нулевой последовательности трансформаторов, Ом.</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4"/>
          <w:sz w:val="28"/>
          <w:szCs w:val="28"/>
        </w:rPr>
        <w:object w:dxaOrig="4440" w:dyaOrig="820">
          <v:shape id="_x0000_i1558" type="#_x0000_t75" style="width:222pt;height:41.25pt" o:ole="" fillcolor="window">
            <v:imagedata r:id="rId1008" o:title=""/>
          </v:shape>
          <o:OLEObject Type="Embed" ProgID="Equation.3" ShapeID="_x0000_i1558" DrawAspect="Content" ObjectID="_1470851973" r:id="rId1009"/>
        </w:object>
      </w:r>
      <w:r w:rsidR="001D76C3" w:rsidRPr="00540C5B">
        <w:rPr>
          <w:sz w:val="28"/>
          <w:szCs w:val="28"/>
        </w:rPr>
        <w:t>кА.</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3280" w:dyaOrig="380">
          <v:shape id="_x0000_i1559" type="#_x0000_t75" style="width:164.25pt;height:18.75pt" o:ole="" fillcolor="window">
            <v:imagedata r:id="rId1010" o:title=""/>
          </v:shape>
          <o:OLEObject Type="Embed" ProgID="Equation.3" ShapeID="_x0000_i1559" DrawAspect="Content" ObjectID="_1470851974" r:id="rId1011"/>
        </w:object>
      </w:r>
      <w:r w:rsidR="001D76C3" w:rsidRPr="00540C5B">
        <w:rPr>
          <w:sz w:val="28"/>
          <w:szCs w:val="28"/>
        </w:rPr>
        <w:t>Ом.</w:t>
      </w:r>
    </w:p>
    <w:p w:rsidR="001D76C3" w:rsidRPr="00540C5B" w:rsidRDefault="001C3863" w:rsidP="00540C5B">
      <w:pPr>
        <w:suppressAutoHyphens/>
        <w:spacing w:line="360" w:lineRule="auto"/>
        <w:ind w:firstLine="709"/>
        <w:jc w:val="both"/>
        <w:rPr>
          <w:sz w:val="28"/>
          <w:szCs w:val="28"/>
        </w:rPr>
      </w:pPr>
      <w:r>
        <w:rPr>
          <w:sz w:val="28"/>
          <w:szCs w:val="28"/>
        </w:rPr>
        <w:br w:type="page"/>
      </w:r>
      <w:r w:rsidR="001D76C3" w:rsidRPr="00540C5B">
        <w:rPr>
          <w:sz w:val="28"/>
          <w:szCs w:val="28"/>
        </w:rPr>
        <w:t xml:space="preserve">Действительный план заземляющего устройства преобразуем в расчетную модель со стороной </w:t>
      </w:r>
      <w:r w:rsidR="006E0DCE" w:rsidRPr="00540C5B">
        <w:rPr>
          <w:position w:val="-10"/>
          <w:sz w:val="28"/>
          <w:szCs w:val="28"/>
        </w:rPr>
        <w:object w:dxaOrig="2420" w:dyaOrig="420">
          <v:shape id="_x0000_i1560" type="#_x0000_t75" style="width:120.75pt;height:21pt" o:ole="" fillcolor="window">
            <v:imagedata r:id="rId1012" o:title=""/>
          </v:shape>
          <o:OLEObject Type="Embed" ProgID="Equation.3" ShapeID="_x0000_i1560" DrawAspect="Content" ObjectID="_1470851975" r:id="rId1013"/>
        </w:object>
      </w:r>
      <w:r w:rsidR="001D76C3" w:rsidRPr="00540C5B">
        <w:rPr>
          <w:sz w:val="28"/>
          <w:szCs w:val="28"/>
        </w:rPr>
        <w:t>м.</w:t>
      </w:r>
    </w:p>
    <w:p w:rsidR="001D76C3" w:rsidRPr="00540C5B" w:rsidRDefault="001D76C3" w:rsidP="00540C5B">
      <w:pPr>
        <w:suppressAutoHyphens/>
        <w:spacing w:line="360" w:lineRule="auto"/>
        <w:ind w:firstLine="709"/>
        <w:jc w:val="both"/>
        <w:rPr>
          <w:sz w:val="28"/>
          <w:szCs w:val="28"/>
        </w:rPr>
      </w:pPr>
      <w:r w:rsidRPr="00540C5B">
        <w:rPr>
          <w:sz w:val="28"/>
          <w:szCs w:val="28"/>
        </w:rPr>
        <w:t>Число ячеек по стороне квадрата:</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2"/>
          <w:sz w:val="28"/>
          <w:szCs w:val="28"/>
        </w:rPr>
        <w:object w:dxaOrig="1620" w:dyaOrig="760">
          <v:shape id="_x0000_i1561" type="#_x0000_t75" style="width:81pt;height:38.25pt" o:ole="" fillcolor="window">
            <v:imagedata r:id="rId1014" o:title=""/>
          </v:shape>
          <o:OLEObject Type="Embed" ProgID="Equation.3" ShapeID="_x0000_i1561" DrawAspect="Content" ObjectID="_1470851976" r:id="rId1015"/>
        </w:object>
      </w:r>
      <w:r w:rsidR="001D76C3" w:rsidRPr="00540C5B">
        <w:rPr>
          <w:sz w:val="28"/>
          <w:szCs w:val="28"/>
        </w:rPr>
        <w:t>(11</w:t>
      </w:r>
      <w:r w:rsidR="008A5B69" w:rsidRPr="00540C5B">
        <w:rPr>
          <w:sz w:val="28"/>
          <w:szCs w:val="28"/>
        </w:rPr>
        <w:t>0</w:t>
      </w:r>
      <w:r w:rsidR="001D76C3" w:rsidRPr="00540C5B">
        <w:rPr>
          <w:sz w:val="28"/>
          <w:szCs w:val="28"/>
        </w:rPr>
        <w:t>)</w:t>
      </w:r>
    </w:p>
    <w:p w:rsidR="001D76C3" w:rsidRPr="00540C5B" w:rsidRDefault="006E0DCE" w:rsidP="00540C5B">
      <w:pPr>
        <w:suppressAutoHyphens/>
        <w:spacing w:line="360" w:lineRule="auto"/>
        <w:ind w:firstLine="709"/>
        <w:jc w:val="both"/>
        <w:rPr>
          <w:sz w:val="28"/>
          <w:szCs w:val="28"/>
        </w:rPr>
      </w:pPr>
      <w:r w:rsidRPr="00540C5B">
        <w:rPr>
          <w:position w:val="-32"/>
          <w:sz w:val="28"/>
          <w:szCs w:val="28"/>
        </w:rPr>
        <w:object w:dxaOrig="2680" w:dyaOrig="760">
          <v:shape id="_x0000_i1562" type="#_x0000_t75" style="width:134.25pt;height:38.25pt" o:ole="" fillcolor="window">
            <v:imagedata r:id="rId1016" o:title=""/>
          </v:shape>
          <o:OLEObject Type="Embed" ProgID="Equation.3" ShapeID="_x0000_i1562" DrawAspect="Content" ObjectID="_1470851977" r:id="rId1017"/>
        </w:object>
      </w:r>
    </w:p>
    <w:p w:rsidR="001C3863" w:rsidRDefault="001C3863" w:rsidP="00540C5B">
      <w:pPr>
        <w:suppressAutoHyphens/>
        <w:spacing w:line="360" w:lineRule="auto"/>
        <w:ind w:firstLine="709"/>
        <w:jc w:val="both"/>
        <w:rPr>
          <w:sz w:val="28"/>
          <w:szCs w:val="28"/>
          <w:lang w:val="en-US"/>
        </w:rPr>
      </w:pPr>
    </w:p>
    <w:p w:rsidR="001D76C3" w:rsidRPr="00540C5B" w:rsidRDefault="001D76C3" w:rsidP="00540C5B">
      <w:pPr>
        <w:suppressAutoHyphens/>
        <w:spacing w:line="360" w:lineRule="auto"/>
        <w:ind w:firstLine="709"/>
        <w:jc w:val="both"/>
        <w:rPr>
          <w:sz w:val="28"/>
          <w:szCs w:val="28"/>
        </w:rPr>
      </w:pPr>
      <w:r w:rsidRPr="00540C5B">
        <w:rPr>
          <w:sz w:val="28"/>
          <w:szCs w:val="28"/>
        </w:rPr>
        <w:t xml:space="preserve">Принимаем </w:t>
      </w:r>
      <w:r w:rsidRPr="00540C5B">
        <w:rPr>
          <w:sz w:val="28"/>
          <w:szCs w:val="28"/>
          <w:lang w:val="en-US"/>
        </w:rPr>
        <w:t>m</w:t>
      </w:r>
      <w:r w:rsidRPr="00540C5B">
        <w:rPr>
          <w:sz w:val="28"/>
          <w:szCs w:val="28"/>
        </w:rPr>
        <w:t xml:space="preserve"> = 6.</w:t>
      </w:r>
    </w:p>
    <w:p w:rsidR="001D76C3" w:rsidRPr="00540C5B" w:rsidRDefault="001D76C3" w:rsidP="00540C5B">
      <w:pPr>
        <w:suppressAutoHyphens/>
        <w:spacing w:line="360" w:lineRule="auto"/>
        <w:ind w:firstLine="709"/>
        <w:jc w:val="both"/>
        <w:rPr>
          <w:sz w:val="28"/>
          <w:szCs w:val="28"/>
        </w:rPr>
      </w:pPr>
      <w:r w:rsidRPr="00540C5B">
        <w:rPr>
          <w:sz w:val="28"/>
          <w:szCs w:val="28"/>
        </w:rPr>
        <w:t>Длина полос в расчетной модели:</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2079" w:dyaOrig="480">
          <v:shape id="_x0000_i1563" type="#_x0000_t75" style="width:104.25pt;height:24pt" o:ole="" fillcolor="window">
            <v:imagedata r:id="rId1018" o:title=""/>
          </v:shape>
          <o:OLEObject Type="Embed" ProgID="Equation.3" ShapeID="_x0000_i1563" DrawAspect="Content" ObjectID="_1470851978" r:id="rId1019"/>
        </w:object>
      </w:r>
      <w:r w:rsidR="001D76C3" w:rsidRPr="00540C5B">
        <w:rPr>
          <w:sz w:val="28"/>
          <w:szCs w:val="28"/>
        </w:rPr>
        <w:t>(11</w:t>
      </w:r>
      <w:r w:rsidR="008A5B69" w:rsidRPr="00540C5B">
        <w:rPr>
          <w:sz w:val="28"/>
          <w:szCs w:val="28"/>
        </w:rPr>
        <w:t>1</w:t>
      </w:r>
      <w:r w:rsidR="001D76C3" w:rsidRPr="00540C5B">
        <w:rPr>
          <w:sz w:val="28"/>
          <w:szCs w:val="28"/>
        </w:rPr>
        <w:t>)</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3500" w:dyaOrig="480">
          <v:shape id="_x0000_i1564" type="#_x0000_t75" style="width:174.75pt;height:24pt" o:ole="" fillcolor="window">
            <v:imagedata r:id="rId1020" o:title=""/>
          </v:shape>
          <o:OLEObject Type="Embed" ProgID="Equation.3" ShapeID="_x0000_i1564" DrawAspect="Content" ObjectID="_1470851979" r:id="rId1021"/>
        </w:object>
      </w:r>
      <w:r w:rsidR="001D76C3" w:rsidRPr="00540C5B">
        <w:rPr>
          <w:sz w:val="28"/>
          <w:szCs w:val="28"/>
        </w:rPr>
        <w:t>м.</w:t>
      </w:r>
    </w:p>
    <w:p w:rsidR="001C3863" w:rsidRPr="002266FD" w:rsidRDefault="001C3863"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Длина сторон ячейки:</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8"/>
          <w:sz w:val="28"/>
          <w:szCs w:val="28"/>
        </w:rPr>
        <w:object w:dxaOrig="1340" w:dyaOrig="400">
          <v:shape id="_x0000_i1565" type="#_x0000_t75" style="width:66.75pt;height:20.25pt" o:ole="" fillcolor="window">
            <v:imagedata r:id="rId1022" o:title=""/>
          </v:shape>
          <o:OLEObject Type="Embed" ProgID="Equation.3" ShapeID="_x0000_i1565" DrawAspect="Content" ObjectID="_1470851980" r:id="rId1023"/>
        </w:object>
      </w:r>
      <w:r w:rsidR="001D76C3" w:rsidRPr="00540C5B">
        <w:rPr>
          <w:sz w:val="28"/>
          <w:szCs w:val="28"/>
        </w:rPr>
        <w:t>(11</w:t>
      </w:r>
      <w:r w:rsidR="008A5B69" w:rsidRPr="00540C5B">
        <w:rPr>
          <w:sz w:val="28"/>
          <w:szCs w:val="28"/>
        </w:rPr>
        <w:t>2</w:t>
      </w:r>
      <w:r w:rsidR="001D76C3" w:rsidRPr="00540C5B">
        <w:rPr>
          <w:sz w:val="28"/>
          <w:szCs w:val="28"/>
        </w:rPr>
        <w:t>)</w:t>
      </w:r>
    </w:p>
    <w:p w:rsidR="001D76C3" w:rsidRPr="00540C5B" w:rsidRDefault="006E0DCE" w:rsidP="00540C5B">
      <w:pPr>
        <w:suppressAutoHyphens/>
        <w:spacing w:line="360" w:lineRule="auto"/>
        <w:ind w:firstLine="709"/>
        <w:jc w:val="both"/>
        <w:rPr>
          <w:sz w:val="28"/>
          <w:szCs w:val="28"/>
        </w:rPr>
      </w:pPr>
      <w:r w:rsidRPr="00540C5B">
        <w:rPr>
          <w:position w:val="-10"/>
          <w:sz w:val="28"/>
          <w:szCs w:val="28"/>
        </w:rPr>
        <w:object w:dxaOrig="2120" w:dyaOrig="340">
          <v:shape id="_x0000_i1566" type="#_x0000_t75" style="width:105.75pt;height:17.25pt" o:ole="" fillcolor="window">
            <v:imagedata r:id="rId1024" o:title=""/>
          </v:shape>
          <o:OLEObject Type="Embed" ProgID="Equation.3" ShapeID="_x0000_i1566" DrawAspect="Content" ObjectID="_1470851981" r:id="rId1025"/>
        </w:object>
      </w:r>
      <w:r w:rsidR="001D76C3" w:rsidRPr="00540C5B">
        <w:rPr>
          <w:sz w:val="28"/>
          <w:szCs w:val="28"/>
        </w:rPr>
        <w:t>м.</w:t>
      </w:r>
    </w:p>
    <w:p w:rsidR="001C3863" w:rsidRPr="002266FD" w:rsidRDefault="001C3863"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Число вертикальных заземлителей по периметру контура:</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1560" w:dyaOrig="440">
          <v:shape id="_x0000_i1567" type="#_x0000_t75" style="width:78pt;height:21.75pt" o:ole="" fillcolor="window">
            <v:imagedata r:id="rId1026" o:title=""/>
          </v:shape>
          <o:OLEObject Type="Embed" ProgID="Equation.3" ShapeID="_x0000_i1567" DrawAspect="Content" ObjectID="_1470851982" r:id="rId1027"/>
        </w:object>
      </w:r>
      <w:r w:rsidR="001D76C3" w:rsidRPr="00540C5B">
        <w:rPr>
          <w:sz w:val="28"/>
          <w:szCs w:val="28"/>
        </w:rPr>
        <w:t>(11</w:t>
      </w:r>
      <w:r w:rsidR="008A5B69" w:rsidRPr="00540C5B">
        <w:rPr>
          <w:sz w:val="28"/>
          <w:szCs w:val="28"/>
        </w:rPr>
        <w:t>3</w:t>
      </w:r>
      <w:r w:rsidR="001D76C3" w:rsidRPr="00540C5B">
        <w:rPr>
          <w:sz w:val="28"/>
          <w:szCs w:val="28"/>
        </w:rPr>
        <w:t>)</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2860" w:dyaOrig="380">
          <v:shape id="_x0000_i1568" type="#_x0000_t75" style="width:143.25pt;height:18.75pt" o:ole="" fillcolor="window">
            <v:imagedata r:id="rId1028" o:title=""/>
          </v:shape>
          <o:OLEObject Type="Embed" ProgID="Equation.3" ShapeID="_x0000_i1568" DrawAspect="Content" ObjectID="_1470851983" r:id="rId1029"/>
        </w:object>
      </w:r>
    </w:p>
    <w:p w:rsidR="001C3863" w:rsidRDefault="001C3863" w:rsidP="00540C5B">
      <w:pPr>
        <w:suppressAutoHyphens/>
        <w:spacing w:line="360" w:lineRule="auto"/>
        <w:ind w:firstLine="709"/>
        <w:jc w:val="both"/>
        <w:rPr>
          <w:sz w:val="28"/>
          <w:szCs w:val="28"/>
          <w:lang w:val="en-US"/>
        </w:rPr>
      </w:pPr>
    </w:p>
    <w:p w:rsidR="001D76C3" w:rsidRPr="00540C5B" w:rsidRDefault="001D76C3" w:rsidP="00540C5B">
      <w:pPr>
        <w:suppressAutoHyphens/>
        <w:spacing w:line="360" w:lineRule="auto"/>
        <w:ind w:firstLine="709"/>
        <w:jc w:val="both"/>
        <w:rPr>
          <w:sz w:val="28"/>
          <w:szCs w:val="28"/>
        </w:rPr>
      </w:pPr>
      <w:r w:rsidRPr="00540C5B">
        <w:rPr>
          <w:sz w:val="28"/>
          <w:szCs w:val="28"/>
        </w:rPr>
        <w:t>Общая длина вертикальных заземлителей:</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1260" w:dyaOrig="380">
          <v:shape id="_x0000_i1569" type="#_x0000_t75" style="width:63pt;height:18.75pt" o:ole="" fillcolor="window">
            <v:imagedata r:id="rId1030" o:title=""/>
          </v:shape>
          <o:OLEObject Type="Embed" ProgID="Equation.3" ShapeID="_x0000_i1569" DrawAspect="Content" ObjectID="_1470851984" r:id="rId1031"/>
        </w:object>
      </w:r>
      <w:r w:rsidR="001D76C3" w:rsidRPr="00540C5B">
        <w:rPr>
          <w:sz w:val="28"/>
          <w:szCs w:val="28"/>
        </w:rPr>
        <w:t>(11</w:t>
      </w:r>
      <w:r w:rsidR="008A5B69" w:rsidRPr="00540C5B">
        <w:rPr>
          <w:sz w:val="28"/>
          <w:szCs w:val="28"/>
        </w:rPr>
        <w:t>4</w:t>
      </w:r>
      <w:r w:rsidR="001D76C3" w:rsidRPr="00540C5B">
        <w:rPr>
          <w:sz w:val="28"/>
          <w:szCs w:val="28"/>
        </w:rPr>
        <w:t>)</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1900" w:dyaOrig="380">
          <v:shape id="_x0000_i1570" type="#_x0000_t75" style="width:95.25pt;height:18.75pt" o:ole="" fillcolor="window">
            <v:imagedata r:id="rId1032" o:title=""/>
          </v:shape>
          <o:OLEObject Type="Embed" ProgID="Equation.3" ShapeID="_x0000_i1570" DrawAspect="Content" ObjectID="_1470851985" r:id="rId1033"/>
        </w:object>
      </w:r>
      <w:r w:rsidR="001D76C3" w:rsidRPr="00540C5B">
        <w:rPr>
          <w:sz w:val="28"/>
          <w:szCs w:val="28"/>
        </w:rPr>
        <w:t>м.</w:t>
      </w:r>
    </w:p>
    <w:p w:rsidR="001C3863" w:rsidRPr="002266FD" w:rsidRDefault="001C3863"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Относительная глубина:</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34"/>
          <w:sz w:val="28"/>
          <w:szCs w:val="28"/>
        </w:rPr>
        <w:object w:dxaOrig="1719" w:dyaOrig="780">
          <v:shape id="_x0000_i1571" type="#_x0000_t75" style="width:86.25pt;height:39pt" o:ole="" fillcolor="window">
            <v:imagedata r:id="rId1034" o:title=""/>
          </v:shape>
          <o:OLEObject Type="Embed" ProgID="Equation.3" ShapeID="_x0000_i1571" DrawAspect="Content" ObjectID="_1470851986" r:id="rId1035"/>
        </w:object>
      </w:r>
      <w:r w:rsidR="001D76C3" w:rsidRPr="00540C5B">
        <w:rPr>
          <w:sz w:val="28"/>
          <w:szCs w:val="28"/>
        </w:rPr>
        <w:t>(11</w:t>
      </w:r>
      <w:r w:rsidR="008A5B69" w:rsidRPr="00540C5B">
        <w:rPr>
          <w:sz w:val="28"/>
          <w:szCs w:val="28"/>
        </w:rPr>
        <w:t>5</w:t>
      </w:r>
      <w:r w:rsidR="001D76C3" w:rsidRPr="00540C5B">
        <w:rPr>
          <w:sz w:val="28"/>
          <w:szCs w:val="28"/>
        </w:rPr>
        <w:t>)</w:t>
      </w:r>
    </w:p>
    <w:p w:rsidR="001C3863" w:rsidRPr="002266FD" w:rsidRDefault="001C3863"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где</w:t>
      </w:r>
    </w:p>
    <w:p w:rsidR="001D76C3" w:rsidRPr="00540C5B" w:rsidRDefault="006E0DCE" w:rsidP="00540C5B">
      <w:pPr>
        <w:suppressAutoHyphens/>
        <w:spacing w:line="360" w:lineRule="auto"/>
        <w:ind w:firstLine="709"/>
        <w:jc w:val="both"/>
        <w:rPr>
          <w:sz w:val="28"/>
          <w:szCs w:val="28"/>
        </w:rPr>
      </w:pPr>
      <w:r w:rsidRPr="00540C5B">
        <w:rPr>
          <w:position w:val="-6"/>
          <w:sz w:val="28"/>
          <w:szCs w:val="28"/>
        </w:rPr>
        <w:object w:dxaOrig="400" w:dyaOrig="279">
          <v:shape id="_x0000_i1572" type="#_x0000_t75" style="width:20.25pt;height:14.25pt" o:ole="" fillcolor="window">
            <v:imagedata r:id="rId1036" o:title=""/>
          </v:shape>
          <o:OLEObject Type="Embed" ProgID="Equation.3" ShapeID="_x0000_i1572" DrawAspect="Content" ObjectID="_1470851987" r:id="rId1037"/>
        </w:object>
      </w:r>
      <w:r w:rsidR="001D76C3" w:rsidRPr="00540C5B">
        <w:rPr>
          <w:sz w:val="28"/>
          <w:szCs w:val="28"/>
        </w:rPr>
        <w:t>глубина заложения горизонтальных проводников, м (</w:t>
      </w:r>
      <w:r w:rsidR="001D76C3" w:rsidRPr="00540C5B">
        <w:rPr>
          <w:sz w:val="28"/>
          <w:szCs w:val="28"/>
          <w:lang w:val="en-US"/>
        </w:rPr>
        <w:t>t</w:t>
      </w:r>
      <w:r w:rsidR="001D76C3" w:rsidRPr="00540C5B">
        <w:rPr>
          <w:sz w:val="28"/>
          <w:szCs w:val="28"/>
        </w:rPr>
        <w:t xml:space="preserve"> = 0,7 м).</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3660" w:dyaOrig="380">
          <v:shape id="_x0000_i1573" type="#_x0000_t75" style="width:183pt;height:18.75pt" o:ole="" fillcolor="window">
            <v:imagedata r:id="rId1038" o:title=""/>
          </v:shape>
          <o:OLEObject Type="Embed" ProgID="Equation.3" ShapeID="_x0000_i1573" DrawAspect="Content" ObjectID="_1470851988" r:id="rId1039"/>
        </w:object>
      </w:r>
    </w:p>
    <w:p w:rsidR="001C3863" w:rsidRDefault="001C3863" w:rsidP="00540C5B">
      <w:pPr>
        <w:suppressAutoHyphens/>
        <w:spacing w:line="360" w:lineRule="auto"/>
        <w:ind w:firstLine="709"/>
        <w:jc w:val="both"/>
        <w:rPr>
          <w:sz w:val="28"/>
          <w:szCs w:val="28"/>
          <w:lang w:val="en-US"/>
        </w:rPr>
      </w:pPr>
    </w:p>
    <w:p w:rsidR="001D76C3" w:rsidRPr="00540C5B" w:rsidRDefault="001D76C3" w:rsidP="00540C5B">
      <w:pPr>
        <w:suppressAutoHyphens/>
        <w:spacing w:line="360" w:lineRule="auto"/>
        <w:ind w:firstLine="709"/>
        <w:jc w:val="both"/>
        <w:rPr>
          <w:sz w:val="28"/>
          <w:szCs w:val="28"/>
        </w:rPr>
      </w:pPr>
      <w:r w:rsidRPr="00540C5B">
        <w:rPr>
          <w:sz w:val="28"/>
          <w:szCs w:val="28"/>
        </w:rPr>
        <w:t xml:space="preserve">Так как </w:t>
      </w:r>
      <w:r w:rsidR="006E0DCE" w:rsidRPr="00540C5B">
        <w:rPr>
          <w:position w:val="-12"/>
          <w:sz w:val="28"/>
          <w:szCs w:val="28"/>
        </w:rPr>
        <w:object w:dxaOrig="1340" w:dyaOrig="380">
          <v:shape id="_x0000_i1574" type="#_x0000_t75" style="width:66.75pt;height:18.75pt" o:ole="" fillcolor="window">
            <v:imagedata r:id="rId1040" o:title=""/>
          </v:shape>
          <o:OLEObject Type="Embed" ProgID="Equation.3" ShapeID="_x0000_i1574" DrawAspect="Content" ObjectID="_1470851989" r:id="rId1041"/>
        </w:object>
      </w:r>
      <w:r w:rsidRPr="00540C5B">
        <w:rPr>
          <w:sz w:val="28"/>
          <w:szCs w:val="28"/>
        </w:rPr>
        <w:t>, то общее сопротивление сложного заземлителя, преобразованного в расчетную модель:</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40"/>
          <w:sz w:val="28"/>
          <w:szCs w:val="28"/>
        </w:rPr>
        <w:object w:dxaOrig="4740" w:dyaOrig="840">
          <v:shape id="_x0000_i1575" type="#_x0000_t75" style="width:237pt;height:42pt" o:ole="" fillcolor="window">
            <v:imagedata r:id="rId1042" o:title=""/>
          </v:shape>
          <o:OLEObject Type="Embed" ProgID="Equation.3" ShapeID="_x0000_i1575" DrawAspect="Content" ObjectID="_1470851990" r:id="rId1043"/>
        </w:object>
      </w:r>
      <w:r w:rsidR="001D76C3" w:rsidRPr="00540C5B">
        <w:rPr>
          <w:sz w:val="28"/>
          <w:szCs w:val="28"/>
        </w:rPr>
        <w:t>(11</w:t>
      </w:r>
      <w:r w:rsidR="008A5B69" w:rsidRPr="00540C5B">
        <w:rPr>
          <w:sz w:val="28"/>
          <w:szCs w:val="28"/>
        </w:rPr>
        <w:t>6</w:t>
      </w:r>
      <w:r w:rsidR="001D76C3" w:rsidRPr="00540C5B">
        <w:rPr>
          <w:sz w:val="28"/>
          <w:szCs w:val="28"/>
        </w:rPr>
        <w:t>)</w:t>
      </w:r>
    </w:p>
    <w:p w:rsidR="001C3863" w:rsidRPr="002266FD" w:rsidRDefault="001C3863"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где</w:t>
      </w:r>
    </w:p>
    <w:p w:rsidR="001D76C3" w:rsidRPr="00540C5B" w:rsidRDefault="006E0DCE" w:rsidP="00540C5B">
      <w:pPr>
        <w:suppressAutoHyphens/>
        <w:spacing w:line="360" w:lineRule="auto"/>
        <w:ind w:firstLine="709"/>
        <w:jc w:val="both"/>
        <w:rPr>
          <w:sz w:val="28"/>
          <w:szCs w:val="28"/>
        </w:rPr>
      </w:pPr>
      <w:r w:rsidRPr="00540C5B">
        <w:rPr>
          <w:position w:val="-12"/>
          <w:sz w:val="28"/>
          <w:szCs w:val="28"/>
        </w:rPr>
        <w:object w:dxaOrig="600" w:dyaOrig="380">
          <v:shape id="_x0000_i1576" type="#_x0000_t75" style="width:30pt;height:18.75pt" o:ole="" fillcolor="window">
            <v:imagedata r:id="rId1044" o:title=""/>
          </v:shape>
          <o:OLEObject Type="Embed" ProgID="Equation.3" ShapeID="_x0000_i1576" DrawAspect="Content" ObjectID="_1470851991" r:id="rId1045"/>
        </w:object>
      </w:r>
      <w:r w:rsidR="001D76C3" w:rsidRPr="00540C5B">
        <w:rPr>
          <w:sz w:val="28"/>
          <w:szCs w:val="28"/>
        </w:rPr>
        <w:t>эквивалентное удельное сопротивление земли, Ом</w:t>
      </w:r>
      <w:r w:rsidR="001D76C3" w:rsidRPr="00540C5B">
        <w:rPr>
          <w:sz w:val="28"/>
          <w:szCs w:val="28"/>
        </w:rPr>
        <w:sym w:font="Symbol" w:char="F0D7"/>
      </w:r>
      <w:r w:rsidR="001D76C3" w:rsidRPr="00540C5B">
        <w:rPr>
          <w:sz w:val="28"/>
          <w:szCs w:val="28"/>
        </w:rPr>
        <w:t>м (</w:t>
      </w:r>
      <w:r w:rsidRPr="00540C5B">
        <w:rPr>
          <w:position w:val="-12"/>
          <w:sz w:val="28"/>
          <w:szCs w:val="28"/>
        </w:rPr>
        <w:object w:dxaOrig="1640" w:dyaOrig="380">
          <v:shape id="_x0000_i1577" type="#_x0000_t75" style="width:81.75pt;height:18.75pt" o:ole="" fillcolor="window">
            <v:imagedata r:id="rId1046" o:title=""/>
          </v:shape>
          <o:OLEObject Type="Embed" ProgID="Equation.3" ShapeID="_x0000_i1577" DrawAspect="Content" ObjectID="_1470851992" r:id="rId1047"/>
        </w:object>
      </w:r>
      <w:r w:rsidR="001D76C3" w:rsidRPr="00540C5B">
        <w:rPr>
          <w:sz w:val="28"/>
          <w:szCs w:val="28"/>
        </w:rPr>
        <w:t>Ом</w:t>
      </w:r>
      <w:r w:rsidR="001D76C3" w:rsidRPr="00540C5B">
        <w:rPr>
          <w:sz w:val="28"/>
          <w:szCs w:val="28"/>
        </w:rPr>
        <w:sym w:font="Symbol" w:char="F0D7"/>
      </w:r>
      <w:r w:rsidR="001D76C3" w:rsidRPr="00540C5B">
        <w:rPr>
          <w:sz w:val="28"/>
          <w:szCs w:val="28"/>
        </w:rPr>
        <w:t>м по таблице 7.6 [1]).</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28"/>
          <w:sz w:val="28"/>
          <w:szCs w:val="28"/>
        </w:rPr>
        <w:object w:dxaOrig="5539" w:dyaOrig="660">
          <v:shape id="_x0000_i1578" type="#_x0000_t75" style="width:327pt;height:39pt" o:ole="" fillcolor="window">
            <v:imagedata r:id="rId1048" o:title=""/>
          </v:shape>
          <o:OLEObject Type="Embed" ProgID="Equation.3" ShapeID="_x0000_i1578" DrawAspect="Content" ObjectID="_1470851993" r:id="rId1049"/>
        </w:object>
      </w:r>
    </w:p>
    <w:p w:rsidR="001C3863" w:rsidRDefault="001C3863" w:rsidP="00540C5B">
      <w:pPr>
        <w:suppressAutoHyphens/>
        <w:spacing w:line="360" w:lineRule="auto"/>
        <w:ind w:firstLine="709"/>
        <w:jc w:val="both"/>
        <w:rPr>
          <w:sz w:val="28"/>
          <w:szCs w:val="28"/>
          <w:lang w:val="en-US"/>
        </w:rPr>
      </w:pPr>
    </w:p>
    <w:p w:rsidR="001D76C3" w:rsidRPr="00540C5B" w:rsidRDefault="001D76C3" w:rsidP="00540C5B">
      <w:pPr>
        <w:suppressAutoHyphens/>
        <w:spacing w:line="360" w:lineRule="auto"/>
        <w:ind w:firstLine="709"/>
        <w:jc w:val="both"/>
        <w:rPr>
          <w:sz w:val="28"/>
          <w:szCs w:val="28"/>
        </w:rPr>
      </w:pPr>
      <w:r w:rsidRPr="00540C5B">
        <w:rPr>
          <w:sz w:val="28"/>
          <w:szCs w:val="28"/>
        </w:rPr>
        <w:t xml:space="preserve">Что меньше допустимого </w:t>
      </w:r>
      <w:r w:rsidR="006E0DCE" w:rsidRPr="00540C5B">
        <w:rPr>
          <w:position w:val="-12"/>
          <w:sz w:val="28"/>
          <w:szCs w:val="28"/>
        </w:rPr>
        <w:object w:dxaOrig="1120" w:dyaOrig="360">
          <v:shape id="_x0000_i1579" type="#_x0000_t75" style="width:75pt;height:24pt" o:ole="" fillcolor="window">
            <v:imagedata r:id="rId1050" o:title=""/>
          </v:shape>
          <o:OLEObject Type="Embed" ProgID="Equation.3" ShapeID="_x0000_i1579" DrawAspect="Content" ObjectID="_1470851994" r:id="rId1051"/>
        </w:object>
      </w:r>
      <w:r w:rsidRPr="00540C5B">
        <w:rPr>
          <w:sz w:val="28"/>
          <w:szCs w:val="28"/>
        </w:rPr>
        <w:t>Ом.</w:t>
      </w:r>
    </w:p>
    <w:p w:rsidR="001D76C3" w:rsidRPr="00540C5B" w:rsidRDefault="001D76C3" w:rsidP="00540C5B">
      <w:pPr>
        <w:suppressAutoHyphens/>
        <w:spacing w:line="360" w:lineRule="auto"/>
        <w:ind w:firstLine="709"/>
        <w:jc w:val="both"/>
        <w:rPr>
          <w:sz w:val="28"/>
          <w:szCs w:val="28"/>
        </w:rPr>
      </w:pPr>
      <w:r w:rsidRPr="00540C5B">
        <w:rPr>
          <w:sz w:val="28"/>
          <w:szCs w:val="28"/>
        </w:rPr>
        <w:t>Напряжение прикосновения:</w:t>
      </w:r>
    </w:p>
    <w:p w:rsidR="001C3863" w:rsidRPr="002266FD" w:rsidRDefault="001C3863" w:rsidP="00540C5B">
      <w:pPr>
        <w:suppressAutoHyphens/>
        <w:spacing w:line="360" w:lineRule="auto"/>
        <w:ind w:firstLine="709"/>
        <w:jc w:val="both"/>
        <w:rPr>
          <w:sz w:val="28"/>
          <w:szCs w:val="28"/>
        </w:rPr>
      </w:pPr>
    </w:p>
    <w:p w:rsidR="001D76C3" w:rsidRPr="00540C5B" w:rsidRDefault="001C3863" w:rsidP="00540C5B">
      <w:pPr>
        <w:suppressAutoHyphens/>
        <w:spacing w:line="360" w:lineRule="auto"/>
        <w:ind w:firstLine="709"/>
        <w:jc w:val="both"/>
        <w:rPr>
          <w:sz w:val="28"/>
          <w:szCs w:val="28"/>
        </w:rPr>
      </w:pPr>
      <w:r w:rsidRPr="002266FD">
        <w:rPr>
          <w:sz w:val="28"/>
          <w:szCs w:val="28"/>
        </w:rPr>
        <w:br w:type="page"/>
      </w:r>
      <w:r w:rsidR="006E0DCE" w:rsidRPr="00540C5B">
        <w:rPr>
          <w:position w:val="-18"/>
          <w:sz w:val="28"/>
          <w:szCs w:val="28"/>
        </w:rPr>
        <w:object w:dxaOrig="1900" w:dyaOrig="440">
          <v:shape id="_x0000_i1580" type="#_x0000_t75" style="width:95.25pt;height:21.75pt" o:ole="" fillcolor="window">
            <v:imagedata r:id="rId1052" o:title=""/>
          </v:shape>
          <o:OLEObject Type="Embed" ProgID="Equation.3" ShapeID="_x0000_i1580" DrawAspect="Content" ObjectID="_1470851995" r:id="rId1053"/>
        </w:object>
      </w:r>
      <w:r w:rsidR="001D76C3" w:rsidRPr="00540C5B">
        <w:rPr>
          <w:sz w:val="28"/>
          <w:szCs w:val="28"/>
        </w:rPr>
        <w:t>(11</w:t>
      </w:r>
      <w:r w:rsidR="008A5B69" w:rsidRPr="00540C5B">
        <w:rPr>
          <w:sz w:val="28"/>
          <w:szCs w:val="28"/>
        </w:rPr>
        <w:t>7</w:t>
      </w:r>
      <w:r w:rsidR="001D76C3" w:rsidRPr="00540C5B">
        <w:rPr>
          <w:sz w:val="28"/>
          <w:szCs w:val="28"/>
        </w:rPr>
        <w:t>)</w:t>
      </w:r>
    </w:p>
    <w:p w:rsidR="001D76C3" w:rsidRPr="00540C5B" w:rsidRDefault="006E0DCE" w:rsidP="00540C5B">
      <w:pPr>
        <w:suppressAutoHyphens/>
        <w:spacing w:line="360" w:lineRule="auto"/>
        <w:ind w:firstLine="709"/>
        <w:jc w:val="both"/>
        <w:rPr>
          <w:sz w:val="28"/>
          <w:szCs w:val="28"/>
        </w:rPr>
      </w:pPr>
      <w:r w:rsidRPr="00540C5B">
        <w:rPr>
          <w:position w:val="-14"/>
          <w:sz w:val="28"/>
          <w:szCs w:val="28"/>
        </w:rPr>
        <w:object w:dxaOrig="3360" w:dyaOrig="380">
          <v:shape id="_x0000_i1581" type="#_x0000_t75" style="width:191.25pt;height:21pt" o:ole="" fillcolor="window">
            <v:imagedata r:id="rId1054" o:title=""/>
          </v:shape>
          <o:OLEObject Type="Embed" ProgID="Equation.3" ShapeID="_x0000_i1581" DrawAspect="Content" ObjectID="_1470851996" r:id="rId1055"/>
        </w:object>
      </w:r>
      <w:r w:rsidR="001D76C3" w:rsidRPr="00540C5B">
        <w:rPr>
          <w:sz w:val="28"/>
          <w:szCs w:val="28"/>
        </w:rPr>
        <w:t>В.</w:t>
      </w:r>
    </w:p>
    <w:p w:rsidR="001C3863" w:rsidRPr="002266FD" w:rsidRDefault="001C3863"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Что меньше допустимого значения 844 В.</w:t>
      </w:r>
    </w:p>
    <w:p w:rsidR="001D76C3" w:rsidRPr="00540C5B" w:rsidRDefault="001D76C3" w:rsidP="00540C5B">
      <w:pPr>
        <w:suppressAutoHyphens/>
        <w:spacing w:line="360" w:lineRule="auto"/>
        <w:ind w:firstLine="709"/>
        <w:jc w:val="both"/>
        <w:rPr>
          <w:sz w:val="28"/>
          <w:szCs w:val="28"/>
        </w:rPr>
      </w:pPr>
      <w:r w:rsidRPr="00540C5B">
        <w:rPr>
          <w:sz w:val="28"/>
          <w:szCs w:val="28"/>
        </w:rPr>
        <w:t>Наименьшее допустимое сечение проводника по условиям термической стойкости определяется по следующим формулам.</w:t>
      </w:r>
    </w:p>
    <w:p w:rsidR="001D76C3" w:rsidRPr="00540C5B" w:rsidRDefault="001D76C3" w:rsidP="00540C5B">
      <w:pPr>
        <w:suppressAutoHyphens/>
        <w:spacing w:line="360" w:lineRule="auto"/>
        <w:ind w:firstLine="709"/>
        <w:jc w:val="both"/>
        <w:rPr>
          <w:sz w:val="28"/>
          <w:szCs w:val="28"/>
        </w:rPr>
      </w:pPr>
      <w:r w:rsidRPr="00540C5B">
        <w:rPr>
          <w:sz w:val="28"/>
          <w:szCs w:val="28"/>
        </w:rPr>
        <w:t>Для горизонтальных заземлителей:</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2220" w:dyaOrig="499">
          <v:shape id="_x0000_i1582" type="#_x0000_t75" style="width:111pt;height:24.75pt" o:ole="" fillcolor="window">
            <v:imagedata r:id="rId1056" o:title=""/>
          </v:shape>
          <o:OLEObject Type="Embed" ProgID="Equation.3" ShapeID="_x0000_i1582" DrawAspect="Content" ObjectID="_1470851997" r:id="rId1057"/>
        </w:object>
      </w:r>
      <w:r w:rsidR="001D76C3" w:rsidRPr="00540C5B">
        <w:rPr>
          <w:sz w:val="28"/>
          <w:szCs w:val="28"/>
        </w:rPr>
        <w:t>(11</w:t>
      </w:r>
      <w:r w:rsidR="008A5B69" w:rsidRPr="00540C5B">
        <w:rPr>
          <w:sz w:val="28"/>
          <w:szCs w:val="28"/>
        </w:rPr>
        <w:t>8</w:t>
      </w:r>
      <w:r w:rsidR="001D76C3" w:rsidRPr="00540C5B">
        <w:rPr>
          <w:sz w:val="28"/>
          <w:szCs w:val="28"/>
        </w:rPr>
        <w:t>)</w:t>
      </w: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3400" w:dyaOrig="499">
          <v:shape id="_x0000_i1583" type="#_x0000_t75" style="width:170.25pt;height:24.75pt" o:ole="" fillcolor="window">
            <v:imagedata r:id="rId1058" o:title=""/>
          </v:shape>
          <o:OLEObject Type="Embed" ProgID="Equation.3" ShapeID="_x0000_i1583" DrawAspect="Content" ObjectID="_1470851998" r:id="rId1059"/>
        </w:object>
      </w:r>
      <w:r w:rsidR="001D76C3" w:rsidRPr="00540C5B">
        <w:rPr>
          <w:sz w:val="28"/>
          <w:szCs w:val="28"/>
        </w:rPr>
        <w:t>мм</w:t>
      </w:r>
      <w:r w:rsidR="001D76C3" w:rsidRPr="00540C5B">
        <w:rPr>
          <w:sz w:val="28"/>
          <w:szCs w:val="28"/>
          <w:vertAlign w:val="superscript"/>
        </w:rPr>
        <w:t>2</w:t>
      </w:r>
      <w:r w:rsidR="001D76C3" w:rsidRPr="00540C5B">
        <w:rPr>
          <w:sz w:val="28"/>
          <w:szCs w:val="28"/>
        </w:rPr>
        <w:t>.</w:t>
      </w:r>
    </w:p>
    <w:p w:rsidR="001C3863" w:rsidRPr="002266FD" w:rsidRDefault="001C3863"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Для вертикальных заземлителей:</w:t>
      </w:r>
    </w:p>
    <w:p w:rsidR="001C3863" w:rsidRPr="002266FD" w:rsidRDefault="001C3863" w:rsidP="00540C5B">
      <w:pPr>
        <w:suppressAutoHyphens/>
        <w:spacing w:line="360" w:lineRule="auto"/>
        <w:ind w:firstLine="709"/>
        <w:jc w:val="both"/>
        <w:rPr>
          <w:sz w:val="28"/>
          <w:szCs w:val="28"/>
        </w:rPr>
      </w:pP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2120" w:dyaOrig="499">
          <v:shape id="_x0000_i1584" type="#_x0000_t75" style="width:105.75pt;height:24.75pt" o:ole="" fillcolor="window">
            <v:imagedata r:id="rId1060" o:title=""/>
          </v:shape>
          <o:OLEObject Type="Embed" ProgID="Equation.3" ShapeID="_x0000_i1584" DrawAspect="Content" ObjectID="_1470851999" r:id="rId1061"/>
        </w:object>
      </w:r>
      <w:r w:rsidR="001D76C3" w:rsidRPr="00540C5B">
        <w:rPr>
          <w:sz w:val="28"/>
          <w:szCs w:val="28"/>
        </w:rPr>
        <w:t>(1</w:t>
      </w:r>
      <w:r w:rsidR="008A5B69" w:rsidRPr="00540C5B">
        <w:rPr>
          <w:sz w:val="28"/>
          <w:szCs w:val="28"/>
        </w:rPr>
        <w:t>19</w:t>
      </w:r>
      <w:r w:rsidR="001D76C3" w:rsidRPr="00540C5B">
        <w:rPr>
          <w:sz w:val="28"/>
          <w:szCs w:val="28"/>
        </w:rPr>
        <w:t>)</w:t>
      </w:r>
    </w:p>
    <w:p w:rsidR="001D76C3" w:rsidRPr="00540C5B" w:rsidRDefault="006E0DCE" w:rsidP="00540C5B">
      <w:pPr>
        <w:suppressAutoHyphens/>
        <w:spacing w:line="360" w:lineRule="auto"/>
        <w:ind w:firstLine="709"/>
        <w:jc w:val="both"/>
        <w:rPr>
          <w:sz w:val="28"/>
          <w:szCs w:val="28"/>
        </w:rPr>
      </w:pPr>
      <w:r w:rsidRPr="00540C5B">
        <w:rPr>
          <w:position w:val="-18"/>
          <w:sz w:val="28"/>
          <w:szCs w:val="28"/>
        </w:rPr>
        <w:object w:dxaOrig="3260" w:dyaOrig="499">
          <v:shape id="_x0000_i1585" type="#_x0000_t75" style="width:162.75pt;height:24.75pt" o:ole="" fillcolor="window">
            <v:imagedata r:id="rId1062" o:title=""/>
          </v:shape>
          <o:OLEObject Type="Embed" ProgID="Equation.3" ShapeID="_x0000_i1585" DrawAspect="Content" ObjectID="_1470852000" r:id="rId1063"/>
        </w:object>
      </w:r>
      <w:r w:rsidR="001D76C3" w:rsidRPr="00540C5B">
        <w:rPr>
          <w:sz w:val="28"/>
          <w:szCs w:val="28"/>
        </w:rPr>
        <w:t>мм</w:t>
      </w:r>
      <w:r w:rsidR="001D76C3" w:rsidRPr="00540C5B">
        <w:rPr>
          <w:sz w:val="28"/>
          <w:szCs w:val="28"/>
          <w:vertAlign w:val="superscript"/>
        </w:rPr>
        <w:t>2</w:t>
      </w:r>
      <w:r w:rsidR="001D76C3" w:rsidRPr="00540C5B">
        <w:rPr>
          <w:sz w:val="28"/>
          <w:szCs w:val="28"/>
        </w:rPr>
        <w:t>.</w:t>
      </w:r>
    </w:p>
    <w:p w:rsidR="001C3863" w:rsidRPr="002266FD" w:rsidRDefault="001C3863" w:rsidP="00540C5B">
      <w:pPr>
        <w:suppressAutoHyphens/>
        <w:spacing w:line="360" w:lineRule="auto"/>
        <w:ind w:firstLine="709"/>
        <w:jc w:val="both"/>
        <w:rPr>
          <w:sz w:val="28"/>
          <w:szCs w:val="28"/>
        </w:rPr>
      </w:pPr>
    </w:p>
    <w:p w:rsidR="001D76C3" w:rsidRPr="00540C5B" w:rsidRDefault="001D76C3" w:rsidP="00540C5B">
      <w:pPr>
        <w:suppressAutoHyphens/>
        <w:spacing w:line="360" w:lineRule="auto"/>
        <w:ind w:firstLine="709"/>
        <w:jc w:val="both"/>
        <w:rPr>
          <w:sz w:val="28"/>
          <w:szCs w:val="28"/>
        </w:rPr>
      </w:pPr>
      <w:r w:rsidRPr="00540C5B">
        <w:rPr>
          <w:sz w:val="28"/>
          <w:szCs w:val="28"/>
        </w:rPr>
        <w:t>По условиям механической прочности выбираем в качестве вертикальных заземляющих проводников круглые стальные прутки диаметром 10 мм</w:t>
      </w:r>
      <w:r w:rsidRPr="00540C5B">
        <w:rPr>
          <w:sz w:val="28"/>
          <w:szCs w:val="28"/>
          <w:vertAlign w:val="superscript"/>
        </w:rPr>
        <w:t>2</w:t>
      </w:r>
      <w:r w:rsidRPr="00540C5B">
        <w:rPr>
          <w:sz w:val="28"/>
          <w:szCs w:val="28"/>
        </w:rPr>
        <w:t xml:space="preserve">, сечение которых составляет </w:t>
      </w:r>
      <w:r w:rsidR="006E0DCE" w:rsidRPr="00540C5B">
        <w:rPr>
          <w:position w:val="-12"/>
          <w:sz w:val="28"/>
          <w:szCs w:val="28"/>
        </w:rPr>
        <w:object w:dxaOrig="960" w:dyaOrig="360">
          <v:shape id="_x0000_i1586" type="#_x0000_t75" style="width:48pt;height:18pt" o:ole="" fillcolor="window">
            <v:imagedata r:id="rId1064" o:title=""/>
          </v:shape>
          <o:OLEObject Type="Embed" ProgID="Equation.3" ShapeID="_x0000_i1586" DrawAspect="Content" ObjectID="_1470852001" r:id="rId1065"/>
        </w:object>
      </w:r>
      <w:r w:rsidRPr="00540C5B">
        <w:rPr>
          <w:sz w:val="28"/>
          <w:szCs w:val="28"/>
        </w:rPr>
        <w:t>мм</w:t>
      </w:r>
      <w:r w:rsidRPr="00540C5B">
        <w:rPr>
          <w:sz w:val="28"/>
          <w:szCs w:val="28"/>
          <w:vertAlign w:val="superscript"/>
        </w:rPr>
        <w:t>2</w:t>
      </w:r>
      <w:r w:rsidRPr="00540C5B">
        <w:rPr>
          <w:sz w:val="28"/>
          <w:szCs w:val="28"/>
        </w:rPr>
        <w:t xml:space="preserve">; в качестве горизонтальных заземлителей выбираем стальные полосы сечением </w:t>
      </w:r>
      <w:r w:rsidR="006E0DCE" w:rsidRPr="00540C5B">
        <w:rPr>
          <w:position w:val="-12"/>
          <w:sz w:val="28"/>
          <w:szCs w:val="28"/>
        </w:rPr>
        <w:object w:dxaOrig="1680" w:dyaOrig="360">
          <v:shape id="_x0000_i1587" type="#_x0000_t75" style="width:84pt;height:18pt" o:ole="" fillcolor="window">
            <v:imagedata r:id="rId1066" o:title=""/>
          </v:shape>
          <o:OLEObject Type="Embed" ProgID="Equation.3" ShapeID="_x0000_i1587" DrawAspect="Content" ObjectID="_1470852002" r:id="rId1067"/>
        </w:object>
      </w:r>
      <w:r w:rsidRPr="00540C5B">
        <w:rPr>
          <w:sz w:val="28"/>
          <w:szCs w:val="28"/>
        </w:rPr>
        <w:t>мм</w:t>
      </w:r>
      <w:r w:rsidRPr="00540C5B">
        <w:rPr>
          <w:sz w:val="28"/>
          <w:szCs w:val="28"/>
          <w:vertAlign w:val="superscript"/>
        </w:rPr>
        <w:t>2</w:t>
      </w:r>
      <w:r w:rsidRPr="00540C5B">
        <w:rPr>
          <w:sz w:val="28"/>
          <w:szCs w:val="28"/>
        </w:rPr>
        <w:t>.</w:t>
      </w:r>
    </w:p>
    <w:p w:rsidR="00540C5B" w:rsidRDefault="00610522" w:rsidP="00540C5B">
      <w:pPr>
        <w:suppressAutoHyphens/>
        <w:spacing w:line="360" w:lineRule="auto"/>
        <w:ind w:firstLine="709"/>
        <w:jc w:val="both"/>
        <w:rPr>
          <w:sz w:val="28"/>
          <w:szCs w:val="28"/>
        </w:rPr>
      </w:pPr>
      <w:r w:rsidRPr="00540C5B">
        <w:rPr>
          <w:sz w:val="28"/>
          <w:szCs w:val="28"/>
        </w:rPr>
        <w:t>Молниезащита, заземление и освещение подстанции представлена на листе КФБН 1004.06.366</w:t>
      </w:r>
      <w:r w:rsidR="002C4F4D" w:rsidRPr="00540C5B">
        <w:rPr>
          <w:sz w:val="28"/>
          <w:szCs w:val="28"/>
        </w:rPr>
        <w:t xml:space="preserve"> ЭГ графической части дипломного проекта.</w:t>
      </w:r>
    </w:p>
    <w:p w:rsidR="002C4F4D" w:rsidRPr="00540C5B" w:rsidRDefault="002C4F4D" w:rsidP="00540C5B">
      <w:pPr>
        <w:suppressAutoHyphens/>
        <w:spacing w:line="360" w:lineRule="auto"/>
        <w:ind w:firstLine="709"/>
        <w:jc w:val="both"/>
        <w:rPr>
          <w:sz w:val="28"/>
          <w:szCs w:val="28"/>
        </w:rPr>
      </w:pPr>
    </w:p>
    <w:p w:rsidR="001D76C3" w:rsidRPr="00540C5B" w:rsidRDefault="001C3863" w:rsidP="00540C5B">
      <w:pPr>
        <w:suppressAutoHyphens/>
        <w:spacing w:line="360" w:lineRule="auto"/>
        <w:ind w:firstLine="709"/>
        <w:jc w:val="both"/>
        <w:rPr>
          <w:b/>
          <w:bCs/>
          <w:sz w:val="28"/>
          <w:szCs w:val="28"/>
        </w:rPr>
      </w:pPr>
      <w:r>
        <w:rPr>
          <w:sz w:val="28"/>
          <w:szCs w:val="28"/>
        </w:rPr>
        <w:br w:type="page"/>
      </w:r>
      <w:r w:rsidR="001D76C3" w:rsidRPr="00540C5B">
        <w:rPr>
          <w:b/>
          <w:bCs/>
          <w:sz w:val="28"/>
          <w:szCs w:val="28"/>
        </w:rPr>
        <w:t>17. Безопасность проектируемой подстанции 110/10</w:t>
      </w:r>
      <w:r w:rsidR="00DD0D3D" w:rsidRPr="00540C5B">
        <w:rPr>
          <w:b/>
          <w:bCs/>
          <w:sz w:val="28"/>
          <w:szCs w:val="28"/>
        </w:rPr>
        <w:t xml:space="preserve"> кВ</w:t>
      </w:r>
    </w:p>
    <w:p w:rsidR="001C3863" w:rsidRPr="002266FD" w:rsidRDefault="001C3863" w:rsidP="00540C5B">
      <w:pPr>
        <w:pStyle w:val="22"/>
        <w:suppressAutoHyphens/>
        <w:ind w:firstLine="709"/>
        <w:jc w:val="both"/>
      </w:pPr>
      <w:bookmarkStart w:id="2" w:name="_Toc389495068"/>
    </w:p>
    <w:p w:rsidR="001D76C3" w:rsidRPr="00540C5B" w:rsidRDefault="001D76C3" w:rsidP="00540C5B">
      <w:pPr>
        <w:pStyle w:val="22"/>
        <w:suppressAutoHyphens/>
        <w:ind w:firstLine="709"/>
        <w:jc w:val="both"/>
      </w:pPr>
      <w:r w:rsidRPr="00540C5B">
        <w:t>Анализ возможных вредных и опасных факторов при монтаже</w:t>
      </w:r>
      <w:r w:rsidR="00540C5B">
        <w:t xml:space="preserve"> </w:t>
      </w:r>
      <w:r w:rsidRPr="00540C5B">
        <w:t>и эксплуатации проектируемого объекта</w:t>
      </w:r>
      <w:bookmarkEnd w:id="2"/>
    </w:p>
    <w:p w:rsidR="001D76C3" w:rsidRPr="00540C5B" w:rsidRDefault="001D76C3" w:rsidP="00540C5B">
      <w:pPr>
        <w:suppressAutoHyphens/>
        <w:spacing w:line="360" w:lineRule="auto"/>
        <w:ind w:firstLine="709"/>
        <w:jc w:val="both"/>
        <w:rPr>
          <w:sz w:val="28"/>
          <w:szCs w:val="28"/>
        </w:rPr>
      </w:pPr>
      <w:r w:rsidRPr="00540C5B">
        <w:rPr>
          <w:sz w:val="28"/>
          <w:szCs w:val="28"/>
        </w:rPr>
        <w:t>Проектируемая подстанция 110/10</w:t>
      </w:r>
      <w:r w:rsidR="00DD0D3D" w:rsidRPr="00540C5B">
        <w:rPr>
          <w:sz w:val="28"/>
          <w:szCs w:val="28"/>
        </w:rPr>
        <w:t>кВ</w:t>
      </w:r>
      <w:r w:rsidRPr="00540C5B">
        <w:rPr>
          <w:sz w:val="28"/>
          <w:szCs w:val="28"/>
        </w:rPr>
        <w:t xml:space="preserve"> и ВЛ 110кВ. являются устройством без технологического производства, поэтому вредные выбросы в атмосферу отсутствуют.</w:t>
      </w:r>
    </w:p>
    <w:p w:rsidR="001D76C3" w:rsidRPr="00540C5B" w:rsidRDefault="001D76C3" w:rsidP="00540C5B">
      <w:pPr>
        <w:suppressAutoHyphens/>
        <w:spacing w:line="360" w:lineRule="auto"/>
        <w:ind w:firstLine="709"/>
        <w:jc w:val="both"/>
        <w:rPr>
          <w:sz w:val="28"/>
          <w:szCs w:val="28"/>
        </w:rPr>
      </w:pPr>
      <w:r w:rsidRPr="00540C5B">
        <w:rPr>
          <w:sz w:val="28"/>
          <w:szCs w:val="28"/>
        </w:rPr>
        <w:t>Для предотвращения загрязнения окружающей территории при аварийном сбросе трансформаторного масла и предотвращения распространения пожара - проектом предусматривается сооружения маслоприемника рассчитанного на 100% задержания масла из одного трансформатора.</w:t>
      </w:r>
    </w:p>
    <w:p w:rsidR="001D76C3" w:rsidRPr="00540C5B" w:rsidRDefault="001D76C3" w:rsidP="00540C5B">
      <w:pPr>
        <w:pStyle w:val="a3"/>
        <w:suppressAutoHyphens/>
        <w:spacing w:line="360" w:lineRule="auto"/>
      </w:pPr>
      <w:r w:rsidRPr="00540C5B">
        <w:t xml:space="preserve">Противопожарные мероприятия и пожарная защита запроектированы в соответствии с </w:t>
      </w:r>
      <w:r w:rsidR="00540C5B">
        <w:t>"</w:t>
      </w:r>
      <w:r w:rsidRPr="00540C5B">
        <w:t>Указаниями по проектированию противопожарных мероприятий, систем пожара-тушения</w:t>
      </w:r>
      <w:r w:rsidR="00540C5B">
        <w:t xml:space="preserve"> </w:t>
      </w:r>
      <w:r w:rsidRPr="00540C5B">
        <w:t>и обнаружения</w:t>
      </w:r>
      <w:r w:rsidR="00540C5B">
        <w:t xml:space="preserve"> </w:t>
      </w:r>
      <w:r w:rsidRPr="00540C5B">
        <w:t>пожара на энергетических объектах</w:t>
      </w:r>
      <w:r w:rsidR="00540C5B">
        <w:t>"</w:t>
      </w:r>
      <w:r w:rsidRPr="00540C5B">
        <w:t>, утвержденных министерством энергетики и электрификации России и согласованных с начальником главного управления пожарной охраны МВД России.</w:t>
      </w:r>
    </w:p>
    <w:p w:rsidR="001D76C3" w:rsidRPr="00540C5B" w:rsidRDefault="001D76C3" w:rsidP="00540C5B">
      <w:pPr>
        <w:suppressAutoHyphens/>
        <w:spacing w:line="360" w:lineRule="auto"/>
        <w:ind w:firstLine="709"/>
        <w:jc w:val="both"/>
        <w:rPr>
          <w:sz w:val="28"/>
          <w:szCs w:val="28"/>
        </w:rPr>
      </w:pPr>
      <w:r w:rsidRPr="00540C5B">
        <w:rPr>
          <w:sz w:val="28"/>
          <w:szCs w:val="28"/>
        </w:rPr>
        <w:t>Безопасность организация работ при эксплуатации и ремонте, строительстве и наладки проектируемой подстанции определены ПУЭ [2].</w:t>
      </w:r>
    </w:p>
    <w:p w:rsidR="001D76C3" w:rsidRPr="00540C5B" w:rsidRDefault="001D76C3" w:rsidP="00540C5B">
      <w:pPr>
        <w:suppressAutoHyphens/>
        <w:spacing w:line="360" w:lineRule="auto"/>
        <w:ind w:firstLine="709"/>
        <w:jc w:val="both"/>
        <w:rPr>
          <w:sz w:val="28"/>
          <w:szCs w:val="28"/>
        </w:rPr>
      </w:pPr>
      <w:r w:rsidRPr="00540C5B">
        <w:rPr>
          <w:sz w:val="28"/>
          <w:szCs w:val="28"/>
        </w:rPr>
        <w:t xml:space="preserve">Степень огнестойкости ОРУ подстанции принята </w:t>
      </w:r>
      <w:r w:rsidRPr="00540C5B">
        <w:rPr>
          <w:sz w:val="28"/>
          <w:szCs w:val="28"/>
          <w:lang w:val="en-US"/>
        </w:rPr>
        <w:t>I</w:t>
      </w:r>
      <w:r w:rsidRPr="00540C5B">
        <w:rPr>
          <w:sz w:val="28"/>
          <w:szCs w:val="28"/>
        </w:rPr>
        <w:t xml:space="preserve">. Проектируемая подстанция относится к </w:t>
      </w:r>
      <w:r w:rsidRPr="00540C5B">
        <w:rPr>
          <w:sz w:val="28"/>
          <w:szCs w:val="28"/>
          <w:lang w:val="en-US"/>
        </w:rPr>
        <w:t>II</w:t>
      </w:r>
      <w:r w:rsidRPr="00540C5B">
        <w:rPr>
          <w:sz w:val="28"/>
          <w:szCs w:val="28"/>
        </w:rPr>
        <w:t xml:space="preserve"> группе по единичной мощности (до 40МВА), в связи с этим пожарный водопровод и водоем на подстанции не предусматривается. Подстанция снабжена первичными средствами пожара тушения, имеет телефонную связь с местной пожарной службой.</w:t>
      </w:r>
    </w:p>
    <w:p w:rsidR="001D76C3" w:rsidRPr="00540C5B" w:rsidRDefault="001D76C3" w:rsidP="00540C5B">
      <w:pPr>
        <w:suppressAutoHyphens/>
        <w:spacing w:line="360" w:lineRule="auto"/>
        <w:ind w:firstLine="709"/>
        <w:jc w:val="both"/>
        <w:rPr>
          <w:sz w:val="28"/>
          <w:szCs w:val="28"/>
        </w:rPr>
      </w:pPr>
      <w:r w:rsidRPr="00540C5B">
        <w:rPr>
          <w:sz w:val="28"/>
          <w:szCs w:val="28"/>
        </w:rPr>
        <w:t>При электромонтаже и ремонте оборудования проектируемой подстанции следует применять меры защиты от механических травм (ушибов, ранений), ожогов, от поражения</w:t>
      </w:r>
      <w:r w:rsidR="00540C5B">
        <w:rPr>
          <w:sz w:val="28"/>
          <w:szCs w:val="28"/>
        </w:rPr>
        <w:t xml:space="preserve"> </w:t>
      </w:r>
      <w:r w:rsidRPr="00540C5B">
        <w:rPr>
          <w:sz w:val="28"/>
          <w:szCs w:val="28"/>
        </w:rPr>
        <w:t>электрическим током, опасными в отношении возможности травмирования являются работы связанные с подъемом на высоту и креплением тяжелых деталей электрооборудования РУ (разъединителей, отделителей, короткозамыкателей трансформаторов тока, опорных изоляторов, и др.). При установки различной аппаратов, закрепленных на строительных конструкциях</w:t>
      </w:r>
      <w:r w:rsidR="00540C5B">
        <w:rPr>
          <w:sz w:val="28"/>
          <w:szCs w:val="28"/>
        </w:rPr>
        <w:t xml:space="preserve"> </w:t>
      </w:r>
      <w:r w:rsidRPr="00540C5B">
        <w:rPr>
          <w:sz w:val="28"/>
          <w:szCs w:val="28"/>
        </w:rPr>
        <w:t>с помощью цементных растворов, нельзя удалять поддерживающие приспособления до полного затвердения раствора. Поднятые на высоту различные элементы оборудования и аппараты должны, непременно, закрепляется на своих местах.</w:t>
      </w:r>
    </w:p>
    <w:p w:rsidR="001D76C3" w:rsidRPr="00540C5B" w:rsidRDefault="001D76C3" w:rsidP="00540C5B">
      <w:pPr>
        <w:pStyle w:val="a3"/>
        <w:suppressAutoHyphens/>
        <w:spacing w:line="360" w:lineRule="auto"/>
      </w:pPr>
      <w:r w:rsidRPr="00540C5B">
        <w:t xml:space="preserve">При перемещении и подъеме отделителей, короткозамыкателей, разъединителей, их необходимо установить в положение </w:t>
      </w:r>
      <w:r w:rsidR="00540C5B">
        <w:t>"</w:t>
      </w:r>
      <w:r w:rsidRPr="00540C5B">
        <w:t>включено</w:t>
      </w:r>
      <w:r w:rsidR="00540C5B">
        <w:t>"</w:t>
      </w:r>
      <w:r w:rsidRPr="00540C5B">
        <w:t>, так как при таком положении ножей исключается возможность травмирования рабочих ножевыми контактами рубящего типа.</w:t>
      </w:r>
    </w:p>
    <w:p w:rsidR="001D76C3" w:rsidRPr="00540C5B" w:rsidRDefault="001D76C3" w:rsidP="00540C5B">
      <w:pPr>
        <w:suppressAutoHyphens/>
        <w:spacing w:line="360" w:lineRule="auto"/>
        <w:ind w:firstLine="709"/>
        <w:jc w:val="both"/>
        <w:rPr>
          <w:sz w:val="28"/>
          <w:szCs w:val="28"/>
        </w:rPr>
      </w:pPr>
      <w:r w:rsidRPr="00540C5B">
        <w:rPr>
          <w:sz w:val="28"/>
          <w:szCs w:val="28"/>
        </w:rPr>
        <w:t>Во время подъема и перемещения распределительных щитов камер и блоков распределительных устройств необходимо с помощью оттяжек предотвратить их возможное опрокидывание.</w:t>
      </w:r>
    </w:p>
    <w:p w:rsidR="001D76C3" w:rsidRPr="00540C5B" w:rsidRDefault="001D76C3" w:rsidP="00540C5B">
      <w:pPr>
        <w:suppressAutoHyphens/>
        <w:spacing w:line="360" w:lineRule="auto"/>
        <w:ind w:firstLine="709"/>
        <w:jc w:val="both"/>
        <w:rPr>
          <w:sz w:val="28"/>
          <w:szCs w:val="28"/>
        </w:rPr>
      </w:pPr>
      <w:r w:rsidRPr="00540C5B">
        <w:rPr>
          <w:sz w:val="28"/>
          <w:szCs w:val="28"/>
        </w:rPr>
        <w:t>В процессе регулировки выключателей и разъединителей с автоматическим приводом должны быть приняты меры против не предусмотренного включения или отключения приводов другим. В этом случае возможны ушибы выполняющего работу электромонтажника. Для предотвращения такого включения плавкие вставки в цепях управления</w:t>
      </w:r>
      <w:r w:rsidR="00540C5B">
        <w:rPr>
          <w:sz w:val="28"/>
          <w:szCs w:val="28"/>
        </w:rPr>
        <w:t xml:space="preserve"> </w:t>
      </w:r>
      <w:r w:rsidRPr="00540C5B">
        <w:rPr>
          <w:sz w:val="28"/>
          <w:szCs w:val="28"/>
        </w:rPr>
        <w:t>электромагнитным приводом снимаются.</w:t>
      </w:r>
    </w:p>
    <w:p w:rsidR="001D76C3" w:rsidRPr="00540C5B" w:rsidRDefault="001D76C3" w:rsidP="00540C5B">
      <w:pPr>
        <w:suppressAutoHyphens/>
        <w:spacing w:line="360" w:lineRule="auto"/>
        <w:ind w:firstLine="709"/>
        <w:jc w:val="both"/>
        <w:rPr>
          <w:sz w:val="28"/>
          <w:szCs w:val="28"/>
        </w:rPr>
      </w:pPr>
      <w:r w:rsidRPr="00540C5B">
        <w:rPr>
          <w:sz w:val="28"/>
          <w:szCs w:val="28"/>
        </w:rPr>
        <w:t>Если же в процессе регулировки потребуется включить оперативный ток, постановка вставок предохранителей допускается только после удаления всех людей от данного выключателя.</w:t>
      </w:r>
    </w:p>
    <w:p w:rsidR="001D76C3" w:rsidRPr="00540C5B" w:rsidRDefault="001D76C3" w:rsidP="00540C5B">
      <w:pPr>
        <w:suppressAutoHyphens/>
        <w:spacing w:line="360" w:lineRule="auto"/>
        <w:ind w:firstLine="709"/>
        <w:jc w:val="both"/>
        <w:rPr>
          <w:sz w:val="28"/>
          <w:szCs w:val="28"/>
        </w:rPr>
      </w:pPr>
      <w:r w:rsidRPr="00540C5B">
        <w:rPr>
          <w:sz w:val="28"/>
          <w:szCs w:val="28"/>
        </w:rPr>
        <w:t>После того как смонтирована ошиновка трансформатора и его обмотки присоединены к шинам распределительного устройства, их внешние вывода необходимо замкнуть накоротко и заземлить на случай подачи напряжения на трансформатор, который не принят в эксплуатацию. То же относится и к измерительным трансформаторам.</w:t>
      </w:r>
    </w:p>
    <w:p w:rsidR="001D76C3" w:rsidRPr="00540C5B" w:rsidRDefault="001D76C3" w:rsidP="00540C5B">
      <w:pPr>
        <w:pStyle w:val="a3"/>
        <w:suppressAutoHyphens/>
        <w:spacing w:line="360" w:lineRule="auto"/>
      </w:pPr>
      <w:r w:rsidRPr="00540C5B">
        <w:t>Чтобы исключить возможность прикосновения или опасного приближения</w:t>
      </w:r>
      <w:r w:rsidR="00540C5B">
        <w:t xml:space="preserve"> </w:t>
      </w:r>
      <w:r w:rsidRPr="00540C5B">
        <w:t>к не изолированным</w:t>
      </w:r>
      <w:r w:rsidR="00540C5B">
        <w:t xml:space="preserve"> </w:t>
      </w:r>
      <w:r w:rsidRPr="00540C5B">
        <w:t>токоведущим частям, должна</w:t>
      </w:r>
      <w:r w:rsidR="00540C5B">
        <w:t xml:space="preserve"> </w:t>
      </w:r>
      <w:r w:rsidRPr="00540C5B">
        <w:t>быть обеспечена недоступность с помощью ограждения, блокировок, или расположение токоведущих частей на недоступной высоте или в недоступном месте.</w:t>
      </w:r>
    </w:p>
    <w:p w:rsidR="001D76C3" w:rsidRPr="00540C5B" w:rsidRDefault="001D76C3" w:rsidP="00540C5B">
      <w:pPr>
        <w:suppressAutoHyphens/>
        <w:spacing w:line="360" w:lineRule="auto"/>
        <w:ind w:firstLine="709"/>
        <w:jc w:val="both"/>
        <w:rPr>
          <w:sz w:val="28"/>
          <w:szCs w:val="28"/>
        </w:rPr>
      </w:pPr>
      <w:r w:rsidRPr="00540C5B">
        <w:rPr>
          <w:sz w:val="28"/>
          <w:szCs w:val="28"/>
        </w:rPr>
        <w:t>Корпуса трансформаторов, светильников, аппаратов и других, металлических не токоведущих частей могут оказаться под напряжением при замыкании их токоведущих частей на корпус. Если корпус при этом не имеет заземления прикосновение к нему опасно также как к фазе. Безопасность обеспечивается путем заземления корпуса заземлителем.</w:t>
      </w:r>
    </w:p>
    <w:p w:rsidR="001D76C3" w:rsidRPr="00540C5B" w:rsidRDefault="001D76C3" w:rsidP="00540C5B">
      <w:pPr>
        <w:suppressAutoHyphens/>
        <w:spacing w:line="360" w:lineRule="auto"/>
        <w:ind w:firstLine="709"/>
        <w:jc w:val="both"/>
        <w:rPr>
          <w:sz w:val="28"/>
          <w:szCs w:val="28"/>
        </w:rPr>
      </w:pPr>
      <w:r w:rsidRPr="00540C5B">
        <w:rPr>
          <w:sz w:val="28"/>
          <w:szCs w:val="28"/>
        </w:rPr>
        <w:t>Молниезащита подстанции запроектирована в соответствии с [13] и [2].</w:t>
      </w:r>
    </w:p>
    <w:p w:rsidR="001D76C3" w:rsidRPr="00540C5B" w:rsidRDefault="001D76C3" w:rsidP="00540C5B">
      <w:pPr>
        <w:suppressAutoHyphens/>
        <w:spacing w:line="360" w:lineRule="auto"/>
        <w:ind w:firstLine="709"/>
        <w:jc w:val="both"/>
        <w:rPr>
          <w:b/>
          <w:bCs/>
          <w:sz w:val="28"/>
          <w:szCs w:val="28"/>
        </w:rPr>
      </w:pPr>
      <w:r w:rsidRPr="00540C5B">
        <w:rPr>
          <w:b/>
          <w:bCs/>
          <w:sz w:val="28"/>
          <w:szCs w:val="28"/>
        </w:rPr>
        <w:t>Охранные мероприятия на подстанции</w:t>
      </w:r>
    </w:p>
    <w:p w:rsidR="001D76C3" w:rsidRPr="00540C5B" w:rsidRDefault="001D76C3" w:rsidP="00540C5B">
      <w:pPr>
        <w:suppressAutoHyphens/>
        <w:spacing w:line="360" w:lineRule="auto"/>
        <w:ind w:firstLine="709"/>
        <w:jc w:val="both"/>
        <w:rPr>
          <w:sz w:val="28"/>
          <w:szCs w:val="28"/>
        </w:rPr>
      </w:pPr>
      <w:r w:rsidRPr="00540C5B">
        <w:rPr>
          <w:sz w:val="28"/>
          <w:szCs w:val="28"/>
        </w:rPr>
        <w:t>Территория ПС должна ограждаться. Ограждение территории</w:t>
      </w:r>
      <w:r w:rsidR="00540C5B">
        <w:rPr>
          <w:sz w:val="28"/>
          <w:szCs w:val="28"/>
        </w:rPr>
        <w:t xml:space="preserve"> </w:t>
      </w:r>
      <w:r w:rsidRPr="00540C5B">
        <w:rPr>
          <w:sz w:val="28"/>
          <w:szCs w:val="28"/>
        </w:rPr>
        <w:t>подстанции напряжением 35-750кВ должно выполняться высотой не менее 2,4 м.</w:t>
      </w:r>
    </w:p>
    <w:p w:rsidR="001D76C3" w:rsidRPr="00540C5B" w:rsidRDefault="001D76C3" w:rsidP="00540C5B">
      <w:pPr>
        <w:suppressAutoHyphens/>
        <w:spacing w:line="360" w:lineRule="auto"/>
        <w:ind w:firstLine="709"/>
        <w:jc w:val="both"/>
        <w:rPr>
          <w:sz w:val="28"/>
          <w:szCs w:val="28"/>
        </w:rPr>
      </w:pPr>
      <w:r w:rsidRPr="00540C5B">
        <w:rPr>
          <w:sz w:val="28"/>
          <w:szCs w:val="28"/>
        </w:rPr>
        <w:t>Ограда должна быть сплошной (предпочтительно из ж/б конструкций)</w:t>
      </w:r>
    </w:p>
    <w:p w:rsidR="001D76C3" w:rsidRPr="00540C5B" w:rsidRDefault="001D76C3" w:rsidP="00540C5B">
      <w:pPr>
        <w:suppressAutoHyphens/>
        <w:spacing w:line="360" w:lineRule="auto"/>
        <w:ind w:firstLine="709"/>
        <w:jc w:val="both"/>
        <w:rPr>
          <w:sz w:val="28"/>
          <w:szCs w:val="28"/>
        </w:rPr>
      </w:pPr>
      <w:r w:rsidRPr="00540C5B">
        <w:rPr>
          <w:sz w:val="28"/>
          <w:szCs w:val="28"/>
        </w:rPr>
        <w:t>Ограждение территории ПС должно иметь сплошные металлические ворота и калитки, конструкция которых не должна позволять свободно преодолевать их. Ворота и калитки должны закрываться на внутренний замок.</w:t>
      </w:r>
    </w:p>
    <w:p w:rsidR="001D76C3" w:rsidRPr="00540C5B" w:rsidRDefault="001D76C3" w:rsidP="00540C5B">
      <w:pPr>
        <w:suppressAutoHyphens/>
        <w:spacing w:line="360" w:lineRule="auto"/>
        <w:ind w:firstLine="709"/>
        <w:jc w:val="both"/>
        <w:rPr>
          <w:sz w:val="28"/>
          <w:szCs w:val="28"/>
        </w:rPr>
      </w:pPr>
      <w:r w:rsidRPr="00540C5B">
        <w:rPr>
          <w:sz w:val="28"/>
          <w:szCs w:val="28"/>
        </w:rPr>
        <w:t>Входные наружные двери всех помещений ПС следует выполнять металлическими и оборудованными внутренними замками.</w:t>
      </w:r>
    </w:p>
    <w:p w:rsidR="001D76C3" w:rsidRPr="00540C5B" w:rsidRDefault="001D76C3" w:rsidP="00540C5B">
      <w:pPr>
        <w:suppressAutoHyphens/>
        <w:spacing w:line="360" w:lineRule="auto"/>
        <w:ind w:firstLine="709"/>
        <w:jc w:val="both"/>
        <w:rPr>
          <w:sz w:val="28"/>
          <w:szCs w:val="28"/>
        </w:rPr>
      </w:pPr>
      <w:r w:rsidRPr="00540C5B">
        <w:rPr>
          <w:sz w:val="28"/>
          <w:szCs w:val="28"/>
        </w:rPr>
        <w:t>Остекление зданий на территории ПС следует сокращать до минимума. Оконные проемы не должны предусматриваться в следующих зданиях и сооружениях:</w:t>
      </w:r>
    </w:p>
    <w:p w:rsidR="001D76C3" w:rsidRPr="00540C5B" w:rsidRDefault="001D76C3" w:rsidP="00540C5B">
      <w:pPr>
        <w:numPr>
          <w:ilvl w:val="0"/>
          <w:numId w:val="11"/>
        </w:numPr>
        <w:suppressAutoHyphens/>
        <w:spacing w:line="360" w:lineRule="auto"/>
        <w:ind w:left="0" w:firstLine="709"/>
        <w:jc w:val="both"/>
        <w:rPr>
          <w:sz w:val="28"/>
          <w:szCs w:val="28"/>
        </w:rPr>
      </w:pPr>
      <w:r w:rsidRPr="00540C5B">
        <w:rPr>
          <w:sz w:val="28"/>
          <w:szCs w:val="28"/>
        </w:rPr>
        <w:t>на фасадной стороне ОПУ в случае совмещения фасадной линии ОПУ с оградой ПС;</w:t>
      </w:r>
    </w:p>
    <w:p w:rsidR="001D76C3" w:rsidRPr="00540C5B" w:rsidRDefault="001D76C3" w:rsidP="00540C5B">
      <w:pPr>
        <w:numPr>
          <w:ilvl w:val="0"/>
          <w:numId w:val="11"/>
        </w:numPr>
        <w:suppressAutoHyphens/>
        <w:spacing w:line="360" w:lineRule="auto"/>
        <w:ind w:left="0" w:firstLine="709"/>
        <w:jc w:val="both"/>
        <w:rPr>
          <w:sz w:val="28"/>
          <w:szCs w:val="28"/>
        </w:rPr>
      </w:pPr>
      <w:r w:rsidRPr="00540C5B">
        <w:rPr>
          <w:sz w:val="28"/>
          <w:szCs w:val="28"/>
        </w:rPr>
        <w:t>в кабельных этажах и шахтах;</w:t>
      </w:r>
    </w:p>
    <w:p w:rsidR="001D76C3" w:rsidRPr="00540C5B" w:rsidRDefault="001D76C3" w:rsidP="00540C5B">
      <w:pPr>
        <w:numPr>
          <w:ilvl w:val="0"/>
          <w:numId w:val="11"/>
        </w:numPr>
        <w:suppressAutoHyphens/>
        <w:spacing w:line="360" w:lineRule="auto"/>
        <w:ind w:left="0" w:firstLine="709"/>
        <w:jc w:val="both"/>
        <w:rPr>
          <w:sz w:val="28"/>
          <w:szCs w:val="28"/>
        </w:rPr>
      </w:pPr>
      <w:r w:rsidRPr="00540C5B">
        <w:rPr>
          <w:sz w:val="28"/>
          <w:szCs w:val="28"/>
        </w:rPr>
        <w:t>в складских помещениях.</w:t>
      </w:r>
    </w:p>
    <w:p w:rsidR="001D76C3" w:rsidRPr="00540C5B" w:rsidRDefault="001D76C3" w:rsidP="00540C5B">
      <w:pPr>
        <w:numPr>
          <w:ilvl w:val="12"/>
          <w:numId w:val="0"/>
        </w:numPr>
        <w:suppressAutoHyphens/>
        <w:spacing w:line="360" w:lineRule="auto"/>
        <w:ind w:firstLine="709"/>
        <w:jc w:val="both"/>
        <w:rPr>
          <w:sz w:val="28"/>
          <w:szCs w:val="28"/>
        </w:rPr>
      </w:pPr>
      <w:r w:rsidRPr="00540C5B">
        <w:rPr>
          <w:sz w:val="28"/>
          <w:szCs w:val="28"/>
        </w:rPr>
        <w:t>В случае необходимости в естественном освещении окна первого этажа оборудуются решетками. Окна второго и более высоких этажей рекомендуется выполнять из армированного стекла или стеклоблоков.</w:t>
      </w:r>
    </w:p>
    <w:p w:rsidR="001D76C3" w:rsidRPr="00540C5B" w:rsidRDefault="001D76C3" w:rsidP="00540C5B">
      <w:pPr>
        <w:numPr>
          <w:ilvl w:val="12"/>
          <w:numId w:val="0"/>
        </w:numPr>
        <w:suppressAutoHyphens/>
        <w:spacing w:line="360" w:lineRule="auto"/>
        <w:ind w:firstLine="709"/>
        <w:jc w:val="both"/>
        <w:rPr>
          <w:sz w:val="28"/>
          <w:szCs w:val="28"/>
        </w:rPr>
      </w:pPr>
      <w:r w:rsidRPr="00540C5B">
        <w:rPr>
          <w:sz w:val="28"/>
          <w:szCs w:val="28"/>
        </w:rPr>
        <w:t>В случае выполнения остекления окон второго этажа из обычного стекла они должны иметь решетки.</w:t>
      </w:r>
    </w:p>
    <w:p w:rsidR="001D76C3" w:rsidRPr="00540C5B" w:rsidRDefault="001D76C3" w:rsidP="00540C5B">
      <w:pPr>
        <w:pStyle w:val="24"/>
        <w:numPr>
          <w:ilvl w:val="12"/>
          <w:numId w:val="0"/>
        </w:numPr>
        <w:suppressAutoHyphens/>
        <w:ind w:firstLine="709"/>
      </w:pPr>
      <w:r w:rsidRPr="00540C5B">
        <w:t>Охранное освещение по периметру ПС предусматривается на всех ПС имеющих постоянный дежурный персонал. Включение охранного освещения осуществляется вручную или автоматически. Охранное освещение должно обеспечивать освещенность поверхности земли вдоль внутренней стороны ограждения не менее 0,5 лк.</w:t>
      </w:r>
    </w:p>
    <w:p w:rsidR="001D76C3" w:rsidRPr="00540C5B" w:rsidRDefault="001D76C3" w:rsidP="00540C5B">
      <w:pPr>
        <w:numPr>
          <w:ilvl w:val="12"/>
          <w:numId w:val="0"/>
        </w:numPr>
        <w:suppressAutoHyphens/>
        <w:spacing w:line="360" w:lineRule="auto"/>
        <w:ind w:firstLine="709"/>
        <w:jc w:val="both"/>
        <w:rPr>
          <w:sz w:val="28"/>
          <w:szCs w:val="28"/>
        </w:rPr>
      </w:pPr>
      <w:r w:rsidRPr="00540C5B">
        <w:rPr>
          <w:sz w:val="28"/>
          <w:szCs w:val="28"/>
        </w:rPr>
        <w:t>Охранная сигнализация помещений ПС должна осуществлять контроль:</w:t>
      </w:r>
    </w:p>
    <w:p w:rsidR="001D76C3" w:rsidRPr="00540C5B" w:rsidRDefault="001D76C3" w:rsidP="00540C5B">
      <w:pPr>
        <w:numPr>
          <w:ilvl w:val="0"/>
          <w:numId w:val="11"/>
        </w:numPr>
        <w:suppressAutoHyphens/>
        <w:spacing w:line="360" w:lineRule="auto"/>
        <w:ind w:left="0" w:firstLine="709"/>
        <w:jc w:val="both"/>
        <w:rPr>
          <w:sz w:val="28"/>
          <w:szCs w:val="28"/>
        </w:rPr>
      </w:pPr>
      <w:r w:rsidRPr="00540C5B">
        <w:rPr>
          <w:sz w:val="28"/>
          <w:szCs w:val="28"/>
        </w:rPr>
        <w:t>закрытого состояния входных наружных дверей, а также оконных фрамуг и форточек помещений ПС;</w:t>
      </w:r>
    </w:p>
    <w:p w:rsidR="001D76C3" w:rsidRPr="00540C5B" w:rsidRDefault="001D76C3" w:rsidP="00540C5B">
      <w:pPr>
        <w:numPr>
          <w:ilvl w:val="0"/>
          <w:numId w:val="11"/>
        </w:numPr>
        <w:suppressAutoHyphens/>
        <w:spacing w:line="360" w:lineRule="auto"/>
        <w:ind w:left="0" w:firstLine="709"/>
        <w:jc w:val="both"/>
        <w:rPr>
          <w:sz w:val="28"/>
          <w:szCs w:val="28"/>
        </w:rPr>
      </w:pPr>
      <w:r w:rsidRPr="00540C5B">
        <w:rPr>
          <w:sz w:val="28"/>
          <w:szCs w:val="28"/>
        </w:rPr>
        <w:t>целостности оконных стекол;</w:t>
      </w:r>
    </w:p>
    <w:p w:rsidR="001D76C3" w:rsidRPr="00540C5B" w:rsidRDefault="001D76C3" w:rsidP="00540C5B">
      <w:pPr>
        <w:numPr>
          <w:ilvl w:val="0"/>
          <w:numId w:val="11"/>
        </w:numPr>
        <w:suppressAutoHyphens/>
        <w:spacing w:line="360" w:lineRule="auto"/>
        <w:ind w:left="0" w:firstLine="709"/>
        <w:jc w:val="both"/>
        <w:rPr>
          <w:sz w:val="28"/>
          <w:szCs w:val="28"/>
        </w:rPr>
      </w:pPr>
      <w:r w:rsidRPr="00540C5B">
        <w:rPr>
          <w:sz w:val="28"/>
          <w:szCs w:val="28"/>
        </w:rPr>
        <w:t>целостности дверных и оконных проемов;</w:t>
      </w:r>
    </w:p>
    <w:p w:rsidR="001D76C3" w:rsidRPr="00540C5B" w:rsidRDefault="001D76C3" w:rsidP="00540C5B">
      <w:pPr>
        <w:numPr>
          <w:ilvl w:val="0"/>
          <w:numId w:val="11"/>
        </w:numPr>
        <w:suppressAutoHyphens/>
        <w:spacing w:line="360" w:lineRule="auto"/>
        <w:ind w:left="0" w:firstLine="709"/>
        <w:jc w:val="both"/>
        <w:rPr>
          <w:sz w:val="28"/>
          <w:szCs w:val="28"/>
        </w:rPr>
      </w:pPr>
      <w:r w:rsidRPr="00540C5B">
        <w:rPr>
          <w:sz w:val="28"/>
          <w:szCs w:val="28"/>
        </w:rPr>
        <w:t>закрытого состояния въездных ворот и калиток.</w:t>
      </w:r>
    </w:p>
    <w:p w:rsidR="001D76C3" w:rsidRPr="00540C5B" w:rsidRDefault="001D76C3" w:rsidP="00540C5B">
      <w:pPr>
        <w:suppressAutoHyphens/>
        <w:spacing w:line="360" w:lineRule="auto"/>
        <w:ind w:firstLine="709"/>
        <w:jc w:val="both"/>
        <w:rPr>
          <w:sz w:val="28"/>
          <w:szCs w:val="28"/>
        </w:rPr>
      </w:pPr>
      <w:r w:rsidRPr="00540C5B">
        <w:rPr>
          <w:sz w:val="28"/>
          <w:szCs w:val="28"/>
        </w:rPr>
        <w:t>На ПС рекомендуется предусматривать телефонную связь.</w:t>
      </w:r>
    </w:p>
    <w:p w:rsidR="001D76C3" w:rsidRPr="00540C5B" w:rsidRDefault="001D76C3" w:rsidP="00540C5B">
      <w:pPr>
        <w:suppressAutoHyphens/>
        <w:spacing w:line="360" w:lineRule="auto"/>
        <w:ind w:firstLine="709"/>
        <w:jc w:val="both"/>
        <w:rPr>
          <w:sz w:val="28"/>
          <w:szCs w:val="28"/>
        </w:rPr>
      </w:pPr>
      <w:r w:rsidRPr="00540C5B">
        <w:rPr>
          <w:sz w:val="28"/>
          <w:szCs w:val="28"/>
        </w:rPr>
        <w:t>В целях исключения слива масла посторонними лицами из силовых трансформаторов целесообразно на сливном вентиле установить заглушку, закрепленную болтами и контролируемую охранной сигнализацией.</w:t>
      </w:r>
    </w:p>
    <w:p w:rsidR="001D76C3" w:rsidRPr="00540C5B" w:rsidRDefault="001D76C3" w:rsidP="00540C5B">
      <w:pPr>
        <w:suppressAutoHyphens/>
        <w:spacing w:line="360" w:lineRule="auto"/>
        <w:ind w:firstLine="709"/>
        <w:jc w:val="both"/>
        <w:rPr>
          <w:sz w:val="28"/>
          <w:szCs w:val="28"/>
        </w:rPr>
      </w:pPr>
      <w:r w:rsidRPr="00540C5B">
        <w:rPr>
          <w:sz w:val="28"/>
          <w:szCs w:val="28"/>
        </w:rPr>
        <w:t>Конструкция ввода и вывода кабелей, водопроводов и канализации на территории ПС должна исключать проникновение на ПС посторонних лиц.</w:t>
      </w:r>
    </w:p>
    <w:p w:rsidR="001D76C3" w:rsidRPr="00540C5B" w:rsidRDefault="001D76C3" w:rsidP="00540C5B">
      <w:pPr>
        <w:suppressAutoHyphens/>
        <w:spacing w:line="360" w:lineRule="auto"/>
        <w:ind w:firstLine="709"/>
        <w:jc w:val="both"/>
        <w:rPr>
          <w:sz w:val="28"/>
          <w:szCs w:val="28"/>
        </w:rPr>
      </w:pPr>
    </w:p>
    <w:p w:rsidR="001D76C3" w:rsidRPr="00540C5B" w:rsidRDefault="001C3863" w:rsidP="00540C5B">
      <w:pPr>
        <w:pStyle w:val="a3"/>
        <w:suppressAutoHyphens/>
        <w:spacing w:line="360" w:lineRule="auto"/>
        <w:rPr>
          <w:b/>
          <w:bCs/>
        </w:rPr>
      </w:pPr>
      <w:r>
        <w:br w:type="page"/>
      </w:r>
      <w:r w:rsidR="001D76C3" w:rsidRPr="00540C5B">
        <w:rPr>
          <w:b/>
          <w:bCs/>
        </w:rPr>
        <w:t>18. Заключение</w:t>
      </w:r>
    </w:p>
    <w:p w:rsidR="001C3863" w:rsidRPr="002266FD" w:rsidRDefault="001C3863" w:rsidP="00540C5B">
      <w:pPr>
        <w:pStyle w:val="a3"/>
        <w:suppressAutoHyphens/>
        <w:spacing w:line="360" w:lineRule="auto"/>
      </w:pPr>
    </w:p>
    <w:p w:rsidR="001D76C3" w:rsidRPr="00540C5B" w:rsidRDefault="001D76C3" w:rsidP="00540C5B">
      <w:pPr>
        <w:pStyle w:val="a3"/>
        <w:suppressAutoHyphens/>
        <w:spacing w:line="360" w:lineRule="auto"/>
      </w:pPr>
      <w:r w:rsidRPr="00540C5B">
        <w:t>В результате работы спроектирована</w:t>
      </w:r>
      <w:r w:rsidR="00540C5B">
        <w:t xml:space="preserve"> </w:t>
      </w:r>
      <w:r w:rsidRPr="00540C5B">
        <w:t>понизительная подстанция для электроснабжения потребителей Кировского района города Саратова.</w:t>
      </w:r>
    </w:p>
    <w:p w:rsidR="00540C5B" w:rsidRDefault="001D76C3" w:rsidP="00540C5B">
      <w:pPr>
        <w:suppressAutoHyphens/>
        <w:spacing w:line="360" w:lineRule="auto"/>
        <w:ind w:firstLine="709"/>
        <w:jc w:val="both"/>
        <w:rPr>
          <w:sz w:val="28"/>
          <w:szCs w:val="28"/>
        </w:rPr>
      </w:pPr>
      <w:r w:rsidRPr="00540C5B">
        <w:rPr>
          <w:sz w:val="28"/>
          <w:szCs w:val="28"/>
        </w:rPr>
        <w:t>В ходе проекта был произведён выбор силовых трансформаторов, технико-экономический расчет по выбору мощности силовых трансформаторов,высоковольтных аппаратов, токоведущих частей и другого оборудования подстанции; расчет освещения, заземления и молниезащиты подстанции.</w:t>
      </w:r>
    </w:p>
    <w:p w:rsidR="00540C5B" w:rsidRDefault="001D76C3" w:rsidP="00540C5B">
      <w:pPr>
        <w:pStyle w:val="a5"/>
        <w:suppressAutoHyphens/>
        <w:ind w:firstLine="709"/>
      </w:pPr>
      <w:r w:rsidRPr="00540C5B">
        <w:t>В результате проведенных расчетов принята типовая комплектная трансформаторная подстанция из блоков заводского изготовления типа КТПБ 110/10 – 5 – М – 2 х 10000 – 59 У1.</w:t>
      </w:r>
    </w:p>
    <w:p w:rsidR="001D76C3" w:rsidRPr="00540C5B" w:rsidRDefault="001D76C3" w:rsidP="00540C5B">
      <w:pPr>
        <w:pStyle w:val="24"/>
        <w:suppressAutoHyphens/>
        <w:ind w:firstLine="709"/>
      </w:pPr>
      <w:r w:rsidRPr="00540C5B">
        <w:t>Выводы, сделанные при разработке темы для углубленной разработки (спецвопрос), могут быть использованы в проектной и эксплутационной практике.</w:t>
      </w:r>
    </w:p>
    <w:p w:rsidR="001D76C3" w:rsidRPr="00540C5B" w:rsidRDefault="001D76C3" w:rsidP="00540C5B">
      <w:pPr>
        <w:pStyle w:val="af"/>
        <w:suppressAutoHyphens/>
        <w:spacing w:before="0" w:after="0"/>
        <w:jc w:val="both"/>
        <w:rPr>
          <w:rFonts w:ascii="Times New Roman" w:hAnsi="Times New Roman" w:cs="Times New Roman"/>
          <w:b w:val="0"/>
          <w:bCs w:val="0"/>
          <w:sz w:val="28"/>
          <w:szCs w:val="28"/>
        </w:rPr>
      </w:pPr>
    </w:p>
    <w:p w:rsidR="001D76C3" w:rsidRPr="00540C5B" w:rsidRDefault="001C3863" w:rsidP="00540C5B">
      <w:pPr>
        <w:tabs>
          <w:tab w:val="left" w:pos="-1843"/>
        </w:tabs>
        <w:suppressAutoHyphens/>
        <w:spacing w:line="360" w:lineRule="auto"/>
        <w:ind w:firstLine="709"/>
        <w:jc w:val="both"/>
        <w:rPr>
          <w:b/>
          <w:bCs/>
          <w:snapToGrid w:val="0"/>
          <w:sz w:val="28"/>
          <w:szCs w:val="28"/>
        </w:rPr>
      </w:pPr>
      <w:r>
        <w:rPr>
          <w:b/>
          <w:bCs/>
          <w:kern w:val="28"/>
          <w:sz w:val="28"/>
          <w:szCs w:val="28"/>
        </w:rPr>
        <w:br w:type="page"/>
      </w:r>
      <w:r w:rsidR="00256110" w:rsidRPr="00540C5B">
        <w:rPr>
          <w:b/>
          <w:bCs/>
          <w:snapToGrid w:val="0"/>
          <w:sz w:val="28"/>
          <w:szCs w:val="28"/>
        </w:rPr>
        <w:t>19.Список использованных источников</w:t>
      </w:r>
    </w:p>
    <w:p w:rsidR="001C3863" w:rsidRPr="002266FD" w:rsidRDefault="001C3863" w:rsidP="00540C5B">
      <w:pPr>
        <w:tabs>
          <w:tab w:val="left" w:pos="-2410"/>
          <w:tab w:val="left" w:pos="-2268"/>
        </w:tabs>
        <w:suppressAutoHyphens/>
        <w:spacing w:line="360" w:lineRule="auto"/>
        <w:ind w:firstLine="709"/>
        <w:jc w:val="both"/>
        <w:rPr>
          <w:sz w:val="28"/>
          <w:szCs w:val="28"/>
        </w:rPr>
      </w:pPr>
    </w:p>
    <w:p w:rsidR="001D76C3" w:rsidRPr="00540C5B" w:rsidRDefault="001D76C3" w:rsidP="001C3863">
      <w:pPr>
        <w:tabs>
          <w:tab w:val="left" w:pos="-2410"/>
          <w:tab w:val="left" w:pos="-2268"/>
        </w:tabs>
        <w:suppressAutoHyphens/>
        <w:spacing w:line="360" w:lineRule="auto"/>
        <w:rPr>
          <w:snapToGrid w:val="0"/>
          <w:sz w:val="28"/>
          <w:szCs w:val="28"/>
        </w:rPr>
      </w:pPr>
      <w:r w:rsidRPr="00540C5B">
        <w:rPr>
          <w:sz w:val="28"/>
          <w:szCs w:val="28"/>
        </w:rPr>
        <w:t xml:space="preserve">1. </w:t>
      </w:r>
      <w:r w:rsidRPr="00540C5B">
        <w:rPr>
          <w:snapToGrid w:val="0"/>
          <w:sz w:val="28"/>
          <w:szCs w:val="28"/>
        </w:rPr>
        <w:t>Правила устройства электроустановок. ПУЭ - 4. - М.: Энергия, 2003.-603с.</w:t>
      </w:r>
    </w:p>
    <w:p w:rsidR="001D76C3" w:rsidRPr="00540C5B" w:rsidRDefault="001D76C3" w:rsidP="001C3863">
      <w:pPr>
        <w:tabs>
          <w:tab w:val="left" w:pos="-1843"/>
        </w:tabs>
        <w:suppressAutoHyphens/>
        <w:spacing w:line="360" w:lineRule="auto"/>
        <w:rPr>
          <w:snapToGrid w:val="0"/>
          <w:sz w:val="28"/>
          <w:szCs w:val="28"/>
        </w:rPr>
      </w:pPr>
      <w:r w:rsidRPr="00540C5B">
        <w:rPr>
          <w:snapToGrid w:val="0"/>
          <w:sz w:val="28"/>
          <w:szCs w:val="28"/>
        </w:rPr>
        <w:t>2. Правила устройства электроустановок. ПУЭ - 6. - М.: Энергоатомиздат, 2003. - 648 с.</w:t>
      </w:r>
    </w:p>
    <w:p w:rsidR="001D76C3" w:rsidRPr="00540C5B" w:rsidRDefault="001D76C3" w:rsidP="001C3863">
      <w:pPr>
        <w:tabs>
          <w:tab w:val="left" w:pos="-1843"/>
        </w:tabs>
        <w:suppressAutoHyphens/>
        <w:spacing w:line="360" w:lineRule="auto"/>
        <w:rPr>
          <w:snapToGrid w:val="0"/>
          <w:sz w:val="28"/>
          <w:szCs w:val="28"/>
        </w:rPr>
      </w:pPr>
      <w:r w:rsidRPr="00540C5B">
        <w:rPr>
          <w:snapToGrid w:val="0"/>
          <w:sz w:val="28"/>
          <w:szCs w:val="28"/>
        </w:rPr>
        <w:t>3. Правила технической эксплуатации электрических станций и сетей. - М.: Энергия, 2003. - 224 с.</w:t>
      </w:r>
    </w:p>
    <w:p w:rsidR="00540C5B" w:rsidRDefault="001D76C3" w:rsidP="001C3863">
      <w:pPr>
        <w:pStyle w:val="a5"/>
        <w:tabs>
          <w:tab w:val="left" w:pos="-1843"/>
        </w:tabs>
        <w:suppressAutoHyphens/>
        <w:jc w:val="left"/>
      </w:pPr>
      <w:r w:rsidRPr="00540C5B">
        <w:t>4. Неклепаев Б. Н., Крючков И. П. Электрическая часть электростанций и подстанций: Справочные материалы для курсового и дипломного проектирования. - М.: Энергоатомиздат, 1989. - 608 с.</w:t>
      </w:r>
    </w:p>
    <w:p w:rsidR="001D76C3" w:rsidRPr="00540C5B" w:rsidRDefault="001D76C3" w:rsidP="001C3863">
      <w:pPr>
        <w:tabs>
          <w:tab w:val="left" w:pos="-1985"/>
          <w:tab w:val="left" w:pos="-1843"/>
          <w:tab w:val="left" w:pos="-1701"/>
        </w:tabs>
        <w:suppressAutoHyphens/>
        <w:spacing w:line="360" w:lineRule="auto"/>
        <w:rPr>
          <w:snapToGrid w:val="0"/>
          <w:sz w:val="28"/>
          <w:szCs w:val="28"/>
        </w:rPr>
      </w:pPr>
      <w:r w:rsidRPr="00540C5B">
        <w:rPr>
          <w:snapToGrid w:val="0"/>
          <w:sz w:val="28"/>
          <w:szCs w:val="28"/>
        </w:rPr>
        <w:t>5. Районная понизительная подстанция 35 - 220 кВ: Методика дипломного проектирования/ Под ред. Мишина Л. А. - Саратов, 1975. - 23 с.</w:t>
      </w:r>
    </w:p>
    <w:p w:rsidR="001D76C3" w:rsidRPr="00540C5B" w:rsidRDefault="001D76C3" w:rsidP="001C3863">
      <w:pPr>
        <w:pStyle w:val="a5"/>
        <w:tabs>
          <w:tab w:val="left" w:pos="-2268"/>
        </w:tabs>
        <w:suppressAutoHyphens/>
        <w:jc w:val="left"/>
      </w:pPr>
      <w:r w:rsidRPr="00540C5B">
        <w:t>6. Пособие к курсовому и дипломному проектированию для электроэнергетических специальностей ВУЗов/ Под ред. Блока В. М. - М.: Высшая школа, 1990. - 308 с.</w:t>
      </w:r>
    </w:p>
    <w:p w:rsidR="001D76C3" w:rsidRPr="00540C5B" w:rsidRDefault="001D76C3" w:rsidP="001C3863">
      <w:pPr>
        <w:pStyle w:val="a5"/>
        <w:tabs>
          <w:tab w:val="left" w:pos="-2410"/>
        </w:tabs>
        <w:suppressAutoHyphens/>
        <w:jc w:val="left"/>
      </w:pPr>
      <w:r w:rsidRPr="00540C5B">
        <w:t>7. ГОСТ 14209 - 85 (СТ СЭВ 3916 - 82). Трансформаторы силовые масляные общего назначения. Допустимые нагрузки. - М.: Издательство стандартов, 1985. - 30 с.</w:t>
      </w:r>
    </w:p>
    <w:p w:rsidR="001D76C3" w:rsidRPr="00540C5B" w:rsidRDefault="001D76C3" w:rsidP="001C3863">
      <w:pPr>
        <w:tabs>
          <w:tab w:val="left" w:pos="-2410"/>
        </w:tabs>
        <w:suppressAutoHyphens/>
        <w:spacing w:line="360" w:lineRule="auto"/>
        <w:rPr>
          <w:snapToGrid w:val="0"/>
          <w:sz w:val="28"/>
          <w:szCs w:val="28"/>
        </w:rPr>
      </w:pPr>
      <w:r w:rsidRPr="00540C5B">
        <w:rPr>
          <w:snapToGrid w:val="0"/>
          <w:sz w:val="28"/>
          <w:szCs w:val="28"/>
        </w:rPr>
        <w:t>8. Ульянов С. А. Электромагнитные переходные процессы в электрических системах. - М.: Энергия, 1970. - 517 с.</w:t>
      </w:r>
    </w:p>
    <w:p w:rsidR="001D76C3" w:rsidRPr="00540C5B" w:rsidRDefault="001D76C3" w:rsidP="001C3863">
      <w:pPr>
        <w:tabs>
          <w:tab w:val="left" w:pos="-2410"/>
          <w:tab w:val="left" w:pos="-2268"/>
        </w:tabs>
        <w:suppressAutoHyphens/>
        <w:spacing w:line="360" w:lineRule="auto"/>
        <w:rPr>
          <w:snapToGrid w:val="0"/>
          <w:sz w:val="28"/>
          <w:szCs w:val="28"/>
        </w:rPr>
      </w:pPr>
      <w:r w:rsidRPr="00540C5B">
        <w:rPr>
          <w:snapToGrid w:val="0"/>
          <w:sz w:val="28"/>
          <w:szCs w:val="28"/>
        </w:rPr>
        <w:t>9. Руководящие указания по релейной защите. Релейная защита понижающих трансформаторов 110 - 500 кВ. - М.: Энергоатомиздат, 1985. - 96 с.</w:t>
      </w:r>
    </w:p>
    <w:p w:rsidR="001D76C3" w:rsidRPr="00540C5B" w:rsidRDefault="001D76C3" w:rsidP="001C3863">
      <w:pPr>
        <w:tabs>
          <w:tab w:val="left" w:pos="-2410"/>
          <w:tab w:val="left" w:pos="-2268"/>
        </w:tabs>
        <w:suppressAutoHyphens/>
        <w:spacing w:line="360" w:lineRule="auto"/>
        <w:rPr>
          <w:snapToGrid w:val="0"/>
          <w:sz w:val="28"/>
          <w:szCs w:val="28"/>
        </w:rPr>
      </w:pPr>
      <w:r w:rsidRPr="00540C5B">
        <w:rPr>
          <w:snapToGrid w:val="0"/>
          <w:sz w:val="28"/>
          <w:szCs w:val="28"/>
        </w:rPr>
        <w:t>10. Беркович М. А. Автоматика энергосистем. - М.: Энергоатомиздат, 1985. - 208 с.</w:t>
      </w:r>
    </w:p>
    <w:p w:rsidR="001D76C3" w:rsidRPr="00540C5B" w:rsidRDefault="001D76C3" w:rsidP="001C3863">
      <w:pPr>
        <w:tabs>
          <w:tab w:val="left" w:pos="-2410"/>
          <w:tab w:val="left" w:pos="-2268"/>
        </w:tabs>
        <w:suppressAutoHyphens/>
        <w:spacing w:line="360" w:lineRule="auto"/>
        <w:rPr>
          <w:snapToGrid w:val="0"/>
          <w:sz w:val="28"/>
          <w:szCs w:val="28"/>
        </w:rPr>
      </w:pPr>
      <w:r w:rsidRPr="00540C5B">
        <w:rPr>
          <w:snapToGrid w:val="0"/>
          <w:sz w:val="28"/>
          <w:szCs w:val="28"/>
        </w:rPr>
        <w:t>11. Модернизированные КТПБ 110/10(6), 110/35/10(6), 110/20 и 35/10(6) различного назначения. Техническое описание и инструкция по монтажу и эксплуатации ОГК.412.070. - Куйбышев, 1982. - 92 с.</w:t>
      </w:r>
    </w:p>
    <w:p w:rsidR="001D76C3" w:rsidRPr="00540C5B" w:rsidRDefault="001D76C3" w:rsidP="001C3863">
      <w:pPr>
        <w:tabs>
          <w:tab w:val="left" w:pos="-2410"/>
          <w:tab w:val="left" w:pos="-2268"/>
        </w:tabs>
        <w:suppressAutoHyphens/>
        <w:spacing w:line="360" w:lineRule="auto"/>
        <w:rPr>
          <w:snapToGrid w:val="0"/>
          <w:sz w:val="28"/>
          <w:szCs w:val="28"/>
        </w:rPr>
      </w:pPr>
      <w:r w:rsidRPr="00540C5B">
        <w:rPr>
          <w:snapToGrid w:val="0"/>
          <w:sz w:val="28"/>
          <w:szCs w:val="28"/>
        </w:rPr>
        <w:t>12. Кнорринг Г. М. Справочник для проектирования электрического освещения. - Л., 1960. - 342 с.</w:t>
      </w:r>
    </w:p>
    <w:p w:rsidR="001D76C3" w:rsidRPr="00540C5B" w:rsidRDefault="001D76C3" w:rsidP="001C3863">
      <w:pPr>
        <w:tabs>
          <w:tab w:val="left" w:pos="-2410"/>
          <w:tab w:val="left" w:pos="-2268"/>
        </w:tabs>
        <w:suppressAutoHyphens/>
        <w:spacing w:line="360" w:lineRule="auto"/>
        <w:rPr>
          <w:snapToGrid w:val="0"/>
          <w:sz w:val="28"/>
          <w:szCs w:val="28"/>
        </w:rPr>
      </w:pPr>
      <w:r w:rsidRPr="00540C5B">
        <w:rPr>
          <w:snapToGrid w:val="0"/>
          <w:sz w:val="28"/>
          <w:szCs w:val="28"/>
        </w:rPr>
        <w:t>13. Инструкция по устройству молниезащиты зданий и сооружений. РД 34.21.122 - 87/ Минэнерго СССР. - М.: Энергоатомиздат, 1989. - 56 с.</w:t>
      </w:r>
    </w:p>
    <w:p w:rsidR="001D76C3" w:rsidRPr="00540C5B" w:rsidRDefault="001D76C3" w:rsidP="001C3863">
      <w:pPr>
        <w:tabs>
          <w:tab w:val="left" w:pos="-2410"/>
          <w:tab w:val="left" w:pos="-2268"/>
        </w:tabs>
        <w:suppressAutoHyphens/>
        <w:spacing w:line="360" w:lineRule="auto"/>
        <w:rPr>
          <w:snapToGrid w:val="0"/>
          <w:sz w:val="28"/>
          <w:szCs w:val="28"/>
        </w:rPr>
      </w:pPr>
      <w:r w:rsidRPr="00540C5B">
        <w:rPr>
          <w:snapToGrid w:val="0"/>
          <w:sz w:val="28"/>
          <w:szCs w:val="28"/>
        </w:rPr>
        <w:t>14. Защитное заземление: Методические указания/ Под ред. Паниной О. А. - Саратов, 1995. - 16 с.</w:t>
      </w:r>
    </w:p>
    <w:p w:rsidR="00540C5B" w:rsidRDefault="001D76C3" w:rsidP="001C3863">
      <w:pPr>
        <w:tabs>
          <w:tab w:val="left" w:pos="-2410"/>
          <w:tab w:val="left" w:pos="-2268"/>
        </w:tabs>
        <w:suppressAutoHyphens/>
        <w:spacing w:line="360" w:lineRule="auto"/>
        <w:rPr>
          <w:snapToGrid w:val="0"/>
          <w:sz w:val="28"/>
          <w:szCs w:val="28"/>
        </w:rPr>
      </w:pPr>
      <w:r w:rsidRPr="00540C5B">
        <w:rPr>
          <w:snapToGrid w:val="0"/>
          <w:sz w:val="28"/>
          <w:szCs w:val="28"/>
        </w:rPr>
        <w:t>15. Справочник по проектированию подстанций 35 - 1150 кВ/ Под ред. Самойлова Я. С. - М.: Энергоатомиздат, 1992. - 302 с.</w:t>
      </w:r>
    </w:p>
    <w:p w:rsidR="001D76C3" w:rsidRPr="00540C5B" w:rsidRDefault="001D76C3" w:rsidP="001C3863">
      <w:pPr>
        <w:pStyle w:val="a3"/>
        <w:suppressAutoHyphens/>
        <w:spacing w:line="360" w:lineRule="auto"/>
        <w:ind w:firstLine="0"/>
        <w:jc w:val="left"/>
      </w:pPr>
      <w:r w:rsidRPr="00540C5B">
        <w:t>16. Синягин Н. Н. Система планово-предупредительных ремонтов оборудования и сетей промышленной энергетики. - М.: Энергия, 1978. - 408 с.</w:t>
      </w:r>
    </w:p>
    <w:p w:rsidR="001D76C3" w:rsidRPr="00540C5B" w:rsidRDefault="001D76C3" w:rsidP="001C3863">
      <w:pPr>
        <w:tabs>
          <w:tab w:val="left" w:pos="-2410"/>
          <w:tab w:val="left" w:pos="-2268"/>
        </w:tabs>
        <w:suppressAutoHyphens/>
        <w:spacing w:line="360" w:lineRule="auto"/>
        <w:rPr>
          <w:snapToGrid w:val="0"/>
          <w:sz w:val="28"/>
          <w:szCs w:val="28"/>
        </w:rPr>
      </w:pPr>
      <w:r w:rsidRPr="00540C5B">
        <w:rPr>
          <w:snapToGrid w:val="0"/>
          <w:sz w:val="28"/>
          <w:szCs w:val="28"/>
        </w:rPr>
        <w:t>17.Инструкция по проектированию силового и осветительного электрооборудования промышленных предприятий. СН 357 - 77. М.: Госстрой СССР, 1977.</w:t>
      </w:r>
    </w:p>
    <w:p w:rsidR="001D76C3" w:rsidRPr="00540C5B" w:rsidRDefault="001D76C3" w:rsidP="001C3863">
      <w:pPr>
        <w:tabs>
          <w:tab w:val="left" w:pos="-2410"/>
        </w:tabs>
        <w:suppressAutoHyphens/>
        <w:spacing w:line="360" w:lineRule="auto"/>
        <w:rPr>
          <w:snapToGrid w:val="0"/>
          <w:sz w:val="28"/>
          <w:szCs w:val="28"/>
        </w:rPr>
      </w:pPr>
      <w:r w:rsidRPr="00540C5B">
        <w:rPr>
          <w:snapToGrid w:val="0"/>
          <w:sz w:val="28"/>
          <w:szCs w:val="28"/>
        </w:rPr>
        <w:t>18. Инструкция по проектированию электроснабжения промышленных предприятий. СН 174 - 75. - М.: Госстрой СССР, 1976.</w:t>
      </w:r>
    </w:p>
    <w:p w:rsidR="001C3863" w:rsidRDefault="001C3863" w:rsidP="00540C5B">
      <w:pPr>
        <w:tabs>
          <w:tab w:val="left" w:pos="-2410"/>
        </w:tabs>
        <w:suppressAutoHyphens/>
        <w:spacing w:line="360" w:lineRule="auto"/>
        <w:ind w:firstLine="709"/>
        <w:jc w:val="both"/>
        <w:rPr>
          <w:snapToGrid w:val="0"/>
          <w:sz w:val="28"/>
          <w:szCs w:val="28"/>
          <w:lang w:val="en-US"/>
        </w:rPr>
      </w:pPr>
    </w:p>
    <w:p w:rsidR="00025889" w:rsidRPr="001B39DE" w:rsidRDefault="001C3863" w:rsidP="00540C5B">
      <w:pPr>
        <w:tabs>
          <w:tab w:val="left" w:pos="-2410"/>
        </w:tabs>
        <w:suppressAutoHyphens/>
        <w:spacing w:line="360" w:lineRule="auto"/>
        <w:ind w:firstLine="709"/>
        <w:jc w:val="both"/>
        <w:rPr>
          <w:b/>
          <w:bCs/>
          <w:snapToGrid w:val="0"/>
          <w:sz w:val="28"/>
          <w:szCs w:val="28"/>
        </w:rPr>
      </w:pPr>
      <w:r>
        <w:rPr>
          <w:snapToGrid w:val="0"/>
          <w:sz w:val="28"/>
          <w:szCs w:val="28"/>
        </w:rPr>
        <w:br w:type="page"/>
      </w:r>
      <w:r w:rsidR="001B39DE" w:rsidRPr="001B39DE">
        <w:rPr>
          <w:b/>
          <w:bCs/>
          <w:snapToGrid w:val="0"/>
          <w:sz w:val="28"/>
          <w:szCs w:val="28"/>
        </w:rPr>
        <w:t>Приложение</w:t>
      </w:r>
    </w:p>
    <w:p w:rsidR="001B39DE" w:rsidRPr="00540C5B" w:rsidRDefault="001B39DE" w:rsidP="00540C5B">
      <w:pPr>
        <w:tabs>
          <w:tab w:val="left" w:pos="-2410"/>
        </w:tabs>
        <w:suppressAutoHyphens/>
        <w:spacing w:line="360" w:lineRule="auto"/>
        <w:ind w:firstLine="709"/>
        <w:jc w:val="both"/>
        <w:rPr>
          <w:snapToGrid w:val="0"/>
          <w:sz w:val="28"/>
          <w:szCs w:val="28"/>
          <w:lang w:val="en-US"/>
        </w:rPr>
      </w:pP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6"/>
        <w:gridCol w:w="96"/>
        <w:gridCol w:w="539"/>
        <w:gridCol w:w="505"/>
        <w:gridCol w:w="1030"/>
        <w:gridCol w:w="814"/>
        <w:gridCol w:w="181"/>
        <w:gridCol w:w="746"/>
        <w:gridCol w:w="207"/>
        <w:gridCol w:w="1039"/>
        <w:gridCol w:w="1339"/>
        <w:gridCol w:w="194"/>
        <w:gridCol w:w="147"/>
        <w:gridCol w:w="181"/>
        <w:gridCol w:w="186"/>
        <w:gridCol w:w="167"/>
        <w:gridCol w:w="14"/>
        <w:gridCol w:w="181"/>
        <w:gridCol w:w="198"/>
        <w:gridCol w:w="242"/>
        <w:gridCol w:w="62"/>
        <w:gridCol w:w="783"/>
        <w:gridCol w:w="152"/>
      </w:tblGrid>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rPr>
              <w:t>Поз. обозначение</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Наименование</w:t>
            </w:r>
          </w:p>
        </w:tc>
        <w:tc>
          <w:tcPr>
            <w:tcW w:w="1533" w:type="dxa"/>
            <w:gridSpan w:val="2"/>
          </w:tcPr>
          <w:p w:rsidR="00F86B33" w:rsidRPr="001061E7" w:rsidRDefault="00F86B33" w:rsidP="001061E7">
            <w:pPr>
              <w:suppressAutoHyphens/>
              <w:spacing w:line="360" w:lineRule="auto"/>
              <w:rPr>
                <w:sz w:val="20"/>
                <w:szCs w:val="20"/>
              </w:rPr>
            </w:pPr>
            <w:r w:rsidRPr="001061E7">
              <w:rPr>
                <w:sz w:val="20"/>
                <w:szCs w:val="20"/>
              </w:rPr>
              <w:t>Кол.</w:t>
            </w:r>
          </w:p>
        </w:tc>
        <w:tc>
          <w:tcPr>
            <w:tcW w:w="2161" w:type="dxa"/>
            <w:gridSpan w:val="10"/>
          </w:tcPr>
          <w:p w:rsidR="00F86B33" w:rsidRPr="001061E7" w:rsidRDefault="00F86B33" w:rsidP="001061E7">
            <w:pPr>
              <w:suppressAutoHyphens/>
              <w:spacing w:line="360" w:lineRule="auto"/>
              <w:rPr>
                <w:sz w:val="20"/>
                <w:szCs w:val="20"/>
              </w:rPr>
            </w:pPr>
            <w:r w:rsidRPr="001061E7">
              <w:rPr>
                <w:sz w:val="20"/>
                <w:szCs w:val="20"/>
              </w:rPr>
              <w:t>Примечание</w:t>
            </w: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F1</w:t>
            </w:r>
            <w:r w:rsidRPr="001061E7">
              <w:rPr>
                <w:sz w:val="20"/>
                <w:szCs w:val="20"/>
              </w:rPr>
              <w:t>,</w:t>
            </w:r>
            <w:r w:rsidRPr="001061E7">
              <w:rPr>
                <w:sz w:val="20"/>
                <w:szCs w:val="20"/>
                <w:lang w:val="en-US"/>
              </w:rPr>
              <w:t>F2</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Предохранитель плавкий ПКН001-10 У3</w:t>
            </w:r>
          </w:p>
        </w:tc>
        <w:tc>
          <w:tcPr>
            <w:tcW w:w="1533" w:type="dxa"/>
            <w:gridSpan w:val="2"/>
          </w:tcPr>
          <w:p w:rsidR="00F86B33" w:rsidRPr="001061E7" w:rsidRDefault="00F86B33" w:rsidP="001061E7">
            <w:pPr>
              <w:suppressAutoHyphens/>
              <w:spacing w:line="360" w:lineRule="auto"/>
              <w:rPr>
                <w:sz w:val="20"/>
                <w:szCs w:val="20"/>
              </w:rPr>
            </w:pPr>
            <w:r w:rsidRPr="001061E7">
              <w:rPr>
                <w:sz w:val="20"/>
                <w:szCs w:val="20"/>
              </w:rPr>
              <w:t>6</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F3</w:t>
            </w:r>
            <w:r w:rsidRPr="001061E7">
              <w:rPr>
                <w:sz w:val="20"/>
                <w:szCs w:val="20"/>
              </w:rPr>
              <w:t>,</w:t>
            </w:r>
            <w:r w:rsidRPr="001061E7">
              <w:rPr>
                <w:sz w:val="20"/>
                <w:szCs w:val="20"/>
                <w:lang w:val="en-US"/>
              </w:rPr>
              <w:t>F4</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Предохранитель плавкий ПКН001-35 У1</w:t>
            </w:r>
          </w:p>
        </w:tc>
        <w:tc>
          <w:tcPr>
            <w:tcW w:w="1533" w:type="dxa"/>
            <w:gridSpan w:val="2"/>
          </w:tcPr>
          <w:p w:rsidR="00F86B33" w:rsidRPr="001061E7" w:rsidRDefault="00F86B33" w:rsidP="001061E7">
            <w:pPr>
              <w:suppressAutoHyphens/>
              <w:spacing w:line="360" w:lineRule="auto"/>
              <w:rPr>
                <w:sz w:val="20"/>
                <w:szCs w:val="20"/>
              </w:rPr>
            </w:pPr>
            <w:r w:rsidRPr="001061E7">
              <w:rPr>
                <w:sz w:val="20"/>
                <w:szCs w:val="20"/>
              </w:rPr>
              <w:t>6</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FV1,FV2</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lang w:val="en-US"/>
              </w:rPr>
              <w:t>Ограничитель перенапряжения ОПН-9-110/73</w:t>
            </w:r>
          </w:p>
        </w:tc>
        <w:tc>
          <w:tcPr>
            <w:tcW w:w="1533" w:type="dxa"/>
            <w:gridSpan w:val="2"/>
          </w:tcPr>
          <w:p w:rsidR="00F86B33" w:rsidRPr="001061E7" w:rsidRDefault="00F86B33" w:rsidP="001061E7">
            <w:pPr>
              <w:suppressAutoHyphens/>
              <w:spacing w:line="360" w:lineRule="auto"/>
              <w:rPr>
                <w:sz w:val="20"/>
                <w:szCs w:val="20"/>
              </w:rPr>
            </w:pPr>
            <w:r w:rsidRPr="001061E7">
              <w:rPr>
                <w:sz w:val="20"/>
                <w:szCs w:val="20"/>
              </w:rPr>
              <w:t>6</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FV5..FV8</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lang w:val="en-US"/>
              </w:rPr>
              <w:t>Ограничитель перенапряжения ОПН</w:t>
            </w:r>
            <w:r w:rsidRPr="001061E7">
              <w:rPr>
                <w:sz w:val="20"/>
                <w:szCs w:val="20"/>
              </w:rPr>
              <w:t>-РС-10/12,5</w:t>
            </w:r>
          </w:p>
        </w:tc>
        <w:tc>
          <w:tcPr>
            <w:tcW w:w="1533" w:type="dxa"/>
            <w:gridSpan w:val="2"/>
          </w:tcPr>
          <w:p w:rsidR="00F86B33" w:rsidRPr="001061E7" w:rsidRDefault="00F86B33" w:rsidP="001061E7">
            <w:pPr>
              <w:suppressAutoHyphens/>
              <w:spacing w:line="360" w:lineRule="auto"/>
              <w:rPr>
                <w:sz w:val="20"/>
                <w:szCs w:val="20"/>
              </w:rPr>
            </w:pPr>
            <w:r w:rsidRPr="001061E7">
              <w:rPr>
                <w:sz w:val="20"/>
                <w:szCs w:val="20"/>
              </w:rPr>
              <w:t>12</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PA</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Амперметр Э-335</w:t>
            </w:r>
          </w:p>
        </w:tc>
        <w:tc>
          <w:tcPr>
            <w:tcW w:w="1533" w:type="dxa"/>
            <w:gridSpan w:val="2"/>
          </w:tcPr>
          <w:p w:rsidR="00F86B33" w:rsidRPr="001061E7" w:rsidRDefault="00F86B33" w:rsidP="001061E7">
            <w:pPr>
              <w:suppressAutoHyphens/>
              <w:spacing w:line="360" w:lineRule="auto"/>
              <w:rPr>
                <w:sz w:val="20"/>
                <w:szCs w:val="20"/>
                <w:lang w:val="en-US"/>
              </w:rPr>
            </w:pPr>
            <w:r w:rsidRPr="001061E7">
              <w:rPr>
                <w:sz w:val="20"/>
                <w:szCs w:val="20"/>
                <w:lang w:val="en-US"/>
              </w:rPr>
              <w:t>14</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PI</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Счетчик активной энергии СА3 И-680</w:t>
            </w:r>
          </w:p>
        </w:tc>
        <w:tc>
          <w:tcPr>
            <w:tcW w:w="1533" w:type="dxa"/>
            <w:gridSpan w:val="2"/>
          </w:tcPr>
          <w:p w:rsidR="00F86B33" w:rsidRPr="001061E7" w:rsidRDefault="00F86B33" w:rsidP="001061E7">
            <w:pPr>
              <w:suppressAutoHyphens/>
              <w:spacing w:line="360" w:lineRule="auto"/>
              <w:rPr>
                <w:sz w:val="20"/>
                <w:szCs w:val="20"/>
                <w:lang w:val="en-US"/>
              </w:rPr>
            </w:pPr>
            <w:r w:rsidRPr="001061E7">
              <w:rPr>
                <w:sz w:val="20"/>
                <w:szCs w:val="20"/>
                <w:lang w:val="en-US"/>
              </w:rPr>
              <w:t>11</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PK</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Счетчик реактивной энергии СР4 И-673</w:t>
            </w:r>
          </w:p>
        </w:tc>
        <w:tc>
          <w:tcPr>
            <w:tcW w:w="1533" w:type="dxa"/>
            <w:gridSpan w:val="2"/>
          </w:tcPr>
          <w:p w:rsidR="00F86B33" w:rsidRPr="001061E7" w:rsidRDefault="00F86B33" w:rsidP="001061E7">
            <w:pPr>
              <w:suppressAutoHyphens/>
              <w:spacing w:line="360" w:lineRule="auto"/>
              <w:rPr>
                <w:sz w:val="20"/>
                <w:szCs w:val="20"/>
                <w:lang w:val="en-US"/>
              </w:rPr>
            </w:pPr>
            <w:r w:rsidRPr="001061E7">
              <w:rPr>
                <w:sz w:val="20"/>
                <w:szCs w:val="20"/>
                <w:lang w:val="en-US"/>
              </w:rPr>
              <w:t>11</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PV</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Вольтметр Э-335</w:t>
            </w:r>
          </w:p>
        </w:tc>
        <w:tc>
          <w:tcPr>
            <w:tcW w:w="1533" w:type="dxa"/>
            <w:gridSpan w:val="2"/>
          </w:tcPr>
          <w:p w:rsidR="00F86B33" w:rsidRPr="001061E7" w:rsidRDefault="00F86B33" w:rsidP="001061E7">
            <w:pPr>
              <w:suppressAutoHyphens/>
              <w:spacing w:line="360" w:lineRule="auto"/>
              <w:rPr>
                <w:sz w:val="20"/>
                <w:szCs w:val="20"/>
                <w:lang w:val="en-US"/>
              </w:rPr>
            </w:pPr>
            <w:r w:rsidRPr="001061E7">
              <w:rPr>
                <w:sz w:val="20"/>
                <w:szCs w:val="20"/>
                <w:lang w:val="en-US"/>
              </w:rPr>
              <w:t>2</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PW</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Ваттметр Д-335</w:t>
            </w:r>
          </w:p>
        </w:tc>
        <w:tc>
          <w:tcPr>
            <w:tcW w:w="1533" w:type="dxa"/>
            <w:gridSpan w:val="2"/>
          </w:tcPr>
          <w:p w:rsidR="00F86B33" w:rsidRPr="001061E7" w:rsidRDefault="00F86B33" w:rsidP="001061E7">
            <w:pPr>
              <w:suppressAutoHyphens/>
              <w:spacing w:line="360" w:lineRule="auto"/>
              <w:rPr>
                <w:sz w:val="20"/>
                <w:szCs w:val="20"/>
                <w:lang w:val="en-US"/>
              </w:rPr>
            </w:pPr>
            <w:r w:rsidRPr="001061E7">
              <w:rPr>
                <w:sz w:val="20"/>
                <w:szCs w:val="20"/>
                <w:lang w:val="en-US"/>
              </w:rPr>
              <w:t>2</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Q1</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Выключатель масляный баковый МКП-110Б-630-20 У1</w:t>
            </w:r>
          </w:p>
        </w:tc>
        <w:tc>
          <w:tcPr>
            <w:tcW w:w="1533" w:type="dxa"/>
            <w:gridSpan w:val="2"/>
          </w:tcPr>
          <w:p w:rsidR="00F86B33" w:rsidRPr="001061E7" w:rsidRDefault="00F86B33" w:rsidP="001061E7">
            <w:pPr>
              <w:suppressAutoHyphens/>
              <w:spacing w:line="360" w:lineRule="auto"/>
              <w:rPr>
                <w:sz w:val="20"/>
                <w:szCs w:val="20"/>
              </w:rPr>
            </w:pPr>
            <w:r w:rsidRPr="001061E7">
              <w:rPr>
                <w:sz w:val="20"/>
                <w:szCs w:val="20"/>
              </w:rPr>
              <w:t>1</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Q</w:t>
            </w:r>
            <w:r w:rsidRPr="001061E7">
              <w:rPr>
                <w:sz w:val="20"/>
                <w:szCs w:val="20"/>
              </w:rPr>
              <w:t>2,</w:t>
            </w:r>
            <w:r w:rsidRPr="001061E7">
              <w:rPr>
                <w:sz w:val="20"/>
                <w:szCs w:val="20"/>
                <w:lang w:val="en-US"/>
              </w:rPr>
              <w:t>Q</w:t>
            </w:r>
            <w:r w:rsidRPr="001061E7">
              <w:rPr>
                <w:sz w:val="20"/>
                <w:szCs w:val="20"/>
              </w:rPr>
              <w:t>3</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 xml:space="preserve">Выключатель вакуумный </w:t>
            </w:r>
            <w:r w:rsidRPr="001061E7">
              <w:rPr>
                <w:sz w:val="20"/>
                <w:szCs w:val="20"/>
                <w:lang w:val="en-US"/>
              </w:rPr>
              <w:t>BB</w:t>
            </w:r>
            <w:r w:rsidRPr="001061E7">
              <w:rPr>
                <w:sz w:val="20"/>
                <w:szCs w:val="20"/>
              </w:rPr>
              <w:t>/</w:t>
            </w:r>
            <w:r w:rsidRPr="001061E7">
              <w:rPr>
                <w:sz w:val="20"/>
                <w:szCs w:val="20"/>
                <w:lang w:val="en-US"/>
              </w:rPr>
              <w:t>TEL</w:t>
            </w:r>
            <w:r w:rsidRPr="001061E7">
              <w:rPr>
                <w:sz w:val="20"/>
                <w:szCs w:val="20"/>
              </w:rPr>
              <w:t>-10-20/1000 У3</w:t>
            </w:r>
          </w:p>
        </w:tc>
        <w:tc>
          <w:tcPr>
            <w:tcW w:w="1533" w:type="dxa"/>
            <w:gridSpan w:val="2"/>
          </w:tcPr>
          <w:p w:rsidR="00F86B33" w:rsidRPr="001061E7" w:rsidRDefault="00F86B33" w:rsidP="001061E7">
            <w:pPr>
              <w:suppressAutoHyphens/>
              <w:spacing w:line="360" w:lineRule="auto"/>
              <w:rPr>
                <w:sz w:val="20"/>
                <w:szCs w:val="20"/>
              </w:rPr>
            </w:pPr>
            <w:r w:rsidRPr="001061E7">
              <w:rPr>
                <w:sz w:val="20"/>
                <w:szCs w:val="20"/>
              </w:rPr>
              <w:t>2</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QB1</w:t>
            </w:r>
          </w:p>
        </w:tc>
        <w:tc>
          <w:tcPr>
            <w:tcW w:w="4017" w:type="dxa"/>
            <w:gridSpan w:val="6"/>
          </w:tcPr>
          <w:p w:rsidR="00F86B33" w:rsidRPr="001061E7" w:rsidRDefault="00F86B33" w:rsidP="001061E7">
            <w:pPr>
              <w:suppressAutoHyphens/>
              <w:spacing w:line="360" w:lineRule="auto"/>
              <w:rPr>
                <w:sz w:val="20"/>
                <w:szCs w:val="20"/>
              </w:rPr>
            </w:pPr>
          </w:p>
        </w:tc>
        <w:tc>
          <w:tcPr>
            <w:tcW w:w="1533" w:type="dxa"/>
            <w:gridSpan w:val="2"/>
          </w:tcPr>
          <w:p w:rsidR="00F86B33" w:rsidRPr="001061E7" w:rsidRDefault="00F86B33" w:rsidP="001061E7">
            <w:pPr>
              <w:suppressAutoHyphens/>
              <w:spacing w:line="360" w:lineRule="auto"/>
              <w:rPr>
                <w:sz w:val="20"/>
                <w:szCs w:val="20"/>
              </w:rPr>
            </w:pPr>
            <w:r w:rsidRPr="001061E7">
              <w:rPr>
                <w:sz w:val="20"/>
                <w:szCs w:val="20"/>
              </w:rPr>
              <w:t>1</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Q4..Q1</w:t>
            </w:r>
            <w:r w:rsidRPr="001061E7">
              <w:rPr>
                <w:sz w:val="20"/>
                <w:szCs w:val="20"/>
              </w:rPr>
              <w:t>1</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 xml:space="preserve">Выключатель вакуумный </w:t>
            </w:r>
            <w:r w:rsidRPr="001061E7">
              <w:rPr>
                <w:sz w:val="20"/>
                <w:szCs w:val="20"/>
                <w:lang w:val="en-US"/>
              </w:rPr>
              <w:t>BB</w:t>
            </w:r>
            <w:r w:rsidRPr="001061E7">
              <w:rPr>
                <w:sz w:val="20"/>
                <w:szCs w:val="20"/>
              </w:rPr>
              <w:t>/</w:t>
            </w:r>
            <w:r w:rsidRPr="001061E7">
              <w:rPr>
                <w:sz w:val="20"/>
                <w:szCs w:val="20"/>
                <w:lang w:val="en-US"/>
              </w:rPr>
              <w:t>TEL</w:t>
            </w:r>
            <w:r w:rsidRPr="001061E7">
              <w:rPr>
                <w:sz w:val="20"/>
                <w:szCs w:val="20"/>
              </w:rPr>
              <w:t>-10-20/630 У3</w:t>
            </w:r>
          </w:p>
        </w:tc>
        <w:tc>
          <w:tcPr>
            <w:tcW w:w="1533" w:type="dxa"/>
            <w:gridSpan w:val="2"/>
          </w:tcPr>
          <w:p w:rsidR="00F86B33" w:rsidRPr="001061E7" w:rsidRDefault="00F86B33" w:rsidP="001061E7">
            <w:pPr>
              <w:suppressAutoHyphens/>
              <w:spacing w:line="360" w:lineRule="auto"/>
              <w:rPr>
                <w:sz w:val="20"/>
                <w:szCs w:val="20"/>
              </w:rPr>
            </w:pPr>
            <w:r w:rsidRPr="001061E7">
              <w:rPr>
                <w:sz w:val="20"/>
                <w:szCs w:val="20"/>
              </w:rPr>
              <w:t>8</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QR1,QR2</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Отделитель ОДЗ-1-110/</w:t>
            </w:r>
            <w:r w:rsidRPr="001061E7">
              <w:rPr>
                <w:sz w:val="20"/>
                <w:szCs w:val="20"/>
                <w:lang w:val="en-US"/>
              </w:rPr>
              <w:t>63</w:t>
            </w:r>
            <w:r w:rsidRPr="001061E7">
              <w:rPr>
                <w:sz w:val="20"/>
                <w:szCs w:val="20"/>
              </w:rPr>
              <w:t>0УХЛ1</w:t>
            </w:r>
          </w:p>
        </w:tc>
        <w:tc>
          <w:tcPr>
            <w:tcW w:w="1533" w:type="dxa"/>
            <w:gridSpan w:val="2"/>
          </w:tcPr>
          <w:p w:rsidR="00F86B33" w:rsidRPr="001061E7" w:rsidRDefault="00F86B33" w:rsidP="001061E7">
            <w:pPr>
              <w:suppressAutoHyphens/>
              <w:spacing w:line="360" w:lineRule="auto"/>
              <w:rPr>
                <w:sz w:val="20"/>
                <w:szCs w:val="20"/>
                <w:lang w:val="en-US"/>
              </w:rPr>
            </w:pPr>
            <w:r w:rsidRPr="001061E7">
              <w:rPr>
                <w:sz w:val="20"/>
                <w:szCs w:val="20"/>
                <w:lang w:val="en-US"/>
              </w:rPr>
              <w:t>2</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QS</w:t>
            </w:r>
            <w:r w:rsidRPr="001061E7">
              <w:rPr>
                <w:sz w:val="20"/>
                <w:szCs w:val="20"/>
              </w:rPr>
              <w:t>1..</w:t>
            </w:r>
            <w:r w:rsidRPr="001061E7">
              <w:rPr>
                <w:sz w:val="20"/>
                <w:szCs w:val="20"/>
                <w:lang w:val="en-US"/>
              </w:rPr>
              <w:t>QS</w:t>
            </w:r>
            <w:r w:rsidRPr="001061E7">
              <w:rPr>
                <w:sz w:val="20"/>
                <w:szCs w:val="20"/>
              </w:rPr>
              <w:t>4</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Разъединитель</w:t>
            </w:r>
            <w:r w:rsidR="00540C5B" w:rsidRPr="001061E7">
              <w:rPr>
                <w:sz w:val="20"/>
                <w:szCs w:val="20"/>
              </w:rPr>
              <w:t xml:space="preserve"> </w:t>
            </w:r>
            <w:r w:rsidRPr="001061E7">
              <w:rPr>
                <w:sz w:val="20"/>
                <w:szCs w:val="20"/>
              </w:rPr>
              <w:t>РНДЗ – 2 – 110/1000У1</w:t>
            </w:r>
          </w:p>
        </w:tc>
        <w:tc>
          <w:tcPr>
            <w:tcW w:w="1533" w:type="dxa"/>
            <w:gridSpan w:val="2"/>
          </w:tcPr>
          <w:p w:rsidR="00F86B33" w:rsidRPr="001061E7" w:rsidRDefault="00F86B33" w:rsidP="001061E7">
            <w:pPr>
              <w:suppressAutoHyphens/>
              <w:spacing w:line="360" w:lineRule="auto"/>
              <w:rPr>
                <w:sz w:val="20"/>
                <w:szCs w:val="20"/>
              </w:rPr>
            </w:pPr>
            <w:r w:rsidRPr="001061E7">
              <w:rPr>
                <w:sz w:val="20"/>
                <w:szCs w:val="20"/>
              </w:rPr>
              <w:t>4</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QS</w:t>
            </w:r>
            <w:r w:rsidRPr="001061E7">
              <w:rPr>
                <w:sz w:val="20"/>
                <w:szCs w:val="20"/>
              </w:rPr>
              <w:t>5,</w:t>
            </w:r>
            <w:r w:rsidRPr="001061E7">
              <w:rPr>
                <w:sz w:val="20"/>
                <w:szCs w:val="20"/>
                <w:lang w:val="en-US"/>
              </w:rPr>
              <w:t>QS</w:t>
            </w:r>
            <w:r w:rsidRPr="001061E7">
              <w:rPr>
                <w:sz w:val="20"/>
                <w:szCs w:val="20"/>
              </w:rPr>
              <w:t>6</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Разъединитель</w:t>
            </w:r>
            <w:r w:rsidR="00540C5B" w:rsidRPr="001061E7">
              <w:rPr>
                <w:sz w:val="20"/>
                <w:szCs w:val="20"/>
              </w:rPr>
              <w:t xml:space="preserve"> </w:t>
            </w:r>
            <w:r w:rsidRPr="001061E7">
              <w:rPr>
                <w:sz w:val="20"/>
                <w:szCs w:val="20"/>
              </w:rPr>
              <w:t>РНДЗ- 1б – 110/1000У1</w:t>
            </w:r>
          </w:p>
        </w:tc>
        <w:tc>
          <w:tcPr>
            <w:tcW w:w="1533" w:type="dxa"/>
            <w:gridSpan w:val="2"/>
          </w:tcPr>
          <w:p w:rsidR="00F86B33" w:rsidRPr="001061E7" w:rsidRDefault="00F86B33" w:rsidP="001061E7">
            <w:pPr>
              <w:suppressAutoHyphens/>
              <w:spacing w:line="360" w:lineRule="auto"/>
              <w:rPr>
                <w:sz w:val="20"/>
                <w:szCs w:val="20"/>
              </w:rPr>
            </w:pPr>
            <w:r w:rsidRPr="001061E7">
              <w:rPr>
                <w:sz w:val="20"/>
                <w:szCs w:val="20"/>
              </w:rPr>
              <w:t>2</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T</w:t>
            </w:r>
            <w:r w:rsidRPr="001061E7">
              <w:rPr>
                <w:sz w:val="20"/>
                <w:szCs w:val="20"/>
              </w:rPr>
              <w:t>1,</w:t>
            </w:r>
            <w:r w:rsidRPr="001061E7">
              <w:rPr>
                <w:sz w:val="20"/>
                <w:szCs w:val="20"/>
                <w:lang w:val="en-US"/>
              </w:rPr>
              <w:t>T</w:t>
            </w:r>
            <w:r w:rsidRPr="001061E7">
              <w:rPr>
                <w:sz w:val="20"/>
                <w:szCs w:val="20"/>
              </w:rPr>
              <w:t>2</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Силовой трансформатор</w:t>
            </w:r>
            <w:r w:rsidR="00540C5B" w:rsidRPr="001061E7">
              <w:rPr>
                <w:sz w:val="20"/>
                <w:szCs w:val="20"/>
              </w:rPr>
              <w:t xml:space="preserve"> </w:t>
            </w:r>
            <w:r w:rsidRPr="001061E7">
              <w:rPr>
                <w:sz w:val="20"/>
                <w:szCs w:val="20"/>
              </w:rPr>
              <w:t>ТДН– 10000/110</w:t>
            </w:r>
          </w:p>
        </w:tc>
        <w:tc>
          <w:tcPr>
            <w:tcW w:w="1533" w:type="dxa"/>
            <w:gridSpan w:val="2"/>
          </w:tcPr>
          <w:p w:rsidR="00F86B33" w:rsidRPr="001061E7" w:rsidRDefault="00F86B33" w:rsidP="001061E7">
            <w:pPr>
              <w:suppressAutoHyphens/>
              <w:spacing w:line="360" w:lineRule="auto"/>
              <w:rPr>
                <w:sz w:val="20"/>
                <w:szCs w:val="20"/>
              </w:rPr>
            </w:pPr>
            <w:r w:rsidRPr="001061E7">
              <w:rPr>
                <w:sz w:val="20"/>
                <w:szCs w:val="20"/>
              </w:rPr>
              <w:t>2</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T3,T4</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Трансформатор собственных нужд ТМ-40/10</w:t>
            </w:r>
          </w:p>
        </w:tc>
        <w:tc>
          <w:tcPr>
            <w:tcW w:w="1533" w:type="dxa"/>
            <w:gridSpan w:val="2"/>
          </w:tcPr>
          <w:p w:rsidR="00F86B33" w:rsidRPr="001061E7" w:rsidRDefault="00F86B33" w:rsidP="001061E7">
            <w:pPr>
              <w:suppressAutoHyphens/>
              <w:spacing w:line="360" w:lineRule="auto"/>
              <w:rPr>
                <w:sz w:val="20"/>
                <w:szCs w:val="20"/>
              </w:rPr>
            </w:pPr>
            <w:r w:rsidRPr="001061E7">
              <w:rPr>
                <w:sz w:val="20"/>
                <w:szCs w:val="20"/>
              </w:rPr>
              <w:t>2</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TA1..TA</w:t>
            </w:r>
            <w:r w:rsidRPr="001061E7">
              <w:rPr>
                <w:sz w:val="20"/>
                <w:szCs w:val="20"/>
              </w:rPr>
              <w:t>3</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Трансформатор тока ТФЗМ 110Б-Р/0,5-100/5 У1</w:t>
            </w:r>
          </w:p>
        </w:tc>
        <w:tc>
          <w:tcPr>
            <w:tcW w:w="1533" w:type="dxa"/>
            <w:gridSpan w:val="2"/>
          </w:tcPr>
          <w:p w:rsidR="00F86B33" w:rsidRPr="001061E7" w:rsidRDefault="00F86B33" w:rsidP="001061E7">
            <w:pPr>
              <w:suppressAutoHyphens/>
              <w:spacing w:line="360" w:lineRule="auto"/>
              <w:rPr>
                <w:sz w:val="20"/>
                <w:szCs w:val="20"/>
              </w:rPr>
            </w:pPr>
            <w:r w:rsidRPr="001061E7">
              <w:rPr>
                <w:sz w:val="20"/>
                <w:szCs w:val="20"/>
              </w:rPr>
              <w:t>6</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TA</w:t>
            </w:r>
            <w:r w:rsidRPr="001061E7">
              <w:rPr>
                <w:sz w:val="20"/>
                <w:szCs w:val="20"/>
              </w:rPr>
              <w:t>33..</w:t>
            </w:r>
            <w:r w:rsidRPr="001061E7">
              <w:rPr>
                <w:sz w:val="20"/>
                <w:szCs w:val="20"/>
                <w:lang w:val="en-US"/>
              </w:rPr>
              <w:t>TA</w:t>
            </w:r>
            <w:r w:rsidRPr="001061E7">
              <w:rPr>
                <w:sz w:val="20"/>
                <w:szCs w:val="20"/>
              </w:rPr>
              <w:t>41</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Трансформатор тока ТЛ-10-Р/0,5-300/5 У3</w:t>
            </w:r>
          </w:p>
        </w:tc>
        <w:tc>
          <w:tcPr>
            <w:tcW w:w="1533" w:type="dxa"/>
            <w:gridSpan w:val="2"/>
          </w:tcPr>
          <w:p w:rsidR="00F86B33" w:rsidRPr="001061E7" w:rsidRDefault="00F86B33" w:rsidP="001061E7">
            <w:pPr>
              <w:suppressAutoHyphens/>
              <w:spacing w:line="360" w:lineRule="auto"/>
              <w:rPr>
                <w:sz w:val="20"/>
                <w:szCs w:val="20"/>
              </w:rPr>
            </w:pPr>
            <w:r w:rsidRPr="001061E7">
              <w:rPr>
                <w:sz w:val="20"/>
                <w:szCs w:val="20"/>
              </w:rPr>
              <w:t>24</w:t>
            </w:r>
          </w:p>
        </w:tc>
        <w:tc>
          <w:tcPr>
            <w:tcW w:w="2161" w:type="dxa"/>
            <w:gridSpan w:val="10"/>
          </w:tcPr>
          <w:p w:rsidR="00F86B33" w:rsidRPr="001061E7" w:rsidRDefault="00F86B33" w:rsidP="001061E7">
            <w:pPr>
              <w:suppressAutoHyphens/>
              <w:spacing w:line="360" w:lineRule="auto"/>
              <w:rPr>
                <w:sz w:val="20"/>
                <w:szCs w:val="20"/>
              </w:rPr>
            </w:pPr>
          </w:p>
        </w:tc>
      </w:tr>
      <w:tr w:rsidR="00F86B33" w:rsidRPr="001061E7">
        <w:trPr>
          <w:gridAfter w:val="1"/>
          <w:wAfter w:w="152" w:type="dxa"/>
          <w:jc w:val="center"/>
        </w:trPr>
        <w:tc>
          <w:tcPr>
            <w:tcW w:w="1756" w:type="dxa"/>
            <w:gridSpan w:val="4"/>
          </w:tcPr>
          <w:p w:rsidR="00F86B33" w:rsidRPr="001061E7" w:rsidRDefault="00F86B33" w:rsidP="001061E7">
            <w:pPr>
              <w:suppressAutoHyphens/>
              <w:spacing w:line="360" w:lineRule="auto"/>
              <w:rPr>
                <w:sz w:val="20"/>
                <w:szCs w:val="20"/>
              </w:rPr>
            </w:pPr>
            <w:r w:rsidRPr="001061E7">
              <w:rPr>
                <w:sz w:val="20"/>
                <w:szCs w:val="20"/>
                <w:lang w:val="en-US"/>
              </w:rPr>
              <w:t>TV</w:t>
            </w:r>
            <w:r w:rsidRPr="001061E7">
              <w:rPr>
                <w:sz w:val="20"/>
                <w:szCs w:val="20"/>
              </w:rPr>
              <w:t>1,</w:t>
            </w:r>
            <w:r w:rsidRPr="001061E7">
              <w:rPr>
                <w:sz w:val="20"/>
                <w:szCs w:val="20"/>
                <w:lang w:val="en-US"/>
              </w:rPr>
              <w:t>TV</w:t>
            </w:r>
            <w:r w:rsidRPr="001061E7">
              <w:rPr>
                <w:sz w:val="20"/>
                <w:szCs w:val="20"/>
              </w:rPr>
              <w:t>2</w:t>
            </w:r>
          </w:p>
        </w:tc>
        <w:tc>
          <w:tcPr>
            <w:tcW w:w="4017" w:type="dxa"/>
            <w:gridSpan w:val="6"/>
          </w:tcPr>
          <w:p w:rsidR="00F86B33" w:rsidRPr="001061E7" w:rsidRDefault="00F86B33" w:rsidP="001061E7">
            <w:pPr>
              <w:suppressAutoHyphens/>
              <w:spacing w:line="360" w:lineRule="auto"/>
              <w:rPr>
                <w:sz w:val="20"/>
                <w:szCs w:val="20"/>
              </w:rPr>
            </w:pPr>
            <w:r w:rsidRPr="001061E7">
              <w:rPr>
                <w:sz w:val="20"/>
                <w:szCs w:val="20"/>
              </w:rPr>
              <w:t>Трансформатор напряжения ЗНОЛ</w:t>
            </w:r>
            <w:r w:rsidRPr="001061E7">
              <w:rPr>
                <w:sz w:val="20"/>
                <w:szCs w:val="20"/>
                <w:lang w:val="en-US"/>
              </w:rPr>
              <w:t xml:space="preserve"> </w:t>
            </w:r>
            <w:r w:rsidRPr="001061E7">
              <w:rPr>
                <w:sz w:val="20"/>
                <w:szCs w:val="20"/>
              </w:rPr>
              <w:t>09-10У2</w:t>
            </w:r>
          </w:p>
        </w:tc>
        <w:tc>
          <w:tcPr>
            <w:tcW w:w="1533" w:type="dxa"/>
            <w:gridSpan w:val="2"/>
          </w:tcPr>
          <w:p w:rsidR="00F86B33" w:rsidRPr="001061E7" w:rsidRDefault="00F86B33" w:rsidP="001061E7">
            <w:pPr>
              <w:suppressAutoHyphens/>
              <w:spacing w:line="360" w:lineRule="auto"/>
              <w:rPr>
                <w:sz w:val="20"/>
                <w:szCs w:val="20"/>
              </w:rPr>
            </w:pPr>
            <w:r w:rsidRPr="001061E7">
              <w:rPr>
                <w:sz w:val="20"/>
                <w:szCs w:val="20"/>
              </w:rPr>
              <w:t>6</w:t>
            </w:r>
          </w:p>
        </w:tc>
        <w:tc>
          <w:tcPr>
            <w:tcW w:w="2161" w:type="dxa"/>
            <w:gridSpan w:val="10"/>
          </w:tcPr>
          <w:p w:rsidR="00F86B33" w:rsidRPr="001061E7" w:rsidRDefault="00F86B33" w:rsidP="001061E7">
            <w:pPr>
              <w:suppressAutoHyphens/>
              <w:spacing w:line="360" w:lineRule="auto"/>
              <w:rPr>
                <w:sz w:val="20"/>
                <w:szCs w:val="20"/>
              </w:rPr>
            </w:pPr>
          </w:p>
        </w:tc>
      </w:tr>
      <w:tr w:rsidR="001B39DE" w:rsidRPr="001061E7">
        <w:trPr>
          <w:gridAfter w:val="1"/>
          <w:wAfter w:w="152" w:type="dxa"/>
          <w:jc w:val="center"/>
        </w:trPr>
        <w:tc>
          <w:tcPr>
            <w:tcW w:w="712" w:type="dxa"/>
            <w:gridSpan w:val="2"/>
          </w:tcPr>
          <w:p w:rsidR="001B39DE" w:rsidRPr="001061E7" w:rsidRDefault="001B39DE" w:rsidP="001061E7">
            <w:pPr>
              <w:suppressAutoHyphens/>
              <w:spacing w:line="360" w:lineRule="auto"/>
              <w:rPr>
                <w:sz w:val="20"/>
                <w:szCs w:val="20"/>
              </w:rPr>
            </w:pPr>
            <w:r w:rsidRPr="001061E7">
              <w:rPr>
                <w:sz w:val="20"/>
                <w:szCs w:val="20"/>
              </w:rPr>
              <w:t>Изм.</w:t>
            </w:r>
          </w:p>
        </w:tc>
        <w:tc>
          <w:tcPr>
            <w:tcW w:w="1044" w:type="dxa"/>
            <w:gridSpan w:val="2"/>
          </w:tcPr>
          <w:p w:rsidR="001B39DE" w:rsidRPr="001061E7" w:rsidRDefault="001B39DE" w:rsidP="001061E7">
            <w:pPr>
              <w:suppressAutoHyphens/>
              <w:spacing w:line="360" w:lineRule="auto"/>
              <w:rPr>
                <w:sz w:val="20"/>
                <w:szCs w:val="20"/>
              </w:rPr>
            </w:pPr>
            <w:r w:rsidRPr="001061E7">
              <w:rPr>
                <w:sz w:val="20"/>
                <w:szCs w:val="20"/>
              </w:rPr>
              <w:t>Лист</w:t>
            </w:r>
          </w:p>
        </w:tc>
        <w:tc>
          <w:tcPr>
            <w:tcW w:w="1844" w:type="dxa"/>
            <w:gridSpan w:val="2"/>
          </w:tcPr>
          <w:p w:rsidR="001B39DE" w:rsidRPr="001061E7" w:rsidRDefault="001B39DE" w:rsidP="001061E7">
            <w:pPr>
              <w:suppressAutoHyphens/>
              <w:spacing w:line="360" w:lineRule="auto"/>
              <w:rPr>
                <w:sz w:val="20"/>
                <w:szCs w:val="20"/>
              </w:rPr>
            </w:pPr>
            <w:r w:rsidRPr="001061E7">
              <w:rPr>
                <w:sz w:val="20"/>
                <w:szCs w:val="20"/>
              </w:rPr>
              <w:t>№ докум.</w:t>
            </w:r>
          </w:p>
        </w:tc>
        <w:tc>
          <w:tcPr>
            <w:tcW w:w="1134" w:type="dxa"/>
            <w:gridSpan w:val="3"/>
          </w:tcPr>
          <w:p w:rsidR="001B39DE" w:rsidRPr="001061E7" w:rsidRDefault="001B39DE" w:rsidP="001061E7">
            <w:pPr>
              <w:suppressAutoHyphens/>
              <w:spacing w:line="360" w:lineRule="auto"/>
              <w:rPr>
                <w:sz w:val="20"/>
                <w:szCs w:val="20"/>
              </w:rPr>
            </w:pPr>
            <w:r w:rsidRPr="001061E7">
              <w:rPr>
                <w:sz w:val="20"/>
                <w:szCs w:val="20"/>
              </w:rPr>
              <w:t>Подпись</w:t>
            </w:r>
          </w:p>
        </w:tc>
        <w:tc>
          <w:tcPr>
            <w:tcW w:w="1039" w:type="dxa"/>
          </w:tcPr>
          <w:p w:rsidR="001B39DE" w:rsidRPr="001061E7" w:rsidRDefault="001B39DE" w:rsidP="001061E7">
            <w:pPr>
              <w:suppressAutoHyphens/>
              <w:spacing w:line="360" w:lineRule="auto"/>
              <w:rPr>
                <w:sz w:val="20"/>
                <w:szCs w:val="20"/>
              </w:rPr>
            </w:pPr>
            <w:r w:rsidRPr="001061E7">
              <w:rPr>
                <w:sz w:val="20"/>
                <w:szCs w:val="20"/>
              </w:rPr>
              <w:t>Дата</w:t>
            </w:r>
          </w:p>
        </w:tc>
        <w:tc>
          <w:tcPr>
            <w:tcW w:w="3694" w:type="dxa"/>
            <w:gridSpan w:val="12"/>
          </w:tcPr>
          <w:p w:rsidR="001B39DE" w:rsidRPr="001061E7" w:rsidRDefault="001B39DE" w:rsidP="00E3015E">
            <w:pPr>
              <w:suppressAutoHyphens/>
              <w:spacing w:line="360" w:lineRule="auto"/>
              <w:rPr>
                <w:sz w:val="20"/>
                <w:szCs w:val="20"/>
              </w:rPr>
            </w:pPr>
            <w:r w:rsidRPr="001061E7">
              <w:rPr>
                <w:sz w:val="20"/>
                <w:szCs w:val="20"/>
              </w:rPr>
              <w:t>КФБН 1004 02.366.ПЭ3</w:t>
            </w:r>
          </w:p>
        </w:tc>
      </w:tr>
      <w:tr w:rsidR="001B39DE" w:rsidRPr="001061E7">
        <w:trPr>
          <w:gridAfter w:val="1"/>
          <w:wAfter w:w="152" w:type="dxa"/>
          <w:jc w:val="center"/>
        </w:trPr>
        <w:tc>
          <w:tcPr>
            <w:tcW w:w="1756" w:type="dxa"/>
            <w:gridSpan w:val="4"/>
          </w:tcPr>
          <w:p w:rsidR="001B39DE" w:rsidRPr="001061E7" w:rsidRDefault="001B39DE" w:rsidP="001061E7">
            <w:pPr>
              <w:suppressAutoHyphens/>
              <w:spacing w:line="360" w:lineRule="auto"/>
              <w:rPr>
                <w:sz w:val="20"/>
                <w:szCs w:val="20"/>
              </w:rPr>
            </w:pPr>
            <w:r w:rsidRPr="001061E7">
              <w:rPr>
                <w:sz w:val="20"/>
                <w:szCs w:val="20"/>
              </w:rPr>
              <w:t>Разраб.</w:t>
            </w:r>
          </w:p>
        </w:tc>
        <w:tc>
          <w:tcPr>
            <w:tcW w:w="1844" w:type="dxa"/>
            <w:gridSpan w:val="2"/>
          </w:tcPr>
          <w:p w:rsidR="001B39DE" w:rsidRPr="001061E7" w:rsidRDefault="001B39DE" w:rsidP="001061E7">
            <w:pPr>
              <w:suppressAutoHyphens/>
              <w:spacing w:line="360" w:lineRule="auto"/>
              <w:rPr>
                <w:sz w:val="20"/>
                <w:szCs w:val="20"/>
              </w:rPr>
            </w:pPr>
            <w:r w:rsidRPr="001061E7">
              <w:rPr>
                <w:sz w:val="20"/>
                <w:szCs w:val="20"/>
              </w:rPr>
              <w:t>Митяев А.Ю.</w:t>
            </w:r>
          </w:p>
        </w:tc>
        <w:tc>
          <w:tcPr>
            <w:tcW w:w="1134" w:type="dxa"/>
            <w:gridSpan w:val="3"/>
          </w:tcPr>
          <w:p w:rsidR="001B39DE" w:rsidRPr="001061E7" w:rsidRDefault="001B39DE" w:rsidP="001061E7">
            <w:pPr>
              <w:suppressAutoHyphens/>
              <w:spacing w:line="360" w:lineRule="auto"/>
              <w:rPr>
                <w:sz w:val="20"/>
                <w:szCs w:val="20"/>
              </w:rPr>
            </w:pPr>
          </w:p>
        </w:tc>
        <w:tc>
          <w:tcPr>
            <w:tcW w:w="1039" w:type="dxa"/>
          </w:tcPr>
          <w:p w:rsidR="001B39DE" w:rsidRPr="001061E7" w:rsidRDefault="001B39DE" w:rsidP="001061E7">
            <w:pPr>
              <w:suppressAutoHyphens/>
              <w:spacing w:line="360" w:lineRule="auto"/>
              <w:rPr>
                <w:sz w:val="20"/>
                <w:szCs w:val="20"/>
              </w:rPr>
            </w:pPr>
          </w:p>
        </w:tc>
        <w:tc>
          <w:tcPr>
            <w:tcW w:w="1533" w:type="dxa"/>
            <w:gridSpan w:val="2"/>
          </w:tcPr>
          <w:p w:rsidR="001B39DE" w:rsidRPr="001061E7" w:rsidRDefault="001B39DE" w:rsidP="001061E7">
            <w:pPr>
              <w:suppressAutoHyphens/>
              <w:spacing w:line="360" w:lineRule="auto"/>
              <w:rPr>
                <w:sz w:val="20"/>
                <w:szCs w:val="20"/>
              </w:rPr>
            </w:pPr>
          </w:p>
        </w:tc>
        <w:tc>
          <w:tcPr>
            <w:tcW w:w="681" w:type="dxa"/>
            <w:gridSpan w:val="4"/>
          </w:tcPr>
          <w:p w:rsidR="001B39DE" w:rsidRPr="001061E7" w:rsidRDefault="001B39DE" w:rsidP="001061E7">
            <w:pPr>
              <w:suppressAutoHyphens/>
              <w:spacing w:line="360" w:lineRule="auto"/>
              <w:rPr>
                <w:sz w:val="20"/>
                <w:szCs w:val="20"/>
              </w:rPr>
            </w:pPr>
            <w:r w:rsidRPr="001061E7">
              <w:rPr>
                <w:sz w:val="20"/>
                <w:szCs w:val="20"/>
              </w:rPr>
              <w:t>Лит.</w:t>
            </w:r>
          </w:p>
        </w:tc>
        <w:tc>
          <w:tcPr>
            <w:tcW w:w="635" w:type="dxa"/>
            <w:gridSpan w:val="4"/>
          </w:tcPr>
          <w:p w:rsidR="001B39DE" w:rsidRPr="001061E7" w:rsidRDefault="001B39DE" w:rsidP="001061E7">
            <w:pPr>
              <w:suppressAutoHyphens/>
              <w:spacing w:line="360" w:lineRule="auto"/>
              <w:rPr>
                <w:sz w:val="20"/>
                <w:szCs w:val="20"/>
              </w:rPr>
            </w:pPr>
            <w:r w:rsidRPr="001061E7">
              <w:rPr>
                <w:sz w:val="20"/>
                <w:szCs w:val="20"/>
              </w:rPr>
              <w:t>Лист</w:t>
            </w:r>
          </w:p>
        </w:tc>
        <w:tc>
          <w:tcPr>
            <w:tcW w:w="845" w:type="dxa"/>
            <w:gridSpan w:val="2"/>
          </w:tcPr>
          <w:p w:rsidR="001B39DE" w:rsidRPr="001061E7" w:rsidRDefault="001B39DE" w:rsidP="001061E7">
            <w:pPr>
              <w:suppressAutoHyphens/>
              <w:spacing w:line="360" w:lineRule="auto"/>
              <w:rPr>
                <w:sz w:val="20"/>
                <w:szCs w:val="20"/>
              </w:rPr>
            </w:pPr>
            <w:r w:rsidRPr="001061E7">
              <w:rPr>
                <w:sz w:val="20"/>
                <w:szCs w:val="20"/>
              </w:rPr>
              <w:t>Листов</w:t>
            </w:r>
          </w:p>
        </w:tc>
      </w:tr>
      <w:tr w:rsidR="001B39DE" w:rsidRPr="001061E7">
        <w:trPr>
          <w:gridAfter w:val="1"/>
          <w:wAfter w:w="152" w:type="dxa"/>
          <w:jc w:val="center"/>
        </w:trPr>
        <w:tc>
          <w:tcPr>
            <w:tcW w:w="1756" w:type="dxa"/>
            <w:gridSpan w:val="4"/>
          </w:tcPr>
          <w:p w:rsidR="001B39DE" w:rsidRPr="001061E7" w:rsidRDefault="001B39DE" w:rsidP="001061E7">
            <w:pPr>
              <w:suppressAutoHyphens/>
              <w:spacing w:line="360" w:lineRule="auto"/>
              <w:rPr>
                <w:sz w:val="20"/>
                <w:szCs w:val="20"/>
              </w:rPr>
            </w:pPr>
            <w:r w:rsidRPr="001061E7">
              <w:rPr>
                <w:sz w:val="20"/>
                <w:szCs w:val="20"/>
              </w:rPr>
              <w:t>Руковод.</w:t>
            </w:r>
          </w:p>
        </w:tc>
        <w:tc>
          <w:tcPr>
            <w:tcW w:w="1844" w:type="dxa"/>
            <w:gridSpan w:val="2"/>
          </w:tcPr>
          <w:p w:rsidR="001B39DE" w:rsidRPr="001061E7" w:rsidRDefault="001B39DE" w:rsidP="001061E7">
            <w:pPr>
              <w:suppressAutoHyphens/>
              <w:spacing w:line="360" w:lineRule="auto"/>
              <w:rPr>
                <w:sz w:val="20"/>
                <w:szCs w:val="20"/>
              </w:rPr>
            </w:pPr>
            <w:r w:rsidRPr="001061E7">
              <w:rPr>
                <w:sz w:val="20"/>
                <w:szCs w:val="20"/>
              </w:rPr>
              <w:t>Степанов С.Ф.</w:t>
            </w:r>
          </w:p>
        </w:tc>
        <w:tc>
          <w:tcPr>
            <w:tcW w:w="1134" w:type="dxa"/>
            <w:gridSpan w:val="3"/>
          </w:tcPr>
          <w:p w:rsidR="001B39DE" w:rsidRPr="001061E7" w:rsidRDefault="001B39DE" w:rsidP="001061E7">
            <w:pPr>
              <w:suppressAutoHyphens/>
              <w:spacing w:line="360" w:lineRule="auto"/>
              <w:rPr>
                <w:sz w:val="20"/>
                <w:szCs w:val="20"/>
              </w:rPr>
            </w:pPr>
          </w:p>
        </w:tc>
        <w:tc>
          <w:tcPr>
            <w:tcW w:w="1039" w:type="dxa"/>
          </w:tcPr>
          <w:p w:rsidR="001B39DE" w:rsidRPr="001061E7" w:rsidRDefault="001B39DE" w:rsidP="001061E7">
            <w:pPr>
              <w:suppressAutoHyphens/>
              <w:spacing w:line="360" w:lineRule="auto"/>
              <w:rPr>
                <w:sz w:val="20"/>
                <w:szCs w:val="20"/>
              </w:rPr>
            </w:pPr>
          </w:p>
        </w:tc>
        <w:tc>
          <w:tcPr>
            <w:tcW w:w="1533" w:type="dxa"/>
            <w:gridSpan w:val="2"/>
          </w:tcPr>
          <w:p w:rsidR="001B39DE" w:rsidRPr="001061E7" w:rsidRDefault="001B39DE" w:rsidP="001061E7">
            <w:pPr>
              <w:suppressAutoHyphens/>
              <w:spacing w:line="360" w:lineRule="auto"/>
              <w:rPr>
                <w:sz w:val="20"/>
                <w:szCs w:val="20"/>
              </w:rPr>
            </w:pPr>
            <w:r w:rsidRPr="001061E7">
              <w:rPr>
                <w:sz w:val="20"/>
                <w:szCs w:val="20"/>
              </w:rPr>
              <w:t>КТПБ-110/10-5-М-2х10000-59 У1</w:t>
            </w:r>
          </w:p>
        </w:tc>
        <w:tc>
          <w:tcPr>
            <w:tcW w:w="328" w:type="dxa"/>
            <w:gridSpan w:val="2"/>
          </w:tcPr>
          <w:p w:rsidR="001B39DE" w:rsidRPr="001061E7" w:rsidRDefault="001B39DE" w:rsidP="001061E7">
            <w:pPr>
              <w:suppressAutoHyphens/>
              <w:spacing w:line="360" w:lineRule="auto"/>
              <w:rPr>
                <w:sz w:val="20"/>
                <w:szCs w:val="20"/>
              </w:rPr>
            </w:pPr>
            <w:r w:rsidRPr="001061E7">
              <w:rPr>
                <w:sz w:val="20"/>
                <w:szCs w:val="20"/>
              </w:rPr>
              <w:t>Р</w:t>
            </w:r>
          </w:p>
        </w:tc>
        <w:tc>
          <w:tcPr>
            <w:tcW w:w="353" w:type="dxa"/>
            <w:gridSpan w:val="2"/>
          </w:tcPr>
          <w:p w:rsidR="001B39DE" w:rsidRPr="001061E7" w:rsidRDefault="001B39DE" w:rsidP="001061E7">
            <w:pPr>
              <w:suppressAutoHyphens/>
              <w:spacing w:line="360" w:lineRule="auto"/>
              <w:rPr>
                <w:sz w:val="20"/>
                <w:szCs w:val="20"/>
              </w:rPr>
            </w:pPr>
            <w:r w:rsidRPr="001061E7">
              <w:rPr>
                <w:sz w:val="20"/>
                <w:szCs w:val="20"/>
              </w:rPr>
              <w:t>Д</w:t>
            </w:r>
          </w:p>
        </w:tc>
        <w:tc>
          <w:tcPr>
            <w:tcW w:w="393" w:type="dxa"/>
            <w:gridSpan w:val="3"/>
          </w:tcPr>
          <w:p w:rsidR="001B39DE" w:rsidRPr="001061E7" w:rsidRDefault="001B39DE" w:rsidP="001061E7">
            <w:pPr>
              <w:suppressAutoHyphens/>
              <w:spacing w:line="360" w:lineRule="auto"/>
              <w:rPr>
                <w:sz w:val="20"/>
                <w:szCs w:val="20"/>
              </w:rPr>
            </w:pPr>
            <w:r w:rsidRPr="001061E7">
              <w:rPr>
                <w:sz w:val="20"/>
                <w:szCs w:val="20"/>
              </w:rPr>
              <w:t>П</w:t>
            </w:r>
          </w:p>
        </w:tc>
        <w:tc>
          <w:tcPr>
            <w:tcW w:w="242" w:type="dxa"/>
          </w:tcPr>
          <w:p w:rsidR="001B39DE" w:rsidRPr="001061E7" w:rsidRDefault="001B39DE" w:rsidP="001061E7">
            <w:pPr>
              <w:suppressAutoHyphens/>
              <w:spacing w:line="360" w:lineRule="auto"/>
              <w:rPr>
                <w:sz w:val="20"/>
                <w:szCs w:val="20"/>
              </w:rPr>
            </w:pPr>
          </w:p>
        </w:tc>
        <w:tc>
          <w:tcPr>
            <w:tcW w:w="845" w:type="dxa"/>
            <w:gridSpan w:val="2"/>
          </w:tcPr>
          <w:p w:rsidR="001B39DE" w:rsidRPr="001061E7" w:rsidRDefault="001B39DE" w:rsidP="001061E7">
            <w:pPr>
              <w:suppressAutoHyphens/>
              <w:spacing w:line="360" w:lineRule="auto"/>
              <w:rPr>
                <w:sz w:val="20"/>
                <w:szCs w:val="20"/>
              </w:rPr>
            </w:pPr>
            <w:r w:rsidRPr="001061E7">
              <w:rPr>
                <w:sz w:val="20"/>
                <w:szCs w:val="20"/>
              </w:rPr>
              <w:t>1</w:t>
            </w:r>
          </w:p>
        </w:tc>
      </w:tr>
      <w:tr w:rsidR="001B39DE" w:rsidRPr="001061E7">
        <w:trPr>
          <w:gridAfter w:val="1"/>
          <w:wAfter w:w="152" w:type="dxa"/>
          <w:jc w:val="center"/>
        </w:trPr>
        <w:tc>
          <w:tcPr>
            <w:tcW w:w="1756" w:type="dxa"/>
            <w:gridSpan w:val="4"/>
          </w:tcPr>
          <w:p w:rsidR="001B39DE" w:rsidRPr="001061E7" w:rsidRDefault="001B39DE" w:rsidP="001061E7">
            <w:pPr>
              <w:suppressAutoHyphens/>
              <w:spacing w:line="360" w:lineRule="auto"/>
              <w:rPr>
                <w:sz w:val="20"/>
                <w:szCs w:val="20"/>
              </w:rPr>
            </w:pPr>
            <w:r w:rsidRPr="001061E7">
              <w:rPr>
                <w:sz w:val="20"/>
                <w:szCs w:val="20"/>
              </w:rPr>
              <w:t>Н. контр.</w:t>
            </w:r>
          </w:p>
        </w:tc>
        <w:tc>
          <w:tcPr>
            <w:tcW w:w="1844" w:type="dxa"/>
            <w:gridSpan w:val="2"/>
          </w:tcPr>
          <w:p w:rsidR="001B39DE" w:rsidRPr="001061E7" w:rsidRDefault="001B39DE" w:rsidP="001061E7">
            <w:pPr>
              <w:suppressAutoHyphens/>
              <w:spacing w:line="360" w:lineRule="auto"/>
              <w:rPr>
                <w:sz w:val="20"/>
                <w:szCs w:val="20"/>
              </w:rPr>
            </w:pPr>
            <w:r w:rsidRPr="001061E7">
              <w:rPr>
                <w:sz w:val="20"/>
                <w:szCs w:val="20"/>
              </w:rPr>
              <w:t>Степанов С.Ф.</w:t>
            </w:r>
          </w:p>
        </w:tc>
        <w:tc>
          <w:tcPr>
            <w:tcW w:w="1134" w:type="dxa"/>
            <w:gridSpan w:val="3"/>
          </w:tcPr>
          <w:p w:rsidR="001B39DE" w:rsidRPr="001061E7" w:rsidRDefault="001B39DE" w:rsidP="001061E7">
            <w:pPr>
              <w:suppressAutoHyphens/>
              <w:spacing w:line="360" w:lineRule="auto"/>
              <w:rPr>
                <w:sz w:val="20"/>
                <w:szCs w:val="20"/>
              </w:rPr>
            </w:pPr>
          </w:p>
        </w:tc>
        <w:tc>
          <w:tcPr>
            <w:tcW w:w="1039" w:type="dxa"/>
          </w:tcPr>
          <w:p w:rsidR="001B39DE" w:rsidRPr="001061E7" w:rsidRDefault="001B39DE" w:rsidP="001061E7">
            <w:pPr>
              <w:suppressAutoHyphens/>
              <w:spacing w:line="360" w:lineRule="auto"/>
              <w:rPr>
                <w:sz w:val="20"/>
                <w:szCs w:val="20"/>
              </w:rPr>
            </w:pPr>
          </w:p>
        </w:tc>
        <w:tc>
          <w:tcPr>
            <w:tcW w:w="1533" w:type="dxa"/>
            <w:gridSpan w:val="2"/>
          </w:tcPr>
          <w:p w:rsidR="001B39DE" w:rsidRPr="001061E7" w:rsidRDefault="001B39DE" w:rsidP="001061E7">
            <w:pPr>
              <w:suppressAutoHyphens/>
              <w:spacing w:line="360" w:lineRule="auto"/>
              <w:rPr>
                <w:sz w:val="20"/>
                <w:szCs w:val="20"/>
              </w:rPr>
            </w:pPr>
          </w:p>
        </w:tc>
        <w:tc>
          <w:tcPr>
            <w:tcW w:w="2161" w:type="dxa"/>
            <w:gridSpan w:val="10"/>
          </w:tcPr>
          <w:p w:rsidR="001B39DE" w:rsidRPr="001061E7" w:rsidRDefault="001B39DE" w:rsidP="001061E7">
            <w:pPr>
              <w:suppressAutoHyphens/>
              <w:spacing w:line="360" w:lineRule="auto"/>
              <w:rPr>
                <w:sz w:val="20"/>
                <w:szCs w:val="20"/>
              </w:rPr>
            </w:pPr>
          </w:p>
        </w:tc>
      </w:tr>
      <w:tr w:rsidR="001B39DE" w:rsidRPr="001061E7">
        <w:trPr>
          <w:gridAfter w:val="1"/>
          <w:wAfter w:w="152" w:type="dxa"/>
          <w:jc w:val="center"/>
        </w:trPr>
        <w:tc>
          <w:tcPr>
            <w:tcW w:w="1756" w:type="dxa"/>
            <w:gridSpan w:val="4"/>
          </w:tcPr>
          <w:p w:rsidR="001B39DE" w:rsidRPr="001061E7" w:rsidRDefault="001B39DE" w:rsidP="001061E7">
            <w:pPr>
              <w:suppressAutoHyphens/>
              <w:spacing w:line="360" w:lineRule="auto"/>
              <w:rPr>
                <w:sz w:val="20"/>
                <w:szCs w:val="20"/>
              </w:rPr>
            </w:pPr>
            <w:r w:rsidRPr="001061E7">
              <w:rPr>
                <w:sz w:val="20"/>
                <w:szCs w:val="20"/>
              </w:rPr>
              <w:t>Реценз.</w:t>
            </w:r>
          </w:p>
        </w:tc>
        <w:tc>
          <w:tcPr>
            <w:tcW w:w="1844" w:type="dxa"/>
            <w:gridSpan w:val="2"/>
          </w:tcPr>
          <w:p w:rsidR="001B39DE" w:rsidRPr="001061E7" w:rsidRDefault="001B39DE" w:rsidP="001061E7">
            <w:pPr>
              <w:suppressAutoHyphens/>
              <w:spacing w:line="360" w:lineRule="auto"/>
              <w:rPr>
                <w:sz w:val="20"/>
                <w:szCs w:val="20"/>
              </w:rPr>
            </w:pPr>
          </w:p>
        </w:tc>
        <w:tc>
          <w:tcPr>
            <w:tcW w:w="1134" w:type="dxa"/>
            <w:gridSpan w:val="3"/>
          </w:tcPr>
          <w:p w:rsidR="001B39DE" w:rsidRPr="001061E7" w:rsidRDefault="001B39DE" w:rsidP="001061E7">
            <w:pPr>
              <w:suppressAutoHyphens/>
              <w:spacing w:line="360" w:lineRule="auto"/>
              <w:rPr>
                <w:sz w:val="20"/>
                <w:szCs w:val="20"/>
              </w:rPr>
            </w:pPr>
          </w:p>
        </w:tc>
        <w:tc>
          <w:tcPr>
            <w:tcW w:w="1039" w:type="dxa"/>
          </w:tcPr>
          <w:p w:rsidR="001B39DE" w:rsidRPr="001061E7" w:rsidRDefault="001B39DE" w:rsidP="001061E7">
            <w:pPr>
              <w:suppressAutoHyphens/>
              <w:spacing w:line="360" w:lineRule="auto"/>
              <w:rPr>
                <w:sz w:val="20"/>
                <w:szCs w:val="20"/>
              </w:rPr>
            </w:pPr>
          </w:p>
        </w:tc>
        <w:tc>
          <w:tcPr>
            <w:tcW w:w="1533" w:type="dxa"/>
            <w:gridSpan w:val="2"/>
          </w:tcPr>
          <w:p w:rsidR="001B39DE" w:rsidRPr="001061E7" w:rsidRDefault="001B39DE" w:rsidP="001061E7">
            <w:pPr>
              <w:suppressAutoHyphens/>
              <w:spacing w:line="360" w:lineRule="auto"/>
              <w:rPr>
                <w:sz w:val="20"/>
                <w:szCs w:val="20"/>
              </w:rPr>
            </w:pPr>
            <w:r w:rsidRPr="001061E7">
              <w:rPr>
                <w:sz w:val="20"/>
                <w:szCs w:val="20"/>
              </w:rPr>
              <w:t>Перечень элементов</w:t>
            </w:r>
          </w:p>
        </w:tc>
        <w:tc>
          <w:tcPr>
            <w:tcW w:w="2161" w:type="dxa"/>
            <w:gridSpan w:val="10"/>
          </w:tcPr>
          <w:p w:rsidR="001B39DE" w:rsidRPr="001061E7" w:rsidRDefault="001B39DE" w:rsidP="001061E7">
            <w:pPr>
              <w:suppressAutoHyphens/>
              <w:spacing w:line="360" w:lineRule="auto"/>
              <w:rPr>
                <w:sz w:val="20"/>
                <w:szCs w:val="20"/>
              </w:rPr>
            </w:pPr>
            <w:r w:rsidRPr="001061E7">
              <w:rPr>
                <w:sz w:val="20"/>
                <w:szCs w:val="20"/>
              </w:rPr>
              <w:t>СГТУ ЭПП-52</w:t>
            </w:r>
          </w:p>
        </w:tc>
      </w:tr>
      <w:tr w:rsidR="001B39DE" w:rsidRPr="001061E7">
        <w:trPr>
          <w:gridAfter w:val="1"/>
          <w:wAfter w:w="152" w:type="dxa"/>
          <w:jc w:val="center"/>
        </w:trPr>
        <w:tc>
          <w:tcPr>
            <w:tcW w:w="1756" w:type="dxa"/>
            <w:gridSpan w:val="4"/>
          </w:tcPr>
          <w:p w:rsidR="001B39DE" w:rsidRPr="001061E7" w:rsidRDefault="001B39DE" w:rsidP="001061E7">
            <w:pPr>
              <w:suppressAutoHyphens/>
              <w:spacing w:line="360" w:lineRule="auto"/>
              <w:rPr>
                <w:sz w:val="20"/>
                <w:szCs w:val="20"/>
              </w:rPr>
            </w:pPr>
            <w:r w:rsidRPr="001061E7">
              <w:rPr>
                <w:sz w:val="20"/>
                <w:szCs w:val="20"/>
              </w:rPr>
              <w:t>Утвердил</w:t>
            </w:r>
          </w:p>
        </w:tc>
        <w:tc>
          <w:tcPr>
            <w:tcW w:w="1844" w:type="dxa"/>
            <w:gridSpan w:val="2"/>
          </w:tcPr>
          <w:p w:rsidR="001B39DE" w:rsidRPr="001061E7" w:rsidRDefault="001B39DE" w:rsidP="001061E7">
            <w:pPr>
              <w:suppressAutoHyphens/>
              <w:spacing w:line="360" w:lineRule="auto"/>
              <w:rPr>
                <w:sz w:val="20"/>
                <w:szCs w:val="20"/>
              </w:rPr>
            </w:pPr>
            <w:r w:rsidRPr="001061E7">
              <w:rPr>
                <w:sz w:val="20"/>
                <w:szCs w:val="20"/>
              </w:rPr>
              <w:t>Угаров Г.Г.</w:t>
            </w:r>
          </w:p>
        </w:tc>
        <w:tc>
          <w:tcPr>
            <w:tcW w:w="1134" w:type="dxa"/>
            <w:gridSpan w:val="3"/>
          </w:tcPr>
          <w:p w:rsidR="001B39DE" w:rsidRPr="001061E7" w:rsidRDefault="001B39DE" w:rsidP="001061E7">
            <w:pPr>
              <w:suppressAutoHyphens/>
              <w:spacing w:line="360" w:lineRule="auto"/>
              <w:rPr>
                <w:sz w:val="20"/>
                <w:szCs w:val="20"/>
              </w:rPr>
            </w:pPr>
          </w:p>
        </w:tc>
        <w:tc>
          <w:tcPr>
            <w:tcW w:w="1039" w:type="dxa"/>
          </w:tcPr>
          <w:p w:rsidR="001B39DE" w:rsidRPr="001061E7" w:rsidRDefault="001B39DE" w:rsidP="001061E7">
            <w:pPr>
              <w:suppressAutoHyphens/>
              <w:spacing w:line="360" w:lineRule="auto"/>
              <w:rPr>
                <w:sz w:val="20"/>
                <w:szCs w:val="20"/>
              </w:rPr>
            </w:pPr>
          </w:p>
        </w:tc>
        <w:tc>
          <w:tcPr>
            <w:tcW w:w="1533" w:type="dxa"/>
            <w:gridSpan w:val="2"/>
          </w:tcPr>
          <w:p w:rsidR="001B39DE" w:rsidRPr="001061E7" w:rsidRDefault="001B39DE" w:rsidP="001061E7">
            <w:pPr>
              <w:suppressAutoHyphens/>
              <w:spacing w:line="360" w:lineRule="auto"/>
              <w:rPr>
                <w:sz w:val="20"/>
                <w:szCs w:val="20"/>
              </w:rPr>
            </w:pPr>
          </w:p>
        </w:tc>
        <w:tc>
          <w:tcPr>
            <w:tcW w:w="2161" w:type="dxa"/>
            <w:gridSpan w:val="10"/>
          </w:tcPr>
          <w:p w:rsidR="001B39DE" w:rsidRPr="001061E7" w:rsidRDefault="001B39DE" w:rsidP="001061E7">
            <w:pPr>
              <w:suppressAutoHyphens/>
              <w:spacing w:line="360" w:lineRule="auto"/>
              <w:rPr>
                <w:sz w:val="20"/>
                <w:szCs w:val="20"/>
              </w:rPr>
            </w:pPr>
          </w:p>
        </w:tc>
      </w:tr>
      <w:tr w:rsidR="00D554F3" w:rsidRPr="001061E7">
        <w:trPr>
          <w:jc w:val="center"/>
        </w:trPr>
        <w:tc>
          <w:tcPr>
            <w:tcW w:w="616" w:type="dxa"/>
          </w:tcPr>
          <w:p w:rsidR="00D554F3" w:rsidRPr="001061E7" w:rsidRDefault="001C3863" w:rsidP="001061E7">
            <w:pPr>
              <w:suppressAutoHyphens/>
              <w:spacing w:line="360" w:lineRule="auto"/>
              <w:rPr>
                <w:sz w:val="20"/>
                <w:szCs w:val="20"/>
              </w:rPr>
            </w:pPr>
            <w:r>
              <w:rPr>
                <w:snapToGrid w:val="0"/>
                <w:sz w:val="28"/>
                <w:szCs w:val="28"/>
                <w:lang w:val="en-US"/>
              </w:rPr>
              <w:br w:type="page"/>
            </w:r>
            <w:r w:rsidR="00D554F3" w:rsidRPr="001061E7">
              <w:rPr>
                <w:sz w:val="20"/>
                <w:szCs w:val="20"/>
              </w:rPr>
              <w:t>№ стр</w:t>
            </w:r>
          </w:p>
        </w:tc>
        <w:tc>
          <w:tcPr>
            <w:tcW w:w="2170" w:type="dxa"/>
            <w:gridSpan w:val="4"/>
          </w:tcPr>
          <w:p w:rsidR="00D554F3" w:rsidRPr="001061E7" w:rsidRDefault="00D554F3" w:rsidP="001061E7">
            <w:pPr>
              <w:suppressAutoHyphens/>
              <w:spacing w:line="360" w:lineRule="auto"/>
              <w:rPr>
                <w:sz w:val="20"/>
                <w:szCs w:val="20"/>
              </w:rPr>
            </w:pPr>
            <w:r w:rsidRPr="001061E7">
              <w:rPr>
                <w:sz w:val="20"/>
                <w:szCs w:val="20"/>
              </w:rPr>
              <w:t>Формат</w:t>
            </w:r>
          </w:p>
        </w:tc>
        <w:tc>
          <w:tcPr>
            <w:tcW w:w="1741" w:type="dxa"/>
            <w:gridSpan w:val="3"/>
          </w:tcPr>
          <w:p w:rsidR="00D554F3" w:rsidRPr="001061E7" w:rsidRDefault="00D554F3" w:rsidP="001061E7">
            <w:pPr>
              <w:suppressAutoHyphens/>
              <w:spacing w:line="360" w:lineRule="auto"/>
              <w:rPr>
                <w:sz w:val="20"/>
                <w:szCs w:val="20"/>
              </w:rPr>
            </w:pPr>
            <w:r w:rsidRPr="001061E7">
              <w:rPr>
                <w:sz w:val="20"/>
                <w:szCs w:val="20"/>
              </w:rPr>
              <w:t>Обозначение</w:t>
            </w:r>
          </w:p>
        </w:tc>
        <w:tc>
          <w:tcPr>
            <w:tcW w:w="3293" w:type="dxa"/>
            <w:gridSpan w:val="7"/>
          </w:tcPr>
          <w:p w:rsidR="00D554F3" w:rsidRPr="001061E7" w:rsidRDefault="00D554F3" w:rsidP="001061E7">
            <w:pPr>
              <w:suppressAutoHyphens/>
              <w:spacing w:line="360" w:lineRule="auto"/>
              <w:rPr>
                <w:sz w:val="20"/>
                <w:szCs w:val="20"/>
              </w:rPr>
            </w:pPr>
            <w:r w:rsidRPr="001061E7">
              <w:rPr>
                <w:sz w:val="20"/>
                <w:szCs w:val="20"/>
              </w:rPr>
              <w:t>Наименование</w:t>
            </w:r>
          </w:p>
        </w:tc>
        <w:tc>
          <w:tcPr>
            <w:tcW w:w="864" w:type="dxa"/>
            <w:gridSpan w:val="6"/>
          </w:tcPr>
          <w:p w:rsidR="00D554F3" w:rsidRPr="001061E7" w:rsidRDefault="00D554F3" w:rsidP="001061E7">
            <w:pPr>
              <w:suppressAutoHyphens/>
              <w:spacing w:line="360" w:lineRule="auto"/>
              <w:rPr>
                <w:sz w:val="20"/>
                <w:szCs w:val="20"/>
              </w:rPr>
            </w:pPr>
            <w:r w:rsidRPr="001061E7">
              <w:rPr>
                <w:sz w:val="20"/>
                <w:szCs w:val="20"/>
              </w:rPr>
              <w:t>Кол.</w:t>
            </w:r>
          </w:p>
          <w:p w:rsidR="00D554F3" w:rsidRPr="001061E7" w:rsidRDefault="00D554F3" w:rsidP="001061E7">
            <w:pPr>
              <w:suppressAutoHyphens/>
              <w:spacing w:line="360" w:lineRule="auto"/>
              <w:rPr>
                <w:sz w:val="20"/>
                <w:szCs w:val="20"/>
              </w:rPr>
            </w:pPr>
            <w:r w:rsidRPr="001061E7">
              <w:rPr>
                <w:sz w:val="20"/>
                <w:szCs w:val="20"/>
              </w:rPr>
              <w:t>листов</w:t>
            </w:r>
          </w:p>
        </w:tc>
        <w:tc>
          <w:tcPr>
            <w:tcW w:w="935" w:type="dxa"/>
            <w:gridSpan w:val="2"/>
          </w:tcPr>
          <w:p w:rsidR="00D554F3" w:rsidRPr="001061E7" w:rsidRDefault="00D554F3" w:rsidP="001061E7">
            <w:pPr>
              <w:suppressAutoHyphens/>
              <w:spacing w:line="360" w:lineRule="auto"/>
              <w:rPr>
                <w:sz w:val="20"/>
                <w:szCs w:val="20"/>
              </w:rPr>
            </w:pPr>
            <w:r w:rsidRPr="001061E7">
              <w:rPr>
                <w:sz w:val="20"/>
                <w:szCs w:val="20"/>
              </w:rPr>
              <w:t>Примеч.</w:t>
            </w:r>
          </w:p>
        </w:tc>
      </w:tr>
      <w:tr w:rsidR="001C3863" w:rsidRPr="001061E7">
        <w:trPr>
          <w:jc w:val="center"/>
        </w:trPr>
        <w:tc>
          <w:tcPr>
            <w:tcW w:w="616" w:type="dxa"/>
          </w:tcPr>
          <w:p w:rsidR="001C3863" w:rsidRPr="001061E7" w:rsidRDefault="001C3863" w:rsidP="001061E7">
            <w:pPr>
              <w:suppressAutoHyphens/>
              <w:spacing w:line="360" w:lineRule="auto"/>
              <w:rPr>
                <w:sz w:val="20"/>
                <w:szCs w:val="20"/>
              </w:rPr>
            </w:pPr>
            <w:r w:rsidRPr="001061E7">
              <w:rPr>
                <w:sz w:val="20"/>
                <w:szCs w:val="20"/>
              </w:rPr>
              <w:t>1</w:t>
            </w:r>
          </w:p>
        </w:tc>
        <w:tc>
          <w:tcPr>
            <w:tcW w:w="2170" w:type="dxa"/>
            <w:gridSpan w:val="4"/>
          </w:tcPr>
          <w:p w:rsidR="001C3863" w:rsidRPr="001061E7" w:rsidRDefault="001C3863" w:rsidP="001061E7">
            <w:pPr>
              <w:suppressAutoHyphens/>
              <w:spacing w:line="360" w:lineRule="auto"/>
              <w:rPr>
                <w:sz w:val="20"/>
                <w:szCs w:val="20"/>
              </w:rPr>
            </w:pPr>
          </w:p>
        </w:tc>
        <w:tc>
          <w:tcPr>
            <w:tcW w:w="1741" w:type="dxa"/>
            <w:gridSpan w:val="3"/>
          </w:tcPr>
          <w:p w:rsidR="001C3863" w:rsidRPr="001061E7" w:rsidRDefault="001C3863" w:rsidP="001061E7">
            <w:pPr>
              <w:suppressAutoHyphens/>
              <w:spacing w:line="360" w:lineRule="auto"/>
              <w:rPr>
                <w:sz w:val="20"/>
                <w:szCs w:val="20"/>
              </w:rPr>
            </w:pPr>
          </w:p>
        </w:tc>
        <w:tc>
          <w:tcPr>
            <w:tcW w:w="3293" w:type="dxa"/>
            <w:gridSpan w:val="7"/>
          </w:tcPr>
          <w:p w:rsidR="001C3863" w:rsidRPr="001061E7" w:rsidRDefault="001C3863" w:rsidP="001061E7">
            <w:pPr>
              <w:suppressAutoHyphens/>
              <w:spacing w:line="360" w:lineRule="auto"/>
              <w:rPr>
                <w:sz w:val="20"/>
                <w:szCs w:val="20"/>
              </w:rPr>
            </w:pPr>
            <w:r w:rsidRPr="001061E7">
              <w:rPr>
                <w:sz w:val="20"/>
                <w:szCs w:val="20"/>
              </w:rPr>
              <w:t>Документация текстовая</w:t>
            </w:r>
          </w:p>
        </w:tc>
        <w:tc>
          <w:tcPr>
            <w:tcW w:w="864" w:type="dxa"/>
            <w:gridSpan w:val="6"/>
          </w:tcPr>
          <w:p w:rsidR="001C3863" w:rsidRPr="001061E7" w:rsidRDefault="001C3863" w:rsidP="001061E7">
            <w:pPr>
              <w:suppressAutoHyphens/>
              <w:spacing w:line="360" w:lineRule="auto"/>
              <w:rPr>
                <w:sz w:val="20"/>
                <w:szCs w:val="20"/>
              </w:rPr>
            </w:pPr>
          </w:p>
        </w:tc>
        <w:tc>
          <w:tcPr>
            <w:tcW w:w="935" w:type="dxa"/>
            <w:gridSpan w:val="2"/>
          </w:tcPr>
          <w:p w:rsidR="001C3863" w:rsidRPr="001061E7" w:rsidRDefault="001C3863" w:rsidP="001061E7">
            <w:pPr>
              <w:suppressAutoHyphens/>
              <w:spacing w:line="360" w:lineRule="auto"/>
              <w:rPr>
                <w:sz w:val="20"/>
                <w:szCs w:val="20"/>
              </w:rPr>
            </w:pPr>
          </w:p>
        </w:tc>
      </w:tr>
      <w:tr w:rsidR="001C3863" w:rsidRPr="001061E7">
        <w:trPr>
          <w:jc w:val="center"/>
        </w:trPr>
        <w:tc>
          <w:tcPr>
            <w:tcW w:w="616" w:type="dxa"/>
          </w:tcPr>
          <w:p w:rsidR="001C3863" w:rsidRPr="001061E7" w:rsidRDefault="001C3863" w:rsidP="001061E7">
            <w:pPr>
              <w:suppressAutoHyphens/>
              <w:spacing w:line="360" w:lineRule="auto"/>
              <w:rPr>
                <w:sz w:val="20"/>
                <w:szCs w:val="20"/>
              </w:rPr>
            </w:pPr>
            <w:r w:rsidRPr="001061E7">
              <w:rPr>
                <w:sz w:val="20"/>
                <w:szCs w:val="20"/>
              </w:rPr>
              <w:t>2</w:t>
            </w:r>
          </w:p>
        </w:tc>
        <w:tc>
          <w:tcPr>
            <w:tcW w:w="2170" w:type="dxa"/>
            <w:gridSpan w:val="4"/>
          </w:tcPr>
          <w:p w:rsidR="001C3863" w:rsidRPr="001061E7" w:rsidRDefault="001C3863" w:rsidP="001061E7">
            <w:pPr>
              <w:suppressAutoHyphens/>
              <w:spacing w:line="360" w:lineRule="auto"/>
              <w:rPr>
                <w:sz w:val="20"/>
                <w:szCs w:val="20"/>
              </w:rPr>
            </w:pPr>
            <w:r w:rsidRPr="001061E7">
              <w:rPr>
                <w:sz w:val="20"/>
                <w:szCs w:val="20"/>
              </w:rPr>
              <w:t>А4</w:t>
            </w:r>
          </w:p>
        </w:tc>
        <w:tc>
          <w:tcPr>
            <w:tcW w:w="1741" w:type="dxa"/>
            <w:gridSpan w:val="3"/>
          </w:tcPr>
          <w:p w:rsidR="001C3863" w:rsidRPr="001061E7" w:rsidRDefault="001C3863" w:rsidP="001061E7">
            <w:pPr>
              <w:suppressAutoHyphens/>
              <w:spacing w:line="360" w:lineRule="auto"/>
              <w:rPr>
                <w:sz w:val="20"/>
                <w:szCs w:val="20"/>
              </w:rPr>
            </w:pPr>
            <w:r w:rsidRPr="001061E7">
              <w:rPr>
                <w:sz w:val="20"/>
                <w:szCs w:val="20"/>
              </w:rPr>
              <w:t>КФБН 100400.004.ПЗ</w:t>
            </w:r>
          </w:p>
        </w:tc>
        <w:tc>
          <w:tcPr>
            <w:tcW w:w="3293" w:type="dxa"/>
            <w:gridSpan w:val="7"/>
          </w:tcPr>
          <w:p w:rsidR="001C3863" w:rsidRPr="001061E7" w:rsidRDefault="001C3863" w:rsidP="001061E7">
            <w:pPr>
              <w:suppressAutoHyphens/>
              <w:spacing w:line="360" w:lineRule="auto"/>
              <w:rPr>
                <w:sz w:val="20"/>
                <w:szCs w:val="20"/>
              </w:rPr>
            </w:pPr>
            <w:r w:rsidRPr="001061E7">
              <w:rPr>
                <w:sz w:val="20"/>
                <w:szCs w:val="20"/>
              </w:rPr>
              <w:t>Пояснительная записка</w:t>
            </w:r>
          </w:p>
        </w:tc>
        <w:tc>
          <w:tcPr>
            <w:tcW w:w="864" w:type="dxa"/>
            <w:gridSpan w:val="6"/>
          </w:tcPr>
          <w:p w:rsidR="001C3863" w:rsidRPr="001061E7" w:rsidRDefault="001C3863" w:rsidP="001061E7">
            <w:pPr>
              <w:suppressAutoHyphens/>
              <w:spacing w:line="360" w:lineRule="auto"/>
              <w:rPr>
                <w:sz w:val="20"/>
                <w:szCs w:val="20"/>
              </w:rPr>
            </w:pPr>
            <w:r w:rsidRPr="001061E7">
              <w:rPr>
                <w:sz w:val="20"/>
                <w:szCs w:val="20"/>
              </w:rPr>
              <w:t>1</w:t>
            </w:r>
            <w:r w:rsidRPr="001061E7">
              <w:rPr>
                <w:sz w:val="20"/>
                <w:szCs w:val="20"/>
                <w:lang w:val="en-US"/>
              </w:rPr>
              <w:t>0</w:t>
            </w:r>
            <w:r w:rsidRPr="001061E7">
              <w:rPr>
                <w:sz w:val="20"/>
                <w:szCs w:val="20"/>
              </w:rPr>
              <w:t>6</w:t>
            </w:r>
          </w:p>
        </w:tc>
        <w:tc>
          <w:tcPr>
            <w:tcW w:w="935" w:type="dxa"/>
            <w:gridSpan w:val="2"/>
          </w:tcPr>
          <w:p w:rsidR="001C3863" w:rsidRPr="001061E7" w:rsidRDefault="001C3863" w:rsidP="001061E7">
            <w:pPr>
              <w:suppressAutoHyphens/>
              <w:spacing w:line="360" w:lineRule="auto"/>
              <w:rPr>
                <w:sz w:val="20"/>
                <w:szCs w:val="20"/>
              </w:rPr>
            </w:pPr>
          </w:p>
        </w:tc>
      </w:tr>
      <w:tr w:rsidR="001C3863" w:rsidRPr="001061E7">
        <w:trPr>
          <w:jc w:val="center"/>
        </w:trPr>
        <w:tc>
          <w:tcPr>
            <w:tcW w:w="616" w:type="dxa"/>
          </w:tcPr>
          <w:p w:rsidR="001C3863" w:rsidRPr="001061E7" w:rsidRDefault="001C3863" w:rsidP="001061E7">
            <w:pPr>
              <w:suppressAutoHyphens/>
              <w:spacing w:line="360" w:lineRule="auto"/>
              <w:rPr>
                <w:sz w:val="20"/>
                <w:szCs w:val="20"/>
              </w:rPr>
            </w:pPr>
            <w:r w:rsidRPr="001061E7">
              <w:rPr>
                <w:sz w:val="20"/>
                <w:szCs w:val="20"/>
              </w:rPr>
              <w:t>3</w:t>
            </w:r>
          </w:p>
        </w:tc>
        <w:tc>
          <w:tcPr>
            <w:tcW w:w="2170" w:type="dxa"/>
            <w:gridSpan w:val="4"/>
          </w:tcPr>
          <w:p w:rsidR="001C3863" w:rsidRPr="001061E7" w:rsidRDefault="001C3863" w:rsidP="001061E7">
            <w:pPr>
              <w:suppressAutoHyphens/>
              <w:spacing w:line="360" w:lineRule="auto"/>
              <w:rPr>
                <w:sz w:val="20"/>
                <w:szCs w:val="20"/>
              </w:rPr>
            </w:pPr>
          </w:p>
        </w:tc>
        <w:tc>
          <w:tcPr>
            <w:tcW w:w="1741" w:type="dxa"/>
            <w:gridSpan w:val="3"/>
          </w:tcPr>
          <w:p w:rsidR="001C3863" w:rsidRPr="001061E7" w:rsidRDefault="001C3863" w:rsidP="001061E7">
            <w:pPr>
              <w:suppressAutoHyphens/>
              <w:spacing w:line="360" w:lineRule="auto"/>
              <w:rPr>
                <w:sz w:val="20"/>
                <w:szCs w:val="20"/>
              </w:rPr>
            </w:pPr>
          </w:p>
        </w:tc>
        <w:tc>
          <w:tcPr>
            <w:tcW w:w="3293" w:type="dxa"/>
            <w:gridSpan w:val="7"/>
          </w:tcPr>
          <w:p w:rsidR="001C3863" w:rsidRPr="001061E7" w:rsidRDefault="001C3863" w:rsidP="001061E7">
            <w:pPr>
              <w:suppressAutoHyphens/>
              <w:spacing w:line="360" w:lineRule="auto"/>
              <w:rPr>
                <w:sz w:val="20"/>
                <w:szCs w:val="20"/>
              </w:rPr>
            </w:pPr>
            <w:r w:rsidRPr="001061E7">
              <w:rPr>
                <w:sz w:val="20"/>
                <w:szCs w:val="20"/>
              </w:rPr>
              <w:t>Документация графическая</w:t>
            </w:r>
          </w:p>
        </w:tc>
        <w:tc>
          <w:tcPr>
            <w:tcW w:w="864" w:type="dxa"/>
            <w:gridSpan w:val="6"/>
          </w:tcPr>
          <w:p w:rsidR="001C3863" w:rsidRPr="001061E7" w:rsidRDefault="001C3863" w:rsidP="001061E7">
            <w:pPr>
              <w:suppressAutoHyphens/>
              <w:spacing w:line="360" w:lineRule="auto"/>
              <w:rPr>
                <w:sz w:val="20"/>
                <w:szCs w:val="20"/>
              </w:rPr>
            </w:pPr>
          </w:p>
        </w:tc>
        <w:tc>
          <w:tcPr>
            <w:tcW w:w="935" w:type="dxa"/>
            <w:gridSpan w:val="2"/>
          </w:tcPr>
          <w:p w:rsidR="001C3863" w:rsidRPr="001061E7" w:rsidRDefault="001C3863" w:rsidP="001061E7">
            <w:pPr>
              <w:suppressAutoHyphens/>
              <w:spacing w:line="360" w:lineRule="auto"/>
              <w:rPr>
                <w:sz w:val="20"/>
                <w:szCs w:val="20"/>
              </w:rPr>
            </w:pPr>
          </w:p>
        </w:tc>
      </w:tr>
      <w:tr w:rsidR="001C3863" w:rsidRPr="001061E7">
        <w:trPr>
          <w:jc w:val="center"/>
        </w:trPr>
        <w:tc>
          <w:tcPr>
            <w:tcW w:w="616" w:type="dxa"/>
          </w:tcPr>
          <w:p w:rsidR="001C3863" w:rsidRPr="001061E7" w:rsidRDefault="001C3863" w:rsidP="001061E7">
            <w:pPr>
              <w:suppressAutoHyphens/>
              <w:spacing w:line="360" w:lineRule="auto"/>
              <w:rPr>
                <w:sz w:val="20"/>
                <w:szCs w:val="20"/>
                <w:lang w:val="en-US"/>
              </w:rPr>
            </w:pPr>
            <w:r w:rsidRPr="001061E7">
              <w:rPr>
                <w:sz w:val="20"/>
                <w:szCs w:val="20"/>
              </w:rPr>
              <w:t>4</w:t>
            </w:r>
          </w:p>
          <w:p w:rsidR="001C3863" w:rsidRPr="001061E7" w:rsidRDefault="001C3863" w:rsidP="001061E7">
            <w:pPr>
              <w:suppressAutoHyphens/>
              <w:spacing w:line="360" w:lineRule="auto"/>
              <w:rPr>
                <w:sz w:val="20"/>
                <w:szCs w:val="20"/>
                <w:lang w:val="en-US"/>
              </w:rPr>
            </w:pPr>
            <w:r w:rsidRPr="001061E7">
              <w:rPr>
                <w:sz w:val="20"/>
                <w:szCs w:val="20"/>
                <w:lang w:val="en-US"/>
              </w:rPr>
              <w:t>5</w:t>
            </w:r>
          </w:p>
        </w:tc>
        <w:tc>
          <w:tcPr>
            <w:tcW w:w="2170" w:type="dxa"/>
            <w:gridSpan w:val="4"/>
          </w:tcPr>
          <w:p w:rsidR="001C3863" w:rsidRPr="001061E7" w:rsidRDefault="001C3863" w:rsidP="001061E7">
            <w:pPr>
              <w:suppressAutoHyphens/>
              <w:spacing w:line="360" w:lineRule="auto"/>
              <w:rPr>
                <w:sz w:val="20"/>
                <w:szCs w:val="20"/>
              </w:rPr>
            </w:pPr>
            <w:r w:rsidRPr="001061E7">
              <w:rPr>
                <w:sz w:val="20"/>
                <w:szCs w:val="20"/>
              </w:rPr>
              <w:t>А1</w:t>
            </w:r>
          </w:p>
        </w:tc>
        <w:tc>
          <w:tcPr>
            <w:tcW w:w="1741" w:type="dxa"/>
            <w:gridSpan w:val="3"/>
          </w:tcPr>
          <w:p w:rsidR="001C3863" w:rsidRPr="001061E7" w:rsidRDefault="001C3863" w:rsidP="001061E7">
            <w:pPr>
              <w:suppressAutoHyphens/>
              <w:spacing w:line="360" w:lineRule="auto"/>
              <w:rPr>
                <w:sz w:val="20"/>
                <w:szCs w:val="20"/>
              </w:rPr>
            </w:pPr>
            <w:r w:rsidRPr="001061E7">
              <w:rPr>
                <w:sz w:val="20"/>
                <w:szCs w:val="20"/>
              </w:rPr>
              <w:t>КФБН 1004</w:t>
            </w:r>
            <w:r w:rsidRPr="001061E7">
              <w:rPr>
                <w:sz w:val="20"/>
                <w:szCs w:val="20"/>
                <w:lang w:val="en-US"/>
              </w:rPr>
              <w:t>.</w:t>
            </w:r>
            <w:r w:rsidRPr="001061E7">
              <w:rPr>
                <w:sz w:val="20"/>
                <w:szCs w:val="20"/>
              </w:rPr>
              <w:t>01.</w:t>
            </w:r>
            <w:r w:rsidRPr="001061E7">
              <w:rPr>
                <w:sz w:val="20"/>
                <w:szCs w:val="20"/>
                <w:lang w:val="en-US"/>
              </w:rPr>
              <w:t>366</w:t>
            </w:r>
            <w:r w:rsidRPr="001061E7">
              <w:rPr>
                <w:sz w:val="20"/>
                <w:szCs w:val="20"/>
              </w:rPr>
              <w:t>.ГП</w:t>
            </w:r>
          </w:p>
        </w:tc>
        <w:tc>
          <w:tcPr>
            <w:tcW w:w="3293" w:type="dxa"/>
            <w:gridSpan w:val="7"/>
          </w:tcPr>
          <w:p w:rsidR="001C3863" w:rsidRPr="001061E7" w:rsidRDefault="001C3863" w:rsidP="001061E7">
            <w:pPr>
              <w:suppressAutoHyphens/>
              <w:spacing w:line="360" w:lineRule="auto"/>
              <w:rPr>
                <w:sz w:val="20"/>
                <w:szCs w:val="20"/>
              </w:rPr>
            </w:pPr>
            <w:r w:rsidRPr="001061E7">
              <w:rPr>
                <w:sz w:val="20"/>
                <w:szCs w:val="20"/>
              </w:rPr>
              <w:t>КТПБ-110/10-5-М-2х10000-59 У1 Ген. план района</w:t>
            </w:r>
          </w:p>
        </w:tc>
        <w:tc>
          <w:tcPr>
            <w:tcW w:w="864" w:type="dxa"/>
            <w:gridSpan w:val="6"/>
          </w:tcPr>
          <w:p w:rsidR="001C3863" w:rsidRPr="001061E7" w:rsidRDefault="001C3863" w:rsidP="001061E7">
            <w:pPr>
              <w:suppressAutoHyphens/>
              <w:spacing w:line="360" w:lineRule="auto"/>
              <w:rPr>
                <w:sz w:val="20"/>
                <w:szCs w:val="20"/>
              </w:rPr>
            </w:pPr>
            <w:r w:rsidRPr="001061E7">
              <w:rPr>
                <w:sz w:val="20"/>
                <w:szCs w:val="20"/>
              </w:rPr>
              <w:t>1</w:t>
            </w:r>
          </w:p>
        </w:tc>
        <w:tc>
          <w:tcPr>
            <w:tcW w:w="935" w:type="dxa"/>
            <w:gridSpan w:val="2"/>
          </w:tcPr>
          <w:p w:rsidR="001C3863" w:rsidRPr="001061E7" w:rsidRDefault="001C3863" w:rsidP="001061E7">
            <w:pPr>
              <w:suppressAutoHyphens/>
              <w:spacing w:line="360" w:lineRule="auto"/>
              <w:rPr>
                <w:sz w:val="20"/>
                <w:szCs w:val="20"/>
              </w:rPr>
            </w:pPr>
          </w:p>
        </w:tc>
      </w:tr>
      <w:tr w:rsidR="001C3863" w:rsidRPr="001061E7">
        <w:trPr>
          <w:jc w:val="center"/>
        </w:trPr>
        <w:tc>
          <w:tcPr>
            <w:tcW w:w="616" w:type="dxa"/>
          </w:tcPr>
          <w:p w:rsidR="001C3863" w:rsidRPr="001061E7" w:rsidRDefault="001C3863" w:rsidP="001061E7">
            <w:pPr>
              <w:suppressAutoHyphens/>
              <w:spacing w:line="360" w:lineRule="auto"/>
              <w:rPr>
                <w:sz w:val="20"/>
                <w:szCs w:val="20"/>
                <w:lang w:val="en-US"/>
              </w:rPr>
            </w:pPr>
            <w:r w:rsidRPr="001061E7">
              <w:rPr>
                <w:sz w:val="20"/>
                <w:szCs w:val="20"/>
                <w:lang w:val="en-US"/>
              </w:rPr>
              <w:t>6</w:t>
            </w:r>
          </w:p>
          <w:p w:rsidR="001C3863" w:rsidRPr="001061E7" w:rsidRDefault="001C3863" w:rsidP="001061E7">
            <w:pPr>
              <w:suppressAutoHyphens/>
              <w:spacing w:line="360" w:lineRule="auto"/>
              <w:rPr>
                <w:sz w:val="20"/>
                <w:szCs w:val="20"/>
                <w:lang w:val="en-US"/>
              </w:rPr>
            </w:pPr>
            <w:r w:rsidRPr="001061E7">
              <w:rPr>
                <w:sz w:val="20"/>
                <w:szCs w:val="20"/>
                <w:lang w:val="en-US"/>
              </w:rPr>
              <w:t>7</w:t>
            </w:r>
          </w:p>
        </w:tc>
        <w:tc>
          <w:tcPr>
            <w:tcW w:w="2170" w:type="dxa"/>
            <w:gridSpan w:val="4"/>
          </w:tcPr>
          <w:p w:rsidR="001C3863" w:rsidRPr="001061E7" w:rsidRDefault="001C3863" w:rsidP="001061E7">
            <w:pPr>
              <w:suppressAutoHyphens/>
              <w:spacing w:line="360" w:lineRule="auto"/>
              <w:rPr>
                <w:sz w:val="20"/>
                <w:szCs w:val="20"/>
              </w:rPr>
            </w:pPr>
            <w:r w:rsidRPr="001061E7">
              <w:rPr>
                <w:sz w:val="20"/>
                <w:szCs w:val="20"/>
              </w:rPr>
              <w:t>А1</w:t>
            </w:r>
          </w:p>
        </w:tc>
        <w:tc>
          <w:tcPr>
            <w:tcW w:w="1741" w:type="dxa"/>
            <w:gridSpan w:val="3"/>
          </w:tcPr>
          <w:p w:rsidR="001C3863" w:rsidRPr="001061E7" w:rsidRDefault="001C3863" w:rsidP="001061E7">
            <w:pPr>
              <w:suppressAutoHyphens/>
              <w:spacing w:line="360" w:lineRule="auto"/>
              <w:rPr>
                <w:sz w:val="20"/>
                <w:szCs w:val="20"/>
                <w:lang w:val="en-US"/>
              </w:rPr>
            </w:pPr>
            <w:r w:rsidRPr="001061E7">
              <w:rPr>
                <w:sz w:val="20"/>
                <w:szCs w:val="20"/>
              </w:rPr>
              <w:t>КФБН 1004</w:t>
            </w:r>
            <w:r w:rsidRPr="001061E7">
              <w:rPr>
                <w:sz w:val="20"/>
                <w:szCs w:val="20"/>
                <w:lang w:val="en-US"/>
              </w:rPr>
              <w:t>.</w:t>
            </w:r>
            <w:r w:rsidRPr="001061E7">
              <w:rPr>
                <w:sz w:val="20"/>
                <w:szCs w:val="20"/>
              </w:rPr>
              <w:t>02.</w:t>
            </w:r>
            <w:r w:rsidRPr="001061E7">
              <w:rPr>
                <w:sz w:val="20"/>
                <w:szCs w:val="20"/>
                <w:lang w:val="en-US"/>
              </w:rPr>
              <w:t>366</w:t>
            </w:r>
            <w:r w:rsidRPr="001061E7">
              <w:rPr>
                <w:sz w:val="20"/>
                <w:szCs w:val="20"/>
              </w:rPr>
              <w:t>.Э</w:t>
            </w:r>
            <w:r w:rsidRPr="001061E7">
              <w:rPr>
                <w:sz w:val="20"/>
                <w:szCs w:val="20"/>
                <w:lang w:val="en-US"/>
              </w:rPr>
              <w:t>3</w:t>
            </w:r>
          </w:p>
        </w:tc>
        <w:tc>
          <w:tcPr>
            <w:tcW w:w="3293" w:type="dxa"/>
            <w:gridSpan w:val="7"/>
          </w:tcPr>
          <w:p w:rsidR="001C3863" w:rsidRPr="001061E7" w:rsidRDefault="001C3863" w:rsidP="001061E7">
            <w:pPr>
              <w:suppressAutoHyphens/>
              <w:spacing w:line="360" w:lineRule="auto"/>
              <w:rPr>
                <w:sz w:val="20"/>
                <w:szCs w:val="20"/>
              </w:rPr>
            </w:pPr>
            <w:r w:rsidRPr="001061E7">
              <w:rPr>
                <w:sz w:val="20"/>
                <w:szCs w:val="20"/>
              </w:rPr>
              <w:t>КТПБ-110/10-5-М-2х10000-59 У1 Главная схема электрических соединений</w:t>
            </w:r>
          </w:p>
        </w:tc>
        <w:tc>
          <w:tcPr>
            <w:tcW w:w="864" w:type="dxa"/>
            <w:gridSpan w:val="6"/>
          </w:tcPr>
          <w:p w:rsidR="001C3863" w:rsidRPr="001061E7" w:rsidRDefault="001C3863" w:rsidP="001061E7">
            <w:pPr>
              <w:suppressAutoHyphens/>
              <w:spacing w:line="360" w:lineRule="auto"/>
              <w:rPr>
                <w:sz w:val="20"/>
                <w:szCs w:val="20"/>
              </w:rPr>
            </w:pPr>
            <w:r w:rsidRPr="001061E7">
              <w:rPr>
                <w:sz w:val="20"/>
                <w:szCs w:val="20"/>
              </w:rPr>
              <w:t>1</w:t>
            </w:r>
          </w:p>
        </w:tc>
        <w:tc>
          <w:tcPr>
            <w:tcW w:w="935" w:type="dxa"/>
            <w:gridSpan w:val="2"/>
          </w:tcPr>
          <w:p w:rsidR="001C3863" w:rsidRPr="001061E7" w:rsidRDefault="001C3863" w:rsidP="001061E7">
            <w:pPr>
              <w:suppressAutoHyphens/>
              <w:spacing w:line="360" w:lineRule="auto"/>
              <w:rPr>
                <w:sz w:val="20"/>
                <w:szCs w:val="20"/>
              </w:rPr>
            </w:pPr>
          </w:p>
        </w:tc>
      </w:tr>
      <w:tr w:rsidR="001C3863" w:rsidRPr="001061E7">
        <w:trPr>
          <w:jc w:val="center"/>
        </w:trPr>
        <w:tc>
          <w:tcPr>
            <w:tcW w:w="616" w:type="dxa"/>
          </w:tcPr>
          <w:p w:rsidR="001C3863" w:rsidRPr="001061E7" w:rsidRDefault="001C3863" w:rsidP="001061E7">
            <w:pPr>
              <w:suppressAutoHyphens/>
              <w:spacing w:line="360" w:lineRule="auto"/>
              <w:rPr>
                <w:sz w:val="20"/>
                <w:szCs w:val="20"/>
                <w:lang w:val="en-US"/>
              </w:rPr>
            </w:pPr>
            <w:r w:rsidRPr="001061E7">
              <w:rPr>
                <w:sz w:val="20"/>
                <w:szCs w:val="20"/>
                <w:lang w:val="en-US"/>
              </w:rPr>
              <w:t>8</w:t>
            </w:r>
          </w:p>
          <w:p w:rsidR="001C3863" w:rsidRPr="001061E7" w:rsidRDefault="001C3863" w:rsidP="001061E7">
            <w:pPr>
              <w:suppressAutoHyphens/>
              <w:spacing w:line="360" w:lineRule="auto"/>
              <w:rPr>
                <w:sz w:val="20"/>
                <w:szCs w:val="20"/>
                <w:lang w:val="en-US"/>
              </w:rPr>
            </w:pPr>
            <w:r w:rsidRPr="001061E7">
              <w:rPr>
                <w:sz w:val="20"/>
                <w:szCs w:val="20"/>
                <w:lang w:val="en-US"/>
              </w:rPr>
              <w:t>9</w:t>
            </w:r>
          </w:p>
        </w:tc>
        <w:tc>
          <w:tcPr>
            <w:tcW w:w="2170" w:type="dxa"/>
            <w:gridSpan w:val="4"/>
          </w:tcPr>
          <w:p w:rsidR="001C3863" w:rsidRPr="001061E7" w:rsidRDefault="001C3863" w:rsidP="001061E7">
            <w:pPr>
              <w:suppressAutoHyphens/>
              <w:spacing w:line="360" w:lineRule="auto"/>
              <w:rPr>
                <w:sz w:val="20"/>
                <w:szCs w:val="20"/>
              </w:rPr>
            </w:pPr>
            <w:r w:rsidRPr="001061E7">
              <w:rPr>
                <w:sz w:val="20"/>
                <w:szCs w:val="20"/>
              </w:rPr>
              <w:t>А4</w:t>
            </w:r>
          </w:p>
        </w:tc>
        <w:tc>
          <w:tcPr>
            <w:tcW w:w="1741" w:type="dxa"/>
            <w:gridSpan w:val="3"/>
          </w:tcPr>
          <w:p w:rsidR="001C3863" w:rsidRPr="001061E7" w:rsidRDefault="001C3863" w:rsidP="001061E7">
            <w:pPr>
              <w:suppressAutoHyphens/>
              <w:spacing w:line="360" w:lineRule="auto"/>
              <w:rPr>
                <w:sz w:val="20"/>
                <w:szCs w:val="20"/>
                <w:lang w:val="en-US"/>
              </w:rPr>
            </w:pPr>
            <w:r w:rsidRPr="001061E7">
              <w:rPr>
                <w:sz w:val="20"/>
                <w:szCs w:val="20"/>
              </w:rPr>
              <w:t>КФБН 1004</w:t>
            </w:r>
            <w:r w:rsidRPr="001061E7">
              <w:rPr>
                <w:sz w:val="20"/>
                <w:szCs w:val="20"/>
                <w:lang w:val="en-US"/>
              </w:rPr>
              <w:t>.</w:t>
            </w:r>
            <w:r w:rsidRPr="001061E7">
              <w:rPr>
                <w:sz w:val="20"/>
                <w:szCs w:val="20"/>
              </w:rPr>
              <w:t>02.</w:t>
            </w:r>
            <w:r w:rsidRPr="001061E7">
              <w:rPr>
                <w:sz w:val="20"/>
                <w:szCs w:val="20"/>
                <w:lang w:val="en-US"/>
              </w:rPr>
              <w:t>366</w:t>
            </w:r>
            <w:r w:rsidRPr="001061E7">
              <w:rPr>
                <w:sz w:val="20"/>
                <w:szCs w:val="20"/>
              </w:rPr>
              <w:t>.ПЭ</w:t>
            </w:r>
            <w:r w:rsidRPr="001061E7">
              <w:rPr>
                <w:sz w:val="20"/>
                <w:szCs w:val="20"/>
                <w:lang w:val="en-US"/>
              </w:rPr>
              <w:t>3</w:t>
            </w:r>
          </w:p>
        </w:tc>
        <w:tc>
          <w:tcPr>
            <w:tcW w:w="3293" w:type="dxa"/>
            <w:gridSpan w:val="7"/>
          </w:tcPr>
          <w:p w:rsidR="001C3863" w:rsidRPr="001061E7" w:rsidRDefault="001C3863" w:rsidP="001061E7">
            <w:pPr>
              <w:suppressAutoHyphens/>
              <w:spacing w:line="360" w:lineRule="auto"/>
              <w:rPr>
                <w:sz w:val="20"/>
                <w:szCs w:val="20"/>
              </w:rPr>
            </w:pPr>
            <w:r w:rsidRPr="001061E7">
              <w:rPr>
                <w:sz w:val="20"/>
                <w:szCs w:val="20"/>
              </w:rPr>
              <w:t>КТПБ-110/10-5-М-2х10000-59 У1 Перечень элементов</w:t>
            </w:r>
          </w:p>
        </w:tc>
        <w:tc>
          <w:tcPr>
            <w:tcW w:w="864" w:type="dxa"/>
            <w:gridSpan w:val="6"/>
          </w:tcPr>
          <w:p w:rsidR="001C3863" w:rsidRPr="001061E7" w:rsidRDefault="001C3863" w:rsidP="001061E7">
            <w:pPr>
              <w:suppressAutoHyphens/>
              <w:spacing w:line="360" w:lineRule="auto"/>
              <w:rPr>
                <w:sz w:val="20"/>
                <w:szCs w:val="20"/>
              </w:rPr>
            </w:pPr>
            <w:r w:rsidRPr="001061E7">
              <w:rPr>
                <w:sz w:val="20"/>
                <w:szCs w:val="20"/>
              </w:rPr>
              <w:t>1</w:t>
            </w:r>
          </w:p>
        </w:tc>
        <w:tc>
          <w:tcPr>
            <w:tcW w:w="935" w:type="dxa"/>
            <w:gridSpan w:val="2"/>
          </w:tcPr>
          <w:p w:rsidR="001C3863" w:rsidRPr="001061E7" w:rsidRDefault="001C3863" w:rsidP="001061E7">
            <w:pPr>
              <w:suppressAutoHyphens/>
              <w:spacing w:line="360" w:lineRule="auto"/>
              <w:rPr>
                <w:sz w:val="20"/>
                <w:szCs w:val="20"/>
              </w:rPr>
            </w:pPr>
          </w:p>
        </w:tc>
      </w:tr>
      <w:tr w:rsidR="001C3863" w:rsidRPr="001061E7">
        <w:trPr>
          <w:jc w:val="center"/>
        </w:trPr>
        <w:tc>
          <w:tcPr>
            <w:tcW w:w="616" w:type="dxa"/>
          </w:tcPr>
          <w:p w:rsidR="001C3863" w:rsidRPr="001061E7" w:rsidRDefault="001C3863" w:rsidP="001061E7">
            <w:pPr>
              <w:suppressAutoHyphens/>
              <w:spacing w:line="360" w:lineRule="auto"/>
              <w:rPr>
                <w:sz w:val="20"/>
                <w:szCs w:val="20"/>
                <w:lang w:val="en-US"/>
              </w:rPr>
            </w:pPr>
            <w:r w:rsidRPr="001061E7">
              <w:rPr>
                <w:sz w:val="20"/>
                <w:szCs w:val="20"/>
                <w:lang w:val="en-US"/>
              </w:rPr>
              <w:t>10</w:t>
            </w:r>
          </w:p>
          <w:p w:rsidR="001C3863" w:rsidRPr="001061E7" w:rsidRDefault="001C3863" w:rsidP="001061E7">
            <w:pPr>
              <w:suppressAutoHyphens/>
              <w:spacing w:line="360" w:lineRule="auto"/>
              <w:rPr>
                <w:sz w:val="20"/>
                <w:szCs w:val="20"/>
                <w:lang w:val="en-US"/>
              </w:rPr>
            </w:pPr>
            <w:r w:rsidRPr="001061E7">
              <w:rPr>
                <w:sz w:val="20"/>
                <w:szCs w:val="20"/>
                <w:lang w:val="en-US"/>
              </w:rPr>
              <w:t>11</w:t>
            </w:r>
          </w:p>
        </w:tc>
        <w:tc>
          <w:tcPr>
            <w:tcW w:w="2170" w:type="dxa"/>
            <w:gridSpan w:val="4"/>
          </w:tcPr>
          <w:p w:rsidR="001C3863" w:rsidRPr="001061E7" w:rsidRDefault="001C3863" w:rsidP="001061E7">
            <w:pPr>
              <w:suppressAutoHyphens/>
              <w:spacing w:line="360" w:lineRule="auto"/>
              <w:rPr>
                <w:sz w:val="20"/>
                <w:szCs w:val="20"/>
              </w:rPr>
            </w:pPr>
            <w:r w:rsidRPr="001061E7">
              <w:rPr>
                <w:sz w:val="20"/>
                <w:szCs w:val="20"/>
              </w:rPr>
              <w:t>А1</w:t>
            </w:r>
          </w:p>
        </w:tc>
        <w:tc>
          <w:tcPr>
            <w:tcW w:w="1741" w:type="dxa"/>
            <w:gridSpan w:val="3"/>
          </w:tcPr>
          <w:p w:rsidR="001C3863" w:rsidRPr="001061E7" w:rsidRDefault="001C3863" w:rsidP="001061E7">
            <w:pPr>
              <w:suppressAutoHyphens/>
              <w:spacing w:line="360" w:lineRule="auto"/>
              <w:rPr>
                <w:sz w:val="20"/>
                <w:szCs w:val="20"/>
                <w:lang w:val="en-US"/>
              </w:rPr>
            </w:pPr>
            <w:r w:rsidRPr="001061E7">
              <w:rPr>
                <w:sz w:val="20"/>
                <w:szCs w:val="20"/>
              </w:rPr>
              <w:t>КФБН 1004</w:t>
            </w:r>
            <w:r w:rsidRPr="001061E7">
              <w:rPr>
                <w:sz w:val="20"/>
                <w:szCs w:val="20"/>
                <w:lang w:val="en-US"/>
              </w:rPr>
              <w:t>.</w:t>
            </w:r>
            <w:r w:rsidRPr="001061E7">
              <w:rPr>
                <w:sz w:val="20"/>
                <w:szCs w:val="20"/>
              </w:rPr>
              <w:t>03.</w:t>
            </w:r>
            <w:r w:rsidRPr="001061E7">
              <w:rPr>
                <w:sz w:val="20"/>
                <w:szCs w:val="20"/>
                <w:lang w:val="en-US"/>
              </w:rPr>
              <w:t>366</w:t>
            </w:r>
            <w:r w:rsidRPr="001061E7">
              <w:rPr>
                <w:sz w:val="20"/>
                <w:szCs w:val="20"/>
              </w:rPr>
              <w:t>.Э</w:t>
            </w:r>
            <w:r w:rsidRPr="001061E7">
              <w:rPr>
                <w:sz w:val="20"/>
                <w:szCs w:val="20"/>
                <w:lang w:val="en-US"/>
              </w:rPr>
              <w:t>2</w:t>
            </w:r>
          </w:p>
        </w:tc>
        <w:tc>
          <w:tcPr>
            <w:tcW w:w="3293" w:type="dxa"/>
            <w:gridSpan w:val="7"/>
          </w:tcPr>
          <w:p w:rsidR="001C3863" w:rsidRPr="001061E7" w:rsidRDefault="001C3863" w:rsidP="001061E7">
            <w:pPr>
              <w:suppressAutoHyphens/>
              <w:spacing w:line="360" w:lineRule="auto"/>
              <w:rPr>
                <w:sz w:val="20"/>
                <w:szCs w:val="20"/>
              </w:rPr>
            </w:pPr>
            <w:r w:rsidRPr="001061E7">
              <w:rPr>
                <w:sz w:val="20"/>
                <w:szCs w:val="20"/>
              </w:rPr>
              <w:t>КТПБ-110/10-5-М-2х10000-59 У1 План ПС</w:t>
            </w:r>
          </w:p>
        </w:tc>
        <w:tc>
          <w:tcPr>
            <w:tcW w:w="864" w:type="dxa"/>
            <w:gridSpan w:val="6"/>
          </w:tcPr>
          <w:p w:rsidR="001C3863" w:rsidRPr="001061E7" w:rsidRDefault="001C3863" w:rsidP="001061E7">
            <w:pPr>
              <w:suppressAutoHyphens/>
              <w:spacing w:line="360" w:lineRule="auto"/>
              <w:rPr>
                <w:sz w:val="20"/>
                <w:szCs w:val="20"/>
              </w:rPr>
            </w:pPr>
            <w:r w:rsidRPr="001061E7">
              <w:rPr>
                <w:sz w:val="20"/>
                <w:szCs w:val="20"/>
              </w:rPr>
              <w:t>1</w:t>
            </w:r>
          </w:p>
        </w:tc>
        <w:tc>
          <w:tcPr>
            <w:tcW w:w="935" w:type="dxa"/>
            <w:gridSpan w:val="2"/>
          </w:tcPr>
          <w:p w:rsidR="001C3863" w:rsidRPr="001061E7" w:rsidRDefault="001C3863" w:rsidP="001061E7">
            <w:pPr>
              <w:suppressAutoHyphens/>
              <w:spacing w:line="360" w:lineRule="auto"/>
              <w:rPr>
                <w:sz w:val="20"/>
                <w:szCs w:val="20"/>
              </w:rPr>
            </w:pPr>
          </w:p>
        </w:tc>
      </w:tr>
      <w:tr w:rsidR="001C3863" w:rsidRPr="001061E7">
        <w:trPr>
          <w:jc w:val="center"/>
        </w:trPr>
        <w:tc>
          <w:tcPr>
            <w:tcW w:w="616" w:type="dxa"/>
          </w:tcPr>
          <w:p w:rsidR="001C3863" w:rsidRPr="001061E7" w:rsidRDefault="001C3863" w:rsidP="001061E7">
            <w:pPr>
              <w:suppressAutoHyphens/>
              <w:spacing w:line="360" w:lineRule="auto"/>
              <w:rPr>
                <w:sz w:val="20"/>
                <w:szCs w:val="20"/>
                <w:lang w:val="en-US"/>
              </w:rPr>
            </w:pPr>
            <w:r w:rsidRPr="001061E7">
              <w:rPr>
                <w:sz w:val="20"/>
                <w:szCs w:val="20"/>
                <w:lang w:val="en-US"/>
              </w:rPr>
              <w:t>12</w:t>
            </w:r>
          </w:p>
          <w:p w:rsidR="001C3863" w:rsidRPr="001061E7" w:rsidRDefault="001C3863" w:rsidP="001061E7">
            <w:pPr>
              <w:suppressAutoHyphens/>
              <w:spacing w:line="360" w:lineRule="auto"/>
              <w:rPr>
                <w:sz w:val="20"/>
                <w:szCs w:val="20"/>
              </w:rPr>
            </w:pPr>
            <w:r w:rsidRPr="001061E7">
              <w:rPr>
                <w:sz w:val="20"/>
                <w:szCs w:val="20"/>
                <w:lang w:val="en-US"/>
              </w:rPr>
              <w:t>13</w:t>
            </w:r>
          </w:p>
        </w:tc>
        <w:tc>
          <w:tcPr>
            <w:tcW w:w="2170" w:type="dxa"/>
            <w:gridSpan w:val="4"/>
          </w:tcPr>
          <w:p w:rsidR="001C3863" w:rsidRPr="001061E7" w:rsidRDefault="001C3863" w:rsidP="001061E7">
            <w:pPr>
              <w:suppressAutoHyphens/>
              <w:spacing w:line="360" w:lineRule="auto"/>
              <w:rPr>
                <w:sz w:val="20"/>
                <w:szCs w:val="20"/>
              </w:rPr>
            </w:pPr>
            <w:r w:rsidRPr="001061E7">
              <w:rPr>
                <w:sz w:val="20"/>
                <w:szCs w:val="20"/>
              </w:rPr>
              <w:t>А1</w:t>
            </w:r>
          </w:p>
        </w:tc>
        <w:tc>
          <w:tcPr>
            <w:tcW w:w="1741" w:type="dxa"/>
            <w:gridSpan w:val="3"/>
          </w:tcPr>
          <w:p w:rsidR="001C3863" w:rsidRPr="001061E7" w:rsidRDefault="001C3863" w:rsidP="001061E7">
            <w:pPr>
              <w:suppressAutoHyphens/>
              <w:spacing w:line="360" w:lineRule="auto"/>
              <w:rPr>
                <w:sz w:val="20"/>
                <w:szCs w:val="20"/>
              </w:rPr>
            </w:pPr>
            <w:r w:rsidRPr="001061E7">
              <w:rPr>
                <w:sz w:val="20"/>
                <w:szCs w:val="20"/>
              </w:rPr>
              <w:t>КФБН 1004</w:t>
            </w:r>
            <w:r w:rsidRPr="001061E7">
              <w:rPr>
                <w:sz w:val="20"/>
                <w:szCs w:val="20"/>
                <w:lang w:val="en-US"/>
              </w:rPr>
              <w:t>.</w:t>
            </w:r>
            <w:r w:rsidRPr="001061E7">
              <w:rPr>
                <w:sz w:val="20"/>
                <w:szCs w:val="20"/>
              </w:rPr>
              <w:t>04.</w:t>
            </w:r>
            <w:r w:rsidRPr="001061E7">
              <w:rPr>
                <w:sz w:val="20"/>
                <w:szCs w:val="20"/>
                <w:lang w:val="en-US"/>
              </w:rPr>
              <w:t>366</w:t>
            </w:r>
            <w:r w:rsidRPr="001061E7">
              <w:rPr>
                <w:sz w:val="20"/>
                <w:szCs w:val="20"/>
              </w:rPr>
              <w:t>.Э2</w:t>
            </w:r>
          </w:p>
        </w:tc>
        <w:tc>
          <w:tcPr>
            <w:tcW w:w="3293" w:type="dxa"/>
            <w:gridSpan w:val="7"/>
          </w:tcPr>
          <w:p w:rsidR="001C3863" w:rsidRPr="001061E7" w:rsidRDefault="001C3863" w:rsidP="001061E7">
            <w:pPr>
              <w:suppressAutoHyphens/>
              <w:spacing w:line="360" w:lineRule="auto"/>
              <w:rPr>
                <w:sz w:val="20"/>
                <w:szCs w:val="20"/>
              </w:rPr>
            </w:pPr>
            <w:r w:rsidRPr="001061E7">
              <w:rPr>
                <w:sz w:val="20"/>
                <w:szCs w:val="20"/>
              </w:rPr>
              <w:t>КТПБ-110/10-5-М-2х10000-59 У1 Разрез по ячейке РУ ВН, Схема заполнения РУ НН</w:t>
            </w:r>
          </w:p>
        </w:tc>
        <w:tc>
          <w:tcPr>
            <w:tcW w:w="864" w:type="dxa"/>
            <w:gridSpan w:val="6"/>
          </w:tcPr>
          <w:p w:rsidR="001C3863" w:rsidRPr="001061E7" w:rsidRDefault="001C3863" w:rsidP="001061E7">
            <w:pPr>
              <w:suppressAutoHyphens/>
              <w:spacing w:line="360" w:lineRule="auto"/>
              <w:rPr>
                <w:sz w:val="20"/>
                <w:szCs w:val="20"/>
              </w:rPr>
            </w:pPr>
            <w:r w:rsidRPr="001061E7">
              <w:rPr>
                <w:sz w:val="20"/>
                <w:szCs w:val="20"/>
              </w:rPr>
              <w:t>1</w:t>
            </w:r>
          </w:p>
        </w:tc>
        <w:tc>
          <w:tcPr>
            <w:tcW w:w="935" w:type="dxa"/>
            <w:gridSpan w:val="2"/>
          </w:tcPr>
          <w:p w:rsidR="001C3863" w:rsidRPr="001061E7" w:rsidRDefault="001C3863" w:rsidP="001061E7">
            <w:pPr>
              <w:suppressAutoHyphens/>
              <w:spacing w:line="360" w:lineRule="auto"/>
              <w:rPr>
                <w:sz w:val="20"/>
                <w:szCs w:val="20"/>
              </w:rPr>
            </w:pPr>
          </w:p>
        </w:tc>
      </w:tr>
      <w:tr w:rsidR="001C3863" w:rsidRPr="001061E7">
        <w:trPr>
          <w:jc w:val="center"/>
        </w:trPr>
        <w:tc>
          <w:tcPr>
            <w:tcW w:w="616" w:type="dxa"/>
          </w:tcPr>
          <w:p w:rsidR="001C3863" w:rsidRPr="001061E7" w:rsidRDefault="001C3863" w:rsidP="001061E7">
            <w:pPr>
              <w:suppressAutoHyphens/>
              <w:spacing w:line="360" w:lineRule="auto"/>
              <w:rPr>
                <w:sz w:val="20"/>
                <w:szCs w:val="20"/>
                <w:lang w:val="en-US"/>
              </w:rPr>
            </w:pPr>
            <w:r w:rsidRPr="001061E7">
              <w:rPr>
                <w:sz w:val="20"/>
                <w:szCs w:val="20"/>
              </w:rPr>
              <w:t>1</w:t>
            </w:r>
            <w:r w:rsidRPr="001061E7">
              <w:rPr>
                <w:sz w:val="20"/>
                <w:szCs w:val="20"/>
                <w:lang w:val="en-US"/>
              </w:rPr>
              <w:t>4</w:t>
            </w:r>
          </w:p>
          <w:p w:rsidR="001C3863" w:rsidRPr="001061E7" w:rsidRDefault="001C3863" w:rsidP="001061E7">
            <w:pPr>
              <w:suppressAutoHyphens/>
              <w:spacing w:line="360" w:lineRule="auto"/>
              <w:rPr>
                <w:sz w:val="20"/>
                <w:szCs w:val="20"/>
              </w:rPr>
            </w:pPr>
            <w:r w:rsidRPr="001061E7">
              <w:rPr>
                <w:sz w:val="20"/>
                <w:szCs w:val="20"/>
              </w:rPr>
              <w:t>1</w:t>
            </w:r>
            <w:r w:rsidRPr="001061E7">
              <w:rPr>
                <w:sz w:val="20"/>
                <w:szCs w:val="20"/>
                <w:lang w:val="en-US"/>
              </w:rPr>
              <w:t>5</w:t>
            </w:r>
          </w:p>
        </w:tc>
        <w:tc>
          <w:tcPr>
            <w:tcW w:w="2170" w:type="dxa"/>
            <w:gridSpan w:val="4"/>
          </w:tcPr>
          <w:p w:rsidR="001C3863" w:rsidRPr="001061E7" w:rsidRDefault="001C3863" w:rsidP="001061E7">
            <w:pPr>
              <w:suppressAutoHyphens/>
              <w:spacing w:line="360" w:lineRule="auto"/>
              <w:rPr>
                <w:sz w:val="20"/>
                <w:szCs w:val="20"/>
              </w:rPr>
            </w:pPr>
            <w:r w:rsidRPr="001061E7">
              <w:rPr>
                <w:sz w:val="20"/>
                <w:szCs w:val="20"/>
              </w:rPr>
              <w:t>А1</w:t>
            </w:r>
          </w:p>
        </w:tc>
        <w:tc>
          <w:tcPr>
            <w:tcW w:w="1741" w:type="dxa"/>
            <w:gridSpan w:val="3"/>
          </w:tcPr>
          <w:p w:rsidR="001C3863" w:rsidRPr="001061E7" w:rsidRDefault="001C3863" w:rsidP="001061E7">
            <w:pPr>
              <w:suppressAutoHyphens/>
              <w:spacing w:line="360" w:lineRule="auto"/>
              <w:rPr>
                <w:sz w:val="20"/>
                <w:szCs w:val="20"/>
              </w:rPr>
            </w:pPr>
            <w:r w:rsidRPr="001061E7">
              <w:rPr>
                <w:sz w:val="20"/>
                <w:szCs w:val="20"/>
              </w:rPr>
              <w:t>КФБН 1004</w:t>
            </w:r>
            <w:r w:rsidRPr="001061E7">
              <w:rPr>
                <w:sz w:val="20"/>
                <w:szCs w:val="20"/>
                <w:lang w:val="en-US"/>
              </w:rPr>
              <w:t>.</w:t>
            </w:r>
            <w:r w:rsidRPr="001061E7">
              <w:rPr>
                <w:sz w:val="20"/>
                <w:szCs w:val="20"/>
              </w:rPr>
              <w:t>05.</w:t>
            </w:r>
            <w:r w:rsidRPr="001061E7">
              <w:rPr>
                <w:sz w:val="20"/>
                <w:szCs w:val="20"/>
                <w:lang w:val="en-US"/>
              </w:rPr>
              <w:t>366</w:t>
            </w:r>
            <w:r w:rsidRPr="001061E7">
              <w:rPr>
                <w:sz w:val="20"/>
                <w:szCs w:val="20"/>
              </w:rPr>
              <w:t>.ЭО</w:t>
            </w:r>
          </w:p>
        </w:tc>
        <w:tc>
          <w:tcPr>
            <w:tcW w:w="3293" w:type="dxa"/>
            <w:gridSpan w:val="7"/>
          </w:tcPr>
          <w:p w:rsidR="001C3863" w:rsidRPr="001061E7" w:rsidRDefault="001C3863" w:rsidP="001061E7">
            <w:pPr>
              <w:suppressAutoHyphens/>
              <w:spacing w:line="360" w:lineRule="auto"/>
              <w:rPr>
                <w:sz w:val="20"/>
                <w:szCs w:val="20"/>
              </w:rPr>
            </w:pPr>
            <w:r w:rsidRPr="001061E7">
              <w:rPr>
                <w:sz w:val="20"/>
                <w:szCs w:val="20"/>
              </w:rPr>
              <w:t>КТПБ-110/10-5-М-2х10000-59 У1 Шкаф защиты Т-1</w:t>
            </w:r>
          </w:p>
        </w:tc>
        <w:tc>
          <w:tcPr>
            <w:tcW w:w="864" w:type="dxa"/>
            <w:gridSpan w:val="6"/>
          </w:tcPr>
          <w:p w:rsidR="001C3863" w:rsidRPr="001061E7" w:rsidRDefault="001C3863" w:rsidP="001061E7">
            <w:pPr>
              <w:suppressAutoHyphens/>
              <w:spacing w:line="360" w:lineRule="auto"/>
              <w:rPr>
                <w:sz w:val="20"/>
                <w:szCs w:val="20"/>
              </w:rPr>
            </w:pPr>
            <w:r w:rsidRPr="001061E7">
              <w:rPr>
                <w:sz w:val="20"/>
                <w:szCs w:val="20"/>
              </w:rPr>
              <w:t>1</w:t>
            </w:r>
          </w:p>
        </w:tc>
        <w:tc>
          <w:tcPr>
            <w:tcW w:w="935" w:type="dxa"/>
            <w:gridSpan w:val="2"/>
          </w:tcPr>
          <w:p w:rsidR="001C3863" w:rsidRPr="001061E7" w:rsidRDefault="001C3863" w:rsidP="001061E7">
            <w:pPr>
              <w:suppressAutoHyphens/>
              <w:spacing w:line="360" w:lineRule="auto"/>
              <w:rPr>
                <w:sz w:val="20"/>
                <w:szCs w:val="20"/>
              </w:rPr>
            </w:pPr>
          </w:p>
        </w:tc>
      </w:tr>
      <w:tr w:rsidR="001C3863" w:rsidRPr="001061E7">
        <w:trPr>
          <w:jc w:val="center"/>
        </w:trPr>
        <w:tc>
          <w:tcPr>
            <w:tcW w:w="616" w:type="dxa"/>
          </w:tcPr>
          <w:p w:rsidR="001C3863" w:rsidRPr="001061E7" w:rsidRDefault="001C3863" w:rsidP="001061E7">
            <w:pPr>
              <w:suppressAutoHyphens/>
              <w:spacing w:line="360" w:lineRule="auto"/>
              <w:rPr>
                <w:sz w:val="20"/>
                <w:szCs w:val="20"/>
                <w:lang w:val="en-US"/>
              </w:rPr>
            </w:pPr>
            <w:r w:rsidRPr="001061E7">
              <w:rPr>
                <w:sz w:val="20"/>
                <w:szCs w:val="20"/>
              </w:rPr>
              <w:t>1</w:t>
            </w:r>
            <w:r w:rsidRPr="001061E7">
              <w:rPr>
                <w:sz w:val="20"/>
                <w:szCs w:val="20"/>
                <w:lang w:val="en-US"/>
              </w:rPr>
              <w:t>6</w:t>
            </w:r>
          </w:p>
          <w:p w:rsidR="001C3863" w:rsidRPr="001061E7" w:rsidRDefault="001C3863" w:rsidP="001061E7">
            <w:pPr>
              <w:suppressAutoHyphens/>
              <w:spacing w:line="360" w:lineRule="auto"/>
              <w:rPr>
                <w:sz w:val="20"/>
                <w:szCs w:val="20"/>
                <w:lang w:val="en-US"/>
              </w:rPr>
            </w:pPr>
            <w:r w:rsidRPr="001061E7">
              <w:rPr>
                <w:sz w:val="20"/>
                <w:szCs w:val="20"/>
              </w:rPr>
              <w:t>1</w:t>
            </w:r>
            <w:r w:rsidRPr="001061E7">
              <w:rPr>
                <w:sz w:val="20"/>
                <w:szCs w:val="20"/>
                <w:lang w:val="en-US"/>
              </w:rPr>
              <w:t>7</w:t>
            </w:r>
          </w:p>
        </w:tc>
        <w:tc>
          <w:tcPr>
            <w:tcW w:w="2170" w:type="dxa"/>
            <w:gridSpan w:val="4"/>
          </w:tcPr>
          <w:p w:rsidR="001C3863" w:rsidRPr="001061E7" w:rsidRDefault="001C3863" w:rsidP="001061E7">
            <w:pPr>
              <w:suppressAutoHyphens/>
              <w:spacing w:line="360" w:lineRule="auto"/>
              <w:rPr>
                <w:sz w:val="20"/>
                <w:szCs w:val="20"/>
              </w:rPr>
            </w:pPr>
            <w:r w:rsidRPr="001061E7">
              <w:rPr>
                <w:sz w:val="20"/>
                <w:szCs w:val="20"/>
              </w:rPr>
              <w:t>А1</w:t>
            </w:r>
          </w:p>
        </w:tc>
        <w:tc>
          <w:tcPr>
            <w:tcW w:w="1741" w:type="dxa"/>
            <w:gridSpan w:val="3"/>
          </w:tcPr>
          <w:p w:rsidR="001C3863" w:rsidRPr="001061E7" w:rsidRDefault="001C3863" w:rsidP="001061E7">
            <w:pPr>
              <w:suppressAutoHyphens/>
              <w:spacing w:line="360" w:lineRule="auto"/>
              <w:rPr>
                <w:sz w:val="20"/>
                <w:szCs w:val="20"/>
              </w:rPr>
            </w:pPr>
            <w:r w:rsidRPr="001061E7">
              <w:rPr>
                <w:sz w:val="20"/>
                <w:szCs w:val="20"/>
              </w:rPr>
              <w:t>КФБН 1004</w:t>
            </w:r>
            <w:r w:rsidRPr="001061E7">
              <w:rPr>
                <w:sz w:val="20"/>
                <w:szCs w:val="20"/>
                <w:lang w:val="en-US"/>
              </w:rPr>
              <w:t>.</w:t>
            </w:r>
            <w:r w:rsidRPr="001061E7">
              <w:rPr>
                <w:sz w:val="20"/>
                <w:szCs w:val="20"/>
              </w:rPr>
              <w:t>06.</w:t>
            </w:r>
            <w:r w:rsidRPr="001061E7">
              <w:rPr>
                <w:sz w:val="20"/>
                <w:szCs w:val="20"/>
                <w:lang w:val="en-US"/>
              </w:rPr>
              <w:t>366</w:t>
            </w:r>
            <w:r w:rsidRPr="001061E7">
              <w:rPr>
                <w:sz w:val="20"/>
                <w:szCs w:val="20"/>
              </w:rPr>
              <w:t>.Э5</w:t>
            </w:r>
          </w:p>
        </w:tc>
        <w:tc>
          <w:tcPr>
            <w:tcW w:w="3293" w:type="dxa"/>
            <w:gridSpan w:val="7"/>
          </w:tcPr>
          <w:p w:rsidR="001C3863" w:rsidRPr="001061E7" w:rsidRDefault="001C3863" w:rsidP="001061E7">
            <w:pPr>
              <w:suppressAutoHyphens/>
              <w:spacing w:line="360" w:lineRule="auto"/>
              <w:rPr>
                <w:sz w:val="20"/>
                <w:szCs w:val="20"/>
              </w:rPr>
            </w:pPr>
            <w:r w:rsidRPr="001061E7">
              <w:rPr>
                <w:sz w:val="20"/>
                <w:szCs w:val="20"/>
              </w:rPr>
              <w:t>КТПБ-110/10-5-М-2х10000-59 У1 Молниезащита, заземление, освещение</w:t>
            </w:r>
          </w:p>
        </w:tc>
        <w:tc>
          <w:tcPr>
            <w:tcW w:w="864" w:type="dxa"/>
            <w:gridSpan w:val="6"/>
          </w:tcPr>
          <w:p w:rsidR="001C3863" w:rsidRPr="001061E7" w:rsidRDefault="001C3863" w:rsidP="001061E7">
            <w:pPr>
              <w:suppressAutoHyphens/>
              <w:spacing w:line="360" w:lineRule="auto"/>
              <w:rPr>
                <w:sz w:val="20"/>
                <w:szCs w:val="20"/>
              </w:rPr>
            </w:pPr>
            <w:r w:rsidRPr="001061E7">
              <w:rPr>
                <w:sz w:val="20"/>
                <w:szCs w:val="20"/>
              </w:rPr>
              <w:t>1</w:t>
            </w:r>
          </w:p>
        </w:tc>
        <w:tc>
          <w:tcPr>
            <w:tcW w:w="935" w:type="dxa"/>
            <w:gridSpan w:val="2"/>
          </w:tcPr>
          <w:p w:rsidR="001C3863" w:rsidRPr="001061E7" w:rsidRDefault="001C3863" w:rsidP="001061E7">
            <w:pPr>
              <w:suppressAutoHyphens/>
              <w:spacing w:line="360" w:lineRule="auto"/>
              <w:rPr>
                <w:sz w:val="20"/>
                <w:szCs w:val="20"/>
              </w:rPr>
            </w:pPr>
          </w:p>
        </w:tc>
      </w:tr>
      <w:tr w:rsidR="001C3863" w:rsidRPr="001061E7">
        <w:trPr>
          <w:jc w:val="center"/>
        </w:trPr>
        <w:tc>
          <w:tcPr>
            <w:tcW w:w="616" w:type="dxa"/>
          </w:tcPr>
          <w:p w:rsidR="001C3863" w:rsidRPr="001061E7" w:rsidRDefault="001C3863" w:rsidP="001061E7">
            <w:pPr>
              <w:suppressAutoHyphens/>
              <w:spacing w:line="360" w:lineRule="auto"/>
              <w:rPr>
                <w:sz w:val="20"/>
                <w:szCs w:val="20"/>
                <w:lang w:val="en-US"/>
              </w:rPr>
            </w:pPr>
            <w:r w:rsidRPr="001061E7">
              <w:rPr>
                <w:sz w:val="20"/>
                <w:szCs w:val="20"/>
              </w:rPr>
              <w:t>1</w:t>
            </w:r>
            <w:r w:rsidRPr="001061E7">
              <w:rPr>
                <w:sz w:val="20"/>
                <w:szCs w:val="20"/>
                <w:lang w:val="en-US"/>
              </w:rPr>
              <w:t>8</w:t>
            </w:r>
          </w:p>
          <w:p w:rsidR="001C3863" w:rsidRPr="001061E7" w:rsidRDefault="001C3863" w:rsidP="001061E7">
            <w:pPr>
              <w:suppressAutoHyphens/>
              <w:spacing w:line="360" w:lineRule="auto"/>
              <w:rPr>
                <w:sz w:val="20"/>
                <w:szCs w:val="20"/>
                <w:lang w:val="en-US"/>
              </w:rPr>
            </w:pPr>
            <w:r w:rsidRPr="001061E7">
              <w:rPr>
                <w:sz w:val="20"/>
                <w:szCs w:val="20"/>
              </w:rPr>
              <w:t>1</w:t>
            </w:r>
            <w:r w:rsidRPr="001061E7">
              <w:rPr>
                <w:sz w:val="20"/>
                <w:szCs w:val="20"/>
                <w:lang w:val="en-US"/>
              </w:rPr>
              <w:t>9</w:t>
            </w:r>
          </w:p>
        </w:tc>
        <w:tc>
          <w:tcPr>
            <w:tcW w:w="2170" w:type="dxa"/>
            <w:gridSpan w:val="4"/>
          </w:tcPr>
          <w:p w:rsidR="001C3863" w:rsidRPr="001061E7" w:rsidRDefault="001C3863" w:rsidP="001061E7">
            <w:pPr>
              <w:suppressAutoHyphens/>
              <w:spacing w:line="360" w:lineRule="auto"/>
              <w:rPr>
                <w:sz w:val="20"/>
                <w:szCs w:val="20"/>
              </w:rPr>
            </w:pPr>
            <w:r w:rsidRPr="001061E7">
              <w:rPr>
                <w:sz w:val="20"/>
                <w:szCs w:val="20"/>
              </w:rPr>
              <w:t>А1</w:t>
            </w:r>
          </w:p>
        </w:tc>
        <w:tc>
          <w:tcPr>
            <w:tcW w:w="1741" w:type="dxa"/>
            <w:gridSpan w:val="3"/>
          </w:tcPr>
          <w:p w:rsidR="001C3863" w:rsidRPr="001061E7" w:rsidRDefault="001C3863" w:rsidP="001061E7">
            <w:pPr>
              <w:suppressAutoHyphens/>
              <w:spacing w:line="360" w:lineRule="auto"/>
              <w:rPr>
                <w:sz w:val="20"/>
                <w:szCs w:val="20"/>
              </w:rPr>
            </w:pPr>
            <w:r w:rsidRPr="001061E7">
              <w:rPr>
                <w:sz w:val="20"/>
                <w:szCs w:val="20"/>
              </w:rPr>
              <w:t>КФБН 1004</w:t>
            </w:r>
            <w:r w:rsidRPr="001061E7">
              <w:rPr>
                <w:sz w:val="20"/>
                <w:szCs w:val="20"/>
                <w:lang w:val="en-US"/>
              </w:rPr>
              <w:t>.</w:t>
            </w:r>
            <w:r w:rsidRPr="001061E7">
              <w:rPr>
                <w:sz w:val="20"/>
                <w:szCs w:val="20"/>
              </w:rPr>
              <w:t>07.</w:t>
            </w:r>
            <w:r w:rsidRPr="001061E7">
              <w:rPr>
                <w:sz w:val="20"/>
                <w:szCs w:val="20"/>
                <w:lang w:val="en-US"/>
              </w:rPr>
              <w:t>366</w:t>
            </w:r>
            <w:r w:rsidRPr="001061E7">
              <w:rPr>
                <w:sz w:val="20"/>
                <w:szCs w:val="20"/>
              </w:rPr>
              <w:t>.Э2</w:t>
            </w:r>
          </w:p>
        </w:tc>
        <w:tc>
          <w:tcPr>
            <w:tcW w:w="3293" w:type="dxa"/>
            <w:gridSpan w:val="7"/>
          </w:tcPr>
          <w:p w:rsidR="001C3863" w:rsidRPr="001061E7" w:rsidRDefault="001C3863" w:rsidP="001061E7">
            <w:pPr>
              <w:suppressAutoHyphens/>
              <w:spacing w:line="360" w:lineRule="auto"/>
              <w:rPr>
                <w:sz w:val="20"/>
                <w:szCs w:val="20"/>
              </w:rPr>
            </w:pPr>
            <w:r w:rsidRPr="001061E7">
              <w:rPr>
                <w:sz w:val="20"/>
                <w:szCs w:val="20"/>
              </w:rPr>
              <w:t>КТПБ-110/10-5-М-2х1000-59 У1 Изолятор ИОСПК-110, анализ повреждений электрооборудования</w:t>
            </w:r>
          </w:p>
        </w:tc>
        <w:tc>
          <w:tcPr>
            <w:tcW w:w="864" w:type="dxa"/>
            <w:gridSpan w:val="6"/>
          </w:tcPr>
          <w:p w:rsidR="001C3863" w:rsidRPr="001061E7" w:rsidRDefault="001C3863" w:rsidP="001061E7">
            <w:pPr>
              <w:suppressAutoHyphens/>
              <w:spacing w:line="360" w:lineRule="auto"/>
              <w:rPr>
                <w:sz w:val="20"/>
                <w:szCs w:val="20"/>
              </w:rPr>
            </w:pPr>
            <w:r w:rsidRPr="001061E7">
              <w:rPr>
                <w:sz w:val="20"/>
                <w:szCs w:val="20"/>
              </w:rPr>
              <w:t>1</w:t>
            </w:r>
          </w:p>
        </w:tc>
        <w:tc>
          <w:tcPr>
            <w:tcW w:w="935" w:type="dxa"/>
            <w:gridSpan w:val="2"/>
          </w:tcPr>
          <w:p w:rsidR="001C3863" w:rsidRPr="001061E7" w:rsidRDefault="001C3863" w:rsidP="001061E7">
            <w:pPr>
              <w:suppressAutoHyphens/>
              <w:spacing w:line="360" w:lineRule="auto"/>
              <w:rPr>
                <w:sz w:val="20"/>
                <w:szCs w:val="20"/>
              </w:rPr>
            </w:pPr>
          </w:p>
        </w:tc>
      </w:tr>
      <w:tr w:rsidR="001C3863" w:rsidRPr="001061E7">
        <w:trPr>
          <w:jc w:val="center"/>
        </w:trPr>
        <w:tc>
          <w:tcPr>
            <w:tcW w:w="616" w:type="dxa"/>
          </w:tcPr>
          <w:p w:rsidR="001C3863" w:rsidRPr="001061E7" w:rsidRDefault="001C3863" w:rsidP="001061E7">
            <w:pPr>
              <w:suppressAutoHyphens/>
              <w:spacing w:line="360" w:lineRule="auto"/>
              <w:rPr>
                <w:sz w:val="20"/>
                <w:szCs w:val="20"/>
                <w:lang w:val="en-US"/>
              </w:rPr>
            </w:pPr>
            <w:r w:rsidRPr="001061E7">
              <w:rPr>
                <w:sz w:val="20"/>
                <w:szCs w:val="20"/>
                <w:lang w:val="en-US"/>
              </w:rPr>
              <w:t>20</w:t>
            </w:r>
          </w:p>
          <w:p w:rsidR="001C3863" w:rsidRPr="001061E7" w:rsidRDefault="001C3863" w:rsidP="001061E7">
            <w:pPr>
              <w:suppressAutoHyphens/>
              <w:spacing w:line="360" w:lineRule="auto"/>
              <w:rPr>
                <w:sz w:val="20"/>
                <w:szCs w:val="20"/>
                <w:lang w:val="en-US"/>
              </w:rPr>
            </w:pPr>
            <w:r w:rsidRPr="001061E7">
              <w:rPr>
                <w:sz w:val="20"/>
                <w:szCs w:val="20"/>
                <w:lang w:val="en-US"/>
              </w:rPr>
              <w:t>21</w:t>
            </w:r>
          </w:p>
        </w:tc>
        <w:tc>
          <w:tcPr>
            <w:tcW w:w="2170" w:type="dxa"/>
            <w:gridSpan w:val="4"/>
          </w:tcPr>
          <w:p w:rsidR="001C3863" w:rsidRPr="001061E7" w:rsidRDefault="001C3863" w:rsidP="001061E7">
            <w:pPr>
              <w:suppressAutoHyphens/>
              <w:spacing w:line="360" w:lineRule="auto"/>
              <w:rPr>
                <w:sz w:val="20"/>
                <w:szCs w:val="20"/>
              </w:rPr>
            </w:pPr>
            <w:r w:rsidRPr="001061E7">
              <w:rPr>
                <w:sz w:val="20"/>
                <w:szCs w:val="20"/>
              </w:rPr>
              <w:t>А1</w:t>
            </w:r>
          </w:p>
        </w:tc>
        <w:tc>
          <w:tcPr>
            <w:tcW w:w="1741" w:type="dxa"/>
            <w:gridSpan w:val="3"/>
          </w:tcPr>
          <w:p w:rsidR="001C3863" w:rsidRPr="001061E7" w:rsidRDefault="001C3863" w:rsidP="001061E7">
            <w:pPr>
              <w:suppressAutoHyphens/>
              <w:spacing w:line="360" w:lineRule="auto"/>
              <w:rPr>
                <w:sz w:val="20"/>
                <w:szCs w:val="20"/>
              </w:rPr>
            </w:pPr>
            <w:r w:rsidRPr="001061E7">
              <w:rPr>
                <w:sz w:val="20"/>
                <w:szCs w:val="20"/>
              </w:rPr>
              <w:t>КФБН 1004</w:t>
            </w:r>
            <w:r w:rsidRPr="001061E7">
              <w:rPr>
                <w:sz w:val="20"/>
                <w:szCs w:val="20"/>
                <w:lang w:val="en-US"/>
              </w:rPr>
              <w:t>.</w:t>
            </w:r>
            <w:r w:rsidRPr="001061E7">
              <w:rPr>
                <w:sz w:val="20"/>
                <w:szCs w:val="20"/>
              </w:rPr>
              <w:t>08.</w:t>
            </w:r>
            <w:r w:rsidRPr="001061E7">
              <w:rPr>
                <w:sz w:val="20"/>
                <w:szCs w:val="20"/>
                <w:lang w:val="en-US"/>
              </w:rPr>
              <w:t>366</w:t>
            </w:r>
            <w:r w:rsidRPr="001061E7">
              <w:rPr>
                <w:sz w:val="20"/>
                <w:szCs w:val="20"/>
              </w:rPr>
              <w:t>.Д1</w:t>
            </w:r>
          </w:p>
        </w:tc>
        <w:tc>
          <w:tcPr>
            <w:tcW w:w="3293" w:type="dxa"/>
            <w:gridSpan w:val="7"/>
          </w:tcPr>
          <w:p w:rsidR="001C3863" w:rsidRPr="001061E7" w:rsidRDefault="001C3863" w:rsidP="001061E7">
            <w:pPr>
              <w:suppressAutoHyphens/>
              <w:spacing w:line="360" w:lineRule="auto"/>
              <w:rPr>
                <w:sz w:val="20"/>
                <w:szCs w:val="20"/>
              </w:rPr>
            </w:pPr>
            <w:r w:rsidRPr="001061E7">
              <w:rPr>
                <w:sz w:val="20"/>
                <w:szCs w:val="20"/>
              </w:rPr>
              <w:t>КТПБ-110/10-5-М-2х10000-59 У1 Технико-экономические показатели</w:t>
            </w:r>
          </w:p>
        </w:tc>
        <w:tc>
          <w:tcPr>
            <w:tcW w:w="864" w:type="dxa"/>
            <w:gridSpan w:val="6"/>
          </w:tcPr>
          <w:p w:rsidR="001C3863" w:rsidRPr="001061E7" w:rsidRDefault="001C3863" w:rsidP="001061E7">
            <w:pPr>
              <w:suppressAutoHyphens/>
              <w:spacing w:line="360" w:lineRule="auto"/>
              <w:rPr>
                <w:sz w:val="20"/>
                <w:szCs w:val="20"/>
              </w:rPr>
            </w:pPr>
            <w:r w:rsidRPr="001061E7">
              <w:rPr>
                <w:sz w:val="20"/>
                <w:szCs w:val="20"/>
              </w:rPr>
              <w:t>1</w:t>
            </w:r>
          </w:p>
        </w:tc>
        <w:tc>
          <w:tcPr>
            <w:tcW w:w="935" w:type="dxa"/>
            <w:gridSpan w:val="2"/>
          </w:tcPr>
          <w:p w:rsidR="001C3863" w:rsidRPr="001061E7" w:rsidRDefault="001C3863" w:rsidP="001061E7">
            <w:pPr>
              <w:suppressAutoHyphens/>
              <w:spacing w:line="360" w:lineRule="auto"/>
              <w:rPr>
                <w:sz w:val="20"/>
                <w:szCs w:val="20"/>
              </w:rPr>
            </w:pPr>
          </w:p>
        </w:tc>
      </w:tr>
      <w:tr w:rsidR="001C3863" w:rsidRPr="001061E7">
        <w:trPr>
          <w:jc w:val="center"/>
        </w:trPr>
        <w:tc>
          <w:tcPr>
            <w:tcW w:w="616" w:type="dxa"/>
          </w:tcPr>
          <w:p w:rsidR="001C3863" w:rsidRPr="001061E7" w:rsidRDefault="001C3863" w:rsidP="001061E7">
            <w:pPr>
              <w:suppressAutoHyphens/>
              <w:spacing w:line="360" w:lineRule="auto"/>
              <w:rPr>
                <w:sz w:val="20"/>
                <w:szCs w:val="20"/>
              </w:rPr>
            </w:pPr>
          </w:p>
        </w:tc>
        <w:tc>
          <w:tcPr>
            <w:tcW w:w="635" w:type="dxa"/>
            <w:gridSpan w:val="2"/>
          </w:tcPr>
          <w:p w:rsidR="001C3863" w:rsidRPr="001061E7" w:rsidRDefault="001C3863" w:rsidP="001061E7">
            <w:pPr>
              <w:suppressAutoHyphens/>
              <w:spacing w:line="360" w:lineRule="auto"/>
              <w:rPr>
                <w:sz w:val="20"/>
                <w:szCs w:val="20"/>
              </w:rPr>
            </w:pPr>
          </w:p>
        </w:tc>
        <w:tc>
          <w:tcPr>
            <w:tcW w:w="1535" w:type="dxa"/>
            <w:gridSpan w:val="2"/>
          </w:tcPr>
          <w:p w:rsidR="001C3863" w:rsidRPr="001061E7" w:rsidRDefault="001C3863" w:rsidP="001061E7">
            <w:pPr>
              <w:suppressAutoHyphens/>
              <w:spacing w:line="360" w:lineRule="auto"/>
              <w:rPr>
                <w:sz w:val="20"/>
                <w:szCs w:val="20"/>
              </w:rPr>
            </w:pPr>
          </w:p>
        </w:tc>
        <w:tc>
          <w:tcPr>
            <w:tcW w:w="995" w:type="dxa"/>
            <w:gridSpan w:val="2"/>
          </w:tcPr>
          <w:p w:rsidR="001C3863" w:rsidRPr="001061E7" w:rsidRDefault="001C3863" w:rsidP="001061E7">
            <w:pPr>
              <w:suppressAutoHyphens/>
              <w:spacing w:line="360" w:lineRule="auto"/>
              <w:rPr>
                <w:sz w:val="20"/>
                <w:szCs w:val="20"/>
              </w:rPr>
            </w:pPr>
          </w:p>
        </w:tc>
        <w:tc>
          <w:tcPr>
            <w:tcW w:w="746" w:type="dxa"/>
          </w:tcPr>
          <w:p w:rsidR="001C3863" w:rsidRPr="001061E7" w:rsidRDefault="001C3863" w:rsidP="001061E7">
            <w:pPr>
              <w:suppressAutoHyphens/>
              <w:spacing w:line="360" w:lineRule="auto"/>
              <w:rPr>
                <w:sz w:val="20"/>
                <w:szCs w:val="20"/>
              </w:rPr>
            </w:pPr>
          </w:p>
        </w:tc>
        <w:tc>
          <w:tcPr>
            <w:tcW w:w="5092" w:type="dxa"/>
            <w:gridSpan w:val="15"/>
          </w:tcPr>
          <w:p w:rsidR="001C3863" w:rsidRPr="001061E7" w:rsidRDefault="001C3863" w:rsidP="001061E7">
            <w:pPr>
              <w:suppressAutoHyphens/>
              <w:spacing w:line="360" w:lineRule="auto"/>
              <w:rPr>
                <w:sz w:val="20"/>
                <w:szCs w:val="20"/>
              </w:rPr>
            </w:pPr>
            <w:r w:rsidRPr="001061E7">
              <w:rPr>
                <w:sz w:val="20"/>
                <w:szCs w:val="20"/>
              </w:rPr>
              <w:t>КФБН 1004.00.004.ДП</w:t>
            </w:r>
          </w:p>
        </w:tc>
      </w:tr>
      <w:tr w:rsidR="001C3863" w:rsidRPr="001061E7">
        <w:trPr>
          <w:jc w:val="center"/>
        </w:trPr>
        <w:tc>
          <w:tcPr>
            <w:tcW w:w="616" w:type="dxa"/>
          </w:tcPr>
          <w:p w:rsidR="001C3863" w:rsidRPr="001061E7" w:rsidRDefault="001C3863" w:rsidP="001061E7">
            <w:pPr>
              <w:suppressAutoHyphens/>
              <w:spacing w:line="360" w:lineRule="auto"/>
              <w:rPr>
                <w:sz w:val="20"/>
                <w:szCs w:val="20"/>
              </w:rPr>
            </w:pPr>
            <w:r w:rsidRPr="001061E7">
              <w:rPr>
                <w:sz w:val="20"/>
                <w:szCs w:val="20"/>
              </w:rPr>
              <w:t>Изм.</w:t>
            </w:r>
          </w:p>
        </w:tc>
        <w:tc>
          <w:tcPr>
            <w:tcW w:w="635" w:type="dxa"/>
            <w:gridSpan w:val="2"/>
          </w:tcPr>
          <w:p w:rsidR="001C3863" w:rsidRPr="001061E7" w:rsidRDefault="001C3863" w:rsidP="001061E7">
            <w:pPr>
              <w:suppressAutoHyphens/>
              <w:spacing w:line="360" w:lineRule="auto"/>
              <w:rPr>
                <w:sz w:val="20"/>
                <w:szCs w:val="20"/>
              </w:rPr>
            </w:pPr>
            <w:r w:rsidRPr="001061E7">
              <w:rPr>
                <w:sz w:val="20"/>
                <w:szCs w:val="20"/>
              </w:rPr>
              <w:t>Лист</w:t>
            </w:r>
          </w:p>
        </w:tc>
        <w:tc>
          <w:tcPr>
            <w:tcW w:w="1535" w:type="dxa"/>
            <w:gridSpan w:val="2"/>
          </w:tcPr>
          <w:p w:rsidR="001C3863" w:rsidRPr="001061E7" w:rsidRDefault="001C3863" w:rsidP="001061E7">
            <w:pPr>
              <w:suppressAutoHyphens/>
              <w:spacing w:line="360" w:lineRule="auto"/>
              <w:rPr>
                <w:sz w:val="20"/>
                <w:szCs w:val="20"/>
              </w:rPr>
            </w:pPr>
            <w:r w:rsidRPr="001061E7">
              <w:rPr>
                <w:sz w:val="20"/>
                <w:szCs w:val="20"/>
              </w:rPr>
              <w:t>№ докум.</w:t>
            </w:r>
          </w:p>
        </w:tc>
        <w:tc>
          <w:tcPr>
            <w:tcW w:w="995" w:type="dxa"/>
            <w:gridSpan w:val="2"/>
          </w:tcPr>
          <w:p w:rsidR="001C3863" w:rsidRPr="001061E7" w:rsidRDefault="001C3863" w:rsidP="001061E7">
            <w:pPr>
              <w:suppressAutoHyphens/>
              <w:spacing w:line="360" w:lineRule="auto"/>
              <w:rPr>
                <w:sz w:val="20"/>
                <w:szCs w:val="20"/>
              </w:rPr>
            </w:pPr>
            <w:r w:rsidRPr="001061E7">
              <w:rPr>
                <w:sz w:val="20"/>
                <w:szCs w:val="20"/>
              </w:rPr>
              <w:t>Подпись</w:t>
            </w:r>
          </w:p>
        </w:tc>
        <w:tc>
          <w:tcPr>
            <w:tcW w:w="746" w:type="dxa"/>
          </w:tcPr>
          <w:p w:rsidR="001C3863" w:rsidRPr="001061E7" w:rsidRDefault="001C3863" w:rsidP="001061E7">
            <w:pPr>
              <w:suppressAutoHyphens/>
              <w:spacing w:line="360" w:lineRule="auto"/>
              <w:rPr>
                <w:sz w:val="20"/>
                <w:szCs w:val="20"/>
              </w:rPr>
            </w:pPr>
            <w:r w:rsidRPr="001061E7">
              <w:rPr>
                <w:sz w:val="20"/>
                <w:szCs w:val="20"/>
              </w:rPr>
              <w:t>Дата</w:t>
            </w:r>
          </w:p>
        </w:tc>
        <w:tc>
          <w:tcPr>
            <w:tcW w:w="5092" w:type="dxa"/>
            <w:gridSpan w:val="15"/>
          </w:tcPr>
          <w:p w:rsidR="001C3863" w:rsidRPr="001061E7" w:rsidRDefault="001C3863" w:rsidP="001061E7">
            <w:pPr>
              <w:suppressAutoHyphens/>
              <w:spacing w:line="360" w:lineRule="auto"/>
              <w:rPr>
                <w:sz w:val="20"/>
                <w:szCs w:val="20"/>
              </w:rPr>
            </w:pPr>
          </w:p>
        </w:tc>
      </w:tr>
      <w:tr w:rsidR="001C3863" w:rsidRPr="001061E7">
        <w:trPr>
          <w:jc w:val="center"/>
        </w:trPr>
        <w:tc>
          <w:tcPr>
            <w:tcW w:w="1251" w:type="dxa"/>
            <w:gridSpan w:val="3"/>
          </w:tcPr>
          <w:p w:rsidR="001C3863" w:rsidRPr="001061E7" w:rsidRDefault="001C3863" w:rsidP="001061E7">
            <w:pPr>
              <w:suppressAutoHyphens/>
              <w:spacing w:line="360" w:lineRule="auto"/>
              <w:rPr>
                <w:sz w:val="20"/>
                <w:szCs w:val="20"/>
              </w:rPr>
            </w:pPr>
            <w:r w:rsidRPr="001061E7">
              <w:rPr>
                <w:sz w:val="20"/>
                <w:szCs w:val="20"/>
              </w:rPr>
              <w:t>Разраб.</w:t>
            </w:r>
          </w:p>
        </w:tc>
        <w:tc>
          <w:tcPr>
            <w:tcW w:w="1535" w:type="dxa"/>
            <w:gridSpan w:val="2"/>
          </w:tcPr>
          <w:p w:rsidR="001C3863" w:rsidRPr="001061E7" w:rsidRDefault="001C3863" w:rsidP="001061E7">
            <w:pPr>
              <w:suppressAutoHyphens/>
              <w:spacing w:line="360" w:lineRule="auto"/>
              <w:rPr>
                <w:sz w:val="20"/>
                <w:szCs w:val="20"/>
              </w:rPr>
            </w:pPr>
            <w:r w:rsidRPr="001061E7">
              <w:rPr>
                <w:sz w:val="20"/>
                <w:szCs w:val="20"/>
              </w:rPr>
              <w:t>Митяев А.Ю.</w:t>
            </w:r>
          </w:p>
        </w:tc>
        <w:tc>
          <w:tcPr>
            <w:tcW w:w="995" w:type="dxa"/>
            <w:gridSpan w:val="2"/>
          </w:tcPr>
          <w:p w:rsidR="001C3863" w:rsidRPr="001061E7" w:rsidRDefault="001C3863" w:rsidP="001061E7">
            <w:pPr>
              <w:suppressAutoHyphens/>
              <w:spacing w:line="360" w:lineRule="auto"/>
              <w:rPr>
                <w:sz w:val="20"/>
                <w:szCs w:val="20"/>
              </w:rPr>
            </w:pPr>
          </w:p>
        </w:tc>
        <w:tc>
          <w:tcPr>
            <w:tcW w:w="746" w:type="dxa"/>
          </w:tcPr>
          <w:p w:rsidR="001C3863" w:rsidRPr="001061E7" w:rsidRDefault="001C3863" w:rsidP="001061E7">
            <w:pPr>
              <w:suppressAutoHyphens/>
              <w:spacing w:line="360" w:lineRule="auto"/>
              <w:rPr>
                <w:sz w:val="20"/>
                <w:szCs w:val="20"/>
              </w:rPr>
            </w:pPr>
          </w:p>
        </w:tc>
        <w:tc>
          <w:tcPr>
            <w:tcW w:w="2585" w:type="dxa"/>
            <w:gridSpan w:val="3"/>
          </w:tcPr>
          <w:p w:rsidR="001C3863" w:rsidRPr="001061E7" w:rsidRDefault="001C3863" w:rsidP="001061E7">
            <w:pPr>
              <w:suppressAutoHyphens/>
              <w:spacing w:line="360" w:lineRule="auto"/>
              <w:rPr>
                <w:sz w:val="20"/>
                <w:szCs w:val="20"/>
              </w:rPr>
            </w:pPr>
          </w:p>
        </w:tc>
        <w:tc>
          <w:tcPr>
            <w:tcW w:w="889" w:type="dxa"/>
            <w:gridSpan w:val="6"/>
          </w:tcPr>
          <w:p w:rsidR="001C3863" w:rsidRPr="001061E7" w:rsidRDefault="001C3863" w:rsidP="001061E7">
            <w:pPr>
              <w:suppressAutoHyphens/>
              <w:spacing w:line="360" w:lineRule="auto"/>
              <w:rPr>
                <w:sz w:val="20"/>
                <w:szCs w:val="20"/>
              </w:rPr>
            </w:pPr>
            <w:r w:rsidRPr="001061E7">
              <w:rPr>
                <w:sz w:val="20"/>
                <w:szCs w:val="20"/>
              </w:rPr>
              <w:t>Лит.</w:t>
            </w:r>
          </w:p>
        </w:tc>
        <w:tc>
          <w:tcPr>
            <w:tcW w:w="683" w:type="dxa"/>
            <w:gridSpan w:val="4"/>
          </w:tcPr>
          <w:p w:rsidR="001C3863" w:rsidRPr="001061E7" w:rsidRDefault="001C3863" w:rsidP="001061E7">
            <w:pPr>
              <w:suppressAutoHyphens/>
              <w:spacing w:line="360" w:lineRule="auto"/>
              <w:rPr>
                <w:sz w:val="20"/>
                <w:szCs w:val="20"/>
              </w:rPr>
            </w:pPr>
            <w:r w:rsidRPr="001061E7">
              <w:rPr>
                <w:sz w:val="20"/>
                <w:szCs w:val="20"/>
              </w:rPr>
              <w:t>Лист</w:t>
            </w:r>
          </w:p>
        </w:tc>
        <w:tc>
          <w:tcPr>
            <w:tcW w:w="935" w:type="dxa"/>
            <w:gridSpan w:val="2"/>
          </w:tcPr>
          <w:p w:rsidR="001C3863" w:rsidRPr="001061E7" w:rsidRDefault="001C3863" w:rsidP="001061E7">
            <w:pPr>
              <w:suppressAutoHyphens/>
              <w:spacing w:line="360" w:lineRule="auto"/>
              <w:rPr>
                <w:sz w:val="20"/>
                <w:szCs w:val="20"/>
              </w:rPr>
            </w:pPr>
            <w:r w:rsidRPr="001061E7">
              <w:rPr>
                <w:sz w:val="20"/>
                <w:szCs w:val="20"/>
              </w:rPr>
              <w:t>Листов</w:t>
            </w:r>
          </w:p>
        </w:tc>
      </w:tr>
      <w:tr w:rsidR="001C3863" w:rsidRPr="001061E7">
        <w:trPr>
          <w:jc w:val="center"/>
        </w:trPr>
        <w:tc>
          <w:tcPr>
            <w:tcW w:w="1251" w:type="dxa"/>
            <w:gridSpan w:val="3"/>
          </w:tcPr>
          <w:p w:rsidR="001C3863" w:rsidRPr="001061E7" w:rsidRDefault="001C3863" w:rsidP="001061E7">
            <w:pPr>
              <w:suppressAutoHyphens/>
              <w:spacing w:line="360" w:lineRule="auto"/>
              <w:rPr>
                <w:sz w:val="20"/>
                <w:szCs w:val="20"/>
              </w:rPr>
            </w:pPr>
            <w:r w:rsidRPr="001061E7">
              <w:rPr>
                <w:sz w:val="20"/>
                <w:szCs w:val="20"/>
              </w:rPr>
              <w:t>Руковод.</w:t>
            </w:r>
          </w:p>
        </w:tc>
        <w:tc>
          <w:tcPr>
            <w:tcW w:w="1535" w:type="dxa"/>
            <w:gridSpan w:val="2"/>
          </w:tcPr>
          <w:p w:rsidR="001C3863" w:rsidRPr="001061E7" w:rsidRDefault="001C3863" w:rsidP="001061E7">
            <w:pPr>
              <w:suppressAutoHyphens/>
              <w:spacing w:line="360" w:lineRule="auto"/>
              <w:rPr>
                <w:sz w:val="20"/>
                <w:szCs w:val="20"/>
              </w:rPr>
            </w:pPr>
            <w:r w:rsidRPr="001061E7">
              <w:rPr>
                <w:sz w:val="20"/>
                <w:szCs w:val="20"/>
              </w:rPr>
              <w:t>Степанов С.В.</w:t>
            </w:r>
          </w:p>
        </w:tc>
        <w:tc>
          <w:tcPr>
            <w:tcW w:w="995" w:type="dxa"/>
            <w:gridSpan w:val="2"/>
          </w:tcPr>
          <w:p w:rsidR="001C3863" w:rsidRPr="001061E7" w:rsidRDefault="001C3863" w:rsidP="001061E7">
            <w:pPr>
              <w:suppressAutoHyphens/>
              <w:spacing w:line="360" w:lineRule="auto"/>
              <w:rPr>
                <w:sz w:val="20"/>
                <w:szCs w:val="20"/>
              </w:rPr>
            </w:pPr>
          </w:p>
        </w:tc>
        <w:tc>
          <w:tcPr>
            <w:tcW w:w="746" w:type="dxa"/>
          </w:tcPr>
          <w:p w:rsidR="001C3863" w:rsidRPr="001061E7" w:rsidRDefault="001C3863" w:rsidP="001061E7">
            <w:pPr>
              <w:suppressAutoHyphens/>
              <w:spacing w:line="360" w:lineRule="auto"/>
              <w:rPr>
                <w:sz w:val="20"/>
                <w:szCs w:val="20"/>
              </w:rPr>
            </w:pPr>
          </w:p>
        </w:tc>
        <w:tc>
          <w:tcPr>
            <w:tcW w:w="2585" w:type="dxa"/>
            <w:gridSpan w:val="3"/>
          </w:tcPr>
          <w:p w:rsidR="001C3863" w:rsidRPr="001061E7" w:rsidRDefault="001C3863" w:rsidP="001061E7">
            <w:pPr>
              <w:suppressAutoHyphens/>
              <w:spacing w:line="360" w:lineRule="auto"/>
              <w:rPr>
                <w:sz w:val="20"/>
                <w:szCs w:val="20"/>
              </w:rPr>
            </w:pPr>
            <w:r w:rsidRPr="001061E7">
              <w:rPr>
                <w:sz w:val="20"/>
                <w:szCs w:val="20"/>
              </w:rPr>
              <w:t>КТПБ-110/10-5-М-2х10000-59 У1</w:t>
            </w:r>
          </w:p>
        </w:tc>
        <w:tc>
          <w:tcPr>
            <w:tcW w:w="341" w:type="dxa"/>
            <w:gridSpan w:val="2"/>
          </w:tcPr>
          <w:p w:rsidR="001C3863" w:rsidRPr="001061E7" w:rsidRDefault="001C3863" w:rsidP="001061E7">
            <w:pPr>
              <w:suppressAutoHyphens/>
              <w:spacing w:line="360" w:lineRule="auto"/>
              <w:rPr>
                <w:sz w:val="20"/>
                <w:szCs w:val="20"/>
              </w:rPr>
            </w:pPr>
            <w:r w:rsidRPr="001061E7">
              <w:rPr>
                <w:sz w:val="20"/>
                <w:szCs w:val="20"/>
              </w:rPr>
              <w:t>Р</w:t>
            </w:r>
          </w:p>
        </w:tc>
        <w:tc>
          <w:tcPr>
            <w:tcW w:w="367" w:type="dxa"/>
            <w:gridSpan w:val="2"/>
          </w:tcPr>
          <w:p w:rsidR="001C3863" w:rsidRPr="001061E7" w:rsidRDefault="001C3863" w:rsidP="001061E7">
            <w:pPr>
              <w:suppressAutoHyphens/>
              <w:spacing w:line="360" w:lineRule="auto"/>
              <w:rPr>
                <w:sz w:val="20"/>
                <w:szCs w:val="20"/>
              </w:rPr>
            </w:pPr>
            <w:r w:rsidRPr="001061E7">
              <w:rPr>
                <w:sz w:val="20"/>
                <w:szCs w:val="20"/>
              </w:rPr>
              <w:t>Д</w:t>
            </w:r>
          </w:p>
        </w:tc>
        <w:tc>
          <w:tcPr>
            <w:tcW w:w="362" w:type="dxa"/>
            <w:gridSpan w:val="3"/>
          </w:tcPr>
          <w:p w:rsidR="001C3863" w:rsidRPr="001061E7" w:rsidRDefault="001C3863" w:rsidP="001061E7">
            <w:pPr>
              <w:suppressAutoHyphens/>
              <w:spacing w:line="360" w:lineRule="auto"/>
              <w:rPr>
                <w:sz w:val="20"/>
                <w:szCs w:val="20"/>
              </w:rPr>
            </w:pPr>
            <w:r w:rsidRPr="001061E7">
              <w:rPr>
                <w:sz w:val="20"/>
                <w:szCs w:val="20"/>
              </w:rPr>
              <w:t>П</w:t>
            </w:r>
          </w:p>
        </w:tc>
        <w:tc>
          <w:tcPr>
            <w:tcW w:w="502" w:type="dxa"/>
            <w:gridSpan w:val="3"/>
          </w:tcPr>
          <w:p w:rsidR="001C3863" w:rsidRPr="001061E7" w:rsidRDefault="001C3863" w:rsidP="001061E7">
            <w:pPr>
              <w:suppressAutoHyphens/>
              <w:spacing w:line="360" w:lineRule="auto"/>
              <w:rPr>
                <w:sz w:val="20"/>
                <w:szCs w:val="20"/>
              </w:rPr>
            </w:pPr>
            <w:r w:rsidRPr="001061E7">
              <w:rPr>
                <w:sz w:val="20"/>
                <w:szCs w:val="20"/>
              </w:rPr>
              <w:t>1</w:t>
            </w:r>
          </w:p>
        </w:tc>
        <w:tc>
          <w:tcPr>
            <w:tcW w:w="935" w:type="dxa"/>
            <w:gridSpan w:val="2"/>
          </w:tcPr>
          <w:p w:rsidR="001C3863" w:rsidRPr="001061E7" w:rsidRDefault="001C3863" w:rsidP="001061E7">
            <w:pPr>
              <w:suppressAutoHyphens/>
              <w:spacing w:line="360" w:lineRule="auto"/>
              <w:rPr>
                <w:sz w:val="20"/>
                <w:szCs w:val="20"/>
              </w:rPr>
            </w:pPr>
            <w:r w:rsidRPr="001061E7">
              <w:rPr>
                <w:sz w:val="20"/>
                <w:szCs w:val="20"/>
              </w:rPr>
              <w:t>1</w:t>
            </w:r>
          </w:p>
        </w:tc>
      </w:tr>
      <w:tr w:rsidR="001C3863" w:rsidRPr="001061E7">
        <w:trPr>
          <w:jc w:val="center"/>
        </w:trPr>
        <w:tc>
          <w:tcPr>
            <w:tcW w:w="1251" w:type="dxa"/>
            <w:gridSpan w:val="3"/>
          </w:tcPr>
          <w:p w:rsidR="001C3863" w:rsidRPr="001061E7" w:rsidRDefault="001C3863" w:rsidP="001061E7">
            <w:pPr>
              <w:suppressAutoHyphens/>
              <w:spacing w:line="360" w:lineRule="auto"/>
              <w:rPr>
                <w:sz w:val="20"/>
                <w:szCs w:val="20"/>
              </w:rPr>
            </w:pPr>
            <w:r w:rsidRPr="001061E7">
              <w:rPr>
                <w:sz w:val="20"/>
                <w:szCs w:val="20"/>
              </w:rPr>
              <w:t>Н.контр.</w:t>
            </w:r>
          </w:p>
        </w:tc>
        <w:tc>
          <w:tcPr>
            <w:tcW w:w="1535" w:type="dxa"/>
            <w:gridSpan w:val="2"/>
          </w:tcPr>
          <w:p w:rsidR="001C3863" w:rsidRPr="001061E7" w:rsidRDefault="001C3863" w:rsidP="001061E7">
            <w:pPr>
              <w:suppressAutoHyphens/>
              <w:spacing w:line="360" w:lineRule="auto"/>
              <w:rPr>
                <w:sz w:val="20"/>
                <w:szCs w:val="20"/>
              </w:rPr>
            </w:pPr>
          </w:p>
        </w:tc>
        <w:tc>
          <w:tcPr>
            <w:tcW w:w="995" w:type="dxa"/>
            <w:gridSpan w:val="2"/>
          </w:tcPr>
          <w:p w:rsidR="001C3863" w:rsidRPr="001061E7" w:rsidRDefault="001C3863" w:rsidP="001061E7">
            <w:pPr>
              <w:suppressAutoHyphens/>
              <w:spacing w:line="360" w:lineRule="auto"/>
              <w:rPr>
                <w:sz w:val="20"/>
                <w:szCs w:val="20"/>
              </w:rPr>
            </w:pPr>
          </w:p>
        </w:tc>
        <w:tc>
          <w:tcPr>
            <w:tcW w:w="746" w:type="dxa"/>
          </w:tcPr>
          <w:p w:rsidR="001C3863" w:rsidRPr="001061E7" w:rsidRDefault="001C3863" w:rsidP="001061E7">
            <w:pPr>
              <w:suppressAutoHyphens/>
              <w:spacing w:line="360" w:lineRule="auto"/>
              <w:rPr>
                <w:sz w:val="20"/>
                <w:szCs w:val="20"/>
              </w:rPr>
            </w:pPr>
          </w:p>
        </w:tc>
        <w:tc>
          <w:tcPr>
            <w:tcW w:w="2585" w:type="dxa"/>
            <w:gridSpan w:val="3"/>
          </w:tcPr>
          <w:p w:rsidR="001C3863" w:rsidRPr="001061E7" w:rsidRDefault="001C3863" w:rsidP="001061E7">
            <w:pPr>
              <w:suppressAutoHyphens/>
              <w:spacing w:line="360" w:lineRule="auto"/>
              <w:rPr>
                <w:sz w:val="20"/>
                <w:szCs w:val="20"/>
              </w:rPr>
            </w:pPr>
          </w:p>
        </w:tc>
        <w:tc>
          <w:tcPr>
            <w:tcW w:w="2507" w:type="dxa"/>
            <w:gridSpan w:val="12"/>
          </w:tcPr>
          <w:p w:rsidR="001C3863" w:rsidRPr="001061E7" w:rsidRDefault="001C3863" w:rsidP="001061E7">
            <w:pPr>
              <w:suppressAutoHyphens/>
              <w:spacing w:line="360" w:lineRule="auto"/>
              <w:rPr>
                <w:sz w:val="20"/>
                <w:szCs w:val="20"/>
              </w:rPr>
            </w:pPr>
          </w:p>
        </w:tc>
      </w:tr>
      <w:tr w:rsidR="001C3863" w:rsidRPr="001061E7">
        <w:trPr>
          <w:jc w:val="center"/>
        </w:trPr>
        <w:tc>
          <w:tcPr>
            <w:tcW w:w="1251" w:type="dxa"/>
            <w:gridSpan w:val="3"/>
          </w:tcPr>
          <w:p w:rsidR="001C3863" w:rsidRPr="001061E7" w:rsidRDefault="001C3863" w:rsidP="001061E7">
            <w:pPr>
              <w:suppressAutoHyphens/>
              <w:spacing w:line="360" w:lineRule="auto"/>
              <w:rPr>
                <w:sz w:val="20"/>
                <w:szCs w:val="20"/>
              </w:rPr>
            </w:pPr>
            <w:r w:rsidRPr="001061E7">
              <w:rPr>
                <w:sz w:val="20"/>
                <w:szCs w:val="20"/>
              </w:rPr>
              <w:t>Реценз.</w:t>
            </w:r>
          </w:p>
        </w:tc>
        <w:tc>
          <w:tcPr>
            <w:tcW w:w="1535" w:type="dxa"/>
            <w:gridSpan w:val="2"/>
          </w:tcPr>
          <w:p w:rsidR="001C3863" w:rsidRPr="001061E7" w:rsidRDefault="001C3863" w:rsidP="001061E7">
            <w:pPr>
              <w:suppressAutoHyphens/>
              <w:spacing w:line="360" w:lineRule="auto"/>
              <w:rPr>
                <w:sz w:val="20"/>
                <w:szCs w:val="20"/>
              </w:rPr>
            </w:pPr>
          </w:p>
        </w:tc>
        <w:tc>
          <w:tcPr>
            <w:tcW w:w="995" w:type="dxa"/>
            <w:gridSpan w:val="2"/>
          </w:tcPr>
          <w:p w:rsidR="001C3863" w:rsidRPr="001061E7" w:rsidRDefault="001C3863" w:rsidP="001061E7">
            <w:pPr>
              <w:suppressAutoHyphens/>
              <w:spacing w:line="360" w:lineRule="auto"/>
              <w:rPr>
                <w:sz w:val="20"/>
                <w:szCs w:val="20"/>
              </w:rPr>
            </w:pPr>
          </w:p>
        </w:tc>
        <w:tc>
          <w:tcPr>
            <w:tcW w:w="746" w:type="dxa"/>
          </w:tcPr>
          <w:p w:rsidR="001C3863" w:rsidRPr="001061E7" w:rsidRDefault="001C3863" w:rsidP="001061E7">
            <w:pPr>
              <w:suppressAutoHyphens/>
              <w:spacing w:line="360" w:lineRule="auto"/>
              <w:rPr>
                <w:sz w:val="20"/>
                <w:szCs w:val="20"/>
              </w:rPr>
            </w:pPr>
          </w:p>
        </w:tc>
        <w:tc>
          <w:tcPr>
            <w:tcW w:w="2585" w:type="dxa"/>
            <w:gridSpan w:val="3"/>
          </w:tcPr>
          <w:p w:rsidR="001C3863" w:rsidRPr="001061E7" w:rsidRDefault="001C3863" w:rsidP="001061E7">
            <w:pPr>
              <w:suppressAutoHyphens/>
              <w:spacing w:line="360" w:lineRule="auto"/>
              <w:rPr>
                <w:sz w:val="20"/>
                <w:szCs w:val="20"/>
              </w:rPr>
            </w:pPr>
            <w:r w:rsidRPr="001061E7">
              <w:rPr>
                <w:sz w:val="20"/>
                <w:szCs w:val="20"/>
              </w:rPr>
              <w:t>Ведомость дипломного проекта</w:t>
            </w:r>
          </w:p>
        </w:tc>
        <w:tc>
          <w:tcPr>
            <w:tcW w:w="2507" w:type="dxa"/>
            <w:gridSpan w:val="12"/>
          </w:tcPr>
          <w:p w:rsidR="001C3863" w:rsidRPr="001061E7" w:rsidRDefault="001C3863" w:rsidP="001061E7">
            <w:pPr>
              <w:suppressAutoHyphens/>
              <w:spacing w:line="360" w:lineRule="auto"/>
              <w:rPr>
                <w:sz w:val="20"/>
                <w:szCs w:val="20"/>
              </w:rPr>
            </w:pPr>
            <w:r w:rsidRPr="001061E7">
              <w:rPr>
                <w:sz w:val="20"/>
                <w:szCs w:val="20"/>
              </w:rPr>
              <w:t>СГТУ ЭПП-52</w:t>
            </w:r>
          </w:p>
        </w:tc>
      </w:tr>
      <w:tr w:rsidR="001C3863" w:rsidRPr="001061E7">
        <w:trPr>
          <w:jc w:val="center"/>
        </w:trPr>
        <w:tc>
          <w:tcPr>
            <w:tcW w:w="1251" w:type="dxa"/>
            <w:gridSpan w:val="3"/>
          </w:tcPr>
          <w:p w:rsidR="001C3863" w:rsidRPr="001061E7" w:rsidRDefault="001C3863" w:rsidP="001061E7">
            <w:pPr>
              <w:suppressAutoHyphens/>
              <w:spacing w:line="360" w:lineRule="auto"/>
              <w:rPr>
                <w:sz w:val="20"/>
                <w:szCs w:val="20"/>
              </w:rPr>
            </w:pPr>
            <w:r w:rsidRPr="001061E7">
              <w:rPr>
                <w:sz w:val="20"/>
                <w:szCs w:val="20"/>
              </w:rPr>
              <w:t>Утвердил</w:t>
            </w:r>
          </w:p>
        </w:tc>
        <w:tc>
          <w:tcPr>
            <w:tcW w:w="1535" w:type="dxa"/>
            <w:gridSpan w:val="2"/>
          </w:tcPr>
          <w:p w:rsidR="001C3863" w:rsidRPr="001061E7" w:rsidRDefault="001C3863" w:rsidP="001061E7">
            <w:pPr>
              <w:suppressAutoHyphens/>
              <w:spacing w:line="360" w:lineRule="auto"/>
              <w:rPr>
                <w:sz w:val="20"/>
                <w:szCs w:val="20"/>
              </w:rPr>
            </w:pPr>
            <w:r w:rsidRPr="001061E7">
              <w:rPr>
                <w:sz w:val="20"/>
                <w:szCs w:val="20"/>
              </w:rPr>
              <w:t>Угаров Г.Г.</w:t>
            </w:r>
          </w:p>
        </w:tc>
        <w:tc>
          <w:tcPr>
            <w:tcW w:w="995" w:type="dxa"/>
            <w:gridSpan w:val="2"/>
          </w:tcPr>
          <w:p w:rsidR="001C3863" w:rsidRPr="001061E7" w:rsidRDefault="001C3863" w:rsidP="001061E7">
            <w:pPr>
              <w:suppressAutoHyphens/>
              <w:spacing w:line="360" w:lineRule="auto"/>
              <w:rPr>
                <w:sz w:val="20"/>
                <w:szCs w:val="20"/>
              </w:rPr>
            </w:pPr>
          </w:p>
        </w:tc>
        <w:tc>
          <w:tcPr>
            <w:tcW w:w="746" w:type="dxa"/>
          </w:tcPr>
          <w:p w:rsidR="001C3863" w:rsidRPr="001061E7" w:rsidRDefault="001C3863" w:rsidP="001061E7">
            <w:pPr>
              <w:suppressAutoHyphens/>
              <w:spacing w:line="360" w:lineRule="auto"/>
              <w:rPr>
                <w:sz w:val="20"/>
                <w:szCs w:val="20"/>
              </w:rPr>
            </w:pPr>
          </w:p>
        </w:tc>
        <w:tc>
          <w:tcPr>
            <w:tcW w:w="2585" w:type="dxa"/>
            <w:gridSpan w:val="3"/>
          </w:tcPr>
          <w:p w:rsidR="001C3863" w:rsidRPr="001061E7" w:rsidRDefault="001C3863" w:rsidP="001061E7">
            <w:pPr>
              <w:suppressAutoHyphens/>
              <w:spacing w:line="360" w:lineRule="auto"/>
              <w:rPr>
                <w:sz w:val="20"/>
                <w:szCs w:val="20"/>
              </w:rPr>
            </w:pPr>
          </w:p>
        </w:tc>
        <w:tc>
          <w:tcPr>
            <w:tcW w:w="2507" w:type="dxa"/>
            <w:gridSpan w:val="12"/>
          </w:tcPr>
          <w:p w:rsidR="001C3863" w:rsidRPr="001061E7" w:rsidRDefault="001C3863" w:rsidP="001061E7">
            <w:pPr>
              <w:suppressAutoHyphens/>
              <w:spacing w:line="360" w:lineRule="auto"/>
              <w:rPr>
                <w:sz w:val="20"/>
                <w:szCs w:val="20"/>
              </w:rPr>
            </w:pPr>
          </w:p>
        </w:tc>
      </w:tr>
    </w:tbl>
    <w:p w:rsidR="00E374E9" w:rsidRPr="001C3863" w:rsidRDefault="00E374E9" w:rsidP="001C3863">
      <w:pPr>
        <w:suppressAutoHyphens/>
        <w:spacing w:line="360" w:lineRule="auto"/>
        <w:jc w:val="both"/>
        <w:rPr>
          <w:color w:val="000000"/>
          <w:sz w:val="28"/>
          <w:szCs w:val="28"/>
          <w:lang w:val="en-US"/>
        </w:rPr>
      </w:pPr>
      <w:bookmarkStart w:id="3" w:name="_GoBack"/>
      <w:bookmarkEnd w:id="3"/>
    </w:p>
    <w:sectPr w:rsidR="00E374E9" w:rsidRPr="001C3863" w:rsidSect="00C47FC2">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454A" w:rsidRDefault="0004454A">
      <w:r>
        <w:separator/>
      </w:r>
    </w:p>
  </w:endnote>
  <w:endnote w:type="continuationSeparator" w:id="0">
    <w:p w:rsidR="0004454A" w:rsidRDefault="00044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Romantic">
    <w:altName w:val="Symbol"/>
    <w:panose1 w:val="00000000000000000000"/>
    <w:charset w:val="02"/>
    <w:family w:val="auto"/>
    <w:notTrueType/>
    <w:pitch w:val="variable"/>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454A" w:rsidRDefault="0004454A">
      <w:r>
        <w:separator/>
      </w:r>
    </w:p>
  </w:footnote>
  <w:footnote w:type="continuationSeparator" w:id="0">
    <w:p w:rsidR="0004454A" w:rsidRDefault="000445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D116B6E6"/>
    <w:lvl w:ilvl="0">
      <w:numFmt w:val="decimal"/>
      <w:lvlText w:val="*"/>
      <w:lvlJc w:val="left"/>
    </w:lvl>
  </w:abstractNum>
  <w:abstractNum w:abstractNumId="1">
    <w:nsid w:val="08F53D6B"/>
    <w:multiLevelType w:val="hybridMultilevel"/>
    <w:tmpl w:val="B3AC479E"/>
    <w:lvl w:ilvl="0" w:tplc="021AE9DE">
      <w:start w:val="1"/>
      <w:numFmt w:val="decimal"/>
      <w:lvlText w:val="%1."/>
      <w:lvlJc w:val="left"/>
      <w:pPr>
        <w:tabs>
          <w:tab w:val="num" w:pos="720"/>
        </w:tabs>
        <w:ind w:left="720" w:hanging="360"/>
      </w:pPr>
      <w:rPr>
        <w:rFonts w:hint="default"/>
      </w:rPr>
    </w:lvl>
    <w:lvl w:ilvl="1" w:tplc="8B84D356">
      <w:numFmt w:val="none"/>
      <w:lvlText w:val=""/>
      <w:lvlJc w:val="left"/>
      <w:pPr>
        <w:tabs>
          <w:tab w:val="num" w:pos="360"/>
        </w:tabs>
      </w:pPr>
    </w:lvl>
    <w:lvl w:ilvl="2" w:tplc="1D5EF23C">
      <w:numFmt w:val="none"/>
      <w:lvlText w:val=""/>
      <w:lvlJc w:val="left"/>
      <w:pPr>
        <w:tabs>
          <w:tab w:val="num" w:pos="360"/>
        </w:tabs>
      </w:pPr>
    </w:lvl>
    <w:lvl w:ilvl="3" w:tplc="B0623F2E">
      <w:numFmt w:val="none"/>
      <w:lvlText w:val=""/>
      <w:lvlJc w:val="left"/>
      <w:pPr>
        <w:tabs>
          <w:tab w:val="num" w:pos="360"/>
        </w:tabs>
      </w:pPr>
    </w:lvl>
    <w:lvl w:ilvl="4" w:tplc="46F698D4">
      <w:numFmt w:val="none"/>
      <w:lvlText w:val=""/>
      <w:lvlJc w:val="left"/>
      <w:pPr>
        <w:tabs>
          <w:tab w:val="num" w:pos="360"/>
        </w:tabs>
      </w:pPr>
    </w:lvl>
    <w:lvl w:ilvl="5" w:tplc="90909026">
      <w:numFmt w:val="none"/>
      <w:lvlText w:val=""/>
      <w:lvlJc w:val="left"/>
      <w:pPr>
        <w:tabs>
          <w:tab w:val="num" w:pos="360"/>
        </w:tabs>
      </w:pPr>
    </w:lvl>
    <w:lvl w:ilvl="6" w:tplc="6E52CD4A">
      <w:numFmt w:val="none"/>
      <w:lvlText w:val=""/>
      <w:lvlJc w:val="left"/>
      <w:pPr>
        <w:tabs>
          <w:tab w:val="num" w:pos="360"/>
        </w:tabs>
      </w:pPr>
    </w:lvl>
    <w:lvl w:ilvl="7" w:tplc="2324A350">
      <w:numFmt w:val="none"/>
      <w:lvlText w:val=""/>
      <w:lvlJc w:val="left"/>
      <w:pPr>
        <w:tabs>
          <w:tab w:val="num" w:pos="360"/>
        </w:tabs>
      </w:pPr>
    </w:lvl>
    <w:lvl w:ilvl="8" w:tplc="AEC8E01A">
      <w:numFmt w:val="none"/>
      <w:lvlText w:val=""/>
      <w:lvlJc w:val="left"/>
      <w:pPr>
        <w:tabs>
          <w:tab w:val="num" w:pos="360"/>
        </w:tabs>
      </w:pPr>
    </w:lvl>
  </w:abstractNum>
  <w:abstractNum w:abstractNumId="2">
    <w:nsid w:val="28614948"/>
    <w:multiLevelType w:val="singleLevel"/>
    <w:tmpl w:val="47EC7B4A"/>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
    <w:nsid w:val="31C17AA4"/>
    <w:multiLevelType w:val="singleLevel"/>
    <w:tmpl w:val="47EC7B4A"/>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4">
    <w:nsid w:val="35FC50D3"/>
    <w:multiLevelType w:val="singleLevel"/>
    <w:tmpl w:val="47EC7B4A"/>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5">
    <w:nsid w:val="40356A99"/>
    <w:multiLevelType w:val="singleLevel"/>
    <w:tmpl w:val="47EC7B4A"/>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6">
    <w:nsid w:val="542564AA"/>
    <w:multiLevelType w:val="singleLevel"/>
    <w:tmpl w:val="47EC7B4A"/>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7">
    <w:nsid w:val="54F51420"/>
    <w:multiLevelType w:val="singleLevel"/>
    <w:tmpl w:val="47EC7B4A"/>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8">
    <w:nsid w:val="6E5F7C15"/>
    <w:multiLevelType w:val="singleLevel"/>
    <w:tmpl w:val="47EC7B4A"/>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9">
    <w:nsid w:val="72B4351F"/>
    <w:multiLevelType w:val="hybridMultilevel"/>
    <w:tmpl w:val="762CE2F4"/>
    <w:lvl w:ilvl="0" w:tplc="C42A29DE">
      <w:numFmt w:val="bullet"/>
      <w:lvlText w:val="–"/>
      <w:lvlJc w:val="left"/>
      <w:pPr>
        <w:tabs>
          <w:tab w:val="num" w:pos="1560"/>
        </w:tabs>
        <w:ind w:left="1560" w:hanging="360"/>
      </w:pPr>
      <w:rPr>
        <w:rFonts w:ascii="Times New Roman" w:eastAsia="Times New Roman" w:hAnsi="Times New Roman" w:hint="default"/>
      </w:rPr>
    </w:lvl>
    <w:lvl w:ilvl="1" w:tplc="04190003">
      <w:start w:val="1"/>
      <w:numFmt w:val="bullet"/>
      <w:lvlText w:val="o"/>
      <w:lvlJc w:val="left"/>
      <w:pPr>
        <w:tabs>
          <w:tab w:val="num" w:pos="2280"/>
        </w:tabs>
        <w:ind w:left="2280" w:hanging="360"/>
      </w:pPr>
      <w:rPr>
        <w:rFonts w:ascii="Courier New" w:hAnsi="Courier New" w:cs="Courier New" w:hint="default"/>
      </w:rPr>
    </w:lvl>
    <w:lvl w:ilvl="2" w:tplc="04190005">
      <w:start w:val="1"/>
      <w:numFmt w:val="bullet"/>
      <w:lvlText w:val=""/>
      <w:lvlJc w:val="left"/>
      <w:pPr>
        <w:tabs>
          <w:tab w:val="num" w:pos="3000"/>
        </w:tabs>
        <w:ind w:left="3000" w:hanging="360"/>
      </w:pPr>
      <w:rPr>
        <w:rFonts w:ascii="Wingdings" w:hAnsi="Wingdings" w:cs="Wingdings" w:hint="default"/>
      </w:rPr>
    </w:lvl>
    <w:lvl w:ilvl="3" w:tplc="04190001">
      <w:start w:val="1"/>
      <w:numFmt w:val="bullet"/>
      <w:lvlText w:val=""/>
      <w:lvlJc w:val="left"/>
      <w:pPr>
        <w:tabs>
          <w:tab w:val="num" w:pos="3720"/>
        </w:tabs>
        <w:ind w:left="3720" w:hanging="360"/>
      </w:pPr>
      <w:rPr>
        <w:rFonts w:ascii="Symbol" w:hAnsi="Symbol" w:cs="Symbol" w:hint="default"/>
      </w:rPr>
    </w:lvl>
    <w:lvl w:ilvl="4" w:tplc="04190003">
      <w:start w:val="1"/>
      <w:numFmt w:val="bullet"/>
      <w:lvlText w:val="o"/>
      <w:lvlJc w:val="left"/>
      <w:pPr>
        <w:tabs>
          <w:tab w:val="num" w:pos="4440"/>
        </w:tabs>
        <w:ind w:left="4440" w:hanging="360"/>
      </w:pPr>
      <w:rPr>
        <w:rFonts w:ascii="Courier New" w:hAnsi="Courier New" w:cs="Courier New" w:hint="default"/>
      </w:rPr>
    </w:lvl>
    <w:lvl w:ilvl="5" w:tplc="04190005">
      <w:start w:val="1"/>
      <w:numFmt w:val="bullet"/>
      <w:lvlText w:val=""/>
      <w:lvlJc w:val="left"/>
      <w:pPr>
        <w:tabs>
          <w:tab w:val="num" w:pos="5160"/>
        </w:tabs>
        <w:ind w:left="5160" w:hanging="360"/>
      </w:pPr>
      <w:rPr>
        <w:rFonts w:ascii="Wingdings" w:hAnsi="Wingdings" w:cs="Wingdings" w:hint="default"/>
      </w:rPr>
    </w:lvl>
    <w:lvl w:ilvl="6" w:tplc="04190001">
      <w:start w:val="1"/>
      <w:numFmt w:val="bullet"/>
      <w:lvlText w:val=""/>
      <w:lvlJc w:val="left"/>
      <w:pPr>
        <w:tabs>
          <w:tab w:val="num" w:pos="5880"/>
        </w:tabs>
        <w:ind w:left="5880" w:hanging="360"/>
      </w:pPr>
      <w:rPr>
        <w:rFonts w:ascii="Symbol" w:hAnsi="Symbol" w:cs="Symbol" w:hint="default"/>
      </w:rPr>
    </w:lvl>
    <w:lvl w:ilvl="7" w:tplc="04190003">
      <w:start w:val="1"/>
      <w:numFmt w:val="bullet"/>
      <w:lvlText w:val="o"/>
      <w:lvlJc w:val="left"/>
      <w:pPr>
        <w:tabs>
          <w:tab w:val="num" w:pos="6600"/>
        </w:tabs>
        <w:ind w:left="6600" w:hanging="360"/>
      </w:pPr>
      <w:rPr>
        <w:rFonts w:ascii="Courier New" w:hAnsi="Courier New" w:cs="Courier New" w:hint="default"/>
      </w:rPr>
    </w:lvl>
    <w:lvl w:ilvl="8" w:tplc="04190005">
      <w:start w:val="1"/>
      <w:numFmt w:val="bullet"/>
      <w:lvlText w:val=""/>
      <w:lvlJc w:val="left"/>
      <w:pPr>
        <w:tabs>
          <w:tab w:val="num" w:pos="7320"/>
        </w:tabs>
        <w:ind w:left="7320" w:hanging="360"/>
      </w:pPr>
      <w:rPr>
        <w:rFonts w:ascii="Wingdings" w:hAnsi="Wingdings" w:cs="Wingdings" w:hint="default"/>
      </w:rPr>
    </w:lvl>
  </w:abstractNum>
  <w:num w:numId="1">
    <w:abstractNumId w:val="2"/>
  </w:num>
  <w:num w:numId="2">
    <w:abstractNumId w:val="3"/>
  </w:num>
  <w:num w:numId="3">
    <w:abstractNumId w:val="4"/>
  </w:num>
  <w:num w:numId="4">
    <w:abstractNumId w:val="9"/>
  </w:num>
  <w:num w:numId="5">
    <w:abstractNumId w:val="1"/>
  </w:num>
  <w:num w:numId="6">
    <w:abstractNumId w:val="0"/>
    <w:lvlOverride w:ilvl="0">
      <w:lvl w:ilvl="0">
        <w:start w:val="1"/>
        <w:numFmt w:val="bullet"/>
        <w:lvlText w:val=""/>
        <w:legacy w:legacy="1" w:legacySpace="0" w:legacyIndent="644"/>
        <w:lvlJc w:val="left"/>
        <w:pPr>
          <w:ind w:left="1495" w:hanging="644"/>
        </w:pPr>
        <w:rPr>
          <w:rFonts w:ascii="Symbol" w:hAnsi="Symbol" w:cs="Symbol" w:hint="default"/>
        </w:rPr>
      </w:lvl>
    </w:lvlOverride>
  </w:num>
  <w:num w:numId="7">
    <w:abstractNumId w:val="7"/>
  </w:num>
  <w:num w:numId="8">
    <w:abstractNumId w:val="6"/>
  </w:num>
  <w:num w:numId="9">
    <w:abstractNumId w:val="8"/>
  </w:num>
  <w:num w:numId="10">
    <w:abstractNumId w:val="5"/>
  </w:num>
  <w:num w:numId="11">
    <w:abstractNumId w:val="0"/>
    <w:lvlOverride w:ilvl="0">
      <w:lvl w:ilvl="0">
        <w:start w:val="1"/>
        <w:numFmt w:val="bullet"/>
        <w:lvlText w:val="–"/>
        <w:legacy w:legacy="1" w:legacySpace="0" w:legacyIndent="283"/>
        <w:lvlJc w:val="left"/>
        <w:pPr>
          <w:ind w:left="1003" w:hanging="283"/>
        </w:pPr>
        <w:rPr>
          <w:sz w:val="30"/>
          <w:szCs w:val="3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revisionView w:markup="0"/>
  <w:doNotTrackMoves/>
  <w:doNotTrackFormatting/>
  <w:defaultTabStop w:val="708"/>
  <w:doNotHyphenateCaps/>
  <w:defaultTableStyle w:val="a1"/>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28C6"/>
    <w:rsid w:val="000052B5"/>
    <w:rsid w:val="00013D4F"/>
    <w:rsid w:val="00014067"/>
    <w:rsid w:val="000209E9"/>
    <w:rsid w:val="00020C15"/>
    <w:rsid w:val="000245BB"/>
    <w:rsid w:val="00025889"/>
    <w:rsid w:val="00037AF1"/>
    <w:rsid w:val="000423EB"/>
    <w:rsid w:val="0004454A"/>
    <w:rsid w:val="00045A9B"/>
    <w:rsid w:val="0005083F"/>
    <w:rsid w:val="00060F78"/>
    <w:rsid w:val="00063316"/>
    <w:rsid w:val="00066293"/>
    <w:rsid w:val="000739BD"/>
    <w:rsid w:val="00074AE9"/>
    <w:rsid w:val="00084DAD"/>
    <w:rsid w:val="000879DE"/>
    <w:rsid w:val="00092BFB"/>
    <w:rsid w:val="000941CD"/>
    <w:rsid w:val="00094B8F"/>
    <w:rsid w:val="00095DD6"/>
    <w:rsid w:val="000A28C6"/>
    <w:rsid w:val="000B3810"/>
    <w:rsid w:val="000C0686"/>
    <w:rsid w:val="000D0FD8"/>
    <w:rsid w:val="000D318A"/>
    <w:rsid w:val="000D5B25"/>
    <w:rsid w:val="000E0A4C"/>
    <w:rsid w:val="000F1C20"/>
    <w:rsid w:val="000F4EA4"/>
    <w:rsid w:val="00101069"/>
    <w:rsid w:val="00103DC0"/>
    <w:rsid w:val="001051D7"/>
    <w:rsid w:val="001061E7"/>
    <w:rsid w:val="00112C5B"/>
    <w:rsid w:val="00113CEA"/>
    <w:rsid w:val="00125AED"/>
    <w:rsid w:val="00135117"/>
    <w:rsid w:val="00144DE1"/>
    <w:rsid w:val="001453FE"/>
    <w:rsid w:val="0014676E"/>
    <w:rsid w:val="00153A58"/>
    <w:rsid w:val="00155118"/>
    <w:rsid w:val="00177A8A"/>
    <w:rsid w:val="00187205"/>
    <w:rsid w:val="00195C04"/>
    <w:rsid w:val="00196905"/>
    <w:rsid w:val="001A6774"/>
    <w:rsid w:val="001B339E"/>
    <w:rsid w:val="001B39DE"/>
    <w:rsid w:val="001C3863"/>
    <w:rsid w:val="001C7EA7"/>
    <w:rsid w:val="001D76C3"/>
    <w:rsid w:val="001E2E7D"/>
    <w:rsid w:val="001E6925"/>
    <w:rsid w:val="001E7ABB"/>
    <w:rsid w:val="001F3A0E"/>
    <w:rsid w:val="002051F7"/>
    <w:rsid w:val="00205B52"/>
    <w:rsid w:val="00207193"/>
    <w:rsid w:val="00212358"/>
    <w:rsid w:val="00212F1F"/>
    <w:rsid w:val="00214F86"/>
    <w:rsid w:val="00220AA4"/>
    <w:rsid w:val="00224218"/>
    <w:rsid w:val="002260DA"/>
    <w:rsid w:val="002266FD"/>
    <w:rsid w:val="002339E4"/>
    <w:rsid w:val="0023470D"/>
    <w:rsid w:val="0024025E"/>
    <w:rsid w:val="002415B2"/>
    <w:rsid w:val="00256110"/>
    <w:rsid w:val="00257C05"/>
    <w:rsid w:val="00260B37"/>
    <w:rsid w:val="00271A28"/>
    <w:rsid w:val="002953DF"/>
    <w:rsid w:val="00296904"/>
    <w:rsid w:val="002A29A1"/>
    <w:rsid w:val="002A3313"/>
    <w:rsid w:val="002A501E"/>
    <w:rsid w:val="002A5BC0"/>
    <w:rsid w:val="002A60C3"/>
    <w:rsid w:val="002B4E34"/>
    <w:rsid w:val="002B677B"/>
    <w:rsid w:val="002C12E2"/>
    <w:rsid w:val="002C3727"/>
    <w:rsid w:val="002C4F4D"/>
    <w:rsid w:val="002C6F1E"/>
    <w:rsid w:val="002D074F"/>
    <w:rsid w:val="002E0DD1"/>
    <w:rsid w:val="002E31B4"/>
    <w:rsid w:val="002E44ED"/>
    <w:rsid w:val="002E4599"/>
    <w:rsid w:val="002E658B"/>
    <w:rsid w:val="002F3905"/>
    <w:rsid w:val="00301064"/>
    <w:rsid w:val="00301F47"/>
    <w:rsid w:val="0030704C"/>
    <w:rsid w:val="0031390C"/>
    <w:rsid w:val="00314810"/>
    <w:rsid w:val="00316898"/>
    <w:rsid w:val="00317083"/>
    <w:rsid w:val="003258B9"/>
    <w:rsid w:val="003323C3"/>
    <w:rsid w:val="00333164"/>
    <w:rsid w:val="00340F18"/>
    <w:rsid w:val="003451AF"/>
    <w:rsid w:val="003464F2"/>
    <w:rsid w:val="00361989"/>
    <w:rsid w:val="003640C4"/>
    <w:rsid w:val="0037099F"/>
    <w:rsid w:val="00376EB9"/>
    <w:rsid w:val="003772DC"/>
    <w:rsid w:val="003860D6"/>
    <w:rsid w:val="00396D5B"/>
    <w:rsid w:val="003A349A"/>
    <w:rsid w:val="003A44EB"/>
    <w:rsid w:val="003A7064"/>
    <w:rsid w:val="003B70E0"/>
    <w:rsid w:val="003C570D"/>
    <w:rsid w:val="003D2C6D"/>
    <w:rsid w:val="003D6C45"/>
    <w:rsid w:val="003E0753"/>
    <w:rsid w:val="003E5C7C"/>
    <w:rsid w:val="003F0236"/>
    <w:rsid w:val="003F2011"/>
    <w:rsid w:val="00412CE0"/>
    <w:rsid w:val="00430FF2"/>
    <w:rsid w:val="00431554"/>
    <w:rsid w:val="00445666"/>
    <w:rsid w:val="00445DCA"/>
    <w:rsid w:val="00452411"/>
    <w:rsid w:val="00453D2A"/>
    <w:rsid w:val="00453D88"/>
    <w:rsid w:val="00463DC8"/>
    <w:rsid w:val="00465CAE"/>
    <w:rsid w:val="00480FE9"/>
    <w:rsid w:val="00481F16"/>
    <w:rsid w:val="004840E1"/>
    <w:rsid w:val="0049456B"/>
    <w:rsid w:val="00494BE1"/>
    <w:rsid w:val="004956D3"/>
    <w:rsid w:val="004A1668"/>
    <w:rsid w:val="004A2E91"/>
    <w:rsid w:val="004C4C76"/>
    <w:rsid w:val="004D63E7"/>
    <w:rsid w:val="004D68A2"/>
    <w:rsid w:val="004E0650"/>
    <w:rsid w:val="004E2408"/>
    <w:rsid w:val="004E33B8"/>
    <w:rsid w:val="004F3ECE"/>
    <w:rsid w:val="005008CF"/>
    <w:rsid w:val="005215AC"/>
    <w:rsid w:val="0052310A"/>
    <w:rsid w:val="005234E2"/>
    <w:rsid w:val="0052548F"/>
    <w:rsid w:val="00532CE7"/>
    <w:rsid w:val="00536BA6"/>
    <w:rsid w:val="00540C5B"/>
    <w:rsid w:val="0054372E"/>
    <w:rsid w:val="00543BB0"/>
    <w:rsid w:val="00545AF1"/>
    <w:rsid w:val="00566D76"/>
    <w:rsid w:val="00567253"/>
    <w:rsid w:val="005672F0"/>
    <w:rsid w:val="00572469"/>
    <w:rsid w:val="00572B43"/>
    <w:rsid w:val="00597642"/>
    <w:rsid w:val="005A0EF2"/>
    <w:rsid w:val="005A4482"/>
    <w:rsid w:val="005B0A73"/>
    <w:rsid w:val="005B139C"/>
    <w:rsid w:val="005C1294"/>
    <w:rsid w:val="005C412E"/>
    <w:rsid w:val="005D156C"/>
    <w:rsid w:val="005D1B5F"/>
    <w:rsid w:val="005D2851"/>
    <w:rsid w:val="005E32B9"/>
    <w:rsid w:val="005E7577"/>
    <w:rsid w:val="005F7CA5"/>
    <w:rsid w:val="00610522"/>
    <w:rsid w:val="00614243"/>
    <w:rsid w:val="00621FB9"/>
    <w:rsid w:val="00624FB4"/>
    <w:rsid w:val="0062603B"/>
    <w:rsid w:val="00626392"/>
    <w:rsid w:val="006265F8"/>
    <w:rsid w:val="0063658C"/>
    <w:rsid w:val="00637E29"/>
    <w:rsid w:val="0064635B"/>
    <w:rsid w:val="00653BB6"/>
    <w:rsid w:val="0065453B"/>
    <w:rsid w:val="00666988"/>
    <w:rsid w:val="00670025"/>
    <w:rsid w:val="006863FD"/>
    <w:rsid w:val="006A16F0"/>
    <w:rsid w:val="006C6DA8"/>
    <w:rsid w:val="006D6AF0"/>
    <w:rsid w:val="006E0DCE"/>
    <w:rsid w:val="006E3785"/>
    <w:rsid w:val="006F35A3"/>
    <w:rsid w:val="007023F7"/>
    <w:rsid w:val="00703556"/>
    <w:rsid w:val="007222D1"/>
    <w:rsid w:val="00723681"/>
    <w:rsid w:val="00725703"/>
    <w:rsid w:val="007336CC"/>
    <w:rsid w:val="0074540D"/>
    <w:rsid w:val="00746D77"/>
    <w:rsid w:val="007534B3"/>
    <w:rsid w:val="00753C00"/>
    <w:rsid w:val="00755E28"/>
    <w:rsid w:val="007565AF"/>
    <w:rsid w:val="00766BD7"/>
    <w:rsid w:val="0077031A"/>
    <w:rsid w:val="00774CD6"/>
    <w:rsid w:val="00782361"/>
    <w:rsid w:val="00795C26"/>
    <w:rsid w:val="007973D0"/>
    <w:rsid w:val="007A22E8"/>
    <w:rsid w:val="007A26E0"/>
    <w:rsid w:val="007A26FF"/>
    <w:rsid w:val="007A386E"/>
    <w:rsid w:val="007A3A60"/>
    <w:rsid w:val="007B252D"/>
    <w:rsid w:val="007E4EC5"/>
    <w:rsid w:val="007E551E"/>
    <w:rsid w:val="00800333"/>
    <w:rsid w:val="00801DEA"/>
    <w:rsid w:val="0080310F"/>
    <w:rsid w:val="0080608C"/>
    <w:rsid w:val="00806B0E"/>
    <w:rsid w:val="00807BF6"/>
    <w:rsid w:val="00812096"/>
    <w:rsid w:val="00813F83"/>
    <w:rsid w:val="008151E4"/>
    <w:rsid w:val="00815C75"/>
    <w:rsid w:val="0082114E"/>
    <w:rsid w:val="00825FA9"/>
    <w:rsid w:val="008307A1"/>
    <w:rsid w:val="00831A92"/>
    <w:rsid w:val="00834171"/>
    <w:rsid w:val="0083496C"/>
    <w:rsid w:val="00835AAD"/>
    <w:rsid w:val="00837F39"/>
    <w:rsid w:val="00852110"/>
    <w:rsid w:val="00856047"/>
    <w:rsid w:val="00860D82"/>
    <w:rsid w:val="00860FB6"/>
    <w:rsid w:val="0087443C"/>
    <w:rsid w:val="00874A06"/>
    <w:rsid w:val="00884DF5"/>
    <w:rsid w:val="008919A2"/>
    <w:rsid w:val="00893220"/>
    <w:rsid w:val="0089394E"/>
    <w:rsid w:val="008A344B"/>
    <w:rsid w:val="008A5B69"/>
    <w:rsid w:val="008B4889"/>
    <w:rsid w:val="008B4E2A"/>
    <w:rsid w:val="008C497B"/>
    <w:rsid w:val="008C5E24"/>
    <w:rsid w:val="008C6636"/>
    <w:rsid w:val="008C7161"/>
    <w:rsid w:val="008E7730"/>
    <w:rsid w:val="008F1DB8"/>
    <w:rsid w:val="008F7786"/>
    <w:rsid w:val="00910569"/>
    <w:rsid w:val="00912F89"/>
    <w:rsid w:val="00916B8B"/>
    <w:rsid w:val="00927861"/>
    <w:rsid w:val="00933724"/>
    <w:rsid w:val="00942508"/>
    <w:rsid w:val="00942567"/>
    <w:rsid w:val="00951E96"/>
    <w:rsid w:val="00960358"/>
    <w:rsid w:val="00964772"/>
    <w:rsid w:val="0097025B"/>
    <w:rsid w:val="00970401"/>
    <w:rsid w:val="009704E4"/>
    <w:rsid w:val="0097224B"/>
    <w:rsid w:val="00972654"/>
    <w:rsid w:val="009773C6"/>
    <w:rsid w:val="00981120"/>
    <w:rsid w:val="009828B2"/>
    <w:rsid w:val="00985708"/>
    <w:rsid w:val="00990C44"/>
    <w:rsid w:val="00991E8C"/>
    <w:rsid w:val="009A3843"/>
    <w:rsid w:val="009B61D6"/>
    <w:rsid w:val="009C0E0C"/>
    <w:rsid w:val="009D42F4"/>
    <w:rsid w:val="009E20D3"/>
    <w:rsid w:val="009E4B22"/>
    <w:rsid w:val="009E5F42"/>
    <w:rsid w:val="009F2017"/>
    <w:rsid w:val="009F2F65"/>
    <w:rsid w:val="00A04FB8"/>
    <w:rsid w:val="00A138D1"/>
    <w:rsid w:val="00A14D66"/>
    <w:rsid w:val="00A17135"/>
    <w:rsid w:val="00A2058B"/>
    <w:rsid w:val="00A251FB"/>
    <w:rsid w:val="00A2522E"/>
    <w:rsid w:val="00A27896"/>
    <w:rsid w:val="00A27E8A"/>
    <w:rsid w:val="00A30749"/>
    <w:rsid w:val="00A339DB"/>
    <w:rsid w:val="00A40042"/>
    <w:rsid w:val="00A45C3E"/>
    <w:rsid w:val="00A46791"/>
    <w:rsid w:val="00A4683B"/>
    <w:rsid w:val="00A52D0E"/>
    <w:rsid w:val="00A60EB9"/>
    <w:rsid w:val="00A63D2A"/>
    <w:rsid w:val="00A67757"/>
    <w:rsid w:val="00A70DBB"/>
    <w:rsid w:val="00A70E26"/>
    <w:rsid w:val="00A74C1D"/>
    <w:rsid w:val="00A80A1C"/>
    <w:rsid w:val="00A86638"/>
    <w:rsid w:val="00A867EA"/>
    <w:rsid w:val="00A92CFB"/>
    <w:rsid w:val="00A947DF"/>
    <w:rsid w:val="00A94B0D"/>
    <w:rsid w:val="00A94EAA"/>
    <w:rsid w:val="00A96115"/>
    <w:rsid w:val="00AB44D9"/>
    <w:rsid w:val="00AC3E7D"/>
    <w:rsid w:val="00AD0479"/>
    <w:rsid w:val="00AD1365"/>
    <w:rsid w:val="00AD73DD"/>
    <w:rsid w:val="00AD7D6B"/>
    <w:rsid w:val="00AE1F6B"/>
    <w:rsid w:val="00AE31E5"/>
    <w:rsid w:val="00B01E6B"/>
    <w:rsid w:val="00B07BBF"/>
    <w:rsid w:val="00B1438A"/>
    <w:rsid w:val="00B224A2"/>
    <w:rsid w:val="00B24370"/>
    <w:rsid w:val="00B255F4"/>
    <w:rsid w:val="00B316E3"/>
    <w:rsid w:val="00B32491"/>
    <w:rsid w:val="00B3277C"/>
    <w:rsid w:val="00B60F9D"/>
    <w:rsid w:val="00B648A1"/>
    <w:rsid w:val="00B72DCE"/>
    <w:rsid w:val="00B83D25"/>
    <w:rsid w:val="00B841DF"/>
    <w:rsid w:val="00B961AE"/>
    <w:rsid w:val="00B964A5"/>
    <w:rsid w:val="00BA33AA"/>
    <w:rsid w:val="00BA4338"/>
    <w:rsid w:val="00BA71B3"/>
    <w:rsid w:val="00BB45F6"/>
    <w:rsid w:val="00BE4062"/>
    <w:rsid w:val="00BE7EE5"/>
    <w:rsid w:val="00BF0965"/>
    <w:rsid w:val="00BF53EE"/>
    <w:rsid w:val="00C06AB4"/>
    <w:rsid w:val="00C07537"/>
    <w:rsid w:val="00C15C2B"/>
    <w:rsid w:val="00C1783D"/>
    <w:rsid w:val="00C275F8"/>
    <w:rsid w:val="00C2793F"/>
    <w:rsid w:val="00C3077F"/>
    <w:rsid w:val="00C35B65"/>
    <w:rsid w:val="00C430B4"/>
    <w:rsid w:val="00C439BB"/>
    <w:rsid w:val="00C43CCC"/>
    <w:rsid w:val="00C44D33"/>
    <w:rsid w:val="00C454B1"/>
    <w:rsid w:val="00C45F0F"/>
    <w:rsid w:val="00C47FC2"/>
    <w:rsid w:val="00C536E9"/>
    <w:rsid w:val="00C57831"/>
    <w:rsid w:val="00C74DA9"/>
    <w:rsid w:val="00C876F4"/>
    <w:rsid w:val="00C94CE2"/>
    <w:rsid w:val="00CA0644"/>
    <w:rsid w:val="00CA1498"/>
    <w:rsid w:val="00CA18B9"/>
    <w:rsid w:val="00CA3187"/>
    <w:rsid w:val="00CB0738"/>
    <w:rsid w:val="00CB566F"/>
    <w:rsid w:val="00CB6B85"/>
    <w:rsid w:val="00CB720D"/>
    <w:rsid w:val="00CC0837"/>
    <w:rsid w:val="00CC1688"/>
    <w:rsid w:val="00CC354B"/>
    <w:rsid w:val="00CD3680"/>
    <w:rsid w:val="00CE0B66"/>
    <w:rsid w:val="00CE267E"/>
    <w:rsid w:val="00CE4046"/>
    <w:rsid w:val="00D006BB"/>
    <w:rsid w:val="00D11D66"/>
    <w:rsid w:val="00D139E7"/>
    <w:rsid w:val="00D16C9C"/>
    <w:rsid w:val="00D220CA"/>
    <w:rsid w:val="00D30CDF"/>
    <w:rsid w:val="00D33EA6"/>
    <w:rsid w:val="00D346B3"/>
    <w:rsid w:val="00D47802"/>
    <w:rsid w:val="00D47C53"/>
    <w:rsid w:val="00D51A1E"/>
    <w:rsid w:val="00D554F3"/>
    <w:rsid w:val="00D67794"/>
    <w:rsid w:val="00D7086C"/>
    <w:rsid w:val="00D75449"/>
    <w:rsid w:val="00D76BDD"/>
    <w:rsid w:val="00D81511"/>
    <w:rsid w:val="00D83A84"/>
    <w:rsid w:val="00D911E7"/>
    <w:rsid w:val="00D941EB"/>
    <w:rsid w:val="00D9682F"/>
    <w:rsid w:val="00DA6A39"/>
    <w:rsid w:val="00DB0A38"/>
    <w:rsid w:val="00DB4C2A"/>
    <w:rsid w:val="00DB5680"/>
    <w:rsid w:val="00DC10F2"/>
    <w:rsid w:val="00DC6F38"/>
    <w:rsid w:val="00DD0D3D"/>
    <w:rsid w:val="00DD20D8"/>
    <w:rsid w:val="00DD2C6A"/>
    <w:rsid w:val="00DD7FB2"/>
    <w:rsid w:val="00DF2516"/>
    <w:rsid w:val="00DF61E8"/>
    <w:rsid w:val="00DF6E1D"/>
    <w:rsid w:val="00E01585"/>
    <w:rsid w:val="00E031DE"/>
    <w:rsid w:val="00E15310"/>
    <w:rsid w:val="00E20BBC"/>
    <w:rsid w:val="00E2183C"/>
    <w:rsid w:val="00E218FC"/>
    <w:rsid w:val="00E3015E"/>
    <w:rsid w:val="00E341F2"/>
    <w:rsid w:val="00E374E9"/>
    <w:rsid w:val="00E45836"/>
    <w:rsid w:val="00E46628"/>
    <w:rsid w:val="00E548B8"/>
    <w:rsid w:val="00E7252A"/>
    <w:rsid w:val="00E77674"/>
    <w:rsid w:val="00E8774C"/>
    <w:rsid w:val="00E9778F"/>
    <w:rsid w:val="00EA1FA1"/>
    <w:rsid w:val="00EB38FB"/>
    <w:rsid w:val="00EB44AB"/>
    <w:rsid w:val="00EC0048"/>
    <w:rsid w:val="00EC7831"/>
    <w:rsid w:val="00ED354E"/>
    <w:rsid w:val="00ED4733"/>
    <w:rsid w:val="00EE26D5"/>
    <w:rsid w:val="00EE53F4"/>
    <w:rsid w:val="00EF28CF"/>
    <w:rsid w:val="00EF425F"/>
    <w:rsid w:val="00EF684D"/>
    <w:rsid w:val="00EF7F2B"/>
    <w:rsid w:val="00F02D52"/>
    <w:rsid w:val="00F02FAB"/>
    <w:rsid w:val="00F068F0"/>
    <w:rsid w:val="00F21128"/>
    <w:rsid w:val="00F2360B"/>
    <w:rsid w:val="00F33B7A"/>
    <w:rsid w:val="00F33CBF"/>
    <w:rsid w:val="00F35169"/>
    <w:rsid w:val="00F36E09"/>
    <w:rsid w:val="00F37B35"/>
    <w:rsid w:val="00F4680D"/>
    <w:rsid w:val="00F51E20"/>
    <w:rsid w:val="00F64516"/>
    <w:rsid w:val="00F66CF9"/>
    <w:rsid w:val="00F66FDE"/>
    <w:rsid w:val="00F73893"/>
    <w:rsid w:val="00F73D0D"/>
    <w:rsid w:val="00F86A11"/>
    <w:rsid w:val="00F86B33"/>
    <w:rsid w:val="00F95859"/>
    <w:rsid w:val="00FA5D5C"/>
    <w:rsid w:val="00FA700E"/>
    <w:rsid w:val="00FC7479"/>
    <w:rsid w:val="00FC7A9C"/>
    <w:rsid w:val="00FD3618"/>
    <w:rsid w:val="00FD38EC"/>
    <w:rsid w:val="00FD70EC"/>
    <w:rsid w:val="00FD7131"/>
    <w:rsid w:val="00FE46A7"/>
    <w:rsid w:val="00FF0BDB"/>
    <w:rsid w:val="00FF2EE2"/>
    <w:rsid w:val="00FF3B52"/>
    <w:rsid w:val="00FF4D90"/>
    <w:rsid w:val="00FF5E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89"/>
    <o:shapelayout v:ext="edit">
      <o:idmap v:ext="edit" data="1"/>
    </o:shapelayout>
  </w:shapeDefaults>
  <w:decimalSymbol w:val=","/>
  <w:listSeparator w:val=";"/>
  <w14:defaultImageDpi w14:val="0"/>
  <w15:docId w15:val="{84364A5E-3586-496A-BE43-BB2632BDF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lsdException w:name="toc 3" w:semiHidden="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8C6"/>
    <w:pPr>
      <w:spacing w:after="0" w:line="240" w:lineRule="auto"/>
    </w:pPr>
    <w:rPr>
      <w:sz w:val="24"/>
      <w:szCs w:val="24"/>
    </w:rPr>
  </w:style>
  <w:style w:type="paragraph" w:styleId="1">
    <w:name w:val="heading 1"/>
    <w:basedOn w:val="a"/>
    <w:next w:val="a"/>
    <w:link w:val="10"/>
    <w:uiPriority w:val="99"/>
    <w:qFormat/>
    <w:rsid w:val="00EC7831"/>
    <w:pPr>
      <w:spacing w:after="120"/>
      <w:ind w:firstLine="720"/>
      <w:jc w:val="both"/>
      <w:outlineLvl w:val="0"/>
    </w:pPr>
    <w:rPr>
      <w:kern w:val="28"/>
    </w:rPr>
  </w:style>
  <w:style w:type="paragraph" w:styleId="2">
    <w:name w:val="heading 2"/>
    <w:basedOn w:val="a"/>
    <w:next w:val="a"/>
    <w:link w:val="20"/>
    <w:uiPriority w:val="99"/>
    <w:qFormat/>
    <w:rsid w:val="000A28C6"/>
    <w:pPr>
      <w:keepNext/>
      <w:spacing w:line="360" w:lineRule="auto"/>
      <w:jc w:val="center"/>
      <w:outlineLvl w:val="1"/>
    </w:pPr>
    <w:rPr>
      <w:b/>
      <w:bCs/>
      <w:sz w:val="28"/>
      <w:szCs w:val="28"/>
    </w:rPr>
  </w:style>
  <w:style w:type="paragraph" w:styleId="3">
    <w:name w:val="heading 3"/>
    <w:basedOn w:val="a"/>
    <w:next w:val="a"/>
    <w:link w:val="30"/>
    <w:uiPriority w:val="99"/>
    <w:qFormat/>
    <w:rsid w:val="00EC7831"/>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Pr>
      <w:rFonts w:ascii="Cambria" w:eastAsia="Times New Roman" w:hAnsi="Cambria" w:cs="Cambria"/>
      <w:b/>
      <w:bCs/>
      <w:kern w:val="32"/>
      <w:sz w:val="32"/>
      <w:szCs w:val="32"/>
    </w:rPr>
  </w:style>
  <w:style w:type="character" w:customStyle="1" w:styleId="20">
    <w:name w:val="Заголовок 2 Знак"/>
    <w:basedOn w:val="a0"/>
    <w:link w:val="2"/>
    <w:uiPriority w:val="99"/>
    <w:semiHidden/>
    <w:rPr>
      <w:rFonts w:ascii="Cambria" w:eastAsia="Times New Roman" w:hAnsi="Cambria" w:cs="Cambria"/>
      <w:b/>
      <w:bCs/>
      <w:i/>
      <w:iCs/>
      <w:sz w:val="28"/>
      <w:szCs w:val="28"/>
    </w:rPr>
  </w:style>
  <w:style w:type="character" w:customStyle="1" w:styleId="30">
    <w:name w:val="Заголовок 3 Знак"/>
    <w:basedOn w:val="a0"/>
    <w:link w:val="3"/>
    <w:uiPriority w:val="99"/>
    <w:semiHidden/>
    <w:rPr>
      <w:rFonts w:ascii="Cambria" w:eastAsia="Times New Roman" w:hAnsi="Cambria" w:cs="Cambria"/>
      <w:b/>
      <w:bCs/>
      <w:sz w:val="26"/>
      <w:szCs w:val="26"/>
    </w:rPr>
  </w:style>
  <w:style w:type="paragraph" w:styleId="a3">
    <w:name w:val="Body Text Indent"/>
    <w:basedOn w:val="a"/>
    <w:link w:val="a4"/>
    <w:uiPriority w:val="99"/>
    <w:rsid w:val="000A28C6"/>
    <w:pPr>
      <w:ind w:firstLine="709"/>
      <w:jc w:val="both"/>
    </w:pPr>
    <w:rPr>
      <w:sz w:val="28"/>
      <w:szCs w:val="28"/>
    </w:rPr>
  </w:style>
  <w:style w:type="paragraph" w:styleId="a5">
    <w:name w:val="Body Text"/>
    <w:basedOn w:val="a"/>
    <w:link w:val="a6"/>
    <w:uiPriority w:val="99"/>
    <w:rsid w:val="000A28C6"/>
    <w:pPr>
      <w:spacing w:line="360" w:lineRule="auto"/>
      <w:jc w:val="both"/>
    </w:pPr>
    <w:rPr>
      <w:sz w:val="28"/>
      <w:szCs w:val="28"/>
    </w:rPr>
  </w:style>
  <w:style w:type="character" w:customStyle="1" w:styleId="a4">
    <w:name w:val="Основний текст з відступом Знак"/>
    <w:basedOn w:val="a0"/>
    <w:link w:val="a3"/>
    <w:uiPriority w:val="99"/>
    <w:semiHidden/>
    <w:rPr>
      <w:sz w:val="24"/>
      <w:szCs w:val="24"/>
    </w:rPr>
  </w:style>
  <w:style w:type="paragraph" w:styleId="11">
    <w:name w:val="toc 1"/>
    <w:basedOn w:val="a"/>
    <w:next w:val="a"/>
    <w:autoRedefine/>
    <w:uiPriority w:val="99"/>
    <w:semiHidden/>
    <w:rsid w:val="000A28C6"/>
    <w:pPr>
      <w:tabs>
        <w:tab w:val="right" w:leader="dot" w:pos="10763"/>
      </w:tabs>
      <w:ind w:firstLine="426"/>
      <w:jc w:val="both"/>
    </w:pPr>
    <w:rPr>
      <w:sz w:val="28"/>
      <w:szCs w:val="28"/>
    </w:rPr>
  </w:style>
  <w:style w:type="character" w:customStyle="1" w:styleId="a6">
    <w:name w:val="Основний текст Знак"/>
    <w:basedOn w:val="a0"/>
    <w:link w:val="a5"/>
    <w:uiPriority w:val="99"/>
    <w:semiHidden/>
    <w:rPr>
      <w:sz w:val="24"/>
      <w:szCs w:val="24"/>
    </w:rPr>
  </w:style>
  <w:style w:type="paragraph" w:styleId="21">
    <w:name w:val="toc 2"/>
    <w:basedOn w:val="a"/>
    <w:next w:val="a"/>
    <w:autoRedefine/>
    <w:uiPriority w:val="99"/>
    <w:semiHidden/>
    <w:rsid w:val="000A28C6"/>
    <w:pPr>
      <w:ind w:left="280" w:firstLine="720"/>
      <w:jc w:val="both"/>
    </w:pPr>
    <w:rPr>
      <w:sz w:val="28"/>
      <w:szCs w:val="28"/>
    </w:rPr>
  </w:style>
  <w:style w:type="paragraph" w:styleId="31">
    <w:name w:val="toc 3"/>
    <w:basedOn w:val="a"/>
    <w:next w:val="a"/>
    <w:autoRedefine/>
    <w:uiPriority w:val="99"/>
    <w:semiHidden/>
    <w:rsid w:val="000A28C6"/>
    <w:pPr>
      <w:ind w:left="560" w:firstLine="720"/>
      <w:jc w:val="both"/>
    </w:pPr>
    <w:rPr>
      <w:sz w:val="28"/>
      <w:szCs w:val="28"/>
    </w:rPr>
  </w:style>
  <w:style w:type="paragraph" w:styleId="22">
    <w:name w:val="Body Text Indent 2"/>
    <w:basedOn w:val="a"/>
    <w:link w:val="23"/>
    <w:uiPriority w:val="99"/>
    <w:rsid w:val="00EC7831"/>
    <w:pPr>
      <w:spacing w:line="360" w:lineRule="auto"/>
      <w:ind w:firstLine="567"/>
    </w:pPr>
    <w:rPr>
      <w:sz w:val="28"/>
      <w:szCs w:val="28"/>
    </w:rPr>
  </w:style>
  <w:style w:type="paragraph" w:styleId="a7">
    <w:name w:val="footer"/>
    <w:basedOn w:val="a"/>
    <w:link w:val="a8"/>
    <w:uiPriority w:val="99"/>
    <w:rsid w:val="00EC7831"/>
    <w:pPr>
      <w:tabs>
        <w:tab w:val="center" w:pos="4677"/>
        <w:tab w:val="right" w:pos="9355"/>
      </w:tabs>
    </w:pPr>
    <w:rPr>
      <w:sz w:val="28"/>
      <w:szCs w:val="28"/>
    </w:rPr>
  </w:style>
  <w:style w:type="character" w:customStyle="1" w:styleId="23">
    <w:name w:val="Основний текст з відступом 2 Знак"/>
    <w:basedOn w:val="a0"/>
    <w:link w:val="22"/>
    <w:uiPriority w:val="99"/>
    <w:semiHidden/>
    <w:rPr>
      <w:sz w:val="24"/>
      <w:szCs w:val="24"/>
    </w:rPr>
  </w:style>
  <w:style w:type="paragraph" w:styleId="24">
    <w:name w:val="Body Text 2"/>
    <w:basedOn w:val="a"/>
    <w:link w:val="25"/>
    <w:uiPriority w:val="99"/>
    <w:rsid w:val="00EC7831"/>
    <w:pPr>
      <w:spacing w:line="360" w:lineRule="auto"/>
      <w:jc w:val="both"/>
    </w:pPr>
    <w:rPr>
      <w:sz w:val="28"/>
      <w:szCs w:val="28"/>
    </w:rPr>
  </w:style>
  <w:style w:type="character" w:customStyle="1" w:styleId="a8">
    <w:name w:val="Нижній колонтитул Знак"/>
    <w:basedOn w:val="a0"/>
    <w:link w:val="a7"/>
    <w:uiPriority w:val="99"/>
    <w:semiHidden/>
    <w:rPr>
      <w:sz w:val="24"/>
      <w:szCs w:val="24"/>
    </w:rPr>
  </w:style>
  <w:style w:type="paragraph" w:styleId="32">
    <w:name w:val="Body Text Indent 3"/>
    <w:basedOn w:val="a"/>
    <w:link w:val="33"/>
    <w:uiPriority w:val="99"/>
    <w:rsid w:val="00EC7831"/>
    <w:pPr>
      <w:spacing w:line="360" w:lineRule="auto"/>
      <w:ind w:firstLine="436"/>
      <w:jc w:val="both"/>
    </w:pPr>
    <w:rPr>
      <w:sz w:val="28"/>
      <w:szCs w:val="28"/>
    </w:rPr>
  </w:style>
  <w:style w:type="character" w:customStyle="1" w:styleId="25">
    <w:name w:val="Основний текст 2 Знак"/>
    <w:basedOn w:val="a0"/>
    <w:link w:val="24"/>
    <w:uiPriority w:val="99"/>
    <w:semiHidden/>
    <w:rPr>
      <w:sz w:val="24"/>
      <w:szCs w:val="24"/>
    </w:rPr>
  </w:style>
  <w:style w:type="paragraph" w:styleId="34">
    <w:name w:val="Body Text 3"/>
    <w:basedOn w:val="a"/>
    <w:link w:val="35"/>
    <w:uiPriority w:val="99"/>
    <w:rsid w:val="00EC7831"/>
    <w:pPr>
      <w:spacing w:line="360" w:lineRule="auto"/>
      <w:jc w:val="both"/>
    </w:pPr>
  </w:style>
  <w:style w:type="character" w:customStyle="1" w:styleId="33">
    <w:name w:val="Основний текст з відступом 3 Знак"/>
    <w:basedOn w:val="a0"/>
    <w:link w:val="32"/>
    <w:uiPriority w:val="99"/>
    <w:semiHidden/>
    <w:rPr>
      <w:sz w:val="16"/>
      <w:szCs w:val="16"/>
    </w:rPr>
  </w:style>
  <w:style w:type="character" w:styleId="a9">
    <w:name w:val="page number"/>
    <w:basedOn w:val="a0"/>
    <w:uiPriority w:val="99"/>
    <w:rsid w:val="00EC7831"/>
  </w:style>
  <w:style w:type="character" w:customStyle="1" w:styleId="35">
    <w:name w:val="Основний текст 3 Знак"/>
    <w:basedOn w:val="a0"/>
    <w:link w:val="34"/>
    <w:uiPriority w:val="99"/>
    <w:semiHidden/>
    <w:rPr>
      <w:sz w:val="16"/>
      <w:szCs w:val="16"/>
    </w:rPr>
  </w:style>
  <w:style w:type="paragraph" w:styleId="aa">
    <w:name w:val="header"/>
    <w:basedOn w:val="a"/>
    <w:link w:val="ab"/>
    <w:uiPriority w:val="99"/>
    <w:rsid w:val="00EC7831"/>
    <w:pPr>
      <w:tabs>
        <w:tab w:val="center" w:pos="4677"/>
        <w:tab w:val="right" w:pos="9355"/>
      </w:tabs>
    </w:pPr>
    <w:rPr>
      <w:sz w:val="28"/>
      <w:szCs w:val="28"/>
    </w:rPr>
  </w:style>
  <w:style w:type="table" w:styleId="ac">
    <w:name w:val="Table Grid"/>
    <w:basedOn w:val="a1"/>
    <w:uiPriority w:val="99"/>
    <w:rsid w:val="00621FB9"/>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Верхній колонтитул Знак"/>
    <w:basedOn w:val="a0"/>
    <w:link w:val="aa"/>
    <w:uiPriority w:val="99"/>
    <w:semiHidden/>
    <w:rPr>
      <w:sz w:val="24"/>
      <w:szCs w:val="24"/>
    </w:rPr>
  </w:style>
  <w:style w:type="paragraph" w:styleId="ad">
    <w:name w:val="Document Map"/>
    <w:basedOn w:val="a"/>
    <w:link w:val="ae"/>
    <w:uiPriority w:val="99"/>
    <w:semiHidden/>
    <w:rsid w:val="00CC354B"/>
    <w:pPr>
      <w:shd w:val="clear" w:color="auto" w:fill="000080"/>
    </w:pPr>
    <w:rPr>
      <w:rFonts w:ascii="Tahoma" w:hAnsi="Tahoma" w:cs="Tahoma"/>
      <w:sz w:val="20"/>
      <w:szCs w:val="20"/>
    </w:rPr>
  </w:style>
  <w:style w:type="character" w:customStyle="1" w:styleId="ae">
    <w:name w:val="Схема документа Знак"/>
    <w:basedOn w:val="a0"/>
    <w:link w:val="ad"/>
    <w:uiPriority w:val="99"/>
    <w:semiHidden/>
    <w:rPr>
      <w:rFonts w:ascii="Tahoma" w:hAnsi="Tahoma" w:cs="Tahoma"/>
      <w:sz w:val="16"/>
      <w:szCs w:val="16"/>
    </w:rPr>
  </w:style>
  <w:style w:type="paragraph" w:styleId="af">
    <w:name w:val="Title"/>
    <w:basedOn w:val="a"/>
    <w:link w:val="af0"/>
    <w:uiPriority w:val="99"/>
    <w:qFormat/>
    <w:rsid w:val="00060F78"/>
    <w:pPr>
      <w:spacing w:before="240" w:after="60" w:line="360" w:lineRule="auto"/>
      <w:ind w:firstLine="709"/>
      <w:jc w:val="center"/>
      <w:outlineLvl w:val="0"/>
    </w:pPr>
    <w:rPr>
      <w:rFonts w:ascii="Arial" w:hAnsi="Arial" w:cs="Arial"/>
      <w:b/>
      <w:bCs/>
      <w:kern w:val="28"/>
      <w:sz w:val="32"/>
      <w:szCs w:val="32"/>
    </w:rPr>
  </w:style>
  <w:style w:type="character" w:styleId="af1">
    <w:name w:val="Hyperlink"/>
    <w:basedOn w:val="a0"/>
    <w:uiPriority w:val="99"/>
    <w:rsid w:val="00060F78"/>
    <w:rPr>
      <w:color w:val="0000FF"/>
      <w:u w:val="single"/>
    </w:rPr>
  </w:style>
  <w:style w:type="character" w:customStyle="1" w:styleId="af0">
    <w:name w:val="Назва Знак"/>
    <w:basedOn w:val="a0"/>
    <w:link w:val="af"/>
    <w:uiPriority w:val="99"/>
    <w:rPr>
      <w:rFonts w:ascii="Cambria" w:eastAsia="Times New Roman" w:hAnsi="Cambria" w:cs="Cambria"/>
      <w:b/>
      <w:bCs/>
      <w:kern w:val="28"/>
      <w:sz w:val="32"/>
      <w:szCs w:val="32"/>
    </w:rPr>
  </w:style>
  <w:style w:type="paragraph" w:styleId="af2">
    <w:name w:val="Block Text"/>
    <w:basedOn w:val="a"/>
    <w:uiPriority w:val="99"/>
    <w:rsid w:val="00452411"/>
    <w:pPr>
      <w:widowControl w:val="0"/>
      <w:shd w:val="clear" w:color="auto" w:fill="FFFFFF"/>
      <w:autoSpaceDE w:val="0"/>
      <w:autoSpaceDN w:val="0"/>
      <w:adjustRightInd w:val="0"/>
      <w:spacing w:before="10" w:line="360" w:lineRule="auto"/>
      <w:ind w:left="130" w:right="158" w:firstLine="499"/>
      <w:jc w:val="both"/>
    </w:pPr>
    <w:rPr>
      <w:color w:val="000000"/>
      <w:spacing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9785710">
      <w:marLeft w:val="0"/>
      <w:marRight w:val="0"/>
      <w:marTop w:val="0"/>
      <w:marBottom w:val="0"/>
      <w:divBdr>
        <w:top w:val="none" w:sz="0" w:space="0" w:color="auto"/>
        <w:left w:val="none" w:sz="0" w:space="0" w:color="auto"/>
        <w:bottom w:val="none" w:sz="0" w:space="0" w:color="auto"/>
        <w:right w:val="none" w:sz="0" w:space="0" w:color="auto"/>
      </w:divBdr>
    </w:div>
    <w:div w:id="1849785711">
      <w:marLeft w:val="0"/>
      <w:marRight w:val="0"/>
      <w:marTop w:val="0"/>
      <w:marBottom w:val="0"/>
      <w:divBdr>
        <w:top w:val="none" w:sz="0" w:space="0" w:color="auto"/>
        <w:left w:val="none" w:sz="0" w:space="0" w:color="auto"/>
        <w:bottom w:val="none" w:sz="0" w:space="0" w:color="auto"/>
        <w:right w:val="none" w:sz="0" w:space="0" w:color="auto"/>
      </w:divBdr>
    </w:div>
    <w:div w:id="1849785712">
      <w:marLeft w:val="0"/>
      <w:marRight w:val="0"/>
      <w:marTop w:val="0"/>
      <w:marBottom w:val="0"/>
      <w:divBdr>
        <w:top w:val="none" w:sz="0" w:space="0" w:color="auto"/>
        <w:left w:val="none" w:sz="0" w:space="0" w:color="auto"/>
        <w:bottom w:val="none" w:sz="0" w:space="0" w:color="auto"/>
        <w:right w:val="none" w:sz="0" w:space="0" w:color="auto"/>
      </w:divBdr>
    </w:div>
    <w:div w:id="1849785713">
      <w:marLeft w:val="0"/>
      <w:marRight w:val="0"/>
      <w:marTop w:val="0"/>
      <w:marBottom w:val="0"/>
      <w:divBdr>
        <w:top w:val="none" w:sz="0" w:space="0" w:color="auto"/>
        <w:left w:val="none" w:sz="0" w:space="0" w:color="auto"/>
        <w:bottom w:val="none" w:sz="0" w:space="0" w:color="auto"/>
        <w:right w:val="none" w:sz="0" w:space="0" w:color="auto"/>
      </w:divBdr>
    </w:div>
    <w:div w:id="1849785714">
      <w:marLeft w:val="0"/>
      <w:marRight w:val="0"/>
      <w:marTop w:val="0"/>
      <w:marBottom w:val="0"/>
      <w:divBdr>
        <w:top w:val="none" w:sz="0" w:space="0" w:color="auto"/>
        <w:left w:val="none" w:sz="0" w:space="0" w:color="auto"/>
        <w:bottom w:val="none" w:sz="0" w:space="0" w:color="auto"/>
        <w:right w:val="none" w:sz="0" w:space="0" w:color="auto"/>
      </w:divBdr>
    </w:div>
    <w:div w:id="1849785715">
      <w:marLeft w:val="0"/>
      <w:marRight w:val="0"/>
      <w:marTop w:val="0"/>
      <w:marBottom w:val="0"/>
      <w:divBdr>
        <w:top w:val="none" w:sz="0" w:space="0" w:color="auto"/>
        <w:left w:val="none" w:sz="0" w:space="0" w:color="auto"/>
        <w:bottom w:val="none" w:sz="0" w:space="0" w:color="auto"/>
        <w:right w:val="none" w:sz="0" w:space="0" w:color="auto"/>
      </w:divBdr>
    </w:div>
    <w:div w:id="1849785716">
      <w:marLeft w:val="0"/>
      <w:marRight w:val="0"/>
      <w:marTop w:val="0"/>
      <w:marBottom w:val="0"/>
      <w:divBdr>
        <w:top w:val="none" w:sz="0" w:space="0" w:color="auto"/>
        <w:left w:val="none" w:sz="0" w:space="0" w:color="auto"/>
        <w:bottom w:val="none" w:sz="0" w:space="0" w:color="auto"/>
        <w:right w:val="none" w:sz="0" w:space="0" w:color="auto"/>
      </w:divBdr>
    </w:div>
    <w:div w:id="1849785717">
      <w:marLeft w:val="0"/>
      <w:marRight w:val="0"/>
      <w:marTop w:val="0"/>
      <w:marBottom w:val="0"/>
      <w:divBdr>
        <w:top w:val="none" w:sz="0" w:space="0" w:color="auto"/>
        <w:left w:val="none" w:sz="0" w:space="0" w:color="auto"/>
        <w:bottom w:val="none" w:sz="0" w:space="0" w:color="auto"/>
        <w:right w:val="none" w:sz="0" w:space="0" w:color="auto"/>
      </w:divBdr>
    </w:div>
    <w:div w:id="1849785718">
      <w:marLeft w:val="0"/>
      <w:marRight w:val="0"/>
      <w:marTop w:val="0"/>
      <w:marBottom w:val="0"/>
      <w:divBdr>
        <w:top w:val="none" w:sz="0" w:space="0" w:color="auto"/>
        <w:left w:val="none" w:sz="0" w:space="0" w:color="auto"/>
        <w:bottom w:val="none" w:sz="0" w:space="0" w:color="auto"/>
        <w:right w:val="none" w:sz="0" w:space="0" w:color="auto"/>
      </w:divBdr>
    </w:div>
    <w:div w:id="1849785719">
      <w:marLeft w:val="0"/>
      <w:marRight w:val="0"/>
      <w:marTop w:val="0"/>
      <w:marBottom w:val="0"/>
      <w:divBdr>
        <w:top w:val="none" w:sz="0" w:space="0" w:color="auto"/>
        <w:left w:val="none" w:sz="0" w:space="0" w:color="auto"/>
        <w:bottom w:val="none" w:sz="0" w:space="0" w:color="auto"/>
        <w:right w:val="none" w:sz="0" w:space="0" w:color="auto"/>
      </w:divBdr>
    </w:div>
    <w:div w:id="1849785720">
      <w:marLeft w:val="0"/>
      <w:marRight w:val="0"/>
      <w:marTop w:val="0"/>
      <w:marBottom w:val="0"/>
      <w:divBdr>
        <w:top w:val="none" w:sz="0" w:space="0" w:color="auto"/>
        <w:left w:val="none" w:sz="0" w:space="0" w:color="auto"/>
        <w:bottom w:val="none" w:sz="0" w:space="0" w:color="auto"/>
        <w:right w:val="none" w:sz="0" w:space="0" w:color="auto"/>
      </w:divBdr>
    </w:div>
    <w:div w:id="1849785721">
      <w:marLeft w:val="0"/>
      <w:marRight w:val="0"/>
      <w:marTop w:val="0"/>
      <w:marBottom w:val="0"/>
      <w:divBdr>
        <w:top w:val="none" w:sz="0" w:space="0" w:color="auto"/>
        <w:left w:val="none" w:sz="0" w:space="0" w:color="auto"/>
        <w:bottom w:val="none" w:sz="0" w:space="0" w:color="auto"/>
        <w:right w:val="none" w:sz="0" w:space="0" w:color="auto"/>
      </w:divBdr>
    </w:div>
    <w:div w:id="1849785722">
      <w:marLeft w:val="0"/>
      <w:marRight w:val="0"/>
      <w:marTop w:val="0"/>
      <w:marBottom w:val="0"/>
      <w:divBdr>
        <w:top w:val="none" w:sz="0" w:space="0" w:color="auto"/>
        <w:left w:val="none" w:sz="0" w:space="0" w:color="auto"/>
        <w:bottom w:val="none" w:sz="0" w:space="0" w:color="auto"/>
        <w:right w:val="none" w:sz="0" w:space="0" w:color="auto"/>
      </w:divBdr>
    </w:div>
    <w:div w:id="184978572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1" Type="http://schemas.openxmlformats.org/officeDocument/2006/relationships/oleObject" Target="embeddings/oleObject6.bin"/><Relationship Id="rId170" Type="http://schemas.openxmlformats.org/officeDocument/2006/relationships/image" Target="media/image94.wmf"/><Relationship Id="rId268" Type="http://schemas.openxmlformats.org/officeDocument/2006/relationships/image" Target="media/image143.wmf"/><Relationship Id="rId475" Type="http://schemas.openxmlformats.org/officeDocument/2006/relationships/oleObject" Target="embeddings/oleObject234.bin"/><Relationship Id="rId682" Type="http://schemas.openxmlformats.org/officeDocument/2006/relationships/image" Target="media/image333.wmf"/><Relationship Id="rId128" Type="http://schemas.openxmlformats.org/officeDocument/2006/relationships/image" Target="media/image72.wmf"/><Relationship Id="rId335" Type="http://schemas.openxmlformats.org/officeDocument/2006/relationships/image" Target="media/image176.wmf"/><Relationship Id="rId542" Type="http://schemas.openxmlformats.org/officeDocument/2006/relationships/oleObject" Target="embeddings/oleObject270.bin"/><Relationship Id="rId987" Type="http://schemas.openxmlformats.org/officeDocument/2006/relationships/oleObject" Target="embeddings/oleObject496.bin"/><Relationship Id="rId402" Type="http://schemas.openxmlformats.org/officeDocument/2006/relationships/image" Target="media/image199.wmf"/><Relationship Id="rId847" Type="http://schemas.openxmlformats.org/officeDocument/2006/relationships/oleObject" Target="embeddings/oleObject426.bin"/><Relationship Id="rId1032" Type="http://schemas.openxmlformats.org/officeDocument/2006/relationships/image" Target="media/image508.wmf"/><Relationship Id="rId707" Type="http://schemas.openxmlformats.org/officeDocument/2006/relationships/oleObject" Target="embeddings/oleObject356.bin"/><Relationship Id="rId914" Type="http://schemas.openxmlformats.org/officeDocument/2006/relationships/image" Target="media/image450.wmf"/><Relationship Id="rId43" Type="http://schemas.openxmlformats.org/officeDocument/2006/relationships/oleObject" Target="embeddings/oleObject16.bin"/><Relationship Id="rId192" Type="http://schemas.openxmlformats.org/officeDocument/2006/relationships/image" Target="media/image105.wmf"/><Relationship Id="rId497" Type="http://schemas.openxmlformats.org/officeDocument/2006/relationships/oleObject" Target="embeddings/oleObject247.bin"/><Relationship Id="rId357" Type="http://schemas.openxmlformats.org/officeDocument/2006/relationships/oleObject" Target="embeddings/oleObject174.bin"/><Relationship Id="rId217" Type="http://schemas.openxmlformats.org/officeDocument/2006/relationships/oleObject" Target="embeddings/oleObject94.bin"/><Relationship Id="rId564" Type="http://schemas.openxmlformats.org/officeDocument/2006/relationships/oleObject" Target="embeddings/oleObject281.bin"/><Relationship Id="rId771" Type="http://schemas.openxmlformats.org/officeDocument/2006/relationships/oleObject" Target="embeddings/oleObject389.bin"/><Relationship Id="rId869" Type="http://schemas.openxmlformats.org/officeDocument/2006/relationships/image" Target="media/image427.wmf"/><Relationship Id="rId424" Type="http://schemas.openxmlformats.org/officeDocument/2006/relationships/image" Target="media/image210.wmf"/><Relationship Id="rId631" Type="http://schemas.openxmlformats.org/officeDocument/2006/relationships/image" Target="media/image311.wmf"/><Relationship Id="rId729" Type="http://schemas.openxmlformats.org/officeDocument/2006/relationships/oleObject" Target="embeddings/oleObject367.bin"/><Relationship Id="rId1054" Type="http://schemas.openxmlformats.org/officeDocument/2006/relationships/image" Target="media/image519.wmf"/><Relationship Id="rId270" Type="http://schemas.openxmlformats.org/officeDocument/2006/relationships/image" Target="media/image144.wmf"/><Relationship Id="rId936" Type="http://schemas.openxmlformats.org/officeDocument/2006/relationships/image" Target="media/image461.wmf"/><Relationship Id="rId65" Type="http://schemas.openxmlformats.org/officeDocument/2006/relationships/oleObject" Target="embeddings/oleObject26.bin"/><Relationship Id="rId130" Type="http://schemas.openxmlformats.org/officeDocument/2006/relationships/image" Target="media/image73.wmf"/><Relationship Id="rId368" Type="http://schemas.openxmlformats.org/officeDocument/2006/relationships/image" Target="media/image182.wmf"/><Relationship Id="rId575" Type="http://schemas.openxmlformats.org/officeDocument/2006/relationships/image" Target="media/image283.wmf"/><Relationship Id="rId782" Type="http://schemas.openxmlformats.org/officeDocument/2006/relationships/image" Target="media/image382.wmf"/><Relationship Id="rId228" Type="http://schemas.openxmlformats.org/officeDocument/2006/relationships/image" Target="media/image123.wmf"/><Relationship Id="rId435" Type="http://schemas.openxmlformats.org/officeDocument/2006/relationships/oleObject" Target="embeddings/oleObject214.bin"/><Relationship Id="rId642" Type="http://schemas.openxmlformats.org/officeDocument/2006/relationships/oleObject" Target="embeddings/oleObject320.bin"/><Relationship Id="rId1065" Type="http://schemas.openxmlformats.org/officeDocument/2006/relationships/oleObject" Target="embeddings/oleObject535.bin"/><Relationship Id="rId281" Type="http://schemas.openxmlformats.org/officeDocument/2006/relationships/oleObject" Target="embeddings/oleObject126.bin"/><Relationship Id="rId502" Type="http://schemas.openxmlformats.org/officeDocument/2006/relationships/image" Target="media/image247.wmf"/><Relationship Id="rId947" Type="http://schemas.openxmlformats.org/officeDocument/2006/relationships/image" Target="media/image466.wmf"/><Relationship Id="rId76" Type="http://schemas.openxmlformats.org/officeDocument/2006/relationships/image" Target="media/image39.wmf"/><Relationship Id="rId141" Type="http://schemas.openxmlformats.org/officeDocument/2006/relationships/oleObject" Target="embeddings/oleObject57.bin"/><Relationship Id="rId379" Type="http://schemas.openxmlformats.org/officeDocument/2006/relationships/oleObject" Target="embeddings/oleObject186.bin"/><Relationship Id="rId586" Type="http://schemas.openxmlformats.org/officeDocument/2006/relationships/oleObject" Target="embeddings/oleObject292.bin"/><Relationship Id="rId793" Type="http://schemas.openxmlformats.org/officeDocument/2006/relationships/oleObject" Target="embeddings/oleObject400.bin"/><Relationship Id="rId807" Type="http://schemas.openxmlformats.org/officeDocument/2006/relationships/oleObject" Target="embeddings/oleObject407.bin"/><Relationship Id="rId7" Type="http://schemas.openxmlformats.org/officeDocument/2006/relationships/image" Target="media/image1.png"/><Relationship Id="rId239" Type="http://schemas.openxmlformats.org/officeDocument/2006/relationships/oleObject" Target="embeddings/oleObject105.bin"/><Relationship Id="rId446" Type="http://schemas.openxmlformats.org/officeDocument/2006/relationships/image" Target="media/image221.wmf"/><Relationship Id="rId653" Type="http://schemas.openxmlformats.org/officeDocument/2006/relationships/oleObject" Target="embeddings/oleObject327.bin"/><Relationship Id="rId292" Type="http://schemas.openxmlformats.org/officeDocument/2006/relationships/image" Target="media/image155.wmf"/><Relationship Id="rId306" Type="http://schemas.openxmlformats.org/officeDocument/2006/relationships/image" Target="media/image162.wmf"/><Relationship Id="rId860" Type="http://schemas.openxmlformats.org/officeDocument/2006/relationships/image" Target="media/image422.png"/><Relationship Id="rId958" Type="http://schemas.openxmlformats.org/officeDocument/2006/relationships/oleObject" Target="embeddings/oleObject481.bin"/><Relationship Id="rId87" Type="http://schemas.openxmlformats.org/officeDocument/2006/relationships/image" Target="media/image45.wmf"/><Relationship Id="rId513" Type="http://schemas.openxmlformats.org/officeDocument/2006/relationships/oleObject" Target="embeddings/oleObject255.bin"/><Relationship Id="rId597" Type="http://schemas.openxmlformats.org/officeDocument/2006/relationships/image" Target="media/image294.wmf"/><Relationship Id="rId720" Type="http://schemas.openxmlformats.org/officeDocument/2006/relationships/image" Target="media/image352.wmf"/><Relationship Id="rId818" Type="http://schemas.openxmlformats.org/officeDocument/2006/relationships/image" Target="media/image400.wmf"/><Relationship Id="rId152" Type="http://schemas.openxmlformats.org/officeDocument/2006/relationships/image" Target="media/image85.wmf"/><Relationship Id="rId457" Type="http://schemas.openxmlformats.org/officeDocument/2006/relationships/oleObject" Target="embeddings/oleObject225.bin"/><Relationship Id="rId1003" Type="http://schemas.openxmlformats.org/officeDocument/2006/relationships/oleObject" Target="embeddings/oleObject504.bin"/><Relationship Id="rId664" Type="http://schemas.openxmlformats.org/officeDocument/2006/relationships/image" Target="media/image325.wmf"/><Relationship Id="rId871" Type="http://schemas.openxmlformats.org/officeDocument/2006/relationships/image" Target="media/image428.wmf"/><Relationship Id="rId969" Type="http://schemas.openxmlformats.org/officeDocument/2006/relationships/image" Target="media/image477.wmf"/><Relationship Id="rId14" Type="http://schemas.openxmlformats.org/officeDocument/2006/relationships/image" Target="media/image6.wmf"/><Relationship Id="rId317" Type="http://schemas.openxmlformats.org/officeDocument/2006/relationships/oleObject" Target="embeddings/oleObject144.bin"/><Relationship Id="rId524" Type="http://schemas.openxmlformats.org/officeDocument/2006/relationships/image" Target="media/image258.wmf"/><Relationship Id="rId731" Type="http://schemas.openxmlformats.org/officeDocument/2006/relationships/oleObject" Target="embeddings/oleObject368.bin"/><Relationship Id="rId98" Type="http://schemas.openxmlformats.org/officeDocument/2006/relationships/image" Target="media/image55.wmf"/><Relationship Id="rId163" Type="http://schemas.openxmlformats.org/officeDocument/2006/relationships/oleObject" Target="embeddings/oleObject67.bin"/><Relationship Id="rId370" Type="http://schemas.openxmlformats.org/officeDocument/2006/relationships/image" Target="media/image183.wmf"/><Relationship Id="rId829" Type="http://schemas.openxmlformats.org/officeDocument/2006/relationships/oleObject" Target="embeddings/oleObject418.bin"/><Relationship Id="rId1014" Type="http://schemas.openxmlformats.org/officeDocument/2006/relationships/image" Target="media/image499.wmf"/><Relationship Id="rId230" Type="http://schemas.openxmlformats.org/officeDocument/2006/relationships/image" Target="media/image124.wmf"/><Relationship Id="rId468" Type="http://schemas.openxmlformats.org/officeDocument/2006/relationships/image" Target="media/image232.wmf"/><Relationship Id="rId675" Type="http://schemas.openxmlformats.org/officeDocument/2006/relationships/oleObject" Target="embeddings/oleObject340.bin"/><Relationship Id="rId882" Type="http://schemas.openxmlformats.org/officeDocument/2006/relationships/image" Target="media/image434.wmf"/><Relationship Id="rId25" Type="http://schemas.openxmlformats.org/officeDocument/2006/relationships/oleObject" Target="embeddings/oleObject8.bin"/><Relationship Id="rId328" Type="http://schemas.openxmlformats.org/officeDocument/2006/relationships/oleObject" Target="embeddings/oleObject150.bin"/><Relationship Id="rId535" Type="http://schemas.openxmlformats.org/officeDocument/2006/relationships/image" Target="media/image263.wmf"/><Relationship Id="rId742" Type="http://schemas.openxmlformats.org/officeDocument/2006/relationships/image" Target="media/image363.wmf"/><Relationship Id="rId174" Type="http://schemas.openxmlformats.org/officeDocument/2006/relationships/image" Target="media/image96.wmf"/><Relationship Id="rId381" Type="http://schemas.openxmlformats.org/officeDocument/2006/relationships/oleObject" Target="embeddings/oleObject187.bin"/><Relationship Id="rId602" Type="http://schemas.openxmlformats.org/officeDocument/2006/relationships/oleObject" Target="embeddings/oleObject300.bin"/><Relationship Id="rId1025" Type="http://schemas.openxmlformats.org/officeDocument/2006/relationships/oleObject" Target="embeddings/oleObject515.bin"/><Relationship Id="rId241" Type="http://schemas.openxmlformats.org/officeDocument/2006/relationships/oleObject" Target="embeddings/oleObject106.bin"/><Relationship Id="rId479" Type="http://schemas.openxmlformats.org/officeDocument/2006/relationships/oleObject" Target="embeddings/oleObject236.bin"/><Relationship Id="rId686" Type="http://schemas.openxmlformats.org/officeDocument/2006/relationships/image" Target="media/image335.wmf"/><Relationship Id="rId893" Type="http://schemas.openxmlformats.org/officeDocument/2006/relationships/oleObject" Target="embeddings/oleObject448.bin"/><Relationship Id="rId907" Type="http://schemas.openxmlformats.org/officeDocument/2006/relationships/oleObject" Target="embeddings/oleObject455.bin"/><Relationship Id="rId36" Type="http://schemas.openxmlformats.org/officeDocument/2006/relationships/oleObject" Target="embeddings/oleObject13.bin"/><Relationship Id="rId339" Type="http://schemas.openxmlformats.org/officeDocument/2006/relationships/oleObject" Target="embeddings/oleObject157.bin"/><Relationship Id="rId546" Type="http://schemas.openxmlformats.org/officeDocument/2006/relationships/oleObject" Target="embeddings/oleObject272.bin"/><Relationship Id="rId753" Type="http://schemas.openxmlformats.org/officeDocument/2006/relationships/image" Target="media/image368.wmf"/><Relationship Id="rId101" Type="http://schemas.openxmlformats.org/officeDocument/2006/relationships/image" Target="media/image58.png"/><Relationship Id="rId185" Type="http://schemas.openxmlformats.org/officeDocument/2006/relationships/oleObject" Target="embeddings/oleObject78.bin"/><Relationship Id="rId406" Type="http://schemas.openxmlformats.org/officeDocument/2006/relationships/image" Target="media/image201.wmf"/><Relationship Id="rId960" Type="http://schemas.openxmlformats.org/officeDocument/2006/relationships/oleObject" Target="embeddings/oleObject482.bin"/><Relationship Id="rId1036" Type="http://schemas.openxmlformats.org/officeDocument/2006/relationships/image" Target="media/image510.wmf"/><Relationship Id="rId392" Type="http://schemas.openxmlformats.org/officeDocument/2006/relationships/image" Target="media/image194.wmf"/><Relationship Id="rId613" Type="http://schemas.openxmlformats.org/officeDocument/2006/relationships/image" Target="media/image302.wmf"/><Relationship Id="rId697" Type="http://schemas.openxmlformats.org/officeDocument/2006/relationships/oleObject" Target="embeddings/oleObject351.bin"/><Relationship Id="rId820" Type="http://schemas.openxmlformats.org/officeDocument/2006/relationships/image" Target="media/image401.wmf"/><Relationship Id="rId918" Type="http://schemas.openxmlformats.org/officeDocument/2006/relationships/image" Target="media/image452.wmf"/><Relationship Id="rId252" Type="http://schemas.openxmlformats.org/officeDocument/2006/relationships/image" Target="media/image135.wmf"/><Relationship Id="rId47" Type="http://schemas.openxmlformats.org/officeDocument/2006/relationships/oleObject" Target="embeddings/oleObject18.bin"/><Relationship Id="rId112" Type="http://schemas.openxmlformats.org/officeDocument/2006/relationships/image" Target="media/image64.wmf"/><Relationship Id="rId557" Type="http://schemas.openxmlformats.org/officeDocument/2006/relationships/image" Target="media/image274.wmf"/><Relationship Id="rId764" Type="http://schemas.openxmlformats.org/officeDocument/2006/relationships/image" Target="media/image373.wmf"/><Relationship Id="rId971" Type="http://schemas.openxmlformats.org/officeDocument/2006/relationships/image" Target="media/image478.wmf"/><Relationship Id="rId196" Type="http://schemas.openxmlformats.org/officeDocument/2006/relationships/image" Target="media/image107.wmf"/><Relationship Id="rId417" Type="http://schemas.openxmlformats.org/officeDocument/2006/relationships/oleObject" Target="embeddings/oleObject205.bin"/><Relationship Id="rId624" Type="http://schemas.openxmlformats.org/officeDocument/2006/relationships/oleObject" Target="embeddings/oleObject311.bin"/><Relationship Id="rId831" Type="http://schemas.openxmlformats.org/officeDocument/2006/relationships/oleObject" Target="embeddings/oleObject419.bin"/><Relationship Id="rId1047" Type="http://schemas.openxmlformats.org/officeDocument/2006/relationships/oleObject" Target="embeddings/oleObject526.bin"/><Relationship Id="rId263" Type="http://schemas.openxmlformats.org/officeDocument/2006/relationships/oleObject" Target="embeddings/oleObject117.bin"/><Relationship Id="rId470" Type="http://schemas.openxmlformats.org/officeDocument/2006/relationships/image" Target="media/image233.wmf"/><Relationship Id="rId929" Type="http://schemas.openxmlformats.org/officeDocument/2006/relationships/oleObject" Target="embeddings/oleObject466.bin"/><Relationship Id="rId58" Type="http://schemas.openxmlformats.org/officeDocument/2006/relationships/image" Target="media/image30.wmf"/><Relationship Id="rId123" Type="http://schemas.openxmlformats.org/officeDocument/2006/relationships/oleObject" Target="embeddings/oleObject48.bin"/><Relationship Id="rId330" Type="http://schemas.openxmlformats.org/officeDocument/2006/relationships/oleObject" Target="embeddings/oleObject151.bin"/><Relationship Id="rId568" Type="http://schemas.openxmlformats.org/officeDocument/2006/relationships/oleObject" Target="embeddings/oleObject283.bin"/><Relationship Id="rId775" Type="http://schemas.openxmlformats.org/officeDocument/2006/relationships/oleObject" Target="embeddings/oleObject391.bin"/><Relationship Id="rId982" Type="http://schemas.openxmlformats.org/officeDocument/2006/relationships/image" Target="media/image483.wmf"/><Relationship Id="rId428" Type="http://schemas.openxmlformats.org/officeDocument/2006/relationships/image" Target="media/image212.wmf"/><Relationship Id="rId635" Type="http://schemas.openxmlformats.org/officeDocument/2006/relationships/image" Target="media/image313.wmf"/><Relationship Id="rId842" Type="http://schemas.openxmlformats.org/officeDocument/2006/relationships/image" Target="media/image413.wmf"/><Relationship Id="rId1058" Type="http://schemas.openxmlformats.org/officeDocument/2006/relationships/image" Target="media/image521.wmf"/><Relationship Id="rId274" Type="http://schemas.openxmlformats.org/officeDocument/2006/relationships/image" Target="media/image146.wmf"/><Relationship Id="rId481" Type="http://schemas.openxmlformats.org/officeDocument/2006/relationships/oleObject" Target="embeddings/oleObject237.bin"/><Relationship Id="rId702" Type="http://schemas.openxmlformats.org/officeDocument/2006/relationships/image" Target="media/image343.wmf"/><Relationship Id="rId69" Type="http://schemas.openxmlformats.org/officeDocument/2006/relationships/oleObject" Target="embeddings/oleObject28.bin"/><Relationship Id="rId134" Type="http://schemas.openxmlformats.org/officeDocument/2006/relationships/image" Target="media/image75.wmf"/><Relationship Id="rId579" Type="http://schemas.openxmlformats.org/officeDocument/2006/relationships/image" Target="media/image285.wmf"/><Relationship Id="rId786" Type="http://schemas.openxmlformats.org/officeDocument/2006/relationships/image" Target="media/image384.wmf"/><Relationship Id="rId993" Type="http://schemas.openxmlformats.org/officeDocument/2006/relationships/oleObject" Target="embeddings/oleObject499.bin"/><Relationship Id="rId341" Type="http://schemas.openxmlformats.org/officeDocument/2006/relationships/image" Target="media/image177.wmf"/><Relationship Id="rId439" Type="http://schemas.openxmlformats.org/officeDocument/2006/relationships/oleObject" Target="embeddings/oleObject216.bin"/><Relationship Id="rId646" Type="http://schemas.openxmlformats.org/officeDocument/2006/relationships/oleObject" Target="embeddings/oleObject322.bin"/><Relationship Id="rId1069" Type="http://schemas.openxmlformats.org/officeDocument/2006/relationships/theme" Target="theme/theme1.xml"/><Relationship Id="rId201" Type="http://schemas.openxmlformats.org/officeDocument/2006/relationships/oleObject" Target="embeddings/oleObject86.bin"/><Relationship Id="rId285" Type="http://schemas.openxmlformats.org/officeDocument/2006/relationships/oleObject" Target="embeddings/oleObject128.bin"/><Relationship Id="rId506" Type="http://schemas.openxmlformats.org/officeDocument/2006/relationships/image" Target="media/image249.wmf"/><Relationship Id="rId853" Type="http://schemas.openxmlformats.org/officeDocument/2006/relationships/oleObject" Target="embeddings/oleObject429.bin"/><Relationship Id="rId492" Type="http://schemas.openxmlformats.org/officeDocument/2006/relationships/oleObject" Target="embeddings/oleObject244.bin"/><Relationship Id="rId713" Type="http://schemas.openxmlformats.org/officeDocument/2006/relationships/oleObject" Target="embeddings/oleObject359.bin"/><Relationship Id="rId797" Type="http://schemas.openxmlformats.org/officeDocument/2006/relationships/oleObject" Target="embeddings/oleObject402.bin"/><Relationship Id="rId920" Type="http://schemas.openxmlformats.org/officeDocument/2006/relationships/image" Target="media/image453.wmf"/><Relationship Id="rId145" Type="http://schemas.openxmlformats.org/officeDocument/2006/relationships/image" Target="media/image81.wmf"/><Relationship Id="rId352" Type="http://schemas.openxmlformats.org/officeDocument/2006/relationships/oleObject" Target="embeddings/oleObject169.bin"/><Relationship Id="rId212" Type="http://schemas.openxmlformats.org/officeDocument/2006/relationships/image" Target="media/image115.wmf"/><Relationship Id="rId657" Type="http://schemas.openxmlformats.org/officeDocument/2006/relationships/image" Target="media/image322.wmf"/><Relationship Id="rId864" Type="http://schemas.openxmlformats.org/officeDocument/2006/relationships/oleObject" Target="embeddings/oleObject434.bin"/><Relationship Id="rId296" Type="http://schemas.openxmlformats.org/officeDocument/2006/relationships/image" Target="media/image157.wmf"/><Relationship Id="rId517" Type="http://schemas.openxmlformats.org/officeDocument/2006/relationships/oleObject" Target="embeddings/oleObject257.bin"/><Relationship Id="rId724" Type="http://schemas.openxmlformats.org/officeDocument/2006/relationships/image" Target="media/image354.wmf"/><Relationship Id="rId931" Type="http://schemas.openxmlformats.org/officeDocument/2006/relationships/oleObject" Target="embeddings/oleObject467.bin"/><Relationship Id="rId60" Type="http://schemas.openxmlformats.org/officeDocument/2006/relationships/image" Target="media/image31.wmf"/><Relationship Id="rId156" Type="http://schemas.openxmlformats.org/officeDocument/2006/relationships/image" Target="media/image87.wmf"/><Relationship Id="rId363" Type="http://schemas.openxmlformats.org/officeDocument/2006/relationships/oleObject" Target="embeddings/oleObject178.bin"/><Relationship Id="rId570" Type="http://schemas.openxmlformats.org/officeDocument/2006/relationships/oleObject" Target="embeddings/oleObject284.bin"/><Relationship Id="rId1007" Type="http://schemas.openxmlformats.org/officeDocument/2006/relationships/oleObject" Target="embeddings/oleObject506.bin"/><Relationship Id="rId223" Type="http://schemas.openxmlformats.org/officeDocument/2006/relationships/oleObject" Target="embeddings/oleObject97.bin"/><Relationship Id="rId430" Type="http://schemas.openxmlformats.org/officeDocument/2006/relationships/image" Target="media/image213.wmf"/><Relationship Id="rId668" Type="http://schemas.openxmlformats.org/officeDocument/2006/relationships/oleObject" Target="embeddings/oleObject336.bin"/><Relationship Id="rId875" Type="http://schemas.openxmlformats.org/officeDocument/2006/relationships/image" Target="media/image430.png"/><Relationship Id="rId1060" Type="http://schemas.openxmlformats.org/officeDocument/2006/relationships/image" Target="media/image522.wmf"/><Relationship Id="rId18" Type="http://schemas.openxmlformats.org/officeDocument/2006/relationships/image" Target="media/image8.wmf"/><Relationship Id="rId528" Type="http://schemas.openxmlformats.org/officeDocument/2006/relationships/oleObject" Target="embeddings/oleObject263.bin"/><Relationship Id="rId735" Type="http://schemas.openxmlformats.org/officeDocument/2006/relationships/oleObject" Target="embeddings/oleObject370.bin"/><Relationship Id="rId942" Type="http://schemas.openxmlformats.org/officeDocument/2006/relationships/oleObject" Target="embeddings/oleObject473.bin"/><Relationship Id="rId167" Type="http://schemas.openxmlformats.org/officeDocument/2006/relationships/oleObject" Target="embeddings/oleObject69.bin"/><Relationship Id="rId374" Type="http://schemas.openxmlformats.org/officeDocument/2006/relationships/image" Target="media/image185.wmf"/><Relationship Id="rId581" Type="http://schemas.openxmlformats.org/officeDocument/2006/relationships/image" Target="media/image286.wmf"/><Relationship Id="rId1018" Type="http://schemas.openxmlformats.org/officeDocument/2006/relationships/image" Target="media/image501.wmf"/><Relationship Id="rId71" Type="http://schemas.openxmlformats.org/officeDocument/2006/relationships/oleObject" Target="embeddings/oleObject29.bin"/><Relationship Id="rId234" Type="http://schemas.openxmlformats.org/officeDocument/2006/relationships/image" Target="media/image126.wmf"/><Relationship Id="rId679" Type="http://schemas.openxmlformats.org/officeDocument/2006/relationships/oleObject" Target="embeddings/oleObject342.bin"/><Relationship Id="rId802" Type="http://schemas.openxmlformats.org/officeDocument/2006/relationships/image" Target="media/image392.wmf"/><Relationship Id="rId886" Type="http://schemas.openxmlformats.org/officeDocument/2006/relationships/image" Target="media/image436.wmf"/><Relationship Id="rId2" Type="http://schemas.openxmlformats.org/officeDocument/2006/relationships/styles" Target="styles.xml"/><Relationship Id="rId29" Type="http://schemas.openxmlformats.org/officeDocument/2006/relationships/image" Target="media/image14.wmf"/><Relationship Id="rId441" Type="http://schemas.openxmlformats.org/officeDocument/2006/relationships/oleObject" Target="embeddings/oleObject217.bin"/><Relationship Id="rId539" Type="http://schemas.openxmlformats.org/officeDocument/2006/relationships/image" Target="media/image265.wmf"/><Relationship Id="rId746" Type="http://schemas.openxmlformats.org/officeDocument/2006/relationships/image" Target="media/image365.wmf"/><Relationship Id="rId178" Type="http://schemas.openxmlformats.org/officeDocument/2006/relationships/image" Target="media/image98.wmf"/><Relationship Id="rId301" Type="http://schemas.openxmlformats.org/officeDocument/2006/relationships/oleObject" Target="embeddings/oleObject136.bin"/><Relationship Id="rId953" Type="http://schemas.openxmlformats.org/officeDocument/2006/relationships/image" Target="media/image469.wmf"/><Relationship Id="rId1029" Type="http://schemas.openxmlformats.org/officeDocument/2006/relationships/oleObject" Target="embeddings/oleObject517.bin"/><Relationship Id="rId82" Type="http://schemas.openxmlformats.org/officeDocument/2006/relationships/image" Target="media/image42.wmf"/><Relationship Id="rId385" Type="http://schemas.openxmlformats.org/officeDocument/2006/relationships/oleObject" Target="embeddings/oleObject189.bin"/><Relationship Id="rId592" Type="http://schemas.openxmlformats.org/officeDocument/2006/relationships/oleObject" Target="embeddings/oleObject295.bin"/><Relationship Id="rId606" Type="http://schemas.openxmlformats.org/officeDocument/2006/relationships/oleObject" Target="embeddings/oleObject302.bin"/><Relationship Id="rId813" Type="http://schemas.openxmlformats.org/officeDocument/2006/relationships/oleObject" Target="embeddings/oleObject410.bin"/><Relationship Id="rId245" Type="http://schemas.openxmlformats.org/officeDocument/2006/relationships/oleObject" Target="embeddings/oleObject108.bin"/><Relationship Id="rId452" Type="http://schemas.openxmlformats.org/officeDocument/2006/relationships/image" Target="media/image224.wmf"/><Relationship Id="rId897" Type="http://schemas.openxmlformats.org/officeDocument/2006/relationships/oleObject" Target="embeddings/oleObject450.bin"/><Relationship Id="rId105" Type="http://schemas.openxmlformats.org/officeDocument/2006/relationships/oleObject" Target="embeddings/oleObject39.bin"/><Relationship Id="rId312" Type="http://schemas.openxmlformats.org/officeDocument/2006/relationships/image" Target="media/image165.wmf"/><Relationship Id="rId757" Type="http://schemas.openxmlformats.org/officeDocument/2006/relationships/image" Target="media/image370.wmf"/><Relationship Id="rId964" Type="http://schemas.openxmlformats.org/officeDocument/2006/relationships/oleObject" Target="embeddings/oleObject484.bin"/><Relationship Id="rId93" Type="http://schemas.openxmlformats.org/officeDocument/2006/relationships/oleObject" Target="embeddings/oleObject37.bin"/><Relationship Id="rId189" Type="http://schemas.openxmlformats.org/officeDocument/2006/relationships/oleObject" Target="embeddings/oleObject80.bin"/><Relationship Id="rId396" Type="http://schemas.openxmlformats.org/officeDocument/2006/relationships/image" Target="media/image196.wmf"/><Relationship Id="rId617" Type="http://schemas.openxmlformats.org/officeDocument/2006/relationships/image" Target="media/image304.wmf"/><Relationship Id="rId824" Type="http://schemas.openxmlformats.org/officeDocument/2006/relationships/image" Target="media/image403.wmf"/><Relationship Id="rId256" Type="http://schemas.openxmlformats.org/officeDocument/2006/relationships/image" Target="media/image137.wmf"/><Relationship Id="rId463" Type="http://schemas.openxmlformats.org/officeDocument/2006/relationships/oleObject" Target="embeddings/oleObject228.bin"/><Relationship Id="rId670" Type="http://schemas.openxmlformats.org/officeDocument/2006/relationships/oleObject" Target="embeddings/oleObject337.bin"/><Relationship Id="rId116" Type="http://schemas.openxmlformats.org/officeDocument/2006/relationships/image" Target="media/image66.wmf"/><Relationship Id="rId323" Type="http://schemas.openxmlformats.org/officeDocument/2006/relationships/oleObject" Target="embeddings/oleObject147.bin"/><Relationship Id="rId530" Type="http://schemas.openxmlformats.org/officeDocument/2006/relationships/oleObject" Target="embeddings/oleObject264.bin"/><Relationship Id="rId768" Type="http://schemas.openxmlformats.org/officeDocument/2006/relationships/image" Target="media/image375.wmf"/><Relationship Id="rId975" Type="http://schemas.openxmlformats.org/officeDocument/2006/relationships/image" Target="media/image480.wmf"/><Relationship Id="rId20" Type="http://schemas.openxmlformats.org/officeDocument/2006/relationships/image" Target="media/image9.wmf"/><Relationship Id="rId628" Type="http://schemas.openxmlformats.org/officeDocument/2006/relationships/oleObject" Target="embeddings/oleObject313.bin"/><Relationship Id="rId835" Type="http://schemas.openxmlformats.org/officeDocument/2006/relationships/image" Target="media/image409.png"/><Relationship Id="rId267" Type="http://schemas.openxmlformats.org/officeDocument/2006/relationships/oleObject" Target="embeddings/oleObject119.bin"/><Relationship Id="rId474" Type="http://schemas.openxmlformats.org/officeDocument/2006/relationships/image" Target="media/image235.wmf"/><Relationship Id="rId1020" Type="http://schemas.openxmlformats.org/officeDocument/2006/relationships/image" Target="media/image502.wmf"/><Relationship Id="rId127" Type="http://schemas.openxmlformats.org/officeDocument/2006/relationships/oleObject" Target="embeddings/oleObject50.bin"/><Relationship Id="rId681" Type="http://schemas.openxmlformats.org/officeDocument/2006/relationships/oleObject" Target="embeddings/oleObject343.bin"/><Relationship Id="rId779" Type="http://schemas.openxmlformats.org/officeDocument/2006/relationships/oleObject" Target="embeddings/oleObject393.bin"/><Relationship Id="rId902" Type="http://schemas.openxmlformats.org/officeDocument/2006/relationships/image" Target="media/image444.wmf"/><Relationship Id="rId986" Type="http://schemas.openxmlformats.org/officeDocument/2006/relationships/image" Target="media/image485.wmf"/><Relationship Id="rId31" Type="http://schemas.openxmlformats.org/officeDocument/2006/relationships/image" Target="media/image15.wmf"/><Relationship Id="rId334" Type="http://schemas.openxmlformats.org/officeDocument/2006/relationships/oleObject" Target="embeddings/oleObject153.bin"/><Relationship Id="rId541" Type="http://schemas.openxmlformats.org/officeDocument/2006/relationships/image" Target="media/image266.wmf"/><Relationship Id="rId639" Type="http://schemas.openxmlformats.org/officeDocument/2006/relationships/image" Target="media/image315.wmf"/><Relationship Id="rId180" Type="http://schemas.openxmlformats.org/officeDocument/2006/relationships/image" Target="media/image99.wmf"/><Relationship Id="rId278" Type="http://schemas.openxmlformats.org/officeDocument/2006/relationships/image" Target="media/image148.wmf"/><Relationship Id="rId401" Type="http://schemas.openxmlformats.org/officeDocument/2006/relationships/oleObject" Target="embeddings/oleObject197.bin"/><Relationship Id="rId846" Type="http://schemas.openxmlformats.org/officeDocument/2006/relationships/image" Target="media/image415.wmf"/><Relationship Id="rId1031" Type="http://schemas.openxmlformats.org/officeDocument/2006/relationships/oleObject" Target="embeddings/oleObject518.bin"/><Relationship Id="rId485" Type="http://schemas.openxmlformats.org/officeDocument/2006/relationships/oleObject" Target="embeddings/oleObject239.bin"/><Relationship Id="rId692" Type="http://schemas.openxmlformats.org/officeDocument/2006/relationships/image" Target="media/image338.wmf"/><Relationship Id="rId706" Type="http://schemas.openxmlformats.org/officeDocument/2006/relationships/image" Target="media/image345.wmf"/><Relationship Id="rId913" Type="http://schemas.openxmlformats.org/officeDocument/2006/relationships/oleObject" Target="embeddings/oleObject458.bin"/><Relationship Id="rId42" Type="http://schemas.openxmlformats.org/officeDocument/2006/relationships/image" Target="media/image21.wmf"/><Relationship Id="rId138" Type="http://schemas.openxmlformats.org/officeDocument/2006/relationships/image" Target="media/image77.wmf"/><Relationship Id="rId345" Type="http://schemas.openxmlformats.org/officeDocument/2006/relationships/oleObject" Target="embeddings/oleObject162.bin"/><Relationship Id="rId552" Type="http://schemas.openxmlformats.org/officeDocument/2006/relationships/oleObject" Target="embeddings/oleObject275.bin"/><Relationship Id="rId997" Type="http://schemas.openxmlformats.org/officeDocument/2006/relationships/oleObject" Target="embeddings/oleObject501.bin"/><Relationship Id="rId191" Type="http://schemas.openxmlformats.org/officeDocument/2006/relationships/oleObject" Target="embeddings/oleObject81.bin"/><Relationship Id="rId205" Type="http://schemas.openxmlformats.org/officeDocument/2006/relationships/oleObject" Target="embeddings/oleObject88.bin"/><Relationship Id="rId412" Type="http://schemas.openxmlformats.org/officeDocument/2006/relationships/image" Target="media/image204.wmf"/><Relationship Id="rId857" Type="http://schemas.openxmlformats.org/officeDocument/2006/relationships/oleObject" Target="embeddings/oleObject431.bin"/><Relationship Id="rId1042" Type="http://schemas.openxmlformats.org/officeDocument/2006/relationships/image" Target="media/image513.wmf"/><Relationship Id="rId289" Type="http://schemas.openxmlformats.org/officeDocument/2006/relationships/oleObject" Target="embeddings/oleObject130.bin"/><Relationship Id="rId496" Type="http://schemas.openxmlformats.org/officeDocument/2006/relationships/oleObject" Target="embeddings/oleObject246.bin"/><Relationship Id="rId717" Type="http://schemas.openxmlformats.org/officeDocument/2006/relationships/oleObject" Target="embeddings/oleObject361.bin"/><Relationship Id="rId924" Type="http://schemas.openxmlformats.org/officeDocument/2006/relationships/image" Target="media/image455.wmf"/><Relationship Id="rId53" Type="http://schemas.openxmlformats.org/officeDocument/2006/relationships/image" Target="media/image27.wmf"/><Relationship Id="rId149" Type="http://schemas.openxmlformats.org/officeDocument/2006/relationships/oleObject" Target="embeddings/oleObject60.bin"/><Relationship Id="rId356" Type="http://schemas.openxmlformats.org/officeDocument/2006/relationships/oleObject" Target="embeddings/oleObject173.bin"/><Relationship Id="rId563" Type="http://schemas.openxmlformats.org/officeDocument/2006/relationships/image" Target="media/image277.wmf"/><Relationship Id="rId770" Type="http://schemas.openxmlformats.org/officeDocument/2006/relationships/image" Target="media/image376.wmf"/><Relationship Id="rId216" Type="http://schemas.openxmlformats.org/officeDocument/2006/relationships/image" Target="media/image117.wmf"/><Relationship Id="rId423" Type="http://schemas.openxmlformats.org/officeDocument/2006/relationships/oleObject" Target="embeddings/oleObject208.bin"/><Relationship Id="rId868" Type="http://schemas.openxmlformats.org/officeDocument/2006/relationships/oleObject" Target="embeddings/oleObject436.bin"/><Relationship Id="rId1053" Type="http://schemas.openxmlformats.org/officeDocument/2006/relationships/oleObject" Target="embeddings/oleObject529.bin"/><Relationship Id="rId630" Type="http://schemas.openxmlformats.org/officeDocument/2006/relationships/oleObject" Target="embeddings/oleObject314.bin"/><Relationship Id="rId728" Type="http://schemas.openxmlformats.org/officeDocument/2006/relationships/image" Target="media/image356.wmf"/><Relationship Id="rId935" Type="http://schemas.openxmlformats.org/officeDocument/2006/relationships/oleObject" Target="embeddings/oleObject469.bin"/><Relationship Id="rId64" Type="http://schemas.openxmlformats.org/officeDocument/2006/relationships/image" Target="media/image33.wmf"/><Relationship Id="rId367" Type="http://schemas.openxmlformats.org/officeDocument/2006/relationships/oleObject" Target="embeddings/oleObject180.bin"/><Relationship Id="rId574" Type="http://schemas.openxmlformats.org/officeDocument/2006/relationships/oleObject" Target="embeddings/oleObject286.bin"/><Relationship Id="rId227" Type="http://schemas.openxmlformats.org/officeDocument/2006/relationships/oleObject" Target="embeddings/oleObject99.bin"/><Relationship Id="rId781" Type="http://schemas.openxmlformats.org/officeDocument/2006/relationships/oleObject" Target="embeddings/oleObject394.bin"/><Relationship Id="rId879" Type="http://schemas.openxmlformats.org/officeDocument/2006/relationships/oleObject" Target="embeddings/oleObject441.bin"/><Relationship Id="rId434" Type="http://schemas.openxmlformats.org/officeDocument/2006/relationships/image" Target="media/image215.wmf"/><Relationship Id="rId641" Type="http://schemas.openxmlformats.org/officeDocument/2006/relationships/image" Target="media/image316.wmf"/><Relationship Id="rId739" Type="http://schemas.openxmlformats.org/officeDocument/2006/relationships/oleObject" Target="embeddings/oleObject372.bin"/><Relationship Id="rId1064" Type="http://schemas.openxmlformats.org/officeDocument/2006/relationships/image" Target="media/image524.wmf"/><Relationship Id="rId280" Type="http://schemas.openxmlformats.org/officeDocument/2006/relationships/image" Target="media/image149.wmf"/><Relationship Id="rId501" Type="http://schemas.openxmlformats.org/officeDocument/2006/relationships/oleObject" Target="embeddings/oleObject249.bin"/><Relationship Id="rId946" Type="http://schemas.openxmlformats.org/officeDocument/2006/relationships/oleObject" Target="embeddings/oleObject475.bin"/><Relationship Id="rId75" Type="http://schemas.openxmlformats.org/officeDocument/2006/relationships/oleObject" Target="embeddings/oleObject31.bin"/><Relationship Id="rId140" Type="http://schemas.openxmlformats.org/officeDocument/2006/relationships/image" Target="media/image78.wmf"/><Relationship Id="rId378" Type="http://schemas.openxmlformats.org/officeDocument/2006/relationships/image" Target="media/image187.wmf"/><Relationship Id="rId585" Type="http://schemas.openxmlformats.org/officeDocument/2006/relationships/image" Target="media/image288.wmf"/><Relationship Id="rId792" Type="http://schemas.openxmlformats.org/officeDocument/2006/relationships/image" Target="media/image387.wmf"/><Relationship Id="rId806" Type="http://schemas.openxmlformats.org/officeDocument/2006/relationships/image" Target="media/image394.wmf"/><Relationship Id="rId6" Type="http://schemas.openxmlformats.org/officeDocument/2006/relationships/endnotes" Target="endnotes.xml"/><Relationship Id="rId238" Type="http://schemas.openxmlformats.org/officeDocument/2006/relationships/image" Target="media/image128.wmf"/><Relationship Id="rId445" Type="http://schemas.openxmlformats.org/officeDocument/2006/relationships/oleObject" Target="embeddings/oleObject219.bin"/><Relationship Id="rId652" Type="http://schemas.openxmlformats.org/officeDocument/2006/relationships/image" Target="media/image320.wmf"/><Relationship Id="rId291" Type="http://schemas.openxmlformats.org/officeDocument/2006/relationships/oleObject" Target="embeddings/oleObject131.bin"/><Relationship Id="rId305" Type="http://schemas.openxmlformats.org/officeDocument/2006/relationships/oleObject" Target="embeddings/oleObject138.bin"/><Relationship Id="rId512" Type="http://schemas.openxmlformats.org/officeDocument/2006/relationships/image" Target="media/image252.wmf"/><Relationship Id="rId957" Type="http://schemas.openxmlformats.org/officeDocument/2006/relationships/image" Target="media/image471.wmf"/><Relationship Id="rId86" Type="http://schemas.openxmlformats.org/officeDocument/2006/relationships/image" Target="media/image44.wmf"/><Relationship Id="rId151" Type="http://schemas.openxmlformats.org/officeDocument/2006/relationships/oleObject" Target="embeddings/oleObject61.bin"/><Relationship Id="rId389" Type="http://schemas.openxmlformats.org/officeDocument/2006/relationships/oleObject" Target="embeddings/oleObject191.bin"/><Relationship Id="rId596" Type="http://schemas.openxmlformats.org/officeDocument/2006/relationships/oleObject" Target="embeddings/oleObject297.bin"/><Relationship Id="rId817" Type="http://schemas.openxmlformats.org/officeDocument/2006/relationships/oleObject" Target="embeddings/oleObject412.bin"/><Relationship Id="rId1002" Type="http://schemas.openxmlformats.org/officeDocument/2006/relationships/image" Target="media/image493.wmf"/><Relationship Id="rId249" Type="http://schemas.openxmlformats.org/officeDocument/2006/relationships/oleObject" Target="embeddings/oleObject110.bin"/><Relationship Id="rId456" Type="http://schemas.openxmlformats.org/officeDocument/2006/relationships/image" Target="media/image226.wmf"/><Relationship Id="rId663" Type="http://schemas.openxmlformats.org/officeDocument/2006/relationships/oleObject" Target="embeddings/oleObject333.bin"/><Relationship Id="rId870" Type="http://schemas.openxmlformats.org/officeDocument/2006/relationships/oleObject" Target="embeddings/oleObject437.bin"/><Relationship Id="rId13" Type="http://schemas.openxmlformats.org/officeDocument/2006/relationships/oleObject" Target="embeddings/oleObject2.bin"/><Relationship Id="rId109" Type="http://schemas.openxmlformats.org/officeDocument/2006/relationships/oleObject" Target="embeddings/oleObject41.bin"/><Relationship Id="rId316" Type="http://schemas.openxmlformats.org/officeDocument/2006/relationships/image" Target="media/image167.wmf"/><Relationship Id="rId523" Type="http://schemas.openxmlformats.org/officeDocument/2006/relationships/oleObject" Target="embeddings/oleObject260.bin"/><Relationship Id="rId968" Type="http://schemas.openxmlformats.org/officeDocument/2006/relationships/oleObject" Target="embeddings/oleObject486.bin"/><Relationship Id="rId97" Type="http://schemas.openxmlformats.org/officeDocument/2006/relationships/image" Target="media/image54.wmf"/><Relationship Id="rId730" Type="http://schemas.openxmlformats.org/officeDocument/2006/relationships/image" Target="media/image357.wmf"/><Relationship Id="rId828" Type="http://schemas.openxmlformats.org/officeDocument/2006/relationships/image" Target="media/image405.wmf"/><Relationship Id="rId1013" Type="http://schemas.openxmlformats.org/officeDocument/2006/relationships/oleObject" Target="embeddings/oleObject509.bin"/><Relationship Id="rId162" Type="http://schemas.openxmlformats.org/officeDocument/2006/relationships/image" Target="media/image90.wmf"/><Relationship Id="rId467" Type="http://schemas.openxmlformats.org/officeDocument/2006/relationships/oleObject" Target="embeddings/oleObject230.bin"/><Relationship Id="rId674" Type="http://schemas.openxmlformats.org/officeDocument/2006/relationships/image" Target="media/image329.wmf"/><Relationship Id="rId881" Type="http://schemas.openxmlformats.org/officeDocument/2006/relationships/oleObject" Target="embeddings/oleObject442.bin"/><Relationship Id="rId979" Type="http://schemas.openxmlformats.org/officeDocument/2006/relationships/oleObject" Target="embeddings/oleObject492.bin"/><Relationship Id="rId24" Type="http://schemas.openxmlformats.org/officeDocument/2006/relationships/image" Target="media/image11.wmf"/><Relationship Id="rId327" Type="http://schemas.openxmlformats.org/officeDocument/2006/relationships/image" Target="media/image172.wmf"/><Relationship Id="rId534" Type="http://schemas.openxmlformats.org/officeDocument/2006/relationships/oleObject" Target="embeddings/oleObject266.bin"/><Relationship Id="rId741" Type="http://schemas.openxmlformats.org/officeDocument/2006/relationships/oleObject" Target="embeddings/oleObject373.bin"/><Relationship Id="rId839" Type="http://schemas.openxmlformats.org/officeDocument/2006/relationships/oleObject" Target="embeddings/oleObject422.bin"/><Relationship Id="rId173" Type="http://schemas.openxmlformats.org/officeDocument/2006/relationships/oleObject" Target="embeddings/oleObject72.bin"/><Relationship Id="rId380" Type="http://schemas.openxmlformats.org/officeDocument/2006/relationships/image" Target="media/image188.wmf"/><Relationship Id="rId601" Type="http://schemas.openxmlformats.org/officeDocument/2006/relationships/image" Target="media/image296.wmf"/><Relationship Id="rId1024" Type="http://schemas.openxmlformats.org/officeDocument/2006/relationships/image" Target="media/image504.wmf"/><Relationship Id="rId240" Type="http://schemas.openxmlformats.org/officeDocument/2006/relationships/image" Target="media/image129.wmf"/><Relationship Id="rId478" Type="http://schemas.openxmlformats.org/officeDocument/2006/relationships/image" Target="media/image237.wmf"/><Relationship Id="rId685" Type="http://schemas.openxmlformats.org/officeDocument/2006/relationships/oleObject" Target="embeddings/oleObject345.bin"/><Relationship Id="rId892" Type="http://schemas.openxmlformats.org/officeDocument/2006/relationships/image" Target="media/image439.wmf"/><Relationship Id="rId906" Type="http://schemas.openxmlformats.org/officeDocument/2006/relationships/image" Target="media/image446.wmf"/><Relationship Id="rId35" Type="http://schemas.openxmlformats.org/officeDocument/2006/relationships/image" Target="media/image17.wmf"/><Relationship Id="rId100" Type="http://schemas.openxmlformats.org/officeDocument/2006/relationships/image" Target="media/image57.wmf"/><Relationship Id="rId338" Type="http://schemas.openxmlformats.org/officeDocument/2006/relationships/oleObject" Target="embeddings/oleObject156.bin"/><Relationship Id="rId545" Type="http://schemas.openxmlformats.org/officeDocument/2006/relationships/image" Target="media/image268.wmf"/><Relationship Id="rId752" Type="http://schemas.openxmlformats.org/officeDocument/2006/relationships/oleObject" Target="embeddings/oleObject379.bin"/><Relationship Id="rId184" Type="http://schemas.openxmlformats.org/officeDocument/2006/relationships/image" Target="media/image101.wmf"/><Relationship Id="rId391" Type="http://schemas.openxmlformats.org/officeDocument/2006/relationships/oleObject" Target="embeddings/oleObject192.bin"/><Relationship Id="rId405" Type="http://schemas.openxmlformats.org/officeDocument/2006/relationships/oleObject" Target="embeddings/oleObject199.bin"/><Relationship Id="rId612" Type="http://schemas.openxmlformats.org/officeDocument/2006/relationships/oleObject" Target="embeddings/oleObject305.bin"/><Relationship Id="rId1035" Type="http://schemas.openxmlformats.org/officeDocument/2006/relationships/oleObject" Target="embeddings/oleObject520.bin"/><Relationship Id="rId251" Type="http://schemas.openxmlformats.org/officeDocument/2006/relationships/oleObject" Target="embeddings/oleObject111.bin"/><Relationship Id="rId489" Type="http://schemas.openxmlformats.org/officeDocument/2006/relationships/oleObject" Target="embeddings/oleObject241.bin"/><Relationship Id="rId696" Type="http://schemas.openxmlformats.org/officeDocument/2006/relationships/image" Target="media/image340.wmf"/><Relationship Id="rId917" Type="http://schemas.openxmlformats.org/officeDocument/2006/relationships/oleObject" Target="embeddings/oleObject460.bin"/><Relationship Id="rId46" Type="http://schemas.openxmlformats.org/officeDocument/2006/relationships/image" Target="media/image23.wmf"/><Relationship Id="rId349" Type="http://schemas.openxmlformats.org/officeDocument/2006/relationships/oleObject" Target="embeddings/oleObject166.bin"/><Relationship Id="rId556" Type="http://schemas.openxmlformats.org/officeDocument/2006/relationships/oleObject" Target="embeddings/oleObject277.bin"/><Relationship Id="rId763" Type="http://schemas.openxmlformats.org/officeDocument/2006/relationships/oleObject" Target="embeddings/oleObject385.bin"/><Relationship Id="rId111" Type="http://schemas.openxmlformats.org/officeDocument/2006/relationships/oleObject" Target="embeddings/oleObject42.bin"/><Relationship Id="rId195" Type="http://schemas.openxmlformats.org/officeDocument/2006/relationships/oleObject" Target="embeddings/oleObject83.bin"/><Relationship Id="rId209" Type="http://schemas.openxmlformats.org/officeDocument/2006/relationships/oleObject" Target="embeddings/oleObject90.bin"/><Relationship Id="rId416" Type="http://schemas.openxmlformats.org/officeDocument/2006/relationships/image" Target="media/image206.wmf"/><Relationship Id="rId970" Type="http://schemas.openxmlformats.org/officeDocument/2006/relationships/oleObject" Target="embeddings/oleObject487.bin"/><Relationship Id="rId1046" Type="http://schemas.openxmlformats.org/officeDocument/2006/relationships/image" Target="media/image515.wmf"/><Relationship Id="rId623" Type="http://schemas.openxmlformats.org/officeDocument/2006/relationships/image" Target="media/image307.wmf"/><Relationship Id="rId830" Type="http://schemas.openxmlformats.org/officeDocument/2006/relationships/image" Target="media/image406.wmf"/><Relationship Id="rId928" Type="http://schemas.openxmlformats.org/officeDocument/2006/relationships/image" Target="media/image457.wmf"/><Relationship Id="rId57" Type="http://schemas.openxmlformats.org/officeDocument/2006/relationships/oleObject" Target="embeddings/oleObject22.bin"/><Relationship Id="rId262" Type="http://schemas.openxmlformats.org/officeDocument/2006/relationships/image" Target="media/image140.wmf"/><Relationship Id="rId567" Type="http://schemas.openxmlformats.org/officeDocument/2006/relationships/image" Target="media/image279.wmf"/><Relationship Id="rId122" Type="http://schemas.openxmlformats.org/officeDocument/2006/relationships/image" Target="media/image69.wmf"/><Relationship Id="rId774" Type="http://schemas.openxmlformats.org/officeDocument/2006/relationships/image" Target="media/image378.wmf"/><Relationship Id="rId981" Type="http://schemas.openxmlformats.org/officeDocument/2006/relationships/oleObject" Target="embeddings/oleObject493.bin"/><Relationship Id="rId1057" Type="http://schemas.openxmlformats.org/officeDocument/2006/relationships/oleObject" Target="embeddings/oleObject531.bin"/><Relationship Id="rId427" Type="http://schemas.openxmlformats.org/officeDocument/2006/relationships/oleObject" Target="embeddings/oleObject210.bin"/><Relationship Id="rId634" Type="http://schemas.openxmlformats.org/officeDocument/2006/relationships/oleObject" Target="embeddings/oleObject316.bin"/><Relationship Id="rId841" Type="http://schemas.openxmlformats.org/officeDocument/2006/relationships/oleObject" Target="embeddings/oleObject423.bin"/><Relationship Id="rId273" Type="http://schemas.openxmlformats.org/officeDocument/2006/relationships/oleObject" Target="embeddings/oleObject122.bin"/><Relationship Id="rId480" Type="http://schemas.openxmlformats.org/officeDocument/2006/relationships/image" Target="media/image238.wmf"/><Relationship Id="rId701" Type="http://schemas.openxmlformats.org/officeDocument/2006/relationships/oleObject" Target="embeddings/oleObject353.bin"/><Relationship Id="rId939" Type="http://schemas.openxmlformats.org/officeDocument/2006/relationships/oleObject" Target="embeddings/oleObject471.bin"/><Relationship Id="rId68" Type="http://schemas.openxmlformats.org/officeDocument/2006/relationships/image" Target="media/image35.wmf"/><Relationship Id="rId133" Type="http://schemas.openxmlformats.org/officeDocument/2006/relationships/oleObject" Target="embeddings/oleObject53.bin"/><Relationship Id="rId340" Type="http://schemas.openxmlformats.org/officeDocument/2006/relationships/oleObject" Target="embeddings/oleObject158.bin"/><Relationship Id="rId578" Type="http://schemas.openxmlformats.org/officeDocument/2006/relationships/oleObject" Target="embeddings/oleObject288.bin"/><Relationship Id="rId785" Type="http://schemas.openxmlformats.org/officeDocument/2006/relationships/oleObject" Target="embeddings/oleObject396.bin"/><Relationship Id="rId992" Type="http://schemas.openxmlformats.org/officeDocument/2006/relationships/image" Target="media/image488.wmf"/><Relationship Id="rId200" Type="http://schemas.openxmlformats.org/officeDocument/2006/relationships/image" Target="media/image109.wmf"/><Relationship Id="rId438" Type="http://schemas.openxmlformats.org/officeDocument/2006/relationships/image" Target="media/image217.wmf"/><Relationship Id="rId645" Type="http://schemas.openxmlformats.org/officeDocument/2006/relationships/image" Target="media/image318.wmf"/><Relationship Id="rId852" Type="http://schemas.openxmlformats.org/officeDocument/2006/relationships/image" Target="media/image418.wmf"/><Relationship Id="rId1068" Type="http://schemas.openxmlformats.org/officeDocument/2006/relationships/fontTable" Target="fontTable.xml"/><Relationship Id="rId284" Type="http://schemas.openxmlformats.org/officeDocument/2006/relationships/image" Target="media/image151.wmf"/><Relationship Id="rId491" Type="http://schemas.openxmlformats.org/officeDocument/2006/relationships/oleObject" Target="embeddings/oleObject243.bin"/><Relationship Id="rId505" Type="http://schemas.openxmlformats.org/officeDocument/2006/relationships/oleObject" Target="embeddings/oleObject251.bin"/><Relationship Id="rId712" Type="http://schemas.openxmlformats.org/officeDocument/2006/relationships/image" Target="media/image348.wmf"/><Relationship Id="rId79" Type="http://schemas.openxmlformats.org/officeDocument/2006/relationships/oleObject" Target="embeddings/oleObject33.bin"/><Relationship Id="rId144" Type="http://schemas.openxmlformats.org/officeDocument/2006/relationships/image" Target="media/image80.png"/><Relationship Id="rId589" Type="http://schemas.openxmlformats.org/officeDocument/2006/relationships/image" Target="media/image290.wmf"/><Relationship Id="rId796" Type="http://schemas.openxmlformats.org/officeDocument/2006/relationships/image" Target="media/image389.wmf"/><Relationship Id="rId351" Type="http://schemas.openxmlformats.org/officeDocument/2006/relationships/oleObject" Target="embeddings/oleObject168.bin"/><Relationship Id="rId449" Type="http://schemas.openxmlformats.org/officeDocument/2006/relationships/oleObject" Target="embeddings/oleObject221.bin"/><Relationship Id="rId656" Type="http://schemas.openxmlformats.org/officeDocument/2006/relationships/oleObject" Target="embeddings/oleObject329.bin"/><Relationship Id="rId863" Type="http://schemas.openxmlformats.org/officeDocument/2006/relationships/image" Target="media/image424.wmf"/><Relationship Id="rId211" Type="http://schemas.openxmlformats.org/officeDocument/2006/relationships/oleObject" Target="embeddings/oleObject91.bin"/><Relationship Id="rId295" Type="http://schemas.openxmlformats.org/officeDocument/2006/relationships/oleObject" Target="embeddings/oleObject133.bin"/><Relationship Id="rId309" Type="http://schemas.openxmlformats.org/officeDocument/2006/relationships/oleObject" Target="embeddings/oleObject140.bin"/><Relationship Id="rId516" Type="http://schemas.openxmlformats.org/officeDocument/2006/relationships/image" Target="media/image254.wmf"/><Relationship Id="rId723" Type="http://schemas.openxmlformats.org/officeDocument/2006/relationships/oleObject" Target="embeddings/oleObject364.bin"/><Relationship Id="rId930" Type="http://schemas.openxmlformats.org/officeDocument/2006/relationships/image" Target="media/image458.wmf"/><Relationship Id="rId1006" Type="http://schemas.openxmlformats.org/officeDocument/2006/relationships/image" Target="media/image495.wmf"/><Relationship Id="rId155" Type="http://schemas.openxmlformats.org/officeDocument/2006/relationships/oleObject" Target="embeddings/oleObject63.bin"/><Relationship Id="rId362" Type="http://schemas.openxmlformats.org/officeDocument/2006/relationships/image" Target="media/image179.wmf"/><Relationship Id="rId222" Type="http://schemas.openxmlformats.org/officeDocument/2006/relationships/image" Target="media/image120.wmf"/><Relationship Id="rId667" Type="http://schemas.openxmlformats.org/officeDocument/2006/relationships/oleObject" Target="embeddings/oleObject335.bin"/><Relationship Id="rId874" Type="http://schemas.openxmlformats.org/officeDocument/2006/relationships/oleObject" Target="embeddings/oleObject439.bin"/><Relationship Id="rId17" Type="http://schemas.openxmlformats.org/officeDocument/2006/relationships/oleObject" Target="embeddings/oleObject4.bin"/><Relationship Id="rId527" Type="http://schemas.openxmlformats.org/officeDocument/2006/relationships/image" Target="media/image259.wmf"/><Relationship Id="rId734" Type="http://schemas.openxmlformats.org/officeDocument/2006/relationships/image" Target="media/image359.wmf"/><Relationship Id="rId941" Type="http://schemas.openxmlformats.org/officeDocument/2006/relationships/oleObject" Target="embeddings/oleObject472.bin"/><Relationship Id="rId70" Type="http://schemas.openxmlformats.org/officeDocument/2006/relationships/image" Target="media/image36.wmf"/><Relationship Id="rId166" Type="http://schemas.openxmlformats.org/officeDocument/2006/relationships/image" Target="media/image92.wmf"/><Relationship Id="rId373" Type="http://schemas.openxmlformats.org/officeDocument/2006/relationships/oleObject" Target="embeddings/oleObject183.bin"/><Relationship Id="rId580" Type="http://schemas.openxmlformats.org/officeDocument/2006/relationships/oleObject" Target="embeddings/oleObject289.bin"/><Relationship Id="rId801" Type="http://schemas.openxmlformats.org/officeDocument/2006/relationships/oleObject" Target="embeddings/oleObject404.bin"/><Relationship Id="rId1017" Type="http://schemas.openxmlformats.org/officeDocument/2006/relationships/oleObject" Target="embeddings/oleObject511.bin"/><Relationship Id="rId1" Type="http://schemas.openxmlformats.org/officeDocument/2006/relationships/numbering" Target="numbering.xml"/><Relationship Id="rId233" Type="http://schemas.openxmlformats.org/officeDocument/2006/relationships/oleObject" Target="embeddings/oleObject102.bin"/><Relationship Id="rId440" Type="http://schemas.openxmlformats.org/officeDocument/2006/relationships/image" Target="media/image218.wmf"/><Relationship Id="rId678" Type="http://schemas.openxmlformats.org/officeDocument/2006/relationships/image" Target="media/image331.wmf"/><Relationship Id="rId885" Type="http://schemas.openxmlformats.org/officeDocument/2006/relationships/oleObject" Target="embeddings/oleObject444.bin"/><Relationship Id="rId28" Type="http://schemas.openxmlformats.org/officeDocument/2006/relationships/oleObject" Target="embeddings/oleObject9.bin"/><Relationship Id="rId300" Type="http://schemas.openxmlformats.org/officeDocument/2006/relationships/image" Target="media/image159.wmf"/><Relationship Id="rId538" Type="http://schemas.openxmlformats.org/officeDocument/2006/relationships/oleObject" Target="embeddings/oleObject268.bin"/><Relationship Id="rId745" Type="http://schemas.openxmlformats.org/officeDocument/2006/relationships/oleObject" Target="embeddings/oleObject375.bin"/><Relationship Id="rId952" Type="http://schemas.openxmlformats.org/officeDocument/2006/relationships/oleObject" Target="embeddings/oleObject478.bin"/><Relationship Id="rId81" Type="http://schemas.openxmlformats.org/officeDocument/2006/relationships/oleObject" Target="embeddings/oleObject34.bin"/><Relationship Id="rId177" Type="http://schemas.openxmlformats.org/officeDocument/2006/relationships/oleObject" Target="embeddings/oleObject74.bin"/><Relationship Id="rId384" Type="http://schemas.openxmlformats.org/officeDocument/2006/relationships/image" Target="media/image190.wmf"/><Relationship Id="rId591" Type="http://schemas.openxmlformats.org/officeDocument/2006/relationships/image" Target="media/image291.wmf"/><Relationship Id="rId605" Type="http://schemas.openxmlformats.org/officeDocument/2006/relationships/image" Target="media/image298.wmf"/><Relationship Id="rId812" Type="http://schemas.openxmlformats.org/officeDocument/2006/relationships/image" Target="media/image397.wmf"/><Relationship Id="rId1028" Type="http://schemas.openxmlformats.org/officeDocument/2006/relationships/image" Target="media/image506.wmf"/><Relationship Id="rId244" Type="http://schemas.openxmlformats.org/officeDocument/2006/relationships/image" Target="media/image131.wmf"/><Relationship Id="rId689" Type="http://schemas.openxmlformats.org/officeDocument/2006/relationships/oleObject" Target="embeddings/oleObject347.bin"/><Relationship Id="rId896" Type="http://schemas.openxmlformats.org/officeDocument/2006/relationships/image" Target="media/image441.wmf"/><Relationship Id="rId39" Type="http://schemas.openxmlformats.org/officeDocument/2006/relationships/oleObject" Target="embeddings/oleObject14.bin"/><Relationship Id="rId451" Type="http://schemas.openxmlformats.org/officeDocument/2006/relationships/oleObject" Target="embeddings/oleObject222.bin"/><Relationship Id="rId549" Type="http://schemas.openxmlformats.org/officeDocument/2006/relationships/image" Target="media/image270.wmf"/><Relationship Id="rId756" Type="http://schemas.openxmlformats.org/officeDocument/2006/relationships/oleObject" Target="embeddings/oleObject381.bin"/><Relationship Id="rId104" Type="http://schemas.openxmlformats.org/officeDocument/2006/relationships/image" Target="media/image60.wmf"/><Relationship Id="rId188" Type="http://schemas.openxmlformats.org/officeDocument/2006/relationships/image" Target="media/image103.wmf"/><Relationship Id="rId311" Type="http://schemas.openxmlformats.org/officeDocument/2006/relationships/oleObject" Target="embeddings/oleObject141.bin"/><Relationship Id="rId395" Type="http://schemas.openxmlformats.org/officeDocument/2006/relationships/oleObject" Target="embeddings/oleObject194.bin"/><Relationship Id="rId409" Type="http://schemas.openxmlformats.org/officeDocument/2006/relationships/oleObject" Target="embeddings/oleObject201.bin"/><Relationship Id="rId963" Type="http://schemas.openxmlformats.org/officeDocument/2006/relationships/image" Target="media/image474.wmf"/><Relationship Id="rId1039" Type="http://schemas.openxmlformats.org/officeDocument/2006/relationships/oleObject" Target="embeddings/oleObject522.bin"/><Relationship Id="rId92" Type="http://schemas.openxmlformats.org/officeDocument/2006/relationships/image" Target="media/image50.wmf"/><Relationship Id="rId616" Type="http://schemas.openxmlformats.org/officeDocument/2006/relationships/oleObject" Target="embeddings/oleObject307.bin"/><Relationship Id="rId823" Type="http://schemas.openxmlformats.org/officeDocument/2006/relationships/oleObject" Target="embeddings/oleObject415.bin"/><Relationship Id="rId255" Type="http://schemas.openxmlformats.org/officeDocument/2006/relationships/oleObject" Target="embeddings/oleObject113.bin"/><Relationship Id="rId462" Type="http://schemas.openxmlformats.org/officeDocument/2006/relationships/image" Target="media/image229.wmf"/><Relationship Id="rId115" Type="http://schemas.openxmlformats.org/officeDocument/2006/relationships/oleObject" Target="embeddings/oleObject44.bin"/><Relationship Id="rId322" Type="http://schemas.openxmlformats.org/officeDocument/2006/relationships/image" Target="media/image170.wmf"/><Relationship Id="rId767" Type="http://schemas.openxmlformats.org/officeDocument/2006/relationships/oleObject" Target="embeddings/oleObject387.bin"/><Relationship Id="rId974" Type="http://schemas.openxmlformats.org/officeDocument/2006/relationships/oleObject" Target="embeddings/oleObject489.bin"/><Relationship Id="rId199" Type="http://schemas.openxmlformats.org/officeDocument/2006/relationships/oleObject" Target="embeddings/oleObject85.bin"/><Relationship Id="rId627" Type="http://schemas.openxmlformats.org/officeDocument/2006/relationships/image" Target="media/image309.wmf"/><Relationship Id="rId834" Type="http://schemas.openxmlformats.org/officeDocument/2006/relationships/image" Target="media/image408.png"/><Relationship Id="rId266" Type="http://schemas.openxmlformats.org/officeDocument/2006/relationships/image" Target="media/image142.wmf"/><Relationship Id="rId473" Type="http://schemas.openxmlformats.org/officeDocument/2006/relationships/oleObject" Target="embeddings/oleObject233.bin"/><Relationship Id="rId680" Type="http://schemas.openxmlformats.org/officeDocument/2006/relationships/image" Target="media/image332.wmf"/><Relationship Id="rId901" Type="http://schemas.openxmlformats.org/officeDocument/2006/relationships/oleObject" Target="embeddings/oleObject452.bin"/><Relationship Id="rId30" Type="http://schemas.openxmlformats.org/officeDocument/2006/relationships/oleObject" Target="embeddings/oleObject10.bin"/><Relationship Id="rId126" Type="http://schemas.openxmlformats.org/officeDocument/2006/relationships/image" Target="media/image71.wmf"/><Relationship Id="rId333" Type="http://schemas.openxmlformats.org/officeDocument/2006/relationships/image" Target="media/image175.wmf"/><Relationship Id="rId540" Type="http://schemas.openxmlformats.org/officeDocument/2006/relationships/oleObject" Target="embeddings/oleObject269.bin"/><Relationship Id="rId778" Type="http://schemas.openxmlformats.org/officeDocument/2006/relationships/image" Target="media/image380.wmf"/><Relationship Id="rId985" Type="http://schemas.openxmlformats.org/officeDocument/2006/relationships/oleObject" Target="embeddings/oleObject495.bin"/><Relationship Id="rId638" Type="http://schemas.openxmlformats.org/officeDocument/2006/relationships/oleObject" Target="embeddings/oleObject318.bin"/><Relationship Id="rId845" Type="http://schemas.openxmlformats.org/officeDocument/2006/relationships/oleObject" Target="embeddings/oleObject425.bin"/><Relationship Id="rId1030" Type="http://schemas.openxmlformats.org/officeDocument/2006/relationships/image" Target="media/image507.wmf"/><Relationship Id="rId277" Type="http://schemas.openxmlformats.org/officeDocument/2006/relationships/oleObject" Target="embeddings/oleObject124.bin"/><Relationship Id="rId400" Type="http://schemas.openxmlformats.org/officeDocument/2006/relationships/image" Target="media/image198.wmf"/><Relationship Id="rId484" Type="http://schemas.openxmlformats.org/officeDocument/2006/relationships/image" Target="media/image240.wmf"/><Relationship Id="rId705" Type="http://schemas.openxmlformats.org/officeDocument/2006/relationships/oleObject" Target="embeddings/oleObject355.bin"/><Relationship Id="rId137" Type="http://schemas.openxmlformats.org/officeDocument/2006/relationships/oleObject" Target="embeddings/oleObject55.bin"/><Relationship Id="rId344" Type="http://schemas.openxmlformats.org/officeDocument/2006/relationships/oleObject" Target="embeddings/oleObject161.bin"/><Relationship Id="rId691" Type="http://schemas.openxmlformats.org/officeDocument/2006/relationships/oleObject" Target="embeddings/oleObject348.bin"/><Relationship Id="rId789" Type="http://schemas.openxmlformats.org/officeDocument/2006/relationships/oleObject" Target="embeddings/oleObject398.bin"/><Relationship Id="rId912" Type="http://schemas.openxmlformats.org/officeDocument/2006/relationships/image" Target="media/image449.wmf"/><Relationship Id="rId996" Type="http://schemas.openxmlformats.org/officeDocument/2006/relationships/image" Target="media/image490.wmf"/><Relationship Id="rId41" Type="http://schemas.openxmlformats.org/officeDocument/2006/relationships/oleObject" Target="embeddings/oleObject15.bin"/><Relationship Id="rId551" Type="http://schemas.openxmlformats.org/officeDocument/2006/relationships/image" Target="media/image271.wmf"/><Relationship Id="rId649" Type="http://schemas.openxmlformats.org/officeDocument/2006/relationships/oleObject" Target="embeddings/oleObject325.bin"/><Relationship Id="rId856" Type="http://schemas.openxmlformats.org/officeDocument/2006/relationships/image" Target="media/image420.wmf"/><Relationship Id="rId190" Type="http://schemas.openxmlformats.org/officeDocument/2006/relationships/image" Target="media/image104.wmf"/><Relationship Id="rId204" Type="http://schemas.openxmlformats.org/officeDocument/2006/relationships/image" Target="media/image111.wmf"/><Relationship Id="rId288" Type="http://schemas.openxmlformats.org/officeDocument/2006/relationships/image" Target="media/image153.wmf"/><Relationship Id="rId411" Type="http://schemas.openxmlformats.org/officeDocument/2006/relationships/oleObject" Target="embeddings/oleObject202.bin"/><Relationship Id="rId509" Type="http://schemas.openxmlformats.org/officeDocument/2006/relationships/oleObject" Target="embeddings/oleObject253.bin"/><Relationship Id="rId1041" Type="http://schemas.openxmlformats.org/officeDocument/2006/relationships/oleObject" Target="embeddings/oleObject523.bin"/><Relationship Id="rId495" Type="http://schemas.openxmlformats.org/officeDocument/2006/relationships/image" Target="media/image244.wmf"/><Relationship Id="rId716" Type="http://schemas.openxmlformats.org/officeDocument/2006/relationships/image" Target="media/image350.wmf"/><Relationship Id="rId923" Type="http://schemas.openxmlformats.org/officeDocument/2006/relationships/oleObject" Target="embeddings/oleObject463.bin"/><Relationship Id="rId52" Type="http://schemas.openxmlformats.org/officeDocument/2006/relationships/image" Target="media/image26.wmf"/><Relationship Id="rId148" Type="http://schemas.openxmlformats.org/officeDocument/2006/relationships/image" Target="media/image83.wmf"/><Relationship Id="rId355" Type="http://schemas.openxmlformats.org/officeDocument/2006/relationships/oleObject" Target="embeddings/oleObject172.bin"/><Relationship Id="rId562" Type="http://schemas.openxmlformats.org/officeDocument/2006/relationships/oleObject" Target="embeddings/oleObject280.bin"/><Relationship Id="rId215" Type="http://schemas.openxmlformats.org/officeDocument/2006/relationships/oleObject" Target="embeddings/oleObject93.bin"/><Relationship Id="rId422" Type="http://schemas.openxmlformats.org/officeDocument/2006/relationships/image" Target="media/image209.wmf"/><Relationship Id="rId867" Type="http://schemas.openxmlformats.org/officeDocument/2006/relationships/image" Target="media/image426.wmf"/><Relationship Id="rId1052" Type="http://schemas.openxmlformats.org/officeDocument/2006/relationships/image" Target="media/image518.wmf"/><Relationship Id="rId299" Type="http://schemas.openxmlformats.org/officeDocument/2006/relationships/oleObject" Target="embeddings/oleObject135.bin"/><Relationship Id="rId727" Type="http://schemas.openxmlformats.org/officeDocument/2006/relationships/oleObject" Target="embeddings/oleObject366.bin"/><Relationship Id="rId934" Type="http://schemas.openxmlformats.org/officeDocument/2006/relationships/image" Target="media/image460.wmf"/><Relationship Id="rId63" Type="http://schemas.openxmlformats.org/officeDocument/2006/relationships/oleObject" Target="embeddings/oleObject25.bin"/><Relationship Id="rId159" Type="http://schemas.openxmlformats.org/officeDocument/2006/relationships/oleObject" Target="embeddings/oleObject65.bin"/><Relationship Id="rId366" Type="http://schemas.openxmlformats.org/officeDocument/2006/relationships/image" Target="media/image181.wmf"/><Relationship Id="rId573" Type="http://schemas.openxmlformats.org/officeDocument/2006/relationships/image" Target="media/image282.wmf"/><Relationship Id="rId780" Type="http://schemas.openxmlformats.org/officeDocument/2006/relationships/image" Target="media/image381.wmf"/><Relationship Id="rId226" Type="http://schemas.openxmlformats.org/officeDocument/2006/relationships/image" Target="media/image122.wmf"/><Relationship Id="rId433" Type="http://schemas.openxmlformats.org/officeDocument/2006/relationships/oleObject" Target="embeddings/oleObject213.bin"/><Relationship Id="rId878" Type="http://schemas.openxmlformats.org/officeDocument/2006/relationships/image" Target="media/image432.wmf"/><Relationship Id="rId1063" Type="http://schemas.openxmlformats.org/officeDocument/2006/relationships/oleObject" Target="embeddings/oleObject534.bin"/><Relationship Id="rId640" Type="http://schemas.openxmlformats.org/officeDocument/2006/relationships/oleObject" Target="embeddings/oleObject319.bin"/><Relationship Id="rId738" Type="http://schemas.openxmlformats.org/officeDocument/2006/relationships/image" Target="media/image361.wmf"/><Relationship Id="rId945" Type="http://schemas.openxmlformats.org/officeDocument/2006/relationships/image" Target="media/image465.wmf"/><Relationship Id="rId74" Type="http://schemas.openxmlformats.org/officeDocument/2006/relationships/image" Target="media/image38.wmf"/><Relationship Id="rId377" Type="http://schemas.openxmlformats.org/officeDocument/2006/relationships/oleObject" Target="embeddings/oleObject185.bin"/><Relationship Id="rId500" Type="http://schemas.openxmlformats.org/officeDocument/2006/relationships/image" Target="media/image246.wmf"/><Relationship Id="rId584" Type="http://schemas.openxmlformats.org/officeDocument/2006/relationships/oleObject" Target="embeddings/oleObject291.bin"/><Relationship Id="rId805" Type="http://schemas.openxmlformats.org/officeDocument/2006/relationships/oleObject" Target="embeddings/oleObject406.bin"/><Relationship Id="rId5" Type="http://schemas.openxmlformats.org/officeDocument/2006/relationships/footnotes" Target="footnotes.xml"/><Relationship Id="rId237" Type="http://schemas.openxmlformats.org/officeDocument/2006/relationships/oleObject" Target="embeddings/oleObject104.bin"/><Relationship Id="rId791" Type="http://schemas.openxmlformats.org/officeDocument/2006/relationships/oleObject" Target="embeddings/oleObject399.bin"/><Relationship Id="rId889" Type="http://schemas.openxmlformats.org/officeDocument/2006/relationships/oleObject" Target="embeddings/oleObject446.bin"/><Relationship Id="rId444" Type="http://schemas.openxmlformats.org/officeDocument/2006/relationships/image" Target="media/image220.wmf"/><Relationship Id="rId651" Type="http://schemas.openxmlformats.org/officeDocument/2006/relationships/oleObject" Target="embeddings/oleObject326.bin"/><Relationship Id="rId749" Type="http://schemas.openxmlformats.org/officeDocument/2006/relationships/oleObject" Target="embeddings/oleObject377.bin"/><Relationship Id="rId290" Type="http://schemas.openxmlformats.org/officeDocument/2006/relationships/image" Target="media/image154.wmf"/><Relationship Id="rId304" Type="http://schemas.openxmlformats.org/officeDocument/2006/relationships/image" Target="media/image161.wmf"/><Relationship Id="rId388" Type="http://schemas.openxmlformats.org/officeDocument/2006/relationships/image" Target="media/image192.wmf"/><Relationship Id="rId511" Type="http://schemas.openxmlformats.org/officeDocument/2006/relationships/oleObject" Target="embeddings/oleObject254.bin"/><Relationship Id="rId609" Type="http://schemas.openxmlformats.org/officeDocument/2006/relationships/image" Target="media/image300.wmf"/><Relationship Id="rId956" Type="http://schemas.openxmlformats.org/officeDocument/2006/relationships/oleObject" Target="embeddings/oleObject480.bin"/><Relationship Id="rId85" Type="http://schemas.openxmlformats.org/officeDocument/2006/relationships/oleObject" Target="embeddings/oleObject36.bin"/><Relationship Id="rId150" Type="http://schemas.openxmlformats.org/officeDocument/2006/relationships/image" Target="media/image84.wmf"/><Relationship Id="rId595" Type="http://schemas.openxmlformats.org/officeDocument/2006/relationships/image" Target="media/image293.wmf"/><Relationship Id="rId816" Type="http://schemas.openxmlformats.org/officeDocument/2006/relationships/image" Target="media/image399.wmf"/><Relationship Id="rId1001" Type="http://schemas.openxmlformats.org/officeDocument/2006/relationships/oleObject" Target="embeddings/oleObject503.bin"/><Relationship Id="rId248" Type="http://schemas.openxmlformats.org/officeDocument/2006/relationships/image" Target="media/image133.wmf"/><Relationship Id="rId455" Type="http://schemas.openxmlformats.org/officeDocument/2006/relationships/oleObject" Target="embeddings/oleObject224.bin"/><Relationship Id="rId662" Type="http://schemas.openxmlformats.org/officeDocument/2006/relationships/image" Target="media/image324.wmf"/><Relationship Id="rId12" Type="http://schemas.openxmlformats.org/officeDocument/2006/relationships/image" Target="media/image5.wmf"/><Relationship Id="rId108" Type="http://schemas.openxmlformats.org/officeDocument/2006/relationships/image" Target="media/image62.wmf"/><Relationship Id="rId315" Type="http://schemas.openxmlformats.org/officeDocument/2006/relationships/oleObject" Target="embeddings/oleObject143.bin"/><Relationship Id="rId522" Type="http://schemas.openxmlformats.org/officeDocument/2006/relationships/image" Target="media/image257.wmf"/><Relationship Id="rId967" Type="http://schemas.openxmlformats.org/officeDocument/2006/relationships/image" Target="media/image476.wmf"/><Relationship Id="rId96" Type="http://schemas.openxmlformats.org/officeDocument/2006/relationships/image" Target="media/image53.wmf"/><Relationship Id="rId161" Type="http://schemas.openxmlformats.org/officeDocument/2006/relationships/oleObject" Target="embeddings/oleObject66.bin"/><Relationship Id="rId399" Type="http://schemas.openxmlformats.org/officeDocument/2006/relationships/oleObject" Target="embeddings/oleObject196.bin"/><Relationship Id="rId827" Type="http://schemas.openxmlformats.org/officeDocument/2006/relationships/oleObject" Target="embeddings/oleObject417.bin"/><Relationship Id="rId1012" Type="http://schemas.openxmlformats.org/officeDocument/2006/relationships/image" Target="media/image498.wmf"/><Relationship Id="rId259" Type="http://schemas.openxmlformats.org/officeDocument/2006/relationships/oleObject" Target="embeddings/oleObject115.bin"/><Relationship Id="rId466" Type="http://schemas.openxmlformats.org/officeDocument/2006/relationships/image" Target="media/image231.wmf"/><Relationship Id="rId673" Type="http://schemas.openxmlformats.org/officeDocument/2006/relationships/oleObject" Target="embeddings/oleObject339.bin"/><Relationship Id="rId880" Type="http://schemas.openxmlformats.org/officeDocument/2006/relationships/image" Target="media/image433.wmf"/><Relationship Id="rId23" Type="http://schemas.openxmlformats.org/officeDocument/2006/relationships/oleObject" Target="embeddings/oleObject7.bin"/><Relationship Id="rId119" Type="http://schemas.openxmlformats.org/officeDocument/2006/relationships/oleObject" Target="embeddings/oleObject46.bin"/><Relationship Id="rId326" Type="http://schemas.openxmlformats.org/officeDocument/2006/relationships/oleObject" Target="embeddings/oleObject149.bin"/><Relationship Id="rId533" Type="http://schemas.openxmlformats.org/officeDocument/2006/relationships/image" Target="media/image262.wmf"/><Relationship Id="rId978" Type="http://schemas.openxmlformats.org/officeDocument/2006/relationships/oleObject" Target="embeddings/oleObject491.bin"/><Relationship Id="rId740" Type="http://schemas.openxmlformats.org/officeDocument/2006/relationships/image" Target="media/image362.wmf"/><Relationship Id="rId838" Type="http://schemas.openxmlformats.org/officeDocument/2006/relationships/image" Target="media/image411.wmf"/><Relationship Id="rId1023" Type="http://schemas.openxmlformats.org/officeDocument/2006/relationships/oleObject" Target="embeddings/oleObject514.bin"/><Relationship Id="rId172" Type="http://schemas.openxmlformats.org/officeDocument/2006/relationships/image" Target="media/image95.wmf"/><Relationship Id="rId477" Type="http://schemas.openxmlformats.org/officeDocument/2006/relationships/oleObject" Target="embeddings/oleObject235.bin"/><Relationship Id="rId600" Type="http://schemas.openxmlformats.org/officeDocument/2006/relationships/oleObject" Target="embeddings/oleObject299.bin"/><Relationship Id="rId684" Type="http://schemas.openxmlformats.org/officeDocument/2006/relationships/image" Target="media/image334.wmf"/><Relationship Id="rId337" Type="http://schemas.openxmlformats.org/officeDocument/2006/relationships/oleObject" Target="embeddings/oleObject155.bin"/><Relationship Id="rId891" Type="http://schemas.openxmlformats.org/officeDocument/2006/relationships/oleObject" Target="embeddings/oleObject447.bin"/><Relationship Id="rId905" Type="http://schemas.openxmlformats.org/officeDocument/2006/relationships/oleObject" Target="embeddings/oleObject454.bin"/><Relationship Id="rId989" Type="http://schemas.openxmlformats.org/officeDocument/2006/relationships/oleObject" Target="embeddings/oleObject497.bin"/><Relationship Id="rId34" Type="http://schemas.openxmlformats.org/officeDocument/2006/relationships/oleObject" Target="embeddings/oleObject12.bin"/><Relationship Id="rId544" Type="http://schemas.openxmlformats.org/officeDocument/2006/relationships/oleObject" Target="embeddings/oleObject271.bin"/><Relationship Id="rId751" Type="http://schemas.openxmlformats.org/officeDocument/2006/relationships/oleObject" Target="embeddings/oleObject378.bin"/><Relationship Id="rId849" Type="http://schemas.openxmlformats.org/officeDocument/2006/relationships/oleObject" Target="embeddings/oleObject427.bin"/><Relationship Id="rId183" Type="http://schemas.openxmlformats.org/officeDocument/2006/relationships/oleObject" Target="embeddings/oleObject77.bin"/><Relationship Id="rId390" Type="http://schemas.openxmlformats.org/officeDocument/2006/relationships/image" Target="media/image193.wmf"/><Relationship Id="rId404" Type="http://schemas.openxmlformats.org/officeDocument/2006/relationships/image" Target="media/image200.wmf"/><Relationship Id="rId611" Type="http://schemas.openxmlformats.org/officeDocument/2006/relationships/image" Target="media/image301.wmf"/><Relationship Id="rId1034" Type="http://schemas.openxmlformats.org/officeDocument/2006/relationships/image" Target="media/image509.wmf"/><Relationship Id="rId250" Type="http://schemas.openxmlformats.org/officeDocument/2006/relationships/image" Target="media/image134.wmf"/><Relationship Id="rId488" Type="http://schemas.openxmlformats.org/officeDocument/2006/relationships/image" Target="media/image242.wmf"/><Relationship Id="rId695" Type="http://schemas.openxmlformats.org/officeDocument/2006/relationships/oleObject" Target="embeddings/oleObject350.bin"/><Relationship Id="rId709" Type="http://schemas.openxmlformats.org/officeDocument/2006/relationships/oleObject" Target="embeddings/oleObject357.bin"/><Relationship Id="rId916" Type="http://schemas.openxmlformats.org/officeDocument/2006/relationships/image" Target="media/image451.wmf"/><Relationship Id="rId45" Type="http://schemas.openxmlformats.org/officeDocument/2006/relationships/oleObject" Target="embeddings/oleObject17.bin"/><Relationship Id="rId110" Type="http://schemas.openxmlformats.org/officeDocument/2006/relationships/image" Target="media/image63.wmf"/><Relationship Id="rId348" Type="http://schemas.openxmlformats.org/officeDocument/2006/relationships/oleObject" Target="embeddings/oleObject165.bin"/><Relationship Id="rId555" Type="http://schemas.openxmlformats.org/officeDocument/2006/relationships/image" Target="media/image273.wmf"/><Relationship Id="rId762" Type="http://schemas.openxmlformats.org/officeDocument/2006/relationships/image" Target="media/image372.wmf"/><Relationship Id="rId194" Type="http://schemas.openxmlformats.org/officeDocument/2006/relationships/image" Target="media/image106.wmf"/><Relationship Id="rId208" Type="http://schemas.openxmlformats.org/officeDocument/2006/relationships/image" Target="media/image113.wmf"/><Relationship Id="rId415" Type="http://schemas.openxmlformats.org/officeDocument/2006/relationships/oleObject" Target="embeddings/oleObject204.bin"/><Relationship Id="rId622" Type="http://schemas.openxmlformats.org/officeDocument/2006/relationships/oleObject" Target="embeddings/oleObject310.bin"/><Relationship Id="rId1045" Type="http://schemas.openxmlformats.org/officeDocument/2006/relationships/oleObject" Target="embeddings/oleObject525.bin"/><Relationship Id="rId261" Type="http://schemas.openxmlformats.org/officeDocument/2006/relationships/oleObject" Target="embeddings/oleObject116.bin"/><Relationship Id="rId499" Type="http://schemas.openxmlformats.org/officeDocument/2006/relationships/oleObject" Target="embeddings/oleObject248.bin"/><Relationship Id="rId927" Type="http://schemas.openxmlformats.org/officeDocument/2006/relationships/oleObject" Target="embeddings/oleObject465.bin"/><Relationship Id="rId56" Type="http://schemas.openxmlformats.org/officeDocument/2006/relationships/image" Target="media/image29.wmf"/><Relationship Id="rId359" Type="http://schemas.openxmlformats.org/officeDocument/2006/relationships/oleObject" Target="embeddings/oleObject176.bin"/><Relationship Id="rId566" Type="http://schemas.openxmlformats.org/officeDocument/2006/relationships/oleObject" Target="embeddings/oleObject282.bin"/><Relationship Id="rId773" Type="http://schemas.openxmlformats.org/officeDocument/2006/relationships/oleObject" Target="embeddings/oleObject390.bin"/><Relationship Id="rId121" Type="http://schemas.openxmlformats.org/officeDocument/2006/relationships/oleObject" Target="embeddings/oleObject47.bin"/><Relationship Id="rId219" Type="http://schemas.openxmlformats.org/officeDocument/2006/relationships/oleObject" Target="embeddings/oleObject95.bin"/><Relationship Id="rId426" Type="http://schemas.openxmlformats.org/officeDocument/2006/relationships/image" Target="media/image211.wmf"/><Relationship Id="rId633" Type="http://schemas.openxmlformats.org/officeDocument/2006/relationships/image" Target="media/image312.wmf"/><Relationship Id="rId980" Type="http://schemas.openxmlformats.org/officeDocument/2006/relationships/image" Target="media/image482.wmf"/><Relationship Id="rId1056" Type="http://schemas.openxmlformats.org/officeDocument/2006/relationships/image" Target="media/image520.wmf"/><Relationship Id="rId840" Type="http://schemas.openxmlformats.org/officeDocument/2006/relationships/image" Target="media/image412.wmf"/><Relationship Id="rId938" Type="http://schemas.openxmlformats.org/officeDocument/2006/relationships/image" Target="media/image462.wmf"/><Relationship Id="rId67" Type="http://schemas.openxmlformats.org/officeDocument/2006/relationships/oleObject" Target="embeddings/oleObject27.bin"/><Relationship Id="rId272" Type="http://schemas.openxmlformats.org/officeDocument/2006/relationships/image" Target="media/image145.wmf"/><Relationship Id="rId577" Type="http://schemas.openxmlformats.org/officeDocument/2006/relationships/image" Target="media/image284.wmf"/><Relationship Id="rId700" Type="http://schemas.openxmlformats.org/officeDocument/2006/relationships/image" Target="media/image342.wmf"/><Relationship Id="rId132" Type="http://schemas.openxmlformats.org/officeDocument/2006/relationships/image" Target="media/image74.wmf"/><Relationship Id="rId784" Type="http://schemas.openxmlformats.org/officeDocument/2006/relationships/image" Target="media/image383.wmf"/><Relationship Id="rId991" Type="http://schemas.openxmlformats.org/officeDocument/2006/relationships/oleObject" Target="embeddings/oleObject498.bin"/><Relationship Id="rId1067" Type="http://schemas.openxmlformats.org/officeDocument/2006/relationships/oleObject" Target="embeddings/oleObject536.bin"/><Relationship Id="rId437" Type="http://schemas.openxmlformats.org/officeDocument/2006/relationships/oleObject" Target="embeddings/oleObject215.bin"/><Relationship Id="rId644" Type="http://schemas.openxmlformats.org/officeDocument/2006/relationships/oleObject" Target="embeddings/oleObject321.bin"/><Relationship Id="rId851" Type="http://schemas.openxmlformats.org/officeDocument/2006/relationships/oleObject" Target="embeddings/oleObject428.bin"/><Relationship Id="rId283" Type="http://schemas.openxmlformats.org/officeDocument/2006/relationships/oleObject" Target="embeddings/oleObject127.bin"/><Relationship Id="rId490" Type="http://schemas.openxmlformats.org/officeDocument/2006/relationships/oleObject" Target="embeddings/oleObject242.bin"/><Relationship Id="rId504" Type="http://schemas.openxmlformats.org/officeDocument/2006/relationships/image" Target="media/image248.wmf"/><Relationship Id="rId711" Type="http://schemas.openxmlformats.org/officeDocument/2006/relationships/oleObject" Target="embeddings/oleObject358.bin"/><Relationship Id="rId949" Type="http://schemas.openxmlformats.org/officeDocument/2006/relationships/image" Target="media/image467.wmf"/><Relationship Id="rId78" Type="http://schemas.openxmlformats.org/officeDocument/2006/relationships/image" Target="media/image40.wmf"/><Relationship Id="rId143" Type="http://schemas.openxmlformats.org/officeDocument/2006/relationships/oleObject" Target="embeddings/oleObject58.bin"/><Relationship Id="rId350" Type="http://schemas.openxmlformats.org/officeDocument/2006/relationships/oleObject" Target="embeddings/oleObject167.bin"/><Relationship Id="rId588" Type="http://schemas.openxmlformats.org/officeDocument/2006/relationships/oleObject" Target="embeddings/oleObject293.bin"/><Relationship Id="rId795" Type="http://schemas.openxmlformats.org/officeDocument/2006/relationships/oleObject" Target="embeddings/oleObject401.bin"/><Relationship Id="rId809" Type="http://schemas.openxmlformats.org/officeDocument/2006/relationships/oleObject" Target="embeddings/oleObject408.bin"/><Relationship Id="rId9" Type="http://schemas.openxmlformats.org/officeDocument/2006/relationships/image" Target="media/image3.png"/><Relationship Id="rId210" Type="http://schemas.openxmlformats.org/officeDocument/2006/relationships/image" Target="media/image114.wmf"/><Relationship Id="rId448" Type="http://schemas.openxmlformats.org/officeDocument/2006/relationships/image" Target="media/image222.wmf"/><Relationship Id="rId655" Type="http://schemas.openxmlformats.org/officeDocument/2006/relationships/image" Target="media/image321.wmf"/><Relationship Id="rId862" Type="http://schemas.openxmlformats.org/officeDocument/2006/relationships/oleObject" Target="embeddings/oleObject433.bin"/><Relationship Id="rId294" Type="http://schemas.openxmlformats.org/officeDocument/2006/relationships/image" Target="media/image156.wmf"/><Relationship Id="rId308" Type="http://schemas.openxmlformats.org/officeDocument/2006/relationships/image" Target="media/image163.wmf"/><Relationship Id="rId515" Type="http://schemas.openxmlformats.org/officeDocument/2006/relationships/oleObject" Target="embeddings/oleObject256.bin"/><Relationship Id="rId722" Type="http://schemas.openxmlformats.org/officeDocument/2006/relationships/image" Target="media/image353.wmf"/><Relationship Id="rId89" Type="http://schemas.openxmlformats.org/officeDocument/2006/relationships/image" Target="media/image47.wmf"/><Relationship Id="rId154" Type="http://schemas.openxmlformats.org/officeDocument/2006/relationships/image" Target="media/image86.wmf"/><Relationship Id="rId361" Type="http://schemas.openxmlformats.org/officeDocument/2006/relationships/oleObject" Target="embeddings/oleObject177.bin"/><Relationship Id="rId599" Type="http://schemas.openxmlformats.org/officeDocument/2006/relationships/image" Target="media/image295.wmf"/><Relationship Id="rId1005" Type="http://schemas.openxmlformats.org/officeDocument/2006/relationships/oleObject" Target="embeddings/oleObject505.bin"/><Relationship Id="rId459" Type="http://schemas.openxmlformats.org/officeDocument/2006/relationships/oleObject" Target="embeddings/oleObject226.bin"/><Relationship Id="rId666" Type="http://schemas.openxmlformats.org/officeDocument/2006/relationships/image" Target="media/image326.wmf"/><Relationship Id="rId873" Type="http://schemas.openxmlformats.org/officeDocument/2006/relationships/image" Target="media/image429.wmf"/><Relationship Id="rId16" Type="http://schemas.openxmlformats.org/officeDocument/2006/relationships/image" Target="media/image7.wmf"/><Relationship Id="rId221" Type="http://schemas.openxmlformats.org/officeDocument/2006/relationships/oleObject" Target="embeddings/oleObject96.bin"/><Relationship Id="rId319" Type="http://schemas.openxmlformats.org/officeDocument/2006/relationships/oleObject" Target="embeddings/oleObject145.bin"/><Relationship Id="rId526" Type="http://schemas.openxmlformats.org/officeDocument/2006/relationships/oleObject" Target="embeddings/oleObject262.bin"/><Relationship Id="rId733" Type="http://schemas.openxmlformats.org/officeDocument/2006/relationships/oleObject" Target="embeddings/oleObject369.bin"/><Relationship Id="rId940" Type="http://schemas.openxmlformats.org/officeDocument/2006/relationships/image" Target="media/image463.wmf"/><Relationship Id="rId1016" Type="http://schemas.openxmlformats.org/officeDocument/2006/relationships/image" Target="media/image500.wmf"/><Relationship Id="rId165" Type="http://schemas.openxmlformats.org/officeDocument/2006/relationships/oleObject" Target="embeddings/oleObject68.bin"/><Relationship Id="rId372" Type="http://schemas.openxmlformats.org/officeDocument/2006/relationships/image" Target="media/image184.wmf"/><Relationship Id="rId677" Type="http://schemas.openxmlformats.org/officeDocument/2006/relationships/oleObject" Target="embeddings/oleObject341.bin"/><Relationship Id="rId800" Type="http://schemas.openxmlformats.org/officeDocument/2006/relationships/image" Target="media/image391.wmf"/><Relationship Id="rId232" Type="http://schemas.openxmlformats.org/officeDocument/2006/relationships/image" Target="media/image125.wmf"/><Relationship Id="rId884" Type="http://schemas.openxmlformats.org/officeDocument/2006/relationships/image" Target="media/image435.wmf"/><Relationship Id="rId27" Type="http://schemas.openxmlformats.org/officeDocument/2006/relationships/image" Target="media/image13.wmf"/><Relationship Id="rId537" Type="http://schemas.openxmlformats.org/officeDocument/2006/relationships/image" Target="media/image264.wmf"/><Relationship Id="rId744" Type="http://schemas.openxmlformats.org/officeDocument/2006/relationships/image" Target="media/image364.wmf"/><Relationship Id="rId951" Type="http://schemas.openxmlformats.org/officeDocument/2006/relationships/image" Target="media/image468.wmf"/><Relationship Id="rId80" Type="http://schemas.openxmlformats.org/officeDocument/2006/relationships/image" Target="media/image41.wmf"/><Relationship Id="rId176" Type="http://schemas.openxmlformats.org/officeDocument/2006/relationships/image" Target="media/image97.wmf"/><Relationship Id="rId383" Type="http://schemas.openxmlformats.org/officeDocument/2006/relationships/oleObject" Target="embeddings/oleObject188.bin"/><Relationship Id="rId590" Type="http://schemas.openxmlformats.org/officeDocument/2006/relationships/oleObject" Target="embeddings/oleObject294.bin"/><Relationship Id="rId604" Type="http://schemas.openxmlformats.org/officeDocument/2006/relationships/oleObject" Target="embeddings/oleObject301.bin"/><Relationship Id="rId811" Type="http://schemas.openxmlformats.org/officeDocument/2006/relationships/oleObject" Target="embeddings/oleObject409.bin"/><Relationship Id="rId1027" Type="http://schemas.openxmlformats.org/officeDocument/2006/relationships/oleObject" Target="embeddings/oleObject516.bin"/><Relationship Id="rId243" Type="http://schemas.openxmlformats.org/officeDocument/2006/relationships/oleObject" Target="embeddings/oleObject107.bin"/><Relationship Id="rId450" Type="http://schemas.openxmlformats.org/officeDocument/2006/relationships/image" Target="media/image223.wmf"/><Relationship Id="rId688" Type="http://schemas.openxmlformats.org/officeDocument/2006/relationships/image" Target="media/image336.wmf"/><Relationship Id="rId895" Type="http://schemas.openxmlformats.org/officeDocument/2006/relationships/oleObject" Target="embeddings/oleObject449.bin"/><Relationship Id="rId909" Type="http://schemas.openxmlformats.org/officeDocument/2006/relationships/oleObject" Target="embeddings/oleObject456.bin"/><Relationship Id="rId38" Type="http://schemas.openxmlformats.org/officeDocument/2006/relationships/image" Target="media/image19.wmf"/><Relationship Id="rId103" Type="http://schemas.openxmlformats.org/officeDocument/2006/relationships/oleObject" Target="embeddings/oleObject38.bin"/><Relationship Id="rId310" Type="http://schemas.openxmlformats.org/officeDocument/2006/relationships/image" Target="media/image164.wmf"/><Relationship Id="rId548" Type="http://schemas.openxmlformats.org/officeDocument/2006/relationships/oleObject" Target="embeddings/oleObject273.bin"/><Relationship Id="rId755" Type="http://schemas.openxmlformats.org/officeDocument/2006/relationships/image" Target="media/image369.wmf"/><Relationship Id="rId962" Type="http://schemas.openxmlformats.org/officeDocument/2006/relationships/oleObject" Target="embeddings/oleObject483.bin"/><Relationship Id="rId91" Type="http://schemas.openxmlformats.org/officeDocument/2006/relationships/image" Target="media/image49.wmf"/><Relationship Id="rId187" Type="http://schemas.openxmlformats.org/officeDocument/2006/relationships/oleObject" Target="embeddings/oleObject79.bin"/><Relationship Id="rId394" Type="http://schemas.openxmlformats.org/officeDocument/2006/relationships/image" Target="media/image195.wmf"/><Relationship Id="rId408" Type="http://schemas.openxmlformats.org/officeDocument/2006/relationships/image" Target="media/image202.wmf"/><Relationship Id="rId615" Type="http://schemas.openxmlformats.org/officeDocument/2006/relationships/image" Target="media/image303.wmf"/><Relationship Id="rId822" Type="http://schemas.openxmlformats.org/officeDocument/2006/relationships/image" Target="media/image402.wmf"/><Relationship Id="rId1038" Type="http://schemas.openxmlformats.org/officeDocument/2006/relationships/image" Target="media/image511.wmf"/><Relationship Id="rId254" Type="http://schemas.openxmlformats.org/officeDocument/2006/relationships/image" Target="media/image136.wmf"/><Relationship Id="rId699" Type="http://schemas.openxmlformats.org/officeDocument/2006/relationships/oleObject" Target="embeddings/oleObject352.bin"/><Relationship Id="rId49" Type="http://schemas.openxmlformats.org/officeDocument/2006/relationships/oleObject" Target="embeddings/oleObject19.bin"/><Relationship Id="rId114" Type="http://schemas.openxmlformats.org/officeDocument/2006/relationships/image" Target="media/image65.wmf"/><Relationship Id="rId461" Type="http://schemas.openxmlformats.org/officeDocument/2006/relationships/oleObject" Target="embeddings/oleObject227.bin"/><Relationship Id="rId559" Type="http://schemas.openxmlformats.org/officeDocument/2006/relationships/image" Target="media/image275.wmf"/><Relationship Id="rId766" Type="http://schemas.openxmlformats.org/officeDocument/2006/relationships/image" Target="media/image374.wmf"/><Relationship Id="rId198" Type="http://schemas.openxmlformats.org/officeDocument/2006/relationships/image" Target="media/image108.wmf"/><Relationship Id="rId321" Type="http://schemas.openxmlformats.org/officeDocument/2006/relationships/oleObject" Target="embeddings/oleObject146.bin"/><Relationship Id="rId419" Type="http://schemas.openxmlformats.org/officeDocument/2006/relationships/oleObject" Target="embeddings/oleObject206.bin"/><Relationship Id="rId626" Type="http://schemas.openxmlformats.org/officeDocument/2006/relationships/oleObject" Target="embeddings/oleObject312.bin"/><Relationship Id="rId973" Type="http://schemas.openxmlformats.org/officeDocument/2006/relationships/image" Target="media/image479.wmf"/><Relationship Id="rId1049" Type="http://schemas.openxmlformats.org/officeDocument/2006/relationships/oleObject" Target="embeddings/oleObject527.bin"/><Relationship Id="rId833" Type="http://schemas.openxmlformats.org/officeDocument/2006/relationships/oleObject" Target="embeddings/oleObject420.bin"/><Relationship Id="rId265" Type="http://schemas.openxmlformats.org/officeDocument/2006/relationships/oleObject" Target="embeddings/oleObject118.bin"/><Relationship Id="rId472" Type="http://schemas.openxmlformats.org/officeDocument/2006/relationships/image" Target="media/image234.wmf"/><Relationship Id="rId900" Type="http://schemas.openxmlformats.org/officeDocument/2006/relationships/image" Target="media/image443.wmf"/><Relationship Id="rId125" Type="http://schemas.openxmlformats.org/officeDocument/2006/relationships/oleObject" Target="embeddings/oleObject49.bin"/><Relationship Id="rId332" Type="http://schemas.openxmlformats.org/officeDocument/2006/relationships/oleObject" Target="embeddings/oleObject152.bin"/><Relationship Id="rId777" Type="http://schemas.openxmlformats.org/officeDocument/2006/relationships/oleObject" Target="embeddings/oleObject392.bin"/><Relationship Id="rId984" Type="http://schemas.openxmlformats.org/officeDocument/2006/relationships/image" Target="media/image484.wmf"/><Relationship Id="rId637" Type="http://schemas.openxmlformats.org/officeDocument/2006/relationships/image" Target="media/image314.wmf"/><Relationship Id="rId844" Type="http://schemas.openxmlformats.org/officeDocument/2006/relationships/image" Target="media/image414.wmf"/><Relationship Id="rId276" Type="http://schemas.openxmlformats.org/officeDocument/2006/relationships/image" Target="media/image147.wmf"/><Relationship Id="rId483" Type="http://schemas.openxmlformats.org/officeDocument/2006/relationships/oleObject" Target="embeddings/oleObject238.bin"/><Relationship Id="rId690" Type="http://schemas.openxmlformats.org/officeDocument/2006/relationships/image" Target="media/image337.wmf"/><Relationship Id="rId704" Type="http://schemas.openxmlformats.org/officeDocument/2006/relationships/image" Target="media/image344.wmf"/><Relationship Id="rId911" Type="http://schemas.openxmlformats.org/officeDocument/2006/relationships/oleObject" Target="embeddings/oleObject457.bin"/><Relationship Id="rId40" Type="http://schemas.openxmlformats.org/officeDocument/2006/relationships/image" Target="media/image20.wmf"/><Relationship Id="rId136" Type="http://schemas.openxmlformats.org/officeDocument/2006/relationships/image" Target="media/image76.wmf"/><Relationship Id="rId343" Type="http://schemas.openxmlformats.org/officeDocument/2006/relationships/oleObject" Target="embeddings/oleObject160.bin"/><Relationship Id="rId550" Type="http://schemas.openxmlformats.org/officeDocument/2006/relationships/oleObject" Target="embeddings/oleObject274.bin"/><Relationship Id="rId788" Type="http://schemas.openxmlformats.org/officeDocument/2006/relationships/image" Target="media/image385.wmf"/><Relationship Id="rId995" Type="http://schemas.openxmlformats.org/officeDocument/2006/relationships/oleObject" Target="embeddings/oleObject500.bin"/><Relationship Id="rId203" Type="http://schemas.openxmlformats.org/officeDocument/2006/relationships/oleObject" Target="embeddings/oleObject87.bin"/><Relationship Id="rId648" Type="http://schemas.openxmlformats.org/officeDocument/2006/relationships/oleObject" Target="embeddings/oleObject324.bin"/><Relationship Id="rId855" Type="http://schemas.openxmlformats.org/officeDocument/2006/relationships/oleObject" Target="embeddings/oleObject430.bin"/><Relationship Id="rId1040" Type="http://schemas.openxmlformats.org/officeDocument/2006/relationships/image" Target="media/image512.wmf"/><Relationship Id="rId287" Type="http://schemas.openxmlformats.org/officeDocument/2006/relationships/oleObject" Target="embeddings/oleObject129.bin"/><Relationship Id="rId410" Type="http://schemas.openxmlformats.org/officeDocument/2006/relationships/image" Target="media/image203.wmf"/><Relationship Id="rId494" Type="http://schemas.openxmlformats.org/officeDocument/2006/relationships/oleObject" Target="embeddings/oleObject245.bin"/><Relationship Id="rId508" Type="http://schemas.openxmlformats.org/officeDocument/2006/relationships/image" Target="media/image250.wmf"/><Relationship Id="rId715" Type="http://schemas.openxmlformats.org/officeDocument/2006/relationships/oleObject" Target="embeddings/oleObject360.bin"/><Relationship Id="rId922" Type="http://schemas.openxmlformats.org/officeDocument/2006/relationships/image" Target="media/image454.wmf"/><Relationship Id="rId147" Type="http://schemas.openxmlformats.org/officeDocument/2006/relationships/image" Target="media/image82.png"/><Relationship Id="rId354" Type="http://schemas.openxmlformats.org/officeDocument/2006/relationships/oleObject" Target="embeddings/oleObject171.bin"/><Relationship Id="rId799" Type="http://schemas.openxmlformats.org/officeDocument/2006/relationships/oleObject" Target="embeddings/oleObject403.bin"/><Relationship Id="rId51" Type="http://schemas.openxmlformats.org/officeDocument/2006/relationships/oleObject" Target="embeddings/oleObject20.bin"/><Relationship Id="rId561" Type="http://schemas.openxmlformats.org/officeDocument/2006/relationships/image" Target="media/image276.wmf"/><Relationship Id="rId659" Type="http://schemas.openxmlformats.org/officeDocument/2006/relationships/oleObject" Target="embeddings/oleObject331.bin"/><Relationship Id="rId866" Type="http://schemas.openxmlformats.org/officeDocument/2006/relationships/oleObject" Target="embeddings/oleObject435.bin"/><Relationship Id="rId214" Type="http://schemas.openxmlformats.org/officeDocument/2006/relationships/image" Target="media/image116.wmf"/><Relationship Id="rId298" Type="http://schemas.openxmlformats.org/officeDocument/2006/relationships/image" Target="media/image158.wmf"/><Relationship Id="rId421" Type="http://schemas.openxmlformats.org/officeDocument/2006/relationships/oleObject" Target="embeddings/oleObject207.bin"/><Relationship Id="rId519" Type="http://schemas.openxmlformats.org/officeDocument/2006/relationships/oleObject" Target="embeddings/oleObject258.bin"/><Relationship Id="rId1051" Type="http://schemas.openxmlformats.org/officeDocument/2006/relationships/oleObject" Target="embeddings/oleObject528.bin"/><Relationship Id="rId158" Type="http://schemas.openxmlformats.org/officeDocument/2006/relationships/image" Target="media/image88.wmf"/><Relationship Id="rId726" Type="http://schemas.openxmlformats.org/officeDocument/2006/relationships/image" Target="media/image355.wmf"/><Relationship Id="rId933" Type="http://schemas.openxmlformats.org/officeDocument/2006/relationships/oleObject" Target="embeddings/oleObject468.bin"/><Relationship Id="rId1009" Type="http://schemas.openxmlformats.org/officeDocument/2006/relationships/oleObject" Target="embeddings/oleObject507.bin"/><Relationship Id="rId62" Type="http://schemas.openxmlformats.org/officeDocument/2006/relationships/image" Target="media/image32.wmf"/><Relationship Id="rId365" Type="http://schemas.openxmlformats.org/officeDocument/2006/relationships/oleObject" Target="embeddings/oleObject179.bin"/><Relationship Id="rId572" Type="http://schemas.openxmlformats.org/officeDocument/2006/relationships/oleObject" Target="embeddings/oleObject285.bin"/><Relationship Id="rId225" Type="http://schemas.openxmlformats.org/officeDocument/2006/relationships/oleObject" Target="embeddings/oleObject98.bin"/><Relationship Id="rId432" Type="http://schemas.openxmlformats.org/officeDocument/2006/relationships/image" Target="media/image214.wmf"/><Relationship Id="rId877" Type="http://schemas.openxmlformats.org/officeDocument/2006/relationships/oleObject" Target="embeddings/oleObject440.bin"/><Relationship Id="rId1062" Type="http://schemas.openxmlformats.org/officeDocument/2006/relationships/image" Target="media/image523.wmf"/><Relationship Id="rId737" Type="http://schemas.openxmlformats.org/officeDocument/2006/relationships/oleObject" Target="embeddings/oleObject371.bin"/><Relationship Id="rId944" Type="http://schemas.openxmlformats.org/officeDocument/2006/relationships/oleObject" Target="embeddings/oleObject474.bin"/><Relationship Id="rId73" Type="http://schemas.openxmlformats.org/officeDocument/2006/relationships/oleObject" Target="embeddings/oleObject30.bin"/><Relationship Id="rId169" Type="http://schemas.openxmlformats.org/officeDocument/2006/relationships/oleObject" Target="embeddings/oleObject70.bin"/><Relationship Id="rId376" Type="http://schemas.openxmlformats.org/officeDocument/2006/relationships/image" Target="media/image186.wmf"/><Relationship Id="rId583" Type="http://schemas.openxmlformats.org/officeDocument/2006/relationships/image" Target="media/image287.wmf"/><Relationship Id="rId790" Type="http://schemas.openxmlformats.org/officeDocument/2006/relationships/image" Target="media/image386.wmf"/><Relationship Id="rId804" Type="http://schemas.openxmlformats.org/officeDocument/2006/relationships/image" Target="media/image393.wmf"/><Relationship Id="rId4" Type="http://schemas.openxmlformats.org/officeDocument/2006/relationships/webSettings" Target="webSettings.xml"/><Relationship Id="rId236" Type="http://schemas.openxmlformats.org/officeDocument/2006/relationships/image" Target="media/image127.wmf"/><Relationship Id="rId443" Type="http://schemas.openxmlformats.org/officeDocument/2006/relationships/oleObject" Target="embeddings/oleObject218.bin"/><Relationship Id="rId650" Type="http://schemas.openxmlformats.org/officeDocument/2006/relationships/image" Target="media/image319.wmf"/><Relationship Id="rId888" Type="http://schemas.openxmlformats.org/officeDocument/2006/relationships/image" Target="media/image437.wmf"/><Relationship Id="rId303" Type="http://schemas.openxmlformats.org/officeDocument/2006/relationships/oleObject" Target="embeddings/oleObject137.bin"/><Relationship Id="rId748" Type="http://schemas.openxmlformats.org/officeDocument/2006/relationships/image" Target="media/image366.wmf"/><Relationship Id="rId955" Type="http://schemas.openxmlformats.org/officeDocument/2006/relationships/image" Target="media/image470.wmf"/><Relationship Id="rId84" Type="http://schemas.openxmlformats.org/officeDocument/2006/relationships/image" Target="media/image43.wmf"/><Relationship Id="rId387" Type="http://schemas.openxmlformats.org/officeDocument/2006/relationships/oleObject" Target="embeddings/oleObject190.bin"/><Relationship Id="rId510" Type="http://schemas.openxmlformats.org/officeDocument/2006/relationships/image" Target="media/image251.wmf"/><Relationship Id="rId594" Type="http://schemas.openxmlformats.org/officeDocument/2006/relationships/oleObject" Target="embeddings/oleObject296.bin"/><Relationship Id="rId608" Type="http://schemas.openxmlformats.org/officeDocument/2006/relationships/oleObject" Target="embeddings/oleObject303.bin"/><Relationship Id="rId815" Type="http://schemas.openxmlformats.org/officeDocument/2006/relationships/oleObject" Target="embeddings/oleObject411.bin"/><Relationship Id="rId247" Type="http://schemas.openxmlformats.org/officeDocument/2006/relationships/oleObject" Target="embeddings/oleObject109.bin"/><Relationship Id="rId899" Type="http://schemas.openxmlformats.org/officeDocument/2006/relationships/oleObject" Target="embeddings/oleObject451.bin"/><Relationship Id="rId1000" Type="http://schemas.openxmlformats.org/officeDocument/2006/relationships/image" Target="media/image492.wmf"/><Relationship Id="rId107" Type="http://schemas.openxmlformats.org/officeDocument/2006/relationships/oleObject" Target="embeddings/oleObject40.bin"/><Relationship Id="rId454" Type="http://schemas.openxmlformats.org/officeDocument/2006/relationships/image" Target="media/image225.wmf"/><Relationship Id="rId661" Type="http://schemas.openxmlformats.org/officeDocument/2006/relationships/oleObject" Target="embeddings/oleObject332.bin"/><Relationship Id="rId759" Type="http://schemas.openxmlformats.org/officeDocument/2006/relationships/image" Target="media/image371.wmf"/><Relationship Id="rId966" Type="http://schemas.openxmlformats.org/officeDocument/2006/relationships/oleObject" Target="embeddings/oleObject485.bin"/><Relationship Id="rId11" Type="http://schemas.openxmlformats.org/officeDocument/2006/relationships/oleObject" Target="embeddings/oleObject1.bin"/><Relationship Id="rId314" Type="http://schemas.openxmlformats.org/officeDocument/2006/relationships/image" Target="media/image166.wmf"/><Relationship Id="rId398" Type="http://schemas.openxmlformats.org/officeDocument/2006/relationships/image" Target="media/image197.wmf"/><Relationship Id="rId521" Type="http://schemas.openxmlformats.org/officeDocument/2006/relationships/oleObject" Target="embeddings/oleObject259.bin"/><Relationship Id="rId619" Type="http://schemas.openxmlformats.org/officeDocument/2006/relationships/image" Target="media/image305.wmf"/><Relationship Id="rId95" Type="http://schemas.openxmlformats.org/officeDocument/2006/relationships/image" Target="media/image52.wmf"/><Relationship Id="rId160" Type="http://schemas.openxmlformats.org/officeDocument/2006/relationships/image" Target="media/image89.wmf"/><Relationship Id="rId826" Type="http://schemas.openxmlformats.org/officeDocument/2006/relationships/image" Target="media/image404.wmf"/><Relationship Id="rId1011" Type="http://schemas.openxmlformats.org/officeDocument/2006/relationships/oleObject" Target="embeddings/oleObject508.bin"/><Relationship Id="rId258" Type="http://schemas.openxmlformats.org/officeDocument/2006/relationships/image" Target="media/image138.wmf"/><Relationship Id="rId465" Type="http://schemas.openxmlformats.org/officeDocument/2006/relationships/oleObject" Target="embeddings/oleObject229.bin"/><Relationship Id="rId672" Type="http://schemas.openxmlformats.org/officeDocument/2006/relationships/image" Target="media/image328.wmf"/><Relationship Id="rId22" Type="http://schemas.openxmlformats.org/officeDocument/2006/relationships/image" Target="media/image10.wmf"/><Relationship Id="rId118" Type="http://schemas.openxmlformats.org/officeDocument/2006/relationships/image" Target="media/image67.wmf"/><Relationship Id="rId325" Type="http://schemas.openxmlformats.org/officeDocument/2006/relationships/image" Target="media/image171.wmf"/><Relationship Id="rId532" Type="http://schemas.openxmlformats.org/officeDocument/2006/relationships/oleObject" Target="embeddings/oleObject265.bin"/><Relationship Id="rId977" Type="http://schemas.openxmlformats.org/officeDocument/2006/relationships/image" Target="media/image481.wmf"/><Relationship Id="rId171" Type="http://schemas.openxmlformats.org/officeDocument/2006/relationships/oleObject" Target="embeddings/oleObject71.bin"/><Relationship Id="rId837" Type="http://schemas.openxmlformats.org/officeDocument/2006/relationships/oleObject" Target="embeddings/oleObject421.bin"/><Relationship Id="rId1022" Type="http://schemas.openxmlformats.org/officeDocument/2006/relationships/image" Target="media/image503.wmf"/><Relationship Id="rId269" Type="http://schemas.openxmlformats.org/officeDocument/2006/relationships/oleObject" Target="embeddings/oleObject120.bin"/><Relationship Id="rId476" Type="http://schemas.openxmlformats.org/officeDocument/2006/relationships/image" Target="media/image236.wmf"/><Relationship Id="rId683" Type="http://schemas.openxmlformats.org/officeDocument/2006/relationships/oleObject" Target="embeddings/oleObject344.bin"/><Relationship Id="rId890" Type="http://schemas.openxmlformats.org/officeDocument/2006/relationships/image" Target="media/image438.wmf"/><Relationship Id="rId904" Type="http://schemas.openxmlformats.org/officeDocument/2006/relationships/image" Target="media/image445.wmf"/><Relationship Id="rId33" Type="http://schemas.openxmlformats.org/officeDocument/2006/relationships/image" Target="media/image16.wmf"/><Relationship Id="rId129" Type="http://schemas.openxmlformats.org/officeDocument/2006/relationships/oleObject" Target="embeddings/oleObject51.bin"/><Relationship Id="rId336" Type="http://schemas.openxmlformats.org/officeDocument/2006/relationships/oleObject" Target="embeddings/oleObject154.bin"/><Relationship Id="rId543" Type="http://schemas.openxmlformats.org/officeDocument/2006/relationships/image" Target="media/image267.wmf"/><Relationship Id="rId988" Type="http://schemas.openxmlformats.org/officeDocument/2006/relationships/image" Target="media/image486.wmf"/><Relationship Id="rId182" Type="http://schemas.openxmlformats.org/officeDocument/2006/relationships/image" Target="media/image100.wmf"/><Relationship Id="rId403" Type="http://schemas.openxmlformats.org/officeDocument/2006/relationships/oleObject" Target="embeddings/oleObject198.bin"/><Relationship Id="rId750" Type="http://schemas.openxmlformats.org/officeDocument/2006/relationships/image" Target="media/image367.wmf"/><Relationship Id="rId848" Type="http://schemas.openxmlformats.org/officeDocument/2006/relationships/image" Target="media/image416.wmf"/><Relationship Id="rId1033" Type="http://schemas.openxmlformats.org/officeDocument/2006/relationships/oleObject" Target="embeddings/oleObject519.bin"/><Relationship Id="rId487" Type="http://schemas.openxmlformats.org/officeDocument/2006/relationships/oleObject" Target="embeddings/oleObject240.bin"/><Relationship Id="rId610" Type="http://schemas.openxmlformats.org/officeDocument/2006/relationships/oleObject" Target="embeddings/oleObject304.bin"/><Relationship Id="rId694" Type="http://schemas.openxmlformats.org/officeDocument/2006/relationships/image" Target="media/image339.wmf"/><Relationship Id="rId708" Type="http://schemas.openxmlformats.org/officeDocument/2006/relationships/image" Target="media/image346.wmf"/><Relationship Id="rId915" Type="http://schemas.openxmlformats.org/officeDocument/2006/relationships/oleObject" Target="embeddings/oleObject459.bin"/><Relationship Id="rId347" Type="http://schemas.openxmlformats.org/officeDocument/2006/relationships/oleObject" Target="embeddings/oleObject164.bin"/><Relationship Id="rId999" Type="http://schemas.openxmlformats.org/officeDocument/2006/relationships/oleObject" Target="embeddings/oleObject502.bin"/><Relationship Id="rId44" Type="http://schemas.openxmlformats.org/officeDocument/2006/relationships/image" Target="media/image22.wmf"/><Relationship Id="rId554" Type="http://schemas.openxmlformats.org/officeDocument/2006/relationships/oleObject" Target="embeddings/oleObject276.bin"/><Relationship Id="rId761" Type="http://schemas.openxmlformats.org/officeDocument/2006/relationships/oleObject" Target="embeddings/oleObject384.bin"/><Relationship Id="rId859" Type="http://schemas.openxmlformats.org/officeDocument/2006/relationships/oleObject" Target="embeddings/oleObject432.bin"/><Relationship Id="rId193" Type="http://schemas.openxmlformats.org/officeDocument/2006/relationships/oleObject" Target="embeddings/oleObject82.bin"/><Relationship Id="rId207" Type="http://schemas.openxmlformats.org/officeDocument/2006/relationships/oleObject" Target="embeddings/oleObject89.bin"/><Relationship Id="rId414" Type="http://schemas.openxmlformats.org/officeDocument/2006/relationships/image" Target="media/image205.wmf"/><Relationship Id="rId498" Type="http://schemas.openxmlformats.org/officeDocument/2006/relationships/image" Target="media/image245.wmf"/><Relationship Id="rId621" Type="http://schemas.openxmlformats.org/officeDocument/2006/relationships/image" Target="media/image306.wmf"/><Relationship Id="rId1044" Type="http://schemas.openxmlformats.org/officeDocument/2006/relationships/image" Target="media/image514.wmf"/><Relationship Id="rId260" Type="http://schemas.openxmlformats.org/officeDocument/2006/relationships/image" Target="media/image139.wmf"/><Relationship Id="rId719" Type="http://schemas.openxmlformats.org/officeDocument/2006/relationships/oleObject" Target="embeddings/oleObject362.bin"/><Relationship Id="rId926" Type="http://schemas.openxmlformats.org/officeDocument/2006/relationships/image" Target="media/image456.wmf"/><Relationship Id="rId55" Type="http://schemas.openxmlformats.org/officeDocument/2006/relationships/image" Target="media/image28.wmf"/><Relationship Id="rId120" Type="http://schemas.openxmlformats.org/officeDocument/2006/relationships/image" Target="media/image68.wmf"/><Relationship Id="rId358" Type="http://schemas.openxmlformats.org/officeDocument/2006/relationships/oleObject" Target="embeddings/oleObject175.bin"/><Relationship Id="rId565" Type="http://schemas.openxmlformats.org/officeDocument/2006/relationships/image" Target="media/image278.wmf"/><Relationship Id="rId772" Type="http://schemas.openxmlformats.org/officeDocument/2006/relationships/image" Target="media/image377.wmf"/><Relationship Id="rId218" Type="http://schemas.openxmlformats.org/officeDocument/2006/relationships/image" Target="media/image118.wmf"/><Relationship Id="rId425" Type="http://schemas.openxmlformats.org/officeDocument/2006/relationships/oleObject" Target="embeddings/oleObject209.bin"/><Relationship Id="rId632" Type="http://schemas.openxmlformats.org/officeDocument/2006/relationships/oleObject" Target="embeddings/oleObject315.bin"/><Relationship Id="rId1055" Type="http://schemas.openxmlformats.org/officeDocument/2006/relationships/oleObject" Target="embeddings/oleObject530.bin"/><Relationship Id="rId271" Type="http://schemas.openxmlformats.org/officeDocument/2006/relationships/oleObject" Target="embeddings/oleObject121.bin"/><Relationship Id="rId937" Type="http://schemas.openxmlformats.org/officeDocument/2006/relationships/oleObject" Target="embeddings/oleObject470.bin"/><Relationship Id="rId66" Type="http://schemas.openxmlformats.org/officeDocument/2006/relationships/image" Target="media/image34.wmf"/><Relationship Id="rId131" Type="http://schemas.openxmlformats.org/officeDocument/2006/relationships/oleObject" Target="embeddings/oleObject52.bin"/><Relationship Id="rId369" Type="http://schemas.openxmlformats.org/officeDocument/2006/relationships/oleObject" Target="embeddings/oleObject181.bin"/><Relationship Id="rId576" Type="http://schemas.openxmlformats.org/officeDocument/2006/relationships/oleObject" Target="embeddings/oleObject287.bin"/><Relationship Id="rId783" Type="http://schemas.openxmlformats.org/officeDocument/2006/relationships/oleObject" Target="embeddings/oleObject395.bin"/><Relationship Id="rId990" Type="http://schemas.openxmlformats.org/officeDocument/2006/relationships/image" Target="media/image487.wmf"/><Relationship Id="rId229" Type="http://schemas.openxmlformats.org/officeDocument/2006/relationships/oleObject" Target="embeddings/oleObject100.bin"/><Relationship Id="rId436" Type="http://schemas.openxmlformats.org/officeDocument/2006/relationships/image" Target="media/image216.wmf"/><Relationship Id="rId643" Type="http://schemas.openxmlformats.org/officeDocument/2006/relationships/image" Target="media/image317.wmf"/><Relationship Id="rId1066" Type="http://schemas.openxmlformats.org/officeDocument/2006/relationships/image" Target="media/image525.wmf"/><Relationship Id="rId850" Type="http://schemas.openxmlformats.org/officeDocument/2006/relationships/image" Target="media/image417.wmf"/><Relationship Id="rId948" Type="http://schemas.openxmlformats.org/officeDocument/2006/relationships/oleObject" Target="embeddings/oleObject476.bin"/><Relationship Id="rId77" Type="http://schemas.openxmlformats.org/officeDocument/2006/relationships/oleObject" Target="embeddings/oleObject32.bin"/><Relationship Id="rId282" Type="http://schemas.openxmlformats.org/officeDocument/2006/relationships/image" Target="media/image150.wmf"/><Relationship Id="rId503" Type="http://schemas.openxmlformats.org/officeDocument/2006/relationships/oleObject" Target="embeddings/oleObject250.bin"/><Relationship Id="rId587" Type="http://schemas.openxmlformats.org/officeDocument/2006/relationships/image" Target="media/image289.wmf"/><Relationship Id="rId710" Type="http://schemas.openxmlformats.org/officeDocument/2006/relationships/image" Target="media/image347.wmf"/><Relationship Id="rId808" Type="http://schemas.openxmlformats.org/officeDocument/2006/relationships/image" Target="media/image395.wmf"/><Relationship Id="rId8" Type="http://schemas.openxmlformats.org/officeDocument/2006/relationships/image" Target="media/image2.png"/><Relationship Id="rId142" Type="http://schemas.openxmlformats.org/officeDocument/2006/relationships/image" Target="media/image79.wmf"/><Relationship Id="rId447" Type="http://schemas.openxmlformats.org/officeDocument/2006/relationships/oleObject" Target="embeddings/oleObject220.bin"/><Relationship Id="rId794" Type="http://schemas.openxmlformats.org/officeDocument/2006/relationships/image" Target="media/image388.wmf"/><Relationship Id="rId654" Type="http://schemas.openxmlformats.org/officeDocument/2006/relationships/oleObject" Target="embeddings/oleObject328.bin"/><Relationship Id="rId861" Type="http://schemas.openxmlformats.org/officeDocument/2006/relationships/image" Target="media/image423.wmf"/><Relationship Id="rId959" Type="http://schemas.openxmlformats.org/officeDocument/2006/relationships/image" Target="media/image472.wmf"/><Relationship Id="rId293" Type="http://schemas.openxmlformats.org/officeDocument/2006/relationships/oleObject" Target="embeddings/oleObject132.bin"/><Relationship Id="rId307" Type="http://schemas.openxmlformats.org/officeDocument/2006/relationships/oleObject" Target="embeddings/oleObject139.bin"/><Relationship Id="rId514" Type="http://schemas.openxmlformats.org/officeDocument/2006/relationships/image" Target="media/image253.wmf"/><Relationship Id="rId721" Type="http://schemas.openxmlformats.org/officeDocument/2006/relationships/oleObject" Target="embeddings/oleObject363.bin"/><Relationship Id="rId88" Type="http://schemas.openxmlformats.org/officeDocument/2006/relationships/image" Target="media/image46.wmf"/><Relationship Id="rId153" Type="http://schemas.openxmlformats.org/officeDocument/2006/relationships/oleObject" Target="embeddings/oleObject62.bin"/><Relationship Id="rId360" Type="http://schemas.openxmlformats.org/officeDocument/2006/relationships/image" Target="media/image178.wmf"/><Relationship Id="rId598" Type="http://schemas.openxmlformats.org/officeDocument/2006/relationships/oleObject" Target="embeddings/oleObject298.bin"/><Relationship Id="rId819" Type="http://schemas.openxmlformats.org/officeDocument/2006/relationships/oleObject" Target="embeddings/oleObject413.bin"/><Relationship Id="rId1004" Type="http://schemas.openxmlformats.org/officeDocument/2006/relationships/image" Target="media/image494.wmf"/><Relationship Id="rId220" Type="http://schemas.openxmlformats.org/officeDocument/2006/relationships/image" Target="media/image119.wmf"/><Relationship Id="rId458" Type="http://schemas.openxmlformats.org/officeDocument/2006/relationships/image" Target="media/image227.wmf"/><Relationship Id="rId665" Type="http://schemas.openxmlformats.org/officeDocument/2006/relationships/oleObject" Target="embeddings/oleObject334.bin"/><Relationship Id="rId872" Type="http://schemas.openxmlformats.org/officeDocument/2006/relationships/oleObject" Target="embeddings/oleObject438.bin"/><Relationship Id="rId15" Type="http://schemas.openxmlformats.org/officeDocument/2006/relationships/oleObject" Target="embeddings/oleObject3.bin"/><Relationship Id="rId318" Type="http://schemas.openxmlformats.org/officeDocument/2006/relationships/image" Target="media/image168.wmf"/><Relationship Id="rId525" Type="http://schemas.openxmlformats.org/officeDocument/2006/relationships/oleObject" Target="embeddings/oleObject261.bin"/><Relationship Id="rId732" Type="http://schemas.openxmlformats.org/officeDocument/2006/relationships/image" Target="media/image358.wmf"/><Relationship Id="rId99" Type="http://schemas.openxmlformats.org/officeDocument/2006/relationships/image" Target="media/image56.wmf"/><Relationship Id="rId164" Type="http://schemas.openxmlformats.org/officeDocument/2006/relationships/image" Target="media/image91.wmf"/><Relationship Id="rId371" Type="http://schemas.openxmlformats.org/officeDocument/2006/relationships/oleObject" Target="embeddings/oleObject182.bin"/><Relationship Id="rId1015" Type="http://schemas.openxmlformats.org/officeDocument/2006/relationships/oleObject" Target="embeddings/oleObject510.bin"/><Relationship Id="rId469" Type="http://schemas.openxmlformats.org/officeDocument/2006/relationships/oleObject" Target="embeddings/oleObject231.bin"/><Relationship Id="rId676" Type="http://schemas.openxmlformats.org/officeDocument/2006/relationships/image" Target="media/image330.wmf"/><Relationship Id="rId883" Type="http://schemas.openxmlformats.org/officeDocument/2006/relationships/oleObject" Target="embeddings/oleObject443.bin"/><Relationship Id="rId26" Type="http://schemas.openxmlformats.org/officeDocument/2006/relationships/image" Target="media/image12.wmf"/><Relationship Id="rId231" Type="http://schemas.openxmlformats.org/officeDocument/2006/relationships/oleObject" Target="embeddings/oleObject101.bin"/><Relationship Id="rId329" Type="http://schemas.openxmlformats.org/officeDocument/2006/relationships/image" Target="media/image173.wmf"/><Relationship Id="rId536" Type="http://schemas.openxmlformats.org/officeDocument/2006/relationships/oleObject" Target="embeddings/oleObject267.bin"/><Relationship Id="rId175" Type="http://schemas.openxmlformats.org/officeDocument/2006/relationships/oleObject" Target="embeddings/oleObject73.bin"/><Relationship Id="rId743" Type="http://schemas.openxmlformats.org/officeDocument/2006/relationships/oleObject" Target="embeddings/oleObject374.bin"/><Relationship Id="rId950" Type="http://schemas.openxmlformats.org/officeDocument/2006/relationships/oleObject" Target="embeddings/oleObject477.bin"/><Relationship Id="rId1026" Type="http://schemas.openxmlformats.org/officeDocument/2006/relationships/image" Target="media/image505.wmf"/><Relationship Id="rId382" Type="http://schemas.openxmlformats.org/officeDocument/2006/relationships/image" Target="media/image189.wmf"/><Relationship Id="rId603" Type="http://schemas.openxmlformats.org/officeDocument/2006/relationships/image" Target="media/image297.wmf"/><Relationship Id="rId687" Type="http://schemas.openxmlformats.org/officeDocument/2006/relationships/oleObject" Target="embeddings/oleObject346.bin"/><Relationship Id="rId810" Type="http://schemas.openxmlformats.org/officeDocument/2006/relationships/image" Target="media/image396.wmf"/><Relationship Id="rId908" Type="http://schemas.openxmlformats.org/officeDocument/2006/relationships/image" Target="media/image447.wmf"/><Relationship Id="rId242" Type="http://schemas.openxmlformats.org/officeDocument/2006/relationships/image" Target="media/image130.wmf"/><Relationship Id="rId894" Type="http://schemas.openxmlformats.org/officeDocument/2006/relationships/image" Target="media/image440.wmf"/><Relationship Id="rId37" Type="http://schemas.openxmlformats.org/officeDocument/2006/relationships/image" Target="media/image18.wmf"/><Relationship Id="rId102" Type="http://schemas.openxmlformats.org/officeDocument/2006/relationships/image" Target="media/image59.wmf"/><Relationship Id="rId547" Type="http://schemas.openxmlformats.org/officeDocument/2006/relationships/image" Target="media/image269.wmf"/><Relationship Id="rId754" Type="http://schemas.openxmlformats.org/officeDocument/2006/relationships/oleObject" Target="embeddings/oleObject380.bin"/><Relationship Id="rId961" Type="http://schemas.openxmlformats.org/officeDocument/2006/relationships/image" Target="media/image473.wmf"/><Relationship Id="rId90" Type="http://schemas.openxmlformats.org/officeDocument/2006/relationships/image" Target="media/image48.wmf"/><Relationship Id="rId186" Type="http://schemas.openxmlformats.org/officeDocument/2006/relationships/image" Target="media/image102.wmf"/><Relationship Id="rId393" Type="http://schemas.openxmlformats.org/officeDocument/2006/relationships/oleObject" Target="embeddings/oleObject193.bin"/><Relationship Id="rId407" Type="http://schemas.openxmlformats.org/officeDocument/2006/relationships/oleObject" Target="embeddings/oleObject200.bin"/><Relationship Id="rId614" Type="http://schemas.openxmlformats.org/officeDocument/2006/relationships/oleObject" Target="embeddings/oleObject306.bin"/><Relationship Id="rId821" Type="http://schemas.openxmlformats.org/officeDocument/2006/relationships/oleObject" Target="embeddings/oleObject414.bin"/><Relationship Id="rId1037" Type="http://schemas.openxmlformats.org/officeDocument/2006/relationships/oleObject" Target="embeddings/oleObject521.bin"/><Relationship Id="rId253" Type="http://schemas.openxmlformats.org/officeDocument/2006/relationships/oleObject" Target="embeddings/oleObject112.bin"/><Relationship Id="rId460" Type="http://schemas.openxmlformats.org/officeDocument/2006/relationships/image" Target="media/image228.wmf"/><Relationship Id="rId698" Type="http://schemas.openxmlformats.org/officeDocument/2006/relationships/image" Target="media/image341.wmf"/><Relationship Id="rId919" Type="http://schemas.openxmlformats.org/officeDocument/2006/relationships/oleObject" Target="embeddings/oleObject461.bin"/><Relationship Id="rId48" Type="http://schemas.openxmlformats.org/officeDocument/2006/relationships/image" Target="media/image24.wmf"/><Relationship Id="rId113" Type="http://schemas.openxmlformats.org/officeDocument/2006/relationships/oleObject" Target="embeddings/oleObject43.bin"/><Relationship Id="rId320" Type="http://schemas.openxmlformats.org/officeDocument/2006/relationships/image" Target="media/image169.wmf"/><Relationship Id="rId558" Type="http://schemas.openxmlformats.org/officeDocument/2006/relationships/oleObject" Target="embeddings/oleObject278.bin"/><Relationship Id="rId765" Type="http://schemas.openxmlformats.org/officeDocument/2006/relationships/oleObject" Target="embeddings/oleObject386.bin"/><Relationship Id="rId972" Type="http://schemas.openxmlformats.org/officeDocument/2006/relationships/oleObject" Target="embeddings/oleObject488.bin"/><Relationship Id="rId197" Type="http://schemas.openxmlformats.org/officeDocument/2006/relationships/oleObject" Target="embeddings/oleObject84.bin"/><Relationship Id="rId418" Type="http://schemas.openxmlformats.org/officeDocument/2006/relationships/image" Target="media/image207.wmf"/><Relationship Id="rId625" Type="http://schemas.openxmlformats.org/officeDocument/2006/relationships/image" Target="media/image308.wmf"/><Relationship Id="rId832" Type="http://schemas.openxmlformats.org/officeDocument/2006/relationships/image" Target="media/image407.wmf"/><Relationship Id="rId1048" Type="http://schemas.openxmlformats.org/officeDocument/2006/relationships/image" Target="media/image516.wmf"/><Relationship Id="rId264" Type="http://schemas.openxmlformats.org/officeDocument/2006/relationships/image" Target="media/image141.wmf"/><Relationship Id="rId471" Type="http://schemas.openxmlformats.org/officeDocument/2006/relationships/oleObject" Target="embeddings/oleObject232.bin"/><Relationship Id="rId59" Type="http://schemas.openxmlformats.org/officeDocument/2006/relationships/oleObject" Target="embeddings/oleObject23.bin"/><Relationship Id="rId124" Type="http://schemas.openxmlformats.org/officeDocument/2006/relationships/image" Target="media/image70.wmf"/><Relationship Id="rId569" Type="http://schemas.openxmlformats.org/officeDocument/2006/relationships/image" Target="media/image280.wmf"/><Relationship Id="rId776" Type="http://schemas.openxmlformats.org/officeDocument/2006/relationships/image" Target="media/image379.wmf"/><Relationship Id="rId983" Type="http://schemas.openxmlformats.org/officeDocument/2006/relationships/oleObject" Target="embeddings/oleObject494.bin"/><Relationship Id="rId331" Type="http://schemas.openxmlformats.org/officeDocument/2006/relationships/image" Target="media/image174.wmf"/><Relationship Id="rId429" Type="http://schemas.openxmlformats.org/officeDocument/2006/relationships/oleObject" Target="embeddings/oleObject211.bin"/><Relationship Id="rId636" Type="http://schemas.openxmlformats.org/officeDocument/2006/relationships/oleObject" Target="embeddings/oleObject317.bin"/><Relationship Id="rId1059" Type="http://schemas.openxmlformats.org/officeDocument/2006/relationships/oleObject" Target="embeddings/oleObject532.bin"/><Relationship Id="rId843" Type="http://schemas.openxmlformats.org/officeDocument/2006/relationships/oleObject" Target="embeddings/oleObject424.bin"/><Relationship Id="rId275" Type="http://schemas.openxmlformats.org/officeDocument/2006/relationships/oleObject" Target="embeddings/oleObject123.bin"/><Relationship Id="rId482" Type="http://schemas.openxmlformats.org/officeDocument/2006/relationships/image" Target="media/image239.wmf"/><Relationship Id="rId703" Type="http://schemas.openxmlformats.org/officeDocument/2006/relationships/oleObject" Target="embeddings/oleObject354.bin"/><Relationship Id="rId910" Type="http://schemas.openxmlformats.org/officeDocument/2006/relationships/image" Target="media/image448.wmf"/><Relationship Id="rId135" Type="http://schemas.openxmlformats.org/officeDocument/2006/relationships/oleObject" Target="embeddings/oleObject54.bin"/><Relationship Id="rId342" Type="http://schemas.openxmlformats.org/officeDocument/2006/relationships/oleObject" Target="embeddings/oleObject159.bin"/><Relationship Id="rId787" Type="http://schemas.openxmlformats.org/officeDocument/2006/relationships/oleObject" Target="embeddings/oleObject397.bin"/><Relationship Id="rId994" Type="http://schemas.openxmlformats.org/officeDocument/2006/relationships/image" Target="media/image489.wmf"/><Relationship Id="rId202" Type="http://schemas.openxmlformats.org/officeDocument/2006/relationships/image" Target="media/image110.wmf"/><Relationship Id="rId647" Type="http://schemas.openxmlformats.org/officeDocument/2006/relationships/oleObject" Target="embeddings/oleObject323.bin"/><Relationship Id="rId854" Type="http://schemas.openxmlformats.org/officeDocument/2006/relationships/image" Target="media/image419.wmf"/><Relationship Id="rId286" Type="http://schemas.openxmlformats.org/officeDocument/2006/relationships/image" Target="media/image152.wmf"/><Relationship Id="rId493" Type="http://schemas.openxmlformats.org/officeDocument/2006/relationships/image" Target="media/image243.wmf"/><Relationship Id="rId507" Type="http://schemas.openxmlformats.org/officeDocument/2006/relationships/oleObject" Target="embeddings/oleObject252.bin"/><Relationship Id="rId714" Type="http://schemas.openxmlformats.org/officeDocument/2006/relationships/image" Target="media/image349.wmf"/><Relationship Id="rId921" Type="http://schemas.openxmlformats.org/officeDocument/2006/relationships/oleObject" Target="embeddings/oleObject462.bin"/><Relationship Id="rId50" Type="http://schemas.openxmlformats.org/officeDocument/2006/relationships/image" Target="media/image25.wmf"/><Relationship Id="rId146" Type="http://schemas.openxmlformats.org/officeDocument/2006/relationships/oleObject" Target="embeddings/oleObject59.bin"/><Relationship Id="rId353" Type="http://schemas.openxmlformats.org/officeDocument/2006/relationships/oleObject" Target="embeddings/oleObject170.bin"/><Relationship Id="rId560" Type="http://schemas.openxmlformats.org/officeDocument/2006/relationships/oleObject" Target="embeddings/oleObject279.bin"/><Relationship Id="rId798" Type="http://schemas.openxmlformats.org/officeDocument/2006/relationships/image" Target="media/image390.wmf"/><Relationship Id="rId213" Type="http://schemas.openxmlformats.org/officeDocument/2006/relationships/oleObject" Target="embeddings/oleObject92.bin"/><Relationship Id="rId420" Type="http://schemas.openxmlformats.org/officeDocument/2006/relationships/image" Target="media/image208.wmf"/><Relationship Id="rId658" Type="http://schemas.openxmlformats.org/officeDocument/2006/relationships/oleObject" Target="embeddings/oleObject330.bin"/><Relationship Id="rId865" Type="http://schemas.openxmlformats.org/officeDocument/2006/relationships/image" Target="media/image425.wmf"/><Relationship Id="rId1050" Type="http://schemas.openxmlformats.org/officeDocument/2006/relationships/image" Target="media/image517.wmf"/><Relationship Id="rId297" Type="http://schemas.openxmlformats.org/officeDocument/2006/relationships/oleObject" Target="embeddings/oleObject134.bin"/><Relationship Id="rId518" Type="http://schemas.openxmlformats.org/officeDocument/2006/relationships/image" Target="media/image255.wmf"/><Relationship Id="rId725" Type="http://schemas.openxmlformats.org/officeDocument/2006/relationships/oleObject" Target="embeddings/oleObject365.bin"/><Relationship Id="rId932" Type="http://schemas.openxmlformats.org/officeDocument/2006/relationships/image" Target="media/image459.wmf"/><Relationship Id="rId157" Type="http://schemas.openxmlformats.org/officeDocument/2006/relationships/oleObject" Target="embeddings/oleObject64.bin"/><Relationship Id="rId364" Type="http://schemas.openxmlformats.org/officeDocument/2006/relationships/image" Target="media/image180.wmf"/><Relationship Id="rId1008" Type="http://schemas.openxmlformats.org/officeDocument/2006/relationships/image" Target="media/image496.wmf"/><Relationship Id="rId61" Type="http://schemas.openxmlformats.org/officeDocument/2006/relationships/oleObject" Target="embeddings/oleObject24.bin"/><Relationship Id="rId571" Type="http://schemas.openxmlformats.org/officeDocument/2006/relationships/image" Target="media/image281.wmf"/><Relationship Id="rId669" Type="http://schemas.openxmlformats.org/officeDocument/2006/relationships/image" Target="media/image327.wmf"/><Relationship Id="rId876" Type="http://schemas.openxmlformats.org/officeDocument/2006/relationships/image" Target="media/image431.wmf"/><Relationship Id="rId19" Type="http://schemas.openxmlformats.org/officeDocument/2006/relationships/oleObject" Target="embeddings/oleObject5.bin"/><Relationship Id="rId224" Type="http://schemas.openxmlformats.org/officeDocument/2006/relationships/image" Target="media/image121.wmf"/><Relationship Id="rId431" Type="http://schemas.openxmlformats.org/officeDocument/2006/relationships/oleObject" Target="embeddings/oleObject212.bin"/><Relationship Id="rId529" Type="http://schemas.openxmlformats.org/officeDocument/2006/relationships/image" Target="media/image260.wmf"/><Relationship Id="rId736" Type="http://schemas.openxmlformats.org/officeDocument/2006/relationships/image" Target="media/image360.wmf"/><Relationship Id="rId1061" Type="http://schemas.openxmlformats.org/officeDocument/2006/relationships/oleObject" Target="embeddings/oleObject533.bin"/><Relationship Id="rId168" Type="http://schemas.openxmlformats.org/officeDocument/2006/relationships/image" Target="media/image93.wmf"/><Relationship Id="rId943" Type="http://schemas.openxmlformats.org/officeDocument/2006/relationships/image" Target="media/image464.wmf"/><Relationship Id="rId1019" Type="http://schemas.openxmlformats.org/officeDocument/2006/relationships/oleObject" Target="embeddings/oleObject512.bin"/><Relationship Id="rId72" Type="http://schemas.openxmlformats.org/officeDocument/2006/relationships/image" Target="media/image37.wmf"/><Relationship Id="rId375" Type="http://schemas.openxmlformats.org/officeDocument/2006/relationships/oleObject" Target="embeddings/oleObject184.bin"/><Relationship Id="rId582" Type="http://schemas.openxmlformats.org/officeDocument/2006/relationships/oleObject" Target="embeddings/oleObject290.bin"/><Relationship Id="rId803" Type="http://schemas.openxmlformats.org/officeDocument/2006/relationships/oleObject" Target="embeddings/oleObject405.bin"/><Relationship Id="rId3" Type="http://schemas.openxmlformats.org/officeDocument/2006/relationships/settings" Target="settings.xml"/><Relationship Id="rId235" Type="http://schemas.openxmlformats.org/officeDocument/2006/relationships/oleObject" Target="embeddings/oleObject103.bin"/><Relationship Id="rId442" Type="http://schemas.openxmlformats.org/officeDocument/2006/relationships/image" Target="media/image219.wmf"/><Relationship Id="rId887" Type="http://schemas.openxmlformats.org/officeDocument/2006/relationships/oleObject" Target="embeddings/oleObject445.bin"/><Relationship Id="rId302" Type="http://schemas.openxmlformats.org/officeDocument/2006/relationships/image" Target="media/image160.wmf"/><Relationship Id="rId747" Type="http://schemas.openxmlformats.org/officeDocument/2006/relationships/oleObject" Target="embeddings/oleObject376.bin"/><Relationship Id="rId954" Type="http://schemas.openxmlformats.org/officeDocument/2006/relationships/oleObject" Target="embeddings/oleObject479.bin"/><Relationship Id="rId83" Type="http://schemas.openxmlformats.org/officeDocument/2006/relationships/oleObject" Target="embeddings/oleObject35.bin"/><Relationship Id="rId179" Type="http://schemas.openxmlformats.org/officeDocument/2006/relationships/oleObject" Target="embeddings/oleObject75.bin"/><Relationship Id="rId386" Type="http://schemas.openxmlformats.org/officeDocument/2006/relationships/image" Target="media/image191.wmf"/><Relationship Id="rId593" Type="http://schemas.openxmlformats.org/officeDocument/2006/relationships/image" Target="media/image292.wmf"/><Relationship Id="rId607" Type="http://schemas.openxmlformats.org/officeDocument/2006/relationships/image" Target="media/image299.wmf"/><Relationship Id="rId814" Type="http://schemas.openxmlformats.org/officeDocument/2006/relationships/image" Target="media/image398.wmf"/><Relationship Id="rId246" Type="http://schemas.openxmlformats.org/officeDocument/2006/relationships/image" Target="media/image132.wmf"/><Relationship Id="rId453" Type="http://schemas.openxmlformats.org/officeDocument/2006/relationships/oleObject" Target="embeddings/oleObject223.bin"/><Relationship Id="rId660" Type="http://schemas.openxmlformats.org/officeDocument/2006/relationships/image" Target="media/image323.wmf"/><Relationship Id="rId898" Type="http://schemas.openxmlformats.org/officeDocument/2006/relationships/image" Target="media/image442.wmf"/><Relationship Id="rId106" Type="http://schemas.openxmlformats.org/officeDocument/2006/relationships/image" Target="media/image61.wmf"/><Relationship Id="rId313" Type="http://schemas.openxmlformats.org/officeDocument/2006/relationships/oleObject" Target="embeddings/oleObject142.bin"/><Relationship Id="rId758" Type="http://schemas.openxmlformats.org/officeDocument/2006/relationships/oleObject" Target="embeddings/oleObject382.bin"/><Relationship Id="rId965" Type="http://schemas.openxmlformats.org/officeDocument/2006/relationships/image" Target="media/image475.wmf"/><Relationship Id="rId10" Type="http://schemas.openxmlformats.org/officeDocument/2006/relationships/image" Target="media/image4.wmf"/><Relationship Id="rId94" Type="http://schemas.openxmlformats.org/officeDocument/2006/relationships/image" Target="media/image51.wmf"/><Relationship Id="rId397" Type="http://schemas.openxmlformats.org/officeDocument/2006/relationships/oleObject" Target="embeddings/oleObject195.bin"/><Relationship Id="rId520" Type="http://schemas.openxmlformats.org/officeDocument/2006/relationships/image" Target="media/image256.wmf"/><Relationship Id="rId618" Type="http://schemas.openxmlformats.org/officeDocument/2006/relationships/oleObject" Target="embeddings/oleObject308.bin"/><Relationship Id="rId825" Type="http://schemas.openxmlformats.org/officeDocument/2006/relationships/oleObject" Target="embeddings/oleObject416.bin"/><Relationship Id="rId257" Type="http://schemas.openxmlformats.org/officeDocument/2006/relationships/oleObject" Target="embeddings/oleObject114.bin"/><Relationship Id="rId464" Type="http://schemas.openxmlformats.org/officeDocument/2006/relationships/image" Target="media/image230.wmf"/><Relationship Id="rId1010" Type="http://schemas.openxmlformats.org/officeDocument/2006/relationships/image" Target="media/image497.wmf"/><Relationship Id="rId117" Type="http://schemas.openxmlformats.org/officeDocument/2006/relationships/oleObject" Target="embeddings/oleObject45.bin"/><Relationship Id="rId671" Type="http://schemas.openxmlformats.org/officeDocument/2006/relationships/oleObject" Target="embeddings/oleObject338.bin"/><Relationship Id="rId769" Type="http://schemas.openxmlformats.org/officeDocument/2006/relationships/oleObject" Target="embeddings/oleObject388.bin"/><Relationship Id="rId976" Type="http://schemas.openxmlformats.org/officeDocument/2006/relationships/oleObject" Target="embeddings/oleObject490.bin"/><Relationship Id="rId324" Type="http://schemas.openxmlformats.org/officeDocument/2006/relationships/oleObject" Target="embeddings/oleObject148.bin"/><Relationship Id="rId531" Type="http://schemas.openxmlformats.org/officeDocument/2006/relationships/image" Target="media/image261.wmf"/><Relationship Id="rId629" Type="http://schemas.openxmlformats.org/officeDocument/2006/relationships/image" Target="media/image310.wmf"/><Relationship Id="rId836" Type="http://schemas.openxmlformats.org/officeDocument/2006/relationships/image" Target="media/image410.wmf"/><Relationship Id="rId1021" Type="http://schemas.openxmlformats.org/officeDocument/2006/relationships/oleObject" Target="embeddings/oleObject513.bin"/><Relationship Id="rId903" Type="http://schemas.openxmlformats.org/officeDocument/2006/relationships/oleObject" Target="embeddings/oleObject453.bin"/><Relationship Id="rId32" Type="http://schemas.openxmlformats.org/officeDocument/2006/relationships/oleObject" Target="embeddings/oleObject11.bin"/><Relationship Id="rId181" Type="http://schemas.openxmlformats.org/officeDocument/2006/relationships/oleObject" Target="embeddings/oleObject76.bin"/><Relationship Id="rId279" Type="http://schemas.openxmlformats.org/officeDocument/2006/relationships/oleObject" Target="embeddings/oleObject125.bin"/><Relationship Id="rId486" Type="http://schemas.openxmlformats.org/officeDocument/2006/relationships/image" Target="media/image241.wmf"/><Relationship Id="rId693" Type="http://schemas.openxmlformats.org/officeDocument/2006/relationships/oleObject" Target="embeddings/oleObject349.bin"/><Relationship Id="rId139" Type="http://schemas.openxmlformats.org/officeDocument/2006/relationships/oleObject" Target="embeddings/oleObject56.bin"/><Relationship Id="rId346" Type="http://schemas.openxmlformats.org/officeDocument/2006/relationships/oleObject" Target="embeddings/oleObject163.bin"/><Relationship Id="rId553" Type="http://schemas.openxmlformats.org/officeDocument/2006/relationships/image" Target="media/image272.wmf"/><Relationship Id="rId760" Type="http://schemas.openxmlformats.org/officeDocument/2006/relationships/oleObject" Target="embeddings/oleObject383.bin"/><Relationship Id="rId998" Type="http://schemas.openxmlformats.org/officeDocument/2006/relationships/image" Target="media/image491.wmf"/><Relationship Id="rId206" Type="http://schemas.openxmlformats.org/officeDocument/2006/relationships/image" Target="media/image112.wmf"/><Relationship Id="rId413" Type="http://schemas.openxmlformats.org/officeDocument/2006/relationships/oleObject" Target="embeddings/oleObject203.bin"/><Relationship Id="rId858" Type="http://schemas.openxmlformats.org/officeDocument/2006/relationships/image" Target="media/image421.wmf"/><Relationship Id="rId1043" Type="http://schemas.openxmlformats.org/officeDocument/2006/relationships/oleObject" Target="embeddings/oleObject524.bin"/><Relationship Id="rId620" Type="http://schemas.openxmlformats.org/officeDocument/2006/relationships/oleObject" Target="embeddings/oleObject309.bin"/><Relationship Id="rId718" Type="http://schemas.openxmlformats.org/officeDocument/2006/relationships/image" Target="media/image351.wmf"/><Relationship Id="rId925" Type="http://schemas.openxmlformats.org/officeDocument/2006/relationships/oleObject" Target="embeddings/oleObject464.bin"/><Relationship Id="rId54" Type="http://schemas.openxmlformats.org/officeDocument/2006/relationships/oleObject" Target="embeddings/oleObject21.bin"/></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17587</Words>
  <Characters>100250</Characters>
  <Application>Microsoft Office Word</Application>
  <DocSecurity>0</DocSecurity>
  <Lines>835</Lines>
  <Paragraphs>235</Paragraphs>
  <ScaleCrop>false</ScaleCrop>
  <Company>общ.5</Company>
  <LinksUpToDate>false</LinksUpToDate>
  <CharactersWithSpaces>117602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Реферат</dc:title>
  <dc:subject/>
  <dc:creator>Алексей</dc:creator>
  <cp:keywords/>
  <dc:description/>
  <cp:lastModifiedBy>Irina</cp:lastModifiedBy>
  <cp:revision>2</cp:revision>
  <cp:lastPrinted>2006-04-04T13:02:00Z</cp:lastPrinted>
  <dcterms:created xsi:type="dcterms:W3CDTF">2014-08-29T17:38:00Z</dcterms:created>
  <dcterms:modified xsi:type="dcterms:W3CDTF">2014-08-29T17:38:00Z</dcterms:modified>
</cp:coreProperties>
</file>