
<file path=[Content_Types].xml><?xml version="1.0" encoding="utf-8"?>
<Types xmlns="http://schemas.openxmlformats.org/package/2006/content-types">
  <Override PartName="/word/footnotes.xml" ContentType="application/vnd.openxmlformats-officedocument.wordprocessingml.footnotes+xml"/>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colors1.xml" ContentType="application/vnd.openxmlformats-officedocument.drawingml.diagramColor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charts/chart4.xml" ContentType="application/vnd.openxmlformats-officedocument.drawingml.chart+xml"/>
  <Override PartName="/word/charts/chart5.xml" ContentType="application/vnd.openxmlformats-officedocument.drawingml.chart+xml"/>
  <Default Extension="gif" ContentType="image/gif"/>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067E5" w:rsidRPr="004E1E02" w:rsidRDefault="004E1E02" w:rsidP="004E1E02">
      <w:pPr>
        <w:spacing w:after="120" w:line="240" w:lineRule="auto"/>
        <w:jc w:val="center"/>
        <w:rPr>
          <w:rFonts w:ascii="Times New Roman" w:hAnsi="Times New Roman" w:cs="Times New Roman"/>
          <w:b/>
          <w:sz w:val="28"/>
          <w:szCs w:val="28"/>
        </w:rPr>
      </w:pPr>
      <w:r w:rsidRPr="004E1E02">
        <w:rPr>
          <w:rFonts w:ascii="Times New Roman" w:hAnsi="Times New Roman" w:cs="Times New Roman"/>
          <w:b/>
          <w:sz w:val="28"/>
          <w:szCs w:val="28"/>
        </w:rPr>
        <w:t>МИНИСТЕРСТВО ОБРАЗОВАНИЯ И НАУКИ РФ</w:t>
      </w:r>
    </w:p>
    <w:p w:rsidR="004E1E02" w:rsidRPr="004E1E02" w:rsidRDefault="004E1E02" w:rsidP="004E1E02">
      <w:pPr>
        <w:spacing w:after="120" w:line="240" w:lineRule="auto"/>
        <w:jc w:val="center"/>
        <w:rPr>
          <w:rFonts w:ascii="Times New Roman" w:hAnsi="Times New Roman" w:cs="Times New Roman"/>
          <w:b/>
          <w:sz w:val="28"/>
          <w:szCs w:val="28"/>
        </w:rPr>
      </w:pPr>
      <w:r w:rsidRPr="004E1E02">
        <w:rPr>
          <w:rFonts w:ascii="Times New Roman" w:hAnsi="Times New Roman" w:cs="Times New Roman"/>
          <w:b/>
          <w:sz w:val="28"/>
          <w:szCs w:val="28"/>
        </w:rPr>
        <w:t>МОСКОВСКИЙ ГОСУДАРСТВЕННЫЙ УНИВЕРСИТЕТ</w:t>
      </w:r>
    </w:p>
    <w:p w:rsidR="004E1E02" w:rsidRPr="004E1E02" w:rsidRDefault="004E1E02" w:rsidP="004E1E02">
      <w:pPr>
        <w:spacing w:after="120" w:line="240" w:lineRule="auto"/>
        <w:jc w:val="center"/>
        <w:rPr>
          <w:rFonts w:ascii="Times New Roman" w:hAnsi="Times New Roman" w:cs="Times New Roman"/>
          <w:b/>
          <w:sz w:val="28"/>
          <w:szCs w:val="28"/>
        </w:rPr>
      </w:pPr>
      <w:r w:rsidRPr="004E1E02">
        <w:rPr>
          <w:rFonts w:ascii="Times New Roman" w:hAnsi="Times New Roman" w:cs="Times New Roman"/>
          <w:b/>
          <w:sz w:val="28"/>
          <w:szCs w:val="28"/>
        </w:rPr>
        <w:t>ТЕХНОЛОГИЙ И УПРАВЛЕНИЯ ИМ. К.Г. РАЗУМОВСКОГО</w:t>
      </w:r>
    </w:p>
    <w:p w:rsidR="00C067E5" w:rsidRDefault="00C067E5" w:rsidP="00C067E5">
      <w:pPr>
        <w:spacing w:line="360" w:lineRule="auto"/>
        <w:rPr>
          <w:rFonts w:ascii="Times New Roman" w:eastAsia="Times New Roman" w:hAnsi="Times New Roman" w:cs="Times New Roman"/>
        </w:rPr>
      </w:pPr>
    </w:p>
    <w:p w:rsidR="004E1E02" w:rsidRDefault="004E1E02" w:rsidP="004E1E02">
      <w:pPr>
        <w:spacing w:line="360" w:lineRule="auto"/>
        <w:jc w:val="center"/>
        <w:rPr>
          <w:rFonts w:ascii="Times New Roman" w:eastAsia="Times New Roman" w:hAnsi="Times New Roman" w:cs="Times New Roman"/>
          <w:b/>
          <w:sz w:val="28"/>
          <w:szCs w:val="28"/>
        </w:rPr>
      </w:pPr>
      <w:r w:rsidRPr="004E1E02">
        <w:rPr>
          <w:rFonts w:ascii="Times New Roman" w:eastAsia="Times New Roman" w:hAnsi="Times New Roman" w:cs="Times New Roman"/>
          <w:b/>
          <w:sz w:val="28"/>
          <w:szCs w:val="28"/>
        </w:rPr>
        <w:t>Институт Менеджмента</w:t>
      </w:r>
    </w:p>
    <w:p w:rsidR="00BC10BC" w:rsidRPr="004E1E02" w:rsidRDefault="00BC10BC" w:rsidP="004E1E02">
      <w:pPr>
        <w:spacing w:line="360" w:lineRule="auto"/>
        <w:jc w:val="center"/>
        <w:rPr>
          <w:rFonts w:ascii="Times New Roman" w:eastAsia="Times New Roman" w:hAnsi="Times New Roman" w:cs="Times New Roman"/>
          <w:b/>
          <w:sz w:val="28"/>
          <w:szCs w:val="28"/>
        </w:rPr>
      </w:pPr>
    </w:p>
    <w:p w:rsidR="001D6516" w:rsidRDefault="001D6516" w:rsidP="001D6516">
      <w:pPr>
        <w:spacing w:after="0" w:line="360" w:lineRule="auto"/>
        <w:rPr>
          <w:rFonts w:ascii="Times New Roman" w:hAnsi="Times New Roman" w:cs="Times New Roman"/>
          <w:sz w:val="28"/>
          <w:szCs w:val="28"/>
        </w:rPr>
      </w:pPr>
      <w:r w:rsidRPr="001D6516">
        <w:rPr>
          <w:rFonts w:ascii="Times New Roman" w:eastAsia="Times New Roman" w:hAnsi="Times New Roman" w:cs="Times New Roman"/>
          <w:sz w:val="28"/>
          <w:szCs w:val="28"/>
        </w:rPr>
        <w:t xml:space="preserve">Кафедра  </w:t>
      </w:r>
      <w:r w:rsidRPr="001D6516">
        <w:rPr>
          <w:rFonts w:ascii="Times New Roman" w:hAnsi="Times New Roman" w:cs="Times New Roman"/>
          <w:sz w:val="28"/>
          <w:szCs w:val="28"/>
        </w:rPr>
        <w:t>«Менеджмент»</w:t>
      </w:r>
    </w:p>
    <w:p w:rsidR="001D6516" w:rsidRPr="001D6516" w:rsidRDefault="001D6516" w:rsidP="001D6516">
      <w:pPr>
        <w:spacing w:after="0" w:line="360" w:lineRule="auto"/>
        <w:rPr>
          <w:rFonts w:ascii="Times New Roman" w:eastAsia="Times New Roman" w:hAnsi="Times New Roman" w:cs="Times New Roman"/>
          <w:sz w:val="28"/>
          <w:szCs w:val="28"/>
        </w:rPr>
      </w:pPr>
    </w:p>
    <w:p w:rsidR="00C067E5" w:rsidRPr="00345408" w:rsidRDefault="00C067E5" w:rsidP="001D6516">
      <w:pPr>
        <w:spacing w:after="0" w:line="360" w:lineRule="auto"/>
        <w:rPr>
          <w:rFonts w:ascii="Times New Roman" w:eastAsia="Times New Roman" w:hAnsi="Times New Roman" w:cs="Times New Roman"/>
          <w:sz w:val="28"/>
          <w:szCs w:val="28"/>
        </w:rPr>
      </w:pPr>
      <w:proofErr w:type="gramStart"/>
      <w:r w:rsidRPr="00345408">
        <w:rPr>
          <w:rFonts w:ascii="Times New Roman" w:eastAsia="Times New Roman" w:hAnsi="Times New Roman" w:cs="Times New Roman"/>
          <w:sz w:val="28"/>
          <w:szCs w:val="28"/>
        </w:rPr>
        <w:t>Допущена</w:t>
      </w:r>
      <w:proofErr w:type="gramEnd"/>
      <w:r w:rsidRPr="00345408">
        <w:rPr>
          <w:rFonts w:ascii="Times New Roman" w:eastAsia="Times New Roman" w:hAnsi="Times New Roman" w:cs="Times New Roman"/>
          <w:sz w:val="28"/>
          <w:szCs w:val="28"/>
        </w:rPr>
        <w:t xml:space="preserve"> к защите</w:t>
      </w:r>
    </w:p>
    <w:p w:rsidR="00C067E5" w:rsidRPr="00345408" w:rsidRDefault="00C067E5" w:rsidP="001D6516">
      <w:pPr>
        <w:spacing w:after="0" w:line="360" w:lineRule="auto"/>
        <w:rPr>
          <w:rFonts w:ascii="Times New Roman" w:eastAsia="Times New Roman" w:hAnsi="Times New Roman" w:cs="Times New Roman"/>
          <w:sz w:val="28"/>
          <w:szCs w:val="28"/>
        </w:rPr>
      </w:pPr>
      <w:r w:rsidRPr="00345408">
        <w:rPr>
          <w:rFonts w:ascii="Times New Roman" w:eastAsia="Times New Roman" w:hAnsi="Times New Roman" w:cs="Times New Roman"/>
          <w:sz w:val="28"/>
          <w:szCs w:val="28"/>
        </w:rPr>
        <w:t>Заведующий кафедрой</w:t>
      </w:r>
    </w:p>
    <w:p w:rsidR="00C067E5" w:rsidRPr="00345408" w:rsidRDefault="00C067E5" w:rsidP="00C067E5">
      <w:pPr>
        <w:spacing w:line="360" w:lineRule="auto"/>
        <w:rPr>
          <w:rFonts w:ascii="Times New Roman" w:eastAsia="Times New Roman" w:hAnsi="Times New Roman" w:cs="Times New Roman"/>
          <w:sz w:val="28"/>
          <w:szCs w:val="28"/>
        </w:rPr>
      </w:pPr>
      <w:r w:rsidRPr="00345408">
        <w:rPr>
          <w:rFonts w:ascii="Times New Roman" w:eastAsia="Times New Roman" w:hAnsi="Times New Roman" w:cs="Times New Roman"/>
          <w:sz w:val="28"/>
          <w:szCs w:val="28"/>
        </w:rPr>
        <w:t>__________ проф. Князев В.В.</w:t>
      </w:r>
    </w:p>
    <w:p w:rsidR="00C067E5" w:rsidRPr="00345408" w:rsidRDefault="00C067E5" w:rsidP="00C067E5">
      <w:pPr>
        <w:spacing w:line="360" w:lineRule="auto"/>
        <w:rPr>
          <w:rFonts w:ascii="Times New Roman" w:eastAsia="Times New Roman" w:hAnsi="Times New Roman" w:cs="Times New Roman"/>
          <w:sz w:val="28"/>
          <w:szCs w:val="28"/>
        </w:rPr>
      </w:pPr>
      <w:r w:rsidRPr="00345408">
        <w:rPr>
          <w:rFonts w:ascii="Times New Roman" w:eastAsia="Times New Roman" w:hAnsi="Times New Roman" w:cs="Times New Roman"/>
          <w:sz w:val="28"/>
          <w:szCs w:val="28"/>
        </w:rPr>
        <w:t>«____»________</w:t>
      </w:r>
      <w:r>
        <w:rPr>
          <w:rFonts w:ascii="Times New Roman" w:hAnsi="Times New Roman" w:cs="Times New Roman"/>
          <w:sz w:val="28"/>
          <w:szCs w:val="28"/>
        </w:rPr>
        <w:t>_______2012</w:t>
      </w:r>
      <w:r w:rsidRPr="00345408">
        <w:rPr>
          <w:rFonts w:ascii="Times New Roman" w:eastAsia="Times New Roman" w:hAnsi="Times New Roman" w:cs="Times New Roman"/>
          <w:sz w:val="28"/>
          <w:szCs w:val="28"/>
        </w:rPr>
        <w:t xml:space="preserve"> г.</w:t>
      </w:r>
    </w:p>
    <w:p w:rsidR="00C067E5" w:rsidRPr="00345408" w:rsidRDefault="00C067E5" w:rsidP="00C067E5">
      <w:pPr>
        <w:spacing w:line="360" w:lineRule="auto"/>
        <w:rPr>
          <w:rFonts w:ascii="Times New Roman" w:eastAsia="Times New Roman" w:hAnsi="Times New Roman" w:cs="Times New Roman"/>
        </w:rPr>
      </w:pPr>
    </w:p>
    <w:p w:rsidR="00BC10BC" w:rsidRPr="001D6516" w:rsidRDefault="00BC10BC" w:rsidP="00C067E5">
      <w:pPr>
        <w:jc w:val="center"/>
        <w:rPr>
          <w:rFonts w:ascii="Times New Roman" w:eastAsia="Times New Roman" w:hAnsi="Times New Roman" w:cs="Times New Roman"/>
          <w:b/>
          <w:sz w:val="36"/>
          <w:szCs w:val="36"/>
        </w:rPr>
      </w:pPr>
      <w:r w:rsidRPr="001D6516">
        <w:rPr>
          <w:rFonts w:ascii="Times New Roman" w:eastAsia="Times New Roman" w:hAnsi="Times New Roman" w:cs="Times New Roman"/>
          <w:b/>
          <w:sz w:val="36"/>
          <w:szCs w:val="36"/>
        </w:rPr>
        <w:t>ДИПЛОМНАЯ РАБОТА</w:t>
      </w:r>
    </w:p>
    <w:p w:rsidR="00C067E5" w:rsidRDefault="00C067E5" w:rsidP="00C067E5">
      <w:pPr>
        <w:jc w:val="center"/>
        <w:rPr>
          <w:rFonts w:ascii="Times New Roman" w:hAnsi="Times New Roman" w:cs="Times New Roman"/>
          <w:sz w:val="28"/>
          <w:szCs w:val="28"/>
        </w:rPr>
      </w:pPr>
      <w:r w:rsidRPr="00345408">
        <w:rPr>
          <w:rFonts w:ascii="Times New Roman" w:eastAsia="Times New Roman" w:hAnsi="Times New Roman" w:cs="Times New Roman"/>
          <w:sz w:val="32"/>
          <w:szCs w:val="32"/>
        </w:rPr>
        <w:t xml:space="preserve">Тема: </w:t>
      </w:r>
      <w:r w:rsidRPr="00345408">
        <w:rPr>
          <w:rFonts w:ascii="Times New Roman" w:eastAsia="Times New Roman" w:hAnsi="Times New Roman" w:cs="Times New Roman"/>
          <w:sz w:val="28"/>
          <w:szCs w:val="28"/>
        </w:rPr>
        <w:t>«Разработка стр</w:t>
      </w:r>
      <w:r>
        <w:rPr>
          <w:rFonts w:ascii="Times New Roman" w:hAnsi="Times New Roman" w:cs="Times New Roman"/>
          <w:sz w:val="28"/>
          <w:szCs w:val="28"/>
        </w:rPr>
        <w:t>атегии развития</w:t>
      </w:r>
      <w:r w:rsidRPr="00345408">
        <w:rPr>
          <w:rFonts w:ascii="Times New Roman" w:hAnsi="Times New Roman" w:cs="Times New Roman"/>
          <w:sz w:val="28"/>
          <w:szCs w:val="28"/>
        </w:rPr>
        <w:t xml:space="preserve"> малого бизнеса </w:t>
      </w:r>
    </w:p>
    <w:p w:rsidR="00C067E5" w:rsidRPr="00345408" w:rsidRDefault="00C067E5" w:rsidP="00C067E5">
      <w:pPr>
        <w:jc w:val="center"/>
        <w:rPr>
          <w:rFonts w:ascii="Times New Roman" w:hAnsi="Times New Roman" w:cs="Times New Roman"/>
          <w:sz w:val="28"/>
          <w:szCs w:val="28"/>
        </w:rPr>
      </w:pPr>
      <w:r w:rsidRPr="00345408">
        <w:rPr>
          <w:rFonts w:ascii="Times New Roman" w:hAnsi="Times New Roman" w:cs="Times New Roman"/>
          <w:sz w:val="28"/>
          <w:szCs w:val="28"/>
        </w:rPr>
        <w:t>на примере ООО «Знахарь»</w:t>
      </w:r>
    </w:p>
    <w:p w:rsidR="00C067E5" w:rsidRDefault="00C067E5" w:rsidP="00C067E5">
      <w:pPr>
        <w:spacing w:line="360" w:lineRule="auto"/>
        <w:rPr>
          <w:rFonts w:ascii="Times New Roman" w:eastAsia="Times New Roman" w:hAnsi="Times New Roman" w:cs="Times New Roman"/>
        </w:rPr>
      </w:pPr>
    </w:p>
    <w:p w:rsidR="00BC10BC" w:rsidRDefault="00BC10BC" w:rsidP="00C067E5">
      <w:pPr>
        <w:spacing w:line="360" w:lineRule="auto"/>
        <w:rPr>
          <w:rFonts w:ascii="Times New Roman" w:eastAsia="Times New Roman" w:hAnsi="Times New Roman" w:cs="Times New Roman"/>
        </w:rPr>
      </w:pPr>
    </w:p>
    <w:p w:rsidR="00C067E5" w:rsidRPr="00345408" w:rsidRDefault="00C067E5" w:rsidP="00C067E5">
      <w:pPr>
        <w:spacing w:line="360" w:lineRule="auto"/>
        <w:jc w:val="center"/>
        <w:rPr>
          <w:rFonts w:ascii="Times New Roman" w:eastAsia="Times New Roman" w:hAnsi="Times New Roman" w:cs="Times New Roman"/>
        </w:rPr>
      </w:pPr>
    </w:p>
    <w:p w:rsidR="00C067E5" w:rsidRPr="00345408" w:rsidRDefault="00C067E5" w:rsidP="00C067E5">
      <w:pPr>
        <w:spacing w:line="360" w:lineRule="auto"/>
        <w:rPr>
          <w:rFonts w:ascii="Times New Roman" w:eastAsia="Times New Roman" w:hAnsi="Times New Roman" w:cs="Times New Roman"/>
          <w:sz w:val="28"/>
          <w:szCs w:val="28"/>
        </w:rPr>
      </w:pPr>
      <w:r w:rsidRPr="00345408">
        <w:rPr>
          <w:rFonts w:ascii="Times New Roman" w:eastAsia="Times New Roman" w:hAnsi="Times New Roman" w:cs="Times New Roman"/>
          <w:sz w:val="28"/>
          <w:szCs w:val="28"/>
        </w:rPr>
        <w:t>Разработал</w:t>
      </w:r>
      <w:r w:rsidR="00A65525">
        <w:rPr>
          <w:rFonts w:ascii="Times New Roman" w:eastAsia="Times New Roman" w:hAnsi="Times New Roman" w:cs="Times New Roman"/>
          <w:sz w:val="28"/>
          <w:szCs w:val="28"/>
        </w:rPr>
        <w:t>а</w:t>
      </w:r>
      <w:r w:rsidRPr="00345408">
        <w:rPr>
          <w:rFonts w:ascii="Times New Roman" w:eastAsia="Times New Roman" w:hAnsi="Times New Roman" w:cs="Times New Roman"/>
          <w:sz w:val="28"/>
          <w:szCs w:val="28"/>
        </w:rPr>
        <w:t xml:space="preserve">             </w:t>
      </w:r>
      <w:r w:rsidRPr="00345408">
        <w:rPr>
          <w:rFonts w:ascii="Times New Roman" w:eastAsia="Times New Roman" w:hAnsi="Times New Roman" w:cs="Times New Roman"/>
          <w:sz w:val="28"/>
          <w:szCs w:val="28"/>
        </w:rPr>
        <w:tab/>
      </w:r>
      <w:r w:rsidRPr="00345408">
        <w:rPr>
          <w:rFonts w:ascii="Times New Roman" w:eastAsia="Times New Roman" w:hAnsi="Times New Roman" w:cs="Times New Roman"/>
          <w:sz w:val="28"/>
          <w:szCs w:val="28"/>
        </w:rPr>
        <w:tab/>
      </w:r>
      <w:r w:rsidRPr="00345408">
        <w:rPr>
          <w:rFonts w:ascii="Times New Roman" w:eastAsia="Times New Roman" w:hAnsi="Times New Roman" w:cs="Times New Roman"/>
          <w:sz w:val="28"/>
          <w:szCs w:val="28"/>
        </w:rPr>
        <w:tab/>
      </w:r>
      <w:r w:rsidRPr="00345408">
        <w:rPr>
          <w:rFonts w:ascii="Times New Roman" w:eastAsia="Times New Roman" w:hAnsi="Times New Roman" w:cs="Times New Roman"/>
          <w:sz w:val="28"/>
          <w:szCs w:val="28"/>
        </w:rPr>
        <w:tab/>
        <w:t xml:space="preserve">          </w:t>
      </w:r>
      <w:r w:rsidRPr="00345408">
        <w:rPr>
          <w:rFonts w:ascii="Times New Roman" w:eastAsia="Times New Roman" w:hAnsi="Times New Roman" w:cs="Times New Roman"/>
          <w:sz w:val="28"/>
          <w:szCs w:val="28"/>
        </w:rPr>
        <w:tab/>
        <w:t xml:space="preserve">  </w:t>
      </w:r>
      <w:proofErr w:type="spellStart"/>
      <w:r>
        <w:rPr>
          <w:rFonts w:ascii="Times New Roman" w:hAnsi="Times New Roman" w:cs="Times New Roman"/>
          <w:sz w:val="28"/>
          <w:szCs w:val="28"/>
        </w:rPr>
        <w:t>Тельшевская</w:t>
      </w:r>
      <w:proofErr w:type="spellEnd"/>
      <w:r>
        <w:rPr>
          <w:rFonts w:ascii="Times New Roman" w:hAnsi="Times New Roman" w:cs="Times New Roman"/>
          <w:sz w:val="28"/>
          <w:szCs w:val="28"/>
        </w:rPr>
        <w:t xml:space="preserve"> С.А.</w:t>
      </w:r>
    </w:p>
    <w:p w:rsidR="00C067E5" w:rsidRPr="00345408" w:rsidRDefault="00C067E5" w:rsidP="00BC10BC">
      <w:pPr>
        <w:spacing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Руководитель</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r>
      <w:r w:rsidR="00BC10BC">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Паластина</w:t>
      </w:r>
      <w:proofErr w:type="spellEnd"/>
      <w:r>
        <w:rPr>
          <w:rFonts w:ascii="Times New Roman" w:eastAsia="Times New Roman" w:hAnsi="Times New Roman" w:cs="Times New Roman"/>
          <w:sz w:val="28"/>
          <w:szCs w:val="28"/>
        </w:rPr>
        <w:t xml:space="preserve"> И.П.</w:t>
      </w:r>
    </w:p>
    <w:p w:rsidR="00BC10BC" w:rsidRDefault="00BC10BC" w:rsidP="00C067E5">
      <w:pPr>
        <w:spacing w:line="360" w:lineRule="auto"/>
        <w:rPr>
          <w:rFonts w:ascii="Times New Roman" w:hAnsi="Times New Roman" w:cs="Times New Roman"/>
          <w:sz w:val="28"/>
          <w:szCs w:val="28"/>
        </w:rPr>
      </w:pPr>
    </w:p>
    <w:p w:rsidR="00BC10BC" w:rsidRDefault="00BC10BC" w:rsidP="00C067E5">
      <w:pPr>
        <w:spacing w:line="360" w:lineRule="auto"/>
        <w:rPr>
          <w:rFonts w:ascii="Times New Roman" w:hAnsi="Times New Roman" w:cs="Times New Roman"/>
          <w:sz w:val="28"/>
          <w:szCs w:val="28"/>
        </w:rPr>
      </w:pPr>
    </w:p>
    <w:p w:rsidR="001D6516" w:rsidRDefault="001D6516" w:rsidP="00C067E5">
      <w:pPr>
        <w:spacing w:line="360" w:lineRule="auto"/>
        <w:rPr>
          <w:rFonts w:ascii="Times New Roman" w:hAnsi="Times New Roman" w:cs="Times New Roman"/>
          <w:sz w:val="28"/>
          <w:szCs w:val="28"/>
        </w:rPr>
      </w:pPr>
    </w:p>
    <w:p w:rsidR="00BC10BC" w:rsidRPr="00C067E5" w:rsidRDefault="00C067E5" w:rsidP="00996735">
      <w:pPr>
        <w:spacing w:line="360" w:lineRule="auto"/>
        <w:jc w:val="center"/>
        <w:rPr>
          <w:rFonts w:ascii="Times New Roman" w:eastAsia="Times New Roman" w:hAnsi="Times New Roman" w:cs="Times New Roman"/>
          <w:sz w:val="28"/>
          <w:szCs w:val="28"/>
        </w:rPr>
      </w:pPr>
      <w:r w:rsidRPr="00345408">
        <w:rPr>
          <w:rFonts w:ascii="Times New Roman" w:eastAsia="Times New Roman" w:hAnsi="Times New Roman" w:cs="Times New Roman"/>
          <w:sz w:val="28"/>
          <w:szCs w:val="28"/>
        </w:rPr>
        <w:t xml:space="preserve">Москва </w:t>
      </w:r>
      <w:r>
        <w:rPr>
          <w:rFonts w:ascii="Times New Roman" w:hAnsi="Times New Roman" w:cs="Times New Roman"/>
          <w:sz w:val="28"/>
          <w:szCs w:val="28"/>
        </w:rPr>
        <w:t>2012</w:t>
      </w:r>
      <w:r w:rsidRPr="00345408">
        <w:rPr>
          <w:rFonts w:ascii="Times New Roman" w:eastAsia="Times New Roman" w:hAnsi="Times New Roman" w:cs="Times New Roman"/>
          <w:sz w:val="28"/>
          <w:szCs w:val="28"/>
        </w:rPr>
        <w:t xml:space="preserve"> г.</w:t>
      </w:r>
    </w:p>
    <w:p w:rsidR="00731241" w:rsidRDefault="00731241" w:rsidP="00731241">
      <w:pPr>
        <w:spacing w:after="0" w:line="360" w:lineRule="auto"/>
        <w:ind w:firstLine="709"/>
        <w:jc w:val="right"/>
        <w:rPr>
          <w:rFonts w:ascii="Times New Roman" w:hAnsi="Times New Roman" w:cs="Times New Roman"/>
          <w:sz w:val="28"/>
          <w:szCs w:val="28"/>
        </w:rPr>
      </w:pPr>
      <w:r>
        <w:rPr>
          <w:rFonts w:ascii="Times New Roman" w:hAnsi="Times New Roman" w:cs="Times New Roman"/>
          <w:sz w:val="28"/>
          <w:szCs w:val="28"/>
        </w:rPr>
        <w:lastRenderedPageBreak/>
        <w:t>Дата защиты______________</w:t>
      </w:r>
    </w:p>
    <w:p w:rsidR="00731241" w:rsidRDefault="00731241" w:rsidP="00731241">
      <w:pPr>
        <w:spacing w:after="0" w:line="360" w:lineRule="auto"/>
        <w:ind w:firstLine="709"/>
        <w:jc w:val="right"/>
        <w:rPr>
          <w:rFonts w:ascii="Times New Roman" w:hAnsi="Times New Roman" w:cs="Times New Roman"/>
          <w:sz w:val="28"/>
          <w:szCs w:val="28"/>
        </w:rPr>
      </w:pPr>
      <w:r>
        <w:rPr>
          <w:rFonts w:ascii="Times New Roman" w:hAnsi="Times New Roman" w:cs="Times New Roman"/>
          <w:sz w:val="28"/>
          <w:szCs w:val="28"/>
        </w:rPr>
        <w:t>Оценка ГАК______________</w:t>
      </w:r>
    </w:p>
    <w:p w:rsidR="00731241" w:rsidRDefault="00731241" w:rsidP="00731241">
      <w:pPr>
        <w:spacing w:after="0" w:line="360" w:lineRule="auto"/>
        <w:ind w:firstLine="709"/>
        <w:jc w:val="right"/>
        <w:rPr>
          <w:rFonts w:ascii="Times New Roman" w:hAnsi="Times New Roman" w:cs="Times New Roman"/>
          <w:sz w:val="28"/>
          <w:szCs w:val="28"/>
        </w:rPr>
      </w:pPr>
      <w:r>
        <w:rPr>
          <w:rFonts w:ascii="Times New Roman" w:hAnsi="Times New Roman" w:cs="Times New Roman"/>
          <w:sz w:val="28"/>
          <w:szCs w:val="28"/>
        </w:rPr>
        <w:t>Протокол ГАК____________</w:t>
      </w:r>
    </w:p>
    <w:p w:rsidR="00731241" w:rsidRPr="00731241" w:rsidRDefault="00731241" w:rsidP="00731241">
      <w:pPr>
        <w:spacing w:after="0" w:line="360" w:lineRule="auto"/>
        <w:ind w:firstLine="709"/>
        <w:jc w:val="right"/>
        <w:rPr>
          <w:rFonts w:ascii="Times New Roman" w:hAnsi="Times New Roman" w:cs="Times New Roman"/>
          <w:sz w:val="28"/>
          <w:szCs w:val="28"/>
        </w:rPr>
      </w:pPr>
      <w:r>
        <w:rPr>
          <w:rFonts w:ascii="Times New Roman" w:hAnsi="Times New Roman" w:cs="Times New Roman"/>
          <w:sz w:val="28"/>
          <w:szCs w:val="28"/>
        </w:rPr>
        <w:t>Секретарь ГАК____________</w:t>
      </w:r>
    </w:p>
    <w:p w:rsidR="00731241" w:rsidRDefault="00731241" w:rsidP="00C067E5">
      <w:pPr>
        <w:spacing w:after="0" w:line="360" w:lineRule="auto"/>
        <w:ind w:firstLine="709"/>
        <w:jc w:val="center"/>
        <w:rPr>
          <w:rFonts w:ascii="Times New Roman" w:hAnsi="Times New Roman" w:cs="Times New Roman"/>
          <w:b/>
          <w:sz w:val="28"/>
          <w:szCs w:val="28"/>
        </w:rPr>
      </w:pPr>
    </w:p>
    <w:p w:rsidR="00731241" w:rsidRDefault="00731241" w:rsidP="00C067E5">
      <w:pPr>
        <w:spacing w:after="0" w:line="360" w:lineRule="auto"/>
        <w:ind w:firstLine="709"/>
        <w:jc w:val="center"/>
        <w:rPr>
          <w:rFonts w:ascii="Times New Roman" w:hAnsi="Times New Roman" w:cs="Times New Roman"/>
          <w:b/>
          <w:sz w:val="28"/>
          <w:szCs w:val="28"/>
        </w:rPr>
      </w:pPr>
    </w:p>
    <w:p w:rsidR="00731241" w:rsidRDefault="00731241" w:rsidP="00C067E5">
      <w:pPr>
        <w:spacing w:after="0" w:line="360" w:lineRule="auto"/>
        <w:ind w:firstLine="709"/>
        <w:jc w:val="center"/>
        <w:rPr>
          <w:rFonts w:ascii="Times New Roman" w:hAnsi="Times New Roman" w:cs="Times New Roman"/>
          <w:b/>
          <w:sz w:val="28"/>
          <w:szCs w:val="28"/>
        </w:rPr>
      </w:pPr>
    </w:p>
    <w:p w:rsidR="00731241" w:rsidRDefault="00731241" w:rsidP="00C067E5">
      <w:pPr>
        <w:spacing w:after="0" w:line="360" w:lineRule="auto"/>
        <w:ind w:firstLine="709"/>
        <w:jc w:val="center"/>
        <w:rPr>
          <w:rFonts w:ascii="Times New Roman" w:hAnsi="Times New Roman" w:cs="Times New Roman"/>
          <w:b/>
          <w:sz w:val="28"/>
          <w:szCs w:val="28"/>
        </w:rPr>
      </w:pPr>
    </w:p>
    <w:p w:rsidR="00731241" w:rsidRDefault="00731241" w:rsidP="00C067E5">
      <w:pPr>
        <w:spacing w:after="0" w:line="360" w:lineRule="auto"/>
        <w:ind w:firstLine="709"/>
        <w:jc w:val="center"/>
        <w:rPr>
          <w:rFonts w:ascii="Times New Roman" w:hAnsi="Times New Roman" w:cs="Times New Roman"/>
          <w:b/>
          <w:sz w:val="28"/>
          <w:szCs w:val="28"/>
        </w:rPr>
      </w:pPr>
    </w:p>
    <w:p w:rsidR="00B32E3F" w:rsidRPr="00B32E3F" w:rsidRDefault="00B32E3F" w:rsidP="00B32E3F">
      <w:pPr>
        <w:spacing w:line="360" w:lineRule="auto"/>
        <w:jc w:val="center"/>
        <w:rPr>
          <w:rFonts w:ascii="Times New Roman" w:hAnsi="Times New Roman" w:cs="Times New Roman"/>
          <w:sz w:val="28"/>
          <w:szCs w:val="28"/>
        </w:rPr>
      </w:pPr>
      <w:r w:rsidRPr="00B32E3F">
        <w:rPr>
          <w:rFonts w:ascii="Times New Roman" w:hAnsi="Times New Roman" w:cs="Times New Roman"/>
          <w:sz w:val="28"/>
          <w:szCs w:val="28"/>
        </w:rPr>
        <w:t>ЗАДАНИЕ</w:t>
      </w:r>
    </w:p>
    <w:p w:rsidR="00B32E3F" w:rsidRPr="00B32E3F" w:rsidRDefault="00B32E3F" w:rsidP="00B32E3F">
      <w:pPr>
        <w:spacing w:line="360" w:lineRule="auto"/>
        <w:jc w:val="center"/>
        <w:rPr>
          <w:rFonts w:ascii="Times New Roman" w:hAnsi="Times New Roman" w:cs="Times New Roman"/>
          <w:sz w:val="28"/>
          <w:szCs w:val="28"/>
        </w:rPr>
      </w:pPr>
      <w:r w:rsidRPr="00B32E3F">
        <w:rPr>
          <w:rFonts w:ascii="Times New Roman" w:hAnsi="Times New Roman" w:cs="Times New Roman"/>
          <w:sz w:val="28"/>
          <w:szCs w:val="28"/>
        </w:rPr>
        <w:t>На дипломную работу:</w:t>
      </w:r>
    </w:p>
    <w:p w:rsidR="008E2578" w:rsidRDefault="00731241" w:rsidP="00B32E3F">
      <w:pPr>
        <w:spacing w:after="0" w:line="360" w:lineRule="auto"/>
        <w:jc w:val="center"/>
        <w:rPr>
          <w:rFonts w:ascii="Times New Roman" w:hAnsi="Times New Roman" w:cs="Times New Roman"/>
          <w:sz w:val="28"/>
          <w:szCs w:val="28"/>
        </w:rPr>
      </w:pPr>
      <w:r w:rsidRPr="001D6516">
        <w:rPr>
          <w:rFonts w:ascii="Times New Roman" w:hAnsi="Times New Roman" w:cs="Times New Roman"/>
          <w:sz w:val="28"/>
          <w:szCs w:val="28"/>
        </w:rPr>
        <w:t>«Разработка стратегии развития малого бизнеса</w:t>
      </w:r>
    </w:p>
    <w:p w:rsidR="00731241" w:rsidRPr="001D6516" w:rsidRDefault="00731241" w:rsidP="00B32E3F">
      <w:pPr>
        <w:spacing w:after="0" w:line="360" w:lineRule="auto"/>
        <w:jc w:val="center"/>
        <w:rPr>
          <w:rFonts w:ascii="Times New Roman" w:hAnsi="Times New Roman" w:cs="Times New Roman"/>
          <w:sz w:val="28"/>
          <w:szCs w:val="28"/>
        </w:rPr>
      </w:pPr>
      <w:r w:rsidRPr="001D6516">
        <w:rPr>
          <w:rFonts w:ascii="Times New Roman" w:hAnsi="Times New Roman" w:cs="Times New Roman"/>
          <w:sz w:val="28"/>
          <w:szCs w:val="28"/>
        </w:rPr>
        <w:t xml:space="preserve"> на примере ООО </w:t>
      </w:r>
      <w:r w:rsidR="008E2578">
        <w:rPr>
          <w:rFonts w:ascii="Times New Roman" w:hAnsi="Times New Roman" w:cs="Times New Roman"/>
          <w:sz w:val="28"/>
          <w:szCs w:val="28"/>
        </w:rPr>
        <w:t>«</w:t>
      </w:r>
      <w:r w:rsidRPr="001D6516">
        <w:rPr>
          <w:rFonts w:ascii="Times New Roman" w:hAnsi="Times New Roman" w:cs="Times New Roman"/>
          <w:sz w:val="28"/>
          <w:szCs w:val="28"/>
        </w:rPr>
        <w:t>Знахарь»</w:t>
      </w:r>
    </w:p>
    <w:p w:rsidR="00731241" w:rsidRDefault="00731241" w:rsidP="00C067E5">
      <w:pPr>
        <w:spacing w:after="0" w:line="360" w:lineRule="auto"/>
        <w:ind w:firstLine="709"/>
        <w:jc w:val="center"/>
        <w:rPr>
          <w:rFonts w:ascii="Times New Roman" w:hAnsi="Times New Roman" w:cs="Times New Roman"/>
          <w:b/>
          <w:sz w:val="28"/>
          <w:szCs w:val="28"/>
        </w:rPr>
      </w:pPr>
    </w:p>
    <w:p w:rsidR="00731241" w:rsidRDefault="00731241" w:rsidP="00C067E5">
      <w:pPr>
        <w:spacing w:after="0" w:line="360" w:lineRule="auto"/>
        <w:ind w:firstLine="709"/>
        <w:jc w:val="center"/>
        <w:rPr>
          <w:rFonts w:ascii="Times New Roman" w:hAnsi="Times New Roman" w:cs="Times New Roman"/>
          <w:b/>
          <w:sz w:val="28"/>
          <w:szCs w:val="28"/>
        </w:rPr>
      </w:pPr>
    </w:p>
    <w:p w:rsidR="00731241" w:rsidRDefault="00731241" w:rsidP="00C067E5">
      <w:pPr>
        <w:spacing w:after="0" w:line="360" w:lineRule="auto"/>
        <w:ind w:firstLine="709"/>
        <w:jc w:val="center"/>
        <w:rPr>
          <w:rFonts w:ascii="Times New Roman" w:hAnsi="Times New Roman" w:cs="Times New Roman"/>
          <w:b/>
          <w:sz w:val="28"/>
          <w:szCs w:val="28"/>
        </w:rPr>
      </w:pPr>
    </w:p>
    <w:p w:rsidR="00731241" w:rsidRDefault="00731241" w:rsidP="00C067E5">
      <w:pPr>
        <w:spacing w:after="0" w:line="360" w:lineRule="auto"/>
        <w:ind w:firstLine="709"/>
        <w:jc w:val="center"/>
        <w:rPr>
          <w:rFonts w:ascii="Times New Roman" w:hAnsi="Times New Roman" w:cs="Times New Roman"/>
          <w:b/>
          <w:sz w:val="28"/>
          <w:szCs w:val="28"/>
        </w:rPr>
      </w:pPr>
    </w:p>
    <w:p w:rsidR="002F5E16" w:rsidRDefault="002F5E16" w:rsidP="00C067E5">
      <w:pPr>
        <w:spacing w:after="0" w:line="360" w:lineRule="auto"/>
        <w:ind w:firstLine="709"/>
        <w:jc w:val="center"/>
        <w:rPr>
          <w:rFonts w:ascii="Times New Roman" w:hAnsi="Times New Roman" w:cs="Times New Roman"/>
          <w:b/>
          <w:sz w:val="28"/>
          <w:szCs w:val="28"/>
        </w:rPr>
      </w:pPr>
    </w:p>
    <w:p w:rsidR="002F5E16" w:rsidRDefault="002F5E16" w:rsidP="00C067E5">
      <w:pPr>
        <w:spacing w:after="0" w:line="360" w:lineRule="auto"/>
        <w:ind w:firstLine="709"/>
        <w:jc w:val="center"/>
        <w:rPr>
          <w:rFonts w:ascii="Times New Roman" w:hAnsi="Times New Roman" w:cs="Times New Roman"/>
          <w:b/>
          <w:sz w:val="28"/>
          <w:szCs w:val="28"/>
        </w:rPr>
      </w:pPr>
    </w:p>
    <w:p w:rsidR="00731241" w:rsidRDefault="00731241" w:rsidP="00C067E5">
      <w:pPr>
        <w:spacing w:after="0" w:line="360" w:lineRule="auto"/>
        <w:ind w:firstLine="709"/>
        <w:jc w:val="center"/>
        <w:rPr>
          <w:rFonts w:ascii="Times New Roman" w:hAnsi="Times New Roman" w:cs="Times New Roman"/>
          <w:b/>
          <w:sz w:val="28"/>
          <w:szCs w:val="28"/>
        </w:rPr>
      </w:pPr>
    </w:p>
    <w:p w:rsidR="00731241" w:rsidRDefault="00731241" w:rsidP="00C067E5">
      <w:pPr>
        <w:spacing w:after="0" w:line="360" w:lineRule="auto"/>
        <w:ind w:firstLine="709"/>
        <w:jc w:val="center"/>
        <w:rPr>
          <w:rFonts w:ascii="Times New Roman" w:hAnsi="Times New Roman" w:cs="Times New Roman"/>
          <w:b/>
          <w:sz w:val="28"/>
          <w:szCs w:val="28"/>
        </w:rPr>
      </w:pPr>
    </w:p>
    <w:p w:rsidR="00731241" w:rsidRDefault="00731241" w:rsidP="00731241">
      <w:pPr>
        <w:spacing w:after="0" w:line="360" w:lineRule="auto"/>
        <w:ind w:firstLine="709"/>
        <w:rPr>
          <w:rFonts w:ascii="Times New Roman" w:hAnsi="Times New Roman" w:cs="Times New Roman"/>
          <w:b/>
          <w:sz w:val="28"/>
          <w:szCs w:val="28"/>
        </w:rPr>
      </w:pPr>
    </w:p>
    <w:p w:rsidR="00731241" w:rsidRDefault="00731241" w:rsidP="00731241">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Дипломная работа</w:t>
      </w:r>
    </w:p>
    <w:p w:rsidR="002F5E16" w:rsidRDefault="00FD52E5" w:rsidP="00731241">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xml:space="preserve">Выполнена на </w:t>
      </w:r>
      <w:r w:rsidR="002F5E16">
        <w:rPr>
          <w:rFonts w:ascii="Times New Roman" w:hAnsi="Times New Roman" w:cs="Times New Roman"/>
          <w:sz w:val="28"/>
          <w:szCs w:val="28"/>
        </w:rPr>
        <w:t xml:space="preserve"> </w:t>
      </w:r>
      <w:r w:rsidR="009035FB">
        <w:rPr>
          <w:rFonts w:ascii="Times New Roman" w:hAnsi="Times New Roman" w:cs="Times New Roman"/>
          <w:sz w:val="28"/>
          <w:szCs w:val="28"/>
        </w:rPr>
        <w:t>90</w:t>
      </w:r>
      <w:r w:rsidR="00EE6B84">
        <w:rPr>
          <w:rFonts w:ascii="Times New Roman" w:hAnsi="Times New Roman" w:cs="Times New Roman"/>
          <w:sz w:val="28"/>
          <w:szCs w:val="28"/>
        </w:rPr>
        <w:t xml:space="preserve"> </w:t>
      </w:r>
      <w:r w:rsidR="002F5E16">
        <w:rPr>
          <w:rFonts w:ascii="Times New Roman" w:hAnsi="Times New Roman" w:cs="Times New Roman"/>
          <w:sz w:val="28"/>
          <w:szCs w:val="28"/>
        </w:rPr>
        <w:t>стр.</w:t>
      </w:r>
    </w:p>
    <w:p w:rsidR="002F5E16" w:rsidRDefault="00B14B90" w:rsidP="00731241">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Содержится 6</w:t>
      </w:r>
      <w:r w:rsidR="002F5E16">
        <w:rPr>
          <w:rFonts w:ascii="Times New Roman" w:hAnsi="Times New Roman" w:cs="Times New Roman"/>
          <w:sz w:val="28"/>
          <w:szCs w:val="28"/>
        </w:rPr>
        <w:t xml:space="preserve"> таблиц</w:t>
      </w:r>
    </w:p>
    <w:p w:rsidR="002F5E16" w:rsidRDefault="00A65525" w:rsidP="00731241">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9</w:t>
      </w:r>
      <w:r w:rsidR="00EE6B84">
        <w:rPr>
          <w:rFonts w:ascii="Times New Roman" w:hAnsi="Times New Roman" w:cs="Times New Roman"/>
          <w:sz w:val="28"/>
          <w:szCs w:val="28"/>
        </w:rPr>
        <w:t xml:space="preserve"> рисунков</w:t>
      </w:r>
    </w:p>
    <w:p w:rsidR="00C23474" w:rsidRDefault="00C23474" w:rsidP="00731241">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3 приложения</w:t>
      </w:r>
    </w:p>
    <w:p w:rsidR="000432A9" w:rsidRDefault="000432A9" w:rsidP="00731241">
      <w:pPr>
        <w:spacing w:after="0" w:line="360" w:lineRule="auto"/>
        <w:ind w:firstLine="709"/>
        <w:rPr>
          <w:rFonts w:ascii="Times New Roman" w:hAnsi="Times New Roman" w:cs="Times New Roman"/>
          <w:sz w:val="28"/>
          <w:szCs w:val="28"/>
        </w:rPr>
      </w:pPr>
    </w:p>
    <w:p w:rsidR="00731241" w:rsidRDefault="00731241" w:rsidP="00C067E5">
      <w:pPr>
        <w:spacing w:after="0" w:line="360" w:lineRule="auto"/>
        <w:ind w:firstLine="709"/>
        <w:jc w:val="center"/>
        <w:rPr>
          <w:rFonts w:ascii="Times New Roman" w:hAnsi="Times New Roman" w:cs="Times New Roman"/>
          <w:b/>
          <w:sz w:val="28"/>
          <w:szCs w:val="28"/>
        </w:rPr>
      </w:pPr>
    </w:p>
    <w:p w:rsidR="00731241" w:rsidRDefault="00731241" w:rsidP="00C067E5">
      <w:pPr>
        <w:spacing w:after="0" w:line="360" w:lineRule="auto"/>
        <w:ind w:firstLine="709"/>
        <w:jc w:val="center"/>
        <w:rPr>
          <w:rFonts w:ascii="Times New Roman" w:hAnsi="Times New Roman" w:cs="Times New Roman"/>
          <w:b/>
          <w:sz w:val="28"/>
          <w:szCs w:val="28"/>
        </w:rPr>
      </w:pPr>
    </w:p>
    <w:p w:rsidR="00731241" w:rsidRDefault="00731241" w:rsidP="002F5E16">
      <w:pPr>
        <w:spacing w:after="0" w:line="360" w:lineRule="auto"/>
        <w:rPr>
          <w:rFonts w:ascii="Times New Roman" w:hAnsi="Times New Roman" w:cs="Times New Roman"/>
          <w:b/>
          <w:sz w:val="28"/>
          <w:szCs w:val="28"/>
        </w:rPr>
      </w:pPr>
    </w:p>
    <w:p w:rsidR="002F5E16" w:rsidRDefault="002F5E16" w:rsidP="00C067E5">
      <w:pPr>
        <w:spacing w:after="0" w:line="360" w:lineRule="auto"/>
        <w:ind w:firstLine="709"/>
        <w:jc w:val="center"/>
        <w:rPr>
          <w:rFonts w:ascii="Times New Roman" w:hAnsi="Times New Roman" w:cs="Times New Roman"/>
          <w:b/>
          <w:sz w:val="28"/>
          <w:szCs w:val="28"/>
        </w:rPr>
      </w:pPr>
    </w:p>
    <w:p w:rsidR="00A03431" w:rsidRDefault="00A03431">
      <w:pPr>
        <w:rPr>
          <w:rFonts w:ascii="Times New Roman" w:hAnsi="Times New Roman" w:cs="Times New Roman"/>
          <w:b/>
          <w:sz w:val="28"/>
          <w:szCs w:val="28"/>
        </w:rPr>
      </w:pPr>
      <w:r>
        <w:rPr>
          <w:rFonts w:ascii="Times New Roman" w:hAnsi="Times New Roman" w:cs="Times New Roman"/>
          <w:b/>
          <w:sz w:val="28"/>
          <w:szCs w:val="28"/>
        </w:rPr>
        <w:br w:type="page"/>
      </w:r>
    </w:p>
    <w:sdt>
      <w:sdtPr>
        <w:rPr>
          <w:rFonts w:asciiTheme="minorHAnsi" w:eastAsiaTheme="minorEastAsia" w:hAnsiTheme="minorHAnsi" w:cstheme="minorBidi"/>
          <w:b w:val="0"/>
          <w:bCs w:val="0"/>
          <w:color w:val="auto"/>
          <w:sz w:val="22"/>
          <w:szCs w:val="22"/>
          <w:lang w:eastAsia="ru-RU"/>
        </w:rPr>
        <w:id w:val="29593609"/>
      </w:sdtPr>
      <w:sdtContent>
        <w:p w:rsidR="00E7045E" w:rsidRPr="00A34725" w:rsidRDefault="00E7045E" w:rsidP="00E7045E">
          <w:pPr>
            <w:pStyle w:val="afb"/>
            <w:jc w:val="center"/>
            <w:rPr>
              <w:rFonts w:ascii="Times New Roman" w:hAnsi="Times New Roman" w:cs="Times New Roman"/>
            </w:rPr>
          </w:pPr>
          <w:r w:rsidRPr="00A34725">
            <w:rPr>
              <w:rFonts w:ascii="Times New Roman" w:hAnsi="Times New Roman" w:cs="Times New Roman"/>
              <w:color w:val="auto"/>
            </w:rPr>
            <w:t>Оглавление</w:t>
          </w:r>
        </w:p>
        <w:p w:rsidR="00E7045E" w:rsidRPr="00A34725" w:rsidRDefault="00005DA4">
          <w:pPr>
            <w:pStyle w:val="11"/>
            <w:tabs>
              <w:tab w:val="right" w:leader="dot" w:pos="9061"/>
            </w:tabs>
            <w:rPr>
              <w:rFonts w:ascii="Times New Roman" w:hAnsi="Times New Roman" w:cs="Times New Roman"/>
              <w:noProof/>
              <w:sz w:val="28"/>
              <w:szCs w:val="28"/>
            </w:rPr>
          </w:pPr>
          <w:r w:rsidRPr="00A34725">
            <w:rPr>
              <w:rFonts w:ascii="Times New Roman" w:hAnsi="Times New Roman" w:cs="Times New Roman"/>
              <w:sz w:val="28"/>
              <w:szCs w:val="28"/>
            </w:rPr>
            <w:fldChar w:fldCharType="begin"/>
          </w:r>
          <w:r w:rsidR="00E7045E" w:rsidRPr="00A34725">
            <w:rPr>
              <w:rFonts w:ascii="Times New Roman" w:hAnsi="Times New Roman" w:cs="Times New Roman"/>
              <w:sz w:val="28"/>
              <w:szCs w:val="28"/>
            </w:rPr>
            <w:instrText xml:space="preserve"> TOC \o "1-3" \h \z \u </w:instrText>
          </w:r>
          <w:r w:rsidRPr="00A34725">
            <w:rPr>
              <w:rFonts w:ascii="Times New Roman" w:hAnsi="Times New Roman" w:cs="Times New Roman"/>
              <w:sz w:val="28"/>
              <w:szCs w:val="28"/>
            </w:rPr>
            <w:fldChar w:fldCharType="separate"/>
          </w:r>
          <w:hyperlink w:anchor="_Toc325922837" w:history="1">
            <w:r w:rsidR="00E7045E" w:rsidRPr="00A34725">
              <w:rPr>
                <w:rStyle w:val="a5"/>
                <w:noProof/>
                <w:sz w:val="28"/>
                <w:szCs w:val="28"/>
              </w:rPr>
              <w:t>Введение</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_Toc325922837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5</w:t>
            </w:r>
            <w:r w:rsidRPr="00A34725">
              <w:rPr>
                <w:rFonts w:ascii="Times New Roman" w:hAnsi="Times New Roman" w:cs="Times New Roman"/>
                <w:noProof/>
                <w:webHidden/>
                <w:sz w:val="28"/>
                <w:szCs w:val="28"/>
              </w:rPr>
              <w:fldChar w:fldCharType="end"/>
            </w:r>
          </w:hyperlink>
        </w:p>
        <w:p w:rsidR="00E7045E" w:rsidRPr="00A34725" w:rsidRDefault="00005DA4">
          <w:pPr>
            <w:pStyle w:val="11"/>
            <w:tabs>
              <w:tab w:val="right" w:leader="dot" w:pos="9061"/>
            </w:tabs>
            <w:rPr>
              <w:rFonts w:ascii="Times New Roman" w:hAnsi="Times New Roman" w:cs="Times New Roman"/>
              <w:noProof/>
              <w:sz w:val="28"/>
              <w:szCs w:val="28"/>
            </w:rPr>
          </w:pPr>
          <w:hyperlink w:anchor="_Toc325922838" w:history="1">
            <w:r w:rsidR="00E7045E" w:rsidRPr="00A34725">
              <w:rPr>
                <w:rStyle w:val="a5"/>
                <w:noProof/>
                <w:sz w:val="28"/>
                <w:szCs w:val="28"/>
              </w:rPr>
              <w:t>Глава 1. Особенности стратегического развития малого бизнеса</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_Toc325922838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8</w:t>
            </w:r>
            <w:r w:rsidRPr="00A34725">
              <w:rPr>
                <w:rFonts w:ascii="Times New Roman" w:hAnsi="Times New Roman" w:cs="Times New Roman"/>
                <w:noProof/>
                <w:webHidden/>
                <w:sz w:val="28"/>
                <w:szCs w:val="28"/>
              </w:rPr>
              <w:fldChar w:fldCharType="end"/>
            </w:r>
          </w:hyperlink>
        </w:p>
        <w:p w:rsidR="00E7045E" w:rsidRPr="00A34725" w:rsidRDefault="00005DA4">
          <w:pPr>
            <w:pStyle w:val="25"/>
            <w:tabs>
              <w:tab w:val="right" w:leader="dot" w:pos="9061"/>
            </w:tabs>
            <w:rPr>
              <w:rFonts w:ascii="Times New Roman" w:hAnsi="Times New Roman" w:cs="Times New Roman"/>
              <w:noProof/>
              <w:sz w:val="28"/>
              <w:szCs w:val="28"/>
            </w:rPr>
          </w:pPr>
          <w:hyperlink w:anchor="_Toc325922839" w:history="1">
            <w:r w:rsidR="00E7045E" w:rsidRPr="00A34725">
              <w:rPr>
                <w:rStyle w:val="a5"/>
                <w:noProof/>
                <w:sz w:val="28"/>
                <w:szCs w:val="28"/>
              </w:rPr>
              <w:t>1.1. Теоретические аспекты разработки стратегии</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_Toc325922839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8</w:t>
            </w:r>
            <w:r w:rsidRPr="00A34725">
              <w:rPr>
                <w:rFonts w:ascii="Times New Roman" w:hAnsi="Times New Roman" w:cs="Times New Roman"/>
                <w:noProof/>
                <w:webHidden/>
                <w:sz w:val="28"/>
                <w:szCs w:val="28"/>
              </w:rPr>
              <w:fldChar w:fldCharType="end"/>
            </w:r>
          </w:hyperlink>
        </w:p>
        <w:p w:rsidR="00E7045E" w:rsidRPr="00A34725" w:rsidRDefault="00005DA4">
          <w:pPr>
            <w:pStyle w:val="25"/>
            <w:tabs>
              <w:tab w:val="right" w:leader="dot" w:pos="9061"/>
            </w:tabs>
            <w:rPr>
              <w:rFonts w:ascii="Times New Roman" w:hAnsi="Times New Roman" w:cs="Times New Roman"/>
              <w:noProof/>
              <w:sz w:val="28"/>
              <w:szCs w:val="28"/>
            </w:rPr>
          </w:pPr>
          <w:hyperlink w:anchor="_Toc325922840" w:history="1">
            <w:r w:rsidR="00E7045E" w:rsidRPr="00A34725">
              <w:rPr>
                <w:rStyle w:val="a5"/>
                <w:noProof/>
                <w:sz w:val="28"/>
                <w:szCs w:val="28"/>
              </w:rPr>
              <w:t>1.2. Проблемы развития малого предпринимательства</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_Toc325922840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15</w:t>
            </w:r>
            <w:r w:rsidRPr="00A34725">
              <w:rPr>
                <w:rFonts w:ascii="Times New Roman" w:hAnsi="Times New Roman" w:cs="Times New Roman"/>
                <w:noProof/>
                <w:webHidden/>
                <w:sz w:val="28"/>
                <w:szCs w:val="28"/>
              </w:rPr>
              <w:fldChar w:fldCharType="end"/>
            </w:r>
          </w:hyperlink>
        </w:p>
        <w:p w:rsidR="00E7045E" w:rsidRPr="00A34725" w:rsidRDefault="00005DA4">
          <w:pPr>
            <w:pStyle w:val="25"/>
            <w:tabs>
              <w:tab w:val="right" w:leader="dot" w:pos="9061"/>
            </w:tabs>
            <w:rPr>
              <w:rFonts w:ascii="Times New Roman" w:hAnsi="Times New Roman" w:cs="Times New Roman"/>
              <w:noProof/>
              <w:sz w:val="28"/>
              <w:szCs w:val="28"/>
            </w:rPr>
          </w:pPr>
          <w:hyperlink w:anchor="_Toc325922841" w:history="1">
            <w:r w:rsidR="00E7045E" w:rsidRPr="00A34725">
              <w:rPr>
                <w:rStyle w:val="a5"/>
                <w:noProof/>
                <w:sz w:val="28"/>
                <w:szCs w:val="28"/>
              </w:rPr>
              <w:t>1.3. Поддержка  предприятий малого бизнеса</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_Toc325922841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20</w:t>
            </w:r>
            <w:r w:rsidRPr="00A34725">
              <w:rPr>
                <w:rFonts w:ascii="Times New Roman" w:hAnsi="Times New Roman" w:cs="Times New Roman"/>
                <w:noProof/>
                <w:webHidden/>
                <w:sz w:val="28"/>
                <w:szCs w:val="28"/>
              </w:rPr>
              <w:fldChar w:fldCharType="end"/>
            </w:r>
          </w:hyperlink>
        </w:p>
        <w:p w:rsidR="00E7045E" w:rsidRPr="00A34725" w:rsidRDefault="00005DA4">
          <w:pPr>
            <w:pStyle w:val="25"/>
            <w:tabs>
              <w:tab w:val="right" w:leader="dot" w:pos="9061"/>
            </w:tabs>
            <w:rPr>
              <w:rFonts w:ascii="Times New Roman" w:hAnsi="Times New Roman" w:cs="Times New Roman"/>
              <w:noProof/>
              <w:sz w:val="28"/>
              <w:szCs w:val="28"/>
            </w:rPr>
          </w:pPr>
          <w:hyperlink w:anchor="_Toc325922842" w:history="1">
            <w:r w:rsidR="00E7045E" w:rsidRPr="00A34725">
              <w:rPr>
                <w:rStyle w:val="a5"/>
                <w:noProof/>
                <w:sz w:val="28"/>
                <w:szCs w:val="28"/>
              </w:rPr>
              <w:t>1.4. Виды стратегий</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_Toc325922842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26</w:t>
            </w:r>
            <w:r w:rsidRPr="00A34725">
              <w:rPr>
                <w:rFonts w:ascii="Times New Roman" w:hAnsi="Times New Roman" w:cs="Times New Roman"/>
                <w:noProof/>
                <w:webHidden/>
                <w:sz w:val="28"/>
                <w:szCs w:val="28"/>
              </w:rPr>
              <w:fldChar w:fldCharType="end"/>
            </w:r>
          </w:hyperlink>
        </w:p>
        <w:p w:rsidR="00E7045E" w:rsidRPr="00A34725" w:rsidRDefault="00005DA4">
          <w:pPr>
            <w:pStyle w:val="11"/>
            <w:tabs>
              <w:tab w:val="right" w:leader="dot" w:pos="9061"/>
            </w:tabs>
            <w:rPr>
              <w:rFonts w:ascii="Times New Roman" w:hAnsi="Times New Roman" w:cs="Times New Roman"/>
              <w:noProof/>
              <w:sz w:val="28"/>
              <w:szCs w:val="28"/>
            </w:rPr>
          </w:pPr>
          <w:hyperlink w:anchor="_Toc325922843" w:history="1">
            <w:r w:rsidR="00E7045E" w:rsidRPr="00A34725">
              <w:rPr>
                <w:rStyle w:val="a5"/>
                <w:noProof/>
                <w:sz w:val="28"/>
                <w:szCs w:val="28"/>
              </w:rPr>
              <w:t>Глава 2. Характеристика и анализ деятельности организации</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_Toc325922843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31</w:t>
            </w:r>
            <w:r w:rsidRPr="00A34725">
              <w:rPr>
                <w:rFonts w:ascii="Times New Roman" w:hAnsi="Times New Roman" w:cs="Times New Roman"/>
                <w:noProof/>
                <w:webHidden/>
                <w:sz w:val="28"/>
                <w:szCs w:val="28"/>
              </w:rPr>
              <w:fldChar w:fldCharType="end"/>
            </w:r>
          </w:hyperlink>
        </w:p>
        <w:p w:rsidR="00E7045E" w:rsidRPr="00A34725" w:rsidRDefault="00005DA4">
          <w:pPr>
            <w:pStyle w:val="25"/>
            <w:tabs>
              <w:tab w:val="right" w:leader="dot" w:pos="9061"/>
            </w:tabs>
            <w:rPr>
              <w:rFonts w:ascii="Times New Roman" w:hAnsi="Times New Roman" w:cs="Times New Roman"/>
              <w:noProof/>
              <w:sz w:val="28"/>
              <w:szCs w:val="28"/>
            </w:rPr>
          </w:pPr>
          <w:hyperlink w:anchor="_Toc325922844" w:history="1">
            <w:r w:rsidR="00E7045E" w:rsidRPr="00A34725">
              <w:rPr>
                <w:rStyle w:val="a5"/>
                <w:noProof/>
                <w:sz w:val="28"/>
                <w:szCs w:val="28"/>
              </w:rPr>
              <w:t>2.1. Общие сведения об организации ООО «Знахарь»</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_Toc325922844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31</w:t>
            </w:r>
            <w:r w:rsidRPr="00A34725">
              <w:rPr>
                <w:rFonts w:ascii="Times New Roman" w:hAnsi="Times New Roman" w:cs="Times New Roman"/>
                <w:noProof/>
                <w:webHidden/>
                <w:sz w:val="28"/>
                <w:szCs w:val="28"/>
              </w:rPr>
              <w:fldChar w:fldCharType="end"/>
            </w:r>
          </w:hyperlink>
        </w:p>
        <w:p w:rsidR="00E7045E" w:rsidRPr="00A34725" w:rsidRDefault="00005DA4">
          <w:pPr>
            <w:pStyle w:val="25"/>
            <w:tabs>
              <w:tab w:val="right" w:leader="dot" w:pos="9061"/>
            </w:tabs>
            <w:rPr>
              <w:rFonts w:ascii="Times New Roman" w:hAnsi="Times New Roman" w:cs="Times New Roman"/>
              <w:noProof/>
              <w:sz w:val="28"/>
              <w:szCs w:val="28"/>
            </w:rPr>
          </w:pPr>
          <w:hyperlink w:anchor="_Toc325922845" w:history="1">
            <w:r w:rsidR="00E7045E" w:rsidRPr="00A34725">
              <w:rPr>
                <w:rStyle w:val="a5"/>
                <w:noProof/>
                <w:sz w:val="28"/>
                <w:szCs w:val="28"/>
              </w:rPr>
              <w:t>2.2. Структура организации и ее особенности</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_Toc325922845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33</w:t>
            </w:r>
            <w:r w:rsidRPr="00A34725">
              <w:rPr>
                <w:rFonts w:ascii="Times New Roman" w:hAnsi="Times New Roman" w:cs="Times New Roman"/>
                <w:noProof/>
                <w:webHidden/>
                <w:sz w:val="28"/>
                <w:szCs w:val="28"/>
              </w:rPr>
              <w:fldChar w:fldCharType="end"/>
            </w:r>
          </w:hyperlink>
        </w:p>
        <w:p w:rsidR="00E7045E" w:rsidRPr="00A34725" w:rsidRDefault="00005DA4">
          <w:pPr>
            <w:pStyle w:val="25"/>
            <w:tabs>
              <w:tab w:val="right" w:leader="dot" w:pos="9061"/>
            </w:tabs>
            <w:rPr>
              <w:rFonts w:ascii="Times New Roman" w:hAnsi="Times New Roman" w:cs="Times New Roman"/>
              <w:noProof/>
              <w:sz w:val="28"/>
              <w:szCs w:val="28"/>
            </w:rPr>
          </w:pPr>
          <w:hyperlink w:anchor="_Toc325922846" w:history="1">
            <w:r w:rsidR="00E7045E" w:rsidRPr="00A34725">
              <w:rPr>
                <w:rStyle w:val="a5"/>
                <w:noProof/>
                <w:sz w:val="28"/>
                <w:szCs w:val="28"/>
              </w:rPr>
              <w:t>2.3. Процесс оказания медицинских услуг</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_Toc325922846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34</w:t>
            </w:r>
            <w:r w:rsidRPr="00A34725">
              <w:rPr>
                <w:rFonts w:ascii="Times New Roman" w:hAnsi="Times New Roman" w:cs="Times New Roman"/>
                <w:noProof/>
                <w:webHidden/>
                <w:sz w:val="28"/>
                <w:szCs w:val="28"/>
              </w:rPr>
              <w:fldChar w:fldCharType="end"/>
            </w:r>
          </w:hyperlink>
        </w:p>
        <w:p w:rsidR="00E7045E" w:rsidRPr="00A34725" w:rsidRDefault="00005DA4">
          <w:pPr>
            <w:pStyle w:val="25"/>
            <w:tabs>
              <w:tab w:val="right" w:leader="dot" w:pos="9061"/>
            </w:tabs>
            <w:rPr>
              <w:rFonts w:ascii="Times New Roman" w:hAnsi="Times New Roman" w:cs="Times New Roman"/>
              <w:noProof/>
              <w:sz w:val="28"/>
              <w:szCs w:val="28"/>
            </w:rPr>
          </w:pPr>
          <w:hyperlink w:anchor="_Toc325922847" w:history="1">
            <w:r w:rsidR="00E7045E" w:rsidRPr="00A34725">
              <w:rPr>
                <w:rStyle w:val="a5"/>
                <w:noProof/>
                <w:sz w:val="28"/>
                <w:szCs w:val="28"/>
              </w:rPr>
              <w:t>2.4. Управление персоналом в организации</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_Toc325922847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38</w:t>
            </w:r>
            <w:r w:rsidRPr="00A34725">
              <w:rPr>
                <w:rFonts w:ascii="Times New Roman" w:hAnsi="Times New Roman" w:cs="Times New Roman"/>
                <w:noProof/>
                <w:webHidden/>
                <w:sz w:val="28"/>
                <w:szCs w:val="28"/>
              </w:rPr>
              <w:fldChar w:fldCharType="end"/>
            </w:r>
          </w:hyperlink>
        </w:p>
        <w:p w:rsidR="00E7045E" w:rsidRPr="00A34725" w:rsidRDefault="00005DA4">
          <w:pPr>
            <w:pStyle w:val="25"/>
            <w:tabs>
              <w:tab w:val="right" w:leader="dot" w:pos="9061"/>
            </w:tabs>
            <w:rPr>
              <w:rFonts w:ascii="Times New Roman" w:hAnsi="Times New Roman" w:cs="Times New Roman"/>
              <w:noProof/>
              <w:sz w:val="28"/>
              <w:szCs w:val="28"/>
            </w:rPr>
          </w:pPr>
          <w:hyperlink w:anchor="_Toc325922848" w:history="1">
            <w:r w:rsidR="00E7045E" w:rsidRPr="00A34725">
              <w:rPr>
                <w:rStyle w:val="a5"/>
                <w:noProof/>
                <w:sz w:val="28"/>
                <w:szCs w:val="28"/>
              </w:rPr>
              <w:t>2.5. Анализ экономических показателей</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_Toc325922848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40</w:t>
            </w:r>
            <w:r w:rsidRPr="00A34725">
              <w:rPr>
                <w:rFonts w:ascii="Times New Roman" w:hAnsi="Times New Roman" w:cs="Times New Roman"/>
                <w:noProof/>
                <w:webHidden/>
                <w:sz w:val="28"/>
                <w:szCs w:val="28"/>
              </w:rPr>
              <w:fldChar w:fldCharType="end"/>
            </w:r>
          </w:hyperlink>
        </w:p>
        <w:p w:rsidR="00E7045E" w:rsidRPr="00A34725" w:rsidRDefault="00005DA4">
          <w:pPr>
            <w:pStyle w:val="25"/>
            <w:tabs>
              <w:tab w:val="right" w:leader="dot" w:pos="9061"/>
            </w:tabs>
            <w:rPr>
              <w:rFonts w:ascii="Times New Roman" w:hAnsi="Times New Roman" w:cs="Times New Roman"/>
              <w:noProof/>
              <w:sz w:val="28"/>
              <w:szCs w:val="28"/>
            </w:rPr>
          </w:pPr>
          <w:hyperlink w:anchor="_Toc325922849" w:history="1">
            <w:r w:rsidR="00E7045E" w:rsidRPr="00A34725">
              <w:rPr>
                <w:rStyle w:val="a5"/>
                <w:noProof/>
                <w:sz w:val="28"/>
                <w:szCs w:val="28"/>
              </w:rPr>
              <w:t>2.6. Анализ потенциальных потребителей</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_Toc325922849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42</w:t>
            </w:r>
            <w:r w:rsidRPr="00A34725">
              <w:rPr>
                <w:rFonts w:ascii="Times New Roman" w:hAnsi="Times New Roman" w:cs="Times New Roman"/>
                <w:noProof/>
                <w:webHidden/>
                <w:sz w:val="28"/>
                <w:szCs w:val="28"/>
              </w:rPr>
              <w:fldChar w:fldCharType="end"/>
            </w:r>
          </w:hyperlink>
        </w:p>
        <w:p w:rsidR="00E7045E" w:rsidRPr="00A34725" w:rsidRDefault="00005DA4">
          <w:pPr>
            <w:pStyle w:val="25"/>
            <w:tabs>
              <w:tab w:val="right" w:leader="dot" w:pos="9061"/>
            </w:tabs>
            <w:rPr>
              <w:rFonts w:ascii="Times New Roman" w:hAnsi="Times New Roman" w:cs="Times New Roman"/>
              <w:noProof/>
              <w:sz w:val="28"/>
              <w:szCs w:val="28"/>
            </w:rPr>
          </w:pPr>
          <w:hyperlink w:anchor="_Toc325922850" w:history="1">
            <w:r w:rsidR="00E7045E" w:rsidRPr="00A34725">
              <w:rPr>
                <w:rStyle w:val="a5"/>
                <w:noProof/>
                <w:sz w:val="28"/>
                <w:szCs w:val="28"/>
              </w:rPr>
              <w:t>2.7 Анализ рынка медицинских услуг</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_Toc325922850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44</w:t>
            </w:r>
            <w:r w:rsidRPr="00A34725">
              <w:rPr>
                <w:rFonts w:ascii="Times New Roman" w:hAnsi="Times New Roman" w:cs="Times New Roman"/>
                <w:noProof/>
                <w:webHidden/>
                <w:sz w:val="28"/>
                <w:szCs w:val="28"/>
              </w:rPr>
              <w:fldChar w:fldCharType="end"/>
            </w:r>
          </w:hyperlink>
        </w:p>
        <w:p w:rsidR="00E7045E" w:rsidRPr="00A34725" w:rsidRDefault="00005DA4">
          <w:pPr>
            <w:pStyle w:val="25"/>
            <w:tabs>
              <w:tab w:val="right" w:leader="dot" w:pos="9061"/>
            </w:tabs>
            <w:rPr>
              <w:rFonts w:ascii="Times New Roman" w:hAnsi="Times New Roman" w:cs="Times New Roman"/>
              <w:noProof/>
              <w:sz w:val="28"/>
              <w:szCs w:val="28"/>
            </w:rPr>
          </w:pPr>
          <w:hyperlink w:anchor="_Toc325922851" w:history="1">
            <w:r w:rsidR="00E7045E" w:rsidRPr="00A34725">
              <w:rPr>
                <w:rStyle w:val="a5"/>
                <w:noProof/>
                <w:sz w:val="28"/>
                <w:szCs w:val="28"/>
              </w:rPr>
              <w:t>2.8. Анализ конкурентов</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_Toc325922851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56</w:t>
            </w:r>
            <w:r w:rsidRPr="00A34725">
              <w:rPr>
                <w:rFonts w:ascii="Times New Roman" w:hAnsi="Times New Roman" w:cs="Times New Roman"/>
                <w:noProof/>
                <w:webHidden/>
                <w:sz w:val="28"/>
                <w:szCs w:val="28"/>
              </w:rPr>
              <w:fldChar w:fldCharType="end"/>
            </w:r>
          </w:hyperlink>
        </w:p>
        <w:p w:rsidR="00E7045E" w:rsidRPr="00A34725" w:rsidRDefault="00005DA4">
          <w:pPr>
            <w:pStyle w:val="25"/>
            <w:tabs>
              <w:tab w:val="right" w:leader="dot" w:pos="9061"/>
            </w:tabs>
            <w:rPr>
              <w:rFonts w:ascii="Times New Roman" w:hAnsi="Times New Roman" w:cs="Times New Roman"/>
              <w:noProof/>
              <w:sz w:val="28"/>
              <w:szCs w:val="28"/>
            </w:rPr>
          </w:pPr>
          <w:hyperlink w:anchor="_Toc325922852" w:history="1">
            <w:r w:rsidR="00E7045E" w:rsidRPr="00A34725">
              <w:rPr>
                <w:rStyle w:val="a5"/>
                <w:noProof/>
                <w:sz w:val="28"/>
                <w:szCs w:val="28"/>
              </w:rPr>
              <w:t>2.9 SWOT-анализ фирмы ООО  «Знахарь»</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_Toc325922852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59</w:t>
            </w:r>
            <w:r w:rsidRPr="00A34725">
              <w:rPr>
                <w:rFonts w:ascii="Times New Roman" w:hAnsi="Times New Roman" w:cs="Times New Roman"/>
                <w:noProof/>
                <w:webHidden/>
                <w:sz w:val="28"/>
                <w:szCs w:val="28"/>
              </w:rPr>
              <w:fldChar w:fldCharType="end"/>
            </w:r>
          </w:hyperlink>
        </w:p>
        <w:p w:rsidR="00E7045E" w:rsidRPr="00A34725" w:rsidRDefault="00005DA4">
          <w:pPr>
            <w:pStyle w:val="31"/>
            <w:tabs>
              <w:tab w:val="right" w:leader="dot" w:pos="9061"/>
            </w:tabs>
            <w:rPr>
              <w:rFonts w:ascii="Times New Roman" w:hAnsi="Times New Roman" w:cs="Times New Roman"/>
              <w:noProof/>
              <w:sz w:val="28"/>
              <w:szCs w:val="28"/>
            </w:rPr>
          </w:pPr>
          <w:hyperlink w:anchor="_Toc325922853" w:history="1">
            <w:r w:rsidR="00E7045E" w:rsidRPr="00A34725">
              <w:rPr>
                <w:rStyle w:val="a5"/>
                <w:noProof/>
                <w:sz w:val="28"/>
                <w:szCs w:val="28"/>
              </w:rPr>
              <w:t>2.9.1 Анализ внешней среды организации</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_Toc325922853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59</w:t>
            </w:r>
            <w:r w:rsidRPr="00A34725">
              <w:rPr>
                <w:rFonts w:ascii="Times New Roman" w:hAnsi="Times New Roman" w:cs="Times New Roman"/>
                <w:noProof/>
                <w:webHidden/>
                <w:sz w:val="28"/>
                <w:szCs w:val="28"/>
              </w:rPr>
              <w:fldChar w:fldCharType="end"/>
            </w:r>
          </w:hyperlink>
        </w:p>
        <w:p w:rsidR="00E7045E" w:rsidRPr="00A34725" w:rsidRDefault="00005DA4">
          <w:pPr>
            <w:pStyle w:val="31"/>
            <w:tabs>
              <w:tab w:val="right" w:leader="dot" w:pos="9061"/>
            </w:tabs>
            <w:rPr>
              <w:rFonts w:ascii="Times New Roman" w:hAnsi="Times New Roman" w:cs="Times New Roman"/>
              <w:noProof/>
              <w:sz w:val="28"/>
              <w:szCs w:val="28"/>
            </w:rPr>
          </w:pPr>
          <w:hyperlink w:anchor="_Toc325922854" w:history="1">
            <w:r w:rsidR="00E7045E" w:rsidRPr="00A34725">
              <w:rPr>
                <w:rStyle w:val="a5"/>
                <w:noProof/>
                <w:sz w:val="28"/>
                <w:szCs w:val="28"/>
              </w:rPr>
              <w:t>2.9.2 Анализ внутренней среды организации</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_Toc325922854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63</w:t>
            </w:r>
            <w:r w:rsidRPr="00A34725">
              <w:rPr>
                <w:rFonts w:ascii="Times New Roman" w:hAnsi="Times New Roman" w:cs="Times New Roman"/>
                <w:noProof/>
                <w:webHidden/>
                <w:sz w:val="28"/>
                <w:szCs w:val="28"/>
              </w:rPr>
              <w:fldChar w:fldCharType="end"/>
            </w:r>
          </w:hyperlink>
        </w:p>
        <w:p w:rsidR="00E7045E" w:rsidRPr="00A34725" w:rsidRDefault="00005DA4">
          <w:pPr>
            <w:pStyle w:val="31"/>
            <w:tabs>
              <w:tab w:val="right" w:leader="dot" w:pos="9061"/>
            </w:tabs>
            <w:rPr>
              <w:rFonts w:ascii="Times New Roman" w:hAnsi="Times New Roman" w:cs="Times New Roman"/>
              <w:noProof/>
              <w:sz w:val="28"/>
              <w:szCs w:val="28"/>
            </w:rPr>
          </w:pPr>
          <w:hyperlink w:anchor="_Toc325922855" w:history="1">
            <w:r w:rsidR="00E7045E" w:rsidRPr="00A34725">
              <w:rPr>
                <w:rStyle w:val="a5"/>
                <w:noProof/>
                <w:sz w:val="28"/>
                <w:szCs w:val="28"/>
              </w:rPr>
              <w:t xml:space="preserve">2.9.3. Итоговая таблица </w:t>
            </w:r>
            <w:r w:rsidR="00E7045E" w:rsidRPr="00A34725">
              <w:rPr>
                <w:rStyle w:val="a5"/>
                <w:noProof/>
                <w:sz w:val="28"/>
                <w:szCs w:val="28"/>
                <w:lang w:val="en-US"/>
              </w:rPr>
              <w:t>SWOT</w:t>
            </w:r>
            <w:r w:rsidR="00E7045E" w:rsidRPr="00A34725">
              <w:rPr>
                <w:rStyle w:val="a5"/>
                <w:noProof/>
                <w:sz w:val="28"/>
                <w:szCs w:val="28"/>
              </w:rPr>
              <w:t>-анализа</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_Toc325922855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65</w:t>
            </w:r>
            <w:r w:rsidRPr="00A34725">
              <w:rPr>
                <w:rFonts w:ascii="Times New Roman" w:hAnsi="Times New Roman" w:cs="Times New Roman"/>
                <w:noProof/>
                <w:webHidden/>
                <w:sz w:val="28"/>
                <w:szCs w:val="28"/>
              </w:rPr>
              <w:fldChar w:fldCharType="end"/>
            </w:r>
          </w:hyperlink>
        </w:p>
        <w:p w:rsidR="00E7045E" w:rsidRPr="00A34725" w:rsidRDefault="00005DA4">
          <w:pPr>
            <w:pStyle w:val="11"/>
            <w:tabs>
              <w:tab w:val="right" w:leader="dot" w:pos="9061"/>
            </w:tabs>
            <w:rPr>
              <w:rFonts w:ascii="Times New Roman" w:hAnsi="Times New Roman" w:cs="Times New Roman"/>
              <w:noProof/>
              <w:sz w:val="28"/>
              <w:szCs w:val="28"/>
            </w:rPr>
          </w:pPr>
          <w:hyperlink w:anchor="_Toc325922856" w:history="1">
            <w:r w:rsidR="00E7045E" w:rsidRPr="00A34725">
              <w:rPr>
                <w:rStyle w:val="a5"/>
                <w:noProof/>
                <w:sz w:val="28"/>
                <w:szCs w:val="28"/>
              </w:rPr>
              <w:t>Глава 3. Стратегия развития малого бизнеса и оценка ее эффективности</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_Toc325922856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68</w:t>
            </w:r>
            <w:r w:rsidRPr="00A34725">
              <w:rPr>
                <w:rFonts w:ascii="Times New Roman" w:hAnsi="Times New Roman" w:cs="Times New Roman"/>
                <w:noProof/>
                <w:webHidden/>
                <w:sz w:val="28"/>
                <w:szCs w:val="28"/>
              </w:rPr>
              <w:fldChar w:fldCharType="end"/>
            </w:r>
          </w:hyperlink>
        </w:p>
        <w:p w:rsidR="00E7045E" w:rsidRPr="00A34725" w:rsidRDefault="00005DA4">
          <w:pPr>
            <w:pStyle w:val="25"/>
            <w:tabs>
              <w:tab w:val="right" w:leader="dot" w:pos="9061"/>
            </w:tabs>
            <w:rPr>
              <w:rFonts w:ascii="Times New Roman" w:hAnsi="Times New Roman" w:cs="Times New Roman"/>
              <w:noProof/>
              <w:sz w:val="28"/>
              <w:szCs w:val="28"/>
            </w:rPr>
          </w:pPr>
          <w:hyperlink w:anchor="_Toc325922857" w:history="1">
            <w:r w:rsidR="00E7045E" w:rsidRPr="00A34725">
              <w:rPr>
                <w:rStyle w:val="a5"/>
                <w:noProof/>
                <w:sz w:val="28"/>
                <w:szCs w:val="28"/>
              </w:rPr>
              <w:t>3.1 Выбор стратегии развития для ООО «Знахарь»</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_Toc325922857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68</w:t>
            </w:r>
            <w:r w:rsidRPr="00A34725">
              <w:rPr>
                <w:rFonts w:ascii="Times New Roman" w:hAnsi="Times New Roman" w:cs="Times New Roman"/>
                <w:noProof/>
                <w:webHidden/>
                <w:sz w:val="28"/>
                <w:szCs w:val="28"/>
              </w:rPr>
              <w:fldChar w:fldCharType="end"/>
            </w:r>
          </w:hyperlink>
        </w:p>
        <w:p w:rsidR="00E7045E" w:rsidRPr="00A34725" w:rsidRDefault="00005DA4">
          <w:pPr>
            <w:pStyle w:val="25"/>
            <w:tabs>
              <w:tab w:val="right" w:leader="dot" w:pos="9061"/>
            </w:tabs>
            <w:rPr>
              <w:rFonts w:ascii="Times New Roman" w:hAnsi="Times New Roman" w:cs="Times New Roman"/>
              <w:noProof/>
              <w:sz w:val="28"/>
              <w:szCs w:val="28"/>
            </w:rPr>
          </w:pPr>
          <w:hyperlink w:anchor="_Toc325922858" w:history="1">
            <w:r w:rsidR="00E7045E" w:rsidRPr="00A34725">
              <w:rPr>
                <w:rStyle w:val="a5"/>
                <w:noProof/>
                <w:sz w:val="28"/>
                <w:szCs w:val="28"/>
              </w:rPr>
              <w:t>3.2. План мероприятий по реализации стратегии</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_Toc325922858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70</w:t>
            </w:r>
            <w:r w:rsidRPr="00A34725">
              <w:rPr>
                <w:rFonts w:ascii="Times New Roman" w:hAnsi="Times New Roman" w:cs="Times New Roman"/>
                <w:noProof/>
                <w:webHidden/>
                <w:sz w:val="28"/>
                <w:szCs w:val="28"/>
              </w:rPr>
              <w:fldChar w:fldCharType="end"/>
            </w:r>
          </w:hyperlink>
        </w:p>
        <w:p w:rsidR="00E7045E" w:rsidRPr="00A34725" w:rsidRDefault="00005DA4">
          <w:pPr>
            <w:pStyle w:val="25"/>
            <w:tabs>
              <w:tab w:val="right" w:leader="dot" w:pos="9061"/>
            </w:tabs>
            <w:rPr>
              <w:rFonts w:ascii="Times New Roman" w:hAnsi="Times New Roman" w:cs="Times New Roman"/>
              <w:noProof/>
              <w:sz w:val="28"/>
              <w:szCs w:val="28"/>
            </w:rPr>
          </w:pPr>
          <w:hyperlink w:anchor="_Toc325922859" w:history="1">
            <w:r w:rsidR="00E7045E" w:rsidRPr="00A34725">
              <w:rPr>
                <w:rStyle w:val="a5"/>
                <w:noProof/>
                <w:sz w:val="28"/>
                <w:szCs w:val="28"/>
              </w:rPr>
              <w:t>3.3. Разработка мероприятий по рекламе и внедрению дополнительных услуг</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_Toc325922859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72</w:t>
            </w:r>
            <w:r w:rsidRPr="00A34725">
              <w:rPr>
                <w:rFonts w:ascii="Times New Roman" w:hAnsi="Times New Roman" w:cs="Times New Roman"/>
                <w:noProof/>
                <w:webHidden/>
                <w:sz w:val="28"/>
                <w:szCs w:val="28"/>
              </w:rPr>
              <w:fldChar w:fldCharType="end"/>
            </w:r>
          </w:hyperlink>
        </w:p>
        <w:p w:rsidR="00E7045E" w:rsidRPr="00A34725" w:rsidRDefault="00005DA4">
          <w:pPr>
            <w:pStyle w:val="25"/>
            <w:tabs>
              <w:tab w:val="right" w:leader="dot" w:pos="9061"/>
            </w:tabs>
            <w:rPr>
              <w:rFonts w:ascii="Times New Roman" w:hAnsi="Times New Roman" w:cs="Times New Roman"/>
              <w:noProof/>
              <w:sz w:val="28"/>
              <w:szCs w:val="28"/>
            </w:rPr>
          </w:pPr>
          <w:hyperlink w:anchor="_Toc325922860" w:history="1">
            <w:r w:rsidR="00E7045E" w:rsidRPr="00A34725">
              <w:rPr>
                <w:rStyle w:val="a5"/>
                <w:noProof/>
                <w:sz w:val="28"/>
                <w:szCs w:val="28"/>
              </w:rPr>
              <w:t>3.3. Оценка эффективности мероприятий</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_Toc325922860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77</w:t>
            </w:r>
            <w:r w:rsidRPr="00A34725">
              <w:rPr>
                <w:rFonts w:ascii="Times New Roman" w:hAnsi="Times New Roman" w:cs="Times New Roman"/>
                <w:noProof/>
                <w:webHidden/>
                <w:sz w:val="28"/>
                <w:szCs w:val="28"/>
              </w:rPr>
              <w:fldChar w:fldCharType="end"/>
            </w:r>
          </w:hyperlink>
        </w:p>
        <w:p w:rsidR="00E7045E" w:rsidRPr="00A34725" w:rsidRDefault="00005DA4">
          <w:pPr>
            <w:pStyle w:val="11"/>
            <w:tabs>
              <w:tab w:val="right" w:leader="dot" w:pos="9061"/>
            </w:tabs>
            <w:rPr>
              <w:rFonts w:ascii="Times New Roman" w:hAnsi="Times New Roman" w:cs="Times New Roman"/>
              <w:noProof/>
              <w:sz w:val="28"/>
              <w:szCs w:val="28"/>
            </w:rPr>
          </w:pPr>
          <w:hyperlink w:anchor="_Toc325922861" w:history="1">
            <w:r w:rsidR="00E7045E" w:rsidRPr="00A34725">
              <w:rPr>
                <w:rStyle w:val="a5"/>
                <w:noProof/>
                <w:sz w:val="28"/>
                <w:szCs w:val="28"/>
              </w:rPr>
              <w:t>Выводы и предложения</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_Toc325922861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80</w:t>
            </w:r>
            <w:r w:rsidRPr="00A34725">
              <w:rPr>
                <w:rFonts w:ascii="Times New Roman" w:hAnsi="Times New Roman" w:cs="Times New Roman"/>
                <w:noProof/>
                <w:webHidden/>
                <w:sz w:val="28"/>
                <w:szCs w:val="28"/>
              </w:rPr>
              <w:fldChar w:fldCharType="end"/>
            </w:r>
          </w:hyperlink>
        </w:p>
        <w:p w:rsidR="00E7045E" w:rsidRPr="00A34725" w:rsidRDefault="00005DA4">
          <w:pPr>
            <w:pStyle w:val="11"/>
            <w:tabs>
              <w:tab w:val="right" w:leader="dot" w:pos="9061"/>
            </w:tabs>
            <w:rPr>
              <w:rFonts w:ascii="Times New Roman" w:hAnsi="Times New Roman" w:cs="Times New Roman"/>
              <w:noProof/>
              <w:sz w:val="28"/>
              <w:szCs w:val="28"/>
            </w:rPr>
          </w:pPr>
          <w:hyperlink w:anchor="_Toc325922862" w:history="1">
            <w:r w:rsidR="00E7045E" w:rsidRPr="00A34725">
              <w:rPr>
                <w:rStyle w:val="a5"/>
                <w:noProof/>
                <w:sz w:val="28"/>
                <w:szCs w:val="28"/>
              </w:rPr>
              <w:t>Список используемой литературы</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_Toc325922862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82</w:t>
            </w:r>
            <w:r w:rsidRPr="00A34725">
              <w:rPr>
                <w:rFonts w:ascii="Times New Roman" w:hAnsi="Times New Roman" w:cs="Times New Roman"/>
                <w:noProof/>
                <w:webHidden/>
                <w:sz w:val="28"/>
                <w:szCs w:val="28"/>
              </w:rPr>
              <w:fldChar w:fldCharType="end"/>
            </w:r>
          </w:hyperlink>
        </w:p>
        <w:p w:rsidR="00E7045E" w:rsidRPr="00A34725" w:rsidRDefault="00005DA4">
          <w:pPr>
            <w:pStyle w:val="11"/>
            <w:tabs>
              <w:tab w:val="right" w:leader="dot" w:pos="9061"/>
            </w:tabs>
            <w:rPr>
              <w:rFonts w:ascii="Times New Roman" w:hAnsi="Times New Roman" w:cs="Times New Roman"/>
              <w:noProof/>
              <w:sz w:val="28"/>
              <w:szCs w:val="28"/>
            </w:rPr>
          </w:pPr>
          <w:hyperlink w:anchor="_Toc325922863" w:history="1">
            <w:r w:rsidR="00E7045E" w:rsidRPr="00A34725">
              <w:rPr>
                <w:rStyle w:val="a5"/>
                <w:noProof/>
                <w:sz w:val="28"/>
                <w:szCs w:val="28"/>
              </w:rPr>
              <w:t>Приложения</w:t>
            </w:r>
            <w:r w:rsidR="00E7045E" w:rsidRPr="00A34725">
              <w:rPr>
                <w:rFonts w:ascii="Times New Roman" w:hAnsi="Times New Roman" w:cs="Times New Roman"/>
                <w:noProof/>
                <w:webHidden/>
                <w:sz w:val="28"/>
                <w:szCs w:val="28"/>
              </w:rPr>
              <w:tab/>
            </w:r>
            <w:r w:rsidRPr="00A34725">
              <w:rPr>
                <w:rFonts w:ascii="Times New Roman" w:hAnsi="Times New Roman" w:cs="Times New Roman"/>
                <w:noProof/>
                <w:webHidden/>
                <w:sz w:val="28"/>
                <w:szCs w:val="28"/>
              </w:rPr>
              <w:fldChar w:fldCharType="begin"/>
            </w:r>
            <w:r w:rsidR="00E7045E" w:rsidRPr="00A34725">
              <w:rPr>
                <w:rFonts w:ascii="Times New Roman" w:hAnsi="Times New Roman" w:cs="Times New Roman"/>
                <w:noProof/>
                <w:webHidden/>
                <w:sz w:val="28"/>
                <w:szCs w:val="28"/>
              </w:rPr>
              <w:instrText xml:space="preserve"> PAGEREF _Toc325922863 \h </w:instrText>
            </w:r>
            <w:r w:rsidRPr="00A34725">
              <w:rPr>
                <w:rFonts w:ascii="Times New Roman" w:hAnsi="Times New Roman" w:cs="Times New Roman"/>
                <w:noProof/>
                <w:webHidden/>
                <w:sz w:val="28"/>
                <w:szCs w:val="28"/>
              </w:rPr>
            </w:r>
            <w:r w:rsidRPr="00A34725">
              <w:rPr>
                <w:rFonts w:ascii="Times New Roman" w:hAnsi="Times New Roman" w:cs="Times New Roman"/>
                <w:noProof/>
                <w:webHidden/>
                <w:sz w:val="28"/>
                <w:szCs w:val="28"/>
              </w:rPr>
              <w:fldChar w:fldCharType="separate"/>
            </w:r>
            <w:r w:rsidR="00E7045E" w:rsidRPr="00A34725">
              <w:rPr>
                <w:rFonts w:ascii="Times New Roman" w:hAnsi="Times New Roman" w:cs="Times New Roman"/>
                <w:noProof/>
                <w:webHidden/>
                <w:sz w:val="28"/>
                <w:szCs w:val="28"/>
              </w:rPr>
              <w:t>84</w:t>
            </w:r>
            <w:r w:rsidRPr="00A34725">
              <w:rPr>
                <w:rFonts w:ascii="Times New Roman" w:hAnsi="Times New Roman" w:cs="Times New Roman"/>
                <w:noProof/>
                <w:webHidden/>
                <w:sz w:val="28"/>
                <w:szCs w:val="28"/>
              </w:rPr>
              <w:fldChar w:fldCharType="end"/>
            </w:r>
          </w:hyperlink>
        </w:p>
        <w:p w:rsidR="00E7045E" w:rsidRDefault="00005DA4">
          <w:r w:rsidRPr="00A34725">
            <w:rPr>
              <w:rFonts w:ascii="Times New Roman" w:hAnsi="Times New Roman" w:cs="Times New Roman"/>
              <w:sz w:val="28"/>
              <w:szCs w:val="28"/>
            </w:rPr>
            <w:fldChar w:fldCharType="end"/>
          </w:r>
        </w:p>
      </w:sdtContent>
    </w:sdt>
    <w:p w:rsidR="00E7045E" w:rsidRDefault="00E7045E">
      <w:pPr>
        <w:rPr>
          <w:rFonts w:ascii="Times New Roman" w:hAnsi="Times New Roman" w:cs="Times New Roman"/>
          <w:b/>
          <w:sz w:val="28"/>
          <w:szCs w:val="28"/>
        </w:rPr>
      </w:pPr>
      <w:r>
        <w:br w:type="page"/>
      </w:r>
    </w:p>
    <w:p w:rsidR="00C067E5" w:rsidRPr="00C84E1F" w:rsidRDefault="00C067E5" w:rsidP="00C84E1F">
      <w:pPr>
        <w:pStyle w:val="1"/>
      </w:pPr>
      <w:bookmarkStart w:id="0" w:name="_Toc325922837"/>
      <w:r w:rsidRPr="00C84E1F">
        <w:lastRenderedPageBreak/>
        <w:t>Введение</w:t>
      </w:r>
      <w:bookmarkEnd w:id="0"/>
    </w:p>
    <w:p w:rsidR="00C067E5" w:rsidRPr="00030FD1" w:rsidRDefault="00C067E5" w:rsidP="00C067E5">
      <w:pPr>
        <w:spacing w:after="0" w:line="360" w:lineRule="auto"/>
        <w:ind w:firstLine="709"/>
        <w:jc w:val="both"/>
        <w:rPr>
          <w:rFonts w:ascii="Times New Roman" w:hAnsi="Times New Roman" w:cs="Times New Roman"/>
          <w:b/>
          <w:sz w:val="28"/>
          <w:szCs w:val="28"/>
        </w:rPr>
      </w:pPr>
    </w:p>
    <w:p w:rsidR="00C067E5" w:rsidRPr="00030FD1" w:rsidRDefault="00C067E5" w:rsidP="00C067E5">
      <w:pPr>
        <w:spacing w:after="0" w:line="360" w:lineRule="auto"/>
        <w:ind w:firstLine="709"/>
        <w:jc w:val="both"/>
        <w:rPr>
          <w:rFonts w:ascii="Times New Roman" w:hAnsi="Times New Roman" w:cs="Times New Roman"/>
          <w:sz w:val="28"/>
          <w:szCs w:val="28"/>
        </w:rPr>
      </w:pPr>
      <w:r w:rsidRPr="00030FD1">
        <w:rPr>
          <w:rFonts w:ascii="Times New Roman" w:hAnsi="Times New Roman" w:cs="Times New Roman"/>
          <w:sz w:val="28"/>
          <w:szCs w:val="28"/>
        </w:rPr>
        <w:t xml:space="preserve">Основной идеей стратегического менеджмента является идея органичного последовательного приспособления предприятия к изменяющейся обстановке внешней среды, идея целевого подхода к решению любых управленческих задач и </w:t>
      </w:r>
      <w:r w:rsidR="00CB49D4">
        <w:rPr>
          <w:rFonts w:ascii="Times New Roman" w:hAnsi="Times New Roman" w:cs="Times New Roman"/>
          <w:sz w:val="28"/>
          <w:szCs w:val="28"/>
        </w:rPr>
        <w:t>организации</w:t>
      </w:r>
      <w:r w:rsidRPr="00030FD1">
        <w:rPr>
          <w:rFonts w:ascii="Times New Roman" w:hAnsi="Times New Roman" w:cs="Times New Roman"/>
          <w:sz w:val="28"/>
          <w:szCs w:val="28"/>
        </w:rPr>
        <w:t xml:space="preserve"> в целом. Но чтобы уметь приспосабливаться к изменениям внешней среды и при этом всегда выдерживать курс на достижение поставленных целей, </w:t>
      </w:r>
      <w:r w:rsidR="00CB49D4">
        <w:rPr>
          <w:rFonts w:ascii="Times New Roman" w:hAnsi="Times New Roman" w:cs="Times New Roman"/>
          <w:sz w:val="28"/>
          <w:szCs w:val="28"/>
        </w:rPr>
        <w:t>фирма должна</w:t>
      </w:r>
      <w:r w:rsidR="0009591A">
        <w:rPr>
          <w:rFonts w:ascii="Times New Roman" w:hAnsi="Times New Roman" w:cs="Times New Roman"/>
          <w:sz w:val="28"/>
          <w:szCs w:val="28"/>
        </w:rPr>
        <w:t xml:space="preserve"> иметь стратегию.</w:t>
      </w:r>
    </w:p>
    <w:p w:rsidR="00C067E5" w:rsidRPr="00030FD1" w:rsidRDefault="00C067E5" w:rsidP="00CB49D4">
      <w:pPr>
        <w:spacing w:after="0" w:line="360" w:lineRule="auto"/>
        <w:ind w:firstLine="709"/>
        <w:jc w:val="both"/>
        <w:rPr>
          <w:rFonts w:ascii="Times New Roman" w:hAnsi="Times New Roman" w:cs="Times New Roman"/>
          <w:sz w:val="28"/>
          <w:szCs w:val="28"/>
        </w:rPr>
      </w:pPr>
      <w:r w:rsidRPr="00030FD1">
        <w:rPr>
          <w:rFonts w:ascii="Times New Roman" w:hAnsi="Times New Roman" w:cs="Times New Roman"/>
          <w:sz w:val="28"/>
          <w:szCs w:val="28"/>
        </w:rPr>
        <w:t>Выбор стратег</w:t>
      </w:r>
      <w:proofErr w:type="gramStart"/>
      <w:r w:rsidRPr="00030FD1">
        <w:rPr>
          <w:rFonts w:ascii="Times New Roman" w:hAnsi="Times New Roman" w:cs="Times New Roman"/>
          <w:sz w:val="28"/>
          <w:szCs w:val="28"/>
        </w:rPr>
        <w:t>ии и ее</w:t>
      </w:r>
      <w:proofErr w:type="gramEnd"/>
      <w:r w:rsidRPr="00030FD1">
        <w:rPr>
          <w:rFonts w:ascii="Times New Roman" w:hAnsi="Times New Roman" w:cs="Times New Roman"/>
          <w:sz w:val="28"/>
          <w:szCs w:val="28"/>
        </w:rPr>
        <w:t xml:space="preserve"> реализация составляют основную часть стратегического развития </w:t>
      </w:r>
      <w:r w:rsidR="00802E89">
        <w:rPr>
          <w:rFonts w:ascii="Times New Roman" w:hAnsi="Times New Roman" w:cs="Times New Roman"/>
          <w:sz w:val="28"/>
          <w:szCs w:val="28"/>
        </w:rPr>
        <w:t>организации</w:t>
      </w:r>
      <w:r w:rsidRPr="00030FD1">
        <w:rPr>
          <w:rFonts w:ascii="Times New Roman" w:hAnsi="Times New Roman" w:cs="Times New Roman"/>
          <w:sz w:val="28"/>
          <w:szCs w:val="28"/>
        </w:rPr>
        <w:t xml:space="preserve">. Стратегия должна определять: что </w:t>
      </w:r>
      <w:r w:rsidR="00CB49D4">
        <w:rPr>
          <w:rFonts w:ascii="Times New Roman" w:hAnsi="Times New Roman" w:cs="Times New Roman"/>
          <w:sz w:val="28"/>
          <w:szCs w:val="28"/>
        </w:rPr>
        <w:t>фирма должна</w:t>
      </w:r>
      <w:r w:rsidRPr="00030FD1">
        <w:rPr>
          <w:rFonts w:ascii="Times New Roman" w:hAnsi="Times New Roman" w:cs="Times New Roman"/>
          <w:sz w:val="28"/>
          <w:szCs w:val="28"/>
        </w:rPr>
        <w:t xml:space="preserve"> делать и чего он</w:t>
      </w:r>
      <w:r w:rsidR="00A03431">
        <w:rPr>
          <w:rFonts w:ascii="Times New Roman" w:hAnsi="Times New Roman" w:cs="Times New Roman"/>
          <w:sz w:val="28"/>
          <w:szCs w:val="28"/>
        </w:rPr>
        <w:t>а</w:t>
      </w:r>
      <w:r w:rsidRPr="00030FD1">
        <w:rPr>
          <w:rFonts w:ascii="Times New Roman" w:hAnsi="Times New Roman" w:cs="Times New Roman"/>
          <w:sz w:val="28"/>
          <w:szCs w:val="28"/>
        </w:rPr>
        <w:t xml:space="preserve"> не должно делать; что более важно, а что менее важно в осуществляемой </w:t>
      </w:r>
      <w:r w:rsidR="00B25F40">
        <w:rPr>
          <w:rFonts w:ascii="Times New Roman" w:hAnsi="Times New Roman" w:cs="Times New Roman"/>
          <w:sz w:val="28"/>
          <w:szCs w:val="28"/>
        </w:rPr>
        <w:t>е</w:t>
      </w:r>
      <w:r w:rsidR="00A12668">
        <w:rPr>
          <w:rFonts w:ascii="Times New Roman" w:hAnsi="Times New Roman" w:cs="Times New Roman"/>
          <w:sz w:val="28"/>
          <w:szCs w:val="28"/>
        </w:rPr>
        <w:t>ю</w:t>
      </w:r>
      <w:r w:rsidRPr="00030FD1">
        <w:rPr>
          <w:rFonts w:ascii="Times New Roman" w:hAnsi="Times New Roman" w:cs="Times New Roman"/>
          <w:sz w:val="28"/>
          <w:szCs w:val="28"/>
        </w:rPr>
        <w:t xml:space="preserve"> деятельности. </w:t>
      </w:r>
    </w:p>
    <w:p w:rsidR="00C067E5" w:rsidRPr="00030FD1" w:rsidRDefault="00C067E5" w:rsidP="00C067E5">
      <w:pPr>
        <w:spacing w:after="0" w:line="360" w:lineRule="auto"/>
        <w:ind w:firstLine="709"/>
        <w:jc w:val="both"/>
        <w:rPr>
          <w:rFonts w:ascii="Times New Roman" w:hAnsi="Times New Roman" w:cs="Times New Roman"/>
          <w:sz w:val="28"/>
          <w:szCs w:val="28"/>
        </w:rPr>
      </w:pPr>
      <w:r w:rsidRPr="00030FD1">
        <w:rPr>
          <w:rFonts w:ascii="Times New Roman" w:hAnsi="Times New Roman" w:cs="Times New Roman"/>
          <w:bCs/>
          <w:sz w:val="28"/>
          <w:szCs w:val="28"/>
        </w:rPr>
        <w:t>Разработка стратегии развития</w:t>
      </w:r>
      <w:r w:rsidRPr="00030FD1">
        <w:rPr>
          <w:rFonts w:ascii="Times New Roman" w:hAnsi="Times New Roman" w:cs="Times New Roman"/>
          <w:sz w:val="28"/>
          <w:szCs w:val="28"/>
        </w:rPr>
        <w:t xml:space="preserve"> </w:t>
      </w:r>
      <w:r w:rsidR="00CB49D4">
        <w:rPr>
          <w:rFonts w:ascii="Times New Roman" w:hAnsi="Times New Roman" w:cs="Times New Roman"/>
          <w:sz w:val="28"/>
          <w:szCs w:val="28"/>
        </w:rPr>
        <w:t>организации</w:t>
      </w:r>
      <w:r w:rsidRPr="00030FD1">
        <w:rPr>
          <w:rFonts w:ascii="Times New Roman" w:hAnsi="Times New Roman" w:cs="Times New Roman"/>
          <w:sz w:val="28"/>
          <w:szCs w:val="28"/>
        </w:rPr>
        <w:t xml:space="preserve"> - процедура разработки желаемого состояния организации: видения, миссии, целей и конкретных мероприятий по использованию сильных (слабых) сторон для достижения возможностей (нивелирования угроз).</w:t>
      </w:r>
    </w:p>
    <w:p w:rsidR="00C067E5" w:rsidRPr="00030FD1" w:rsidRDefault="00CB49D4" w:rsidP="00C067E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Тема дипломной работы – «Разработка стратегии развития малого бизнеса на примере ООО «Знахарь». </w:t>
      </w:r>
      <w:r w:rsidR="00C067E5" w:rsidRPr="00030FD1">
        <w:rPr>
          <w:rFonts w:ascii="Times New Roman" w:hAnsi="Times New Roman" w:cs="Times New Roman"/>
          <w:sz w:val="28"/>
          <w:szCs w:val="28"/>
        </w:rPr>
        <w:t>Актуальность выбранной темы заключается в том, что малый бизнес представляет собой реальный сектор экономики, доказавший свою экономическую и социальную значимость в странах с развитой рыночной экономикой, переход к которой является целью осуществляемых в России реформ. </w:t>
      </w:r>
    </w:p>
    <w:p w:rsidR="00C067E5" w:rsidRPr="00030FD1" w:rsidRDefault="00C067E5" w:rsidP="00C067E5">
      <w:pPr>
        <w:spacing w:after="0" w:line="360" w:lineRule="auto"/>
        <w:ind w:firstLine="709"/>
        <w:jc w:val="both"/>
        <w:rPr>
          <w:rFonts w:ascii="Times New Roman" w:hAnsi="Times New Roman" w:cs="Times New Roman"/>
          <w:sz w:val="28"/>
          <w:szCs w:val="28"/>
        </w:rPr>
      </w:pPr>
      <w:r w:rsidRPr="00030FD1">
        <w:rPr>
          <w:rFonts w:ascii="Times New Roman" w:hAnsi="Times New Roman" w:cs="Times New Roman"/>
          <w:sz w:val="28"/>
          <w:szCs w:val="28"/>
        </w:rPr>
        <w:t xml:space="preserve">Целью дипломной работы является  разработка </w:t>
      </w:r>
      <w:r w:rsidR="00CD3576">
        <w:rPr>
          <w:rFonts w:ascii="Times New Roman" w:hAnsi="Times New Roman" w:cs="Times New Roman"/>
          <w:sz w:val="28"/>
          <w:szCs w:val="28"/>
        </w:rPr>
        <w:t>стратегии</w:t>
      </w:r>
      <w:r w:rsidRPr="00030FD1">
        <w:rPr>
          <w:rFonts w:ascii="Times New Roman" w:hAnsi="Times New Roman" w:cs="Times New Roman"/>
          <w:sz w:val="28"/>
          <w:szCs w:val="28"/>
        </w:rPr>
        <w:t xml:space="preserve"> развития малого бизнеса</w:t>
      </w:r>
      <w:r w:rsidR="00CD3576">
        <w:rPr>
          <w:rFonts w:ascii="Times New Roman" w:hAnsi="Times New Roman" w:cs="Times New Roman"/>
          <w:sz w:val="28"/>
          <w:szCs w:val="28"/>
        </w:rPr>
        <w:t>.</w:t>
      </w:r>
      <w:r w:rsidRPr="00030FD1">
        <w:rPr>
          <w:rFonts w:ascii="Times New Roman" w:hAnsi="Times New Roman" w:cs="Times New Roman"/>
          <w:sz w:val="28"/>
          <w:szCs w:val="28"/>
        </w:rPr>
        <w:t xml:space="preserve"> </w:t>
      </w:r>
    </w:p>
    <w:p w:rsidR="00C067E5" w:rsidRDefault="00C067E5" w:rsidP="00643F29">
      <w:pPr>
        <w:spacing w:after="0" w:line="360" w:lineRule="auto"/>
        <w:ind w:firstLine="709"/>
        <w:jc w:val="both"/>
        <w:rPr>
          <w:rFonts w:ascii="Times New Roman" w:hAnsi="Times New Roman" w:cs="Times New Roman"/>
          <w:sz w:val="28"/>
          <w:szCs w:val="28"/>
        </w:rPr>
      </w:pPr>
      <w:r w:rsidRPr="00030FD1">
        <w:rPr>
          <w:rFonts w:ascii="Times New Roman" w:hAnsi="Times New Roman" w:cs="Times New Roman"/>
          <w:sz w:val="28"/>
          <w:szCs w:val="28"/>
        </w:rPr>
        <w:t>Для достижения этой цели в дипломной работе  бы</w:t>
      </w:r>
      <w:r>
        <w:rPr>
          <w:rFonts w:ascii="Times New Roman" w:hAnsi="Times New Roman" w:cs="Times New Roman"/>
          <w:sz w:val="28"/>
          <w:szCs w:val="28"/>
        </w:rPr>
        <w:t>ли решены следующие задачи: </w:t>
      </w:r>
    </w:p>
    <w:p w:rsidR="00C067E5" w:rsidRPr="00B72022" w:rsidRDefault="00C067E5" w:rsidP="00643F29">
      <w:pPr>
        <w:spacing w:after="0" w:line="360" w:lineRule="auto"/>
        <w:ind w:firstLine="709"/>
        <w:jc w:val="both"/>
        <w:rPr>
          <w:rFonts w:ascii="Times New Roman" w:hAnsi="Times New Roman" w:cs="Times New Roman"/>
          <w:sz w:val="28"/>
          <w:szCs w:val="28"/>
        </w:rPr>
      </w:pPr>
      <w:r w:rsidRPr="00B72022">
        <w:rPr>
          <w:rFonts w:ascii="Times New Roman" w:hAnsi="Times New Roman" w:cs="Times New Roman"/>
          <w:sz w:val="28"/>
          <w:szCs w:val="28"/>
        </w:rPr>
        <w:t>1) рассмотрены и изучены теоретические аспекты</w:t>
      </w:r>
      <w:r w:rsidR="00CD3576">
        <w:rPr>
          <w:rFonts w:ascii="Times New Roman" w:hAnsi="Times New Roman" w:cs="Times New Roman"/>
          <w:sz w:val="28"/>
          <w:szCs w:val="28"/>
        </w:rPr>
        <w:t xml:space="preserve"> стратегического менеджмента</w:t>
      </w:r>
      <w:r w:rsidRPr="00B72022">
        <w:rPr>
          <w:rFonts w:ascii="Times New Roman" w:hAnsi="Times New Roman" w:cs="Times New Roman"/>
          <w:sz w:val="28"/>
          <w:szCs w:val="28"/>
        </w:rPr>
        <w:t xml:space="preserve">; </w:t>
      </w:r>
    </w:p>
    <w:p w:rsidR="00E81507" w:rsidRPr="00B72022" w:rsidRDefault="00E81507" w:rsidP="00643F2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2</w:t>
      </w:r>
      <w:r w:rsidRPr="00B72022">
        <w:rPr>
          <w:rFonts w:ascii="Times New Roman" w:hAnsi="Times New Roman" w:cs="Times New Roman"/>
          <w:sz w:val="28"/>
          <w:szCs w:val="28"/>
        </w:rPr>
        <w:t>) про</w:t>
      </w:r>
      <w:r>
        <w:rPr>
          <w:rFonts w:ascii="Times New Roman" w:hAnsi="Times New Roman" w:cs="Times New Roman"/>
          <w:sz w:val="28"/>
          <w:szCs w:val="28"/>
        </w:rPr>
        <w:t>ведено</w:t>
      </w:r>
      <w:r w:rsidRPr="00B72022">
        <w:rPr>
          <w:rFonts w:ascii="Times New Roman" w:hAnsi="Times New Roman" w:cs="Times New Roman"/>
          <w:sz w:val="28"/>
          <w:szCs w:val="28"/>
        </w:rPr>
        <w:t xml:space="preserve"> исследование особенностей развития малого бизнеса </w:t>
      </w:r>
      <w:r w:rsidR="00A12668">
        <w:rPr>
          <w:rFonts w:ascii="Times New Roman" w:hAnsi="Times New Roman" w:cs="Times New Roman"/>
          <w:sz w:val="28"/>
          <w:szCs w:val="28"/>
        </w:rPr>
        <w:t xml:space="preserve">в </w:t>
      </w:r>
      <w:r w:rsidRPr="00B72022">
        <w:rPr>
          <w:rFonts w:ascii="Times New Roman" w:hAnsi="Times New Roman" w:cs="Times New Roman"/>
          <w:sz w:val="28"/>
          <w:szCs w:val="28"/>
        </w:rPr>
        <w:t xml:space="preserve">России; </w:t>
      </w:r>
    </w:p>
    <w:p w:rsidR="00C067E5" w:rsidRPr="00B72022" w:rsidRDefault="00E81507" w:rsidP="00643F2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C067E5" w:rsidRPr="00B72022">
        <w:rPr>
          <w:rFonts w:ascii="Times New Roman" w:hAnsi="Times New Roman" w:cs="Times New Roman"/>
          <w:sz w:val="28"/>
          <w:szCs w:val="28"/>
        </w:rPr>
        <w:t xml:space="preserve">) дана общая характеристика организации; </w:t>
      </w:r>
    </w:p>
    <w:p w:rsidR="00C067E5" w:rsidRPr="00B72022" w:rsidRDefault="00A03431" w:rsidP="00643F2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C067E5" w:rsidRPr="00B72022">
        <w:rPr>
          <w:rFonts w:ascii="Times New Roman" w:hAnsi="Times New Roman" w:cs="Times New Roman"/>
          <w:sz w:val="28"/>
          <w:szCs w:val="28"/>
        </w:rPr>
        <w:t>) выполнен SWOT-анализ организац</w:t>
      </w:r>
      <w:proofErr w:type="gramStart"/>
      <w:r w:rsidR="00C067E5" w:rsidRPr="00B72022">
        <w:rPr>
          <w:rFonts w:ascii="Times New Roman" w:hAnsi="Times New Roman" w:cs="Times New Roman"/>
          <w:sz w:val="28"/>
          <w:szCs w:val="28"/>
        </w:rPr>
        <w:t>ии ООО</w:t>
      </w:r>
      <w:proofErr w:type="gramEnd"/>
      <w:r w:rsidR="00C067E5" w:rsidRPr="00B72022">
        <w:rPr>
          <w:rFonts w:ascii="Times New Roman" w:hAnsi="Times New Roman" w:cs="Times New Roman"/>
          <w:sz w:val="28"/>
          <w:szCs w:val="28"/>
        </w:rPr>
        <w:t xml:space="preserve"> «Знахарь»; </w:t>
      </w:r>
    </w:p>
    <w:p w:rsidR="00C067E5" w:rsidRDefault="00A03431" w:rsidP="00643F2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5</w:t>
      </w:r>
      <w:r w:rsidR="00CD3576">
        <w:rPr>
          <w:rFonts w:ascii="Times New Roman" w:hAnsi="Times New Roman" w:cs="Times New Roman"/>
          <w:sz w:val="28"/>
          <w:szCs w:val="28"/>
        </w:rPr>
        <w:t>)</w:t>
      </w:r>
      <w:r w:rsidR="00A12668">
        <w:rPr>
          <w:rFonts w:ascii="Times New Roman" w:hAnsi="Times New Roman" w:cs="Times New Roman"/>
          <w:sz w:val="28"/>
          <w:szCs w:val="28"/>
        </w:rPr>
        <w:t xml:space="preserve"> разработана стратегия и</w:t>
      </w:r>
      <w:r w:rsidR="00CD3576">
        <w:rPr>
          <w:rFonts w:ascii="Times New Roman" w:hAnsi="Times New Roman" w:cs="Times New Roman"/>
          <w:sz w:val="28"/>
          <w:szCs w:val="28"/>
        </w:rPr>
        <w:t xml:space="preserve"> п</w:t>
      </w:r>
      <w:r w:rsidR="00C067E5" w:rsidRPr="00B72022">
        <w:rPr>
          <w:rFonts w:ascii="Times New Roman" w:hAnsi="Times New Roman" w:cs="Times New Roman"/>
          <w:sz w:val="28"/>
          <w:szCs w:val="28"/>
        </w:rPr>
        <w:t xml:space="preserve">редложен план мероприятий по </w:t>
      </w:r>
      <w:r w:rsidR="00A12668">
        <w:rPr>
          <w:rFonts w:ascii="Times New Roman" w:hAnsi="Times New Roman" w:cs="Times New Roman"/>
          <w:sz w:val="28"/>
          <w:szCs w:val="28"/>
        </w:rPr>
        <w:t xml:space="preserve">ее </w:t>
      </w:r>
      <w:r w:rsidR="00C067E5" w:rsidRPr="00B72022">
        <w:rPr>
          <w:rFonts w:ascii="Times New Roman" w:hAnsi="Times New Roman" w:cs="Times New Roman"/>
          <w:sz w:val="28"/>
          <w:szCs w:val="28"/>
        </w:rPr>
        <w:t>реализации.</w:t>
      </w:r>
    </w:p>
    <w:p w:rsidR="00B32E3F" w:rsidRPr="00030FD1" w:rsidRDefault="00B32E3F" w:rsidP="00B32E3F">
      <w:pPr>
        <w:spacing w:after="0" w:line="360" w:lineRule="auto"/>
        <w:ind w:firstLine="709"/>
        <w:jc w:val="both"/>
        <w:rPr>
          <w:rFonts w:ascii="Times New Roman" w:hAnsi="Times New Roman" w:cs="Times New Roman"/>
          <w:sz w:val="28"/>
          <w:szCs w:val="28"/>
        </w:rPr>
      </w:pPr>
      <w:r w:rsidRPr="00030FD1">
        <w:rPr>
          <w:rFonts w:ascii="Times New Roman" w:hAnsi="Times New Roman" w:cs="Times New Roman"/>
          <w:sz w:val="28"/>
          <w:szCs w:val="28"/>
        </w:rPr>
        <w:t>Объектом исследования является медицинский центр ООО  «Знахарь»</w:t>
      </w:r>
      <w:r>
        <w:rPr>
          <w:rFonts w:ascii="Times New Roman" w:hAnsi="Times New Roman" w:cs="Times New Roman"/>
          <w:sz w:val="28"/>
          <w:szCs w:val="28"/>
        </w:rPr>
        <w:t xml:space="preserve">. Этот центр занимается функциональной диагностикой, оформлением медицинских книжек, осуществляет экспертизу </w:t>
      </w:r>
      <w:proofErr w:type="spellStart"/>
      <w:r>
        <w:rPr>
          <w:rFonts w:ascii="Times New Roman" w:hAnsi="Times New Roman" w:cs="Times New Roman"/>
          <w:sz w:val="28"/>
          <w:szCs w:val="28"/>
        </w:rPr>
        <w:t>профпригодности</w:t>
      </w:r>
      <w:proofErr w:type="spellEnd"/>
      <w:r>
        <w:rPr>
          <w:rFonts w:ascii="Times New Roman" w:hAnsi="Times New Roman" w:cs="Times New Roman"/>
          <w:sz w:val="28"/>
          <w:szCs w:val="28"/>
        </w:rPr>
        <w:t>, оформление медицинских справок различного характера.</w:t>
      </w:r>
    </w:p>
    <w:p w:rsidR="00A12668" w:rsidRDefault="00C067E5" w:rsidP="00643F29">
      <w:pPr>
        <w:spacing w:after="0" w:line="360" w:lineRule="auto"/>
        <w:ind w:firstLine="709"/>
        <w:jc w:val="both"/>
        <w:rPr>
          <w:rFonts w:ascii="Times New Roman" w:hAnsi="Times New Roman" w:cs="Times New Roman"/>
          <w:sz w:val="28"/>
          <w:szCs w:val="28"/>
        </w:rPr>
      </w:pPr>
      <w:r w:rsidRPr="00B72022">
        <w:rPr>
          <w:rFonts w:ascii="Times New Roman" w:hAnsi="Times New Roman" w:cs="Times New Roman"/>
          <w:sz w:val="28"/>
          <w:szCs w:val="28"/>
        </w:rPr>
        <w:t xml:space="preserve">Предметом исследования </w:t>
      </w:r>
      <w:r w:rsidR="00E81507">
        <w:rPr>
          <w:rFonts w:ascii="Times New Roman" w:hAnsi="Times New Roman" w:cs="Times New Roman"/>
          <w:sz w:val="28"/>
          <w:szCs w:val="28"/>
        </w:rPr>
        <w:t xml:space="preserve">является стратегическое развитие </w:t>
      </w:r>
      <w:r w:rsidR="00A12668">
        <w:rPr>
          <w:rFonts w:ascii="Times New Roman" w:hAnsi="Times New Roman" w:cs="Times New Roman"/>
          <w:sz w:val="28"/>
          <w:szCs w:val="28"/>
        </w:rPr>
        <w:t xml:space="preserve">организации </w:t>
      </w:r>
      <w:r w:rsidRPr="00B72022">
        <w:rPr>
          <w:rFonts w:ascii="Times New Roman" w:hAnsi="Times New Roman" w:cs="Times New Roman"/>
          <w:sz w:val="28"/>
          <w:szCs w:val="28"/>
        </w:rPr>
        <w:t>малого бизнеса.</w:t>
      </w:r>
    </w:p>
    <w:p w:rsidR="00340C62" w:rsidRDefault="00340C62" w:rsidP="00340C62">
      <w:pPr>
        <w:pStyle w:val="af4"/>
        <w:ind w:right="175" w:firstLine="708"/>
        <w:rPr>
          <w:bCs/>
          <w:szCs w:val="28"/>
        </w:rPr>
      </w:pPr>
      <w:r>
        <w:rPr>
          <w:bCs/>
          <w:szCs w:val="28"/>
        </w:rPr>
        <w:t xml:space="preserve">Дипломная работа состоит из введения, трех глав, </w:t>
      </w:r>
      <w:r>
        <w:rPr>
          <w:szCs w:val="28"/>
        </w:rPr>
        <w:t>выводов и предложений</w:t>
      </w:r>
      <w:r>
        <w:rPr>
          <w:bCs/>
          <w:szCs w:val="28"/>
        </w:rPr>
        <w:t>.</w:t>
      </w:r>
    </w:p>
    <w:p w:rsidR="00E81507" w:rsidRPr="00340C62" w:rsidRDefault="00340C62" w:rsidP="00643F29">
      <w:pPr>
        <w:spacing w:after="0" w:line="360" w:lineRule="auto"/>
        <w:ind w:firstLine="709"/>
        <w:jc w:val="both"/>
        <w:rPr>
          <w:rFonts w:ascii="Times New Roman" w:hAnsi="Times New Roman" w:cs="Times New Roman"/>
          <w:sz w:val="28"/>
          <w:szCs w:val="28"/>
        </w:rPr>
      </w:pPr>
      <w:r w:rsidRPr="00340C62">
        <w:rPr>
          <w:rFonts w:ascii="Times New Roman" w:hAnsi="Times New Roman" w:cs="Times New Roman"/>
          <w:sz w:val="28"/>
          <w:szCs w:val="28"/>
        </w:rPr>
        <w:t xml:space="preserve">Первая глава посвящена теоретическим вопросам стратегического управления, рассмотрены особенности стратегического развития малого бизнеса, представлены виды стратегий развития </w:t>
      </w:r>
      <w:r>
        <w:rPr>
          <w:rFonts w:ascii="Times New Roman" w:hAnsi="Times New Roman" w:cs="Times New Roman"/>
          <w:sz w:val="28"/>
          <w:szCs w:val="28"/>
        </w:rPr>
        <w:t>организации</w:t>
      </w:r>
      <w:r w:rsidRPr="00340C62">
        <w:rPr>
          <w:rFonts w:ascii="Times New Roman" w:hAnsi="Times New Roman" w:cs="Times New Roman"/>
          <w:sz w:val="28"/>
          <w:szCs w:val="28"/>
        </w:rPr>
        <w:t>.</w:t>
      </w:r>
    </w:p>
    <w:p w:rsidR="00E81507" w:rsidRDefault="00C067E5" w:rsidP="00643F2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Во второй</w:t>
      </w:r>
      <w:r w:rsidR="00340C62">
        <w:rPr>
          <w:rFonts w:ascii="Times New Roman" w:hAnsi="Times New Roman" w:cs="Times New Roman"/>
          <w:sz w:val="28"/>
          <w:szCs w:val="28"/>
        </w:rPr>
        <w:t xml:space="preserve"> главе</w:t>
      </w:r>
      <w:r>
        <w:rPr>
          <w:rFonts w:ascii="Times New Roman" w:hAnsi="Times New Roman" w:cs="Times New Roman"/>
          <w:sz w:val="28"/>
          <w:szCs w:val="28"/>
        </w:rPr>
        <w:t xml:space="preserve"> </w:t>
      </w:r>
      <w:r w:rsidR="00E81507">
        <w:rPr>
          <w:rFonts w:ascii="Times New Roman" w:hAnsi="Times New Roman" w:cs="Times New Roman"/>
          <w:sz w:val="28"/>
          <w:szCs w:val="28"/>
        </w:rPr>
        <w:t>дана</w:t>
      </w:r>
      <w:r>
        <w:rPr>
          <w:rFonts w:ascii="Times New Roman" w:hAnsi="Times New Roman" w:cs="Times New Roman"/>
          <w:sz w:val="28"/>
          <w:szCs w:val="28"/>
        </w:rPr>
        <w:t xml:space="preserve"> общая характеристик</w:t>
      </w:r>
      <w:proofErr w:type="gramStart"/>
      <w:r>
        <w:rPr>
          <w:rFonts w:ascii="Times New Roman" w:hAnsi="Times New Roman" w:cs="Times New Roman"/>
          <w:sz w:val="28"/>
          <w:szCs w:val="28"/>
        </w:rPr>
        <w:t>а ООО</w:t>
      </w:r>
      <w:proofErr w:type="gramEnd"/>
      <w:r>
        <w:rPr>
          <w:rFonts w:ascii="Times New Roman" w:hAnsi="Times New Roman" w:cs="Times New Roman"/>
          <w:sz w:val="28"/>
          <w:szCs w:val="28"/>
        </w:rPr>
        <w:t xml:space="preserve"> «Знахарь»,</w:t>
      </w:r>
      <w:r w:rsidR="00E81507">
        <w:rPr>
          <w:rFonts w:ascii="Times New Roman" w:hAnsi="Times New Roman" w:cs="Times New Roman"/>
          <w:sz w:val="28"/>
          <w:szCs w:val="28"/>
        </w:rPr>
        <w:t xml:space="preserve"> определена организационная структура фирмы, рассмотрены основные конкуренты и потребители</w:t>
      </w:r>
      <w:r>
        <w:rPr>
          <w:rFonts w:ascii="Times New Roman" w:hAnsi="Times New Roman" w:cs="Times New Roman"/>
          <w:sz w:val="28"/>
          <w:szCs w:val="28"/>
        </w:rPr>
        <w:t xml:space="preserve">, </w:t>
      </w:r>
      <w:r w:rsidR="00E81507">
        <w:rPr>
          <w:rFonts w:ascii="Times New Roman" w:hAnsi="Times New Roman" w:cs="Times New Roman"/>
          <w:sz w:val="28"/>
          <w:szCs w:val="28"/>
        </w:rPr>
        <w:t xml:space="preserve">выполнен </w:t>
      </w:r>
      <w:r>
        <w:rPr>
          <w:rFonts w:ascii="Times New Roman" w:hAnsi="Times New Roman" w:cs="Times New Roman"/>
          <w:sz w:val="28"/>
          <w:szCs w:val="28"/>
        </w:rPr>
        <w:t>анализ рынка</w:t>
      </w:r>
      <w:r w:rsidR="00E81507">
        <w:rPr>
          <w:rFonts w:ascii="Times New Roman" w:hAnsi="Times New Roman" w:cs="Times New Roman"/>
          <w:sz w:val="28"/>
          <w:szCs w:val="28"/>
        </w:rPr>
        <w:t xml:space="preserve"> медицинских услуг</w:t>
      </w:r>
      <w:r>
        <w:rPr>
          <w:rFonts w:ascii="Times New Roman" w:hAnsi="Times New Roman" w:cs="Times New Roman"/>
          <w:sz w:val="28"/>
          <w:szCs w:val="28"/>
        </w:rPr>
        <w:t xml:space="preserve">, </w:t>
      </w:r>
      <w:r w:rsidR="00E81507">
        <w:rPr>
          <w:rFonts w:ascii="Times New Roman" w:hAnsi="Times New Roman" w:cs="Times New Roman"/>
          <w:sz w:val="28"/>
          <w:szCs w:val="28"/>
        </w:rPr>
        <w:t>проведен</w:t>
      </w:r>
      <w:r>
        <w:rPr>
          <w:rFonts w:ascii="Times New Roman" w:hAnsi="Times New Roman" w:cs="Times New Roman"/>
          <w:sz w:val="28"/>
          <w:szCs w:val="28"/>
        </w:rPr>
        <w:t xml:space="preserve"> SWOT-анализ. </w:t>
      </w:r>
    </w:p>
    <w:p w:rsidR="00332B5A" w:rsidRPr="00E81507" w:rsidRDefault="00C067E5" w:rsidP="00643F29">
      <w:pPr>
        <w:spacing w:after="0" w:line="360" w:lineRule="auto"/>
        <w:ind w:firstLine="709"/>
        <w:jc w:val="both"/>
        <w:rPr>
          <w:rFonts w:ascii="Times New Roman" w:hAnsi="Times New Roman" w:cs="Times New Roman"/>
          <w:sz w:val="28"/>
          <w:szCs w:val="28"/>
        </w:rPr>
      </w:pPr>
      <w:r w:rsidRPr="00B72022">
        <w:rPr>
          <w:rFonts w:ascii="Times New Roman" w:hAnsi="Times New Roman" w:cs="Times New Roman"/>
          <w:sz w:val="28"/>
          <w:szCs w:val="28"/>
        </w:rPr>
        <w:t>В трет</w:t>
      </w:r>
      <w:r w:rsidR="00A03431">
        <w:rPr>
          <w:rFonts w:ascii="Times New Roman" w:hAnsi="Times New Roman" w:cs="Times New Roman"/>
          <w:sz w:val="28"/>
          <w:szCs w:val="28"/>
        </w:rPr>
        <w:t>ь</w:t>
      </w:r>
      <w:r w:rsidRPr="00B72022">
        <w:rPr>
          <w:rFonts w:ascii="Times New Roman" w:hAnsi="Times New Roman" w:cs="Times New Roman"/>
          <w:sz w:val="28"/>
          <w:szCs w:val="28"/>
        </w:rPr>
        <w:t xml:space="preserve">ей главе </w:t>
      </w:r>
      <w:r w:rsidR="00340C62">
        <w:rPr>
          <w:rFonts w:ascii="Times New Roman" w:hAnsi="Times New Roman" w:cs="Times New Roman"/>
          <w:sz w:val="28"/>
          <w:szCs w:val="28"/>
        </w:rPr>
        <w:t>выбра</w:t>
      </w:r>
      <w:r w:rsidR="00E81507">
        <w:rPr>
          <w:rFonts w:ascii="Times New Roman" w:hAnsi="Times New Roman" w:cs="Times New Roman"/>
          <w:sz w:val="28"/>
          <w:szCs w:val="28"/>
        </w:rPr>
        <w:t>на стратеги</w:t>
      </w:r>
      <w:r w:rsidR="00340C62">
        <w:rPr>
          <w:rFonts w:ascii="Times New Roman" w:hAnsi="Times New Roman" w:cs="Times New Roman"/>
          <w:sz w:val="28"/>
          <w:szCs w:val="28"/>
        </w:rPr>
        <w:t>я</w:t>
      </w:r>
      <w:r w:rsidR="00E81507">
        <w:rPr>
          <w:rFonts w:ascii="Times New Roman" w:hAnsi="Times New Roman" w:cs="Times New Roman"/>
          <w:sz w:val="28"/>
          <w:szCs w:val="28"/>
        </w:rPr>
        <w:t xml:space="preserve"> развития</w:t>
      </w:r>
      <w:r w:rsidR="00340C62" w:rsidRPr="00340C62">
        <w:rPr>
          <w:rFonts w:ascii="Times New Roman" w:hAnsi="Times New Roman" w:cs="Times New Roman"/>
          <w:sz w:val="28"/>
          <w:szCs w:val="28"/>
        </w:rPr>
        <w:t xml:space="preserve"> </w:t>
      </w:r>
      <w:r w:rsidR="00340C62">
        <w:rPr>
          <w:rFonts w:ascii="Times New Roman" w:hAnsi="Times New Roman" w:cs="Times New Roman"/>
          <w:sz w:val="28"/>
          <w:szCs w:val="28"/>
        </w:rPr>
        <w:t>ООО «Знахарь»</w:t>
      </w:r>
      <w:r w:rsidR="00C57023">
        <w:rPr>
          <w:rFonts w:ascii="Times New Roman" w:hAnsi="Times New Roman" w:cs="Times New Roman"/>
          <w:sz w:val="28"/>
          <w:szCs w:val="28"/>
        </w:rPr>
        <w:t>,</w:t>
      </w:r>
      <w:r w:rsidR="00364F83">
        <w:rPr>
          <w:rFonts w:ascii="Times New Roman" w:hAnsi="Times New Roman" w:cs="Times New Roman"/>
          <w:sz w:val="28"/>
          <w:szCs w:val="28"/>
        </w:rPr>
        <w:t xml:space="preserve"> </w:t>
      </w:r>
      <w:r w:rsidR="00C57023">
        <w:rPr>
          <w:rFonts w:ascii="Times New Roman" w:hAnsi="Times New Roman" w:cs="Times New Roman"/>
          <w:sz w:val="28"/>
          <w:szCs w:val="28"/>
        </w:rPr>
        <w:t>п</w:t>
      </w:r>
      <w:r w:rsidR="00364F83">
        <w:rPr>
          <w:rFonts w:ascii="Times New Roman" w:hAnsi="Times New Roman" w:cs="Times New Roman"/>
          <w:sz w:val="28"/>
          <w:szCs w:val="28"/>
        </w:rPr>
        <w:t>редложен ряд мероприятий</w:t>
      </w:r>
      <w:r w:rsidR="00340C62">
        <w:rPr>
          <w:rFonts w:ascii="Times New Roman" w:hAnsi="Times New Roman" w:cs="Times New Roman"/>
          <w:sz w:val="28"/>
          <w:szCs w:val="28"/>
        </w:rPr>
        <w:t xml:space="preserve"> по </w:t>
      </w:r>
      <w:r w:rsidR="00C57023">
        <w:rPr>
          <w:rFonts w:ascii="Times New Roman" w:hAnsi="Times New Roman" w:cs="Times New Roman"/>
          <w:sz w:val="28"/>
          <w:szCs w:val="28"/>
        </w:rPr>
        <w:t xml:space="preserve">ее </w:t>
      </w:r>
      <w:r w:rsidR="00340C62">
        <w:rPr>
          <w:rFonts w:ascii="Times New Roman" w:hAnsi="Times New Roman" w:cs="Times New Roman"/>
          <w:sz w:val="28"/>
          <w:szCs w:val="28"/>
        </w:rPr>
        <w:t>реализации</w:t>
      </w:r>
      <w:r w:rsidR="00C57023">
        <w:rPr>
          <w:rFonts w:ascii="Times New Roman" w:hAnsi="Times New Roman" w:cs="Times New Roman"/>
          <w:sz w:val="28"/>
          <w:szCs w:val="28"/>
        </w:rPr>
        <w:t>, а также выполнена оценка экономической эффективности от реализации отдельных мероприятий.</w:t>
      </w:r>
      <w:r w:rsidR="00340C62">
        <w:rPr>
          <w:rFonts w:ascii="Times New Roman" w:hAnsi="Times New Roman" w:cs="Times New Roman"/>
          <w:sz w:val="28"/>
          <w:szCs w:val="28"/>
        </w:rPr>
        <w:t xml:space="preserve"> </w:t>
      </w:r>
    </w:p>
    <w:p w:rsidR="00340C62" w:rsidRDefault="00340C62" w:rsidP="00340C6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w:t>
      </w:r>
      <w:r w:rsidRPr="00A12668">
        <w:rPr>
          <w:rFonts w:ascii="Times New Roman" w:hAnsi="Times New Roman" w:cs="Times New Roman"/>
          <w:sz w:val="28"/>
          <w:szCs w:val="28"/>
        </w:rPr>
        <w:t>ипломная работа отражает деятельность ООО «</w:t>
      </w:r>
      <w:r w:rsidRPr="00B72022">
        <w:rPr>
          <w:rFonts w:ascii="Times New Roman" w:hAnsi="Times New Roman" w:cs="Times New Roman"/>
          <w:sz w:val="28"/>
          <w:szCs w:val="28"/>
        </w:rPr>
        <w:t>Знахарь</w:t>
      </w:r>
      <w:r w:rsidRPr="00A12668">
        <w:rPr>
          <w:rFonts w:ascii="Times New Roman" w:hAnsi="Times New Roman" w:cs="Times New Roman"/>
          <w:sz w:val="28"/>
          <w:szCs w:val="28"/>
        </w:rPr>
        <w:t xml:space="preserve">», основу работы составляют материалы, собранные </w:t>
      </w:r>
      <w:r>
        <w:rPr>
          <w:rFonts w:ascii="Times New Roman" w:hAnsi="Times New Roman" w:cs="Times New Roman"/>
          <w:sz w:val="28"/>
          <w:szCs w:val="28"/>
        </w:rPr>
        <w:t>в</w:t>
      </w:r>
      <w:r w:rsidRPr="00A12668">
        <w:rPr>
          <w:rFonts w:ascii="Times New Roman" w:hAnsi="Times New Roman" w:cs="Times New Roman"/>
          <w:sz w:val="28"/>
          <w:szCs w:val="28"/>
        </w:rPr>
        <w:t xml:space="preserve"> данно</w:t>
      </w:r>
      <w:r>
        <w:rPr>
          <w:rFonts w:ascii="Times New Roman" w:hAnsi="Times New Roman" w:cs="Times New Roman"/>
          <w:sz w:val="28"/>
          <w:szCs w:val="28"/>
        </w:rPr>
        <w:t>й</w:t>
      </w:r>
      <w:r w:rsidRPr="00A12668">
        <w:rPr>
          <w:rFonts w:ascii="Times New Roman" w:hAnsi="Times New Roman" w:cs="Times New Roman"/>
          <w:sz w:val="28"/>
          <w:szCs w:val="28"/>
        </w:rPr>
        <w:t xml:space="preserve"> </w:t>
      </w:r>
      <w:r>
        <w:rPr>
          <w:rFonts w:ascii="Times New Roman" w:hAnsi="Times New Roman" w:cs="Times New Roman"/>
          <w:sz w:val="28"/>
          <w:szCs w:val="28"/>
        </w:rPr>
        <w:t>фирме</w:t>
      </w:r>
      <w:r w:rsidRPr="00A12668">
        <w:rPr>
          <w:rFonts w:ascii="Times New Roman" w:hAnsi="Times New Roman" w:cs="Times New Roman"/>
          <w:sz w:val="28"/>
          <w:szCs w:val="28"/>
        </w:rPr>
        <w:t>.</w:t>
      </w:r>
    </w:p>
    <w:p w:rsidR="00C57023" w:rsidRPr="00C57023" w:rsidRDefault="00C57023" w:rsidP="00340C62">
      <w:pPr>
        <w:spacing w:after="0" w:line="360" w:lineRule="auto"/>
        <w:ind w:firstLine="709"/>
        <w:jc w:val="both"/>
        <w:rPr>
          <w:rFonts w:ascii="Times New Roman" w:hAnsi="Times New Roman" w:cs="Times New Roman"/>
          <w:sz w:val="28"/>
          <w:szCs w:val="28"/>
        </w:rPr>
      </w:pPr>
      <w:r w:rsidRPr="00C57023">
        <w:rPr>
          <w:rFonts w:ascii="Times New Roman" w:hAnsi="Times New Roman" w:cs="Times New Roman"/>
          <w:sz w:val="28"/>
          <w:szCs w:val="28"/>
        </w:rPr>
        <w:t xml:space="preserve">Стратегическое управление представляет собой целостную систему действий по развитию фирмы, направленную на поиск, идентификацию и реализацию долгосрочных конкурентных преимуществ. При рассмотрении </w:t>
      </w:r>
      <w:r w:rsidRPr="00C57023">
        <w:rPr>
          <w:rFonts w:ascii="Times New Roman" w:hAnsi="Times New Roman" w:cs="Times New Roman"/>
          <w:sz w:val="28"/>
          <w:szCs w:val="28"/>
        </w:rPr>
        <w:lastRenderedPageBreak/>
        <w:t xml:space="preserve">процесса стратегического управления в малом предпринимательстве надо иметь </w:t>
      </w:r>
      <w:proofErr w:type="gramStart"/>
      <w:r w:rsidRPr="00C57023">
        <w:rPr>
          <w:rFonts w:ascii="Times New Roman" w:hAnsi="Times New Roman" w:cs="Times New Roman"/>
          <w:sz w:val="28"/>
          <w:szCs w:val="28"/>
        </w:rPr>
        <w:t>ввиду</w:t>
      </w:r>
      <w:proofErr w:type="gramEnd"/>
      <w:r w:rsidRPr="00C57023">
        <w:rPr>
          <w:rFonts w:ascii="Times New Roman" w:hAnsi="Times New Roman" w:cs="Times New Roman"/>
          <w:sz w:val="28"/>
          <w:szCs w:val="28"/>
        </w:rPr>
        <w:t xml:space="preserve"> </w:t>
      </w:r>
      <w:proofErr w:type="gramStart"/>
      <w:r w:rsidRPr="00C57023">
        <w:rPr>
          <w:rFonts w:ascii="Times New Roman" w:hAnsi="Times New Roman" w:cs="Times New Roman"/>
          <w:sz w:val="28"/>
          <w:szCs w:val="28"/>
        </w:rPr>
        <w:t>гибкость</w:t>
      </w:r>
      <w:proofErr w:type="gramEnd"/>
      <w:r w:rsidRPr="00C57023">
        <w:rPr>
          <w:rFonts w:ascii="Times New Roman" w:hAnsi="Times New Roman" w:cs="Times New Roman"/>
          <w:sz w:val="28"/>
          <w:szCs w:val="28"/>
        </w:rPr>
        <w:t xml:space="preserve"> и динамичность малого </w:t>
      </w:r>
      <w:r w:rsidR="0001011A">
        <w:rPr>
          <w:rFonts w:ascii="Times New Roman" w:hAnsi="Times New Roman" w:cs="Times New Roman"/>
          <w:sz w:val="28"/>
          <w:szCs w:val="28"/>
        </w:rPr>
        <w:t>бизнеса</w:t>
      </w:r>
      <w:r w:rsidRPr="00C57023">
        <w:rPr>
          <w:rFonts w:ascii="Times New Roman" w:hAnsi="Times New Roman" w:cs="Times New Roman"/>
          <w:sz w:val="28"/>
          <w:szCs w:val="28"/>
        </w:rPr>
        <w:t>, совмещение прав, обязанностей и ответственности собственника малого предприятия и нанятого им менеджера.</w:t>
      </w:r>
    </w:p>
    <w:p w:rsidR="00340C62" w:rsidRDefault="00C57023" w:rsidP="00C57023">
      <w:pPr>
        <w:spacing w:after="0" w:line="360" w:lineRule="auto"/>
        <w:ind w:firstLine="709"/>
        <w:jc w:val="both"/>
        <w:rPr>
          <w:rFonts w:ascii="Times New Roman" w:hAnsi="Times New Roman" w:cs="Times New Roman"/>
          <w:sz w:val="28"/>
          <w:szCs w:val="28"/>
        </w:rPr>
      </w:pPr>
      <w:r w:rsidRPr="00C57023">
        <w:rPr>
          <w:rFonts w:ascii="Times New Roman" w:hAnsi="Times New Roman" w:cs="Times New Roman"/>
          <w:sz w:val="28"/>
          <w:szCs w:val="28"/>
        </w:rPr>
        <w:t>Стратегическое управление играет важную роль в предпринимательстве вообще и в малом бизнесе, в частности.</w:t>
      </w:r>
    </w:p>
    <w:p w:rsidR="00D14B43" w:rsidRDefault="00D14B43" w:rsidP="00C57023">
      <w:pPr>
        <w:spacing w:after="0" w:line="360" w:lineRule="auto"/>
        <w:ind w:firstLine="709"/>
        <w:jc w:val="both"/>
        <w:rPr>
          <w:rFonts w:ascii="Times New Roman" w:hAnsi="Times New Roman" w:cs="Times New Roman"/>
          <w:sz w:val="28"/>
          <w:szCs w:val="28"/>
        </w:rPr>
      </w:pPr>
    </w:p>
    <w:p w:rsidR="00D14B43" w:rsidRDefault="00D14B43">
      <w:pPr>
        <w:rPr>
          <w:rFonts w:ascii="Times New Roman" w:hAnsi="Times New Roman" w:cs="Times New Roman"/>
          <w:sz w:val="28"/>
          <w:szCs w:val="28"/>
        </w:rPr>
      </w:pPr>
      <w:r>
        <w:rPr>
          <w:rFonts w:ascii="Times New Roman" w:hAnsi="Times New Roman" w:cs="Times New Roman"/>
          <w:sz w:val="28"/>
          <w:szCs w:val="28"/>
        </w:rPr>
        <w:br w:type="page"/>
      </w:r>
    </w:p>
    <w:p w:rsidR="00F520FC" w:rsidRPr="00C84E1F" w:rsidRDefault="00C067E5" w:rsidP="00C84E1F">
      <w:pPr>
        <w:pStyle w:val="1"/>
      </w:pPr>
      <w:bookmarkStart w:id="1" w:name="_Toc325922838"/>
      <w:r w:rsidRPr="00C84E1F">
        <w:lastRenderedPageBreak/>
        <w:t>Глава 1. Особенности стратегического развития малого бизнеса</w:t>
      </w:r>
      <w:bookmarkEnd w:id="1"/>
    </w:p>
    <w:p w:rsidR="00057E86" w:rsidRPr="00897C46" w:rsidRDefault="00057E86" w:rsidP="00FF6D22">
      <w:pPr>
        <w:jc w:val="center"/>
        <w:rPr>
          <w:rFonts w:ascii="Times New Roman" w:hAnsi="Times New Roman" w:cs="Times New Roman"/>
          <w:b/>
          <w:sz w:val="28"/>
          <w:szCs w:val="28"/>
        </w:rPr>
      </w:pPr>
    </w:p>
    <w:p w:rsidR="00C84E1F" w:rsidRPr="00C84E1F" w:rsidRDefault="00C84E1F" w:rsidP="004D7F08">
      <w:pPr>
        <w:pStyle w:val="2"/>
      </w:pPr>
      <w:bookmarkStart w:id="2" w:name="_Toc325922839"/>
      <w:r w:rsidRPr="00C84E1F">
        <w:t>1.1</w:t>
      </w:r>
      <w:r>
        <w:t>.</w:t>
      </w:r>
      <w:r w:rsidRPr="00C84E1F">
        <w:t xml:space="preserve"> </w:t>
      </w:r>
      <w:r>
        <w:t xml:space="preserve">Теоретические аспекты </w:t>
      </w:r>
      <w:r w:rsidR="00FB55CB">
        <w:t>разработки стратегии</w:t>
      </w:r>
      <w:bookmarkEnd w:id="2"/>
    </w:p>
    <w:p w:rsidR="00C84E1F" w:rsidRPr="00B25E1B" w:rsidRDefault="00C84E1F" w:rsidP="00C84E1F">
      <w:pPr>
        <w:pStyle w:val="af2"/>
        <w:ind w:firstLine="708"/>
        <w:jc w:val="both"/>
        <w:rPr>
          <w:szCs w:val="28"/>
        </w:rPr>
      </w:pPr>
      <w:r w:rsidRPr="00B25E1B">
        <w:rPr>
          <w:szCs w:val="28"/>
        </w:rPr>
        <w:t>Стратегическое планирование – одна из функций управления, которая представляет собой процесс выбора целей организации и путей их достижения. Стратегическое планирование обеспечивает основу для всех управленческих решений, функционирования организации, мотивации и контроля. Не используя преимущества стратегического планирования, организации в целом и отдельные члены будут лишены чёткого способа оценки цели и направления работы предприятия. Проце</w:t>
      </w:r>
      <w:proofErr w:type="gramStart"/>
      <w:r w:rsidRPr="00B25E1B">
        <w:rPr>
          <w:szCs w:val="28"/>
        </w:rPr>
        <w:t>сс стр</w:t>
      </w:r>
      <w:proofErr w:type="gramEnd"/>
      <w:r w:rsidRPr="00B25E1B">
        <w:rPr>
          <w:szCs w:val="28"/>
        </w:rPr>
        <w:t>атегического планирования обеспечивает основу для управления организаци</w:t>
      </w:r>
      <w:r w:rsidR="00F16F64">
        <w:rPr>
          <w:szCs w:val="28"/>
        </w:rPr>
        <w:t>ей</w:t>
      </w:r>
      <w:r w:rsidRPr="00B25E1B">
        <w:rPr>
          <w:szCs w:val="28"/>
        </w:rPr>
        <w:t>.</w:t>
      </w:r>
    </w:p>
    <w:p w:rsidR="00C84E1F" w:rsidRPr="00B25E1B" w:rsidRDefault="00C84E1F" w:rsidP="00C84E1F">
      <w:pPr>
        <w:pStyle w:val="af2"/>
        <w:ind w:firstLine="708"/>
        <w:jc w:val="both"/>
        <w:rPr>
          <w:szCs w:val="28"/>
        </w:rPr>
      </w:pPr>
      <w:r w:rsidRPr="00B25E1B">
        <w:rPr>
          <w:szCs w:val="28"/>
        </w:rPr>
        <w:t>Стратегический план – документ, выражающий миссию предприятия, его долгосрочные цели и задачи, стратегию их достижения с учётом внешней среды и внутренних особенностей предприятия.</w:t>
      </w:r>
    </w:p>
    <w:p w:rsidR="00C84E1F" w:rsidRPr="00B25E1B" w:rsidRDefault="00C84E1F" w:rsidP="00C84E1F">
      <w:pPr>
        <w:pStyle w:val="af2"/>
        <w:ind w:firstLine="708"/>
        <w:jc w:val="both"/>
        <w:rPr>
          <w:szCs w:val="28"/>
        </w:rPr>
      </w:pPr>
      <w:r w:rsidRPr="00B25E1B">
        <w:rPr>
          <w:szCs w:val="28"/>
        </w:rPr>
        <w:t>Роль стратегического плана для предприятия в условиях рыночной экономики лучше всего может быть показана в сравнении с плановой экономикой. Ранее, при разработке своих планов предприятие извне получало информацию о номенклатуре предоставляемых услуг, поставщиках и потребителях, ценах на свою продукцию, много других показателей и нормативов. Независимо от интересов предприятия изменить их было нельзя, и они автоматически закладывались в разработку планов предприятия. Плановая система сводилась к поиску эффективных путей выполнения известных заданий в условиях достаточно прогнозируемой внешней среды. Такая задача остаётся и сегодня, в условиях рынка, – эта задача – только часть плановой работы. Теперь предприятие должно само определять и прогнозировать параметры внешней среды, ассортимент продукции и услуг, цены поставщиков, рынка сбыта, а самое главное, – определить долгосрочные цели</w:t>
      </w:r>
      <w:r w:rsidR="00F16F64">
        <w:rPr>
          <w:szCs w:val="28"/>
        </w:rPr>
        <w:t>,</w:t>
      </w:r>
      <w:r w:rsidRPr="00B25E1B">
        <w:rPr>
          <w:szCs w:val="28"/>
        </w:rPr>
        <w:t xml:space="preserve"> стратегию их </w:t>
      </w:r>
      <w:r w:rsidR="00F16F64">
        <w:rPr>
          <w:szCs w:val="28"/>
        </w:rPr>
        <w:t>достиже</w:t>
      </w:r>
      <w:r w:rsidRPr="00B25E1B">
        <w:rPr>
          <w:szCs w:val="28"/>
        </w:rPr>
        <w:t xml:space="preserve">ния. Эту часть плановой работы и охватывает разработка стратегического плана. Те предприятия, которые не используют </w:t>
      </w:r>
      <w:r w:rsidRPr="00B25E1B">
        <w:rPr>
          <w:szCs w:val="28"/>
        </w:rPr>
        <w:lastRenderedPageBreak/>
        <w:t xml:space="preserve">стратегическое планирование, обречены на проигрыш своим конкурентам и утомительную борьбу за выживание. </w:t>
      </w:r>
    </w:p>
    <w:p w:rsidR="00C84E1F" w:rsidRDefault="00C84E1F" w:rsidP="00C84E1F">
      <w:pPr>
        <w:pStyle w:val="af2"/>
        <w:ind w:firstLine="709"/>
        <w:jc w:val="both"/>
      </w:pPr>
      <w:r>
        <w:t xml:space="preserve">При планировании надо исходить </w:t>
      </w:r>
      <w:r w:rsidR="00F16F64">
        <w:t>из</w:t>
      </w:r>
      <w:r>
        <w:t xml:space="preserve"> того, для чего предназначена фирма, в чём состоит её «миссия» в мире бизнеса. Формулировка миссии фирмы – наиболее важное решение для её основателей и высших менеджеров. Изменение миссии фактически означает закрытие прежней фирмы и открытие на её месте новой, пусть даже с тем же названием. Миссия – стержень фирмы, наиболее устойчивая часть её организма, стратегическое планирование – средство обеспечения выполнения фирмой своей миссии</w:t>
      </w:r>
      <w:r w:rsidRPr="006919B7">
        <w:t xml:space="preserve"> [1]</w:t>
      </w:r>
      <w:r>
        <w:t xml:space="preserve">. </w:t>
      </w:r>
    </w:p>
    <w:p w:rsidR="00C84E1F" w:rsidRDefault="00C84E1F" w:rsidP="00C84E1F">
      <w:pPr>
        <w:pStyle w:val="af2"/>
        <w:ind w:firstLine="709"/>
        <w:jc w:val="both"/>
      </w:pPr>
      <w:r>
        <w:t xml:space="preserve">Некоторые руководители никогда не заботятся о выборе и формулировании миссии своей организации. Часто эта миссия кажется для них очевидной. Если спросить типичного представителя мелкого предпринимательства, в чем его миссия, ответом, вероятно, будет: «Конечно, получать прибыль». Прибыль представляет собой полностью внутреннюю проблему предприятия. Чтобы заработать прибыль, необходимую ей для выживания, фирма должна следить за средой, в которой функционирует. Поэтому именно в окружающей среде руководство подыскивает общую цель организации. </w:t>
      </w:r>
    </w:p>
    <w:p w:rsidR="00C84E1F" w:rsidRDefault="00C84E1F" w:rsidP="00C84E1F">
      <w:pPr>
        <w:pStyle w:val="af2"/>
        <w:ind w:firstLine="709"/>
        <w:jc w:val="both"/>
      </w:pPr>
      <w:r>
        <w:t xml:space="preserve">Формулировка миссии бывает достаточно общей, но в то же время специфической для каждого предприятия и ясно выражающей индивидуальное понимание им своего будущего бизнеса. </w:t>
      </w:r>
    </w:p>
    <w:p w:rsidR="00C84E1F" w:rsidRPr="008D2716" w:rsidRDefault="00C84E1F" w:rsidP="00C84E1F">
      <w:pPr>
        <w:pStyle w:val="af2"/>
        <w:ind w:firstLine="709"/>
        <w:jc w:val="both"/>
      </w:pPr>
      <w:r>
        <w:t xml:space="preserve">Общая формулировка миссии требует конкретизации в виде постановки узловых целей и задач развития всеми </w:t>
      </w:r>
      <w:r w:rsidR="002B61A0">
        <w:t>руководителями</w:t>
      </w:r>
      <w:r>
        <w:t xml:space="preserve"> предприятия, и в первую очередь руководителями высшего звена.   </w:t>
      </w:r>
      <w:r w:rsidRPr="008D2716">
        <w:t>Некоторые стратегические цели, например, превосходство над конкурентам</w:t>
      </w:r>
      <w:r>
        <w:t>и, должны выполняться постоянно,</w:t>
      </w:r>
      <w:r w:rsidRPr="006919B7">
        <w:t xml:space="preserve"> </w:t>
      </w:r>
      <w:r>
        <w:t>и лучше, когда задачи удаётся сформулировать в числовом выражении.</w:t>
      </w:r>
    </w:p>
    <w:p w:rsidR="00C84E1F" w:rsidRPr="00B85AA8" w:rsidRDefault="00C84E1F" w:rsidP="00C84E1F">
      <w:pPr>
        <w:pStyle w:val="af2"/>
        <w:ind w:firstLine="709"/>
        <w:jc w:val="both"/>
      </w:pPr>
      <w:r w:rsidRPr="00B85AA8">
        <w:t xml:space="preserve">Выработка миссии и определение задач завершаются в форме выработки стратегии предприятия. </w:t>
      </w:r>
      <w:r w:rsidRPr="00B25E1B">
        <w:t>Стратегия</w:t>
      </w:r>
      <w:r w:rsidRPr="00B85AA8">
        <w:t xml:space="preserve"> (в общем виде) – система </w:t>
      </w:r>
      <w:r w:rsidRPr="00B85AA8">
        <w:lastRenderedPageBreak/>
        <w:t>управленческих и организационных решений, направленных на реализацию задач предприятия и выполнения обозначенной миссии.</w:t>
      </w:r>
    </w:p>
    <w:p w:rsidR="00C84E1F" w:rsidRPr="00B85AA8" w:rsidRDefault="00C84E1F" w:rsidP="00C84E1F">
      <w:pPr>
        <w:pStyle w:val="af2"/>
        <w:ind w:firstLine="709"/>
        <w:jc w:val="both"/>
      </w:pPr>
      <w:r w:rsidRPr="00B85AA8">
        <w:t>Процесс разработки стратегии можно разделить на 4 этапа:</w:t>
      </w:r>
    </w:p>
    <w:p w:rsidR="00C84E1F" w:rsidRPr="00B85AA8" w:rsidRDefault="00C84E1F" w:rsidP="00C910BB">
      <w:pPr>
        <w:pStyle w:val="af2"/>
        <w:widowControl/>
        <w:numPr>
          <w:ilvl w:val="0"/>
          <w:numId w:val="19"/>
        </w:numPr>
        <w:autoSpaceDE/>
        <w:autoSpaceDN/>
        <w:adjustRightInd/>
        <w:jc w:val="both"/>
      </w:pPr>
      <w:r w:rsidRPr="00B85AA8">
        <w:t>определение стратегического положения предприятия по отдельным факторам;</w:t>
      </w:r>
    </w:p>
    <w:p w:rsidR="00C84E1F" w:rsidRPr="00B85AA8" w:rsidRDefault="00C84E1F" w:rsidP="00C910BB">
      <w:pPr>
        <w:pStyle w:val="af2"/>
        <w:widowControl/>
        <w:numPr>
          <w:ilvl w:val="0"/>
          <w:numId w:val="19"/>
        </w:numPr>
        <w:autoSpaceDE/>
        <w:autoSpaceDN/>
        <w:adjustRightInd/>
        <w:jc w:val="both"/>
      </w:pPr>
      <w:r w:rsidRPr="00B85AA8">
        <w:t>обобщённая оценка совокупного взаимодействия внутренних и внешних факторов;</w:t>
      </w:r>
    </w:p>
    <w:p w:rsidR="00C84E1F" w:rsidRDefault="00C84E1F" w:rsidP="00C910BB">
      <w:pPr>
        <w:pStyle w:val="af2"/>
        <w:widowControl/>
        <w:numPr>
          <w:ilvl w:val="0"/>
          <w:numId w:val="19"/>
        </w:numPr>
        <w:autoSpaceDE/>
        <w:autoSpaceDN/>
        <w:adjustRightInd/>
        <w:jc w:val="both"/>
      </w:pPr>
      <w:r>
        <w:t>определение стратегических альтернатив;</w:t>
      </w:r>
    </w:p>
    <w:p w:rsidR="00C84E1F" w:rsidRDefault="00C84E1F" w:rsidP="00C910BB">
      <w:pPr>
        <w:pStyle w:val="af2"/>
        <w:widowControl/>
        <w:numPr>
          <w:ilvl w:val="0"/>
          <w:numId w:val="19"/>
        </w:numPr>
        <w:autoSpaceDE/>
        <w:autoSpaceDN/>
        <w:adjustRightInd/>
        <w:jc w:val="both"/>
      </w:pPr>
      <w:r w:rsidRPr="00B85AA8">
        <w:t xml:space="preserve">выработка стратегии, удовлетворяющей сложившейся ситуации и задачам </w:t>
      </w:r>
      <w:r>
        <w:t>фирмы</w:t>
      </w:r>
      <w:r w:rsidRPr="00B85AA8">
        <w:t xml:space="preserve">. </w:t>
      </w:r>
    </w:p>
    <w:p w:rsidR="00C84E1F" w:rsidRDefault="00C84E1F" w:rsidP="002B61A0">
      <w:pPr>
        <w:pStyle w:val="af2"/>
        <w:spacing w:line="240" w:lineRule="auto"/>
        <w:ind w:firstLine="709"/>
        <w:jc w:val="both"/>
      </w:pPr>
      <w:r>
        <w:t>Более наглядно эта концепция изображена на рис. 1.</w:t>
      </w:r>
      <w:r w:rsidR="002B61A0">
        <w:t>1</w:t>
      </w:r>
      <w:r>
        <w:t>.</w:t>
      </w:r>
    </w:p>
    <w:p w:rsidR="00C84E1F" w:rsidRDefault="00005DA4" w:rsidP="002B61A0">
      <w:pPr>
        <w:pStyle w:val="af2"/>
        <w:spacing w:line="240" w:lineRule="auto"/>
        <w:ind w:firstLine="709"/>
        <w:jc w:val="both"/>
      </w:pPr>
      <w:r>
        <w:rPr>
          <w:noProof/>
        </w:rPr>
        <w:pict>
          <v:group id="Группа 16" o:spid="_x0000_s1035" style="position:absolute;left:0;text-align:left;margin-left:-11.25pt;margin-top:20.4pt;width:508.2pt;height:254pt;z-index:251661312" coordorigin="1440,1152" coordsize="9813,3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" o:allowincell="f">
            <v:shapetype id="_x0000_t202" coordsize="21600,21600" o:spt="202" path="m,l,21600r21600,l21600,xe">
              <v:stroke joinstyle="miter"/>
              <v:path gradientshapeok="t" o:connecttype="rect"/>
            </v:shapetype>
            <v:shape id="Поле 3" o:spid="_x0000_s1036" type="#_x0000_t202" style="position:absolute;left:1456;top:1152;width:2304;height:8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ZSmsUA&#10;AADbAAAADwAAAGRycy9kb3ducmV2LnhtbESPW2sCMRSE3wv+h3AEX4pmtcXLapQitOhbvaCvh81x&#10;d3Fzsk3Sdf33Rij0cZiZb5jFqjWVaMj50rKC4SABQZxZXXKu4Hj47E9B+ICssbJMCu7kYbXsvCww&#10;1fbGO2r2IRcRwj5FBUUIdSqlzwoy6Ae2Jo7exTqDIUqXS+3wFuGmkqMkGUuDJceFAmtaF5Rd979G&#10;wfR905z99u37lI0v1Sy8TpqvH6dUr9t+zEEEasN/+K+90QomI3h+iT9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NlKaxQAAANsAAAAPAAAAAAAAAAAAAAAAAJgCAABkcnMv&#10;ZG93bnJldi54bWxQSwUGAAAAAAQABAD1AAAAigMAAAAA&#10;">
              <v:textbox>
                <w:txbxContent>
                  <w:p w:rsidR="009035FB" w:rsidRPr="00BF5873" w:rsidRDefault="009035FB" w:rsidP="00BF5873">
                    <w:pPr>
                      <w:pStyle w:val="af5"/>
                      <w:spacing w:after="0" w:line="240" w:lineRule="auto"/>
                      <w:ind w:left="0"/>
                      <w:rPr>
                        <w:rFonts w:ascii="Times New Roman" w:hAnsi="Times New Roman" w:cs="Times New Roman"/>
                        <w:sz w:val="20"/>
                        <w:szCs w:val="20"/>
                      </w:rPr>
                    </w:pPr>
                    <w:r w:rsidRPr="00BF5873">
                      <w:rPr>
                        <w:rFonts w:ascii="Times New Roman" w:hAnsi="Times New Roman" w:cs="Times New Roman"/>
                        <w:sz w:val="20"/>
                        <w:szCs w:val="20"/>
                      </w:rPr>
                      <w:t xml:space="preserve">Политическая и </w:t>
                    </w:r>
                  </w:p>
                  <w:p w:rsidR="009035FB" w:rsidRPr="00BF5873" w:rsidRDefault="009035FB" w:rsidP="00BF5873">
                    <w:pPr>
                      <w:pStyle w:val="af5"/>
                      <w:spacing w:after="0" w:line="240" w:lineRule="auto"/>
                      <w:ind w:left="0"/>
                      <w:rPr>
                        <w:rFonts w:ascii="Times New Roman" w:hAnsi="Times New Roman" w:cs="Times New Roman"/>
                        <w:sz w:val="20"/>
                        <w:szCs w:val="20"/>
                      </w:rPr>
                    </w:pPr>
                    <w:r w:rsidRPr="00BF5873">
                      <w:rPr>
                        <w:rFonts w:ascii="Times New Roman" w:hAnsi="Times New Roman" w:cs="Times New Roman"/>
                        <w:sz w:val="20"/>
                        <w:szCs w:val="20"/>
                      </w:rPr>
                      <w:t xml:space="preserve">социальная обстановка. </w:t>
                    </w:r>
                  </w:p>
                  <w:p w:rsidR="009035FB" w:rsidRPr="00BF5873" w:rsidRDefault="009035FB" w:rsidP="00BF5873">
                    <w:pPr>
                      <w:pStyle w:val="af5"/>
                      <w:ind w:left="0"/>
                      <w:rPr>
                        <w:rFonts w:ascii="Times New Roman" w:hAnsi="Times New Roman" w:cs="Times New Roman"/>
                        <w:sz w:val="20"/>
                        <w:szCs w:val="20"/>
                      </w:rPr>
                    </w:pPr>
                    <w:r w:rsidRPr="00BF5873">
                      <w:rPr>
                        <w:rFonts w:ascii="Times New Roman" w:hAnsi="Times New Roman" w:cs="Times New Roman"/>
                        <w:sz w:val="20"/>
                        <w:szCs w:val="20"/>
                      </w:rPr>
                      <w:t>Региональные особенности.</w:t>
                    </w:r>
                  </w:p>
                </w:txbxContent>
              </v:textbox>
            </v:shape>
            <v:shape id="Поле 4" o:spid="_x0000_s1037" type="#_x0000_t202" style="position:absolute;left:4032;top:1152;width:2304;height:8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r3AcUA&#10;AADbAAAADwAAAGRycy9kb3ducmV2LnhtbESPT2sCMRTE74V+h/CEXopmW0XtdqNIQdFba0Wvj83b&#10;P7h5WZN03X77RhB6HGbmN0y27E0jOnK+tqzgZZSAIM6trrlUcPheD+cgfEDW2FgmBb/kYbl4fMgw&#10;1fbKX9TtQykihH2KCqoQ2lRKn1dk0I9sSxy9wjqDIUpXSu3wGuGmka9JMpUGa44LFbb0UVF+3v8Y&#10;BfPJtjv53fjzmE+L5i08z7rNxSn1NOhX7yAC9eE/fG9vtYLZGG5f4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evcBxQAAANsAAAAPAAAAAAAAAAAAAAAAAJgCAABkcnMv&#10;ZG93bnJldi54bWxQSwUGAAAAAAQABAD1AAAAigMAAAAA&#10;">
              <v:textbox>
                <w:txbxContent>
                  <w:p w:rsidR="009035FB" w:rsidRPr="00BF5873" w:rsidRDefault="009035FB" w:rsidP="002B61A0">
                    <w:pPr>
                      <w:pStyle w:val="af5"/>
                      <w:spacing w:after="0" w:line="240" w:lineRule="auto"/>
                      <w:ind w:left="0"/>
                      <w:rPr>
                        <w:rFonts w:ascii="Times New Roman" w:hAnsi="Times New Roman" w:cs="Times New Roman"/>
                        <w:sz w:val="20"/>
                        <w:szCs w:val="20"/>
                      </w:rPr>
                    </w:pPr>
                    <w:r w:rsidRPr="00BF5873">
                      <w:rPr>
                        <w:rFonts w:ascii="Times New Roman" w:hAnsi="Times New Roman" w:cs="Times New Roman"/>
                        <w:sz w:val="20"/>
                        <w:szCs w:val="20"/>
                      </w:rPr>
                      <w:t>Положение отрасли:</w:t>
                    </w:r>
                  </w:p>
                  <w:p w:rsidR="009035FB" w:rsidRPr="00BF5873" w:rsidRDefault="009035FB" w:rsidP="002B61A0">
                    <w:pPr>
                      <w:pStyle w:val="af5"/>
                      <w:spacing w:after="0" w:line="240" w:lineRule="auto"/>
                      <w:ind w:left="0"/>
                      <w:rPr>
                        <w:rFonts w:ascii="Times New Roman" w:hAnsi="Times New Roman" w:cs="Times New Roman"/>
                        <w:sz w:val="20"/>
                        <w:szCs w:val="20"/>
                      </w:rPr>
                    </w:pPr>
                    <w:r w:rsidRPr="00BF5873">
                      <w:rPr>
                        <w:rFonts w:ascii="Times New Roman" w:hAnsi="Times New Roman" w:cs="Times New Roman"/>
                        <w:sz w:val="20"/>
                        <w:szCs w:val="20"/>
                      </w:rPr>
                      <w:t xml:space="preserve"> перспективы развития и конкуренция</w:t>
                    </w:r>
                  </w:p>
                  <w:p w:rsidR="009035FB" w:rsidRDefault="009035FB" w:rsidP="00C84E1F">
                    <w:pPr>
                      <w:pStyle w:val="af5"/>
                    </w:pPr>
                  </w:p>
                </w:txbxContent>
              </v:textbox>
            </v:shape>
            <v:shape id="Поле 5" o:spid="_x0000_s1038" type="#_x0000_t202" style="position:absolute;left:6624;top:1152;width:2304;height:8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0ZUcIA&#10;AADbAAAADwAAAGRycy9kb3ducmV2LnhtbERPS2vCQBC+F/wPywi9FN3YFrXRVURosTcfpb0O2TEJ&#10;Zmfj7jam/75zKPT48b2X6941qqMQa88GJuMMFHHhbc2lgY/T62gOKiZki41nMvBDEdarwd0Sc+tv&#10;fKDumEolIRxzNFCl1OZax6Iih3HsW2Lhzj44TAJDqW3Am4S7Rj9m2VQ7rFkaKmxpW1FxOX47A/Pn&#10;XfcV35/2n8X03Lykh1n3dg3G3A/7zQJUoj79i//cOys+WS9f5Afo1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fRlRwgAAANsAAAAPAAAAAAAAAAAAAAAAAJgCAABkcnMvZG93&#10;bnJldi54bWxQSwUGAAAAAAQABAD1AAAAhwMAAAAA&#10;">
              <v:textbox>
                <w:txbxContent>
                  <w:p w:rsidR="009035FB" w:rsidRPr="00BF5873" w:rsidRDefault="009035FB" w:rsidP="002B61A0">
                    <w:pPr>
                      <w:pStyle w:val="af5"/>
                      <w:spacing w:after="0" w:line="240" w:lineRule="auto"/>
                      <w:ind w:left="0"/>
                      <w:rPr>
                        <w:rFonts w:ascii="Times New Roman" w:hAnsi="Times New Roman" w:cs="Times New Roman"/>
                        <w:sz w:val="20"/>
                        <w:szCs w:val="20"/>
                      </w:rPr>
                    </w:pPr>
                    <w:r w:rsidRPr="00BF5873">
                      <w:rPr>
                        <w:rFonts w:ascii="Times New Roman" w:hAnsi="Times New Roman" w:cs="Times New Roman"/>
                        <w:sz w:val="20"/>
                        <w:szCs w:val="20"/>
                      </w:rPr>
                      <w:t xml:space="preserve">Угрозы </w:t>
                    </w:r>
                    <w:proofErr w:type="gramStart"/>
                    <w:r w:rsidRPr="00BF5873">
                      <w:rPr>
                        <w:rFonts w:ascii="Times New Roman" w:hAnsi="Times New Roman" w:cs="Times New Roman"/>
                        <w:sz w:val="20"/>
                        <w:szCs w:val="20"/>
                      </w:rPr>
                      <w:t>для</w:t>
                    </w:r>
                    <w:proofErr w:type="gramEnd"/>
                    <w:r w:rsidRPr="00BF5873">
                      <w:rPr>
                        <w:rFonts w:ascii="Times New Roman" w:hAnsi="Times New Roman" w:cs="Times New Roman"/>
                        <w:sz w:val="20"/>
                        <w:szCs w:val="20"/>
                      </w:rPr>
                      <w:t xml:space="preserve"> </w:t>
                    </w:r>
                  </w:p>
                  <w:p w:rsidR="009035FB" w:rsidRPr="00BF5873" w:rsidRDefault="009035FB" w:rsidP="002B61A0">
                    <w:pPr>
                      <w:pStyle w:val="af5"/>
                      <w:spacing w:after="0" w:line="240" w:lineRule="auto"/>
                      <w:ind w:left="0"/>
                      <w:rPr>
                        <w:rFonts w:ascii="Times New Roman" w:hAnsi="Times New Roman" w:cs="Times New Roman"/>
                        <w:sz w:val="20"/>
                        <w:szCs w:val="20"/>
                      </w:rPr>
                    </w:pPr>
                    <w:r w:rsidRPr="00BF5873">
                      <w:rPr>
                        <w:rFonts w:ascii="Times New Roman" w:hAnsi="Times New Roman" w:cs="Times New Roman"/>
                        <w:sz w:val="20"/>
                        <w:szCs w:val="20"/>
                      </w:rPr>
                      <w:t>предприятия и</w:t>
                    </w:r>
                  </w:p>
                  <w:p w:rsidR="009035FB" w:rsidRPr="00BF5873" w:rsidRDefault="009035FB" w:rsidP="00C84E1F">
                    <w:pPr>
                      <w:pStyle w:val="af5"/>
                      <w:rPr>
                        <w:rFonts w:ascii="Times New Roman" w:hAnsi="Times New Roman" w:cs="Times New Roman"/>
                        <w:sz w:val="20"/>
                        <w:szCs w:val="20"/>
                      </w:rPr>
                    </w:pPr>
                    <w:r w:rsidRPr="00BF5873">
                      <w:rPr>
                        <w:rFonts w:ascii="Times New Roman" w:hAnsi="Times New Roman" w:cs="Times New Roman"/>
                        <w:sz w:val="20"/>
                        <w:szCs w:val="20"/>
                      </w:rPr>
                      <w:t xml:space="preserve"> перспективные возможности</w:t>
                    </w:r>
                  </w:p>
                </w:txbxContent>
              </v:textbox>
            </v:shape>
            <v:shape id="Поле 6" o:spid="_x0000_s1039" type="#_x0000_t202" style="position:absolute;left:1440;top:2360;width:3024;height:5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G8ysMA&#10;AADbAAAADwAAAGRycy9kb3ducmV2LnhtbESPQWsCMRSE70L/Q3gFL6JZtajdGqUUFL1ZFb0+Ns/d&#10;pZuXbRLX9d8bodDjMPPNMPNlayrRkPOlZQXDQQKCOLO65FzB8bDqz0D4gKyxskwK7uRhuXjpzDHV&#10;9sbf1OxDLmIJ+xQVFCHUqZQ+K8igH9iaOHoX6wyGKF0utcNbLDeVHCXJRBosOS4UWNNXQdnP/moU&#10;zN42zdlvx7tTNrlU76E3bda/Tqnua/v5ASJQG/7Df/RGR24Iz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TG8ysMAAADbAAAADwAAAAAAAAAAAAAAAACYAgAAZHJzL2Rv&#10;d25yZXYueG1sUEsFBgAAAAAEAAQA9QAAAIgDAAAAAA==&#10;">
              <v:textbox>
                <w:txbxContent>
                  <w:p w:rsidR="009035FB" w:rsidRPr="006919B7" w:rsidRDefault="009035FB" w:rsidP="00C84E1F">
                    <w:pPr>
                      <w:jc w:val="both"/>
                      <w:rPr>
                        <w:rFonts w:ascii="Times New Roman" w:hAnsi="Times New Roman"/>
                      </w:rPr>
                    </w:pPr>
                    <w:r w:rsidRPr="006919B7">
                      <w:rPr>
                        <w:rFonts w:ascii="Times New Roman" w:hAnsi="Times New Roman"/>
                      </w:rPr>
                      <w:t>Стратегическое положение предприятия</w:t>
                    </w:r>
                  </w:p>
                </w:txbxContent>
              </v:textbox>
            </v:shape>
            <v:shape id="Поле 7" o:spid="_x0000_s1040" type="#_x0000_t202" style="position:absolute;left:4879;top:2318;width:2137;height:11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HJsQA&#10;AADbAAAADwAAAGRycy9kb3ducmV2LnhtbESPT2sCMRTE74V+h/AKvRQ3WxW1W6OI0GJvVkWvj83b&#10;P3Tzsibpun57UxB6HGZ+M8x82ZtGdOR8bVnBa5KCIM6trrlUcNh/DGYgfEDW2FgmBVfysFw8Pswx&#10;0/bC39TtQiliCfsMFVQhtJmUPq/IoE9sSxy9wjqDIUpXSu3wEstNI4dpOpEGa44LFba0rij/2f0a&#10;BbPxpjv5r9H2mE+K5i28TLvPs1Pq+alfvYMI1If/8J3e6MiN4O9L/AF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vhybEAAAA2wAAAA8AAAAAAAAAAAAAAAAAmAIAAGRycy9k&#10;b3ducmV2LnhtbFBLBQYAAAAABAAEAPUAAACJAwAAAAA=&#10;">
              <v:textbox>
                <w:txbxContent>
                  <w:p w:rsidR="009035FB" w:rsidRPr="00DA526F" w:rsidRDefault="009035FB" w:rsidP="00BF5873">
                    <w:pPr>
                      <w:spacing w:after="0" w:line="240" w:lineRule="auto"/>
                      <w:jc w:val="both"/>
                      <w:rPr>
                        <w:rFonts w:ascii="Times New Roman" w:hAnsi="Times New Roman"/>
                      </w:rPr>
                    </w:pPr>
                    <w:r w:rsidRPr="00DA526F">
                      <w:rPr>
                        <w:rFonts w:ascii="Times New Roman" w:hAnsi="Times New Roman"/>
                      </w:rPr>
                      <w:t xml:space="preserve">Обобщённая оценка влияния  </w:t>
                    </w:r>
                    <w:proofErr w:type="gramStart"/>
                    <w:r w:rsidRPr="00DA526F">
                      <w:rPr>
                        <w:rFonts w:ascii="Times New Roman" w:hAnsi="Times New Roman"/>
                      </w:rPr>
                      <w:t>внутренних</w:t>
                    </w:r>
                    <w:proofErr w:type="gramEnd"/>
                  </w:p>
                  <w:p w:rsidR="009035FB" w:rsidRPr="00DA526F" w:rsidRDefault="009035FB" w:rsidP="00BF5873">
                    <w:pPr>
                      <w:spacing w:after="0" w:line="240" w:lineRule="auto"/>
                      <w:jc w:val="both"/>
                      <w:rPr>
                        <w:rFonts w:ascii="Times New Roman" w:hAnsi="Times New Roman"/>
                      </w:rPr>
                    </w:pPr>
                    <w:r w:rsidRPr="00DA526F">
                      <w:rPr>
                        <w:rFonts w:ascii="Times New Roman" w:hAnsi="Times New Roman"/>
                      </w:rPr>
                      <w:t xml:space="preserve"> и внешних </w:t>
                    </w:r>
                  </w:p>
                  <w:p w:rsidR="009035FB" w:rsidRPr="00DA526F" w:rsidRDefault="009035FB" w:rsidP="00C84E1F">
                    <w:pPr>
                      <w:jc w:val="both"/>
                      <w:rPr>
                        <w:rFonts w:ascii="Times New Roman" w:hAnsi="Times New Roman"/>
                      </w:rPr>
                    </w:pPr>
                    <w:r w:rsidRPr="00DA526F">
                      <w:rPr>
                        <w:rFonts w:ascii="Times New Roman" w:hAnsi="Times New Roman"/>
                      </w:rPr>
                      <w:t>факторов</w:t>
                    </w:r>
                  </w:p>
                </w:txbxContent>
              </v:textbox>
            </v:shape>
            <v:shape id="Поле 8" o:spid="_x0000_s1041" type="#_x0000_t202" style="position:absolute;left:7448;top:2318;width:1728;height:86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YfUsQA&#10;AADbAAAADwAAAGRycy9kb3ducmV2LnhtbESPT2sCMRTE70K/Q3gFL+Jm24q1W6NIQdGbtdJeH5u3&#10;f+jmZU3iuv32RhB6HGZ+M8x82ZtGdOR8bVnBU5KCIM6trrlUcPxaj2cgfEDW2FgmBX/kYbl4GMwx&#10;0/bCn9QdQiliCfsMFVQhtJmUPq/IoE9sSxy9wjqDIUpXSu3wEstNI5/TdCoN1hwXKmzpo6L893A2&#10;CmaTbffjdy/773xaNG9h9NptTk6p4WO/egcRqA//4Tu91TcObl/iD5C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GH1LEAAAA2wAAAA8AAAAAAAAAAAAAAAAAmAIAAGRycy9k&#10;b3ducmV2LnhtbFBLBQYAAAAABAAEAPUAAACJAwAAAAA=&#10;">
              <v:textbox>
                <w:txbxContent>
                  <w:p w:rsidR="009035FB" w:rsidRPr="002B61A0" w:rsidRDefault="009035FB" w:rsidP="002B61A0">
                    <w:pPr>
                      <w:pStyle w:val="af5"/>
                      <w:ind w:left="0"/>
                      <w:rPr>
                        <w:rFonts w:ascii="Times New Roman" w:hAnsi="Times New Roman" w:cs="Times New Roman"/>
                      </w:rPr>
                    </w:pPr>
                    <w:r w:rsidRPr="002B61A0">
                      <w:rPr>
                        <w:rFonts w:ascii="Times New Roman" w:hAnsi="Times New Roman" w:cs="Times New Roman"/>
                      </w:rPr>
                      <w:t>Определение стратегических альтернатив</w:t>
                    </w:r>
                  </w:p>
                </w:txbxContent>
              </v:textbox>
            </v:shape>
            <v:shape id="Поле 9" o:spid="_x0000_s1042" type="#_x0000_t202" style="position:absolute;left:9608;top:2318;width:1645;height:86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q6ycQA&#10;AADbAAAADwAAAGRycy9kb3ducmV2LnhtbESPT2sCMRTE70K/Q3gFL0Wz1Vbt1igiKHqrf7DXx+a5&#10;u3Tzsk3iun57Uyh4HGZ+M8x03ppKNOR8aVnBaz8BQZxZXXKu4HhY9SYgfEDWWFkmBTfyMJ89daaY&#10;anvlHTX7kItYwj5FBUUIdSqlzwoy6Pu2Jo7e2TqDIUqXS+3wGstNJQdJMpIGS44LBda0LCj72V+M&#10;gsnbpvn22+HXKRudq4/wMm7Wv06p7nO7+AQRqA2P8D+90ZF7h78v8QfI2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KusnEAAAA2wAAAA8AAAAAAAAAAAAAAAAAmAIAAGRycy9k&#10;b3ducmV2LnhtbFBLBQYAAAAABAAEAPUAAACJAwAAAAA=&#10;">
              <v:textbox>
                <w:txbxContent>
                  <w:p w:rsidR="009035FB" w:rsidRPr="006919B7" w:rsidRDefault="009035FB" w:rsidP="00C84E1F">
                    <w:pPr>
                      <w:jc w:val="both"/>
                      <w:rPr>
                        <w:rFonts w:ascii="Times New Roman" w:hAnsi="Times New Roman"/>
                      </w:rPr>
                    </w:pPr>
                    <w:r>
                      <w:rPr>
                        <w:rFonts w:ascii="Times New Roman" w:hAnsi="Times New Roman"/>
                      </w:rPr>
                      <w:t>Раз</w:t>
                    </w:r>
                    <w:r w:rsidRPr="006919B7">
                      <w:rPr>
                        <w:rFonts w:ascii="Times New Roman" w:hAnsi="Times New Roman"/>
                      </w:rPr>
                      <w:t>работка стратегии предприятия</w:t>
                    </w:r>
                  </w:p>
                </w:txbxContent>
              </v:textbox>
            </v:shape>
            <v:shape id="Поле 10" o:spid="_x0000_s1043" type="#_x0000_t202" style="position:absolute;left:1456;top:3375;width:1728;height:86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gkvsQA&#10;AADbAAAADwAAAGRycy9kb3ducmV2LnhtbESPQWvCQBSE74X+h+UVeim6aZWoqauIoNibTUWvj+wz&#10;Cc2+TXfXmP77bkHwOMx8M8x82ZtGdOR8bVnB6zABQVxYXXOp4PC1GUxB+ICssbFMCn7Jw3Lx+DDH&#10;TNsrf1KXh1LEEvYZKqhCaDMpfVGRQT+0LXH0ztYZDFG6UmqH11huGvmWJKk0WHNcqLCldUXFd34x&#10;CqbjXXfyH6P9sUjPzSy8TLrtj1Pq+alfvYMI1Id7+EbvdORS+P8Sf4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YJL7EAAAA2wAAAA8AAAAAAAAAAAAAAAAAmAIAAGRycy9k&#10;b3ducmV2LnhtbFBLBQYAAAAABAAEAPUAAACJAwAAAAA=&#10;">
              <v:textbox>
                <w:txbxContent>
                  <w:p w:rsidR="009035FB" w:rsidRPr="00BF5873" w:rsidRDefault="009035FB" w:rsidP="00BF5873">
                    <w:pPr>
                      <w:pStyle w:val="af5"/>
                      <w:spacing w:after="0" w:line="240" w:lineRule="auto"/>
                      <w:ind w:left="0"/>
                      <w:rPr>
                        <w:rFonts w:ascii="Times New Roman" w:hAnsi="Times New Roman" w:cs="Times New Roman"/>
                        <w:sz w:val="20"/>
                        <w:szCs w:val="20"/>
                      </w:rPr>
                    </w:pPr>
                    <w:r w:rsidRPr="00BF5873">
                      <w:rPr>
                        <w:rFonts w:ascii="Times New Roman" w:hAnsi="Times New Roman" w:cs="Times New Roman"/>
                        <w:sz w:val="20"/>
                        <w:szCs w:val="20"/>
                      </w:rPr>
                      <w:t>Сильные и</w:t>
                    </w:r>
                  </w:p>
                  <w:p w:rsidR="009035FB" w:rsidRPr="00BF5873" w:rsidRDefault="009035FB" w:rsidP="00BF5873">
                    <w:pPr>
                      <w:pStyle w:val="af5"/>
                      <w:spacing w:after="0" w:line="240" w:lineRule="auto"/>
                      <w:ind w:left="0"/>
                      <w:rPr>
                        <w:rFonts w:ascii="Times New Roman" w:hAnsi="Times New Roman" w:cs="Times New Roman"/>
                        <w:sz w:val="20"/>
                        <w:szCs w:val="20"/>
                      </w:rPr>
                    </w:pPr>
                    <w:r w:rsidRPr="00BF5873">
                      <w:rPr>
                        <w:rFonts w:ascii="Times New Roman" w:hAnsi="Times New Roman" w:cs="Times New Roman"/>
                        <w:sz w:val="20"/>
                        <w:szCs w:val="20"/>
                      </w:rPr>
                      <w:t>слабые стороны</w:t>
                    </w:r>
                  </w:p>
                  <w:p w:rsidR="009035FB" w:rsidRPr="00BF5873" w:rsidRDefault="009035FB" w:rsidP="00C84E1F">
                    <w:pPr>
                      <w:pStyle w:val="af5"/>
                      <w:rPr>
                        <w:rFonts w:ascii="Times New Roman" w:hAnsi="Times New Roman" w:cs="Times New Roman"/>
                        <w:sz w:val="20"/>
                        <w:szCs w:val="20"/>
                      </w:rPr>
                    </w:pPr>
                    <w:r w:rsidRPr="00BF5873">
                      <w:rPr>
                        <w:rFonts w:ascii="Times New Roman" w:hAnsi="Times New Roman" w:cs="Times New Roman"/>
                        <w:sz w:val="20"/>
                        <w:szCs w:val="20"/>
                      </w:rPr>
                      <w:t>предприятия</w:t>
                    </w:r>
                  </w:p>
                </w:txbxContent>
              </v:textbox>
            </v:shape>
            <v:shape id="Поле 11" o:spid="_x0000_s1044" type="#_x0000_t202" style="position:absolute;left:4009;top:3629;width:2113;height:9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SBJcUA&#10;AADbAAAADwAAAGRycy9kb3ducmV2LnhtbESPW2sCMRSE34X+h3AKvohmq+Jlu1FKoWLfrIq+HjZn&#10;L3Rzsk3Sdfvvm4LQx2Hmm2GybW8a0ZHztWUFT5MEBHFudc2lgvPpbbwC4QOyxsYyKfghD9vNwyDD&#10;VNsbf1B3DKWIJexTVFCF0KZS+rwig35iW+LoFdYZDFG6UmqHt1huGjlNkoU0WHNcqLCl14ryz+O3&#10;UbCa77urf58dLvmiaNZhtOx2X06p4WP/8gwiUB/+w3d6ryO3hL8v8Qf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lIElxQAAANsAAAAPAAAAAAAAAAAAAAAAAJgCAABkcnMv&#10;ZG93bnJldi54bWxQSwUGAAAAAAQABAD1AAAAigMAAAAA&#10;">
              <v:textbox>
                <w:txbxContent>
                  <w:p w:rsidR="009035FB" w:rsidRPr="006919B7" w:rsidRDefault="009035FB" w:rsidP="00C84E1F">
                    <w:pPr>
                      <w:jc w:val="both"/>
                      <w:rPr>
                        <w:rFonts w:ascii="Times New Roman" w:hAnsi="Times New Roman"/>
                      </w:rPr>
                    </w:pPr>
                    <w:r w:rsidRPr="006919B7">
                      <w:rPr>
                        <w:rFonts w:ascii="Times New Roman" w:hAnsi="Times New Roman"/>
                      </w:rPr>
                      <w:t>Личные           амбиции        руководителей</w:t>
                    </w:r>
                  </w:p>
                </w:txbxContent>
              </v:textbox>
            </v:shape>
            <v:shape id="Поле 12" o:spid="_x0000_s1045" type="#_x0000_t202" style="position:absolute;left:2289;top:4715;width:2448;height:43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sVV8IA&#10;AADbAAAADwAAAGRycy9kb3ducmV2LnhtbERPS2vCQBC+F/wPywi9FN3YFrXRVURosTcfpb0O2TEJ&#10;Zmfj7jam/75zKPT48b2X6941qqMQa88GJuMMFHHhbc2lgY/T62gOKiZki41nMvBDEdarwd0Sc+tv&#10;fKDumEolIRxzNFCl1OZax6Iih3HsW2Lhzj44TAJDqW3Am4S7Rj9m2VQ7rFkaKmxpW1FxOX47A/Pn&#10;XfcV35/2n8X03Lykh1n3dg3G3A/7zQJUoj79i//cOys+GStf5Afo1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CxVXwgAAANsAAAAPAAAAAAAAAAAAAAAAAJgCAABkcnMvZG93&#10;bnJldi54bWxQSwUGAAAAAAQABAD1AAAAhwMAAAAA&#10;">
              <v:textbox>
                <w:txbxContent>
                  <w:p w:rsidR="009035FB" w:rsidRPr="00BF5873" w:rsidRDefault="009035FB" w:rsidP="00BF5873">
                    <w:pPr>
                      <w:pStyle w:val="af5"/>
                      <w:ind w:left="0"/>
                      <w:rPr>
                        <w:rFonts w:ascii="Times New Roman" w:hAnsi="Times New Roman" w:cs="Times New Roman"/>
                        <w:sz w:val="18"/>
                        <w:szCs w:val="18"/>
                      </w:rPr>
                    </w:pPr>
                    <w:r w:rsidRPr="00BF5873">
                      <w:rPr>
                        <w:rFonts w:ascii="Times New Roman" w:hAnsi="Times New Roman" w:cs="Times New Roman"/>
                        <w:sz w:val="18"/>
                        <w:szCs w:val="18"/>
                      </w:rPr>
                      <w:t>Корпоративная культура</w:t>
                    </w:r>
                  </w:p>
                </w:txbxContent>
              </v:textbox>
            </v:shape>
            <v:line id="Линия 13" o:spid="_x0000_s1046" style="position:absolute;visibility:visible" from="2608,2013" to="2608,23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k0JsQAAADbAAAADwAAAGRycy9kb3ducmV2LnhtbESPT2sCMRTE7wW/Q3hCbzVrD9VdjSIu&#10;hR7agn/w/Nw8N4ubl2WTrum3bwqCx2FmfsMs19G2YqDeN44VTCcZCOLK6YZrBcfD+8schA/IGlvH&#10;pOCXPKxXo6clFtrdeEfDPtQiQdgXqMCE0BVS+sqQRT9xHXHyLq63GJLsa6l7vCW4beVrlr1Jiw2n&#10;BYMdbQ1V1/2PVTAz5U7OZPl5+C6HZprHr3g650o9j+NmASJQDI/wvf2hFcxz+P+SfoB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iTQmxAAAANsAAAAPAAAAAAAAAAAA&#10;AAAAAKECAABkcnMvZG93bnJldi54bWxQSwUGAAAAAAQABAD5AAAAkgMAAAAA&#10;">
              <v:stroke endarrow="block"/>
            </v:line>
            <v:line id="Линия 14" o:spid="_x0000_s1047" style="position:absolute;flip:x;visibility:visible" from="2953,2013" to="4287,23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syLKMQAAADbAAAADwAAAGRycy9kb3ducmV2LnhtbESPwWrCQBCG74W+wzKFXoJurFBqdJXa&#10;VigUD1UPHofsmIRmZ0N2qvHtnUOhx+Gf/5tvFqshtOZMfWoiO5iMczDEZfQNVw4O+83oBUwSZI9t&#10;ZHJwpQSr5f3dAgsfL/xN551URiGcCnRQi3SFtamsKWAax45Ys1PsA4qOfWV9jxeFh9Y+5fmzDdiw&#10;Xqixo7eayp/db1CNzZbfp9NsHWyWzejjKF+5FeceH4bXORihQf6X/9qf3sFM7fUXBYBd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zIsoxAAAANsAAAAPAAAAAAAAAAAA&#10;AAAAAKECAABkcnMvZG93bnJldi54bWxQSwUGAAAAAAQABAD5AAAAkgMAAAAA&#10;">
              <v:stroke endarrow="block"/>
            </v:line>
            <v:line id="Линия 15" o:spid="_x0000_s1048" style="position:absolute;flip:x;visibility:visible" from="4034,2013" to="6817,23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Aus8QAAADbAAAADwAAAGRycy9kb3ducmV2LnhtbESPT2vCQBDF74V+h2UEL0E3KpQa3YT+&#10;E4TioerB45Adk2B2NmSnmn57t1Do8fHm/d68dTG4Vl2pD41nA7NpCoq49LbhysDxsJk8gwqCbLH1&#10;TAZ+KECRPz6sMbP+xl903UulIoRDhgZqkS7TOpQ1OQxT3xFH7+x7hxJlX2nb4y3CXavnafqkHTYc&#10;G2rs6K2m8rL/dvGNzY7fF4vk1ekkWdLHST5TLcaMR8PLCpTQIP/Hf+mtNbCcwe+WCACd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gC6zxAAAANsAAAAPAAAAAAAAAAAA&#10;AAAAAKECAABkcnMvZG93bnJldi54bWxQSwUGAAAAAAQABAD5AAAAkgMAAAAA&#10;">
              <v:stroke endarrow="block"/>
            </v:line>
            <v:line id="Линия 16" o:spid="_x0000_s1049" style="position:absolute;visibility:visible" from="2618,2943" to="2618,3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PQwisQAAADbAAAADwAAAGRycy9kb3ducmV2LnhtbESPQWsCMRSE7wX/Q3iCt5rVg3ZXo4hL&#10;wYMtqKXn5+a5Wdy8LJt0Tf99Uyj0OMzMN8x6G20rBup941jBbJqBIK6cbrhW8HF5fX4B4QOyxtYx&#10;KfgmD9vN6GmNhXYPPtFwDrVIEPYFKjAhdIWUvjJk0U9dR5y8m+sthiT7WuoeHwluWznPsoW02HBa&#10;MNjR3lB1P39ZBUtTnuRSlsfLezk0szy+xc9rrtRkHHcrEIFi+A//tQ9aQT6H3y/pB8j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9DCKxAAAANsAAAAPAAAAAAAAAAAA&#10;AAAAAKECAABkcnMvZG93bnJldi54bWxQSwUGAAAAAAQABAD5AAAAkgMAAAAA&#10;">
              <v:stroke endarrow="block"/>
            </v:line>
            <v:line id="Линия 17" o:spid="_x0000_s1050" style="position:absolute;visibility:visible" from="4255,2943" to="4255,36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7iVEcQAAADbAAAADwAAAGRycy9kb3ducmV2LnhtbESPzWrDMBCE74W8g9hAb42cBprYiRJK&#10;TaCHppAfct5YW8vUWhlLddS3rwKFHIeZ+YZZbaJtxUC9bxwrmE4yEMSV0w3XCk7H7dMChA/IGlvH&#10;pOCXPGzWo4cVFtpdeU/DIdQiQdgXqMCE0BVS+sqQRT9xHXHyvlxvMSTZ11L3eE1w28rnLHuRFhtO&#10;CwY7ejNUfR9+rIK5KfdyLsuP42c5NNM87uL5kiv1OI6vSxCBYriH/9vvWkE+g9uX9AP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uJURxAAAANsAAAAPAAAAAAAAAAAA&#10;AAAAAKECAABkcnMvZG93bnJldi54bWxQSwUGAAAAAAQABAD5AAAAkgMAAAAA&#10;">
              <v:stroke endarrow="block"/>
            </v:line>
            <v:line id="Линия 18" o:spid="_x0000_s1051" style="position:absolute;visibility:visible" from="3749,2927" to="3749,47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ENZcQAAADbAAAADwAAAGRycy9kb3ducmV2LnhtbESPzWrDMBCE74W8g9hAb42cEprYiRJK&#10;TaCHppAfct5YW8vUWhlLddS3rwKFHIeZ+YZZbaJtxUC9bxwrmE4yEMSV0w3XCk7H7dMChA/IGlvH&#10;pOCXPGzWo4cVFtpdeU/DIdQiQdgXqMCE0BVS+sqQRT9xHXHyvlxvMSTZ11L3eE1w28rnLHuRFhtO&#10;CwY7ejNUfR9+rIK5KfdyLsuP42c5NNM87uL5kiv1OI6vSxCBYriH/9vvWkE+g9uX9AP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UQ1lxAAAANsAAAAPAAAAAAAAAAAA&#10;AAAAAKECAABkcnMvZG93bnJldi54bWxQSwUGAAAAAAQABAD5AAAAkgMAAAAA&#10;">
              <v:stroke endarrow="block"/>
            </v:line>
            <v:line id="Линия 19" o:spid="_x0000_s1052" style="position:absolute;visibility:visible" from="4447,2642" to="4879,26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x2o/sQAAADbAAAADwAAAGRycy9kb3ducmV2LnhtbESPzWrDMBCE74W8g9hAb42cQprYiRJK&#10;TaCHppAfct5YW8vUWhlLddS3rwKFHIeZ+YZZbaJtxUC9bxwrmE4yEMSV0w3XCk7H7dMChA/IGlvH&#10;pOCXPGzWo4cVFtpdeU/DIdQiQdgXqMCE0BVS+sqQRT9xHXHyvlxvMSTZ11L3eE1w28rnLHuRFhtO&#10;CwY7ejNUfR9+rIK5KfdyLsuP42c5NNM87uL5kiv1OI6vSxCBYriH/9vvWkE+g9uX9AP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Haj+xAAAANsAAAAPAAAAAAAAAAAA&#10;AAAAAKECAABkcnMvZG93bnJldi54bWxQSwUGAAAAAAQABAD5AAAAkgMAAAAA&#10;">
              <v:stroke endarrow="block"/>
            </v:line>
            <v:line id="Линия 20" o:spid="_x0000_s1053" style="position:absolute;visibility:visible" from="7016,2642" to="7448,26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882icQAAADbAAAADwAAAGRycy9kb3ducmV2LnhtbESPQWvCQBSE74L/YXlCb7qxBzWpq4ih&#10;0EMrGEvPr9nXbGj2bchu4/bfdwuCx2FmvmG2+2g7MdLgW8cKlosMBHHtdMuNgvfL83wDwgdkjZ1j&#10;UvBLHva76WSLhXZXPtNYhUYkCPsCFZgQ+kJKXxuy6BeuJ07elxsshiSHRuoBrwluO/mYZStpseW0&#10;YLCno6H6u/qxCtamPMu1LF8vp3Jsl3l8ix+fuVIPs3h4AhEohnv41n7RCvIV/H9JP0D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zaJxAAAANsAAAAPAAAAAAAAAAAA&#10;AAAAAKECAABkcnMvZG93bnJldi54bWxQSwUGAAAAAAQABAD5AAAAkgMAAAAA&#10;">
              <v:stroke endarrow="block"/>
            </v:line>
            <v:line id="Линия 21" o:spid="_x0000_s1054" style="position:absolute;visibility:visible" from="9176,2642" to="9608,26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IOTEsQAAADbAAAADwAAAGRycy9kb3ducmV2LnhtbESPzWrDMBCE74W+g9hCbo2cHuLaiRJK&#10;TSCHtJAfet5aG8vUWhlLcZS3jwqFHoeZ+YZZrqPtxEiDbx0rmE0zEMS10y03Ck7HzfMrCB+QNXaO&#10;ScGNPKxXjw9LLLW78p7GQ2hEgrAvUYEJoS+l9LUhi37qeuLknd1gMSQ5NFIPeE1w28mXLJtLiy2n&#10;BYM9vRuqfw4XqyA31V7mstodP6uxnRXxI359F0pNnuLbAkSgGP7Df+2tVlDk8Psl/QC5u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g5MSxAAAANsAAAAPAAAAAAAAAAAA&#10;AAAAAKECAABkcnMvZG93bnJldi54bWxQSwUGAAAAAAQABAD5AAAAkgMAAAAA&#10;">
              <v:stroke endarrow="block"/>
            </v:line>
            <w10:wrap type="square"/>
          </v:group>
        </w:pict>
      </w:r>
    </w:p>
    <w:p w:rsidR="002B61A0" w:rsidRDefault="002B61A0" w:rsidP="002B61A0">
      <w:pPr>
        <w:pStyle w:val="af2"/>
        <w:spacing w:line="240" w:lineRule="auto"/>
        <w:jc w:val="both"/>
      </w:pPr>
    </w:p>
    <w:p w:rsidR="00C84E1F" w:rsidRPr="006919B7" w:rsidRDefault="00C84E1F" w:rsidP="00BF5873">
      <w:pPr>
        <w:pStyle w:val="af2"/>
        <w:spacing w:line="240" w:lineRule="auto"/>
        <w:jc w:val="center"/>
      </w:pPr>
      <w:r w:rsidRPr="00B85AA8">
        <w:t>Рис. 1.</w:t>
      </w:r>
      <w:r w:rsidR="00BB7D4F">
        <w:t>1</w:t>
      </w:r>
      <w:r>
        <w:t>.</w:t>
      </w:r>
      <w:r w:rsidRPr="00B85AA8">
        <w:t xml:space="preserve"> Этапы </w:t>
      </w:r>
      <w:r w:rsidR="00DA526F">
        <w:t>раз</w:t>
      </w:r>
      <w:r w:rsidRPr="00B85AA8">
        <w:t>работки стратегии фирмы</w:t>
      </w:r>
      <w:r>
        <w:t xml:space="preserve"> </w:t>
      </w:r>
    </w:p>
    <w:p w:rsidR="00C84E1F" w:rsidRPr="00B85AA8" w:rsidRDefault="00C84E1F" w:rsidP="002B61A0">
      <w:pPr>
        <w:pStyle w:val="af2"/>
        <w:spacing w:line="240" w:lineRule="auto"/>
        <w:ind w:firstLine="709"/>
        <w:jc w:val="both"/>
      </w:pPr>
    </w:p>
    <w:p w:rsidR="00C84E1F" w:rsidRDefault="00C84E1F" w:rsidP="00C84E1F">
      <w:pPr>
        <w:pStyle w:val="af7"/>
        <w:spacing w:line="360" w:lineRule="auto"/>
        <w:ind w:firstLine="709"/>
        <w:jc w:val="both"/>
      </w:pPr>
      <w:r>
        <w:rPr>
          <w:sz w:val="28"/>
        </w:rPr>
        <w:t xml:space="preserve">Прежде, чем детально рассмотреть основные этапы разработки стратегического плана, необходимо сделать замечание об информации, требующейся для аналитической работы. Получение такой информации, её корректировка, ведение базы данных – задача самого предприятия, требующая серьёзных финансовых затрат, организационных усилий и наличия квалифицированных менеджеров. Но даже при хорошо </w:t>
      </w:r>
      <w:r>
        <w:rPr>
          <w:sz w:val="28"/>
        </w:rPr>
        <w:lastRenderedPageBreak/>
        <w:t>поставленной работе с информацией в ряде случаев получить реальную информацию просто невозможно (например, неопределённость изменения внешней обстановки</w:t>
      </w:r>
      <w:r w:rsidR="00BB7D4F">
        <w:rPr>
          <w:sz w:val="28"/>
        </w:rPr>
        <w:t>).</w:t>
      </w:r>
    </w:p>
    <w:p w:rsidR="00C84E1F" w:rsidRPr="00B85AA8" w:rsidRDefault="00BB7D4F" w:rsidP="004E420F">
      <w:pPr>
        <w:pStyle w:val="af2"/>
        <w:ind w:firstLine="709"/>
        <w:jc w:val="both"/>
      </w:pPr>
      <w:proofErr w:type="gramStart"/>
      <w:r>
        <w:t xml:space="preserve">При разработке стратегии нужны </w:t>
      </w:r>
      <w:r w:rsidR="00C84E1F" w:rsidRPr="00B85AA8">
        <w:t>данные по структуре затрат конкурентов, которые являются, как правило, коммерческой тайной).</w:t>
      </w:r>
      <w:proofErr w:type="gramEnd"/>
      <w:r w:rsidR="00C84E1F" w:rsidRPr="00B85AA8">
        <w:t xml:space="preserve"> Но всё равно необходимо попытаться выработать некоторую оценку таких данных: по внешней среде, – прогноз или сценарий развития обстановки, в отношении конкурентов – экспертные оценки. Степень приближения этих оценок к действительности в значительной мере зависит от опыта и квалификации управленческого персонала предприятия. Важно само наличие этих оценок, поскольку это даёт возможность проверить их обоснованность, отслеживая действия конкурентов или события во внешней среде и, пользуясь новыми данными, корректировать первоначальные оценки, приближая их к действительности. Таким образом, информация, используемая при разработке стратегического плана, часто имеет оценочный характер, но это не должно быть препятствием к самой попытке создания такого плана на предприятии. Признано, что лучше иметь любую стратегию, чем никакой.  </w:t>
      </w:r>
    </w:p>
    <w:p w:rsidR="00C84E1F" w:rsidRDefault="00C84E1F" w:rsidP="004E420F">
      <w:pPr>
        <w:pStyle w:val="af2"/>
        <w:ind w:firstLine="709"/>
        <w:jc w:val="both"/>
      </w:pPr>
      <w:r>
        <w:t>Планирование любой деятельности начинается с анализа ситуации, т. к. без результатов анализа невозможно определить, какие возможности и ресурсы имеются в наличии, а также невозможно определить цели планирования и нужно ли оно вообще и, следовательно, невозможно построить план.</w:t>
      </w:r>
    </w:p>
    <w:p w:rsidR="00C84E1F" w:rsidRDefault="00C84E1F" w:rsidP="004E420F">
      <w:pPr>
        <w:pStyle w:val="af2"/>
        <w:ind w:firstLine="709"/>
        <w:jc w:val="both"/>
      </w:pPr>
      <w:r w:rsidRPr="00B85AA8">
        <w:t xml:space="preserve">Следующий этап анализа должен дать понимание того, что </w:t>
      </w:r>
      <w:proofErr w:type="gramStart"/>
      <w:r w:rsidRPr="00B85AA8">
        <w:t>движет развитием отрасли и в каком направлении она</w:t>
      </w:r>
      <w:proofErr w:type="gramEnd"/>
      <w:r w:rsidRPr="00B85AA8">
        <w:t xml:space="preserve"> будет изменяться. </w:t>
      </w:r>
      <w:r>
        <w:t>Необходимо проанализировать следующие факторы:</w:t>
      </w:r>
    </w:p>
    <w:p w:rsidR="00C84E1F" w:rsidRPr="00EE2FBF" w:rsidRDefault="00C84E1F" w:rsidP="00C910BB">
      <w:pPr>
        <w:numPr>
          <w:ilvl w:val="0"/>
          <w:numId w:val="15"/>
        </w:numPr>
        <w:spacing w:after="0" w:line="360" w:lineRule="auto"/>
        <w:ind w:firstLine="709"/>
        <w:jc w:val="both"/>
        <w:rPr>
          <w:rFonts w:ascii="Times New Roman" w:hAnsi="Times New Roman"/>
          <w:sz w:val="28"/>
        </w:rPr>
      </w:pPr>
      <w:r w:rsidRPr="00EE2FBF">
        <w:rPr>
          <w:rFonts w:ascii="Times New Roman" w:hAnsi="Times New Roman"/>
          <w:sz w:val="28"/>
        </w:rPr>
        <w:t>общеэкономические тенденции;</w:t>
      </w:r>
    </w:p>
    <w:p w:rsidR="00C84E1F" w:rsidRPr="00EE2FBF" w:rsidRDefault="00C84E1F" w:rsidP="00C910BB">
      <w:pPr>
        <w:numPr>
          <w:ilvl w:val="0"/>
          <w:numId w:val="15"/>
        </w:numPr>
        <w:spacing w:after="0" w:line="360" w:lineRule="auto"/>
        <w:ind w:firstLine="709"/>
        <w:jc w:val="both"/>
        <w:rPr>
          <w:rFonts w:ascii="Times New Roman" w:hAnsi="Times New Roman"/>
          <w:sz w:val="28"/>
        </w:rPr>
      </w:pPr>
      <w:r w:rsidRPr="00EE2FBF">
        <w:rPr>
          <w:rFonts w:ascii="Times New Roman" w:hAnsi="Times New Roman"/>
          <w:sz w:val="28"/>
        </w:rPr>
        <w:t>изменение состава покупателей и способов использования традиционной продукции;</w:t>
      </w:r>
    </w:p>
    <w:p w:rsidR="00C84E1F" w:rsidRPr="00EE2FBF" w:rsidRDefault="00C84E1F" w:rsidP="00C910BB">
      <w:pPr>
        <w:numPr>
          <w:ilvl w:val="0"/>
          <w:numId w:val="15"/>
        </w:numPr>
        <w:spacing w:after="0" w:line="360" w:lineRule="auto"/>
        <w:ind w:firstLine="709"/>
        <w:jc w:val="both"/>
        <w:rPr>
          <w:rFonts w:ascii="Times New Roman" w:hAnsi="Times New Roman"/>
          <w:sz w:val="28"/>
        </w:rPr>
      </w:pPr>
      <w:r w:rsidRPr="00EE2FBF">
        <w:rPr>
          <w:rFonts w:ascii="Times New Roman" w:hAnsi="Times New Roman"/>
          <w:sz w:val="28"/>
        </w:rPr>
        <w:lastRenderedPageBreak/>
        <w:t>маркетинговые нововведения, дифференциация продукции, появление новых методов распределения продукта;</w:t>
      </w:r>
    </w:p>
    <w:p w:rsidR="00C84E1F" w:rsidRPr="00EE2FBF" w:rsidRDefault="00C84E1F" w:rsidP="00C910BB">
      <w:pPr>
        <w:numPr>
          <w:ilvl w:val="0"/>
          <w:numId w:val="15"/>
        </w:numPr>
        <w:spacing w:after="0" w:line="360" w:lineRule="auto"/>
        <w:ind w:firstLine="709"/>
        <w:jc w:val="both"/>
        <w:rPr>
          <w:rFonts w:ascii="Times New Roman" w:hAnsi="Times New Roman"/>
          <w:sz w:val="28"/>
        </w:rPr>
      </w:pPr>
      <w:r w:rsidRPr="00EE2FBF">
        <w:rPr>
          <w:rFonts w:ascii="Times New Roman" w:hAnsi="Times New Roman"/>
          <w:sz w:val="28"/>
        </w:rPr>
        <w:t>появление в отрасли новых фирм или выход крупной фирмы из отрасли;</w:t>
      </w:r>
    </w:p>
    <w:p w:rsidR="00C84E1F" w:rsidRPr="00EE2FBF" w:rsidRDefault="00C84E1F" w:rsidP="00C910BB">
      <w:pPr>
        <w:numPr>
          <w:ilvl w:val="0"/>
          <w:numId w:val="15"/>
        </w:numPr>
        <w:spacing w:after="0" w:line="360" w:lineRule="auto"/>
        <w:ind w:firstLine="709"/>
        <w:jc w:val="both"/>
        <w:rPr>
          <w:rFonts w:ascii="Times New Roman" w:hAnsi="Times New Roman"/>
          <w:sz w:val="28"/>
        </w:rPr>
      </w:pPr>
      <w:r w:rsidRPr="00EE2FBF">
        <w:rPr>
          <w:rFonts w:ascii="Times New Roman" w:hAnsi="Times New Roman"/>
          <w:sz w:val="28"/>
        </w:rPr>
        <w:t>растущий масштаб рынка;</w:t>
      </w:r>
    </w:p>
    <w:p w:rsidR="00C84E1F" w:rsidRPr="00EE2FBF" w:rsidRDefault="00C84E1F" w:rsidP="00C910BB">
      <w:pPr>
        <w:numPr>
          <w:ilvl w:val="0"/>
          <w:numId w:val="15"/>
        </w:numPr>
        <w:spacing w:after="0" w:line="360" w:lineRule="auto"/>
        <w:ind w:firstLine="709"/>
        <w:jc w:val="both"/>
        <w:rPr>
          <w:rFonts w:ascii="Times New Roman" w:hAnsi="Times New Roman"/>
          <w:sz w:val="28"/>
        </w:rPr>
      </w:pPr>
      <w:r w:rsidRPr="00EE2FBF">
        <w:rPr>
          <w:rFonts w:ascii="Times New Roman" w:hAnsi="Times New Roman"/>
          <w:sz w:val="28"/>
        </w:rPr>
        <w:t>государственное регулирование малого бизнеса;</w:t>
      </w:r>
    </w:p>
    <w:p w:rsidR="00C84E1F" w:rsidRPr="00EE2FBF" w:rsidRDefault="00C84E1F" w:rsidP="00C910BB">
      <w:pPr>
        <w:numPr>
          <w:ilvl w:val="0"/>
          <w:numId w:val="15"/>
        </w:numPr>
        <w:spacing w:after="0" w:line="360" w:lineRule="auto"/>
        <w:ind w:firstLine="709"/>
        <w:jc w:val="both"/>
        <w:rPr>
          <w:rFonts w:ascii="Times New Roman" w:hAnsi="Times New Roman"/>
          <w:sz w:val="28"/>
        </w:rPr>
      </w:pPr>
      <w:r w:rsidRPr="00EE2FBF">
        <w:rPr>
          <w:rFonts w:ascii="Times New Roman" w:hAnsi="Times New Roman"/>
          <w:sz w:val="28"/>
        </w:rPr>
        <w:t>изменение в издержках производства, например, под влиянием изменения цен на сырьё;</w:t>
      </w:r>
    </w:p>
    <w:p w:rsidR="00C84E1F" w:rsidRPr="00EE2FBF" w:rsidRDefault="00C84E1F" w:rsidP="00C910BB">
      <w:pPr>
        <w:numPr>
          <w:ilvl w:val="0"/>
          <w:numId w:val="15"/>
        </w:numPr>
        <w:spacing w:after="0" w:line="360" w:lineRule="auto"/>
        <w:ind w:firstLine="709"/>
        <w:jc w:val="both"/>
        <w:rPr>
          <w:rFonts w:ascii="Times New Roman" w:hAnsi="Times New Roman"/>
          <w:sz w:val="28"/>
        </w:rPr>
      </w:pPr>
      <w:r w:rsidRPr="00EE2FBF">
        <w:rPr>
          <w:rFonts w:ascii="Times New Roman" w:hAnsi="Times New Roman"/>
          <w:sz w:val="28"/>
        </w:rPr>
        <w:t>демографические изменения;</w:t>
      </w:r>
    </w:p>
    <w:p w:rsidR="00C84E1F" w:rsidRPr="00EE2FBF" w:rsidRDefault="00C84E1F" w:rsidP="00C910BB">
      <w:pPr>
        <w:numPr>
          <w:ilvl w:val="0"/>
          <w:numId w:val="15"/>
        </w:numPr>
        <w:spacing w:after="0" w:line="360" w:lineRule="auto"/>
        <w:ind w:firstLine="709"/>
        <w:jc w:val="both"/>
        <w:rPr>
          <w:rFonts w:ascii="Times New Roman" w:hAnsi="Times New Roman"/>
          <w:sz w:val="28"/>
        </w:rPr>
      </w:pPr>
      <w:r w:rsidRPr="00EE2FBF">
        <w:rPr>
          <w:rFonts w:ascii="Times New Roman" w:hAnsi="Times New Roman"/>
          <w:sz w:val="28"/>
        </w:rPr>
        <w:t>изменения социального характера или изменения стиля жизни;</w:t>
      </w:r>
    </w:p>
    <w:p w:rsidR="00C84E1F" w:rsidRPr="00EE2FBF" w:rsidRDefault="00C84E1F" w:rsidP="00C910BB">
      <w:pPr>
        <w:numPr>
          <w:ilvl w:val="0"/>
          <w:numId w:val="15"/>
        </w:numPr>
        <w:spacing w:after="0" w:line="360" w:lineRule="auto"/>
        <w:ind w:firstLine="709"/>
        <w:jc w:val="both"/>
        <w:rPr>
          <w:rFonts w:ascii="Times New Roman" w:hAnsi="Times New Roman"/>
          <w:sz w:val="28"/>
        </w:rPr>
      </w:pPr>
      <w:r w:rsidRPr="00EE2FBF">
        <w:rPr>
          <w:rFonts w:ascii="Times New Roman" w:hAnsi="Times New Roman"/>
          <w:sz w:val="28"/>
        </w:rPr>
        <w:t>сокращение неопределённости и снижение рисков инвестиций в отрасль.</w:t>
      </w:r>
    </w:p>
    <w:p w:rsidR="00C84E1F" w:rsidRPr="0087343A" w:rsidRDefault="00C84E1F" w:rsidP="00DA526F">
      <w:pPr>
        <w:spacing w:after="0" w:line="360" w:lineRule="auto"/>
        <w:ind w:firstLine="709"/>
        <w:jc w:val="both"/>
        <w:rPr>
          <w:rFonts w:ascii="Times New Roman" w:hAnsi="Times New Roman"/>
          <w:sz w:val="28"/>
        </w:rPr>
      </w:pPr>
      <w:r w:rsidRPr="00EE2FBF">
        <w:rPr>
          <w:rFonts w:ascii="Times New Roman" w:hAnsi="Times New Roman"/>
          <w:sz w:val="28"/>
        </w:rPr>
        <w:t>Третьим этапом является оценка сил конкуренции, для чего используется модель конкуренции М. Портера, изображенная на рис. 1.</w:t>
      </w:r>
      <w:r w:rsidR="0048443C">
        <w:rPr>
          <w:rFonts w:ascii="Times New Roman" w:hAnsi="Times New Roman"/>
          <w:sz w:val="28"/>
        </w:rPr>
        <w:t>2</w:t>
      </w:r>
      <w:r w:rsidRPr="00EE2FBF">
        <w:rPr>
          <w:rFonts w:ascii="Times New Roman" w:hAnsi="Times New Roman"/>
          <w:sz w:val="28"/>
        </w:rPr>
        <w:t>, по которой конкуренция в отрасли есть взаимодействие 5-ти конкурентных сил</w:t>
      </w:r>
      <w:r w:rsidRPr="0087343A">
        <w:rPr>
          <w:rFonts w:ascii="Times New Roman" w:hAnsi="Times New Roman"/>
          <w:sz w:val="28"/>
        </w:rPr>
        <w:t xml:space="preserve"> [3]</w:t>
      </w:r>
      <w:r w:rsidRPr="00EE2FBF">
        <w:rPr>
          <w:rFonts w:ascii="Times New Roman" w:hAnsi="Times New Roman"/>
          <w:sz w:val="28"/>
        </w:rPr>
        <w:t>.</w:t>
      </w:r>
    </w:p>
    <w:p w:rsidR="00C84E1F" w:rsidRPr="00EE2FBF" w:rsidRDefault="00C84E1F" w:rsidP="00DA526F">
      <w:pPr>
        <w:spacing w:after="0" w:line="360" w:lineRule="auto"/>
        <w:ind w:firstLine="709"/>
        <w:jc w:val="both"/>
        <w:rPr>
          <w:rFonts w:ascii="Times New Roman" w:hAnsi="Times New Roman"/>
          <w:sz w:val="28"/>
        </w:rPr>
      </w:pPr>
      <w:r w:rsidRPr="00EE2FBF">
        <w:rPr>
          <w:rFonts w:ascii="Times New Roman" w:hAnsi="Times New Roman"/>
          <w:sz w:val="28"/>
        </w:rPr>
        <w:t>Можно сказать, что удачная стратегия должна решать 2 задачи в отношении сил конкуренции:</w:t>
      </w:r>
    </w:p>
    <w:p w:rsidR="00C84E1F" w:rsidRPr="00EE2FBF" w:rsidRDefault="00C84E1F" w:rsidP="00C910BB">
      <w:pPr>
        <w:numPr>
          <w:ilvl w:val="0"/>
          <w:numId w:val="16"/>
        </w:numPr>
        <w:spacing w:after="0" w:line="360" w:lineRule="auto"/>
        <w:ind w:left="0" w:firstLine="709"/>
        <w:jc w:val="both"/>
        <w:rPr>
          <w:rFonts w:ascii="Times New Roman" w:hAnsi="Times New Roman"/>
          <w:sz w:val="28"/>
        </w:rPr>
      </w:pPr>
      <w:r w:rsidRPr="00EE2FBF">
        <w:rPr>
          <w:rFonts w:ascii="Times New Roman" w:hAnsi="Times New Roman"/>
          <w:sz w:val="28"/>
        </w:rPr>
        <w:t>как можно сильнее изолировать своё предприятие от негативного влияния отраслевых сил конкуренции;</w:t>
      </w:r>
    </w:p>
    <w:p w:rsidR="00C84E1F" w:rsidRDefault="00C84E1F" w:rsidP="00C910BB">
      <w:pPr>
        <w:numPr>
          <w:ilvl w:val="0"/>
          <w:numId w:val="16"/>
        </w:numPr>
        <w:spacing w:after="0" w:line="360" w:lineRule="auto"/>
        <w:ind w:left="0" w:firstLine="709"/>
        <w:jc w:val="both"/>
        <w:rPr>
          <w:rFonts w:ascii="Times New Roman" w:hAnsi="Times New Roman"/>
          <w:sz w:val="28"/>
        </w:rPr>
      </w:pPr>
      <w:r w:rsidRPr="00EE2FBF">
        <w:rPr>
          <w:rFonts w:ascii="Times New Roman" w:hAnsi="Times New Roman"/>
          <w:sz w:val="28"/>
        </w:rPr>
        <w:t>использовать сложившуюся в отрасли ситуацию и правила игры в свою пользу.</w:t>
      </w:r>
    </w:p>
    <w:p w:rsidR="00C84E1F" w:rsidRPr="00EE2FBF" w:rsidRDefault="00C84E1F" w:rsidP="00DA526F">
      <w:pPr>
        <w:spacing w:after="0" w:line="360" w:lineRule="auto"/>
        <w:ind w:firstLine="709"/>
        <w:jc w:val="both"/>
        <w:rPr>
          <w:rFonts w:ascii="Times New Roman" w:hAnsi="Times New Roman"/>
          <w:sz w:val="28"/>
        </w:rPr>
      </w:pPr>
      <w:r w:rsidRPr="00EE2FBF">
        <w:rPr>
          <w:rFonts w:ascii="Times New Roman" w:hAnsi="Times New Roman"/>
          <w:sz w:val="28"/>
        </w:rPr>
        <w:t xml:space="preserve">Далее оцениваются конкурентные позиции соперничающих предприятий в отрасли. В этой части анализа определяются стратегические группы предприятий, функционирующих в отрасли. Предприятия могут значительно отличаться друг от друга по разным параметрам, например, по размеру,  по рынкам, на которых они работают, по совокупности предлагаемых дополнительных услуг и т. д. Стратегическая группа </w:t>
      </w:r>
      <w:r w:rsidRPr="00EE2FBF">
        <w:rPr>
          <w:rFonts w:ascii="Times New Roman" w:hAnsi="Times New Roman"/>
          <w:sz w:val="28"/>
        </w:rPr>
        <w:lastRenderedPageBreak/>
        <w:t>состоит из соперничающих предприятий с близкими конкурентными подходами и позицией на рынке.</w:t>
      </w:r>
    </w:p>
    <w:p w:rsidR="00C84E1F" w:rsidRPr="00EE2FBF" w:rsidRDefault="00C84E1F" w:rsidP="00DA526F">
      <w:pPr>
        <w:spacing w:after="0" w:line="360" w:lineRule="auto"/>
        <w:ind w:firstLine="709"/>
        <w:jc w:val="both"/>
        <w:rPr>
          <w:rFonts w:ascii="Times New Roman" w:hAnsi="Times New Roman"/>
          <w:sz w:val="28"/>
          <w:szCs w:val="28"/>
        </w:rPr>
      </w:pPr>
      <w:r w:rsidRPr="00EE2FBF">
        <w:rPr>
          <w:rFonts w:ascii="Times New Roman" w:hAnsi="Times New Roman"/>
          <w:sz w:val="28"/>
          <w:szCs w:val="28"/>
        </w:rPr>
        <w:t>Нельзя абсолютно точно предсказать будущие действия конкурентов, но можно приблизиться к пониманию их подходов. В основе анализа лежит оценка сегодняшнего положения конкурентов, тенденций его изменения и используемой конкурентной стратегии. Стадии проведения анализа каждого конкурента:</w:t>
      </w:r>
    </w:p>
    <w:p w:rsidR="00C84E1F" w:rsidRPr="00EE2FBF" w:rsidRDefault="00C84E1F" w:rsidP="00C910BB">
      <w:pPr>
        <w:numPr>
          <w:ilvl w:val="0"/>
          <w:numId w:val="17"/>
        </w:numPr>
        <w:spacing w:after="0" w:line="360" w:lineRule="auto"/>
        <w:ind w:left="0" w:firstLine="709"/>
        <w:jc w:val="both"/>
        <w:rPr>
          <w:rFonts w:ascii="Times New Roman" w:hAnsi="Times New Roman"/>
          <w:sz w:val="28"/>
          <w:szCs w:val="28"/>
        </w:rPr>
      </w:pPr>
      <w:r w:rsidRPr="00EE2FBF">
        <w:rPr>
          <w:rFonts w:ascii="Times New Roman" w:hAnsi="Times New Roman"/>
          <w:sz w:val="28"/>
          <w:szCs w:val="28"/>
        </w:rPr>
        <w:t>Оценка масштаба конкуренции.</w:t>
      </w:r>
    </w:p>
    <w:p w:rsidR="00C84E1F" w:rsidRPr="00EE2FBF" w:rsidRDefault="00C84E1F" w:rsidP="00C910BB">
      <w:pPr>
        <w:numPr>
          <w:ilvl w:val="0"/>
          <w:numId w:val="17"/>
        </w:numPr>
        <w:spacing w:after="0" w:line="360" w:lineRule="auto"/>
        <w:ind w:left="0" w:firstLine="709"/>
        <w:jc w:val="both"/>
        <w:rPr>
          <w:rFonts w:ascii="Times New Roman" w:hAnsi="Times New Roman"/>
          <w:sz w:val="28"/>
          <w:szCs w:val="28"/>
        </w:rPr>
      </w:pPr>
      <w:r w:rsidRPr="00EE2FBF">
        <w:rPr>
          <w:rFonts w:ascii="Times New Roman" w:hAnsi="Times New Roman"/>
          <w:sz w:val="28"/>
          <w:szCs w:val="28"/>
        </w:rPr>
        <w:t>Оценка стратегических намерений.</w:t>
      </w:r>
    </w:p>
    <w:p w:rsidR="00C84E1F" w:rsidRPr="00EE2FBF" w:rsidRDefault="00C84E1F" w:rsidP="00C910BB">
      <w:pPr>
        <w:numPr>
          <w:ilvl w:val="0"/>
          <w:numId w:val="17"/>
        </w:numPr>
        <w:spacing w:after="0" w:line="360" w:lineRule="auto"/>
        <w:ind w:left="0" w:firstLine="709"/>
        <w:jc w:val="both"/>
        <w:rPr>
          <w:rFonts w:ascii="Times New Roman" w:hAnsi="Times New Roman"/>
          <w:sz w:val="28"/>
          <w:szCs w:val="28"/>
        </w:rPr>
      </w:pPr>
      <w:r w:rsidRPr="00EE2FBF">
        <w:rPr>
          <w:rFonts w:ascii="Times New Roman" w:hAnsi="Times New Roman"/>
          <w:sz w:val="28"/>
          <w:szCs w:val="28"/>
        </w:rPr>
        <w:t>Цели относительно рыночной доли.</w:t>
      </w:r>
    </w:p>
    <w:p w:rsidR="00C84E1F" w:rsidRPr="00EE2FBF" w:rsidRDefault="00C84E1F" w:rsidP="00C910BB">
      <w:pPr>
        <w:numPr>
          <w:ilvl w:val="0"/>
          <w:numId w:val="17"/>
        </w:numPr>
        <w:spacing w:after="0" w:line="360" w:lineRule="auto"/>
        <w:ind w:left="0" w:firstLine="709"/>
        <w:jc w:val="both"/>
        <w:rPr>
          <w:rFonts w:ascii="Times New Roman" w:hAnsi="Times New Roman"/>
          <w:sz w:val="28"/>
          <w:szCs w:val="28"/>
        </w:rPr>
      </w:pPr>
      <w:r w:rsidRPr="00EE2FBF">
        <w:rPr>
          <w:rFonts w:ascii="Times New Roman" w:hAnsi="Times New Roman"/>
          <w:sz w:val="28"/>
          <w:szCs w:val="28"/>
        </w:rPr>
        <w:t>Конкурентные положения.</w:t>
      </w:r>
    </w:p>
    <w:p w:rsidR="00C84E1F" w:rsidRPr="00EE2FBF" w:rsidRDefault="00C84E1F" w:rsidP="00C910BB">
      <w:pPr>
        <w:numPr>
          <w:ilvl w:val="0"/>
          <w:numId w:val="17"/>
        </w:numPr>
        <w:spacing w:after="0" w:line="360" w:lineRule="auto"/>
        <w:ind w:left="0" w:firstLine="709"/>
        <w:jc w:val="both"/>
        <w:rPr>
          <w:rFonts w:ascii="Times New Roman" w:hAnsi="Times New Roman"/>
          <w:sz w:val="28"/>
          <w:szCs w:val="28"/>
        </w:rPr>
      </w:pPr>
      <w:r w:rsidRPr="00EE2FBF">
        <w:rPr>
          <w:rFonts w:ascii="Times New Roman" w:hAnsi="Times New Roman"/>
          <w:sz w:val="28"/>
          <w:szCs w:val="28"/>
        </w:rPr>
        <w:t>Характер действий на рынке.</w:t>
      </w:r>
    </w:p>
    <w:p w:rsidR="00C84E1F" w:rsidRPr="00EE2FBF" w:rsidRDefault="00C84E1F" w:rsidP="00C910BB">
      <w:pPr>
        <w:numPr>
          <w:ilvl w:val="0"/>
          <w:numId w:val="17"/>
        </w:numPr>
        <w:spacing w:after="0" w:line="360" w:lineRule="auto"/>
        <w:ind w:left="0" w:firstLine="709"/>
        <w:jc w:val="both"/>
        <w:rPr>
          <w:rFonts w:ascii="Times New Roman" w:hAnsi="Times New Roman"/>
          <w:sz w:val="28"/>
          <w:szCs w:val="28"/>
        </w:rPr>
      </w:pPr>
      <w:r w:rsidRPr="00EE2FBF">
        <w:rPr>
          <w:rFonts w:ascii="Times New Roman" w:hAnsi="Times New Roman"/>
          <w:sz w:val="28"/>
          <w:szCs w:val="28"/>
        </w:rPr>
        <w:t>Конкурентная стратегия.</w:t>
      </w:r>
    </w:p>
    <w:p w:rsidR="00C84E1F" w:rsidRPr="00EE2FBF" w:rsidRDefault="00C84E1F" w:rsidP="00DA526F">
      <w:pPr>
        <w:spacing w:after="0" w:line="360" w:lineRule="auto"/>
        <w:ind w:firstLine="709"/>
        <w:jc w:val="both"/>
        <w:rPr>
          <w:rFonts w:ascii="Times New Roman" w:hAnsi="Times New Roman"/>
          <w:sz w:val="28"/>
          <w:szCs w:val="28"/>
        </w:rPr>
      </w:pPr>
      <w:r w:rsidRPr="00EE2FBF">
        <w:rPr>
          <w:rFonts w:ascii="Times New Roman" w:hAnsi="Times New Roman"/>
          <w:sz w:val="28"/>
          <w:szCs w:val="28"/>
        </w:rPr>
        <w:t>После рассмотрения деятельности ближайших конкурентов, у аналитиков появляются возможности достаточно уверенно спланировать возможные конкретные шаги конкурентов, сегмент рынка, где следует ожидать атаки задействованные инструменты конкуренции (цены, реклама и т. п.) и другие параметры. Когда проясняются возможные действия ближайших конкурентов, тогда появляется возможность планировать систему ответных мер для поддержки собственной стратегии или меры, направленные на усиление собственной стратегии, если положение конкурентов позволяет это сделать.</w:t>
      </w:r>
    </w:p>
    <w:p w:rsidR="00C84E1F" w:rsidRPr="00EE2FBF" w:rsidRDefault="00C84E1F" w:rsidP="00DA526F">
      <w:pPr>
        <w:spacing w:after="0" w:line="360" w:lineRule="auto"/>
        <w:ind w:firstLine="709"/>
        <w:jc w:val="both"/>
        <w:rPr>
          <w:rFonts w:ascii="Times New Roman" w:hAnsi="Times New Roman"/>
          <w:sz w:val="28"/>
          <w:szCs w:val="28"/>
        </w:rPr>
      </w:pPr>
      <w:r w:rsidRPr="00EE2FBF">
        <w:rPr>
          <w:rFonts w:ascii="Times New Roman" w:hAnsi="Times New Roman"/>
          <w:sz w:val="28"/>
          <w:szCs w:val="28"/>
        </w:rPr>
        <w:t xml:space="preserve">Следующий этап конкурентного анализа сферы деятельности – определение ключевых факторов успеха (КФУ). КФУ – общие для всех предприятий отрасли факторы, реализация которых открывает перспективы улучшения своей конкурентной позиции. Задача заключается в определении факторов, дающих в данной отрасли ключ к успеху в конкуренции. Аналитикам необходимо выделить 3 – 5 наиболее важных на ближайшую перспективу КФУ, например, путём ранжирования всех </w:t>
      </w:r>
      <w:r w:rsidRPr="00EE2FBF">
        <w:rPr>
          <w:rFonts w:ascii="Times New Roman" w:hAnsi="Times New Roman"/>
          <w:sz w:val="28"/>
          <w:szCs w:val="28"/>
        </w:rPr>
        <w:lastRenderedPageBreak/>
        <w:t>выделенных факторов, имеющих значение для данной отрасли. Именно они должны лечь в основу стратегии предприятия.</w:t>
      </w:r>
    </w:p>
    <w:p w:rsidR="00C84E1F" w:rsidRPr="00EE2FBF" w:rsidRDefault="00C84E1F" w:rsidP="00DA526F">
      <w:pPr>
        <w:spacing w:after="0" w:line="360" w:lineRule="auto"/>
        <w:ind w:firstLine="709"/>
        <w:jc w:val="both"/>
        <w:rPr>
          <w:rFonts w:ascii="Times New Roman" w:hAnsi="Times New Roman"/>
          <w:sz w:val="28"/>
          <w:szCs w:val="28"/>
        </w:rPr>
      </w:pPr>
      <w:r w:rsidRPr="00EE2FBF">
        <w:rPr>
          <w:rFonts w:ascii="Times New Roman" w:hAnsi="Times New Roman"/>
          <w:sz w:val="28"/>
          <w:szCs w:val="28"/>
        </w:rPr>
        <w:t>Оценки перспектив развития – заключительный этап в анализе ситуации. Его задача – обобщить результаты, полученные на предыдущих этапах, и выработать интегрированную картину перспектив развития, как краткосрочных, так и долговременных.</w:t>
      </w:r>
    </w:p>
    <w:p w:rsidR="00C84E1F" w:rsidRPr="00EE2FBF" w:rsidRDefault="00C84E1F" w:rsidP="00DA526F">
      <w:pPr>
        <w:spacing w:after="0" w:line="360" w:lineRule="auto"/>
        <w:ind w:firstLine="709"/>
        <w:jc w:val="both"/>
        <w:rPr>
          <w:rFonts w:ascii="Times New Roman" w:hAnsi="Times New Roman"/>
          <w:sz w:val="28"/>
          <w:szCs w:val="28"/>
        </w:rPr>
      </w:pPr>
      <w:r w:rsidRPr="00EE2FBF">
        <w:rPr>
          <w:rFonts w:ascii="Times New Roman" w:hAnsi="Times New Roman"/>
          <w:sz w:val="28"/>
          <w:szCs w:val="28"/>
        </w:rPr>
        <w:t>Особое внимание должно быть уделено следующим оценкам:</w:t>
      </w:r>
    </w:p>
    <w:p w:rsidR="00C84E1F" w:rsidRPr="00EE2FBF" w:rsidRDefault="00C84E1F" w:rsidP="00C910BB">
      <w:pPr>
        <w:numPr>
          <w:ilvl w:val="0"/>
          <w:numId w:val="18"/>
        </w:numPr>
        <w:spacing w:after="0" w:line="360" w:lineRule="auto"/>
        <w:ind w:left="0" w:firstLine="709"/>
        <w:jc w:val="both"/>
        <w:rPr>
          <w:rFonts w:ascii="Times New Roman" w:hAnsi="Times New Roman"/>
          <w:sz w:val="28"/>
          <w:szCs w:val="28"/>
        </w:rPr>
      </w:pPr>
      <w:r w:rsidRPr="00EE2FBF">
        <w:rPr>
          <w:rFonts w:ascii="Times New Roman" w:hAnsi="Times New Roman"/>
          <w:sz w:val="28"/>
          <w:szCs w:val="28"/>
        </w:rPr>
        <w:t>Потенциал роста.</w:t>
      </w:r>
    </w:p>
    <w:p w:rsidR="00C84E1F" w:rsidRPr="00EE2FBF" w:rsidRDefault="00C84E1F" w:rsidP="00C910BB">
      <w:pPr>
        <w:numPr>
          <w:ilvl w:val="0"/>
          <w:numId w:val="18"/>
        </w:numPr>
        <w:spacing w:after="0" w:line="360" w:lineRule="auto"/>
        <w:ind w:left="0" w:firstLine="709"/>
        <w:jc w:val="both"/>
        <w:rPr>
          <w:rFonts w:ascii="Times New Roman" w:hAnsi="Times New Roman"/>
          <w:sz w:val="28"/>
          <w:szCs w:val="28"/>
        </w:rPr>
      </w:pPr>
      <w:r w:rsidRPr="00EE2FBF">
        <w:rPr>
          <w:rFonts w:ascii="Times New Roman" w:hAnsi="Times New Roman"/>
          <w:sz w:val="28"/>
          <w:szCs w:val="28"/>
        </w:rPr>
        <w:t>Имеют ли преобладающие движущие силы отрасли благоприятный характер для всей отрасли и отдельных стратегических групп.</w:t>
      </w:r>
    </w:p>
    <w:p w:rsidR="00C84E1F" w:rsidRPr="00EE2FBF" w:rsidRDefault="00C84E1F" w:rsidP="00C910BB">
      <w:pPr>
        <w:numPr>
          <w:ilvl w:val="0"/>
          <w:numId w:val="18"/>
        </w:numPr>
        <w:spacing w:after="0" w:line="360" w:lineRule="auto"/>
        <w:ind w:left="0" w:firstLine="709"/>
        <w:jc w:val="both"/>
        <w:rPr>
          <w:rFonts w:ascii="Times New Roman" w:hAnsi="Times New Roman"/>
          <w:sz w:val="28"/>
          <w:szCs w:val="28"/>
        </w:rPr>
      </w:pPr>
      <w:r w:rsidRPr="00EE2FBF">
        <w:rPr>
          <w:rFonts w:ascii="Times New Roman" w:hAnsi="Times New Roman"/>
          <w:sz w:val="28"/>
          <w:szCs w:val="28"/>
        </w:rPr>
        <w:t>Возможность входа или выхода крупных фирм и вытекающие отсюда последствия.</w:t>
      </w:r>
    </w:p>
    <w:p w:rsidR="00C84E1F" w:rsidRPr="00EE2FBF" w:rsidRDefault="00C84E1F" w:rsidP="00C910BB">
      <w:pPr>
        <w:numPr>
          <w:ilvl w:val="0"/>
          <w:numId w:val="18"/>
        </w:numPr>
        <w:spacing w:after="0" w:line="360" w:lineRule="auto"/>
        <w:ind w:left="0" w:firstLine="709"/>
        <w:jc w:val="both"/>
        <w:rPr>
          <w:rFonts w:ascii="Times New Roman" w:hAnsi="Times New Roman"/>
          <w:sz w:val="28"/>
          <w:szCs w:val="28"/>
        </w:rPr>
      </w:pPr>
      <w:r w:rsidRPr="00EE2FBF">
        <w:rPr>
          <w:rFonts w:ascii="Times New Roman" w:hAnsi="Times New Roman"/>
          <w:sz w:val="28"/>
          <w:szCs w:val="28"/>
        </w:rPr>
        <w:t>Стабильность спроса на продукции. Отрасли и факторы, обуславливающие его колебания в краткосрочной и долгосрочной перспективе (например, сезонность, фаза жизненного цикла отрасли, наличие товаров-заменителей).</w:t>
      </w:r>
    </w:p>
    <w:p w:rsidR="00C84E1F" w:rsidRPr="00EE2FBF" w:rsidRDefault="00C84E1F" w:rsidP="00C910BB">
      <w:pPr>
        <w:numPr>
          <w:ilvl w:val="0"/>
          <w:numId w:val="18"/>
        </w:numPr>
        <w:spacing w:after="0" w:line="360" w:lineRule="auto"/>
        <w:ind w:left="0" w:firstLine="709"/>
        <w:jc w:val="both"/>
        <w:rPr>
          <w:rFonts w:ascii="Times New Roman" w:hAnsi="Times New Roman"/>
          <w:sz w:val="28"/>
          <w:szCs w:val="28"/>
        </w:rPr>
      </w:pPr>
      <w:r w:rsidRPr="00EE2FBF">
        <w:rPr>
          <w:rFonts w:ascii="Times New Roman" w:hAnsi="Times New Roman"/>
          <w:sz w:val="28"/>
          <w:szCs w:val="28"/>
        </w:rPr>
        <w:t>Каковы тенденции изменения сил конкуренции.</w:t>
      </w:r>
    </w:p>
    <w:p w:rsidR="00C84E1F" w:rsidRPr="00EE2FBF" w:rsidRDefault="00C84E1F" w:rsidP="00C910BB">
      <w:pPr>
        <w:numPr>
          <w:ilvl w:val="0"/>
          <w:numId w:val="18"/>
        </w:numPr>
        <w:spacing w:after="0" w:line="360" w:lineRule="auto"/>
        <w:ind w:left="0" w:firstLine="709"/>
        <w:jc w:val="both"/>
        <w:rPr>
          <w:rFonts w:ascii="Times New Roman" w:hAnsi="Times New Roman"/>
          <w:sz w:val="28"/>
          <w:szCs w:val="28"/>
        </w:rPr>
      </w:pPr>
      <w:r w:rsidRPr="00EE2FBF">
        <w:rPr>
          <w:rFonts w:ascii="Times New Roman" w:hAnsi="Times New Roman"/>
          <w:sz w:val="28"/>
          <w:szCs w:val="28"/>
        </w:rPr>
        <w:t>Серьёзность и сложность проблем, с которыми сталкивается отрасль в целом.</w:t>
      </w:r>
    </w:p>
    <w:p w:rsidR="00C84E1F" w:rsidRPr="00EE2FBF" w:rsidRDefault="00C84E1F" w:rsidP="00C910BB">
      <w:pPr>
        <w:numPr>
          <w:ilvl w:val="0"/>
          <w:numId w:val="18"/>
        </w:numPr>
        <w:spacing w:after="0" w:line="360" w:lineRule="auto"/>
        <w:ind w:left="0" w:firstLine="709"/>
        <w:jc w:val="both"/>
        <w:rPr>
          <w:rFonts w:ascii="Times New Roman" w:hAnsi="Times New Roman"/>
          <w:sz w:val="28"/>
          <w:szCs w:val="28"/>
        </w:rPr>
      </w:pPr>
      <w:r w:rsidRPr="00EE2FBF">
        <w:rPr>
          <w:rFonts w:ascii="Times New Roman" w:hAnsi="Times New Roman"/>
          <w:sz w:val="28"/>
          <w:szCs w:val="28"/>
        </w:rPr>
        <w:t>Степень неопределённости будущего отрасли и связанная с ним оценка риска инвестиций.</w:t>
      </w:r>
    </w:p>
    <w:p w:rsidR="00C84E1F" w:rsidRPr="00EE2FBF" w:rsidRDefault="00C84E1F" w:rsidP="00C910BB">
      <w:pPr>
        <w:numPr>
          <w:ilvl w:val="0"/>
          <w:numId w:val="18"/>
        </w:numPr>
        <w:spacing w:after="0" w:line="360" w:lineRule="auto"/>
        <w:ind w:left="0" w:firstLine="709"/>
        <w:jc w:val="both"/>
        <w:rPr>
          <w:rFonts w:ascii="Times New Roman" w:hAnsi="Times New Roman"/>
          <w:sz w:val="28"/>
          <w:szCs w:val="28"/>
        </w:rPr>
      </w:pPr>
      <w:r w:rsidRPr="00EE2FBF">
        <w:rPr>
          <w:rFonts w:ascii="Times New Roman" w:hAnsi="Times New Roman"/>
          <w:sz w:val="28"/>
          <w:szCs w:val="28"/>
        </w:rPr>
        <w:t>Превосходит ли прогнозный уровень средней рентабельности в отрасли аналогичный показатель по народному хозяйству или нет.</w:t>
      </w:r>
    </w:p>
    <w:p w:rsidR="00C84E1F" w:rsidRPr="00EE2FBF" w:rsidRDefault="00C84E1F" w:rsidP="00DA526F">
      <w:pPr>
        <w:spacing w:after="0" w:line="360" w:lineRule="auto"/>
        <w:ind w:firstLine="709"/>
        <w:jc w:val="both"/>
        <w:rPr>
          <w:rFonts w:ascii="Times New Roman" w:hAnsi="Times New Roman"/>
          <w:sz w:val="28"/>
          <w:szCs w:val="28"/>
        </w:rPr>
      </w:pPr>
      <w:r w:rsidRPr="00EE2FBF">
        <w:rPr>
          <w:rFonts w:ascii="Times New Roman" w:hAnsi="Times New Roman"/>
          <w:sz w:val="28"/>
          <w:szCs w:val="28"/>
        </w:rPr>
        <w:t>Общий вывод относительно перспектив развития отрасли в целом может быть более или менее привлекателен. У конкретного предприятия могут существовать свои дополнительные критерии привлекательности отрасли. Даже если ситуация в отрасли ухудшается, в отдельных случаях это может пойти на пользу каким-то предприятиям, помочь им осуществлять свои стратегии.</w:t>
      </w:r>
    </w:p>
    <w:p w:rsidR="00C84E1F" w:rsidRDefault="00C84E1F" w:rsidP="004E420F">
      <w:pPr>
        <w:spacing w:line="360" w:lineRule="auto"/>
        <w:jc w:val="both"/>
        <w:rPr>
          <w:rFonts w:ascii="Times New Roman" w:hAnsi="Times New Roman" w:cs="Times New Roman"/>
          <w:sz w:val="28"/>
          <w:szCs w:val="28"/>
        </w:rPr>
      </w:pPr>
    </w:p>
    <w:p w:rsidR="00FB55CB" w:rsidRPr="00864F33" w:rsidRDefault="00FB55CB" w:rsidP="004D7F08">
      <w:pPr>
        <w:pStyle w:val="2"/>
      </w:pPr>
      <w:bookmarkStart w:id="3" w:name="_Toc325922840"/>
      <w:r>
        <w:t xml:space="preserve">1.2. </w:t>
      </w:r>
      <w:r w:rsidRPr="00864F33">
        <w:t>Проблемы разв</w:t>
      </w:r>
      <w:r>
        <w:t>ития малого предпринимательства</w:t>
      </w:r>
      <w:bookmarkEnd w:id="3"/>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При переходе к рыночной экономике у России возникло множество проблем, которые надо было как можно быстрее решать. Прежде всего, надо было определить права собственности и решить, кому будет позволено владеть предприятиями, находящимися в собственности государства, каким образом, с помощью какого механизма и по каким ценам будет осуществляться передача собственности. Следовало также создать рынки капитала, банковскую, финансовую и валютную системы. Надо было разработать эффективные системы планирования и бухгалтерского учета, чтобы проводить оценку стоимости фирм и наиболее объективно судить о результатах их деятельности. Необходимо было пересмотреть действующие законы, чтобы легализовать новые формы экономических отношений, новые типы собственности и новые виды сделок.</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Требовалось подобрать и обучить менеджеров, способных работать в условиях рыночной системы и вести конкурентную борьбу у себя в стране и на мировом рынке. Следовало также добиться признания населением новых правил игры.</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Стояла задача выработать политику в вопросах конкуренции и регулирования и найти способ разрешения проблем, возникающих вследствие того, что простая приватизация гигантских неэффективных предприятий порождает систему гигантских неэффективных частных монополий.</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Следовало определить порядок государственного прекращения субсидирования различных отраслей и разработать налоговые системы, способные обеспечить финансирование деятельности правительства.</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 xml:space="preserve">Наконец, необходимо было решить, будет ли допущено, и если да, то когда, закрытие неконкурентоспособных фирм, и создать службы </w:t>
      </w:r>
      <w:r w:rsidRPr="00864F33">
        <w:rPr>
          <w:sz w:val="28"/>
          <w:szCs w:val="28"/>
        </w:rPr>
        <w:lastRenderedPageBreak/>
        <w:t xml:space="preserve">социальной помощи, которые возьмут на себя решение социальных проблем, возникающих вследствие неизбежных экономических </w:t>
      </w:r>
      <w:proofErr w:type="gramStart"/>
      <w:r w:rsidRPr="00864F33">
        <w:rPr>
          <w:sz w:val="28"/>
          <w:szCs w:val="28"/>
        </w:rPr>
        <w:t>диспропорций</w:t>
      </w:r>
      <w:proofErr w:type="gramEnd"/>
      <w:r w:rsidRPr="00864F33">
        <w:rPr>
          <w:sz w:val="28"/>
          <w:szCs w:val="28"/>
        </w:rPr>
        <w:t xml:space="preserve"> как во время переходного периода, так и после его завершения.</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Большинство этих проблем в полной мере относятся и к малому бизнесу. Проблемы дальнейшего его развития в России остаются в основном те же, что были отмечены еще в материалах 1-го Всероссийского съезда представителей малых предприятий:</w:t>
      </w:r>
    </w:p>
    <w:p w:rsidR="00FB55CB" w:rsidRPr="00864F33" w:rsidRDefault="00FB55CB" w:rsidP="00FB55CB">
      <w:pPr>
        <w:pStyle w:val="a4"/>
        <w:spacing w:before="0" w:beforeAutospacing="0" w:after="0" w:afterAutospacing="0" w:line="360" w:lineRule="auto"/>
        <w:rPr>
          <w:sz w:val="28"/>
          <w:szCs w:val="28"/>
        </w:rPr>
      </w:pPr>
      <w:r>
        <w:rPr>
          <w:sz w:val="28"/>
          <w:szCs w:val="28"/>
        </w:rPr>
        <w:t>•</w:t>
      </w:r>
      <w:r w:rsidRPr="00864F33">
        <w:rPr>
          <w:sz w:val="28"/>
          <w:szCs w:val="28"/>
        </w:rPr>
        <w:t>недостаточность начального капитала и собственных оборотных средств;</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 трудности с получением банковских кредитов;</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 усиление давления криминальных структур;</w:t>
      </w:r>
    </w:p>
    <w:p w:rsidR="00FB55CB" w:rsidRPr="00864F33" w:rsidRDefault="00FB55CB" w:rsidP="00FB55CB">
      <w:pPr>
        <w:pStyle w:val="a4"/>
        <w:spacing w:before="0" w:beforeAutospacing="0" w:after="0" w:afterAutospacing="0" w:line="360" w:lineRule="auto"/>
        <w:rPr>
          <w:sz w:val="28"/>
          <w:szCs w:val="28"/>
        </w:rPr>
      </w:pPr>
      <w:r>
        <w:rPr>
          <w:sz w:val="28"/>
          <w:szCs w:val="28"/>
        </w:rPr>
        <w:t>•</w:t>
      </w:r>
      <w:r w:rsidRPr="00864F33">
        <w:rPr>
          <w:sz w:val="28"/>
          <w:szCs w:val="28"/>
        </w:rPr>
        <w:t>нехватка квалифицированных бухгалтеров, менеджеров, консультантов;</w:t>
      </w:r>
    </w:p>
    <w:p w:rsidR="00FB55CB" w:rsidRPr="00864F33" w:rsidRDefault="00FB55CB" w:rsidP="00FB55CB">
      <w:pPr>
        <w:pStyle w:val="a4"/>
        <w:spacing w:before="0" w:beforeAutospacing="0" w:after="0" w:afterAutospacing="0" w:line="360" w:lineRule="auto"/>
        <w:rPr>
          <w:sz w:val="28"/>
          <w:szCs w:val="28"/>
        </w:rPr>
      </w:pPr>
      <w:r>
        <w:rPr>
          <w:sz w:val="28"/>
          <w:szCs w:val="28"/>
        </w:rPr>
        <w:t>•</w:t>
      </w:r>
      <w:r w:rsidRPr="00864F33">
        <w:rPr>
          <w:sz w:val="28"/>
          <w:szCs w:val="28"/>
        </w:rPr>
        <w:t>сложности с получением помещений и крайне высокая арендная плата;</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 ограниченные возможности получения</w:t>
      </w:r>
      <w:r w:rsidRPr="00864F33">
        <w:rPr>
          <w:rStyle w:val="apple-converted-space"/>
          <w:sz w:val="28"/>
          <w:szCs w:val="28"/>
        </w:rPr>
        <w:t> </w:t>
      </w:r>
      <w:hyperlink r:id="rId8" w:history="1">
        <w:r w:rsidRPr="00302815">
          <w:rPr>
            <w:rStyle w:val="a5"/>
            <w:color w:val="auto"/>
            <w:sz w:val="28"/>
            <w:szCs w:val="28"/>
            <w:u w:val="none"/>
          </w:rPr>
          <w:t>лизинговых услуг</w:t>
        </w:r>
      </w:hyperlink>
      <w:r w:rsidRPr="00864F33">
        <w:rPr>
          <w:sz w:val="28"/>
          <w:szCs w:val="28"/>
        </w:rPr>
        <w:t>;</w:t>
      </w:r>
    </w:p>
    <w:p w:rsidR="00FB55CB" w:rsidRPr="004D02EA" w:rsidRDefault="00FB55CB" w:rsidP="00FB55CB">
      <w:pPr>
        <w:pStyle w:val="a4"/>
        <w:spacing w:before="0" w:beforeAutospacing="0" w:after="0" w:afterAutospacing="0" w:line="360" w:lineRule="auto"/>
        <w:rPr>
          <w:sz w:val="28"/>
          <w:szCs w:val="28"/>
        </w:rPr>
      </w:pPr>
      <w:r>
        <w:rPr>
          <w:sz w:val="28"/>
          <w:szCs w:val="28"/>
        </w:rPr>
        <w:t>•</w:t>
      </w:r>
      <w:r w:rsidRPr="00864F33">
        <w:rPr>
          <w:sz w:val="28"/>
          <w:szCs w:val="28"/>
        </w:rPr>
        <w:t>отсутствие должной социальной защищенности и личной безопасности владельцев и работников малых предприятий и др.</w:t>
      </w:r>
      <w:r w:rsidRPr="004D02EA">
        <w:rPr>
          <w:sz w:val="28"/>
          <w:szCs w:val="28"/>
        </w:rPr>
        <w:t>[9]</w:t>
      </w:r>
      <w:r>
        <w:rPr>
          <w:sz w:val="28"/>
          <w:szCs w:val="28"/>
        </w:rPr>
        <w:t>.</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Не случайно 2-я Всероссийская конференция малых предприятий получила название «Цивилизованному предпринимательству - разумное регулирование». Конференция ставила цель выявить источники чрезмерных административных барьеров в развитии предпринимательства.</w:t>
      </w:r>
    </w:p>
    <w:p w:rsidR="00FB55CB" w:rsidRPr="00864F33" w:rsidRDefault="00FB55CB" w:rsidP="00FB55CB">
      <w:pPr>
        <w:pStyle w:val="a4"/>
        <w:spacing w:before="0" w:beforeAutospacing="0" w:after="0" w:afterAutospacing="0" w:line="360" w:lineRule="auto"/>
        <w:rPr>
          <w:sz w:val="28"/>
          <w:szCs w:val="28"/>
        </w:rPr>
      </w:pPr>
      <w:r>
        <w:rPr>
          <w:sz w:val="28"/>
          <w:szCs w:val="28"/>
        </w:rPr>
        <w:t>С</w:t>
      </w:r>
      <w:r w:rsidRPr="00864F33">
        <w:rPr>
          <w:sz w:val="28"/>
          <w:szCs w:val="28"/>
        </w:rPr>
        <w:t>реди проблем, сдерживающих развитие малого бизнеса, на втором месте после налогового бремени стоят чрезмерные административные барьеры. Они не только мешают развитию предпринимательства, но и создают другую государственную проблему, вынуждая предприятия малого бизнеса уходить в теневую экономику.</w:t>
      </w:r>
    </w:p>
    <w:p w:rsidR="00FB55CB" w:rsidRPr="00864F33" w:rsidRDefault="00005DA4" w:rsidP="00FB55CB">
      <w:pPr>
        <w:pStyle w:val="a4"/>
        <w:spacing w:before="0" w:beforeAutospacing="0" w:after="0" w:afterAutospacing="0" w:line="360" w:lineRule="auto"/>
        <w:rPr>
          <w:sz w:val="28"/>
          <w:szCs w:val="28"/>
        </w:rPr>
      </w:pPr>
      <w:hyperlink r:id="rId9" w:history="1">
        <w:r w:rsidR="00FB55CB" w:rsidRPr="00761270">
          <w:rPr>
            <w:rStyle w:val="a5"/>
            <w:color w:val="auto"/>
            <w:sz w:val="28"/>
            <w:szCs w:val="28"/>
            <w:u w:val="none"/>
          </w:rPr>
          <w:t>Министерство экономического развития и торговли</w:t>
        </w:r>
      </w:hyperlink>
      <w:r w:rsidR="00FB55CB" w:rsidRPr="00761270">
        <w:rPr>
          <w:rStyle w:val="apple-converted-space"/>
          <w:sz w:val="28"/>
          <w:szCs w:val="28"/>
        </w:rPr>
        <w:t> </w:t>
      </w:r>
      <w:r w:rsidR="00FB55CB" w:rsidRPr="00761270">
        <w:rPr>
          <w:sz w:val="28"/>
          <w:szCs w:val="28"/>
        </w:rPr>
        <w:t>по поручению</w:t>
      </w:r>
      <w:r w:rsidR="00FB55CB" w:rsidRPr="00761270">
        <w:rPr>
          <w:rStyle w:val="apple-converted-space"/>
          <w:sz w:val="28"/>
          <w:szCs w:val="28"/>
        </w:rPr>
        <w:t> </w:t>
      </w:r>
      <w:hyperlink r:id="rId10" w:history="1">
        <w:r w:rsidR="00FB55CB">
          <w:rPr>
            <w:rStyle w:val="a5"/>
            <w:color w:val="auto"/>
            <w:sz w:val="28"/>
            <w:szCs w:val="28"/>
            <w:u w:val="none"/>
          </w:rPr>
          <w:t xml:space="preserve">Президента </w:t>
        </w:r>
        <w:r w:rsidR="00FB55CB" w:rsidRPr="00761270">
          <w:rPr>
            <w:rStyle w:val="a5"/>
            <w:color w:val="auto"/>
            <w:sz w:val="28"/>
            <w:szCs w:val="28"/>
            <w:u w:val="none"/>
          </w:rPr>
          <w:t>РФ</w:t>
        </w:r>
      </w:hyperlink>
      <w:r w:rsidR="00FB55CB" w:rsidRPr="00864F33">
        <w:rPr>
          <w:rStyle w:val="apple-converted-space"/>
          <w:sz w:val="28"/>
          <w:szCs w:val="28"/>
        </w:rPr>
        <w:t> </w:t>
      </w:r>
      <w:r w:rsidR="00FB55CB" w:rsidRPr="00864F33">
        <w:rPr>
          <w:sz w:val="28"/>
          <w:szCs w:val="28"/>
        </w:rPr>
        <w:t xml:space="preserve">провело инвентаризацию контрольных </w:t>
      </w:r>
      <w:r w:rsidR="00FB55CB" w:rsidRPr="00864F33">
        <w:rPr>
          <w:sz w:val="28"/>
          <w:szCs w:val="28"/>
        </w:rPr>
        <w:lastRenderedPageBreak/>
        <w:t>функций государственных органов и выяснило, сколько людей имеют прямое отношение к надзору. В результате инвентаризации выяснилось, что общей системы государственного контроля в России нет. Надзирают и контролируют все, кому не лень. 43 федеральных министерства и ведомства имеют 65 проверяющих организаций. Только в 55 из них трудятся 1056 тыс. человек. Более 423 тыс.</w:t>
      </w:r>
      <w:r w:rsidR="00FB55CB">
        <w:rPr>
          <w:sz w:val="28"/>
          <w:szCs w:val="28"/>
        </w:rPr>
        <w:t xml:space="preserve"> человек</w:t>
      </w:r>
      <w:r w:rsidR="00FB55CB" w:rsidRPr="00864F33">
        <w:rPr>
          <w:sz w:val="28"/>
          <w:szCs w:val="28"/>
        </w:rPr>
        <w:t xml:space="preserve"> из них наделены правом непосредственного государственного контроля, остальные их обслуживают.</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 xml:space="preserve">В регионах действуют свои контрольные органы. Только в Москве их 29, при этом государственными служащими в этой массе контролеров являются лишь 18 тыс. человек, остальные — привлеченные специалисты, которых заботят не столько проверки, сколько </w:t>
      </w:r>
      <w:proofErr w:type="gramStart"/>
      <w:r w:rsidRPr="00864F33">
        <w:rPr>
          <w:sz w:val="28"/>
          <w:szCs w:val="28"/>
        </w:rPr>
        <w:t>банальное</w:t>
      </w:r>
      <w:proofErr w:type="gramEnd"/>
      <w:r w:rsidRPr="00864F33">
        <w:rPr>
          <w:sz w:val="28"/>
          <w:szCs w:val="28"/>
        </w:rPr>
        <w:t xml:space="preserve"> </w:t>
      </w:r>
      <w:proofErr w:type="spellStart"/>
      <w:r w:rsidRPr="00864F33">
        <w:rPr>
          <w:sz w:val="28"/>
          <w:szCs w:val="28"/>
        </w:rPr>
        <w:t>зарабатывание</w:t>
      </w:r>
      <w:proofErr w:type="spellEnd"/>
      <w:r w:rsidRPr="00864F33">
        <w:rPr>
          <w:sz w:val="28"/>
          <w:szCs w:val="28"/>
        </w:rPr>
        <w:t xml:space="preserve"> денег путем оказания коммерческих услуг участникам рынка. Можно не сомневаться в том, что основное внимание эти многочисленные проверяющие уделяют предприятиям малого бизнеса, ограничивая, а нередко и сковывая их деятельность.</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По степени важности некоторые авторы располагают основные проблемы малого бизнеса в России в следующем порядке:</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1) высокий уровень налогообложения;</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2) недоступность кредитных ресурсов;</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3) административные барьеры.</w:t>
      </w:r>
    </w:p>
    <w:p w:rsidR="00FB55CB" w:rsidRPr="00864F33" w:rsidRDefault="00C34631" w:rsidP="00FB55CB">
      <w:pPr>
        <w:pStyle w:val="a4"/>
        <w:spacing w:before="0" w:beforeAutospacing="0" w:after="0" w:afterAutospacing="0" w:line="360" w:lineRule="auto"/>
        <w:rPr>
          <w:sz w:val="28"/>
          <w:szCs w:val="28"/>
        </w:rPr>
      </w:pPr>
      <w:r>
        <w:rPr>
          <w:sz w:val="28"/>
          <w:szCs w:val="28"/>
        </w:rPr>
        <w:t>Н</w:t>
      </w:r>
      <w:r w:rsidR="00FB55CB" w:rsidRPr="00864F33">
        <w:rPr>
          <w:sz w:val="28"/>
          <w:szCs w:val="28"/>
        </w:rPr>
        <w:t xml:space="preserve">а второе место в ряду проблем развития малого бизнеса в России выходит недоступность финансовых ресурсов. По данным А.В. </w:t>
      </w:r>
      <w:proofErr w:type="spellStart"/>
      <w:r w:rsidR="00FB55CB" w:rsidRPr="00864F33">
        <w:rPr>
          <w:sz w:val="28"/>
          <w:szCs w:val="28"/>
        </w:rPr>
        <w:t>Рунова</w:t>
      </w:r>
      <w:proofErr w:type="spellEnd"/>
      <w:r w:rsidR="00FB55CB" w:rsidRPr="00864F33">
        <w:rPr>
          <w:sz w:val="28"/>
          <w:szCs w:val="28"/>
        </w:rPr>
        <w:t xml:space="preserve">, председателя правления Федерального фонда поддержки малого предпринимательства, свободный доступ к финансовым ресурсам ежегодно имеют 13—15 тыс. предпринимателей. Это означает, что в России организации, представляющие финансовые услуги предпринимателям, охватывают лишь </w:t>
      </w:r>
      <w:r w:rsidR="00FB55CB">
        <w:rPr>
          <w:sz w:val="28"/>
          <w:szCs w:val="28"/>
        </w:rPr>
        <w:t>малый процент</w:t>
      </w:r>
      <w:r w:rsidR="00FB55CB" w:rsidRPr="00864F33">
        <w:rPr>
          <w:sz w:val="28"/>
          <w:szCs w:val="28"/>
        </w:rPr>
        <w:t xml:space="preserve"> потенциального рынка.</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lastRenderedPageBreak/>
        <w:t>Предприятия малого бизнеса в России в своей деятельности сталкиваются с большими трудностями. Основная проблема — недостаточная ресурсная база, как материально-техническая, так и финансовая.</w:t>
      </w:r>
      <w:r w:rsidRPr="00864F33">
        <w:rPr>
          <w:rStyle w:val="apple-converted-space"/>
          <w:sz w:val="28"/>
          <w:szCs w:val="28"/>
        </w:rPr>
        <w:t>  </w:t>
      </w:r>
      <w:r w:rsidRPr="00864F33">
        <w:rPr>
          <w:sz w:val="28"/>
          <w:szCs w:val="28"/>
        </w:rPr>
        <w:t>Практически речь идет о создании нового сектора экономики. В течение десятилетий такой сектор у нас в сколько-нибудь существенной степени отсутствовал. Это, в частности, означало и отсутствие подготовленных предпринимателей. У основной массы населения, жившей от получки до получки, не могло образоваться резерва средств, необходимого для начала собственного дела. Эти средства сейчас надлежит отыскать. Ясно, что предельно напряженный государственный бюджет их источником стать не может. Остается надеяться на кредитные ресурсы. Но и они незначительны и к тому же крайне трудно реализуемы при постоянной и</w:t>
      </w:r>
      <w:r w:rsidRPr="00864F33">
        <w:rPr>
          <w:rStyle w:val="apple-converted-space"/>
          <w:sz w:val="28"/>
          <w:szCs w:val="28"/>
        </w:rPr>
        <w:t> </w:t>
      </w:r>
      <w:hyperlink r:id="rId11" w:history="1">
        <w:r w:rsidRPr="00864F33">
          <w:rPr>
            <w:rStyle w:val="a5"/>
            <w:color w:val="auto"/>
            <w:sz w:val="28"/>
            <w:szCs w:val="28"/>
            <w:u w:val="none"/>
          </w:rPr>
          <w:t>усиливающейся инфляции</w:t>
        </w:r>
      </w:hyperlink>
      <w:r w:rsidRPr="002A1E5A">
        <w:t xml:space="preserve"> [</w:t>
      </w:r>
      <w:r>
        <w:t>4</w:t>
      </w:r>
      <w:r w:rsidRPr="002A1E5A">
        <w:t>]</w:t>
      </w:r>
      <w:r w:rsidRPr="00864F33">
        <w:rPr>
          <w:sz w:val="28"/>
          <w:szCs w:val="28"/>
        </w:rPr>
        <w:t>.</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Положение едва ли может серьезно измениться в нужную сторону, если не перейти, наконец, от слов к делу в общественной поддержке конструктивного малого бизнеса. На существенный рост, имеющихся для этого материально-технических и финансовых ресурсов, по крайней мере, в ближайшее время, нет оснований рассчитывать.</w:t>
      </w:r>
    </w:p>
    <w:p w:rsidR="00FB55CB" w:rsidRPr="00864F33" w:rsidRDefault="00FB55CB" w:rsidP="00FB55CB">
      <w:pPr>
        <w:pStyle w:val="a4"/>
        <w:spacing w:before="0" w:beforeAutospacing="0" w:after="0" w:afterAutospacing="0" w:line="360" w:lineRule="auto"/>
        <w:rPr>
          <w:sz w:val="28"/>
          <w:szCs w:val="28"/>
        </w:rPr>
      </w:pPr>
      <w:proofErr w:type="gramStart"/>
      <w:r w:rsidRPr="00864F33">
        <w:rPr>
          <w:sz w:val="28"/>
          <w:szCs w:val="28"/>
        </w:rPr>
        <w:t>Между тем об эффективности инвестиций в основной капитал предприятий малого бизнеса свидетельствуют данные единовременного обследования</w:t>
      </w:r>
      <w:r>
        <w:rPr>
          <w:sz w:val="28"/>
          <w:szCs w:val="28"/>
        </w:rPr>
        <w:t xml:space="preserve"> по результатам их работы в 2008</w:t>
      </w:r>
      <w:r w:rsidRPr="00864F33">
        <w:rPr>
          <w:sz w:val="28"/>
          <w:szCs w:val="28"/>
        </w:rPr>
        <w:t xml:space="preserve"> г.</w:t>
      </w:r>
      <w:r>
        <w:rPr>
          <w:sz w:val="28"/>
          <w:szCs w:val="28"/>
        </w:rPr>
        <w:t xml:space="preserve"> П</w:t>
      </w:r>
      <w:r w:rsidRPr="00864F33">
        <w:rPr>
          <w:sz w:val="28"/>
          <w:szCs w:val="28"/>
        </w:rPr>
        <w:t>редприятия малого бизнеса почти 60% инвестиций в основной капитал вкладывают в активную часть основных фондов - машины, оборудование, инструмент и инвентарь, в то время как по всем инвестициям в основной капитал на этот вид основных фондов приходится лишь 35,7%.</w:t>
      </w:r>
      <w:proofErr w:type="gramEnd"/>
    </w:p>
    <w:p w:rsidR="00FB55CB" w:rsidRPr="00864F33" w:rsidRDefault="00FB55CB" w:rsidP="00FB55CB">
      <w:pPr>
        <w:pStyle w:val="a4"/>
        <w:spacing w:before="0" w:beforeAutospacing="0" w:after="0" w:afterAutospacing="0" w:line="360" w:lineRule="auto"/>
        <w:rPr>
          <w:sz w:val="28"/>
          <w:szCs w:val="28"/>
        </w:rPr>
      </w:pPr>
      <w:proofErr w:type="gramStart"/>
      <w:r w:rsidRPr="00864F33">
        <w:rPr>
          <w:sz w:val="28"/>
          <w:szCs w:val="28"/>
        </w:rPr>
        <w:t xml:space="preserve">В то же время в пассивную часть основных фондов — здания и сооружения эти предприятия направляют 26,5% инвестиций, тогда как по всем инвестициям в основной капитал на данный вид основных фондов приходится 43,6%. Это говорит о том, что на предприятиях малого бизнеса имеются равные условия лучшего, более эффективного использования </w:t>
      </w:r>
      <w:r w:rsidRPr="00864F33">
        <w:rPr>
          <w:sz w:val="28"/>
          <w:szCs w:val="28"/>
        </w:rPr>
        <w:lastRenderedPageBreak/>
        <w:t>инвестиций, так как именно машины и оборудование, а не здания, создают реальную</w:t>
      </w:r>
      <w:proofErr w:type="gramEnd"/>
      <w:r w:rsidRPr="00864F33">
        <w:rPr>
          <w:sz w:val="28"/>
          <w:szCs w:val="28"/>
        </w:rPr>
        <w:t xml:space="preserve"> продукцию.</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Между тем</w:t>
      </w:r>
      <w:r w:rsidR="00D45784">
        <w:rPr>
          <w:sz w:val="28"/>
          <w:szCs w:val="28"/>
        </w:rPr>
        <w:t>,</w:t>
      </w:r>
      <w:r w:rsidRPr="00864F33">
        <w:rPr>
          <w:sz w:val="28"/>
          <w:szCs w:val="28"/>
        </w:rPr>
        <w:t xml:space="preserve"> удельный вес инвестиций в основной капитал предприятий малого бизнеса в общих инвестициях в основной капитал из года в год падает.</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Требуется тщательно выверенная, последовательно приводимая в жизнь система отбора, позволяющая предоставлять ощутимые приоритеты тем, кто более полезен обществу. На сегодня это означает предпочтение сферы производства сфере обращения при детальной дифференциации самого производства на основе грамотного изучения общественного</w:t>
      </w:r>
      <w:r w:rsidRPr="00864F33">
        <w:rPr>
          <w:rStyle w:val="apple-converted-space"/>
          <w:sz w:val="28"/>
          <w:szCs w:val="28"/>
        </w:rPr>
        <w:t> </w:t>
      </w:r>
      <w:hyperlink r:id="rId12" w:history="1">
        <w:r w:rsidRPr="00864F33">
          <w:rPr>
            <w:rStyle w:val="a5"/>
            <w:color w:val="auto"/>
            <w:sz w:val="28"/>
            <w:szCs w:val="28"/>
            <w:u w:val="none"/>
          </w:rPr>
          <w:t>спроса</w:t>
        </w:r>
      </w:hyperlink>
      <w:r w:rsidRPr="00864F33">
        <w:rPr>
          <w:sz w:val="28"/>
          <w:szCs w:val="28"/>
        </w:rPr>
        <w:t xml:space="preserve">, происходящих в нем </w:t>
      </w:r>
      <w:r>
        <w:rPr>
          <w:sz w:val="28"/>
          <w:szCs w:val="28"/>
        </w:rPr>
        <w:t>изменений</w:t>
      </w:r>
      <w:r w:rsidRPr="00864F33">
        <w:rPr>
          <w:sz w:val="28"/>
          <w:szCs w:val="28"/>
        </w:rPr>
        <w:t xml:space="preserve"> и тенденций.</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Следует создавать механизмы льготного кредитования, налогообложения, различного рода льгот, включая и связанные с внешнеэкономической деятельностью. Смысл их в том, чтобы обеспечить лучшее удовлетворение потребностей людей при создании условий для последовательного развертывания предпринимательства.</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 xml:space="preserve">Следующая проблема — законодательная база, на которую сейчас может опираться малый бизнес. Пока она, мягко говоря, несовершенна, а во многих очень существенных положениях вообще отсутствует. </w:t>
      </w:r>
      <w:r>
        <w:rPr>
          <w:sz w:val="28"/>
          <w:szCs w:val="28"/>
        </w:rPr>
        <w:t>Трудность</w:t>
      </w:r>
      <w:r w:rsidRPr="00864F33">
        <w:rPr>
          <w:sz w:val="28"/>
          <w:szCs w:val="28"/>
        </w:rPr>
        <w:t xml:space="preserve"> в том, что, во-первых, нет сводной единой законодательной основы для сегодняшней деятельности отечественных предприятий малого бизнеса, а во-вторых, имеющиеся разрозненные установления претворяются в жизнь далеко не полностью.</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В настоящее время малый бизнес находится в условиях, весьма отдаленных от тех, что должны быть присущи рыночным отношениям. Напротив, ощущается тенденция к тому, чтобы все больше окружать его старыми рамками планово-административной системы с ее едва ли не всеохватным планированием и жесткой регламентацией с помощью лимитов, фондов и т.п.</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lastRenderedPageBreak/>
        <w:t>Отсутствует система проведения глубокого анализа деятельности предприятий малого бизнеса, нет надлежащего учета результатов их работы, практически отсутствует отчетность по тем показателям, которые дают право этим предприятиям воспользоваться льготами по налогообложению.</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Материально-техническое обеспечение предприятий малого бизнеса осуществляется в недостаточном объеме и несвоевременно. Машины, оборудование, приборы, предназначенные для таких предприятий и учитывающие их специфику, отсутствуют. Ограничен для них доступ к высоким технологиям, так как их покупка требует значительных одноразовых финансовых затрат.</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Еще одна проблема — кадровая. Квалифицированных предпринимателей, к сожалению, гораздо меньше, чем реально нужно экономике.</w:t>
      </w:r>
    </w:p>
    <w:p w:rsidR="00FB55CB" w:rsidRDefault="00FB55CB" w:rsidP="00FB55CB">
      <w:pPr>
        <w:pStyle w:val="a4"/>
        <w:spacing w:before="0" w:beforeAutospacing="0" w:after="0" w:afterAutospacing="0" w:line="360" w:lineRule="auto"/>
        <w:rPr>
          <w:sz w:val="28"/>
          <w:szCs w:val="28"/>
        </w:rPr>
      </w:pPr>
      <w:r w:rsidRPr="00864F33">
        <w:rPr>
          <w:sz w:val="28"/>
          <w:szCs w:val="28"/>
        </w:rPr>
        <w:t>Непростая проблема связана и с социальной защитой предпринимательской деятельности. Известно, что ранее существовавшая на основе распределения общественных фондов система социальных гарантий и социального обеспечения в нынешних условиях оказалась практически подорванной. Требуется, по сути, строить эту систему заново по отношению ко всему обществу, а по отношению к предпринимателям — новому социальному слою — тем более.</w:t>
      </w:r>
    </w:p>
    <w:p w:rsidR="00C34631" w:rsidRDefault="00C34631" w:rsidP="00FB55CB">
      <w:pPr>
        <w:pStyle w:val="a4"/>
        <w:spacing w:before="0" w:beforeAutospacing="0" w:after="0" w:afterAutospacing="0" w:line="360" w:lineRule="auto"/>
        <w:rPr>
          <w:sz w:val="28"/>
          <w:szCs w:val="28"/>
        </w:rPr>
      </w:pPr>
    </w:p>
    <w:p w:rsidR="00C34631" w:rsidRPr="00864F33" w:rsidRDefault="00C34631" w:rsidP="004D7F08">
      <w:pPr>
        <w:pStyle w:val="2"/>
      </w:pPr>
      <w:bookmarkStart w:id="4" w:name="_Toc325922841"/>
      <w:r>
        <w:t>1.</w:t>
      </w:r>
      <w:r w:rsidR="004D7F08">
        <w:t>3</w:t>
      </w:r>
      <w:r>
        <w:t xml:space="preserve">. </w:t>
      </w:r>
      <w:r w:rsidRPr="00864F33">
        <w:t>П</w:t>
      </w:r>
      <w:r>
        <w:t xml:space="preserve">оддержка </w:t>
      </w:r>
      <w:r w:rsidRPr="00864F33">
        <w:t xml:space="preserve"> </w:t>
      </w:r>
      <w:r w:rsidR="004D7F08">
        <w:t>предприятий</w:t>
      </w:r>
      <w:r>
        <w:t xml:space="preserve"> малого </w:t>
      </w:r>
      <w:r w:rsidR="004D7F08">
        <w:t>бизнеса</w:t>
      </w:r>
      <w:bookmarkEnd w:id="4"/>
    </w:p>
    <w:p w:rsidR="00FB55CB" w:rsidRPr="00864F33" w:rsidRDefault="00FB55CB" w:rsidP="00FB55CB">
      <w:pPr>
        <w:pStyle w:val="a4"/>
        <w:spacing w:before="0" w:beforeAutospacing="0" w:after="0" w:afterAutospacing="0" w:line="360" w:lineRule="auto"/>
        <w:rPr>
          <w:sz w:val="28"/>
          <w:szCs w:val="28"/>
        </w:rPr>
      </w:pPr>
      <w:r>
        <w:rPr>
          <w:sz w:val="28"/>
          <w:szCs w:val="28"/>
        </w:rPr>
        <w:t>Г</w:t>
      </w:r>
      <w:r w:rsidRPr="00864F33">
        <w:rPr>
          <w:sz w:val="28"/>
          <w:szCs w:val="28"/>
        </w:rPr>
        <w:t xml:space="preserve">лавным источником финансирования предприятий малого бизнеса служит его собственная прибыль. Одна треть предпринимателей используют для этого личные накопления, и лишь 16% пользуются полученными в банке кредитами. Всего же опыт использования банковских кредитов для финансирования своего бизнеса имеют, по данным исследования, лишь 26% российских малых предпринимателей. В то же время 24% сообщили, что пытались воспользоваться кредитами </w:t>
      </w:r>
      <w:r w:rsidRPr="00864F33">
        <w:rPr>
          <w:sz w:val="28"/>
          <w:szCs w:val="28"/>
        </w:rPr>
        <w:lastRenderedPageBreak/>
        <w:t>банка, но либо условия получения кредита оказались невыгодными, либо банк отказал в кредите. Главными причинами того, что не удавалось получить кредит, почти половина предпринимателей (47%) назвали высокие процентные ставки, а свыше одной ч</w:t>
      </w:r>
      <w:r>
        <w:rPr>
          <w:sz w:val="28"/>
          <w:szCs w:val="28"/>
        </w:rPr>
        <w:t xml:space="preserve">етверти предпринимателей (27%) </w:t>
      </w:r>
      <w:r w:rsidRPr="00864F33">
        <w:rPr>
          <w:sz w:val="28"/>
          <w:szCs w:val="28"/>
        </w:rPr>
        <w:t>- отсутствие возможности предоставить залог в требуемых банкам объемах.</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Кредитуя малый бизнес, российские банки ставят непомерные требования по залогу, завышают стоимость кредитования, долго раздумывают, прежде чем дать ответ на запрос малого предприятия на получение кредита. Самое неприятное состоит в том, что небольшие предприятия, которые продолжительное время обслуживаются в данном банке, имеют не больше привилегий, чем новые клиенты.</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Осуществление сотрудничества с одним банком позволяет предприятиям малого и среднего бизнеса сократить издержки на управление банковскими счетами, снизить риски утечки информации о бизнесе. Помимо того, в данном случае предприятия надеются на получение определенных льгот, хотя, как правило, такие льготы они не получают.</w:t>
      </w:r>
    </w:p>
    <w:p w:rsidR="00FB55CB" w:rsidRDefault="00FB55CB" w:rsidP="00FB55CB">
      <w:pPr>
        <w:pStyle w:val="a4"/>
        <w:spacing w:before="0" w:beforeAutospacing="0" w:after="0" w:afterAutospacing="0" w:line="360" w:lineRule="auto"/>
        <w:rPr>
          <w:sz w:val="28"/>
          <w:szCs w:val="28"/>
        </w:rPr>
      </w:pPr>
      <w:r w:rsidRPr="00864F33">
        <w:rPr>
          <w:sz w:val="28"/>
          <w:szCs w:val="28"/>
        </w:rPr>
        <w:t xml:space="preserve">Можно выделить несколько причин, которые в наибольшей степени вызывают недовольство предприятий малого бизнеса качеством кредитования. </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Во-первых, это отсутствие льгот при кредитовании для предприятий, работающих с определенным банком длительное время.</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В</w:t>
      </w:r>
      <w:r>
        <w:rPr>
          <w:sz w:val="28"/>
          <w:szCs w:val="28"/>
        </w:rPr>
        <w:t>о-вторых</w:t>
      </w:r>
      <w:r w:rsidRPr="00864F33">
        <w:rPr>
          <w:sz w:val="28"/>
          <w:szCs w:val="28"/>
        </w:rPr>
        <w:t>, предприятия малого и среднего бизнеса недовольны необходимостью подготовки значительного пакета документации и длительностью сроков рассмотрения их заявок.</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В-</w:t>
      </w:r>
      <w:r>
        <w:rPr>
          <w:sz w:val="28"/>
          <w:szCs w:val="28"/>
        </w:rPr>
        <w:t>третьих</w:t>
      </w:r>
      <w:r w:rsidRPr="00864F33">
        <w:rPr>
          <w:sz w:val="28"/>
          <w:szCs w:val="28"/>
        </w:rPr>
        <w:t xml:space="preserve">, вызывает недовольство клиентов искусственное сокращение сроков кредитования, занижение стоимости залогов при одновременном сужении перечня имущества, принимаемого в залог. В </w:t>
      </w:r>
      <w:r w:rsidRPr="00864F33">
        <w:rPr>
          <w:sz w:val="28"/>
          <w:szCs w:val="28"/>
        </w:rPr>
        <w:lastRenderedPageBreak/>
        <w:t>значительной степени это относится к «старым» клиентам, обслуживающи</w:t>
      </w:r>
      <w:r>
        <w:rPr>
          <w:sz w:val="28"/>
          <w:szCs w:val="28"/>
        </w:rPr>
        <w:t>м</w:t>
      </w:r>
      <w:r w:rsidRPr="00864F33">
        <w:rPr>
          <w:sz w:val="28"/>
          <w:szCs w:val="28"/>
        </w:rPr>
        <w:t>ся в данном банке более трех лет.</w:t>
      </w:r>
    </w:p>
    <w:p w:rsidR="00FB55CB" w:rsidRPr="002A1E5A" w:rsidRDefault="00FB55CB" w:rsidP="00FB55CB">
      <w:pPr>
        <w:pStyle w:val="a4"/>
        <w:spacing w:before="0" w:beforeAutospacing="0" w:after="0" w:afterAutospacing="0" w:line="360" w:lineRule="auto"/>
        <w:rPr>
          <w:sz w:val="28"/>
          <w:szCs w:val="28"/>
        </w:rPr>
      </w:pPr>
      <w:r>
        <w:rPr>
          <w:sz w:val="28"/>
          <w:szCs w:val="28"/>
        </w:rPr>
        <w:t>В-четвертых</w:t>
      </w:r>
      <w:r w:rsidRPr="00864F33">
        <w:rPr>
          <w:sz w:val="28"/>
          <w:szCs w:val="28"/>
        </w:rPr>
        <w:t>, предприятия малого и среднего бизнеса недовольны качеством банковского обслуживания. Прежде всего, это касается скорости и услови</w:t>
      </w:r>
      <w:r>
        <w:rPr>
          <w:sz w:val="28"/>
          <w:szCs w:val="28"/>
        </w:rPr>
        <w:t>й обслуживания, стоимости услуг</w:t>
      </w:r>
      <w:r w:rsidRPr="002A1E5A">
        <w:rPr>
          <w:sz w:val="28"/>
          <w:szCs w:val="28"/>
        </w:rPr>
        <w:t>[</w:t>
      </w:r>
      <w:r>
        <w:rPr>
          <w:sz w:val="28"/>
          <w:szCs w:val="28"/>
        </w:rPr>
        <w:t>1</w:t>
      </w:r>
      <w:r w:rsidRPr="002A1E5A">
        <w:rPr>
          <w:sz w:val="28"/>
          <w:szCs w:val="28"/>
        </w:rPr>
        <w:t>]</w:t>
      </w:r>
      <w:r>
        <w:rPr>
          <w:sz w:val="28"/>
          <w:szCs w:val="28"/>
        </w:rPr>
        <w:t>.</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 xml:space="preserve">Справедливости ради следует отметить, что ряд московских банков предпринимает определенные действия для улучшения обслуживания клиентов из числа малых и средних предприятий. Так, некоторые </w:t>
      </w:r>
      <w:r>
        <w:rPr>
          <w:sz w:val="28"/>
          <w:szCs w:val="28"/>
        </w:rPr>
        <w:t>банки</w:t>
      </w:r>
      <w:r w:rsidRPr="00864F33">
        <w:rPr>
          <w:sz w:val="28"/>
          <w:szCs w:val="28"/>
        </w:rPr>
        <w:t xml:space="preserve"> закрепляют за каждым своим клиентом персонального менеджера. Увеличивается время обслуживания клиентов, предпринимаются шаги для сокращения срока рассмотрения кредитных заявок, внедряются упрощенные технологии кредитования и др.</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Все эти меры позволят улучшить в целом кредитование малого бизнеса.</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На какие же цели используют кредит те предприниматели, которым удалось их получить? Более половины предпринимателей (56%) использовали заемные средства для пополнения оборотных средств, а почти одна треть — на приобретение материальных активов, в числе которых здания, сооружения, оборудование, транспортные средства и, в ряде случаев, - земля. А 8% опрошенных предпринимателей приобретали на заемные средства нематериальные активы — лицензии, сертификаты, патенты, товарные знаки, объекты интеллектуальной собственности - результаты НИОКР, программное обеспечение и др.</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Существенной проблемой для малого бизнеса является обеспечение доступа к производственным площадям и офисным помещениям. Такие площади во многих регионах либо в большом дефиците и, как следствие, — запредельно дороги, либо их приобретение или аренда сопряжены с необходимостью преодолевать нередко искусственные административные барьеры. Так, более половины опрошенных предпринимателей (55%) заявили, что</w:t>
      </w:r>
      <w:r w:rsidRPr="00864F33">
        <w:rPr>
          <w:rStyle w:val="apple-converted-space"/>
          <w:sz w:val="28"/>
          <w:szCs w:val="28"/>
        </w:rPr>
        <w:t> </w:t>
      </w:r>
      <w:hyperlink r:id="rId13" w:history="1">
        <w:r w:rsidRPr="00CE1E26">
          <w:rPr>
            <w:rStyle w:val="a5"/>
            <w:color w:val="auto"/>
            <w:sz w:val="28"/>
            <w:szCs w:val="28"/>
            <w:u w:val="none"/>
          </w:rPr>
          <w:t>рынок</w:t>
        </w:r>
      </w:hyperlink>
      <w:r w:rsidRPr="00864F33">
        <w:rPr>
          <w:rStyle w:val="apple-converted-space"/>
          <w:sz w:val="28"/>
          <w:szCs w:val="28"/>
        </w:rPr>
        <w:t> </w:t>
      </w:r>
      <w:r w:rsidRPr="00864F33">
        <w:rPr>
          <w:sz w:val="28"/>
          <w:szCs w:val="28"/>
        </w:rPr>
        <w:t xml:space="preserve">недвижимости в регионе имеется, но цены на </w:t>
      </w:r>
      <w:r w:rsidRPr="00864F33">
        <w:rPr>
          <w:sz w:val="28"/>
          <w:szCs w:val="28"/>
        </w:rPr>
        <w:lastRenderedPageBreak/>
        <w:t>недвижимость непомерно высоки и для малого бизнеса недоступны. А почти 16% респондентов сообщили, что рынка деловой недвижимости в регионе по существу нет, и площади можно приобретать только через чиновников.</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Непомерна также тяжесть арендного бремени. Более чем у половины (54%) респондентов на оплату аренды уходит 30% всех расходов предприятия, а у 18—50% и более. О каком развитии малого бизнеса может идти здесь речь?</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Особенно неудовлетворительно поставлена в стране правовая защита малых предпринимателей. Более 60% опрошенных предпринимателей сами не заинтересованы в обращении в судебные органы. Какие же способы защиты своих прав предпочитают малые предприниматели? Это, прежде всего обращение к посредникам из властных структур. Другими словами, альтернативой суду, по существу, является коррумпированный государственный аппарат.</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Помимо обращения к посредникам из властных структур 14% респондентов заявили, что для решения своих проблем обращаются к посредникам из криминальных структур, а 16% - к вышестоящим должностным лицам. И только 11% опрошенных надеются на помощь предпринимательских объединений.</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 xml:space="preserve">Неблагополучно в малом предпринимательстве и с конкурентной ситуацией. Как свидетельствуют исследования, главной помехой честной конкуренции и доступу на рынки служат региональные и муниципальные власти. Так, мешают доступу на отдельные рынки администрация региона (20% </w:t>
      </w:r>
      <w:proofErr w:type="gramStart"/>
      <w:r w:rsidRPr="00864F33">
        <w:rPr>
          <w:sz w:val="28"/>
          <w:szCs w:val="28"/>
        </w:rPr>
        <w:t>опрошенных</w:t>
      </w:r>
      <w:proofErr w:type="gramEnd"/>
      <w:r w:rsidRPr="00864F33">
        <w:rPr>
          <w:sz w:val="28"/>
          <w:szCs w:val="28"/>
        </w:rPr>
        <w:t xml:space="preserve">), администрация города или населенного рынка (20%), крупные компании — монополисты (24%). Две трети опрошенных (65%) указали, что представители администраций используют свое служебное положение для поддержания отдельных фирм. Самой проблемной отраслью в этом опросе было строительство и монтажные работы: 43% представителей этой отрасли заявили о том, что региональные власти, </w:t>
      </w:r>
      <w:r w:rsidRPr="00864F33">
        <w:rPr>
          <w:sz w:val="28"/>
          <w:szCs w:val="28"/>
        </w:rPr>
        <w:lastRenderedPageBreak/>
        <w:t>имея на данном рынке собственные коммерческие интересы, в той или иной степени препятствуют работе независимых малых предприятий.</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Подводя некоторый итог исследованиям малого бизнеса в России, следует отметить значительное расхождение в отношениях к малому бизнесу в различных регионах. В одних регионах проблемы его развития связаны главным образом с бюрократическим произволом.</w:t>
      </w:r>
      <w:r w:rsidRPr="00864F33">
        <w:rPr>
          <w:rStyle w:val="apple-converted-space"/>
          <w:sz w:val="28"/>
          <w:szCs w:val="28"/>
        </w:rPr>
        <w:t> </w:t>
      </w:r>
      <w:r w:rsidRPr="00864F33">
        <w:rPr>
          <w:sz w:val="28"/>
          <w:szCs w:val="28"/>
        </w:rPr>
        <w:t>В других регионах основным барьером для выхода на рынок становится острая конкурентная борьба. Можно сказать, что позитивные сдвиги в создании условий для развития бизнеса вообще и малого в частности наблюдаются там, где во власть пришли прагматичные люди из бизнеса.</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Определенную роль в решении проблем малого бизнеса сыграла реформа по снижению административных барьеров, начавшаяся в 2001 г. с принятием Закона о проверках и инспекциях. Вслед за тем были приняты законы о лицензировании и регистрации, об упрощенной системе налогообложения</w:t>
      </w:r>
      <w:r>
        <w:rPr>
          <w:sz w:val="28"/>
          <w:szCs w:val="28"/>
        </w:rPr>
        <w:t>,</w:t>
      </w:r>
      <w:r w:rsidRPr="00864F33">
        <w:rPr>
          <w:sz w:val="28"/>
          <w:szCs w:val="28"/>
        </w:rPr>
        <w:t xml:space="preserve"> о техническом регулировании. Данные </w:t>
      </w:r>
      <w:proofErr w:type="gramStart"/>
      <w:r w:rsidRPr="00864F33">
        <w:rPr>
          <w:sz w:val="28"/>
          <w:szCs w:val="28"/>
        </w:rPr>
        <w:t>опросов представителей малого бизнеса, проводимых Центром экономических и финансовых разработок показали</w:t>
      </w:r>
      <w:proofErr w:type="gramEnd"/>
      <w:r w:rsidRPr="00864F33">
        <w:rPr>
          <w:sz w:val="28"/>
          <w:szCs w:val="28"/>
        </w:rPr>
        <w:t>, что есть определенные, но еще недостаточные положительные изменения.</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Так, несколько сократилось число проверок и время, которое эти проверки отнимают у предпринимателей. По последним данным, 73% руководителей малых предприятий затрачивают на проверки менее 5% своего времени, в то время как четыре года назад их доля составляла 50%.</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Упрощение процедуры лицензирования, ее частичная отмена и удлинение сроков действия лицензий привело к тому, что удельный вес предприятий малого бизнеса, обратившихся за лицензиями, сократился с 31</w:t>
      </w:r>
      <w:r>
        <w:rPr>
          <w:sz w:val="28"/>
          <w:szCs w:val="28"/>
        </w:rPr>
        <w:t>%</w:t>
      </w:r>
      <w:r w:rsidRPr="00864F33">
        <w:rPr>
          <w:sz w:val="28"/>
          <w:szCs w:val="28"/>
        </w:rPr>
        <w:t xml:space="preserve"> до 14%. Вместе с тем известны случаи, когда некоторые чиновники выдают лицензии на право осуществления розничной торговли в то время</w:t>
      </w:r>
      <w:proofErr w:type="gramStart"/>
      <w:r w:rsidRPr="00864F33">
        <w:rPr>
          <w:sz w:val="28"/>
          <w:szCs w:val="28"/>
        </w:rPr>
        <w:t>,</w:t>
      </w:r>
      <w:proofErr w:type="gramEnd"/>
      <w:r w:rsidRPr="00864F33">
        <w:rPr>
          <w:sz w:val="28"/>
          <w:szCs w:val="28"/>
        </w:rPr>
        <w:t xml:space="preserve"> как этот вид деятельности малого бизнеса вообще не лицензируется.</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lastRenderedPageBreak/>
        <w:t>За эти годы заметно возросла доля малых предприятий, использующих упрощенную схему налогообложения. Ныне ее используют более 60% предприятий, имеющих на это право</w:t>
      </w:r>
      <w:r>
        <w:rPr>
          <w:sz w:val="28"/>
          <w:szCs w:val="28"/>
        </w:rPr>
        <w:t xml:space="preserve"> </w:t>
      </w:r>
      <w:r w:rsidRPr="00A03431">
        <w:rPr>
          <w:sz w:val="28"/>
          <w:szCs w:val="28"/>
        </w:rPr>
        <w:t>[</w:t>
      </w:r>
      <w:r>
        <w:rPr>
          <w:sz w:val="28"/>
          <w:szCs w:val="28"/>
        </w:rPr>
        <w:t>10</w:t>
      </w:r>
      <w:r w:rsidRPr="00A03431">
        <w:rPr>
          <w:sz w:val="28"/>
          <w:szCs w:val="28"/>
        </w:rPr>
        <w:t>]</w:t>
      </w:r>
      <w:r w:rsidRPr="00864F33">
        <w:rPr>
          <w:sz w:val="28"/>
          <w:szCs w:val="28"/>
        </w:rPr>
        <w:t>.</w:t>
      </w:r>
    </w:p>
    <w:p w:rsidR="00FB55CB" w:rsidRDefault="00FB55CB" w:rsidP="00FB55CB">
      <w:pPr>
        <w:pStyle w:val="a4"/>
        <w:spacing w:before="0" w:beforeAutospacing="0" w:after="0" w:afterAutospacing="0" w:line="360" w:lineRule="auto"/>
        <w:rPr>
          <w:sz w:val="28"/>
          <w:szCs w:val="28"/>
        </w:rPr>
      </w:pPr>
      <w:r w:rsidRPr="00864F33">
        <w:rPr>
          <w:sz w:val="28"/>
          <w:szCs w:val="28"/>
        </w:rPr>
        <w:t>Остается еще много проблем, препятствующих дальнейшему развитию малого бизнеса в стране. Главная из них — покупка и аренда помещений и земли, как для производственной деятельности, так и под офисы. Следует отметить, что за последние два года время, затрачиваемое предпринимателями на покупку помещений и земли, возросло почти в 10 раз. Помимо того что недвижимость становится все дороже, ее приобретение или аренда усложняются</w:t>
      </w:r>
      <w:r>
        <w:rPr>
          <w:sz w:val="28"/>
          <w:szCs w:val="28"/>
        </w:rPr>
        <w:t>.</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 xml:space="preserve">Можно также сделать вывод о том, что на федеральном уровне для малого и среднего бизнеса в России делается достаточно много. Исследования Всемирного банка говорят о том, что за указанные три года предпринимательская среда в России существенно улучшилась. Однако местные власти своими действиями лишают мелких и средних предпринимателей многих прав, толкают их на путь </w:t>
      </w:r>
      <w:proofErr w:type="spellStart"/>
      <w:r w:rsidRPr="00864F33">
        <w:rPr>
          <w:sz w:val="28"/>
          <w:szCs w:val="28"/>
        </w:rPr>
        <w:t>аффилированных</w:t>
      </w:r>
      <w:proofErr w:type="spellEnd"/>
      <w:r w:rsidRPr="00864F33">
        <w:rPr>
          <w:sz w:val="28"/>
          <w:szCs w:val="28"/>
        </w:rPr>
        <w:t xml:space="preserve"> с ними структур, различных посредников. Касаясь собственности, недвижимости и аренды, необходимо разработать и включить четкий механизм покупки собственности, ее регистрации, создания рынка </w:t>
      </w:r>
      <w:proofErr w:type="spellStart"/>
      <w:proofErr w:type="gramStart"/>
      <w:r w:rsidRPr="00864F33">
        <w:rPr>
          <w:sz w:val="28"/>
          <w:szCs w:val="28"/>
        </w:rPr>
        <w:t>бизнес-недвижимости</w:t>
      </w:r>
      <w:proofErr w:type="spellEnd"/>
      <w:proofErr w:type="gramEnd"/>
      <w:r w:rsidRPr="00864F33">
        <w:rPr>
          <w:sz w:val="28"/>
          <w:szCs w:val="28"/>
        </w:rPr>
        <w:t xml:space="preserve"> для малых предпринимателей. Необходимо создать опережающее предложение инфраструктуры от местных властей. То же касается и аренды земли и недвижимости. У предпринимателя всегда должен быть выбор при поиске объекта собственности.</w:t>
      </w:r>
    </w:p>
    <w:p w:rsidR="00FB55CB" w:rsidRPr="00864F33" w:rsidRDefault="00FB55CB" w:rsidP="00FB55CB">
      <w:pPr>
        <w:pStyle w:val="a4"/>
        <w:spacing w:before="0" w:beforeAutospacing="0" w:after="0" w:afterAutospacing="0" w:line="360" w:lineRule="auto"/>
        <w:rPr>
          <w:sz w:val="28"/>
          <w:szCs w:val="28"/>
        </w:rPr>
      </w:pPr>
      <w:r w:rsidRPr="00864F33">
        <w:rPr>
          <w:sz w:val="28"/>
          <w:szCs w:val="28"/>
        </w:rPr>
        <w:t>Необходимо также</w:t>
      </w:r>
      <w:r w:rsidRPr="00864F33">
        <w:rPr>
          <w:rStyle w:val="apple-converted-space"/>
          <w:sz w:val="28"/>
          <w:szCs w:val="28"/>
        </w:rPr>
        <w:t> </w:t>
      </w:r>
      <w:hyperlink r:id="rId14" w:history="1">
        <w:r w:rsidRPr="00864F33">
          <w:rPr>
            <w:rStyle w:val="a5"/>
            <w:color w:val="auto"/>
            <w:sz w:val="28"/>
            <w:szCs w:val="28"/>
            <w:u w:val="none"/>
          </w:rPr>
          <w:t>упорядочить процедуру банкротства</w:t>
        </w:r>
      </w:hyperlink>
      <w:r w:rsidRPr="00864F33">
        <w:rPr>
          <w:sz w:val="28"/>
          <w:szCs w:val="28"/>
        </w:rPr>
        <w:t>. Совершенно нормально, когда в зоне малого и среднего предпринимательства рождаются и гибнут предприятия. Это — закон рыночной экономики. Так, в США ежегодно рождается около 500 тыс. малых предприятий и примерно столько же умирают. Ликвидировать</w:t>
      </w:r>
      <w:r>
        <w:rPr>
          <w:sz w:val="28"/>
          <w:szCs w:val="28"/>
        </w:rPr>
        <w:t xml:space="preserve"> предприятие там очень просто. </w:t>
      </w:r>
    </w:p>
    <w:p w:rsidR="00FB55CB" w:rsidRPr="00864F33" w:rsidRDefault="00C34631" w:rsidP="00FB55CB">
      <w:pPr>
        <w:pStyle w:val="a4"/>
        <w:spacing w:before="0" w:beforeAutospacing="0" w:after="0" w:afterAutospacing="0" w:line="360" w:lineRule="auto"/>
        <w:rPr>
          <w:sz w:val="28"/>
          <w:szCs w:val="28"/>
        </w:rPr>
      </w:pPr>
      <w:r>
        <w:rPr>
          <w:sz w:val="28"/>
          <w:szCs w:val="28"/>
        </w:rPr>
        <w:lastRenderedPageBreak/>
        <w:t>В России</w:t>
      </w:r>
      <w:r w:rsidR="00FB55CB" w:rsidRPr="00864F33">
        <w:rPr>
          <w:sz w:val="28"/>
          <w:szCs w:val="28"/>
        </w:rPr>
        <w:t xml:space="preserve"> закрыть предприятие сложно. Поэтому данные статистики и фактического положения дел в малом бизнесе России существенно расходятся. Эту проблему необходимо разрешить.</w:t>
      </w:r>
    </w:p>
    <w:p w:rsidR="00FB55CB" w:rsidRDefault="00FB55CB" w:rsidP="004D7F08">
      <w:pPr>
        <w:spacing w:after="0" w:line="360" w:lineRule="auto"/>
        <w:jc w:val="both"/>
        <w:rPr>
          <w:rFonts w:ascii="Times New Roman" w:hAnsi="Times New Roman" w:cs="Times New Roman"/>
          <w:sz w:val="28"/>
          <w:szCs w:val="28"/>
        </w:rPr>
      </w:pPr>
      <w:r w:rsidRPr="00FB784C">
        <w:rPr>
          <w:rFonts w:ascii="Times New Roman" w:hAnsi="Times New Roman" w:cs="Times New Roman"/>
          <w:sz w:val="28"/>
          <w:szCs w:val="28"/>
        </w:rPr>
        <w:t>Для того чтобы развивать малые предприятия, должны быть созданы специальные условия, в которых они могли бы пользоваться, например, заемными средствами и гарантировать их возврат или иметь дополнительные отсрочки по выплатам, или наименьшую налоговую ставку и так далее. Правительство РФ начало развивать программы поддержки малого бизнеса еще в 1997 году, с тех пор многое изменилось, есть и положительные моменты. Таким предприятиям оказываются специальные услуги и защита со стороны государства. В-основном, это обучение руководителей и персонала малого бизнеса; услуги по юридическим, налоговым, бухгалтерским консультациям и рекламе; особые условия кредитования и лизинга и другие. Но работы по усовершенствованию аппарата поддержки еще много</w:t>
      </w:r>
      <w:r>
        <w:rPr>
          <w:rFonts w:ascii="Times New Roman" w:hAnsi="Times New Roman" w:cs="Times New Roman"/>
          <w:sz w:val="28"/>
          <w:szCs w:val="28"/>
        </w:rPr>
        <w:t xml:space="preserve"> </w:t>
      </w:r>
      <w:r w:rsidRPr="00A03431">
        <w:rPr>
          <w:rFonts w:ascii="Times New Roman" w:hAnsi="Times New Roman" w:cs="Times New Roman"/>
          <w:sz w:val="28"/>
          <w:szCs w:val="28"/>
        </w:rPr>
        <w:t>[15]</w:t>
      </w:r>
      <w:r w:rsidRPr="00FB784C">
        <w:rPr>
          <w:rFonts w:ascii="Times New Roman" w:hAnsi="Times New Roman" w:cs="Times New Roman"/>
          <w:sz w:val="28"/>
          <w:szCs w:val="28"/>
        </w:rPr>
        <w:t>.</w:t>
      </w:r>
    </w:p>
    <w:p w:rsidR="00FB55CB" w:rsidRDefault="00FB55CB" w:rsidP="004D7F08">
      <w:pPr>
        <w:spacing w:after="0" w:line="360" w:lineRule="auto"/>
        <w:jc w:val="both"/>
        <w:rPr>
          <w:rFonts w:ascii="Times New Roman" w:hAnsi="Times New Roman" w:cs="Times New Roman"/>
          <w:sz w:val="28"/>
          <w:szCs w:val="28"/>
        </w:rPr>
      </w:pPr>
    </w:p>
    <w:p w:rsidR="00C067E5" w:rsidRPr="004D7F08" w:rsidRDefault="00C067E5" w:rsidP="004D7F08">
      <w:pPr>
        <w:pStyle w:val="2"/>
      </w:pPr>
      <w:bookmarkStart w:id="5" w:name="_Toc325922842"/>
      <w:r w:rsidRPr="004D7F08">
        <w:t>1.</w:t>
      </w:r>
      <w:r w:rsidR="004D7F08" w:rsidRPr="004D7F08">
        <w:t>4</w:t>
      </w:r>
      <w:r w:rsidR="00FB55CB" w:rsidRPr="004D7F08">
        <w:t>.</w:t>
      </w:r>
      <w:r w:rsidRPr="004D7F08">
        <w:t xml:space="preserve"> Виды стратегий</w:t>
      </w:r>
      <w:bookmarkEnd w:id="5"/>
      <w:r w:rsidRPr="004D7F08">
        <w:t xml:space="preserve"> </w:t>
      </w:r>
    </w:p>
    <w:p w:rsidR="00C067E5" w:rsidRDefault="00C067E5" w:rsidP="004E420F">
      <w:pPr>
        <w:pStyle w:val="a4"/>
        <w:spacing w:before="0" w:beforeAutospacing="0" w:after="0" w:afterAutospacing="0" w:line="360" w:lineRule="auto"/>
        <w:rPr>
          <w:sz w:val="28"/>
          <w:szCs w:val="28"/>
          <w:shd w:val="clear" w:color="auto" w:fill="FFFFFF"/>
        </w:rPr>
      </w:pPr>
      <w:r w:rsidRPr="00302815">
        <w:rPr>
          <w:sz w:val="28"/>
          <w:szCs w:val="28"/>
          <w:shd w:val="clear" w:color="auto" w:fill="FFFFFF"/>
        </w:rPr>
        <w:t>Многофакторность стратегий предопределяет разработку ряда стратегических альтернатив, из которых осуществляется выбор. Стратегические альтернативы представляют набор различных стратегий, позволяющих достичь стратегических целей при разном влиянии факторов и использованных ресурсов. При определении стратегических альтернатив фирмы две проблемы являются ключевыми:</w:t>
      </w:r>
    </w:p>
    <w:p w:rsidR="0001011A" w:rsidRDefault="00C067E5" w:rsidP="00C910BB">
      <w:pPr>
        <w:pStyle w:val="a4"/>
        <w:numPr>
          <w:ilvl w:val="0"/>
          <w:numId w:val="14"/>
        </w:numPr>
        <w:spacing w:before="0" w:beforeAutospacing="0" w:after="0" w:afterAutospacing="0" w:line="360" w:lineRule="auto"/>
        <w:rPr>
          <w:sz w:val="28"/>
          <w:szCs w:val="28"/>
          <w:shd w:val="clear" w:color="auto" w:fill="FFFFFF"/>
        </w:rPr>
      </w:pPr>
      <w:r w:rsidRPr="00897C46">
        <w:rPr>
          <w:sz w:val="28"/>
          <w:szCs w:val="28"/>
          <w:shd w:val="clear" w:color="auto" w:fill="FFFFFF"/>
        </w:rPr>
        <w:t>определение реальных возможностей для изменения стратегии, наличие ограничений в улучшении принятой стратегии и возможное пространство для коренного изменения стратегии;</w:t>
      </w:r>
    </w:p>
    <w:p w:rsidR="00C067E5" w:rsidRPr="00897C46" w:rsidRDefault="00C067E5" w:rsidP="00C910BB">
      <w:pPr>
        <w:pStyle w:val="a4"/>
        <w:numPr>
          <w:ilvl w:val="0"/>
          <w:numId w:val="14"/>
        </w:numPr>
        <w:spacing w:before="0" w:beforeAutospacing="0" w:after="0" w:afterAutospacing="0" w:line="360" w:lineRule="auto"/>
        <w:rPr>
          <w:sz w:val="28"/>
          <w:szCs w:val="28"/>
        </w:rPr>
      </w:pPr>
      <w:r w:rsidRPr="00897C46">
        <w:rPr>
          <w:sz w:val="28"/>
          <w:szCs w:val="28"/>
          <w:shd w:val="clear" w:color="auto" w:fill="FFFFFF"/>
        </w:rPr>
        <w:t>определение таких изменений стратегии, которые позволяют создать существенные конкурентные преимущества.</w:t>
      </w:r>
    </w:p>
    <w:p w:rsidR="00D10A65" w:rsidRPr="004D7F08" w:rsidRDefault="00D10A65" w:rsidP="004D7F08">
      <w:pPr>
        <w:spacing w:after="0" w:line="360" w:lineRule="auto"/>
        <w:ind w:firstLine="709"/>
        <w:jc w:val="both"/>
        <w:rPr>
          <w:rFonts w:ascii="Times New Roman" w:hAnsi="Times New Roman" w:cs="Times New Roman"/>
          <w:b/>
          <w:sz w:val="28"/>
          <w:szCs w:val="28"/>
        </w:rPr>
      </w:pPr>
      <w:r w:rsidRPr="004D7F08">
        <w:rPr>
          <w:rFonts w:ascii="Times New Roman" w:hAnsi="Times New Roman" w:cs="Times New Roman"/>
          <w:sz w:val="28"/>
          <w:szCs w:val="28"/>
        </w:rPr>
        <w:t xml:space="preserve">Выбор стратегии производится по определенным критериям, в ранжировании которых решающая роль принадлежит высшим </w:t>
      </w:r>
      <w:r w:rsidRPr="004D7F08">
        <w:rPr>
          <w:rFonts w:ascii="Times New Roman" w:hAnsi="Times New Roman" w:cs="Times New Roman"/>
          <w:sz w:val="28"/>
          <w:szCs w:val="28"/>
        </w:rPr>
        <w:lastRenderedPageBreak/>
        <w:t>руководителям организации. Многообразные стратегии, которые используют фирмы, являются лишь модификациями нескольких базовых стратегий. Каждая из них эффективна при определенных условиях и состоянии среды. Понятие базовой конкурентной стратегии характеризует вид конкурентного преимущества и сферу, в которой оно достигается. В реальном бизнесе выделяют </w:t>
      </w:r>
      <w:r w:rsidRPr="004D7F08">
        <w:rPr>
          <w:rFonts w:ascii="Times New Roman" w:hAnsi="Times New Roman" w:cs="Times New Roman"/>
          <w:iCs/>
          <w:sz w:val="28"/>
          <w:szCs w:val="28"/>
        </w:rPr>
        <w:t>четыре базовых стратегии</w:t>
      </w:r>
      <w:r w:rsidRPr="004D7F08">
        <w:rPr>
          <w:rFonts w:ascii="Times New Roman" w:hAnsi="Times New Roman" w:cs="Times New Roman"/>
          <w:sz w:val="28"/>
          <w:szCs w:val="28"/>
        </w:rPr>
        <w:t>:</w:t>
      </w:r>
    </w:p>
    <w:p w:rsidR="00D10A65" w:rsidRPr="004D7F08" w:rsidRDefault="00D10A65" w:rsidP="004D7F08">
      <w:pPr>
        <w:spacing w:after="0" w:line="360" w:lineRule="auto"/>
        <w:ind w:firstLine="709"/>
        <w:jc w:val="both"/>
        <w:rPr>
          <w:rFonts w:ascii="Times New Roman" w:hAnsi="Times New Roman" w:cs="Times New Roman"/>
          <w:b/>
          <w:sz w:val="28"/>
          <w:szCs w:val="28"/>
        </w:rPr>
      </w:pPr>
      <w:r w:rsidRPr="004D7F08">
        <w:rPr>
          <w:rFonts w:ascii="Times New Roman" w:hAnsi="Times New Roman" w:cs="Times New Roman"/>
          <w:sz w:val="28"/>
          <w:szCs w:val="28"/>
        </w:rPr>
        <w:t>Стратегия ограниченного роста: цели развития устанавливаются «</w:t>
      </w:r>
      <w:proofErr w:type="gramStart"/>
      <w:r w:rsidRPr="004D7F08">
        <w:rPr>
          <w:rFonts w:ascii="Times New Roman" w:hAnsi="Times New Roman" w:cs="Times New Roman"/>
          <w:sz w:val="28"/>
          <w:szCs w:val="28"/>
        </w:rPr>
        <w:t>от</w:t>
      </w:r>
      <w:proofErr w:type="gramEnd"/>
      <w:r w:rsidRPr="004D7F08">
        <w:rPr>
          <w:rFonts w:ascii="Times New Roman" w:hAnsi="Times New Roman" w:cs="Times New Roman"/>
          <w:sz w:val="28"/>
          <w:szCs w:val="28"/>
        </w:rPr>
        <w:t xml:space="preserve"> достигнутого» и корректируются в соответствии с изменяющимися условиями. Это самый простой, удобный и наименее рискованный способ действия. Его выбирают фирмы в сложившихся сферах деятельности со стабильной технологией, </w:t>
      </w:r>
      <w:r w:rsidRPr="004D7F08">
        <w:rPr>
          <w:rStyle w:val="apple-converted-space"/>
          <w:rFonts w:ascii="Times New Roman" w:hAnsi="Times New Roman" w:cs="Times New Roman"/>
          <w:sz w:val="28"/>
          <w:szCs w:val="28"/>
        </w:rPr>
        <w:t> </w:t>
      </w:r>
      <w:r w:rsidRPr="004D7F08">
        <w:rPr>
          <w:rFonts w:ascii="Times New Roman" w:hAnsi="Times New Roman" w:cs="Times New Roman"/>
          <w:sz w:val="28"/>
          <w:szCs w:val="28"/>
        </w:rPr>
        <w:t>когда организация в целом удовлетворена своим положением.</w:t>
      </w:r>
    </w:p>
    <w:p w:rsidR="00D10A65" w:rsidRPr="004D7F08" w:rsidRDefault="00D10A65" w:rsidP="004D7F08">
      <w:pPr>
        <w:spacing w:after="0" w:line="360" w:lineRule="auto"/>
        <w:ind w:firstLine="709"/>
        <w:jc w:val="both"/>
        <w:rPr>
          <w:rFonts w:ascii="Times New Roman" w:hAnsi="Times New Roman" w:cs="Times New Roman"/>
          <w:b/>
          <w:sz w:val="28"/>
          <w:szCs w:val="28"/>
        </w:rPr>
      </w:pPr>
      <w:r w:rsidRPr="004D7F08">
        <w:rPr>
          <w:rFonts w:ascii="Times New Roman" w:hAnsi="Times New Roman" w:cs="Times New Roman"/>
          <w:sz w:val="28"/>
          <w:szCs w:val="28"/>
        </w:rPr>
        <w:t>Стратегия роста: характеризуется динамичным уровнем развития с быстро меняющейся технологией. Этой стратегии придерживаются компании, стремящиеся к высоким темпам экономического роста. Эта стратегия включает:</w:t>
      </w:r>
    </w:p>
    <w:p w:rsidR="00D10A65" w:rsidRPr="004D7F08" w:rsidRDefault="00D10A65" w:rsidP="004D7F08">
      <w:pPr>
        <w:spacing w:after="0" w:line="360" w:lineRule="auto"/>
        <w:ind w:firstLine="709"/>
        <w:jc w:val="both"/>
        <w:rPr>
          <w:rFonts w:ascii="Times New Roman" w:hAnsi="Times New Roman" w:cs="Times New Roman"/>
          <w:b/>
          <w:sz w:val="28"/>
          <w:szCs w:val="28"/>
        </w:rPr>
      </w:pPr>
      <w:r w:rsidRPr="004D7F08">
        <w:rPr>
          <w:rFonts w:ascii="Times New Roman" w:hAnsi="Times New Roman" w:cs="Times New Roman"/>
          <w:sz w:val="28"/>
          <w:szCs w:val="28"/>
        </w:rPr>
        <w:t>-стратегию концентрированного роста (усиление позиций на рынке, развитие рынка, развитие продукта);</w:t>
      </w:r>
    </w:p>
    <w:p w:rsidR="00D10A65" w:rsidRPr="004D7F08" w:rsidRDefault="00D10A65" w:rsidP="004D7F08">
      <w:pPr>
        <w:spacing w:after="0" w:line="360" w:lineRule="auto"/>
        <w:ind w:firstLine="709"/>
        <w:jc w:val="both"/>
        <w:rPr>
          <w:rFonts w:ascii="Times New Roman" w:hAnsi="Times New Roman" w:cs="Times New Roman"/>
          <w:b/>
          <w:sz w:val="28"/>
          <w:szCs w:val="28"/>
        </w:rPr>
      </w:pPr>
      <w:r w:rsidRPr="004D7F08">
        <w:rPr>
          <w:rFonts w:ascii="Times New Roman" w:hAnsi="Times New Roman" w:cs="Times New Roman"/>
          <w:sz w:val="28"/>
          <w:szCs w:val="28"/>
        </w:rPr>
        <w:t>-стратегию интегрированного роста (приобретение собственности, внутреннее расширение);</w:t>
      </w:r>
    </w:p>
    <w:p w:rsidR="00D10A65" w:rsidRPr="004D7F08" w:rsidRDefault="00D10A65" w:rsidP="004D7F08">
      <w:pPr>
        <w:spacing w:after="0" w:line="360" w:lineRule="auto"/>
        <w:ind w:firstLine="709"/>
        <w:jc w:val="both"/>
        <w:rPr>
          <w:rFonts w:ascii="Times New Roman" w:hAnsi="Times New Roman" w:cs="Times New Roman"/>
          <w:b/>
          <w:sz w:val="28"/>
          <w:szCs w:val="28"/>
        </w:rPr>
      </w:pPr>
      <w:r w:rsidRPr="004D7F08">
        <w:rPr>
          <w:rFonts w:ascii="Times New Roman" w:hAnsi="Times New Roman" w:cs="Times New Roman"/>
          <w:sz w:val="28"/>
          <w:szCs w:val="28"/>
        </w:rPr>
        <w:t>-стратегию диверсифицированного роста (производство новых продуктов).</w:t>
      </w:r>
    </w:p>
    <w:p w:rsidR="00D10A65" w:rsidRPr="004D7F08" w:rsidRDefault="00D10A65" w:rsidP="004D7F08">
      <w:pPr>
        <w:spacing w:after="0" w:line="360" w:lineRule="auto"/>
        <w:ind w:firstLine="709"/>
        <w:jc w:val="both"/>
        <w:rPr>
          <w:rFonts w:ascii="Times New Roman" w:hAnsi="Times New Roman" w:cs="Times New Roman"/>
          <w:b/>
          <w:sz w:val="28"/>
          <w:szCs w:val="28"/>
        </w:rPr>
      </w:pPr>
      <w:r w:rsidRPr="004D7F08">
        <w:rPr>
          <w:rFonts w:ascii="Times New Roman" w:hAnsi="Times New Roman" w:cs="Times New Roman"/>
          <w:sz w:val="28"/>
          <w:szCs w:val="28"/>
        </w:rPr>
        <w:t>Стратегия сокращения: целенаправленное и сбалансированное сокращение данного бизнеса в связи с изменениями на рынке, в экономике в целом и т. п. В рамках данной стратегии имеются варианты ликвидации, сокращения и переориентации.</w:t>
      </w:r>
    </w:p>
    <w:p w:rsidR="00D10A65" w:rsidRPr="004D7F08" w:rsidRDefault="00D10A65" w:rsidP="004D7F08">
      <w:pPr>
        <w:spacing w:after="0" w:line="360" w:lineRule="auto"/>
        <w:ind w:firstLine="709"/>
        <w:jc w:val="both"/>
        <w:rPr>
          <w:rFonts w:ascii="Times New Roman" w:hAnsi="Times New Roman" w:cs="Times New Roman"/>
          <w:b/>
          <w:sz w:val="28"/>
          <w:szCs w:val="28"/>
        </w:rPr>
      </w:pPr>
      <w:r w:rsidRPr="004D7F08">
        <w:rPr>
          <w:rFonts w:ascii="Times New Roman" w:hAnsi="Times New Roman" w:cs="Times New Roman"/>
          <w:sz w:val="28"/>
          <w:szCs w:val="28"/>
        </w:rPr>
        <w:t>Комбинированная стратегия: выступает целесообразным сочетанием всех рассмотренных выше базовых стратегий. Данной стратегии придерживаются, как правило, крупные фирмы, функционирующие в нескольких отраслях.</w:t>
      </w:r>
    </w:p>
    <w:p w:rsidR="00D10A65" w:rsidRPr="004D7F08" w:rsidRDefault="00D10A65" w:rsidP="004D7F08">
      <w:pPr>
        <w:spacing w:after="0" w:line="360" w:lineRule="auto"/>
        <w:ind w:firstLine="709"/>
        <w:jc w:val="both"/>
        <w:rPr>
          <w:rFonts w:ascii="Times New Roman" w:hAnsi="Times New Roman" w:cs="Times New Roman"/>
          <w:b/>
          <w:bCs/>
          <w:sz w:val="28"/>
          <w:szCs w:val="28"/>
        </w:rPr>
      </w:pPr>
      <w:r w:rsidRPr="004D7F08">
        <w:rPr>
          <w:rFonts w:ascii="Times New Roman" w:hAnsi="Times New Roman" w:cs="Times New Roman"/>
          <w:sz w:val="28"/>
          <w:szCs w:val="28"/>
        </w:rPr>
        <w:lastRenderedPageBreak/>
        <w:t>При выборе стратегии необходимо иметь в виду, что новые стратегии, как в традиционных отраслях, так и в новых сферах бизнеса </w:t>
      </w:r>
      <w:r w:rsidRPr="004D7F08">
        <w:rPr>
          <w:rFonts w:ascii="Times New Roman" w:hAnsi="Times New Roman" w:cs="Times New Roman"/>
          <w:iCs/>
          <w:sz w:val="28"/>
          <w:szCs w:val="28"/>
        </w:rPr>
        <w:t>должны соответствовать накопленному потенциалу фирмы</w:t>
      </w:r>
      <w:r w:rsidRPr="004D7F08">
        <w:rPr>
          <w:rFonts w:ascii="Times New Roman" w:hAnsi="Times New Roman" w:cs="Times New Roman"/>
          <w:sz w:val="28"/>
          <w:szCs w:val="28"/>
        </w:rPr>
        <w:t>.</w:t>
      </w:r>
    </w:p>
    <w:p w:rsidR="00D10A65" w:rsidRDefault="00D10A65" w:rsidP="00D10A65">
      <w:pPr>
        <w:pStyle w:val="a4"/>
        <w:spacing w:before="0" w:beforeAutospacing="0" w:after="0" w:afterAutospacing="0" w:line="360" w:lineRule="auto"/>
        <w:rPr>
          <w:sz w:val="28"/>
          <w:szCs w:val="28"/>
        </w:rPr>
      </w:pPr>
      <w:r w:rsidRPr="0075231C">
        <w:rPr>
          <w:sz w:val="28"/>
          <w:szCs w:val="28"/>
        </w:rPr>
        <w:t xml:space="preserve">Выбор стратегии предприятия должен основываться на данных о степени развития рынка, о потенциале развития предприятия и </w:t>
      </w:r>
      <w:proofErr w:type="spellStart"/>
      <w:r w:rsidRPr="0075231C">
        <w:rPr>
          <w:sz w:val="28"/>
          <w:szCs w:val="28"/>
        </w:rPr>
        <w:t>востребованности</w:t>
      </w:r>
      <w:proofErr w:type="spellEnd"/>
      <w:r w:rsidRPr="0075231C">
        <w:rPr>
          <w:sz w:val="28"/>
          <w:szCs w:val="28"/>
        </w:rPr>
        <w:t xml:space="preserve"> его услуг потребителями.</w:t>
      </w:r>
    </w:p>
    <w:p w:rsidR="00D10A65" w:rsidRDefault="00D10A65" w:rsidP="004E420F">
      <w:pPr>
        <w:pStyle w:val="a4"/>
        <w:spacing w:before="0" w:beforeAutospacing="0" w:after="0" w:afterAutospacing="0" w:line="360" w:lineRule="auto"/>
        <w:rPr>
          <w:sz w:val="28"/>
          <w:szCs w:val="28"/>
        </w:rPr>
      </w:pPr>
    </w:p>
    <w:p w:rsidR="00C067E5" w:rsidRDefault="00C067E5" w:rsidP="00C067E5">
      <w:pPr>
        <w:spacing w:after="0" w:line="360" w:lineRule="auto"/>
        <w:ind w:firstLine="709"/>
        <w:jc w:val="center"/>
        <w:rPr>
          <w:rFonts w:ascii="Times New Roman" w:hAnsi="Times New Roman" w:cs="Times New Roman"/>
          <w:b/>
          <w:sz w:val="28"/>
          <w:szCs w:val="28"/>
          <w:shd w:val="clear" w:color="auto" w:fill="FFFFFF"/>
        </w:rPr>
      </w:pPr>
      <w:r>
        <w:rPr>
          <w:rFonts w:ascii="Times New Roman" w:hAnsi="Times New Roman" w:cs="Times New Roman"/>
          <w:b/>
          <w:sz w:val="28"/>
          <w:szCs w:val="28"/>
          <w:shd w:val="clear" w:color="auto" w:fill="FFFFFF"/>
        </w:rPr>
        <w:t>1.</w:t>
      </w:r>
      <w:r w:rsidR="004D7F08">
        <w:rPr>
          <w:rFonts w:ascii="Times New Roman" w:hAnsi="Times New Roman" w:cs="Times New Roman"/>
          <w:b/>
          <w:sz w:val="28"/>
          <w:szCs w:val="28"/>
          <w:shd w:val="clear" w:color="auto" w:fill="FFFFFF"/>
        </w:rPr>
        <w:t>5</w:t>
      </w:r>
      <w:r w:rsidR="0094327D">
        <w:rPr>
          <w:rFonts w:ascii="Times New Roman" w:hAnsi="Times New Roman" w:cs="Times New Roman"/>
          <w:b/>
          <w:sz w:val="28"/>
          <w:szCs w:val="28"/>
          <w:shd w:val="clear" w:color="auto" w:fill="FFFFFF"/>
        </w:rPr>
        <w:t>.</w:t>
      </w:r>
      <w:r>
        <w:rPr>
          <w:rFonts w:ascii="Times New Roman" w:hAnsi="Times New Roman" w:cs="Times New Roman"/>
          <w:b/>
          <w:sz w:val="28"/>
          <w:szCs w:val="28"/>
          <w:shd w:val="clear" w:color="auto" w:fill="FFFFFF"/>
        </w:rPr>
        <w:t xml:space="preserve"> </w:t>
      </w:r>
      <w:r w:rsidRPr="00897C46">
        <w:rPr>
          <w:rFonts w:ascii="Times New Roman" w:hAnsi="Times New Roman" w:cs="Times New Roman"/>
          <w:b/>
          <w:sz w:val="28"/>
          <w:szCs w:val="28"/>
          <w:shd w:val="clear" w:color="auto" w:fill="FFFFFF"/>
        </w:rPr>
        <w:t>Выбор стратегии развития малого предприятия</w:t>
      </w:r>
    </w:p>
    <w:p w:rsidR="00C067E5" w:rsidRDefault="00C067E5" w:rsidP="00C067E5">
      <w:pPr>
        <w:spacing w:after="0" w:line="360" w:lineRule="auto"/>
        <w:ind w:firstLine="709"/>
        <w:jc w:val="both"/>
        <w:rPr>
          <w:rFonts w:ascii="Times New Roman" w:hAnsi="Times New Roman" w:cs="Times New Roman"/>
          <w:sz w:val="28"/>
          <w:szCs w:val="28"/>
          <w:shd w:val="clear" w:color="auto" w:fill="FFFFFF"/>
        </w:rPr>
      </w:pPr>
      <w:r w:rsidRPr="00302815">
        <w:rPr>
          <w:rFonts w:ascii="Times New Roman" w:hAnsi="Times New Roman" w:cs="Times New Roman"/>
          <w:sz w:val="28"/>
          <w:szCs w:val="28"/>
          <w:shd w:val="clear" w:color="auto" w:fill="FFFFFF"/>
        </w:rPr>
        <w:t>Определение стратегических альтернатив занимает ключевое место</w:t>
      </w:r>
      <w:r w:rsidR="004D7F08">
        <w:rPr>
          <w:rFonts w:ascii="Times New Roman" w:hAnsi="Times New Roman" w:cs="Times New Roman"/>
          <w:sz w:val="28"/>
          <w:szCs w:val="28"/>
          <w:shd w:val="clear" w:color="auto" w:fill="FFFFFF"/>
        </w:rPr>
        <w:t xml:space="preserve"> в разработке стратегии</w:t>
      </w:r>
      <w:r w:rsidRPr="00302815">
        <w:rPr>
          <w:rFonts w:ascii="Times New Roman" w:hAnsi="Times New Roman" w:cs="Times New Roman"/>
          <w:sz w:val="28"/>
          <w:szCs w:val="28"/>
          <w:shd w:val="clear" w:color="auto" w:fill="FFFFFF"/>
        </w:rPr>
        <w:t>. На этом этапе на основе оценки действия всех факторов внешней и внутренней среды определяются позиции предприятия на рынке, выявляются стратегические задачи, альтернативные способы (стратегии) их решения. Чтобы стать стратегией, этот набор проблем и задач должен превратиться в систему: все мероприятия должны быть ориентированы на долговременные цели, увязаны по ресурсам и времени, должны эффективно сочетаться и дополнять друг друга с точки зрения задач структурных подразделений фирмы.</w:t>
      </w:r>
    </w:p>
    <w:p w:rsidR="00C067E5" w:rsidRDefault="00C067E5" w:rsidP="00C067E5">
      <w:pPr>
        <w:spacing w:after="0" w:line="360" w:lineRule="auto"/>
        <w:ind w:firstLine="709"/>
        <w:jc w:val="both"/>
        <w:rPr>
          <w:rFonts w:ascii="Times New Roman" w:hAnsi="Times New Roman" w:cs="Times New Roman"/>
          <w:sz w:val="28"/>
          <w:szCs w:val="28"/>
          <w:shd w:val="clear" w:color="auto" w:fill="FFFFFF"/>
        </w:rPr>
      </w:pPr>
      <w:r w:rsidRPr="00302815">
        <w:rPr>
          <w:rFonts w:ascii="Times New Roman" w:hAnsi="Times New Roman" w:cs="Times New Roman"/>
          <w:sz w:val="28"/>
          <w:szCs w:val="28"/>
          <w:shd w:val="clear" w:color="auto" w:fill="FFFFFF"/>
        </w:rPr>
        <w:t>В основе успешной стратегии должно лежать создание и использование конкурентных преимуществ. Это может быть и способность продавать продукцию по низким ценам, и обеспечение высокого качества продукции, и комплекс сервисных услуг, и выгодное местоположение фирмы или ее филиалов. Это означает, что стратегия должна не только поддерживать имеющиеся конкурентные преимущества, но и инициировать новые.</w:t>
      </w:r>
    </w:p>
    <w:p w:rsidR="00C067E5" w:rsidRPr="004550FB" w:rsidRDefault="00C067E5" w:rsidP="00C067E5">
      <w:pPr>
        <w:spacing w:after="0" w:line="360" w:lineRule="auto"/>
        <w:ind w:firstLine="709"/>
        <w:jc w:val="both"/>
        <w:rPr>
          <w:rFonts w:ascii="Times New Roman" w:hAnsi="Times New Roman" w:cs="Times New Roman"/>
          <w:sz w:val="28"/>
          <w:szCs w:val="28"/>
          <w:shd w:val="clear" w:color="auto" w:fill="FFFFFF"/>
        </w:rPr>
      </w:pPr>
      <w:r w:rsidRPr="00302815">
        <w:rPr>
          <w:rFonts w:ascii="Times New Roman" w:hAnsi="Times New Roman" w:cs="Times New Roman"/>
          <w:sz w:val="28"/>
          <w:szCs w:val="28"/>
          <w:shd w:val="clear" w:color="auto" w:fill="FFFFFF"/>
        </w:rPr>
        <w:t xml:space="preserve">Выбор стратегии развития фирмы неразрывно связан с такими понятиями стратегического управления, как потенциал фирмы и ее конкурентоспособность. Потенциал фирмы представляет собой совокупность ее возможностей по выпуску продукции и оказанию услуг и включает внутренние переменные и управленческий потенциал. Возможности организации предопределены ее ресурсами (факторами </w:t>
      </w:r>
      <w:r w:rsidRPr="00302815">
        <w:rPr>
          <w:rFonts w:ascii="Times New Roman" w:hAnsi="Times New Roman" w:cs="Times New Roman"/>
          <w:sz w:val="28"/>
          <w:szCs w:val="28"/>
          <w:shd w:val="clear" w:color="auto" w:fill="FFFFFF"/>
        </w:rPr>
        <w:lastRenderedPageBreak/>
        <w:t xml:space="preserve">производства), находящимися в ее распоряжении. </w:t>
      </w:r>
      <w:proofErr w:type="gramStart"/>
      <w:r w:rsidRPr="00302815">
        <w:rPr>
          <w:rFonts w:ascii="Times New Roman" w:hAnsi="Times New Roman" w:cs="Times New Roman"/>
          <w:sz w:val="28"/>
          <w:szCs w:val="28"/>
          <w:shd w:val="clear" w:color="auto" w:fill="FFFFFF"/>
        </w:rPr>
        <w:t>К ресурсам фирмы относятся технические, технологические, кадровые, информационные, финансовые, организационные (структура, система принятия решений, контроля и т. п.) и временные ресурсы.</w:t>
      </w:r>
      <w:proofErr w:type="gramEnd"/>
      <w:r w:rsidRPr="00302815">
        <w:rPr>
          <w:rFonts w:ascii="Times New Roman" w:hAnsi="Times New Roman" w:cs="Times New Roman"/>
          <w:sz w:val="28"/>
          <w:szCs w:val="28"/>
          <w:shd w:val="clear" w:color="auto" w:fill="FFFFFF"/>
        </w:rPr>
        <w:t xml:space="preserve"> В рыночной экономике потенциал организации зависит как от внутренних факторов, так и от потребительского спроса, действий конкурентов, экономической ситуации в стране и др. К особенностям потенциала фирмы можно отнести его вероятностный характер, изменчивость и др.</w:t>
      </w:r>
      <w:r w:rsidR="004550FB" w:rsidRPr="004550FB">
        <w:rPr>
          <w:rFonts w:ascii="Times New Roman" w:hAnsi="Times New Roman" w:cs="Times New Roman"/>
          <w:sz w:val="28"/>
          <w:szCs w:val="28"/>
          <w:shd w:val="clear" w:color="auto" w:fill="FFFFFF"/>
        </w:rPr>
        <w:t>[</w:t>
      </w:r>
      <w:r w:rsidR="004550FB">
        <w:rPr>
          <w:rFonts w:ascii="Times New Roman" w:hAnsi="Times New Roman" w:cs="Times New Roman"/>
          <w:sz w:val="28"/>
          <w:szCs w:val="28"/>
          <w:shd w:val="clear" w:color="auto" w:fill="FFFFFF"/>
        </w:rPr>
        <w:t>7</w:t>
      </w:r>
      <w:r w:rsidR="004550FB" w:rsidRPr="004550FB">
        <w:rPr>
          <w:rFonts w:ascii="Times New Roman" w:hAnsi="Times New Roman" w:cs="Times New Roman"/>
          <w:sz w:val="28"/>
          <w:szCs w:val="28"/>
          <w:shd w:val="clear" w:color="auto" w:fill="FFFFFF"/>
        </w:rPr>
        <w:t>]</w:t>
      </w:r>
      <w:r w:rsidR="004550FB">
        <w:rPr>
          <w:rFonts w:ascii="Times New Roman" w:hAnsi="Times New Roman" w:cs="Times New Roman"/>
          <w:sz w:val="28"/>
          <w:szCs w:val="28"/>
          <w:shd w:val="clear" w:color="auto" w:fill="FFFFFF"/>
        </w:rPr>
        <w:t>.</w:t>
      </w:r>
    </w:p>
    <w:p w:rsidR="00C067E5" w:rsidRDefault="00C067E5" w:rsidP="00C067E5">
      <w:pPr>
        <w:spacing w:after="0" w:line="360" w:lineRule="auto"/>
        <w:ind w:firstLine="709"/>
        <w:jc w:val="both"/>
        <w:rPr>
          <w:rFonts w:ascii="Times New Roman" w:hAnsi="Times New Roman" w:cs="Times New Roman"/>
          <w:sz w:val="28"/>
          <w:szCs w:val="28"/>
          <w:shd w:val="clear" w:color="auto" w:fill="FFFFFF"/>
        </w:rPr>
      </w:pPr>
      <w:r w:rsidRPr="00897C46">
        <w:rPr>
          <w:rFonts w:ascii="Times New Roman" w:hAnsi="Times New Roman" w:cs="Times New Roman"/>
          <w:sz w:val="28"/>
          <w:szCs w:val="28"/>
          <w:shd w:val="clear" w:color="auto" w:fill="FFFFFF"/>
        </w:rPr>
        <w:t>Потенциал предприятия во многом определяет такую важную для стратегического развития фирмы характеристику, как конкурентоспособность. Конкурентоспособность фирмы характеризует ее способность противостоять конкурентам, вести эффективную конкурентную борьбу за рынки сбыта. Конкурентоспособность фирмы является относительной характеристикой, определяемой объектом сравнения. Факторами, определяющими конкурентоспособность фирмы, являются потенциал фирмы (ресурсный и инновационный), умелый выбор стратегии, потенциал ее высшего руководства, финансовые результаты ее деятельности.</w:t>
      </w:r>
    </w:p>
    <w:p w:rsidR="00C067E5" w:rsidRPr="00302815" w:rsidRDefault="00C067E5" w:rsidP="00C067E5">
      <w:pPr>
        <w:spacing w:after="0" w:line="360" w:lineRule="auto"/>
        <w:ind w:firstLine="709"/>
        <w:jc w:val="both"/>
        <w:rPr>
          <w:rFonts w:ascii="Times New Roman" w:hAnsi="Times New Roman" w:cs="Times New Roman"/>
          <w:sz w:val="28"/>
          <w:szCs w:val="28"/>
        </w:rPr>
      </w:pPr>
      <w:r w:rsidRPr="00302815">
        <w:rPr>
          <w:rFonts w:ascii="Times New Roman" w:hAnsi="Times New Roman" w:cs="Times New Roman"/>
          <w:sz w:val="28"/>
          <w:szCs w:val="28"/>
        </w:rPr>
        <w:t>По содержанию стратегия фирмы является моделью поведения, механизмом достижения ее целей. Таким образом, задачей стратегического управления является реализация целей организации за счет имеющегося потенциала в соответствии с требованиями внешней среды для достижения конкурентных преимуществ и эффективного функционирования фирмы.</w:t>
      </w:r>
    </w:p>
    <w:p w:rsidR="00CD3576" w:rsidRDefault="00C067E5" w:rsidP="00CD3576">
      <w:pPr>
        <w:spacing w:after="0" w:line="360" w:lineRule="auto"/>
        <w:ind w:firstLine="709"/>
        <w:jc w:val="both"/>
        <w:rPr>
          <w:rFonts w:ascii="Times New Roman" w:hAnsi="Times New Roman" w:cs="Times New Roman"/>
          <w:sz w:val="28"/>
          <w:szCs w:val="28"/>
        </w:rPr>
      </w:pPr>
      <w:r w:rsidRPr="00302815">
        <w:rPr>
          <w:rFonts w:ascii="Times New Roman" w:hAnsi="Times New Roman" w:cs="Times New Roman"/>
          <w:sz w:val="28"/>
          <w:szCs w:val="28"/>
        </w:rPr>
        <w:t>В целом на разработку стратегии влияет целый ряд факторов: миссия и цели фирмы, состояние рынков, потенциал фирмы, конкурентные преимущества, характер продукции и услуг, организация бизнеса и возможность организационных изменений, программы и проект</w:t>
      </w:r>
      <w:r w:rsidR="00DE1936">
        <w:rPr>
          <w:rFonts w:ascii="Times New Roman" w:hAnsi="Times New Roman" w:cs="Times New Roman"/>
          <w:sz w:val="28"/>
          <w:szCs w:val="28"/>
        </w:rPr>
        <w:t xml:space="preserve">ы развития,  </w:t>
      </w:r>
      <w:r w:rsidRPr="00302815">
        <w:rPr>
          <w:rFonts w:ascii="Times New Roman" w:hAnsi="Times New Roman" w:cs="Times New Roman"/>
          <w:sz w:val="28"/>
          <w:szCs w:val="28"/>
        </w:rPr>
        <w:t>организационная культура, компетентность и амбициозность высшего руководства. Эти факторы одновременно являются и элементами стратегического управления фирмой.</w:t>
      </w:r>
    </w:p>
    <w:p w:rsidR="0094327D" w:rsidRDefault="0094327D" w:rsidP="0094327D">
      <w:pPr>
        <w:spacing w:after="0" w:line="360" w:lineRule="auto"/>
        <w:ind w:firstLine="709"/>
        <w:jc w:val="both"/>
        <w:rPr>
          <w:rFonts w:ascii="Times New Roman" w:hAnsi="Times New Roman" w:cs="Times New Roman"/>
          <w:sz w:val="28"/>
          <w:szCs w:val="28"/>
        </w:rPr>
      </w:pPr>
      <w:r w:rsidRPr="006532E8">
        <w:rPr>
          <w:rFonts w:ascii="Times New Roman" w:hAnsi="Times New Roman" w:cs="Times New Roman"/>
          <w:sz w:val="28"/>
          <w:szCs w:val="28"/>
        </w:rPr>
        <w:lastRenderedPageBreak/>
        <w:t xml:space="preserve">Этап реализации стратегии и стратегического контроля не менее важен, чем этап ее формирования в рамках стратегического планирования. Однако, если в процессе формирования, руководство </w:t>
      </w:r>
      <w:r>
        <w:rPr>
          <w:rFonts w:ascii="Times New Roman" w:hAnsi="Times New Roman" w:cs="Times New Roman"/>
          <w:sz w:val="28"/>
          <w:szCs w:val="28"/>
        </w:rPr>
        <w:t>фирмы</w:t>
      </w:r>
      <w:r w:rsidRPr="006532E8">
        <w:rPr>
          <w:rFonts w:ascii="Times New Roman" w:hAnsi="Times New Roman" w:cs="Times New Roman"/>
          <w:sz w:val="28"/>
          <w:szCs w:val="28"/>
        </w:rPr>
        <w:t xml:space="preserve"> неправильно оценит возможности развития рынка, компании на нем, и выберет не ту стратегию, то, как бы она не была усп</w:t>
      </w:r>
      <w:r>
        <w:rPr>
          <w:rFonts w:ascii="Times New Roman" w:hAnsi="Times New Roman" w:cs="Times New Roman"/>
          <w:sz w:val="28"/>
          <w:szCs w:val="28"/>
        </w:rPr>
        <w:t xml:space="preserve">ешно осуществлена, компания </w:t>
      </w:r>
      <w:r w:rsidRPr="006532E8">
        <w:rPr>
          <w:rFonts w:ascii="Times New Roman" w:hAnsi="Times New Roman" w:cs="Times New Roman"/>
          <w:sz w:val="28"/>
          <w:szCs w:val="28"/>
        </w:rPr>
        <w:t xml:space="preserve"> не достигнет поставленной цели</w:t>
      </w:r>
      <w:r>
        <w:rPr>
          <w:rFonts w:ascii="Times New Roman" w:hAnsi="Times New Roman" w:cs="Times New Roman"/>
          <w:sz w:val="28"/>
          <w:szCs w:val="28"/>
        </w:rPr>
        <w:t xml:space="preserve"> </w:t>
      </w:r>
      <w:r w:rsidRPr="006532E8">
        <w:rPr>
          <w:rFonts w:ascii="Times New Roman" w:hAnsi="Times New Roman" w:cs="Times New Roman"/>
          <w:sz w:val="28"/>
          <w:szCs w:val="28"/>
        </w:rPr>
        <w:t>[</w:t>
      </w:r>
      <w:r>
        <w:rPr>
          <w:rFonts w:ascii="Times New Roman" w:hAnsi="Times New Roman" w:cs="Times New Roman"/>
          <w:sz w:val="28"/>
          <w:szCs w:val="28"/>
        </w:rPr>
        <w:t>8</w:t>
      </w:r>
      <w:r w:rsidRPr="006532E8">
        <w:rPr>
          <w:rFonts w:ascii="Times New Roman" w:hAnsi="Times New Roman" w:cs="Times New Roman"/>
          <w:sz w:val="28"/>
          <w:szCs w:val="28"/>
        </w:rPr>
        <w:t>].</w:t>
      </w:r>
    </w:p>
    <w:p w:rsidR="00C067E5" w:rsidRPr="00FB784C" w:rsidRDefault="00C067E5" w:rsidP="00FB784C">
      <w:pPr>
        <w:spacing w:after="0" w:line="360" w:lineRule="auto"/>
        <w:ind w:firstLine="709"/>
        <w:jc w:val="both"/>
        <w:rPr>
          <w:rFonts w:ascii="Times New Roman" w:hAnsi="Times New Roman" w:cs="Times New Roman"/>
          <w:sz w:val="28"/>
          <w:szCs w:val="28"/>
        </w:rPr>
      </w:pPr>
    </w:p>
    <w:p w:rsidR="00C067E5" w:rsidRDefault="00C067E5" w:rsidP="00FB784C">
      <w:pPr>
        <w:spacing w:after="0" w:line="360" w:lineRule="auto"/>
        <w:ind w:firstLine="709"/>
        <w:jc w:val="both"/>
        <w:rPr>
          <w:rFonts w:ascii="Times New Roman" w:hAnsi="Times New Roman" w:cs="Times New Roman"/>
          <w:sz w:val="28"/>
          <w:szCs w:val="28"/>
        </w:rPr>
      </w:pPr>
    </w:p>
    <w:p w:rsidR="000D0605" w:rsidRDefault="000D0605">
      <w:pPr>
        <w:rPr>
          <w:rFonts w:ascii="Times New Roman" w:hAnsi="Times New Roman" w:cs="Times New Roman"/>
          <w:sz w:val="28"/>
          <w:szCs w:val="28"/>
        </w:rPr>
      </w:pPr>
      <w:r>
        <w:rPr>
          <w:rFonts w:ascii="Times New Roman" w:hAnsi="Times New Roman" w:cs="Times New Roman"/>
          <w:sz w:val="28"/>
          <w:szCs w:val="28"/>
        </w:rPr>
        <w:br w:type="page"/>
      </w:r>
    </w:p>
    <w:p w:rsidR="003F2234" w:rsidRDefault="003F2234" w:rsidP="00773FEB">
      <w:pPr>
        <w:pStyle w:val="1"/>
      </w:pPr>
      <w:bookmarkStart w:id="6" w:name="_Toc325922843"/>
      <w:r w:rsidRPr="00B45C06">
        <w:lastRenderedPageBreak/>
        <w:t>Глава 2. Характеристика и анализ деятельности организации</w:t>
      </w:r>
      <w:bookmarkEnd w:id="6"/>
      <w:r w:rsidR="006F6C2E">
        <w:t xml:space="preserve"> </w:t>
      </w:r>
    </w:p>
    <w:p w:rsidR="00773FEB" w:rsidRPr="00B45C06" w:rsidRDefault="00773FEB" w:rsidP="003F2234">
      <w:pPr>
        <w:jc w:val="center"/>
        <w:rPr>
          <w:rFonts w:ascii="Times New Roman" w:hAnsi="Times New Roman" w:cs="Times New Roman"/>
          <w:b/>
          <w:sz w:val="28"/>
          <w:szCs w:val="28"/>
        </w:rPr>
      </w:pPr>
    </w:p>
    <w:p w:rsidR="003F2234" w:rsidRDefault="003F2234" w:rsidP="00773FEB">
      <w:pPr>
        <w:pStyle w:val="2"/>
      </w:pPr>
      <w:bookmarkStart w:id="7" w:name="_Toc325922844"/>
      <w:r w:rsidRPr="00B45C06">
        <w:t>2.1</w:t>
      </w:r>
      <w:r w:rsidR="00773FEB">
        <w:t>.</w:t>
      </w:r>
      <w:r w:rsidRPr="00B45C06">
        <w:t xml:space="preserve"> Общие сведения об </w:t>
      </w:r>
      <w:r w:rsidRPr="00773FEB">
        <w:t>организац</w:t>
      </w:r>
      <w:proofErr w:type="gramStart"/>
      <w:r w:rsidRPr="00773FEB">
        <w:t>ии</w:t>
      </w:r>
      <w:r w:rsidR="006F6C2E" w:rsidRPr="00773FEB">
        <w:t xml:space="preserve"> ООО</w:t>
      </w:r>
      <w:proofErr w:type="gramEnd"/>
      <w:r w:rsidR="006F6C2E" w:rsidRPr="00773FEB">
        <w:t xml:space="preserve"> «Знахарь»</w:t>
      </w:r>
      <w:bookmarkEnd w:id="7"/>
    </w:p>
    <w:p w:rsidR="003F2234" w:rsidRPr="00B45C06" w:rsidRDefault="003F2234" w:rsidP="003F2234">
      <w:pPr>
        <w:pStyle w:val="a4"/>
        <w:spacing w:before="0" w:beforeAutospacing="0" w:after="0" w:afterAutospacing="0" w:line="360" w:lineRule="auto"/>
        <w:rPr>
          <w:sz w:val="28"/>
          <w:szCs w:val="28"/>
        </w:rPr>
      </w:pPr>
      <w:r w:rsidRPr="00B45C06">
        <w:rPr>
          <w:sz w:val="28"/>
          <w:szCs w:val="28"/>
        </w:rPr>
        <w:t xml:space="preserve">Медицинский центр ООО «Знахарь» был основан в 2009г. </w:t>
      </w:r>
      <w:r w:rsidR="00364F83">
        <w:rPr>
          <w:sz w:val="28"/>
          <w:szCs w:val="28"/>
        </w:rPr>
        <w:t xml:space="preserve">Сфера </w:t>
      </w:r>
      <w:r w:rsidRPr="00B45C06">
        <w:rPr>
          <w:sz w:val="28"/>
          <w:szCs w:val="28"/>
        </w:rPr>
        <w:t>деятельности фирмы – это медицина. Основным доходом является предоставление услуг медицинского характера.</w:t>
      </w:r>
    </w:p>
    <w:p w:rsidR="00364F83" w:rsidRDefault="00364F83" w:rsidP="003F2234">
      <w:pPr>
        <w:pStyle w:val="a4"/>
        <w:spacing w:before="0" w:beforeAutospacing="0" w:after="0" w:afterAutospacing="0" w:line="360" w:lineRule="auto"/>
        <w:rPr>
          <w:sz w:val="28"/>
          <w:szCs w:val="28"/>
        </w:rPr>
      </w:pPr>
      <w:r w:rsidRPr="00B45C06">
        <w:rPr>
          <w:sz w:val="28"/>
          <w:szCs w:val="28"/>
        </w:rPr>
        <w:t>Юридический адрес</w:t>
      </w:r>
      <w:r w:rsidR="00643F29">
        <w:rPr>
          <w:sz w:val="28"/>
          <w:szCs w:val="28"/>
        </w:rPr>
        <w:t xml:space="preserve"> медицинского центра: </w:t>
      </w:r>
      <w:proofErr w:type="gramStart"/>
      <w:r>
        <w:rPr>
          <w:sz w:val="28"/>
          <w:szCs w:val="28"/>
        </w:rPr>
        <w:t>г</w:t>
      </w:r>
      <w:proofErr w:type="gramEnd"/>
      <w:r>
        <w:rPr>
          <w:sz w:val="28"/>
          <w:szCs w:val="28"/>
        </w:rPr>
        <w:t>.</w:t>
      </w:r>
      <w:r w:rsidR="000F30B6">
        <w:rPr>
          <w:sz w:val="28"/>
          <w:szCs w:val="28"/>
        </w:rPr>
        <w:t xml:space="preserve"> </w:t>
      </w:r>
      <w:r w:rsidRPr="00B45C06">
        <w:rPr>
          <w:sz w:val="28"/>
          <w:szCs w:val="28"/>
        </w:rPr>
        <w:t>Москва, ул. Марксистская, д.22, стр.1, офис 204.</w:t>
      </w:r>
      <w:r w:rsidR="006A0290">
        <w:rPr>
          <w:sz w:val="28"/>
          <w:szCs w:val="28"/>
        </w:rPr>
        <w:t xml:space="preserve"> Расположение фирмы очень удобное, находится в центре Москвы, недалеко от станции метро «Таганская».</w:t>
      </w:r>
    </w:p>
    <w:p w:rsidR="003F2234" w:rsidRPr="00B45C06" w:rsidRDefault="003F2234" w:rsidP="003F2234">
      <w:pPr>
        <w:pStyle w:val="a4"/>
        <w:spacing w:before="0" w:beforeAutospacing="0" w:after="0" w:afterAutospacing="0" w:line="360" w:lineRule="auto"/>
        <w:rPr>
          <w:sz w:val="28"/>
          <w:szCs w:val="28"/>
        </w:rPr>
      </w:pPr>
      <w:r w:rsidRPr="00B45C06">
        <w:rPr>
          <w:sz w:val="28"/>
          <w:szCs w:val="28"/>
        </w:rPr>
        <w:t>Организационно-правовая форма предприятия -   общество с ограниченной ответственностью, учрежденное несколькими физическими лицами хозяйственное общество, уставный капитал которого разделен на доли.  При выбранной организационно-правовой форме участники общества не отвечают по его обязательствам и несут риск убытков, связанных с деятельностью общества, в пределах стоимости принадлежащих им долей в уставном капитале общества.</w:t>
      </w:r>
    </w:p>
    <w:p w:rsidR="00FF6D22" w:rsidRPr="00FF6D22" w:rsidRDefault="003F2234" w:rsidP="00FF6D22">
      <w:pPr>
        <w:pStyle w:val="a4"/>
        <w:spacing w:before="0" w:beforeAutospacing="0" w:after="0" w:afterAutospacing="0" w:line="360" w:lineRule="auto"/>
        <w:rPr>
          <w:rStyle w:val="a6"/>
          <w:i w:val="0"/>
          <w:iCs w:val="0"/>
          <w:sz w:val="28"/>
          <w:szCs w:val="28"/>
        </w:rPr>
      </w:pPr>
      <w:r w:rsidRPr="00B45C06">
        <w:rPr>
          <w:rStyle w:val="a6"/>
          <w:i w:val="0"/>
          <w:sz w:val="28"/>
          <w:szCs w:val="28"/>
        </w:rPr>
        <w:t xml:space="preserve">Миссия </w:t>
      </w:r>
      <w:r w:rsidR="0091530E">
        <w:rPr>
          <w:rStyle w:val="a6"/>
          <w:i w:val="0"/>
          <w:sz w:val="28"/>
          <w:szCs w:val="28"/>
        </w:rPr>
        <w:t>фирмы</w:t>
      </w:r>
      <w:r w:rsidRPr="00B45C06">
        <w:rPr>
          <w:rStyle w:val="a6"/>
          <w:i w:val="0"/>
          <w:sz w:val="28"/>
          <w:szCs w:val="28"/>
        </w:rPr>
        <w:t xml:space="preserve">  - </w:t>
      </w:r>
      <w:r w:rsidR="00FF6D22" w:rsidRPr="00FF6D22">
        <w:rPr>
          <w:sz w:val="28"/>
          <w:szCs w:val="28"/>
        </w:rPr>
        <w:t>способствовать улучшению здоровья пациентов, которые обращаются за медицинской помощью и диагностикой организма, предоставляя богатый спектр медицинских диагностических услуг высокого качества. Сочетание высокотехнологичного  оборудования с профессионализмом и интеллектуальным потенциалом наших сотрудников, а также организация рабочих мест.</w:t>
      </w:r>
    </w:p>
    <w:p w:rsidR="000D2D1F" w:rsidRPr="00B45C06" w:rsidRDefault="000D2D1F" w:rsidP="000D2D1F">
      <w:pPr>
        <w:pStyle w:val="a4"/>
        <w:spacing w:before="0" w:beforeAutospacing="0" w:after="0" w:afterAutospacing="0" w:line="360" w:lineRule="auto"/>
        <w:rPr>
          <w:sz w:val="28"/>
          <w:szCs w:val="28"/>
        </w:rPr>
      </w:pPr>
      <w:r w:rsidRPr="00B45C06">
        <w:rPr>
          <w:sz w:val="28"/>
          <w:szCs w:val="28"/>
        </w:rPr>
        <w:t>Целью создания данной организации является предоставление качественных услуг и  организация рабочих мест.</w:t>
      </w:r>
    </w:p>
    <w:p w:rsidR="003F2234" w:rsidRDefault="003F2234" w:rsidP="003F2234">
      <w:pPr>
        <w:spacing w:after="0" w:line="360" w:lineRule="auto"/>
        <w:ind w:firstLine="709"/>
        <w:jc w:val="both"/>
        <w:rPr>
          <w:rFonts w:ascii="Times New Roman" w:hAnsi="Times New Roman" w:cs="Times New Roman"/>
          <w:sz w:val="28"/>
          <w:szCs w:val="28"/>
        </w:rPr>
      </w:pPr>
      <w:r w:rsidRPr="00B45C06">
        <w:rPr>
          <w:rFonts w:ascii="Times New Roman" w:hAnsi="Times New Roman" w:cs="Times New Roman"/>
          <w:sz w:val="28"/>
          <w:szCs w:val="28"/>
        </w:rPr>
        <w:t xml:space="preserve">Организация  оказывает медицинские услуги в короткие сроки. В то время как обследования в обычных поликлиниках занимают недели, в медицинском центре можно оформить медицинские справки  всего за одно посещение, которое не займет много времени. </w:t>
      </w:r>
      <w:r w:rsidR="006A0290">
        <w:rPr>
          <w:rFonts w:ascii="Times New Roman" w:hAnsi="Times New Roman" w:cs="Times New Roman"/>
          <w:sz w:val="28"/>
          <w:szCs w:val="28"/>
        </w:rPr>
        <w:t xml:space="preserve"> В фирме работают высококвалифицированные специалисты.</w:t>
      </w:r>
    </w:p>
    <w:p w:rsidR="00585441" w:rsidRPr="000F1C17" w:rsidRDefault="00585441" w:rsidP="000D0605">
      <w:pPr>
        <w:pStyle w:val="a4"/>
        <w:spacing w:before="0" w:beforeAutospacing="0" w:after="0" w:afterAutospacing="0" w:line="360" w:lineRule="auto"/>
        <w:rPr>
          <w:sz w:val="28"/>
          <w:szCs w:val="28"/>
        </w:rPr>
      </w:pPr>
      <w:r w:rsidRPr="000F1C17">
        <w:rPr>
          <w:sz w:val="28"/>
          <w:szCs w:val="28"/>
        </w:rPr>
        <w:t>Виды оказываемых услуг медицинского центра:</w:t>
      </w:r>
    </w:p>
    <w:p w:rsidR="00585441" w:rsidRPr="000F1C17" w:rsidRDefault="00FF6D22" w:rsidP="000D0605">
      <w:pPr>
        <w:pStyle w:val="a4"/>
        <w:spacing w:before="0" w:beforeAutospacing="0" w:after="0" w:afterAutospacing="0" w:line="360" w:lineRule="auto"/>
        <w:rPr>
          <w:sz w:val="28"/>
          <w:szCs w:val="28"/>
        </w:rPr>
      </w:pPr>
      <w:r>
        <w:rPr>
          <w:sz w:val="28"/>
          <w:szCs w:val="28"/>
        </w:rPr>
        <w:lastRenderedPageBreak/>
        <w:t xml:space="preserve">1) </w:t>
      </w:r>
      <w:r w:rsidR="00585441" w:rsidRPr="000F1C17">
        <w:rPr>
          <w:sz w:val="28"/>
          <w:szCs w:val="28"/>
        </w:rPr>
        <w:t>Оформление медицинских справок:</w:t>
      </w:r>
    </w:p>
    <w:p w:rsidR="00585441" w:rsidRPr="000F1C17" w:rsidRDefault="00FF6D22" w:rsidP="000D0605">
      <w:pPr>
        <w:pStyle w:val="a4"/>
        <w:spacing w:before="0" w:beforeAutospacing="0" w:after="0" w:afterAutospacing="0" w:line="360" w:lineRule="auto"/>
        <w:rPr>
          <w:sz w:val="28"/>
          <w:szCs w:val="28"/>
        </w:rPr>
      </w:pPr>
      <w:r>
        <w:rPr>
          <w:sz w:val="28"/>
          <w:szCs w:val="28"/>
        </w:rPr>
        <w:t xml:space="preserve">- </w:t>
      </w:r>
      <w:r w:rsidR="00585441" w:rsidRPr="000F1C17">
        <w:rPr>
          <w:sz w:val="28"/>
          <w:szCs w:val="28"/>
        </w:rPr>
        <w:t xml:space="preserve"> Ме</w:t>
      </w:r>
      <w:r>
        <w:rPr>
          <w:sz w:val="28"/>
          <w:szCs w:val="28"/>
        </w:rPr>
        <w:t>дицинская справка (форма 095/у);</w:t>
      </w:r>
    </w:p>
    <w:p w:rsidR="00585441" w:rsidRPr="000F1C17" w:rsidRDefault="00FF6D22" w:rsidP="000D0605">
      <w:pPr>
        <w:pStyle w:val="a4"/>
        <w:spacing w:before="0" w:beforeAutospacing="0" w:after="0" w:afterAutospacing="0" w:line="360" w:lineRule="auto"/>
        <w:rPr>
          <w:sz w:val="28"/>
          <w:szCs w:val="28"/>
        </w:rPr>
      </w:pPr>
      <w:r>
        <w:rPr>
          <w:sz w:val="28"/>
          <w:szCs w:val="28"/>
        </w:rPr>
        <w:t xml:space="preserve">- </w:t>
      </w:r>
      <w:r w:rsidR="00585441" w:rsidRPr="000F1C17">
        <w:rPr>
          <w:sz w:val="28"/>
          <w:szCs w:val="28"/>
        </w:rPr>
        <w:t xml:space="preserve"> М</w:t>
      </w:r>
      <w:r>
        <w:rPr>
          <w:sz w:val="28"/>
          <w:szCs w:val="28"/>
        </w:rPr>
        <w:t xml:space="preserve">едицинская справка </w:t>
      </w:r>
      <w:r w:rsidR="00E429F5">
        <w:rPr>
          <w:sz w:val="28"/>
          <w:szCs w:val="28"/>
        </w:rPr>
        <w:t>(</w:t>
      </w:r>
      <w:r>
        <w:rPr>
          <w:sz w:val="28"/>
          <w:szCs w:val="28"/>
        </w:rPr>
        <w:t>форма 086/у</w:t>
      </w:r>
      <w:r w:rsidR="00E429F5">
        <w:rPr>
          <w:sz w:val="28"/>
          <w:szCs w:val="28"/>
        </w:rPr>
        <w:t>)</w:t>
      </w:r>
      <w:r>
        <w:rPr>
          <w:sz w:val="28"/>
          <w:szCs w:val="28"/>
        </w:rPr>
        <w:t>;</w:t>
      </w:r>
    </w:p>
    <w:p w:rsidR="00585441" w:rsidRPr="000F1C17" w:rsidRDefault="00FF6D22" w:rsidP="000D0605">
      <w:pPr>
        <w:pStyle w:val="a4"/>
        <w:spacing w:before="0" w:beforeAutospacing="0" w:after="0" w:afterAutospacing="0" w:line="360" w:lineRule="auto"/>
        <w:rPr>
          <w:sz w:val="28"/>
          <w:szCs w:val="28"/>
        </w:rPr>
      </w:pPr>
      <w:r>
        <w:rPr>
          <w:sz w:val="28"/>
          <w:szCs w:val="28"/>
        </w:rPr>
        <w:t xml:space="preserve">- </w:t>
      </w:r>
      <w:r w:rsidR="00585441" w:rsidRPr="000F1C17">
        <w:rPr>
          <w:sz w:val="28"/>
          <w:szCs w:val="28"/>
        </w:rPr>
        <w:t xml:space="preserve"> Медицинская справка в ГИБДД (ГАИ) форма </w:t>
      </w:r>
      <w:r>
        <w:rPr>
          <w:sz w:val="28"/>
          <w:szCs w:val="28"/>
        </w:rPr>
        <w:t>083/у;</w:t>
      </w:r>
    </w:p>
    <w:p w:rsidR="00585441" w:rsidRPr="000F1C17" w:rsidRDefault="00FF6D22" w:rsidP="000D0605">
      <w:pPr>
        <w:pStyle w:val="a4"/>
        <w:spacing w:before="0" w:beforeAutospacing="0" w:after="0" w:afterAutospacing="0" w:line="360" w:lineRule="auto"/>
        <w:rPr>
          <w:sz w:val="28"/>
          <w:szCs w:val="28"/>
        </w:rPr>
      </w:pPr>
      <w:r>
        <w:rPr>
          <w:sz w:val="28"/>
          <w:szCs w:val="28"/>
        </w:rPr>
        <w:t xml:space="preserve">- </w:t>
      </w:r>
      <w:r w:rsidR="00585441" w:rsidRPr="000F1C17">
        <w:rPr>
          <w:sz w:val="28"/>
          <w:szCs w:val="28"/>
        </w:rPr>
        <w:t xml:space="preserve"> Медицинс</w:t>
      </w:r>
      <w:r>
        <w:rPr>
          <w:sz w:val="28"/>
          <w:szCs w:val="28"/>
        </w:rPr>
        <w:t>кая справка в пионерский лагерь;</w:t>
      </w:r>
    </w:p>
    <w:p w:rsidR="00585441" w:rsidRPr="000F1C17" w:rsidRDefault="00FF6D22" w:rsidP="000D0605">
      <w:pPr>
        <w:pStyle w:val="a4"/>
        <w:spacing w:before="0" w:beforeAutospacing="0" w:after="0" w:afterAutospacing="0" w:line="360" w:lineRule="auto"/>
        <w:rPr>
          <w:sz w:val="28"/>
          <w:szCs w:val="28"/>
        </w:rPr>
      </w:pPr>
      <w:r>
        <w:rPr>
          <w:sz w:val="28"/>
          <w:szCs w:val="28"/>
        </w:rPr>
        <w:t xml:space="preserve">- </w:t>
      </w:r>
      <w:r w:rsidR="00585441" w:rsidRPr="000F1C17">
        <w:rPr>
          <w:sz w:val="28"/>
          <w:szCs w:val="28"/>
        </w:rPr>
        <w:t xml:space="preserve"> Медицинская с</w:t>
      </w:r>
      <w:r>
        <w:rPr>
          <w:sz w:val="28"/>
          <w:szCs w:val="28"/>
        </w:rPr>
        <w:t>правка на оружие по форме 046-1;</w:t>
      </w:r>
    </w:p>
    <w:p w:rsidR="00585441" w:rsidRPr="000F1C17" w:rsidRDefault="00FF6D22" w:rsidP="000D0605">
      <w:pPr>
        <w:pStyle w:val="a4"/>
        <w:spacing w:before="0" w:beforeAutospacing="0" w:after="0" w:afterAutospacing="0" w:line="360" w:lineRule="auto"/>
        <w:rPr>
          <w:sz w:val="28"/>
          <w:szCs w:val="28"/>
        </w:rPr>
      </w:pPr>
      <w:r>
        <w:rPr>
          <w:sz w:val="28"/>
          <w:szCs w:val="28"/>
        </w:rPr>
        <w:t xml:space="preserve">- </w:t>
      </w:r>
      <w:r w:rsidR="00585441" w:rsidRPr="000F1C17">
        <w:rPr>
          <w:sz w:val="28"/>
          <w:szCs w:val="28"/>
        </w:rPr>
        <w:t xml:space="preserve"> Выписка из медицинской карты амбулаторного, ста</w:t>
      </w:r>
      <w:r>
        <w:rPr>
          <w:sz w:val="28"/>
          <w:szCs w:val="28"/>
        </w:rPr>
        <w:t xml:space="preserve">ционарного больного </w:t>
      </w:r>
      <w:r w:rsidR="00E429F5">
        <w:rPr>
          <w:sz w:val="28"/>
          <w:szCs w:val="28"/>
        </w:rPr>
        <w:t>(</w:t>
      </w:r>
      <w:r>
        <w:rPr>
          <w:sz w:val="28"/>
          <w:szCs w:val="28"/>
        </w:rPr>
        <w:t>форма 027/у</w:t>
      </w:r>
      <w:r w:rsidR="00E429F5">
        <w:rPr>
          <w:sz w:val="28"/>
          <w:szCs w:val="28"/>
        </w:rPr>
        <w:t>)</w:t>
      </w:r>
      <w:r>
        <w:rPr>
          <w:sz w:val="28"/>
          <w:szCs w:val="28"/>
        </w:rPr>
        <w:t>;</w:t>
      </w:r>
    </w:p>
    <w:p w:rsidR="00585441" w:rsidRPr="000F1C17" w:rsidRDefault="00FF6D22" w:rsidP="000D0605">
      <w:pPr>
        <w:pStyle w:val="a4"/>
        <w:spacing w:before="0" w:beforeAutospacing="0" w:after="0" w:afterAutospacing="0" w:line="360" w:lineRule="auto"/>
        <w:rPr>
          <w:sz w:val="28"/>
          <w:szCs w:val="28"/>
        </w:rPr>
      </w:pPr>
      <w:r>
        <w:rPr>
          <w:sz w:val="28"/>
          <w:szCs w:val="28"/>
        </w:rPr>
        <w:t xml:space="preserve">- </w:t>
      </w:r>
      <w:r w:rsidR="00585441" w:rsidRPr="000F1C17">
        <w:rPr>
          <w:sz w:val="28"/>
          <w:szCs w:val="28"/>
        </w:rPr>
        <w:t xml:space="preserve"> Медицинская справка - освобождение от физкультуры – на две недели на </w:t>
      </w:r>
      <w:r w:rsidR="00773FEB">
        <w:rPr>
          <w:sz w:val="28"/>
          <w:szCs w:val="28"/>
        </w:rPr>
        <w:t>од</w:t>
      </w:r>
      <w:r>
        <w:rPr>
          <w:sz w:val="28"/>
          <w:szCs w:val="28"/>
        </w:rPr>
        <w:t>но полугодие;</w:t>
      </w:r>
    </w:p>
    <w:p w:rsidR="00585441" w:rsidRPr="000F1C17" w:rsidRDefault="00FF6D22" w:rsidP="000D0605">
      <w:pPr>
        <w:pStyle w:val="a4"/>
        <w:spacing w:before="0" w:beforeAutospacing="0" w:after="0" w:afterAutospacing="0" w:line="360" w:lineRule="auto"/>
        <w:rPr>
          <w:sz w:val="28"/>
          <w:szCs w:val="28"/>
        </w:rPr>
      </w:pPr>
      <w:r>
        <w:rPr>
          <w:sz w:val="28"/>
          <w:szCs w:val="28"/>
        </w:rPr>
        <w:t xml:space="preserve">- </w:t>
      </w:r>
      <w:r w:rsidR="00585441" w:rsidRPr="000F1C17">
        <w:rPr>
          <w:sz w:val="28"/>
          <w:szCs w:val="28"/>
        </w:rPr>
        <w:t xml:space="preserve"> Медицинск</w:t>
      </w:r>
      <w:r>
        <w:rPr>
          <w:sz w:val="28"/>
          <w:szCs w:val="28"/>
        </w:rPr>
        <w:t>ая справка в бассейн (форма №1);</w:t>
      </w:r>
    </w:p>
    <w:p w:rsidR="00585441" w:rsidRPr="000F1C17" w:rsidRDefault="00FF6D22" w:rsidP="000D0605">
      <w:pPr>
        <w:pStyle w:val="a4"/>
        <w:spacing w:before="0" w:beforeAutospacing="0" w:after="0" w:afterAutospacing="0" w:line="360" w:lineRule="auto"/>
        <w:rPr>
          <w:sz w:val="28"/>
          <w:szCs w:val="28"/>
        </w:rPr>
      </w:pPr>
      <w:r>
        <w:rPr>
          <w:sz w:val="28"/>
          <w:szCs w:val="28"/>
        </w:rPr>
        <w:t xml:space="preserve">- </w:t>
      </w:r>
      <w:r w:rsidR="00585441" w:rsidRPr="000F1C17">
        <w:rPr>
          <w:sz w:val="28"/>
          <w:szCs w:val="28"/>
        </w:rPr>
        <w:t xml:space="preserve"> Медицинская справка</w:t>
      </w:r>
      <w:r>
        <w:rPr>
          <w:sz w:val="28"/>
          <w:szCs w:val="28"/>
        </w:rPr>
        <w:t xml:space="preserve"> для посещения спортивного зала;</w:t>
      </w:r>
    </w:p>
    <w:p w:rsidR="00585441" w:rsidRPr="000F1C17" w:rsidRDefault="00FF6D22" w:rsidP="000D0605">
      <w:pPr>
        <w:pStyle w:val="a4"/>
        <w:spacing w:before="0" w:beforeAutospacing="0" w:after="0" w:afterAutospacing="0" w:line="360" w:lineRule="auto"/>
        <w:rPr>
          <w:sz w:val="28"/>
          <w:szCs w:val="28"/>
        </w:rPr>
      </w:pPr>
      <w:r>
        <w:rPr>
          <w:sz w:val="28"/>
          <w:szCs w:val="28"/>
        </w:rPr>
        <w:t>-  Санаторно-курортная карта;</w:t>
      </w:r>
    </w:p>
    <w:p w:rsidR="00585441" w:rsidRPr="000F1C17" w:rsidRDefault="00FF6D22" w:rsidP="000D0605">
      <w:pPr>
        <w:pStyle w:val="a4"/>
        <w:spacing w:before="0" w:beforeAutospacing="0" w:after="0" w:afterAutospacing="0" w:line="360" w:lineRule="auto"/>
        <w:rPr>
          <w:sz w:val="28"/>
          <w:szCs w:val="28"/>
        </w:rPr>
      </w:pPr>
      <w:r>
        <w:rPr>
          <w:sz w:val="28"/>
          <w:szCs w:val="28"/>
        </w:rPr>
        <w:t xml:space="preserve">- </w:t>
      </w:r>
      <w:r w:rsidR="00585441" w:rsidRPr="000F1C17">
        <w:rPr>
          <w:sz w:val="28"/>
          <w:szCs w:val="28"/>
        </w:rPr>
        <w:t xml:space="preserve"> Медицинская справка дл</w:t>
      </w:r>
      <w:r>
        <w:rPr>
          <w:sz w:val="28"/>
          <w:szCs w:val="28"/>
        </w:rPr>
        <w:t>я управления маломерными судами;</w:t>
      </w:r>
    </w:p>
    <w:p w:rsidR="00585441" w:rsidRPr="000F1C17" w:rsidRDefault="00FF6D22" w:rsidP="000D0605">
      <w:pPr>
        <w:pStyle w:val="a4"/>
        <w:spacing w:before="0" w:beforeAutospacing="0" w:after="0" w:afterAutospacing="0" w:line="360" w:lineRule="auto"/>
        <w:rPr>
          <w:sz w:val="28"/>
          <w:szCs w:val="28"/>
        </w:rPr>
      </w:pPr>
      <w:r>
        <w:rPr>
          <w:sz w:val="28"/>
          <w:szCs w:val="28"/>
        </w:rPr>
        <w:t xml:space="preserve">2) </w:t>
      </w:r>
      <w:r w:rsidR="00585441" w:rsidRPr="000F1C17">
        <w:rPr>
          <w:sz w:val="28"/>
          <w:szCs w:val="28"/>
        </w:rPr>
        <w:t>Оформление медицинских книжек;</w:t>
      </w:r>
    </w:p>
    <w:p w:rsidR="00585441" w:rsidRPr="000F1C17" w:rsidRDefault="00FF6D22" w:rsidP="000D0605">
      <w:pPr>
        <w:pStyle w:val="a4"/>
        <w:spacing w:before="0" w:beforeAutospacing="0" w:after="0" w:afterAutospacing="0" w:line="360" w:lineRule="auto"/>
        <w:rPr>
          <w:sz w:val="28"/>
          <w:szCs w:val="28"/>
        </w:rPr>
      </w:pPr>
      <w:r>
        <w:rPr>
          <w:sz w:val="28"/>
          <w:szCs w:val="28"/>
        </w:rPr>
        <w:t xml:space="preserve">3) </w:t>
      </w:r>
      <w:r w:rsidR="00585441" w:rsidRPr="000F1C17">
        <w:rPr>
          <w:sz w:val="28"/>
          <w:szCs w:val="28"/>
        </w:rPr>
        <w:t>Водительская медкомиссия;</w:t>
      </w:r>
    </w:p>
    <w:p w:rsidR="00585441" w:rsidRPr="000F1C17" w:rsidRDefault="00FF6D22" w:rsidP="000D0605">
      <w:pPr>
        <w:pStyle w:val="a4"/>
        <w:spacing w:before="0" w:beforeAutospacing="0" w:after="0" w:afterAutospacing="0" w:line="360" w:lineRule="auto"/>
        <w:rPr>
          <w:sz w:val="28"/>
          <w:szCs w:val="28"/>
        </w:rPr>
      </w:pPr>
      <w:r>
        <w:rPr>
          <w:sz w:val="28"/>
          <w:szCs w:val="28"/>
        </w:rPr>
        <w:t xml:space="preserve">4) </w:t>
      </w:r>
      <w:r w:rsidR="00585441" w:rsidRPr="000F1C17">
        <w:rPr>
          <w:sz w:val="28"/>
          <w:szCs w:val="28"/>
        </w:rPr>
        <w:t xml:space="preserve">Лабораторная диагностика (все анализы); </w:t>
      </w:r>
    </w:p>
    <w:p w:rsidR="00585441" w:rsidRPr="000F1C17" w:rsidRDefault="00FF6D22" w:rsidP="000D0605">
      <w:pPr>
        <w:pStyle w:val="a4"/>
        <w:spacing w:before="0" w:beforeAutospacing="0" w:after="0" w:afterAutospacing="0" w:line="360" w:lineRule="auto"/>
        <w:rPr>
          <w:sz w:val="28"/>
          <w:szCs w:val="28"/>
        </w:rPr>
      </w:pPr>
      <w:r>
        <w:rPr>
          <w:sz w:val="28"/>
          <w:szCs w:val="28"/>
        </w:rPr>
        <w:t xml:space="preserve">5) </w:t>
      </w:r>
      <w:r w:rsidR="00585441" w:rsidRPr="000F1C17">
        <w:rPr>
          <w:sz w:val="28"/>
          <w:szCs w:val="28"/>
        </w:rPr>
        <w:t xml:space="preserve">Экспертиза на право владения оружием; </w:t>
      </w:r>
    </w:p>
    <w:p w:rsidR="00585441" w:rsidRPr="000F1C17" w:rsidRDefault="00FF6D22" w:rsidP="000D0605">
      <w:pPr>
        <w:pStyle w:val="a4"/>
        <w:spacing w:before="0" w:beforeAutospacing="0" w:after="0" w:afterAutospacing="0" w:line="360" w:lineRule="auto"/>
        <w:rPr>
          <w:sz w:val="28"/>
          <w:szCs w:val="28"/>
        </w:rPr>
      </w:pPr>
      <w:r>
        <w:rPr>
          <w:sz w:val="28"/>
          <w:szCs w:val="28"/>
        </w:rPr>
        <w:t xml:space="preserve">6) </w:t>
      </w:r>
      <w:r w:rsidR="00585441" w:rsidRPr="000F1C17">
        <w:rPr>
          <w:sz w:val="28"/>
          <w:szCs w:val="28"/>
        </w:rPr>
        <w:t xml:space="preserve">Экспертиза </w:t>
      </w:r>
      <w:proofErr w:type="spellStart"/>
      <w:r w:rsidR="00585441" w:rsidRPr="000F1C17">
        <w:rPr>
          <w:sz w:val="28"/>
          <w:szCs w:val="28"/>
        </w:rPr>
        <w:t>профпригодности</w:t>
      </w:r>
      <w:proofErr w:type="spellEnd"/>
      <w:r w:rsidR="00585441" w:rsidRPr="000F1C17">
        <w:rPr>
          <w:sz w:val="28"/>
          <w:szCs w:val="28"/>
        </w:rPr>
        <w:t xml:space="preserve">; </w:t>
      </w:r>
    </w:p>
    <w:p w:rsidR="00585441" w:rsidRPr="000F1C17" w:rsidRDefault="00FF6D22" w:rsidP="000D0605">
      <w:pPr>
        <w:pStyle w:val="a4"/>
        <w:spacing w:before="0" w:beforeAutospacing="0" w:after="0" w:afterAutospacing="0" w:line="360" w:lineRule="auto"/>
        <w:rPr>
          <w:sz w:val="28"/>
          <w:szCs w:val="28"/>
        </w:rPr>
      </w:pPr>
      <w:r>
        <w:rPr>
          <w:sz w:val="28"/>
          <w:szCs w:val="28"/>
        </w:rPr>
        <w:t xml:space="preserve">7) </w:t>
      </w:r>
      <w:r w:rsidR="00585441" w:rsidRPr="000F1C17">
        <w:rPr>
          <w:sz w:val="28"/>
          <w:szCs w:val="28"/>
        </w:rPr>
        <w:t>Экспертиза временной нетрудоспособности;</w:t>
      </w:r>
    </w:p>
    <w:p w:rsidR="00585441" w:rsidRPr="000F1C17" w:rsidRDefault="00FF6D22" w:rsidP="000D0605">
      <w:pPr>
        <w:pStyle w:val="a4"/>
        <w:spacing w:before="0" w:beforeAutospacing="0" w:after="0" w:afterAutospacing="0" w:line="360" w:lineRule="auto"/>
        <w:rPr>
          <w:sz w:val="28"/>
          <w:szCs w:val="28"/>
        </w:rPr>
      </w:pPr>
      <w:r>
        <w:rPr>
          <w:sz w:val="28"/>
          <w:szCs w:val="28"/>
        </w:rPr>
        <w:t xml:space="preserve">8) </w:t>
      </w:r>
      <w:r w:rsidR="00585441" w:rsidRPr="000F1C17">
        <w:rPr>
          <w:sz w:val="28"/>
          <w:szCs w:val="28"/>
        </w:rPr>
        <w:t xml:space="preserve">Функциональная диагностика; </w:t>
      </w:r>
    </w:p>
    <w:p w:rsidR="00585441" w:rsidRDefault="00FF6D22" w:rsidP="000D0605">
      <w:pPr>
        <w:pStyle w:val="a4"/>
        <w:spacing w:before="0" w:beforeAutospacing="0" w:after="0" w:afterAutospacing="0" w:line="360" w:lineRule="auto"/>
        <w:rPr>
          <w:sz w:val="28"/>
          <w:szCs w:val="28"/>
        </w:rPr>
      </w:pPr>
      <w:r>
        <w:rPr>
          <w:sz w:val="28"/>
          <w:szCs w:val="28"/>
        </w:rPr>
        <w:t xml:space="preserve">9) </w:t>
      </w:r>
      <w:r w:rsidR="00585441" w:rsidRPr="000F1C17">
        <w:rPr>
          <w:sz w:val="28"/>
          <w:szCs w:val="28"/>
        </w:rPr>
        <w:t>Организация консультаций у ведущих медицински</w:t>
      </w:r>
      <w:r w:rsidR="0091530E">
        <w:rPr>
          <w:sz w:val="28"/>
          <w:szCs w:val="28"/>
        </w:rPr>
        <w:t>х</w:t>
      </w:r>
      <w:r w:rsidR="00585441" w:rsidRPr="000F1C17">
        <w:rPr>
          <w:sz w:val="28"/>
          <w:szCs w:val="28"/>
        </w:rPr>
        <w:t xml:space="preserve"> специалистов</w:t>
      </w:r>
      <w:r>
        <w:rPr>
          <w:sz w:val="28"/>
          <w:szCs w:val="28"/>
        </w:rPr>
        <w:t>.</w:t>
      </w:r>
    </w:p>
    <w:p w:rsidR="000D2D1F" w:rsidRPr="00B45C06" w:rsidRDefault="000D2D1F" w:rsidP="000D2D1F">
      <w:pPr>
        <w:pStyle w:val="a4"/>
        <w:spacing w:before="0" w:beforeAutospacing="0" w:after="0" w:afterAutospacing="0" w:line="360" w:lineRule="auto"/>
        <w:rPr>
          <w:sz w:val="28"/>
          <w:szCs w:val="28"/>
        </w:rPr>
      </w:pPr>
      <w:r w:rsidRPr="00B45C06">
        <w:rPr>
          <w:sz w:val="28"/>
          <w:szCs w:val="28"/>
        </w:rPr>
        <w:t xml:space="preserve"> Предприятие является юридическим лицом, обладает всеми правами юридического лица и несет </w:t>
      </w:r>
      <w:r w:rsidR="00773FEB">
        <w:rPr>
          <w:sz w:val="28"/>
          <w:szCs w:val="28"/>
        </w:rPr>
        <w:t>ответственность</w:t>
      </w:r>
      <w:r w:rsidRPr="00B45C06">
        <w:rPr>
          <w:sz w:val="28"/>
          <w:szCs w:val="28"/>
        </w:rPr>
        <w:t xml:space="preserve"> юридического лица, предусмотренн</w:t>
      </w:r>
      <w:r w:rsidR="00773FEB">
        <w:rPr>
          <w:sz w:val="28"/>
          <w:szCs w:val="28"/>
        </w:rPr>
        <w:t>ую</w:t>
      </w:r>
      <w:r w:rsidRPr="00B45C06">
        <w:rPr>
          <w:sz w:val="28"/>
          <w:szCs w:val="28"/>
        </w:rPr>
        <w:t xml:space="preserve"> действующим законодательством Российской Федерации. Учреждение имеет самостоятельный баланс, расчетный и иные счета в учреждениях банков, гербовую печать со своим наименованием, бланки.</w:t>
      </w:r>
    </w:p>
    <w:p w:rsidR="008D4147" w:rsidRDefault="008D4147" w:rsidP="000D0605">
      <w:pPr>
        <w:pStyle w:val="a4"/>
        <w:spacing w:before="0" w:beforeAutospacing="0" w:after="0" w:afterAutospacing="0" w:line="360" w:lineRule="auto"/>
        <w:rPr>
          <w:sz w:val="28"/>
          <w:szCs w:val="28"/>
        </w:rPr>
      </w:pPr>
    </w:p>
    <w:p w:rsidR="00364F83" w:rsidRDefault="00364F83" w:rsidP="000D0605">
      <w:pPr>
        <w:pStyle w:val="a4"/>
        <w:spacing w:before="0" w:beforeAutospacing="0" w:after="0" w:afterAutospacing="0" w:line="360" w:lineRule="auto"/>
        <w:rPr>
          <w:sz w:val="28"/>
          <w:szCs w:val="28"/>
        </w:rPr>
      </w:pPr>
    </w:p>
    <w:p w:rsidR="003F2234" w:rsidRPr="006A0290" w:rsidRDefault="003F2234" w:rsidP="006A0290">
      <w:pPr>
        <w:pStyle w:val="2"/>
      </w:pPr>
      <w:bookmarkStart w:id="8" w:name="_Toc325922845"/>
      <w:r w:rsidRPr="006A0290">
        <w:lastRenderedPageBreak/>
        <w:t>2.2</w:t>
      </w:r>
      <w:r w:rsidR="00036BF9" w:rsidRPr="006A0290">
        <w:t>.</w:t>
      </w:r>
      <w:r w:rsidRPr="006A0290">
        <w:t xml:space="preserve"> Структура организац</w:t>
      </w:r>
      <w:proofErr w:type="gramStart"/>
      <w:r w:rsidRPr="006A0290">
        <w:t>ии и ее</w:t>
      </w:r>
      <w:proofErr w:type="gramEnd"/>
      <w:r w:rsidRPr="006A0290">
        <w:t xml:space="preserve"> особенности</w:t>
      </w:r>
      <w:bookmarkEnd w:id="8"/>
    </w:p>
    <w:p w:rsidR="003F2234" w:rsidRDefault="003F2234" w:rsidP="003F2234">
      <w:pPr>
        <w:pStyle w:val="a4"/>
        <w:spacing w:before="0" w:beforeAutospacing="0" w:after="0" w:afterAutospacing="0" w:line="360" w:lineRule="auto"/>
        <w:rPr>
          <w:sz w:val="28"/>
          <w:szCs w:val="28"/>
        </w:rPr>
      </w:pPr>
      <w:r w:rsidRPr="00B45C06">
        <w:rPr>
          <w:sz w:val="28"/>
          <w:szCs w:val="28"/>
        </w:rPr>
        <w:t xml:space="preserve">В </w:t>
      </w:r>
      <w:r w:rsidR="00036BF9">
        <w:rPr>
          <w:sz w:val="28"/>
          <w:szCs w:val="28"/>
        </w:rPr>
        <w:t>фирме</w:t>
      </w:r>
      <w:r w:rsidRPr="00B45C06">
        <w:rPr>
          <w:sz w:val="28"/>
          <w:szCs w:val="28"/>
        </w:rPr>
        <w:t xml:space="preserve"> «Знахарь» линейный тип организационной структуры (рис.2</w:t>
      </w:r>
      <w:r>
        <w:rPr>
          <w:sz w:val="28"/>
          <w:szCs w:val="28"/>
        </w:rPr>
        <w:t>.1</w:t>
      </w:r>
      <w:r w:rsidR="000D2D1F">
        <w:rPr>
          <w:sz w:val="28"/>
          <w:szCs w:val="28"/>
        </w:rPr>
        <w:t>). В основу данного варианта</w:t>
      </w:r>
      <w:r w:rsidRPr="00B45C06">
        <w:rPr>
          <w:sz w:val="28"/>
          <w:szCs w:val="28"/>
        </w:rPr>
        <w:t xml:space="preserve"> структуры управления положен принцип единоначалия, который предполагает предоставление руководителю широких прав и полномочий для выполнения его функций</w:t>
      </w:r>
      <w:r w:rsidR="000D2D1F">
        <w:rPr>
          <w:sz w:val="28"/>
          <w:szCs w:val="28"/>
        </w:rPr>
        <w:t>. Руководитель, в данном случае</w:t>
      </w:r>
      <w:r w:rsidRPr="00B45C06">
        <w:rPr>
          <w:sz w:val="28"/>
          <w:szCs w:val="28"/>
        </w:rPr>
        <w:t xml:space="preserve"> речь идет о генерально</w:t>
      </w:r>
      <w:r w:rsidR="00036BF9">
        <w:rPr>
          <w:sz w:val="28"/>
          <w:szCs w:val="28"/>
        </w:rPr>
        <w:t>м</w:t>
      </w:r>
      <w:r w:rsidRPr="00B45C06">
        <w:rPr>
          <w:sz w:val="28"/>
          <w:szCs w:val="28"/>
        </w:rPr>
        <w:t xml:space="preserve"> директор</w:t>
      </w:r>
      <w:r w:rsidR="00036BF9">
        <w:rPr>
          <w:sz w:val="28"/>
          <w:szCs w:val="28"/>
        </w:rPr>
        <w:t>е</w:t>
      </w:r>
      <w:r w:rsidRPr="00B45C06">
        <w:rPr>
          <w:sz w:val="28"/>
          <w:szCs w:val="28"/>
        </w:rPr>
        <w:t xml:space="preserve">, имеет право единолично принимать решения по управлению  и несет персональную ответственность за деятельность коллектива. </w:t>
      </w:r>
    </w:p>
    <w:p w:rsidR="00170885" w:rsidRDefault="00170885" w:rsidP="00170885">
      <w:pPr>
        <w:pStyle w:val="a4"/>
        <w:spacing w:before="0" w:beforeAutospacing="0" w:after="0" w:afterAutospacing="0" w:line="360" w:lineRule="auto"/>
        <w:rPr>
          <w:sz w:val="28"/>
          <w:szCs w:val="28"/>
        </w:rPr>
      </w:pPr>
      <w:r w:rsidRPr="000D2D1F">
        <w:rPr>
          <w:sz w:val="28"/>
          <w:szCs w:val="28"/>
        </w:rPr>
        <w:t>Достоинства данной структуры заключаются в</w:t>
      </w:r>
      <w:r>
        <w:rPr>
          <w:sz w:val="28"/>
          <w:szCs w:val="28"/>
        </w:rPr>
        <w:t xml:space="preserve"> четкой системе взаимных связей, ясной ответственности, быстрой реакции и обратной связи</w:t>
      </w:r>
      <w:r w:rsidRPr="00B45C06">
        <w:rPr>
          <w:sz w:val="28"/>
          <w:szCs w:val="28"/>
        </w:rPr>
        <w:t xml:space="preserve"> в ответ на указания вышестоящего руководства.</w:t>
      </w:r>
    </w:p>
    <w:p w:rsidR="00170885" w:rsidRPr="00B45C06" w:rsidRDefault="00170885" w:rsidP="00170885">
      <w:pPr>
        <w:pStyle w:val="a4"/>
        <w:spacing w:before="0" w:beforeAutospacing="0" w:after="0" w:afterAutospacing="0" w:line="360" w:lineRule="auto"/>
        <w:rPr>
          <w:sz w:val="28"/>
          <w:szCs w:val="28"/>
        </w:rPr>
      </w:pPr>
    </w:p>
    <w:p w:rsidR="003F2234" w:rsidRDefault="003F2234" w:rsidP="003F2234">
      <w:pPr>
        <w:keepNext/>
        <w:spacing w:after="0" w:line="360" w:lineRule="auto"/>
        <w:ind w:firstLine="709"/>
        <w:jc w:val="both"/>
      </w:pPr>
      <w:r w:rsidRPr="00B45C06">
        <w:rPr>
          <w:rFonts w:ascii="Times New Roman" w:hAnsi="Times New Roman" w:cs="Times New Roman"/>
          <w:noProof/>
          <w:sz w:val="28"/>
          <w:szCs w:val="28"/>
        </w:rPr>
        <w:drawing>
          <wp:inline distT="0" distB="0" distL="0" distR="0">
            <wp:extent cx="4552950" cy="2409825"/>
            <wp:effectExtent l="0" t="0" r="0" b="0"/>
            <wp:docPr id="2" name="Организационная диаграмма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rsidR="00773FEB" w:rsidRDefault="00773FEB" w:rsidP="008B7A36">
      <w:pPr>
        <w:pStyle w:val="a7"/>
        <w:jc w:val="center"/>
        <w:rPr>
          <w:rFonts w:ascii="Times New Roman" w:hAnsi="Times New Roman" w:cs="Times New Roman"/>
          <w:b w:val="0"/>
          <w:color w:val="000000" w:themeColor="text1"/>
          <w:sz w:val="24"/>
          <w:szCs w:val="24"/>
        </w:rPr>
      </w:pPr>
    </w:p>
    <w:p w:rsidR="003F2234" w:rsidRPr="00773FEB" w:rsidRDefault="003F2234" w:rsidP="008B7A36">
      <w:pPr>
        <w:pStyle w:val="a7"/>
        <w:jc w:val="center"/>
        <w:rPr>
          <w:rFonts w:ascii="Times New Roman" w:hAnsi="Times New Roman" w:cs="Times New Roman"/>
          <w:b w:val="0"/>
          <w:color w:val="000000" w:themeColor="text1"/>
          <w:sz w:val="28"/>
          <w:szCs w:val="28"/>
        </w:rPr>
      </w:pPr>
      <w:r w:rsidRPr="00773FEB">
        <w:rPr>
          <w:rFonts w:ascii="Times New Roman" w:hAnsi="Times New Roman" w:cs="Times New Roman"/>
          <w:b w:val="0"/>
          <w:color w:val="000000" w:themeColor="text1"/>
          <w:sz w:val="28"/>
          <w:szCs w:val="28"/>
        </w:rPr>
        <w:t>Рис</w:t>
      </w:r>
      <w:r w:rsidR="008B7A36" w:rsidRPr="00773FEB">
        <w:rPr>
          <w:rFonts w:ascii="Times New Roman" w:hAnsi="Times New Roman" w:cs="Times New Roman"/>
          <w:b w:val="0"/>
          <w:color w:val="000000" w:themeColor="text1"/>
          <w:sz w:val="28"/>
          <w:szCs w:val="28"/>
        </w:rPr>
        <w:t>.</w:t>
      </w:r>
      <w:r w:rsidRPr="00773FEB">
        <w:rPr>
          <w:rFonts w:ascii="Times New Roman" w:hAnsi="Times New Roman" w:cs="Times New Roman"/>
          <w:b w:val="0"/>
          <w:color w:val="000000" w:themeColor="text1"/>
          <w:sz w:val="28"/>
          <w:szCs w:val="28"/>
        </w:rPr>
        <w:t xml:space="preserve"> 2.1</w:t>
      </w:r>
      <w:r w:rsidR="00036BF9">
        <w:rPr>
          <w:rFonts w:ascii="Times New Roman" w:hAnsi="Times New Roman" w:cs="Times New Roman"/>
          <w:b w:val="0"/>
          <w:color w:val="000000" w:themeColor="text1"/>
          <w:sz w:val="28"/>
          <w:szCs w:val="28"/>
        </w:rPr>
        <w:t>.</w:t>
      </w:r>
      <w:r w:rsidRPr="00773FEB">
        <w:rPr>
          <w:rFonts w:ascii="Times New Roman" w:hAnsi="Times New Roman" w:cs="Times New Roman"/>
          <w:b w:val="0"/>
          <w:color w:val="000000" w:themeColor="text1"/>
          <w:sz w:val="28"/>
          <w:szCs w:val="28"/>
        </w:rPr>
        <w:t xml:space="preserve"> Структура организац</w:t>
      </w:r>
      <w:proofErr w:type="gramStart"/>
      <w:r w:rsidRPr="00773FEB">
        <w:rPr>
          <w:rFonts w:ascii="Times New Roman" w:hAnsi="Times New Roman" w:cs="Times New Roman"/>
          <w:b w:val="0"/>
          <w:color w:val="000000" w:themeColor="text1"/>
          <w:sz w:val="28"/>
          <w:szCs w:val="28"/>
        </w:rPr>
        <w:t>ии ООО</w:t>
      </w:r>
      <w:proofErr w:type="gramEnd"/>
      <w:r w:rsidRPr="00773FEB">
        <w:rPr>
          <w:rFonts w:ascii="Times New Roman" w:hAnsi="Times New Roman" w:cs="Times New Roman"/>
          <w:b w:val="0"/>
          <w:color w:val="000000" w:themeColor="text1"/>
          <w:sz w:val="28"/>
          <w:szCs w:val="28"/>
        </w:rPr>
        <w:t xml:space="preserve"> «Знахарь»</w:t>
      </w:r>
    </w:p>
    <w:p w:rsidR="00170885" w:rsidRPr="00B25E1B" w:rsidRDefault="000142EF" w:rsidP="00170885">
      <w:pPr>
        <w:tabs>
          <w:tab w:val="left" w:pos="0"/>
          <w:tab w:val="left" w:pos="720"/>
          <w:tab w:val="left" w:pos="1260"/>
        </w:tabs>
        <w:spacing w:line="360" w:lineRule="auto"/>
        <w:ind w:firstLine="709"/>
        <w:jc w:val="both"/>
        <w:rPr>
          <w:rFonts w:ascii="Times New Roman" w:hAnsi="Times New Roman"/>
          <w:sz w:val="28"/>
          <w:szCs w:val="28"/>
        </w:rPr>
      </w:pPr>
      <w:r>
        <w:rPr>
          <w:rFonts w:ascii="Times New Roman" w:hAnsi="Times New Roman"/>
          <w:sz w:val="28"/>
          <w:szCs w:val="28"/>
        </w:rPr>
        <w:t>Г</w:t>
      </w:r>
      <w:r w:rsidR="00170885" w:rsidRPr="00B25E1B">
        <w:rPr>
          <w:rFonts w:ascii="Times New Roman" w:hAnsi="Times New Roman"/>
          <w:sz w:val="28"/>
          <w:szCs w:val="28"/>
        </w:rPr>
        <w:t>енеральн</w:t>
      </w:r>
      <w:r w:rsidR="000F30B6">
        <w:rPr>
          <w:rFonts w:ascii="Times New Roman" w:hAnsi="Times New Roman"/>
          <w:sz w:val="28"/>
          <w:szCs w:val="28"/>
        </w:rPr>
        <w:t>ый</w:t>
      </w:r>
      <w:r w:rsidR="00170885" w:rsidRPr="00B25E1B">
        <w:rPr>
          <w:rFonts w:ascii="Times New Roman" w:hAnsi="Times New Roman"/>
          <w:sz w:val="28"/>
          <w:szCs w:val="28"/>
        </w:rPr>
        <w:t xml:space="preserve"> директор </w:t>
      </w:r>
      <w:proofErr w:type="gramStart"/>
      <w:r w:rsidR="00170885" w:rsidRPr="00B25E1B">
        <w:rPr>
          <w:rFonts w:ascii="Times New Roman" w:hAnsi="Times New Roman"/>
          <w:sz w:val="28"/>
          <w:szCs w:val="28"/>
        </w:rPr>
        <w:t>О</w:t>
      </w:r>
      <w:proofErr w:type="gramEnd"/>
      <w:r w:rsidR="00170885">
        <w:rPr>
          <w:rFonts w:ascii="Times New Roman" w:hAnsi="Times New Roman"/>
          <w:sz w:val="28"/>
          <w:szCs w:val="28"/>
        </w:rPr>
        <w:t>OO</w:t>
      </w:r>
      <w:r w:rsidR="00170885" w:rsidRPr="00B25E1B">
        <w:rPr>
          <w:rFonts w:ascii="Times New Roman" w:hAnsi="Times New Roman"/>
          <w:sz w:val="28"/>
          <w:szCs w:val="28"/>
        </w:rPr>
        <w:t xml:space="preserve"> </w:t>
      </w:r>
      <w:r w:rsidR="00170885" w:rsidRPr="00773FEB">
        <w:rPr>
          <w:rFonts w:ascii="Times New Roman" w:hAnsi="Times New Roman" w:cs="Times New Roman"/>
          <w:color w:val="000000" w:themeColor="text1"/>
          <w:sz w:val="28"/>
          <w:szCs w:val="28"/>
        </w:rPr>
        <w:t>«Знахарь»</w:t>
      </w:r>
      <w:r w:rsidR="00170885" w:rsidRPr="00B25E1B">
        <w:rPr>
          <w:rFonts w:ascii="Times New Roman" w:hAnsi="Times New Roman"/>
          <w:sz w:val="28"/>
          <w:szCs w:val="28"/>
        </w:rPr>
        <w:t xml:space="preserve"> </w:t>
      </w:r>
      <w:r w:rsidR="000F30B6">
        <w:rPr>
          <w:rFonts w:ascii="Times New Roman" w:hAnsi="Times New Roman"/>
          <w:sz w:val="28"/>
          <w:szCs w:val="28"/>
        </w:rPr>
        <w:t>выполняет</w:t>
      </w:r>
      <w:r w:rsidR="00170885" w:rsidRPr="00B25E1B">
        <w:rPr>
          <w:rFonts w:ascii="Times New Roman" w:hAnsi="Times New Roman"/>
          <w:sz w:val="28"/>
          <w:szCs w:val="28"/>
        </w:rPr>
        <w:t xml:space="preserve"> следующие функции:</w:t>
      </w:r>
    </w:p>
    <w:p w:rsidR="00170885" w:rsidRDefault="00170885" w:rsidP="00C910BB">
      <w:pPr>
        <w:pStyle w:val="text"/>
        <w:numPr>
          <w:ilvl w:val="0"/>
          <w:numId w:val="20"/>
        </w:numPr>
        <w:spacing w:before="0" w:beforeAutospacing="0" w:after="0" w:afterAutospacing="0" w:line="360" w:lineRule="auto"/>
        <w:ind w:firstLine="709"/>
        <w:jc w:val="both"/>
        <w:rPr>
          <w:sz w:val="28"/>
          <w:szCs w:val="28"/>
        </w:rPr>
      </w:pPr>
      <w:r>
        <w:rPr>
          <w:sz w:val="28"/>
          <w:szCs w:val="28"/>
        </w:rPr>
        <w:t>Осуществление руководства финансовой и хозяйственной деятельностью фирмы в соответствии с уставом;</w:t>
      </w:r>
    </w:p>
    <w:p w:rsidR="00170885" w:rsidRDefault="00170885" w:rsidP="00C910BB">
      <w:pPr>
        <w:pStyle w:val="text"/>
        <w:numPr>
          <w:ilvl w:val="0"/>
          <w:numId w:val="20"/>
        </w:numPr>
        <w:spacing w:before="0" w:beforeAutospacing="0" w:after="0" w:afterAutospacing="0" w:line="360" w:lineRule="auto"/>
        <w:ind w:firstLine="709"/>
        <w:jc w:val="both"/>
        <w:rPr>
          <w:sz w:val="28"/>
          <w:szCs w:val="28"/>
        </w:rPr>
      </w:pPr>
      <w:r>
        <w:rPr>
          <w:sz w:val="28"/>
          <w:szCs w:val="28"/>
        </w:rPr>
        <w:t>Обеспечение соблюдения законности в деятельности фирмы;</w:t>
      </w:r>
    </w:p>
    <w:p w:rsidR="00170885" w:rsidRDefault="00170885" w:rsidP="00C910BB">
      <w:pPr>
        <w:pStyle w:val="text"/>
        <w:numPr>
          <w:ilvl w:val="0"/>
          <w:numId w:val="20"/>
        </w:numPr>
        <w:spacing w:before="0" w:beforeAutospacing="0" w:after="0" w:afterAutospacing="0" w:line="360" w:lineRule="auto"/>
        <w:ind w:firstLine="709"/>
        <w:jc w:val="both"/>
        <w:rPr>
          <w:sz w:val="28"/>
          <w:szCs w:val="28"/>
        </w:rPr>
      </w:pPr>
      <w:r>
        <w:rPr>
          <w:sz w:val="28"/>
          <w:szCs w:val="28"/>
        </w:rPr>
        <w:t>Составление стратегических и текущих планов фирмы;</w:t>
      </w:r>
    </w:p>
    <w:p w:rsidR="00170885" w:rsidRDefault="00170885" w:rsidP="00C910BB">
      <w:pPr>
        <w:pStyle w:val="text"/>
        <w:numPr>
          <w:ilvl w:val="0"/>
          <w:numId w:val="20"/>
        </w:numPr>
        <w:spacing w:before="0" w:beforeAutospacing="0" w:after="0" w:afterAutospacing="0" w:line="360" w:lineRule="auto"/>
        <w:ind w:firstLine="709"/>
        <w:jc w:val="both"/>
        <w:rPr>
          <w:sz w:val="28"/>
          <w:szCs w:val="28"/>
        </w:rPr>
      </w:pPr>
      <w:r>
        <w:rPr>
          <w:sz w:val="28"/>
          <w:szCs w:val="28"/>
        </w:rPr>
        <w:lastRenderedPageBreak/>
        <w:t>Организация работы фирмы и эффективного взаимодействия всех работников фирмы;</w:t>
      </w:r>
    </w:p>
    <w:p w:rsidR="00170885" w:rsidRDefault="00170885" w:rsidP="00C910BB">
      <w:pPr>
        <w:pStyle w:val="text"/>
        <w:numPr>
          <w:ilvl w:val="0"/>
          <w:numId w:val="20"/>
        </w:numPr>
        <w:spacing w:before="0" w:beforeAutospacing="0" w:after="0" w:afterAutospacing="0" w:line="360" w:lineRule="auto"/>
        <w:ind w:firstLine="709"/>
        <w:jc w:val="both"/>
        <w:rPr>
          <w:sz w:val="28"/>
          <w:szCs w:val="28"/>
        </w:rPr>
      </w:pPr>
      <w:r>
        <w:rPr>
          <w:sz w:val="28"/>
          <w:szCs w:val="28"/>
        </w:rPr>
        <w:t>Финансовые вопросы;</w:t>
      </w:r>
    </w:p>
    <w:p w:rsidR="00170885" w:rsidRDefault="00170885" w:rsidP="00C910BB">
      <w:pPr>
        <w:pStyle w:val="text"/>
        <w:numPr>
          <w:ilvl w:val="0"/>
          <w:numId w:val="20"/>
        </w:numPr>
        <w:spacing w:before="0" w:beforeAutospacing="0" w:after="0" w:afterAutospacing="0" w:line="360" w:lineRule="auto"/>
        <w:ind w:firstLine="709"/>
        <w:jc w:val="both"/>
        <w:rPr>
          <w:sz w:val="28"/>
          <w:szCs w:val="28"/>
        </w:rPr>
      </w:pPr>
      <w:r>
        <w:rPr>
          <w:sz w:val="28"/>
          <w:szCs w:val="28"/>
        </w:rPr>
        <w:t>Кадровые вопросы.</w:t>
      </w:r>
    </w:p>
    <w:p w:rsidR="000142EF" w:rsidRPr="00B25E1B" w:rsidRDefault="000142EF" w:rsidP="006E0EBA">
      <w:pPr>
        <w:spacing w:after="0" w:line="360" w:lineRule="auto"/>
        <w:ind w:firstLine="709"/>
        <w:jc w:val="both"/>
        <w:rPr>
          <w:rFonts w:ascii="Times New Roman" w:hAnsi="Times New Roman"/>
          <w:sz w:val="28"/>
          <w:szCs w:val="28"/>
        </w:rPr>
      </w:pPr>
      <w:r w:rsidRPr="00B25E1B">
        <w:rPr>
          <w:rFonts w:ascii="Times New Roman" w:hAnsi="Times New Roman"/>
          <w:sz w:val="28"/>
          <w:szCs w:val="28"/>
        </w:rPr>
        <w:t>На</w:t>
      </w:r>
      <w:r>
        <w:rPr>
          <w:rFonts w:ascii="Times New Roman" w:hAnsi="Times New Roman"/>
          <w:sz w:val="28"/>
          <w:szCs w:val="28"/>
        </w:rPr>
        <w:t> заместителя Генерально</w:t>
      </w:r>
      <w:r w:rsidRPr="00B25E1B">
        <w:rPr>
          <w:rFonts w:ascii="Times New Roman" w:hAnsi="Times New Roman"/>
          <w:sz w:val="28"/>
          <w:szCs w:val="28"/>
        </w:rPr>
        <w:t>го директора возлагаются следующие функции:</w:t>
      </w:r>
    </w:p>
    <w:p w:rsidR="000142EF" w:rsidRDefault="000142EF" w:rsidP="00C910BB">
      <w:pPr>
        <w:pStyle w:val="text"/>
        <w:numPr>
          <w:ilvl w:val="0"/>
          <w:numId w:val="21"/>
        </w:numPr>
        <w:spacing w:before="0" w:beforeAutospacing="0" w:after="0" w:afterAutospacing="0" w:line="360" w:lineRule="auto"/>
        <w:ind w:left="0" w:firstLine="709"/>
        <w:jc w:val="both"/>
        <w:rPr>
          <w:sz w:val="28"/>
          <w:szCs w:val="28"/>
        </w:rPr>
      </w:pPr>
      <w:r>
        <w:rPr>
          <w:sz w:val="28"/>
          <w:szCs w:val="28"/>
        </w:rPr>
        <w:t>Организация работы медицинского персонала и обслуживающего персонала по оказанию медицинских услуг;</w:t>
      </w:r>
    </w:p>
    <w:p w:rsidR="000142EF" w:rsidRDefault="000142EF" w:rsidP="00C910BB">
      <w:pPr>
        <w:pStyle w:val="text"/>
        <w:numPr>
          <w:ilvl w:val="0"/>
          <w:numId w:val="21"/>
        </w:numPr>
        <w:spacing w:before="0" w:beforeAutospacing="0" w:after="0" w:afterAutospacing="0" w:line="360" w:lineRule="auto"/>
        <w:ind w:left="0" w:firstLine="709"/>
        <w:jc w:val="both"/>
        <w:rPr>
          <w:sz w:val="28"/>
          <w:szCs w:val="28"/>
        </w:rPr>
      </w:pPr>
      <w:r>
        <w:rPr>
          <w:sz w:val="28"/>
          <w:szCs w:val="28"/>
        </w:rPr>
        <w:t xml:space="preserve">Осуществление </w:t>
      </w:r>
      <w:proofErr w:type="gramStart"/>
      <w:r>
        <w:rPr>
          <w:sz w:val="28"/>
          <w:szCs w:val="28"/>
        </w:rPr>
        <w:t>контроля за</w:t>
      </w:r>
      <w:proofErr w:type="gramEnd"/>
      <w:r w:rsidR="006E0EBA">
        <w:rPr>
          <w:sz w:val="28"/>
          <w:szCs w:val="28"/>
        </w:rPr>
        <w:t xml:space="preserve"> качеством выполнения работ и за уровнем обслуживания клиентов.</w:t>
      </w:r>
    </w:p>
    <w:p w:rsidR="00170885" w:rsidRDefault="00170885" w:rsidP="006E0EBA">
      <w:pPr>
        <w:spacing w:after="0" w:line="360" w:lineRule="auto"/>
        <w:ind w:firstLine="709"/>
        <w:jc w:val="both"/>
        <w:rPr>
          <w:rFonts w:ascii="Times New Roman" w:hAnsi="Times New Roman"/>
          <w:sz w:val="28"/>
          <w:szCs w:val="28"/>
        </w:rPr>
      </w:pPr>
      <w:r>
        <w:rPr>
          <w:rFonts w:ascii="Times New Roman" w:hAnsi="Times New Roman"/>
          <w:sz w:val="28"/>
          <w:szCs w:val="28"/>
        </w:rPr>
        <w:t> Функции главного бухгалтера:</w:t>
      </w:r>
    </w:p>
    <w:p w:rsidR="00170885" w:rsidRPr="00170885" w:rsidRDefault="00170885" w:rsidP="00C910BB">
      <w:pPr>
        <w:pStyle w:val="a0"/>
        <w:numPr>
          <w:ilvl w:val="0"/>
          <w:numId w:val="22"/>
        </w:numPr>
      </w:pPr>
      <w:r>
        <w:t>В</w:t>
      </w:r>
      <w:r w:rsidRPr="00170885">
        <w:t>едение бухгалтерского учета и составление отчетности на предприятии;</w:t>
      </w:r>
    </w:p>
    <w:p w:rsidR="00170885" w:rsidRPr="00170885" w:rsidRDefault="00170885" w:rsidP="00C910BB">
      <w:pPr>
        <w:pStyle w:val="a0"/>
        <w:numPr>
          <w:ilvl w:val="0"/>
          <w:numId w:val="22"/>
        </w:numPr>
      </w:pPr>
      <w:r w:rsidRPr="00170885">
        <w:t>Формирование учетной политики с разработкой мероприятий по ее реализации;</w:t>
      </w:r>
    </w:p>
    <w:p w:rsidR="00170885" w:rsidRPr="00170885" w:rsidRDefault="00170885" w:rsidP="00C910BB">
      <w:pPr>
        <w:pStyle w:val="a0"/>
        <w:numPr>
          <w:ilvl w:val="0"/>
          <w:numId w:val="22"/>
        </w:numPr>
      </w:pPr>
      <w:r w:rsidRPr="00170885">
        <w:t>Обеспечение составления расчетов по зарплате, начислений и перечислений налогов и сборов в бюджеты разных уровней, платежей в банковские учреждения;</w:t>
      </w:r>
    </w:p>
    <w:p w:rsidR="00170885" w:rsidRPr="00170885" w:rsidRDefault="00170885" w:rsidP="00C910BB">
      <w:pPr>
        <w:pStyle w:val="a0"/>
        <w:numPr>
          <w:ilvl w:val="0"/>
          <w:numId w:val="22"/>
        </w:numPr>
      </w:pPr>
      <w:r w:rsidRPr="00170885">
        <w:t>Выявление внутрихозяйственных резервов, осуществление мер по устранению потерь и непроизводительных затрат;</w:t>
      </w:r>
    </w:p>
    <w:p w:rsidR="00170885" w:rsidRPr="00170885" w:rsidRDefault="000142EF" w:rsidP="00C910BB">
      <w:pPr>
        <w:pStyle w:val="a0"/>
        <w:numPr>
          <w:ilvl w:val="0"/>
          <w:numId w:val="22"/>
        </w:numPr>
      </w:pPr>
      <w:r>
        <w:t>С</w:t>
      </w:r>
      <w:r w:rsidR="00170885" w:rsidRPr="00170885">
        <w:t>воевременн</w:t>
      </w:r>
      <w:r>
        <w:t>ое</w:t>
      </w:r>
      <w:r w:rsidR="00170885" w:rsidRPr="00170885">
        <w:t xml:space="preserve"> и правильн</w:t>
      </w:r>
      <w:r>
        <w:t>ое</w:t>
      </w:r>
      <w:r w:rsidR="00170885" w:rsidRPr="00170885">
        <w:t xml:space="preserve"> оформление бухгалтерской документации</w:t>
      </w:r>
      <w:r>
        <w:t>.</w:t>
      </w:r>
    </w:p>
    <w:p w:rsidR="000D2D1F" w:rsidRDefault="000D2D1F" w:rsidP="000D2D1F">
      <w:pPr>
        <w:rPr>
          <w:rFonts w:ascii="Times New Roman" w:hAnsi="Times New Roman" w:cs="Times New Roman"/>
          <w:sz w:val="28"/>
          <w:szCs w:val="28"/>
        </w:rPr>
      </w:pPr>
    </w:p>
    <w:p w:rsidR="003F2234" w:rsidRPr="00585441" w:rsidRDefault="003F2234" w:rsidP="006A0290">
      <w:pPr>
        <w:pStyle w:val="2"/>
      </w:pPr>
      <w:bookmarkStart w:id="9" w:name="_Toc325922846"/>
      <w:r w:rsidRPr="00C77D77">
        <w:t>2.3</w:t>
      </w:r>
      <w:r w:rsidR="00036BF9">
        <w:t>.</w:t>
      </w:r>
      <w:r w:rsidRPr="00C77D77">
        <w:t xml:space="preserve"> </w:t>
      </w:r>
      <w:r w:rsidR="00585441">
        <w:t>Процесс оказания медицинских услуг</w:t>
      </w:r>
      <w:bookmarkEnd w:id="9"/>
    </w:p>
    <w:p w:rsidR="001961FB" w:rsidRDefault="001961FB" w:rsidP="001961F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Медицинская услуга – это профессиональные действия, направленные на сохранение и поддержание оптимального уровня здоровья конкретного индивида. Говоря о цене на товар в системе здравоохранения, имеется в виду цена на медицинскую услугу, наделенную в полной мере товарными свойствами.</w:t>
      </w:r>
    </w:p>
    <w:p w:rsidR="001961FB" w:rsidRPr="000334CE" w:rsidRDefault="001961FB" w:rsidP="001961F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Можно подробно рассмотреть </w:t>
      </w:r>
      <w:r w:rsidRPr="000334CE">
        <w:rPr>
          <w:rFonts w:ascii="Times New Roman" w:hAnsi="Times New Roman" w:cs="Times New Roman"/>
          <w:sz w:val="28"/>
          <w:szCs w:val="28"/>
        </w:rPr>
        <w:t>характеристики медицинской услуги</w:t>
      </w:r>
      <w:r>
        <w:rPr>
          <w:rFonts w:ascii="Times New Roman" w:hAnsi="Times New Roman" w:cs="Times New Roman"/>
          <w:sz w:val="28"/>
          <w:szCs w:val="28"/>
        </w:rPr>
        <w:t xml:space="preserve">. Выделяются </w:t>
      </w:r>
      <w:r w:rsidRPr="000334CE">
        <w:rPr>
          <w:rFonts w:ascii="Times New Roman" w:hAnsi="Times New Roman" w:cs="Times New Roman"/>
          <w:sz w:val="28"/>
          <w:szCs w:val="28"/>
        </w:rPr>
        <w:t>5 основных особенностей:</w:t>
      </w:r>
    </w:p>
    <w:p w:rsidR="001961FB" w:rsidRPr="000334CE" w:rsidRDefault="001961FB" w:rsidP="001961FB">
      <w:pPr>
        <w:spacing w:after="0" w:line="360" w:lineRule="auto"/>
        <w:ind w:firstLine="709"/>
        <w:jc w:val="both"/>
        <w:rPr>
          <w:rFonts w:ascii="Times New Roman" w:hAnsi="Times New Roman" w:cs="Times New Roman"/>
          <w:sz w:val="28"/>
          <w:szCs w:val="28"/>
        </w:rPr>
      </w:pPr>
      <w:r w:rsidRPr="000334CE">
        <w:rPr>
          <w:rFonts w:ascii="Times New Roman" w:hAnsi="Times New Roman" w:cs="Times New Roman"/>
          <w:sz w:val="28"/>
          <w:szCs w:val="28"/>
        </w:rPr>
        <w:t>1. Отсутствие владения. Если человек приобрел товар, имеющий физическое воплощение, то он становится его владельцем, чего нельзя сказать об услуге. Медицинские услуги люди вынуждены приобретать на протяжении всей жизни. Потребляя услугу, человек имеет к ней доступ на протяжении ограниченного промежутка времени. Имея на руках страховой полис, его владелец может обращаться к врачу только в течение определенного периода, который оплачен пациентом.</w:t>
      </w:r>
    </w:p>
    <w:p w:rsidR="001961FB" w:rsidRPr="000334CE" w:rsidRDefault="001961FB" w:rsidP="001961FB">
      <w:pPr>
        <w:spacing w:after="0" w:line="360" w:lineRule="auto"/>
        <w:ind w:firstLine="709"/>
        <w:jc w:val="both"/>
        <w:rPr>
          <w:rFonts w:ascii="Times New Roman" w:hAnsi="Times New Roman" w:cs="Times New Roman"/>
          <w:sz w:val="28"/>
          <w:szCs w:val="28"/>
        </w:rPr>
      </w:pPr>
      <w:r w:rsidRPr="000334CE">
        <w:rPr>
          <w:rFonts w:ascii="Times New Roman" w:hAnsi="Times New Roman" w:cs="Times New Roman"/>
          <w:sz w:val="28"/>
          <w:szCs w:val="28"/>
        </w:rPr>
        <w:t>2. Неосязаемость, неуловимость или нематериал</w:t>
      </w:r>
      <w:r>
        <w:rPr>
          <w:rFonts w:ascii="Times New Roman" w:hAnsi="Times New Roman" w:cs="Times New Roman"/>
          <w:sz w:val="28"/>
          <w:szCs w:val="28"/>
        </w:rPr>
        <w:t>ьный характер медицинских услуг. Н</w:t>
      </w:r>
      <w:r w:rsidRPr="000334CE">
        <w:rPr>
          <w:rFonts w:ascii="Times New Roman" w:hAnsi="Times New Roman" w:cs="Times New Roman"/>
          <w:sz w:val="28"/>
          <w:szCs w:val="28"/>
        </w:rPr>
        <w:t>апример, обследование, означает, что их вообще невозможно транспортировать, хранить и упаковывать. А продемонстрировать, увидеть, попробовать, или изучать их нельзя до получения этих услуг. При этом оценить медицинские услуги можно только после их получения, да и то с трудом. Неосязаемость медицинских услуг вызывает проблемы, как у их продавцов, так и у покупателей. Это означает, что потенциальные потребители, не могут увидеть или потрогать многие медицинские услуги до их покупки или использования. Пациенту трудно разобраться и оценить, что продается, до приобретения услуги, а иногда даже после ее получения. Он вынужден верить продавцу услуг на слово. Например, пациент, обратившийся в медицинское учреждение, не может не только увидеть процесс диагностики и лечения, но и оценить, что было сделано и правильно ли сделано. Поэтому со стороны потребителей медицинских услуг обязательно присутствует элемент надежды и доверия к продавцу услуги. Одновременно неосязаемость усложняет деятельность их продавца. У предприятий, оказывающих медицинские услуги, возникают следующие проблемы:</w:t>
      </w:r>
    </w:p>
    <w:p w:rsidR="001961FB" w:rsidRDefault="001961FB" w:rsidP="001961F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0334CE">
        <w:rPr>
          <w:rFonts w:ascii="Times New Roman" w:hAnsi="Times New Roman" w:cs="Times New Roman"/>
          <w:sz w:val="28"/>
          <w:szCs w:val="28"/>
        </w:rPr>
        <w:t>сложно п</w:t>
      </w:r>
      <w:r>
        <w:rPr>
          <w:rFonts w:ascii="Times New Roman" w:hAnsi="Times New Roman" w:cs="Times New Roman"/>
          <w:sz w:val="28"/>
          <w:szCs w:val="28"/>
        </w:rPr>
        <w:t xml:space="preserve">оказать пациентам свой товар; </w:t>
      </w:r>
    </w:p>
    <w:p w:rsidR="001961FB" w:rsidRPr="000334CE" w:rsidRDefault="001961FB" w:rsidP="001961F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0334CE">
        <w:rPr>
          <w:rFonts w:ascii="Times New Roman" w:hAnsi="Times New Roman" w:cs="Times New Roman"/>
          <w:sz w:val="28"/>
          <w:szCs w:val="28"/>
        </w:rPr>
        <w:t>еще более сложно объяснить пациентам, за что они платят деньги.</w:t>
      </w:r>
    </w:p>
    <w:p w:rsidR="001961FB" w:rsidRPr="000334CE" w:rsidRDefault="001961FB" w:rsidP="001961FB">
      <w:pPr>
        <w:spacing w:after="0" w:line="360" w:lineRule="auto"/>
        <w:ind w:firstLine="709"/>
        <w:jc w:val="both"/>
        <w:rPr>
          <w:rFonts w:ascii="Times New Roman" w:hAnsi="Times New Roman" w:cs="Times New Roman"/>
          <w:sz w:val="28"/>
          <w:szCs w:val="28"/>
        </w:rPr>
      </w:pPr>
      <w:r w:rsidRPr="000334CE">
        <w:rPr>
          <w:rFonts w:ascii="Times New Roman" w:hAnsi="Times New Roman" w:cs="Times New Roman"/>
          <w:sz w:val="28"/>
          <w:szCs w:val="28"/>
        </w:rPr>
        <w:lastRenderedPageBreak/>
        <w:t>Предприятие может лишь описать преимущества, которые появляются в результате предоставления данной услуги, а сами услуги пациент может оценить только после их выполнения (хотя и не всегда). Для укрепления доверия со стороны клиентов медицинское предприятие, оказывающее услуги, может принять ряд мер:</w:t>
      </w:r>
    </w:p>
    <w:p w:rsidR="001961FB" w:rsidRDefault="001961FB" w:rsidP="001961F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0334CE">
        <w:rPr>
          <w:rFonts w:ascii="Times New Roman" w:hAnsi="Times New Roman" w:cs="Times New Roman"/>
          <w:sz w:val="28"/>
          <w:szCs w:val="28"/>
        </w:rPr>
        <w:t>по возможности повыс</w:t>
      </w:r>
      <w:r>
        <w:rPr>
          <w:rFonts w:ascii="Times New Roman" w:hAnsi="Times New Roman" w:cs="Times New Roman"/>
          <w:sz w:val="28"/>
          <w:szCs w:val="28"/>
        </w:rPr>
        <w:t xml:space="preserve">ить осязаемость своей услуги; </w:t>
      </w:r>
    </w:p>
    <w:p w:rsidR="001961FB" w:rsidRDefault="001961FB" w:rsidP="001961F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подчеркнуть значимость услуги; </w:t>
      </w:r>
    </w:p>
    <w:p w:rsidR="001961FB" w:rsidRDefault="001961FB" w:rsidP="001961F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334CE">
        <w:rPr>
          <w:rFonts w:ascii="Times New Roman" w:hAnsi="Times New Roman" w:cs="Times New Roman"/>
          <w:sz w:val="28"/>
          <w:szCs w:val="28"/>
        </w:rPr>
        <w:t xml:space="preserve"> заострить </w:t>
      </w:r>
      <w:r>
        <w:rPr>
          <w:rFonts w:ascii="Times New Roman" w:hAnsi="Times New Roman" w:cs="Times New Roman"/>
          <w:sz w:val="28"/>
          <w:szCs w:val="28"/>
        </w:rPr>
        <w:t xml:space="preserve">внимание на выгодах от услуги; </w:t>
      </w:r>
    </w:p>
    <w:p w:rsidR="001961FB" w:rsidRPr="000334CE" w:rsidRDefault="001961FB" w:rsidP="001961F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334CE">
        <w:rPr>
          <w:rFonts w:ascii="Times New Roman" w:hAnsi="Times New Roman" w:cs="Times New Roman"/>
          <w:sz w:val="28"/>
          <w:szCs w:val="28"/>
        </w:rPr>
        <w:t xml:space="preserve"> привлечь к пропаганде своей услуги какую-нибудь знаменитость.</w:t>
      </w:r>
    </w:p>
    <w:p w:rsidR="001961FB" w:rsidRPr="000334CE" w:rsidRDefault="001961FB" w:rsidP="001961FB">
      <w:pPr>
        <w:spacing w:after="0" w:line="360" w:lineRule="auto"/>
        <w:ind w:firstLine="709"/>
        <w:jc w:val="both"/>
        <w:rPr>
          <w:rFonts w:ascii="Times New Roman" w:hAnsi="Times New Roman" w:cs="Times New Roman"/>
          <w:sz w:val="28"/>
          <w:szCs w:val="28"/>
        </w:rPr>
      </w:pPr>
      <w:r w:rsidRPr="000334CE">
        <w:rPr>
          <w:rFonts w:ascii="Times New Roman" w:hAnsi="Times New Roman" w:cs="Times New Roman"/>
          <w:sz w:val="28"/>
          <w:szCs w:val="28"/>
        </w:rPr>
        <w:t>Повысить материальность услуги, сделать ее более осязаемой может присутствие элемента товара в услуге в самой разной форме. Это может быть моделирование будущей внешности пациента на компьютере перед косметической операцией, а также предоставление клиентам информации о сотрудниках, их опыте и квалификации.</w:t>
      </w:r>
    </w:p>
    <w:p w:rsidR="001961FB" w:rsidRPr="000334CE" w:rsidRDefault="001961FB" w:rsidP="001961FB">
      <w:pPr>
        <w:spacing w:after="0" w:line="360" w:lineRule="auto"/>
        <w:ind w:firstLine="709"/>
        <w:jc w:val="both"/>
        <w:rPr>
          <w:rFonts w:ascii="Times New Roman" w:hAnsi="Times New Roman" w:cs="Times New Roman"/>
          <w:sz w:val="28"/>
          <w:szCs w:val="28"/>
        </w:rPr>
      </w:pPr>
      <w:r w:rsidRPr="000334CE">
        <w:rPr>
          <w:rFonts w:ascii="Times New Roman" w:hAnsi="Times New Roman" w:cs="Times New Roman"/>
          <w:sz w:val="28"/>
          <w:szCs w:val="28"/>
        </w:rPr>
        <w:t xml:space="preserve">3. Неразрывность производства и потребления. Производство и потребление медицинских услуг тесно взаимосвязано и не может быть разорвано во времени. При неразрывной взаимосвязи производства и потребления услуг степень контакта между продавцом и клиентом может быть различной, например, во время ремонта автомобиля обычно нет нужды в личном присутствии заказчика, но оказание медицинских услуг неотделимо от того, кто их предоставляет. Так, лечение в больнице невозможно без медицинского персонала. Нужно отметить, что при </w:t>
      </w:r>
      <w:hyperlink r:id="rId19" w:history="1">
        <w:r w:rsidRPr="00333672">
          <w:rPr>
            <w:rStyle w:val="a5"/>
            <w:color w:val="auto"/>
            <w:sz w:val="28"/>
            <w:szCs w:val="28"/>
            <w:u w:val="none"/>
          </w:rPr>
          <w:t>продаже медицинских услуг</w:t>
        </w:r>
      </w:hyperlink>
      <w:r w:rsidRPr="000334CE">
        <w:rPr>
          <w:rFonts w:ascii="Times New Roman" w:hAnsi="Times New Roman" w:cs="Times New Roman"/>
          <w:sz w:val="28"/>
          <w:szCs w:val="28"/>
        </w:rPr>
        <w:t xml:space="preserve"> иногда могут быть исключения и наблюдаться временной разрыв между их продажей и потреблением. Так путевка в санаторий продается обычно раньше, чем человек получит медицинские услуги, но их неразрывность производства и потребления, сохраняется.</w:t>
      </w:r>
    </w:p>
    <w:p w:rsidR="001961FB" w:rsidRPr="000334CE" w:rsidRDefault="001961FB" w:rsidP="001961FB">
      <w:pPr>
        <w:spacing w:after="0" w:line="360" w:lineRule="auto"/>
        <w:ind w:firstLine="709"/>
        <w:jc w:val="both"/>
        <w:rPr>
          <w:rFonts w:ascii="Times New Roman" w:hAnsi="Times New Roman" w:cs="Times New Roman"/>
          <w:sz w:val="28"/>
          <w:szCs w:val="28"/>
        </w:rPr>
      </w:pPr>
      <w:r w:rsidRPr="000334CE">
        <w:rPr>
          <w:rFonts w:ascii="Times New Roman" w:hAnsi="Times New Roman" w:cs="Times New Roman"/>
          <w:sz w:val="28"/>
          <w:szCs w:val="28"/>
        </w:rPr>
        <w:t xml:space="preserve">4. Неспособность услуг к хранению. Специфика производства медицинских услуг заключается в том, что в отличие от товаров, услуги нельзя произвести впрок и хранить. Оказать услугу можно только тогда, когда поступает заказ или появляется клиент. Важная отличительная черта </w:t>
      </w:r>
      <w:r w:rsidRPr="000334CE">
        <w:rPr>
          <w:rFonts w:ascii="Times New Roman" w:hAnsi="Times New Roman" w:cs="Times New Roman"/>
          <w:sz w:val="28"/>
          <w:szCs w:val="28"/>
        </w:rPr>
        <w:lastRenderedPageBreak/>
        <w:t>медицинских услуг – их «сиюминутность». Они не могут быть сохранены для дальнейшей продажи и предоставления. Незанятые больничные койки, комнаты в санатории, не оказанные медицинские услуги, не могут быть восстановлены. Если спрос на услуги становится больше предложения, то это нельзя исправить, как при продаже медикаментов, взяв товар со склада. Аналогично, если мощность по услугам превосходит спрос на них, то теряется доход и (или) стоимость услуг.</w:t>
      </w:r>
    </w:p>
    <w:p w:rsidR="001961FB" w:rsidRDefault="001961FB" w:rsidP="001961FB">
      <w:pPr>
        <w:spacing w:after="0" w:line="360" w:lineRule="auto"/>
        <w:ind w:firstLine="709"/>
        <w:jc w:val="both"/>
        <w:rPr>
          <w:rFonts w:ascii="Times New Roman" w:hAnsi="Times New Roman" w:cs="Times New Roman"/>
          <w:sz w:val="28"/>
          <w:szCs w:val="28"/>
        </w:rPr>
      </w:pPr>
      <w:r w:rsidRPr="000334CE">
        <w:rPr>
          <w:rFonts w:ascii="Times New Roman" w:hAnsi="Times New Roman" w:cs="Times New Roman"/>
          <w:sz w:val="28"/>
          <w:szCs w:val="28"/>
        </w:rPr>
        <w:t>5. Изменчивость качества или неоднородность. Неизбежным последствием одновременности производства и потребления медицинской услуги является изменчивость ее исполнения. Один из важнейших показателей медиц</w:t>
      </w:r>
      <w:r>
        <w:rPr>
          <w:rFonts w:ascii="Times New Roman" w:hAnsi="Times New Roman" w:cs="Times New Roman"/>
          <w:sz w:val="28"/>
          <w:szCs w:val="28"/>
        </w:rPr>
        <w:t>инских услуг – это их качество.</w:t>
      </w:r>
    </w:p>
    <w:p w:rsidR="001961FB" w:rsidRDefault="001961FB" w:rsidP="001961FB">
      <w:pPr>
        <w:spacing w:after="0" w:line="360" w:lineRule="auto"/>
        <w:ind w:firstLine="709"/>
        <w:jc w:val="both"/>
        <w:rPr>
          <w:rFonts w:ascii="Times New Roman" w:hAnsi="Times New Roman" w:cs="Times New Roman"/>
          <w:sz w:val="28"/>
          <w:szCs w:val="28"/>
        </w:rPr>
      </w:pPr>
      <w:r w:rsidRPr="000334CE">
        <w:rPr>
          <w:rFonts w:ascii="Times New Roman" w:hAnsi="Times New Roman" w:cs="Times New Roman"/>
          <w:sz w:val="28"/>
          <w:szCs w:val="28"/>
        </w:rPr>
        <w:t xml:space="preserve">Таким образом, можно сделать вывод, что медицинская услуга отличается от товара и имеет определенные особенности, что в свою очередь влияет на процесс ее рекламирования. Неосязаемость, неспособность к хранению, отсутствие владения – все эти черты создают некоторые трудности при продаже услуги. </w:t>
      </w:r>
    </w:p>
    <w:p w:rsidR="003F2234" w:rsidRPr="00C77D77" w:rsidRDefault="00834754" w:rsidP="003E4078">
      <w:pPr>
        <w:pStyle w:val="a4"/>
        <w:spacing w:before="0" w:beforeAutospacing="0" w:after="0" w:afterAutospacing="0" w:line="360" w:lineRule="auto"/>
        <w:rPr>
          <w:sz w:val="28"/>
          <w:szCs w:val="28"/>
        </w:rPr>
      </w:pPr>
      <w:r>
        <w:rPr>
          <w:sz w:val="28"/>
          <w:szCs w:val="28"/>
        </w:rPr>
        <w:t xml:space="preserve">Рассмотрим подробно процесс обслуживания клиентов. </w:t>
      </w:r>
      <w:r w:rsidR="003F2234" w:rsidRPr="00C77D77">
        <w:rPr>
          <w:sz w:val="28"/>
          <w:szCs w:val="28"/>
        </w:rPr>
        <w:t>В ООО «Знахарь» при запросе  определенного вида справки  клиент</w:t>
      </w:r>
      <w:r w:rsidR="000F30B6">
        <w:rPr>
          <w:sz w:val="28"/>
          <w:szCs w:val="28"/>
        </w:rPr>
        <w:t>а</w:t>
      </w:r>
      <w:r w:rsidR="003F2234" w:rsidRPr="00C77D77">
        <w:rPr>
          <w:sz w:val="28"/>
          <w:szCs w:val="28"/>
        </w:rPr>
        <w:t>м выдается квитанция на оплату по соответствующему тарифу. После оплаты квитанции администратор предоставляет направление на медицинский осмотр к тому или иному специалисту. При имеющ</w:t>
      </w:r>
      <w:r w:rsidR="000F30B6">
        <w:rPr>
          <w:sz w:val="28"/>
          <w:szCs w:val="28"/>
        </w:rPr>
        <w:t>е</w:t>
      </w:r>
      <w:r w:rsidR="003F2234" w:rsidRPr="00C77D77">
        <w:rPr>
          <w:sz w:val="28"/>
          <w:szCs w:val="28"/>
        </w:rPr>
        <w:t>мся на руках медицинском заключении,  клиенту предоставляется заказанная им справка. Вся процедура занимает не более  15-20 минут. При необходимости госпитализации или обследования принимаются также соответствующие мер</w:t>
      </w:r>
      <w:r w:rsidR="000F30B6">
        <w:rPr>
          <w:sz w:val="28"/>
          <w:szCs w:val="28"/>
        </w:rPr>
        <w:t>оприятия</w:t>
      </w:r>
      <w:r w:rsidR="003F2234" w:rsidRPr="00C77D77">
        <w:rPr>
          <w:sz w:val="28"/>
          <w:szCs w:val="28"/>
        </w:rPr>
        <w:t>.</w:t>
      </w:r>
    </w:p>
    <w:p w:rsidR="003F2234" w:rsidRPr="00C77D77" w:rsidRDefault="000F30B6" w:rsidP="003F2234">
      <w:pPr>
        <w:pStyle w:val="a4"/>
        <w:spacing w:before="0" w:beforeAutospacing="0" w:after="0" w:afterAutospacing="0" w:line="360" w:lineRule="auto"/>
        <w:rPr>
          <w:sz w:val="28"/>
          <w:szCs w:val="28"/>
        </w:rPr>
      </w:pPr>
      <w:r>
        <w:rPr>
          <w:sz w:val="28"/>
          <w:szCs w:val="28"/>
        </w:rPr>
        <w:t>Для</w:t>
      </w:r>
      <w:r w:rsidR="003F2234" w:rsidRPr="00C77D77">
        <w:rPr>
          <w:sz w:val="28"/>
          <w:szCs w:val="28"/>
        </w:rPr>
        <w:t xml:space="preserve"> продвижения услуг</w:t>
      </w:r>
      <w:r>
        <w:rPr>
          <w:sz w:val="28"/>
          <w:szCs w:val="28"/>
        </w:rPr>
        <w:t xml:space="preserve"> в о</w:t>
      </w:r>
      <w:r w:rsidR="003F2234" w:rsidRPr="00C77D77">
        <w:rPr>
          <w:sz w:val="28"/>
          <w:szCs w:val="28"/>
        </w:rPr>
        <w:t>рганизаци</w:t>
      </w:r>
      <w:r>
        <w:rPr>
          <w:sz w:val="28"/>
          <w:szCs w:val="28"/>
        </w:rPr>
        <w:t>и</w:t>
      </w:r>
      <w:r w:rsidR="003F2234" w:rsidRPr="00C77D77">
        <w:rPr>
          <w:sz w:val="28"/>
          <w:szCs w:val="28"/>
        </w:rPr>
        <w:t xml:space="preserve"> </w:t>
      </w:r>
      <w:r>
        <w:rPr>
          <w:sz w:val="28"/>
          <w:szCs w:val="28"/>
        </w:rPr>
        <w:t>используется Интернет</w:t>
      </w:r>
      <w:r w:rsidR="003F2234" w:rsidRPr="00C77D77">
        <w:rPr>
          <w:sz w:val="28"/>
          <w:szCs w:val="28"/>
        </w:rPr>
        <w:t xml:space="preserve">. На данный момент </w:t>
      </w:r>
      <w:r>
        <w:rPr>
          <w:sz w:val="28"/>
          <w:szCs w:val="28"/>
        </w:rPr>
        <w:t>И</w:t>
      </w:r>
      <w:r w:rsidR="003F2234" w:rsidRPr="00C77D77">
        <w:rPr>
          <w:sz w:val="28"/>
          <w:szCs w:val="28"/>
        </w:rPr>
        <w:t>нтернет является главным источником информации, поэтом</w:t>
      </w:r>
      <w:proofErr w:type="gramStart"/>
      <w:r w:rsidR="003F2234" w:rsidRPr="00C77D77">
        <w:rPr>
          <w:sz w:val="28"/>
          <w:szCs w:val="28"/>
        </w:rPr>
        <w:t>у ООО</w:t>
      </w:r>
      <w:proofErr w:type="gramEnd"/>
      <w:r w:rsidR="003F2234" w:rsidRPr="00C77D77">
        <w:rPr>
          <w:sz w:val="28"/>
          <w:szCs w:val="28"/>
        </w:rPr>
        <w:t xml:space="preserve"> «Знахарь» пользуется именно  этим методом распространения информации (97% рекламы размещен</w:t>
      </w:r>
      <w:r>
        <w:rPr>
          <w:sz w:val="28"/>
          <w:szCs w:val="28"/>
        </w:rPr>
        <w:t>о</w:t>
      </w:r>
      <w:r w:rsidR="003F2234" w:rsidRPr="00C77D77">
        <w:rPr>
          <w:sz w:val="28"/>
          <w:szCs w:val="28"/>
        </w:rPr>
        <w:t xml:space="preserve"> в </w:t>
      </w:r>
      <w:r>
        <w:rPr>
          <w:sz w:val="28"/>
          <w:szCs w:val="28"/>
        </w:rPr>
        <w:t>И</w:t>
      </w:r>
      <w:r w:rsidR="003F2234" w:rsidRPr="00C77D77">
        <w:rPr>
          <w:sz w:val="28"/>
          <w:szCs w:val="28"/>
        </w:rPr>
        <w:t>нтернете).</w:t>
      </w:r>
    </w:p>
    <w:p w:rsidR="003F2234" w:rsidRDefault="003F2234" w:rsidP="008D4147">
      <w:pPr>
        <w:pStyle w:val="a4"/>
        <w:spacing w:before="0" w:beforeAutospacing="0" w:after="0" w:afterAutospacing="0" w:line="360" w:lineRule="auto"/>
        <w:rPr>
          <w:sz w:val="28"/>
          <w:szCs w:val="28"/>
        </w:rPr>
      </w:pPr>
      <w:r w:rsidRPr="00C77D77">
        <w:rPr>
          <w:sz w:val="28"/>
          <w:szCs w:val="28"/>
        </w:rPr>
        <w:lastRenderedPageBreak/>
        <w:t>В организации обязательно проводится статистически</w:t>
      </w:r>
      <w:r w:rsidR="000F30B6">
        <w:rPr>
          <w:sz w:val="28"/>
          <w:szCs w:val="28"/>
        </w:rPr>
        <w:t>й</w:t>
      </w:r>
      <w:r w:rsidRPr="00C77D77">
        <w:rPr>
          <w:sz w:val="28"/>
          <w:szCs w:val="28"/>
        </w:rPr>
        <w:t xml:space="preserve"> </w:t>
      </w:r>
      <w:r w:rsidR="000F30B6">
        <w:rPr>
          <w:sz w:val="28"/>
          <w:szCs w:val="28"/>
        </w:rPr>
        <w:t>учет</w:t>
      </w:r>
      <w:r w:rsidRPr="00C77D77">
        <w:rPr>
          <w:sz w:val="28"/>
          <w:szCs w:val="28"/>
        </w:rPr>
        <w:t xml:space="preserve"> посещений на главном сайте организации. А также следят за рейтингом и продвижением данного сайта в сети </w:t>
      </w:r>
      <w:r w:rsidR="000F30B6">
        <w:rPr>
          <w:sz w:val="28"/>
          <w:szCs w:val="28"/>
        </w:rPr>
        <w:t>И</w:t>
      </w:r>
      <w:r w:rsidRPr="00C77D77">
        <w:rPr>
          <w:sz w:val="28"/>
          <w:szCs w:val="28"/>
        </w:rPr>
        <w:t>нтернет.</w:t>
      </w:r>
    </w:p>
    <w:p w:rsidR="000D2D1F" w:rsidRPr="00CA68A9" w:rsidRDefault="000D2D1F" w:rsidP="008D4147">
      <w:pPr>
        <w:pStyle w:val="a4"/>
        <w:spacing w:before="0" w:beforeAutospacing="0" w:after="0" w:afterAutospacing="0" w:line="360" w:lineRule="auto"/>
        <w:rPr>
          <w:sz w:val="28"/>
          <w:szCs w:val="28"/>
        </w:rPr>
      </w:pPr>
    </w:p>
    <w:p w:rsidR="003F2234" w:rsidRPr="00B85CFD" w:rsidRDefault="003F2234" w:rsidP="006A0290">
      <w:pPr>
        <w:pStyle w:val="2"/>
      </w:pPr>
      <w:bookmarkStart w:id="10" w:name="_Toc325922847"/>
      <w:r w:rsidRPr="00B85CFD">
        <w:t>2.4</w:t>
      </w:r>
      <w:r w:rsidR="006E0EBA">
        <w:t>.</w:t>
      </w:r>
      <w:r w:rsidRPr="00B85CFD">
        <w:t xml:space="preserve"> </w:t>
      </w:r>
      <w:r w:rsidR="000334CE">
        <w:t>У</w:t>
      </w:r>
      <w:r w:rsidRPr="00B85CFD">
        <w:t>правлени</w:t>
      </w:r>
      <w:r w:rsidR="005126FD">
        <w:t>е</w:t>
      </w:r>
      <w:r w:rsidRPr="00B85CFD">
        <w:t xml:space="preserve"> персоналом в организации</w:t>
      </w:r>
      <w:bookmarkEnd w:id="10"/>
    </w:p>
    <w:p w:rsidR="003F2234" w:rsidRPr="00B85CFD" w:rsidRDefault="003F2234" w:rsidP="003F2234">
      <w:pPr>
        <w:spacing w:after="0" w:line="360" w:lineRule="auto"/>
        <w:ind w:firstLine="709"/>
        <w:jc w:val="both"/>
        <w:rPr>
          <w:rFonts w:ascii="Times New Roman" w:hAnsi="Times New Roman" w:cs="Times New Roman"/>
          <w:sz w:val="28"/>
          <w:szCs w:val="28"/>
        </w:rPr>
      </w:pPr>
      <w:r w:rsidRPr="00B85CFD">
        <w:rPr>
          <w:rFonts w:ascii="Times New Roman" w:hAnsi="Times New Roman" w:cs="Times New Roman"/>
          <w:sz w:val="28"/>
          <w:szCs w:val="28"/>
        </w:rPr>
        <w:t xml:space="preserve">В медицинском центре «Знахарь» преобладает демократический стиль руководства. Этот стиль </w:t>
      </w:r>
      <w:r w:rsidRPr="00B85CFD">
        <w:rPr>
          <w:rStyle w:val="a6"/>
          <w:rFonts w:ascii="Times New Roman" w:hAnsi="Times New Roman" w:cs="Times New Roman"/>
          <w:i w:val="0"/>
          <w:sz w:val="28"/>
          <w:szCs w:val="28"/>
        </w:rPr>
        <w:t xml:space="preserve">характеризуются высокой степенью децентрализации полномочий, активным участием работающих в принятии решений, созданием таких условий, при которых выполнение служебных обязанностей оказывается для них привлекательным, и вознаграждением для персонала является чувство причастности к достижению успеха. </w:t>
      </w:r>
    </w:p>
    <w:p w:rsidR="003F2234" w:rsidRDefault="003F2234" w:rsidP="003F2234">
      <w:pPr>
        <w:spacing w:after="0" w:line="360" w:lineRule="auto"/>
        <w:ind w:firstLine="709"/>
        <w:jc w:val="both"/>
        <w:rPr>
          <w:rFonts w:ascii="Times New Roman" w:hAnsi="Times New Roman" w:cs="Times New Roman"/>
          <w:sz w:val="28"/>
          <w:szCs w:val="28"/>
        </w:rPr>
      </w:pPr>
      <w:r w:rsidRPr="00B85CFD">
        <w:rPr>
          <w:rFonts w:ascii="Times New Roman" w:hAnsi="Times New Roman" w:cs="Times New Roman"/>
          <w:sz w:val="28"/>
          <w:szCs w:val="28"/>
        </w:rPr>
        <w:t xml:space="preserve">Необходимо рассмотреть текучесть кадров за последние </w:t>
      </w:r>
      <w:r w:rsidR="006E0EBA">
        <w:rPr>
          <w:rFonts w:ascii="Times New Roman" w:hAnsi="Times New Roman" w:cs="Times New Roman"/>
          <w:sz w:val="28"/>
          <w:szCs w:val="28"/>
        </w:rPr>
        <w:t xml:space="preserve">два года. </w:t>
      </w:r>
      <w:r w:rsidR="00A740C4">
        <w:rPr>
          <w:rFonts w:ascii="Times New Roman" w:hAnsi="Times New Roman" w:cs="Times New Roman"/>
          <w:sz w:val="28"/>
          <w:szCs w:val="28"/>
        </w:rPr>
        <w:t xml:space="preserve">Кадровый состав </w:t>
      </w:r>
      <w:r w:rsidR="00A740C4" w:rsidRPr="008B7A36">
        <w:rPr>
          <w:rFonts w:ascii="Times New Roman" w:hAnsi="Times New Roman" w:cs="Times New Roman"/>
          <w:sz w:val="28"/>
          <w:szCs w:val="28"/>
        </w:rPr>
        <w:t>ООО «Знахарь»</w:t>
      </w:r>
      <w:r w:rsidR="00A740C4" w:rsidRPr="00B85CFD">
        <w:rPr>
          <w:rFonts w:ascii="Times New Roman" w:hAnsi="Times New Roman" w:cs="Times New Roman"/>
          <w:sz w:val="28"/>
          <w:szCs w:val="28"/>
        </w:rPr>
        <w:t xml:space="preserve"> </w:t>
      </w:r>
      <w:r w:rsidR="0025458E">
        <w:rPr>
          <w:rFonts w:ascii="Times New Roman" w:hAnsi="Times New Roman" w:cs="Times New Roman"/>
          <w:sz w:val="28"/>
          <w:szCs w:val="28"/>
        </w:rPr>
        <w:t xml:space="preserve"> представлен в </w:t>
      </w:r>
      <w:r w:rsidRPr="00B85CFD">
        <w:rPr>
          <w:rFonts w:ascii="Times New Roman" w:hAnsi="Times New Roman" w:cs="Times New Roman"/>
          <w:sz w:val="28"/>
          <w:szCs w:val="28"/>
        </w:rPr>
        <w:t>табл.</w:t>
      </w:r>
      <w:r>
        <w:rPr>
          <w:rFonts w:ascii="Times New Roman" w:hAnsi="Times New Roman" w:cs="Times New Roman"/>
          <w:sz w:val="28"/>
          <w:szCs w:val="28"/>
        </w:rPr>
        <w:t>2.</w:t>
      </w:r>
      <w:r w:rsidR="00B45E29">
        <w:rPr>
          <w:rFonts w:ascii="Times New Roman" w:hAnsi="Times New Roman" w:cs="Times New Roman"/>
          <w:sz w:val="28"/>
          <w:szCs w:val="28"/>
        </w:rPr>
        <w:t>1</w:t>
      </w:r>
      <w:r w:rsidRPr="00B85CFD">
        <w:rPr>
          <w:rFonts w:ascii="Times New Roman" w:hAnsi="Times New Roman" w:cs="Times New Roman"/>
          <w:sz w:val="28"/>
          <w:szCs w:val="28"/>
        </w:rPr>
        <w:t>.</w:t>
      </w:r>
      <w:r w:rsidR="000D2D1F">
        <w:rPr>
          <w:rFonts w:ascii="Times New Roman" w:hAnsi="Times New Roman" w:cs="Times New Roman"/>
          <w:sz w:val="28"/>
          <w:szCs w:val="28"/>
        </w:rPr>
        <w:t xml:space="preserve"> </w:t>
      </w:r>
    </w:p>
    <w:p w:rsidR="003F2234" w:rsidRPr="008B7A36" w:rsidRDefault="00E429F5" w:rsidP="003E4078">
      <w:pPr>
        <w:spacing w:after="0" w:line="360" w:lineRule="auto"/>
        <w:ind w:right="2125" w:firstLine="709"/>
        <w:jc w:val="right"/>
        <w:rPr>
          <w:rFonts w:ascii="Times New Roman" w:hAnsi="Times New Roman" w:cs="Times New Roman"/>
          <w:sz w:val="28"/>
          <w:szCs w:val="28"/>
        </w:rPr>
      </w:pPr>
      <w:r w:rsidRPr="008B7A36">
        <w:rPr>
          <w:rFonts w:ascii="Times New Roman" w:hAnsi="Times New Roman" w:cs="Times New Roman"/>
          <w:sz w:val="28"/>
          <w:szCs w:val="28"/>
        </w:rPr>
        <w:t>Таблица 2.</w:t>
      </w:r>
      <w:r w:rsidR="00B45E29">
        <w:rPr>
          <w:rFonts w:ascii="Times New Roman" w:hAnsi="Times New Roman" w:cs="Times New Roman"/>
          <w:sz w:val="28"/>
          <w:szCs w:val="28"/>
        </w:rPr>
        <w:t>1</w:t>
      </w:r>
    </w:p>
    <w:tbl>
      <w:tblPr>
        <w:tblW w:w="0" w:type="auto"/>
        <w:tblInd w:w="29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39"/>
      </w:tblGrid>
      <w:tr w:rsidR="003F2234" w:rsidTr="000D2D1F">
        <w:trPr>
          <w:trHeight w:val="196"/>
        </w:trPr>
        <w:tc>
          <w:tcPr>
            <w:tcW w:w="3839" w:type="dxa"/>
            <w:tcBorders>
              <w:top w:val="single" w:sz="4" w:space="0" w:color="auto"/>
              <w:left w:val="single" w:sz="4" w:space="0" w:color="auto"/>
              <w:bottom w:val="single" w:sz="4" w:space="0" w:color="auto"/>
              <w:right w:val="single" w:sz="4" w:space="0" w:color="auto"/>
            </w:tcBorders>
            <w:hideMark/>
          </w:tcPr>
          <w:p w:rsidR="003F2234" w:rsidRPr="00A740C4" w:rsidRDefault="003F2234" w:rsidP="00B92582">
            <w:pPr>
              <w:spacing w:after="0" w:line="360" w:lineRule="auto"/>
              <w:jc w:val="both"/>
              <w:rPr>
                <w:rFonts w:ascii="Times New Roman" w:hAnsi="Times New Roman"/>
                <w:b/>
                <w:sz w:val="24"/>
                <w:szCs w:val="24"/>
              </w:rPr>
            </w:pPr>
            <w:r w:rsidRPr="00A740C4">
              <w:rPr>
                <w:rFonts w:ascii="Times New Roman" w:hAnsi="Times New Roman"/>
                <w:b/>
                <w:sz w:val="24"/>
                <w:szCs w:val="24"/>
              </w:rPr>
              <w:t>Должност</w:t>
            </w:r>
            <w:r w:rsidR="00B92582">
              <w:rPr>
                <w:rFonts w:ascii="Times New Roman" w:hAnsi="Times New Roman"/>
                <w:b/>
                <w:sz w:val="24"/>
                <w:szCs w:val="24"/>
              </w:rPr>
              <w:t>и</w:t>
            </w:r>
          </w:p>
        </w:tc>
      </w:tr>
      <w:tr w:rsidR="003F2234" w:rsidTr="000D2D1F">
        <w:trPr>
          <w:trHeight w:val="196"/>
        </w:trPr>
        <w:tc>
          <w:tcPr>
            <w:tcW w:w="3839" w:type="dxa"/>
            <w:tcBorders>
              <w:top w:val="single" w:sz="4" w:space="0" w:color="auto"/>
              <w:left w:val="single" w:sz="4" w:space="0" w:color="auto"/>
              <w:bottom w:val="single" w:sz="4" w:space="0" w:color="auto"/>
              <w:right w:val="single" w:sz="4" w:space="0" w:color="auto"/>
            </w:tcBorders>
            <w:hideMark/>
          </w:tcPr>
          <w:p w:rsidR="003F2234" w:rsidRPr="000D2D1F" w:rsidRDefault="003F2234" w:rsidP="00CE1E26">
            <w:pPr>
              <w:spacing w:after="0" w:line="360" w:lineRule="auto"/>
              <w:jc w:val="both"/>
              <w:rPr>
                <w:rFonts w:ascii="Times New Roman" w:hAnsi="Times New Roman"/>
                <w:sz w:val="24"/>
                <w:szCs w:val="24"/>
              </w:rPr>
            </w:pPr>
            <w:r w:rsidRPr="000D2D1F">
              <w:rPr>
                <w:rFonts w:ascii="Times New Roman" w:hAnsi="Times New Roman"/>
                <w:sz w:val="24"/>
                <w:szCs w:val="24"/>
              </w:rPr>
              <w:t>Ген</w:t>
            </w:r>
            <w:proofErr w:type="gramStart"/>
            <w:r w:rsidRPr="000D2D1F">
              <w:rPr>
                <w:rFonts w:ascii="Times New Roman" w:hAnsi="Times New Roman"/>
                <w:sz w:val="24"/>
                <w:szCs w:val="24"/>
              </w:rPr>
              <w:t>.д</w:t>
            </w:r>
            <w:proofErr w:type="gramEnd"/>
            <w:r w:rsidRPr="000D2D1F">
              <w:rPr>
                <w:rFonts w:ascii="Times New Roman" w:hAnsi="Times New Roman"/>
                <w:sz w:val="24"/>
                <w:szCs w:val="24"/>
              </w:rPr>
              <w:t>иректор</w:t>
            </w:r>
          </w:p>
        </w:tc>
      </w:tr>
      <w:tr w:rsidR="003F2234" w:rsidTr="000D2D1F">
        <w:trPr>
          <w:trHeight w:val="196"/>
        </w:trPr>
        <w:tc>
          <w:tcPr>
            <w:tcW w:w="3839" w:type="dxa"/>
            <w:tcBorders>
              <w:top w:val="single" w:sz="4" w:space="0" w:color="auto"/>
              <w:left w:val="single" w:sz="4" w:space="0" w:color="auto"/>
              <w:bottom w:val="single" w:sz="4" w:space="0" w:color="auto"/>
              <w:right w:val="single" w:sz="4" w:space="0" w:color="auto"/>
            </w:tcBorders>
            <w:hideMark/>
          </w:tcPr>
          <w:p w:rsidR="003F2234" w:rsidRPr="000D2D1F" w:rsidRDefault="003F2234" w:rsidP="00CE1E26">
            <w:pPr>
              <w:spacing w:after="0" w:line="360" w:lineRule="auto"/>
              <w:jc w:val="both"/>
              <w:rPr>
                <w:rFonts w:ascii="Times New Roman" w:hAnsi="Times New Roman"/>
                <w:sz w:val="24"/>
                <w:szCs w:val="24"/>
              </w:rPr>
            </w:pPr>
            <w:r w:rsidRPr="000D2D1F">
              <w:rPr>
                <w:rFonts w:ascii="Times New Roman" w:hAnsi="Times New Roman"/>
                <w:sz w:val="24"/>
                <w:szCs w:val="24"/>
              </w:rPr>
              <w:t>Зам</w:t>
            </w:r>
            <w:proofErr w:type="gramStart"/>
            <w:r w:rsidRPr="000D2D1F">
              <w:rPr>
                <w:rFonts w:ascii="Times New Roman" w:hAnsi="Times New Roman"/>
                <w:sz w:val="24"/>
                <w:szCs w:val="24"/>
              </w:rPr>
              <w:t>.г</w:t>
            </w:r>
            <w:proofErr w:type="gramEnd"/>
            <w:r w:rsidRPr="000D2D1F">
              <w:rPr>
                <w:rFonts w:ascii="Times New Roman" w:hAnsi="Times New Roman"/>
                <w:sz w:val="24"/>
                <w:szCs w:val="24"/>
              </w:rPr>
              <w:t>ен. директора</w:t>
            </w:r>
          </w:p>
        </w:tc>
      </w:tr>
      <w:tr w:rsidR="003F2234" w:rsidTr="000D2D1F">
        <w:trPr>
          <w:trHeight w:val="196"/>
        </w:trPr>
        <w:tc>
          <w:tcPr>
            <w:tcW w:w="3839" w:type="dxa"/>
            <w:tcBorders>
              <w:top w:val="single" w:sz="4" w:space="0" w:color="auto"/>
              <w:left w:val="single" w:sz="4" w:space="0" w:color="auto"/>
              <w:bottom w:val="single" w:sz="4" w:space="0" w:color="auto"/>
              <w:right w:val="single" w:sz="4" w:space="0" w:color="auto"/>
            </w:tcBorders>
            <w:hideMark/>
          </w:tcPr>
          <w:p w:rsidR="003F2234" w:rsidRPr="000D2D1F" w:rsidRDefault="003F2234" w:rsidP="00CE1E26">
            <w:pPr>
              <w:spacing w:after="0" w:line="360" w:lineRule="auto"/>
              <w:jc w:val="both"/>
              <w:rPr>
                <w:rFonts w:ascii="Times New Roman" w:hAnsi="Times New Roman"/>
                <w:sz w:val="24"/>
                <w:szCs w:val="24"/>
              </w:rPr>
            </w:pPr>
            <w:r w:rsidRPr="000D2D1F">
              <w:rPr>
                <w:rFonts w:ascii="Times New Roman" w:hAnsi="Times New Roman"/>
                <w:sz w:val="24"/>
                <w:szCs w:val="24"/>
              </w:rPr>
              <w:t>Врач терапевт</w:t>
            </w:r>
          </w:p>
        </w:tc>
      </w:tr>
      <w:tr w:rsidR="003F2234" w:rsidTr="000D2D1F">
        <w:trPr>
          <w:trHeight w:val="190"/>
        </w:trPr>
        <w:tc>
          <w:tcPr>
            <w:tcW w:w="3839" w:type="dxa"/>
            <w:tcBorders>
              <w:top w:val="single" w:sz="4" w:space="0" w:color="auto"/>
              <w:left w:val="single" w:sz="4" w:space="0" w:color="auto"/>
              <w:bottom w:val="single" w:sz="4" w:space="0" w:color="auto"/>
              <w:right w:val="single" w:sz="4" w:space="0" w:color="auto"/>
            </w:tcBorders>
            <w:hideMark/>
          </w:tcPr>
          <w:p w:rsidR="003F2234" w:rsidRPr="000D2D1F" w:rsidRDefault="003F2234" w:rsidP="00CE1E26">
            <w:pPr>
              <w:spacing w:after="0" w:line="360" w:lineRule="auto"/>
              <w:jc w:val="both"/>
              <w:rPr>
                <w:rFonts w:ascii="Times New Roman" w:hAnsi="Times New Roman"/>
                <w:sz w:val="24"/>
                <w:szCs w:val="24"/>
              </w:rPr>
            </w:pPr>
            <w:r w:rsidRPr="000D2D1F">
              <w:rPr>
                <w:rFonts w:ascii="Times New Roman" w:hAnsi="Times New Roman"/>
                <w:sz w:val="24"/>
                <w:szCs w:val="24"/>
              </w:rPr>
              <w:t>Врач хирург</w:t>
            </w:r>
          </w:p>
        </w:tc>
      </w:tr>
      <w:tr w:rsidR="003F2234" w:rsidTr="000D2D1F">
        <w:trPr>
          <w:trHeight w:val="190"/>
        </w:trPr>
        <w:tc>
          <w:tcPr>
            <w:tcW w:w="3839" w:type="dxa"/>
            <w:tcBorders>
              <w:top w:val="single" w:sz="4" w:space="0" w:color="auto"/>
              <w:left w:val="single" w:sz="4" w:space="0" w:color="auto"/>
              <w:bottom w:val="single" w:sz="4" w:space="0" w:color="auto"/>
              <w:right w:val="single" w:sz="4" w:space="0" w:color="auto"/>
            </w:tcBorders>
            <w:hideMark/>
          </w:tcPr>
          <w:p w:rsidR="003F2234" w:rsidRPr="000D2D1F" w:rsidRDefault="003F2234" w:rsidP="00CE1E26">
            <w:pPr>
              <w:spacing w:after="0" w:line="360" w:lineRule="auto"/>
              <w:jc w:val="both"/>
              <w:rPr>
                <w:rFonts w:ascii="Times New Roman" w:hAnsi="Times New Roman"/>
                <w:sz w:val="24"/>
                <w:szCs w:val="24"/>
              </w:rPr>
            </w:pPr>
            <w:r w:rsidRPr="000D2D1F">
              <w:rPr>
                <w:rFonts w:ascii="Times New Roman" w:hAnsi="Times New Roman"/>
                <w:sz w:val="24"/>
                <w:szCs w:val="24"/>
              </w:rPr>
              <w:t>Врач психиатр</w:t>
            </w:r>
          </w:p>
        </w:tc>
      </w:tr>
      <w:tr w:rsidR="003F2234" w:rsidTr="000D2D1F">
        <w:trPr>
          <w:trHeight w:val="196"/>
        </w:trPr>
        <w:tc>
          <w:tcPr>
            <w:tcW w:w="3839" w:type="dxa"/>
            <w:tcBorders>
              <w:top w:val="single" w:sz="4" w:space="0" w:color="auto"/>
              <w:left w:val="single" w:sz="4" w:space="0" w:color="auto"/>
              <w:bottom w:val="single" w:sz="4" w:space="0" w:color="auto"/>
              <w:right w:val="single" w:sz="4" w:space="0" w:color="auto"/>
            </w:tcBorders>
            <w:hideMark/>
          </w:tcPr>
          <w:p w:rsidR="003F2234" w:rsidRPr="000D2D1F" w:rsidRDefault="003F2234" w:rsidP="00CE1E26">
            <w:pPr>
              <w:spacing w:after="0" w:line="360" w:lineRule="auto"/>
              <w:jc w:val="both"/>
              <w:rPr>
                <w:rFonts w:ascii="Times New Roman" w:hAnsi="Times New Roman"/>
                <w:sz w:val="24"/>
                <w:szCs w:val="24"/>
              </w:rPr>
            </w:pPr>
            <w:r w:rsidRPr="000D2D1F">
              <w:rPr>
                <w:rFonts w:ascii="Times New Roman" w:hAnsi="Times New Roman"/>
                <w:sz w:val="24"/>
                <w:szCs w:val="24"/>
              </w:rPr>
              <w:t xml:space="preserve">Врач </w:t>
            </w:r>
            <w:proofErr w:type="spellStart"/>
            <w:r w:rsidRPr="000D2D1F">
              <w:rPr>
                <w:rFonts w:ascii="Times New Roman" w:hAnsi="Times New Roman"/>
                <w:sz w:val="24"/>
                <w:szCs w:val="24"/>
              </w:rPr>
              <w:t>офтольмолог</w:t>
            </w:r>
            <w:proofErr w:type="spellEnd"/>
          </w:p>
        </w:tc>
      </w:tr>
      <w:tr w:rsidR="003F2234" w:rsidTr="000D2D1F">
        <w:trPr>
          <w:trHeight w:val="196"/>
        </w:trPr>
        <w:tc>
          <w:tcPr>
            <w:tcW w:w="3839" w:type="dxa"/>
            <w:tcBorders>
              <w:top w:val="single" w:sz="4" w:space="0" w:color="auto"/>
              <w:left w:val="single" w:sz="4" w:space="0" w:color="auto"/>
              <w:bottom w:val="single" w:sz="4" w:space="0" w:color="auto"/>
              <w:right w:val="single" w:sz="4" w:space="0" w:color="auto"/>
            </w:tcBorders>
            <w:hideMark/>
          </w:tcPr>
          <w:p w:rsidR="003F2234" w:rsidRPr="000D2D1F" w:rsidRDefault="003F2234" w:rsidP="00CE1E26">
            <w:pPr>
              <w:spacing w:after="0" w:line="360" w:lineRule="auto"/>
              <w:jc w:val="both"/>
              <w:rPr>
                <w:rFonts w:ascii="Times New Roman" w:hAnsi="Times New Roman"/>
                <w:sz w:val="24"/>
                <w:szCs w:val="24"/>
              </w:rPr>
            </w:pPr>
            <w:r w:rsidRPr="000D2D1F">
              <w:rPr>
                <w:rFonts w:ascii="Times New Roman" w:hAnsi="Times New Roman"/>
                <w:sz w:val="24"/>
                <w:szCs w:val="24"/>
              </w:rPr>
              <w:t>Врач психиатр-нарколог</w:t>
            </w:r>
          </w:p>
        </w:tc>
      </w:tr>
      <w:tr w:rsidR="00E23344" w:rsidTr="000D2D1F">
        <w:trPr>
          <w:trHeight w:val="196"/>
        </w:trPr>
        <w:tc>
          <w:tcPr>
            <w:tcW w:w="3839" w:type="dxa"/>
            <w:tcBorders>
              <w:top w:val="single" w:sz="4" w:space="0" w:color="auto"/>
              <w:left w:val="single" w:sz="4" w:space="0" w:color="auto"/>
              <w:bottom w:val="single" w:sz="4" w:space="0" w:color="auto"/>
              <w:right w:val="single" w:sz="4" w:space="0" w:color="auto"/>
            </w:tcBorders>
            <w:hideMark/>
          </w:tcPr>
          <w:p w:rsidR="00E23344" w:rsidRPr="000D2D1F" w:rsidRDefault="00E23344" w:rsidP="00CE1E26">
            <w:pPr>
              <w:spacing w:after="0" w:line="360" w:lineRule="auto"/>
              <w:jc w:val="both"/>
              <w:rPr>
                <w:rFonts w:ascii="Times New Roman" w:hAnsi="Times New Roman"/>
                <w:sz w:val="24"/>
                <w:szCs w:val="24"/>
              </w:rPr>
            </w:pPr>
            <w:r>
              <w:rPr>
                <w:rFonts w:ascii="Times New Roman" w:hAnsi="Times New Roman"/>
                <w:sz w:val="24"/>
                <w:szCs w:val="24"/>
              </w:rPr>
              <w:t>Медсестра</w:t>
            </w:r>
          </w:p>
        </w:tc>
      </w:tr>
      <w:tr w:rsidR="003F2234" w:rsidTr="000D2D1F">
        <w:trPr>
          <w:trHeight w:val="196"/>
        </w:trPr>
        <w:tc>
          <w:tcPr>
            <w:tcW w:w="3839" w:type="dxa"/>
            <w:tcBorders>
              <w:top w:val="single" w:sz="4" w:space="0" w:color="auto"/>
              <w:left w:val="single" w:sz="4" w:space="0" w:color="auto"/>
              <w:bottom w:val="single" w:sz="4" w:space="0" w:color="auto"/>
              <w:right w:val="single" w:sz="4" w:space="0" w:color="auto"/>
            </w:tcBorders>
            <w:hideMark/>
          </w:tcPr>
          <w:p w:rsidR="003F2234" w:rsidRPr="000D2D1F" w:rsidRDefault="003F2234" w:rsidP="00CE1E26">
            <w:pPr>
              <w:spacing w:after="0" w:line="360" w:lineRule="auto"/>
              <w:jc w:val="both"/>
              <w:rPr>
                <w:rFonts w:ascii="Times New Roman" w:hAnsi="Times New Roman"/>
                <w:sz w:val="24"/>
                <w:szCs w:val="24"/>
              </w:rPr>
            </w:pPr>
            <w:r w:rsidRPr="000D2D1F">
              <w:rPr>
                <w:rFonts w:ascii="Times New Roman" w:hAnsi="Times New Roman"/>
                <w:sz w:val="24"/>
                <w:szCs w:val="24"/>
              </w:rPr>
              <w:t>Администратор</w:t>
            </w:r>
          </w:p>
        </w:tc>
      </w:tr>
      <w:tr w:rsidR="003F2234" w:rsidTr="000D2D1F">
        <w:trPr>
          <w:trHeight w:val="196"/>
        </w:trPr>
        <w:tc>
          <w:tcPr>
            <w:tcW w:w="3839" w:type="dxa"/>
            <w:tcBorders>
              <w:top w:val="single" w:sz="4" w:space="0" w:color="auto"/>
              <w:left w:val="single" w:sz="4" w:space="0" w:color="auto"/>
              <w:bottom w:val="single" w:sz="4" w:space="0" w:color="auto"/>
              <w:right w:val="single" w:sz="4" w:space="0" w:color="auto"/>
            </w:tcBorders>
            <w:hideMark/>
          </w:tcPr>
          <w:p w:rsidR="003F2234" w:rsidRPr="000D2D1F" w:rsidRDefault="003F2234" w:rsidP="006E0EBA">
            <w:pPr>
              <w:spacing w:after="0" w:line="360" w:lineRule="auto"/>
              <w:jc w:val="both"/>
              <w:rPr>
                <w:rFonts w:ascii="Times New Roman" w:hAnsi="Times New Roman"/>
                <w:sz w:val="24"/>
                <w:szCs w:val="24"/>
              </w:rPr>
            </w:pPr>
            <w:r w:rsidRPr="000D2D1F">
              <w:rPr>
                <w:rFonts w:ascii="Times New Roman" w:hAnsi="Times New Roman"/>
                <w:sz w:val="24"/>
                <w:szCs w:val="24"/>
              </w:rPr>
              <w:t xml:space="preserve">Специалист </w:t>
            </w:r>
            <w:r w:rsidR="006E0EBA">
              <w:rPr>
                <w:rFonts w:ascii="Times New Roman" w:hAnsi="Times New Roman"/>
                <w:sz w:val="24"/>
                <w:szCs w:val="24"/>
              </w:rPr>
              <w:t>по</w:t>
            </w:r>
            <w:r w:rsidRPr="000D2D1F">
              <w:rPr>
                <w:rFonts w:ascii="Times New Roman" w:hAnsi="Times New Roman"/>
                <w:sz w:val="24"/>
                <w:szCs w:val="24"/>
              </w:rPr>
              <w:t xml:space="preserve"> кадр</w:t>
            </w:r>
            <w:r w:rsidR="006E0EBA">
              <w:rPr>
                <w:rFonts w:ascii="Times New Roman" w:hAnsi="Times New Roman"/>
                <w:sz w:val="24"/>
                <w:szCs w:val="24"/>
              </w:rPr>
              <w:t>ам</w:t>
            </w:r>
          </w:p>
        </w:tc>
      </w:tr>
      <w:tr w:rsidR="003F2234" w:rsidTr="000D2D1F">
        <w:trPr>
          <w:trHeight w:val="196"/>
        </w:trPr>
        <w:tc>
          <w:tcPr>
            <w:tcW w:w="3839" w:type="dxa"/>
            <w:tcBorders>
              <w:top w:val="single" w:sz="4" w:space="0" w:color="auto"/>
              <w:left w:val="single" w:sz="4" w:space="0" w:color="auto"/>
              <w:bottom w:val="single" w:sz="4" w:space="0" w:color="auto"/>
              <w:right w:val="single" w:sz="4" w:space="0" w:color="auto"/>
            </w:tcBorders>
            <w:hideMark/>
          </w:tcPr>
          <w:p w:rsidR="003F2234" w:rsidRPr="000D2D1F" w:rsidRDefault="003F2234" w:rsidP="00CE1E26">
            <w:pPr>
              <w:spacing w:after="0" w:line="360" w:lineRule="auto"/>
              <w:jc w:val="both"/>
              <w:rPr>
                <w:rFonts w:ascii="Times New Roman" w:hAnsi="Times New Roman"/>
                <w:sz w:val="24"/>
                <w:szCs w:val="24"/>
              </w:rPr>
            </w:pPr>
            <w:r w:rsidRPr="000D2D1F">
              <w:rPr>
                <w:rFonts w:ascii="Times New Roman" w:hAnsi="Times New Roman"/>
                <w:sz w:val="24"/>
                <w:szCs w:val="24"/>
              </w:rPr>
              <w:t>Бухгалтер</w:t>
            </w:r>
          </w:p>
        </w:tc>
      </w:tr>
    </w:tbl>
    <w:p w:rsidR="006E0EBA" w:rsidRDefault="006E0EBA" w:rsidP="000D2D1F">
      <w:pPr>
        <w:pStyle w:val="a9"/>
        <w:spacing w:line="360" w:lineRule="auto"/>
        <w:ind w:firstLine="709"/>
        <w:jc w:val="both"/>
        <w:rPr>
          <w:rFonts w:ascii="Times New Roman" w:hAnsi="Times New Roman" w:cs="Times New Roman"/>
          <w:sz w:val="28"/>
          <w:szCs w:val="28"/>
        </w:rPr>
      </w:pPr>
    </w:p>
    <w:p w:rsidR="003F2234" w:rsidRPr="00B85CFD" w:rsidRDefault="003F2234" w:rsidP="000D2D1F">
      <w:pPr>
        <w:pStyle w:val="a9"/>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w:t>
      </w:r>
      <w:r w:rsidRPr="00B85CFD">
        <w:rPr>
          <w:rFonts w:ascii="Times New Roman" w:hAnsi="Times New Roman" w:cs="Times New Roman"/>
          <w:sz w:val="28"/>
          <w:szCs w:val="28"/>
        </w:rPr>
        <w:t xml:space="preserve"> организации достаточно низкий процент текучести кадров.  Это связано с тем, что у руководителя вполне лояльное отношение к сотрудникам.  Атмосфера в коллективе достаточно дружная и сплоченная. </w:t>
      </w:r>
      <w:r w:rsidR="0025458E">
        <w:rPr>
          <w:rFonts w:ascii="Times New Roman" w:hAnsi="Times New Roman" w:cs="Times New Roman"/>
          <w:sz w:val="28"/>
          <w:szCs w:val="28"/>
        </w:rPr>
        <w:lastRenderedPageBreak/>
        <w:t>В ООО «Знахарь»</w:t>
      </w:r>
      <w:r w:rsidRPr="00B85CFD">
        <w:rPr>
          <w:rFonts w:ascii="Times New Roman" w:hAnsi="Times New Roman" w:cs="Times New Roman"/>
          <w:sz w:val="28"/>
          <w:szCs w:val="28"/>
        </w:rPr>
        <w:t xml:space="preserve"> </w:t>
      </w:r>
      <w:r w:rsidR="0025458E">
        <w:rPr>
          <w:rFonts w:ascii="Times New Roman" w:hAnsi="Times New Roman" w:cs="Times New Roman"/>
          <w:sz w:val="28"/>
          <w:szCs w:val="28"/>
        </w:rPr>
        <w:t>удачное</w:t>
      </w:r>
      <w:r w:rsidRPr="00B85CFD">
        <w:rPr>
          <w:rFonts w:ascii="Times New Roman" w:hAnsi="Times New Roman" w:cs="Times New Roman"/>
          <w:sz w:val="28"/>
          <w:szCs w:val="28"/>
        </w:rPr>
        <w:t xml:space="preserve"> сочетание большого объема интересной, приносящей удовлетворение, работы</w:t>
      </w:r>
      <w:r w:rsidR="00A740C4">
        <w:rPr>
          <w:rFonts w:ascii="Times New Roman" w:hAnsi="Times New Roman" w:cs="Times New Roman"/>
          <w:sz w:val="28"/>
          <w:szCs w:val="28"/>
        </w:rPr>
        <w:t xml:space="preserve"> с организацией хороших условий труда и отдыха для работников</w:t>
      </w:r>
      <w:r w:rsidRPr="00B85CFD">
        <w:rPr>
          <w:rFonts w:ascii="Times New Roman" w:hAnsi="Times New Roman" w:cs="Times New Roman"/>
          <w:sz w:val="28"/>
          <w:szCs w:val="28"/>
        </w:rPr>
        <w:t>. Именно к такому варианту должен стремит</w:t>
      </w:r>
      <w:r>
        <w:rPr>
          <w:rFonts w:ascii="Times New Roman" w:hAnsi="Times New Roman" w:cs="Times New Roman"/>
          <w:sz w:val="28"/>
          <w:szCs w:val="28"/>
        </w:rPr>
        <w:t>ь</w:t>
      </w:r>
      <w:r w:rsidRPr="00B85CFD">
        <w:rPr>
          <w:rFonts w:ascii="Times New Roman" w:hAnsi="Times New Roman" w:cs="Times New Roman"/>
          <w:sz w:val="28"/>
          <w:szCs w:val="28"/>
        </w:rPr>
        <w:t>ся менеджер, который организует деятельность в коллективе.</w:t>
      </w:r>
    </w:p>
    <w:p w:rsidR="003F2234" w:rsidRPr="00B85CFD" w:rsidRDefault="003F2234" w:rsidP="003F2234">
      <w:pPr>
        <w:pStyle w:val="a9"/>
        <w:spacing w:line="360" w:lineRule="auto"/>
        <w:ind w:firstLine="709"/>
        <w:jc w:val="both"/>
        <w:rPr>
          <w:rFonts w:ascii="Times New Roman" w:hAnsi="Times New Roman" w:cs="Times New Roman"/>
          <w:sz w:val="28"/>
          <w:szCs w:val="28"/>
        </w:rPr>
      </w:pPr>
      <w:r w:rsidRPr="00B85CFD">
        <w:rPr>
          <w:rFonts w:ascii="Times New Roman" w:hAnsi="Times New Roman" w:cs="Times New Roman"/>
          <w:sz w:val="28"/>
          <w:szCs w:val="28"/>
        </w:rPr>
        <w:t>Порядок приема Работника на работу:</w:t>
      </w:r>
    </w:p>
    <w:p w:rsidR="003F2234" w:rsidRPr="00B85CFD" w:rsidRDefault="003F2234" w:rsidP="003F2234">
      <w:pPr>
        <w:pStyle w:val="a9"/>
        <w:spacing w:line="360" w:lineRule="auto"/>
        <w:ind w:firstLine="709"/>
        <w:jc w:val="both"/>
        <w:rPr>
          <w:rFonts w:ascii="Times New Roman" w:hAnsi="Times New Roman" w:cs="Times New Roman"/>
          <w:sz w:val="28"/>
          <w:szCs w:val="28"/>
        </w:rPr>
      </w:pPr>
      <w:r w:rsidRPr="00B85CFD">
        <w:rPr>
          <w:rFonts w:ascii="Times New Roman" w:hAnsi="Times New Roman" w:cs="Times New Roman"/>
          <w:sz w:val="28"/>
          <w:szCs w:val="28"/>
        </w:rPr>
        <w:t>Лицо, поступающее на работу, предъявляет сотруднику кадровой службы следующие документы (ст.65 ТК РФ):</w:t>
      </w:r>
    </w:p>
    <w:p w:rsidR="003F2234" w:rsidRPr="00B85CFD" w:rsidRDefault="003F2234" w:rsidP="00C910BB">
      <w:pPr>
        <w:pStyle w:val="a9"/>
        <w:numPr>
          <w:ilvl w:val="0"/>
          <w:numId w:val="1"/>
        </w:numPr>
        <w:spacing w:line="360" w:lineRule="auto"/>
        <w:ind w:left="0" w:firstLine="709"/>
        <w:jc w:val="both"/>
        <w:rPr>
          <w:rFonts w:ascii="Times New Roman" w:hAnsi="Times New Roman" w:cs="Times New Roman"/>
          <w:sz w:val="28"/>
          <w:szCs w:val="28"/>
        </w:rPr>
      </w:pPr>
      <w:r w:rsidRPr="00B85CFD">
        <w:rPr>
          <w:rFonts w:ascii="Times New Roman" w:hAnsi="Times New Roman" w:cs="Times New Roman"/>
          <w:sz w:val="28"/>
          <w:szCs w:val="28"/>
        </w:rPr>
        <w:t>паспорт или иной документ, удостоверяющий личность;</w:t>
      </w:r>
    </w:p>
    <w:p w:rsidR="003F2234" w:rsidRPr="00B85CFD" w:rsidRDefault="003F2234" w:rsidP="00C910BB">
      <w:pPr>
        <w:pStyle w:val="a9"/>
        <w:numPr>
          <w:ilvl w:val="0"/>
          <w:numId w:val="1"/>
        </w:numPr>
        <w:spacing w:line="360" w:lineRule="auto"/>
        <w:ind w:left="0" w:firstLine="709"/>
        <w:jc w:val="both"/>
        <w:rPr>
          <w:rFonts w:ascii="Times New Roman" w:hAnsi="Times New Roman" w:cs="Times New Roman"/>
          <w:sz w:val="28"/>
          <w:szCs w:val="28"/>
        </w:rPr>
      </w:pPr>
      <w:r w:rsidRPr="00B85CFD">
        <w:rPr>
          <w:rFonts w:ascii="Times New Roman" w:hAnsi="Times New Roman" w:cs="Times New Roman"/>
          <w:sz w:val="28"/>
          <w:szCs w:val="28"/>
        </w:rPr>
        <w:t>трудовую книжку, за исключением случаев, когда трудовой договор заключается впервые или работник поступает на условиях совместительства;</w:t>
      </w:r>
    </w:p>
    <w:p w:rsidR="003F2234" w:rsidRPr="00B85CFD" w:rsidRDefault="003F2234" w:rsidP="00C910BB">
      <w:pPr>
        <w:pStyle w:val="a9"/>
        <w:numPr>
          <w:ilvl w:val="0"/>
          <w:numId w:val="1"/>
        </w:numPr>
        <w:spacing w:line="360" w:lineRule="auto"/>
        <w:ind w:left="0" w:firstLine="709"/>
        <w:jc w:val="both"/>
        <w:rPr>
          <w:rFonts w:ascii="Times New Roman" w:hAnsi="Times New Roman" w:cs="Times New Roman"/>
          <w:sz w:val="28"/>
          <w:szCs w:val="28"/>
        </w:rPr>
      </w:pPr>
      <w:r w:rsidRPr="00B85CFD">
        <w:rPr>
          <w:rFonts w:ascii="Times New Roman" w:hAnsi="Times New Roman" w:cs="Times New Roman"/>
          <w:sz w:val="28"/>
          <w:szCs w:val="28"/>
        </w:rPr>
        <w:t>страховое свидетельство государственного пенсионного страхования;</w:t>
      </w:r>
    </w:p>
    <w:p w:rsidR="003F2234" w:rsidRPr="00B85CFD" w:rsidRDefault="003F2234" w:rsidP="00C910BB">
      <w:pPr>
        <w:pStyle w:val="a9"/>
        <w:numPr>
          <w:ilvl w:val="0"/>
          <w:numId w:val="1"/>
        </w:numPr>
        <w:spacing w:line="360" w:lineRule="auto"/>
        <w:ind w:left="0" w:firstLine="709"/>
        <w:jc w:val="both"/>
        <w:rPr>
          <w:rFonts w:ascii="Times New Roman" w:hAnsi="Times New Roman" w:cs="Times New Roman"/>
          <w:sz w:val="28"/>
          <w:szCs w:val="28"/>
        </w:rPr>
      </w:pPr>
      <w:r w:rsidRPr="00B85CFD">
        <w:rPr>
          <w:rFonts w:ascii="Times New Roman" w:hAnsi="Times New Roman" w:cs="Times New Roman"/>
          <w:sz w:val="28"/>
          <w:szCs w:val="28"/>
        </w:rPr>
        <w:t>документы воинского учета – для военнообязанных и лиц, подлежащих призыву на военную службу;</w:t>
      </w:r>
    </w:p>
    <w:p w:rsidR="003F2234" w:rsidRPr="00B85CFD" w:rsidRDefault="003F2234" w:rsidP="00C910BB">
      <w:pPr>
        <w:pStyle w:val="a9"/>
        <w:numPr>
          <w:ilvl w:val="0"/>
          <w:numId w:val="1"/>
        </w:numPr>
        <w:spacing w:line="360" w:lineRule="auto"/>
        <w:ind w:left="0" w:firstLine="709"/>
        <w:jc w:val="both"/>
        <w:rPr>
          <w:rFonts w:ascii="Times New Roman" w:hAnsi="Times New Roman" w:cs="Times New Roman"/>
          <w:sz w:val="28"/>
          <w:szCs w:val="28"/>
        </w:rPr>
      </w:pPr>
      <w:r w:rsidRPr="00B85CFD">
        <w:rPr>
          <w:rFonts w:ascii="Times New Roman" w:hAnsi="Times New Roman" w:cs="Times New Roman"/>
          <w:sz w:val="28"/>
          <w:szCs w:val="28"/>
        </w:rPr>
        <w:t>документ об образовании, о квалификации или наличии специальных знаний – при поступлении на работу, требующую специальных знаний или специальной подготовки;</w:t>
      </w:r>
    </w:p>
    <w:p w:rsidR="003F2234" w:rsidRPr="00B85CFD" w:rsidRDefault="003F2234" w:rsidP="00C910BB">
      <w:pPr>
        <w:pStyle w:val="a9"/>
        <w:numPr>
          <w:ilvl w:val="0"/>
          <w:numId w:val="1"/>
        </w:numPr>
        <w:spacing w:line="360" w:lineRule="auto"/>
        <w:ind w:left="0" w:firstLine="709"/>
        <w:jc w:val="both"/>
        <w:rPr>
          <w:rFonts w:ascii="Times New Roman" w:hAnsi="Times New Roman" w:cs="Times New Roman"/>
          <w:sz w:val="28"/>
          <w:szCs w:val="28"/>
        </w:rPr>
      </w:pPr>
      <w:r w:rsidRPr="00B85CFD">
        <w:rPr>
          <w:rFonts w:ascii="Times New Roman" w:hAnsi="Times New Roman" w:cs="Times New Roman"/>
          <w:sz w:val="28"/>
          <w:szCs w:val="28"/>
        </w:rPr>
        <w:t>иные документы, необходимые для предоставления в соответствии с действующим законодательством Российской Федерации.</w:t>
      </w:r>
    </w:p>
    <w:p w:rsidR="003F2234" w:rsidRPr="00B85CFD" w:rsidRDefault="003F2234" w:rsidP="003F2234">
      <w:pPr>
        <w:pStyle w:val="a9"/>
        <w:spacing w:line="360" w:lineRule="auto"/>
        <w:ind w:firstLine="709"/>
        <w:jc w:val="both"/>
        <w:rPr>
          <w:rFonts w:ascii="Times New Roman" w:hAnsi="Times New Roman" w:cs="Times New Roman"/>
          <w:sz w:val="28"/>
          <w:szCs w:val="28"/>
        </w:rPr>
      </w:pPr>
      <w:r w:rsidRPr="00B85CFD">
        <w:rPr>
          <w:rFonts w:ascii="Times New Roman" w:hAnsi="Times New Roman" w:cs="Times New Roman"/>
          <w:sz w:val="28"/>
          <w:szCs w:val="28"/>
        </w:rPr>
        <w:t>В ООО «Знахарь» оказываются  поощрения за успехи в работе</w:t>
      </w:r>
      <w:r>
        <w:rPr>
          <w:rFonts w:ascii="Times New Roman" w:hAnsi="Times New Roman" w:cs="Times New Roman"/>
          <w:sz w:val="28"/>
          <w:szCs w:val="28"/>
        </w:rPr>
        <w:t>, что способствует мотивации сотрудников</w:t>
      </w:r>
      <w:r w:rsidRPr="00B85CFD">
        <w:rPr>
          <w:rFonts w:ascii="Times New Roman" w:hAnsi="Times New Roman" w:cs="Times New Roman"/>
          <w:sz w:val="28"/>
          <w:szCs w:val="28"/>
        </w:rPr>
        <w:t>, например:</w:t>
      </w:r>
    </w:p>
    <w:p w:rsidR="003F2234" w:rsidRPr="00B85CFD" w:rsidRDefault="003F2234" w:rsidP="003F2234">
      <w:pPr>
        <w:pStyle w:val="a9"/>
        <w:spacing w:line="360" w:lineRule="auto"/>
        <w:ind w:firstLine="709"/>
        <w:jc w:val="both"/>
        <w:rPr>
          <w:rFonts w:ascii="Times New Roman" w:hAnsi="Times New Roman" w:cs="Times New Roman"/>
          <w:sz w:val="28"/>
          <w:szCs w:val="28"/>
        </w:rPr>
      </w:pPr>
      <w:r w:rsidRPr="00B85CFD">
        <w:rPr>
          <w:rFonts w:ascii="Times New Roman" w:hAnsi="Times New Roman" w:cs="Times New Roman"/>
          <w:sz w:val="28"/>
          <w:szCs w:val="28"/>
        </w:rPr>
        <w:t>1) За образцовое выполнение трудовых обязанностей, повышение эффективности и качества работы, продолжительную и безупречную работу и за другие достижения в работе применяются следующие поощрения:</w:t>
      </w:r>
    </w:p>
    <w:p w:rsidR="003F2234" w:rsidRPr="00B85CFD" w:rsidRDefault="003F2234" w:rsidP="00C910BB">
      <w:pPr>
        <w:pStyle w:val="a9"/>
        <w:numPr>
          <w:ilvl w:val="0"/>
          <w:numId w:val="2"/>
        </w:numPr>
        <w:spacing w:line="360" w:lineRule="auto"/>
        <w:ind w:left="0" w:firstLine="709"/>
        <w:jc w:val="both"/>
        <w:rPr>
          <w:rFonts w:ascii="Times New Roman" w:hAnsi="Times New Roman" w:cs="Times New Roman"/>
          <w:sz w:val="28"/>
          <w:szCs w:val="28"/>
        </w:rPr>
      </w:pPr>
      <w:r w:rsidRPr="00B85CFD">
        <w:rPr>
          <w:rFonts w:ascii="Times New Roman" w:hAnsi="Times New Roman" w:cs="Times New Roman"/>
          <w:sz w:val="28"/>
          <w:szCs w:val="28"/>
        </w:rPr>
        <w:t>объявление благодарности;</w:t>
      </w:r>
    </w:p>
    <w:p w:rsidR="003F2234" w:rsidRPr="00B85CFD" w:rsidRDefault="003F2234" w:rsidP="00C910BB">
      <w:pPr>
        <w:pStyle w:val="a9"/>
        <w:numPr>
          <w:ilvl w:val="0"/>
          <w:numId w:val="2"/>
        </w:numPr>
        <w:spacing w:line="360" w:lineRule="auto"/>
        <w:ind w:left="0" w:firstLine="709"/>
        <w:jc w:val="both"/>
        <w:rPr>
          <w:rFonts w:ascii="Times New Roman" w:hAnsi="Times New Roman" w:cs="Times New Roman"/>
          <w:sz w:val="28"/>
          <w:szCs w:val="28"/>
        </w:rPr>
      </w:pPr>
      <w:r w:rsidRPr="00B85CFD">
        <w:rPr>
          <w:rFonts w:ascii="Times New Roman" w:hAnsi="Times New Roman" w:cs="Times New Roman"/>
          <w:sz w:val="28"/>
          <w:szCs w:val="28"/>
        </w:rPr>
        <w:t>награждение ценным подарком;</w:t>
      </w:r>
    </w:p>
    <w:p w:rsidR="003F2234" w:rsidRPr="00B85CFD" w:rsidRDefault="003F2234" w:rsidP="00C910BB">
      <w:pPr>
        <w:pStyle w:val="a9"/>
        <w:numPr>
          <w:ilvl w:val="0"/>
          <w:numId w:val="2"/>
        </w:numPr>
        <w:spacing w:line="360" w:lineRule="auto"/>
        <w:ind w:left="0" w:firstLine="709"/>
        <w:jc w:val="both"/>
        <w:rPr>
          <w:rFonts w:ascii="Times New Roman" w:hAnsi="Times New Roman" w:cs="Times New Roman"/>
          <w:sz w:val="28"/>
          <w:szCs w:val="28"/>
        </w:rPr>
      </w:pPr>
      <w:r w:rsidRPr="00B85CFD">
        <w:rPr>
          <w:rFonts w:ascii="Times New Roman" w:hAnsi="Times New Roman" w:cs="Times New Roman"/>
          <w:sz w:val="28"/>
          <w:szCs w:val="28"/>
        </w:rPr>
        <w:t>награждение Почетной грамотой;</w:t>
      </w:r>
    </w:p>
    <w:p w:rsidR="003F2234" w:rsidRPr="00B85CFD" w:rsidRDefault="003F2234" w:rsidP="00C910BB">
      <w:pPr>
        <w:pStyle w:val="a9"/>
        <w:numPr>
          <w:ilvl w:val="0"/>
          <w:numId w:val="2"/>
        </w:numPr>
        <w:spacing w:line="360" w:lineRule="auto"/>
        <w:ind w:left="0" w:firstLine="709"/>
        <w:jc w:val="both"/>
        <w:rPr>
          <w:rFonts w:ascii="Times New Roman" w:hAnsi="Times New Roman" w:cs="Times New Roman"/>
          <w:sz w:val="28"/>
          <w:szCs w:val="28"/>
        </w:rPr>
      </w:pPr>
      <w:r w:rsidRPr="00B85CFD">
        <w:rPr>
          <w:rFonts w:ascii="Times New Roman" w:hAnsi="Times New Roman" w:cs="Times New Roman"/>
          <w:sz w:val="28"/>
          <w:szCs w:val="28"/>
        </w:rPr>
        <w:t>выдача премии;</w:t>
      </w:r>
    </w:p>
    <w:p w:rsidR="003F2234" w:rsidRPr="00B85CFD" w:rsidRDefault="003F2234" w:rsidP="00C910BB">
      <w:pPr>
        <w:pStyle w:val="a9"/>
        <w:numPr>
          <w:ilvl w:val="0"/>
          <w:numId w:val="2"/>
        </w:numPr>
        <w:spacing w:line="360" w:lineRule="auto"/>
        <w:ind w:left="0" w:firstLine="709"/>
        <w:jc w:val="both"/>
        <w:rPr>
          <w:rFonts w:ascii="Times New Roman" w:hAnsi="Times New Roman" w:cs="Times New Roman"/>
          <w:sz w:val="28"/>
          <w:szCs w:val="28"/>
        </w:rPr>
      </w:pPr>
      <w:r w:rsidRPr="00B85CFD">
        <w:rPr>
          <w:rFonts w:ascii="Times New Roman" w:hAnsi="Times New Roman" w:cs="Times New Roman"/>
          <w:sz w:val="28"/>
          <w:szCs w:val="28"/>
        </w:rPr>
        <w:lastRenderedPageBreak/>
        <w:t>иные виды, предусмотренные Положением о материальном и моральном поощрении работников.</w:t>
      </w:r>
    </w:p>
    <w:p w:rsidR="003F2234" w:rsidRPr="00B85CFD" w:rsidRDefault="003F2234" w:rsidP="003F2234">
      <w:pPr>
        <w:pStyle w:val="a9"/>
        <w:spacing w:line="360" w:lineRule="auto"/>
        <w:ind w:firstLine="709"/>
        <w:jc w:val="both"/>
        <w:rPr>
          <w:rFonts w:ascii="Times New Roman" w:hAnsi="Times New Roman" w:cs="Times New Roman"/>
          <w:sz w:val="28"/>
          <w:szCs w:val="28"/>
        </w:rPr>
      </w:pPr>
      <w:r w:rsidRPr="00B85CFD">
        <w:rPr>
          <w:rFonts w:ascii="Times New Roman" w:hAnsi="Times New Roman" w:cs="Times New Roman"/>
          <w:sz w:val="28"/>
          <w:szCs w:val="28"/>
        </w:rPr>
        <w:t>Допускается одновременное применение к Работнику нескольких поощрений.</w:t>
      </w:r>
    </w:p>
    <w:p w:rsidR="003F2234" w:rsidRPr="00B85CFD" w:rsidRDefault="003F2234" w:rsidP="003F2234">
      <w:pPr>
        <w:pStyle w:val="a9"/>
        <w:spacing w:line="360" w:lineRule="auto"/>
        <w:ind w:firstLine="709"/>
        <w:jc w:val="both"/>
        <w:rPr>
          <w:rFonts w:ascii="Times New Roman" w:hAnsi="Times New Roman" w:cs="Times New Roman"/>
          <w:sz w:val="28"/>
          <w:szCs w:val="28"/>
        </w:rPr>
      </w:pPr>
      <w:r w:rsidRPr="00B85CFD">
        <w:rPr>
          <w:rFonts w:ascii="Times New Roman" w:hAnsi="Times New Roman" w:cs="Times New Roman"/>
          <w:sz w:val="28"/>
          <w:szCs w:val="28"/>
        </w:rPr>
        <w:t>2) Поощрения объявляются приказом по Обществу, доводятся до сведения Работников под роспись и заносятся в трудовые книжки и личные карточки Работников.</w:t>
      </w:r>
    </w:p>
    <w:p w:rsidR="00FA1558" w:rsidRDefault="003F2234" w:rsidP="003F2234">
      <w:pPr>
        <w:pStyle w:val="a9"/>
        <w:spacing w:line="360" w:lineRule="auto"/>
        <w:ind w:firstLine="709"/>
        <w:jc w:val="both"/>
        <w:rPr>
          <w:rFonts w:ascii="Times New Roman" w:hAnsi="Times New Roman" w:cs="Times New Roman"/>
          <w:sz w:val="28"/>
          <w:szCs w:val="28"/>
        </w:rPr>
      </w:pPr>
      <w:r w:rsidRPr="00B85CFD">
        <w:rPr>
          <w:rFonts w:ascii="Times New Roman" w:hAnsi="Times New Roman" w:cs="Times New Roman"/>
          <w:sz w:val="28"/>
          <w:szCs w:val="28"/>
        </w:rPr>
        <w:t xml:space="preserve">3)  Работникам, успешно и добросовестно выполняющим свои трудовые обязанности, предоставляются льготы </w:t>
      </w:r>
      <w:r w:rsidR="00FA1558">
        <w:rPr>
          <w:rFonts w:ascii="Times New Roman" w:hAnsi="Times New Roman" w:cs="Times New Roman"/>
          <w:sz w:val="28"/>
          <w:szCs w:val="28"/>
        </w:rPr>
        <w:t>при приобретении путевок для себя и членов семьи</w:t>
      </w:r>
      <w:r w:rsidRPr="00B85CFD">
        <w:rPr>
          <w:rFonts w:ascii="Times New Roman" w:hAnsi="Times New Roman" w:cs="Times New Roman"/>
          <w:sz w:val="28"/>
          <w:szCs w:val="28"/>
        </w:rPr>
        <w:t xml:space="preserve">. </w:t>
      </w:r>
    </w:p>
    <w:p w:rsidR="003F2234" w:rsidRPr="00B85CFD" w:rsidRDefault="003F2234" w:rsidP="003F2234">
      <w:pPr>
        <w:pStyle w:val="a9"/>
        <w:spacing w:line="360" w:lineRule="auto"/>
        <w:ind w:firstLine="709"/>
        <w:jc w:val="both"/>
        <w:rPr>
          <w:rFonts w:ascii="Times New Roman" w:hAnsi="Times New Roman" w:cs="Times New Roman"/>
          <w:sz w:val="28"/>
          <w:szCs w:val="28"/>
        </w:rPr>
      </w:pPr>
      <w:r w:rsidRPr="00B85CFD">
        <w:rPr>
          <w:rFonts w:ascii="Times New Roman" w:hAnsi="Times New Roman" w:cs="Times New Roman"/>
          <w:sz w:val="28"/>
          <w:szCs w:val="28"/>
        </w:rPr>
        <w:t>4)  Порядок применения мер поощрения определен Положением о материальном и моральном поощрении Работников.</w:t>
      </w:r>
    </w:p>
    <w:p w:rsidR="006E0EBA" w:rsidRDefault="006E0EBA" w:rsidP="006E0EBA">
      <w:pPr>
        <w:pStyle w:val="a4"/>
        <w:spacing w:before="0" w:beforeAutospacing="0" w:after="0" w:afterAutospacing="0" w:line="360" w:lineRule="auto"/>
        <w:rPr>
          <w:sz w:val="28"/>
          <w:szCs w:val="28"/>
        </w:rPr>
      </w:pPr>
    </w:p>
    <w:p w:rsidR="006E0EBA" w:rsidRDefault="006E0EBA" w:rsidP="00E23344">
      <w:pPr>
        <w:pStyle w:val="2"/>
      </w:pPr>
      <w:bookmarkStart w:id="11" w:name="_Toc325922848"/>
      <w:r>
        <w:t>2.</w:t>
      </w:r>
      <w:r w:rsidR="00E23344">
        <w:t>5.</w:t>
      </w:r>
      <w:r>
        <w:t xml:space="preserve"> </w:t>
      </w:r>
      <w:r w:rsidRPr="00364F83">
        <w:t>Анализ экономических показателей</w:t>
      </w:r>
      <w:bookmarkEnd w:id="11"/>
    </w:p>
    <w:p w:rsidR="00E23344" w:rsidRPr="00E23344" w:rsidRDefault="00E23344" w:rsidP="00E23344">
      <w:pPr>
        <w:suppressAutoHyphens/>
        <w:spacing w:after="0" w:line="360" w:lineRule="auto"/>
        <w:ind w:firstLine="709"/>
        <w:jc w:val="both"/>
        <w:rPr>
          <w:rFonts w:ascii="Times New Roman" w:hAnsi="Times New Roman" w:cs="Times New Roman"/>
          <w:sz w:val="28"/>
          <w:szCs w:val="28"/>
        </w:rPr>
      </w:pPr>
      <w:r w:rsidRPr="00E23344">
        <w:rPr>
          <w:rFonts w:ascii="Times New Roman" w:hAnsi="Times New Roman" w:cs="Times New Roman"/>
          <w:sz w:val="28"/>
          <w:szCs w:val="28"/>
        </w:rPr>
        <w:t>Уставный капитал является частью имущества Общества, используемого для предпринимательской деятельности, и определяет минимальный размер его имущества, гарантирующего интересы третьих лиц Общества.</w:t>
      </w:r>
    </w:p>
    <w:p w:rsidR="00E23344" w:rsidRPr="00E23344" w:rsidRDefault="00E23344" w:rsidP="009B7FC6">
      <w:pPr>
        <w:suppressAutoHyphens/>
        <w:spacing w:after="0" w:line="360" w:lineRule="auto"/>
        <w:ind w:firstLine="709"/>
        <w:jc w:val="both"/>
        <w:rPr>
          <w:rFonts w:ascii="Times New Roman" w:hAnsi="Times New Roman" w:cs="Times New Roman"/>
          <w:sz w:val="28"/>
          <w:szCs w:val="28"/>
        </w:rPr>
      </w:pPr>
      <w:r w:rsidRPr="00E23344">
        <w:rPr>
          <w:rFonts w:ascii="Times New Roman" w:hAnsi="Times New Roman" w:cs="Times New Roman"/>
          <w:sz w:val="28"/>
          <w:szCs w:val="28"/>
        </w:rPr>
        <w:t>На момент создания Общества его уставной капитал  составляет 1</w:t>
      </w:r>
      <w:r w:rsidR="005409DA">
        <w:rPr>
          <w:rFonts w:ascii="Times New Roman" w:hAnsi="Times New Roman" w:cs="Times New Roman"/>
          <w:sz w:val="28"/>
          <w:szCs w:val="28"/>
        </w:rPr>
        <w:t>0</w:t>
      </w:r>
      <w:r w:rsidRPr="00E23344">
        <w:rPr>
          <w:rFonts w:ascii="Times New Roman" w:hAnsi="Times New Roman" w:cs="Times New Roman"/>
          <w:sz w:val="28"/>
          <w:szCs w:val="28"/>
        </w:rPr>
        <w:t> 000 (Д</w:t>
      </w:r>
      <w:r w:rsidR="005409DA">
        <w:rPr>
          <w:rFonts w:ascii="Times New Roman" w:hAnsi="Times New Roman" w:cs="Times New Roman"/>
          <w:sz w:val="28"/>
          <w:szCs w:val="28"/>
        </w:rPr>
        <w:t>еся</w:t>
      </w:r>
      <w:r w:rsidRPr="00E23344">
        <w:rPr>
          <w:rFonts w:ascii="Times New Roman" w:hAnsi="Times New Roman" w:cs="Times New Roman"/>
          <w:sz w:val="28"/>
          <w:szCs w:val="28"/>
        </w:rPr>
        <w:t>ть тысяч) рублей 00 копеек денежными средствами</w:t>
      </w:r>
      <w:r w:rsidR="009B7FC6">
        <w:rPr>
          <w:rFonts w:ascii="Times New Roman" w:hAnsi="Times New Roman" w:cs="Times New Roman"/>
          <w:sz w:val="28"/>
          <w:szCs w:val="28"/>
        </w:rPr>
        <w:t>.</w:t>
      </w:r>
      <w:r w:rsidRPr="00E23344">
        <w:rPr>
          <w:rFonts w:ascii="Times New Roman" w:hAnsi="Times New Roman" w:cs="Times New Roman"/>
          <w:sz w:val="28"/>
          <w:szCs w:val="28"/>
        </w:rPr>
        <w:t xml:space="preserve"> </w:t>
      </w:r>
    </w:p>
    <w:p w:rsidR="00E23344" w:rsidRDefault="00E23344" w:rsidP="00E23344">
      <w:pPr>
        <w:suppressAutoHyphens/>
        <w:spacing w:after="0" w:line="360" w:lineRule="auto"/>
        <w:ind w:firstLine="709"/>
        <w:jc w:val="both"/>
        <w:rPr>
          <w:rFonts w:ascii="Times New Roman" w:hAnsi="Times New Roman" w:cs="Times New Roman"/>
          <w:sz w:val="28"/>
          <w:szCs w:val="28"/>
        </w:rPr>
      </w:pPr>
      <w:r w:rsidRPr="00E23344">
        <w:rPr>
          <w:rFonts w:ascii="Times New Roman" w:hAnsi="Times New Roman" w:cs="Times New Roman"/>
          <w:sz w:val="28"/>
          <w:szCs w:val="28"/>
        </w:rPr>
        <w:t>Основные экономические показатели деятельности организации представлены в таблице  2.</w:t>
      </w:r>
      <w:r w:rsidR="00B45E29">
        <w:rPr>
          <w:rFonts w:ascii="Times New Roman" w:hAnsi="Times New Roman" w:cs="Times New Roman"/>
          <w:sz w:val="28"/>
          <w:szCs w:val="28"/>
        </w:rPr>
        <w:t>2</w:t>
      </w:r>
      <w:r w:rsidRPr="00E23344">
        <w:rPr>
          <w:rFonts w:ascii="Times New Roman" w:hAnsi="Times New Roman" w:cs="Times New Roman"/>
          <w:sz w:val="28"/>
          <w:szCs w:val="28"/>
        </w:rPr>
        <w:t>.</w:t>
      </w:r>
    </w:p>
    <w:p w:rsidR="00E23344" w:rsidRPr="00E23344" w:rsidRDefault="00E23344" w:rsidP="00E23344">
      <w:pPr>
        <w:suppressAutoHyphens/>
        <w:spacing w:after="0"/>
        <w:ind w:firstLine="709"/>
        <w:jc w:val="right"/>
        <w:rPr>
          <w:rFonts w:ascii="Times New Roman" w:hAnsi="Times New Roman" w:cs="Times New Roman"/>
          <w:sz w:val="28"/>
          <w:szCs w:val="28"/>
        </w:rPr>
      </w:pPr>
      <w:r w:rsidRPr="00E23344">
        <w:rPr>
          <w:rFonts w:ascii="Times New Roman" w:hAnsi="Times New Roman" w:cs="Times New Roman"/>
          <w:sz w:val="28"/>
          <w:szCs w:val="28"/>
        </w:rPr>
        <w:t>Таблица 2.</w:t>
      </w:r>
      <w:r w:rsidR="00B45E29">
        <w:rPr>
          <w:rFonts w:ascii="Times New Roman" w:hAnsi="Times New Roman" w:cs="Times New Roman"/>
          <w:sz w:val="28"/>
          <w:szCs w:val="28"/>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21"/>
        <w:gridCol w:w="2322"/>
        <w:gridCol w:w="2322"/>
        <w:gridCol w:w="2322"/>
      </w:tblGrid>
      <w:tr w:rsidR="00E23344" w:rsidRPr="00E23344" w:rsidTr="00E23344">
        <w:tc>
          <w:tcPr>
            <w:tcW w:w="2321" w:type="dxa"/>
          </w:tcPr>
          <w:p w:rsidR="00E23344" w:rsidRPr="00E23344" w:rsidRDefault="00E23344" w:rsidP="00B45E29">
            <w:pPr>
              <w:suppressAutoHyphens/>
              <w:spacing w:after="0"/>
              <w:jc w:val="center"/>
              <w:rPr>
                <w:rFonts w:ascii="Times New Roman" w:hAnsi="Times New Roman" w:cs="Times New Roman"/>
                <w:b/>
                <w:sz w:val="28"/>
                <w:szCs w:val="28"/>
              </w:rPr>
            </w:pPr>
            <w:r w:rsidRPr="00E23344">
              <w:rPr>
                <w:rFonts w:ascii="Times New Roman" w:hAnsi="Times New Roman" w:cs="Times New Roman"/>
                <w:b/>
                <w:sz w:val="28"/>
                <w:szCs w:val="28"/>
              </w:rPr>
              <w:t>Показатель</w:t>
            </w:r>
          </w:p>
        </w:tc>
        <w:tc>
          <w:tcPr>
            <w:tcW w:w="2322" w:type="dxa"/>
          </w:tcPr>
          <w:p w:rsidR="00E23344" w:rsidRPr="00E23344" w:rsidRDefault="00E23344" w:rsidP="00B45E29">
            <w:pPr>
              <w:suppressAutoHyphens/>
              <w:spacing w:after="0"/>
              <w:jc w:val="center"/>
              <w:rPr>
                <w:rFonts w:ascii="Times New Roman" w:hAnsi="Times New Roman" w:cs="Times New Roman"/>
                <w:b/>
                <w:sz w:val="28"/>
                <w:szCs w:val="28"/>
              </w:rPr>
            </w:pPr>
            <w:r w:rsidRPr="00E23344">
              <w:rPr>
                <w:rFonts w:ascii="Times New Roman" w:hAnsi="Times New Roman" w:cs="Times New Roman"/>
                <w:b/>
                <w:sz w:val="28"/>
                <w:szCs w:val="28"/>
              </w:rPr>
              <w:t>200</w:t>
            </w:r>
            <w:r w:rsidR="009B7FC6">
              <w:rPr>
                <w:rFonts w:ascii="Times New Roman" w:hAnsi="Times New Roman" w:cs="Times New Roman"/>
                <w:b/>
                <w:sz w:val="28"/>
                <w:szCs w:val="28"/>
              </w:rPr>
              <w:t>9</w:t>
            </w:r>
            <w:r w:rsidRPr="00E23344">
              <w:rPr>
                <w:rFonts w:ascii="Times New Roman" w:hAnsi="Times New Roman" w:cs="Times New Roman"/>
                <w:b/>
                <w:sz w:val="28"/>
                <w:szCs w:val="28"/>
              </w:rPr>
              <w:t xml:space="preserve"> год, тыс.</w:t>
            </w:r>
            <w:r w:rsidR="006263C9">
              <w:rPr>
                <w:rFonts w:ascii="Times New Roman" w:hAnsi="Times New Roman" w:cs="Times New Roman"/>
                <w:b/>
                <w:sz w:val="28"/>
                <w:szCs w:val="28"/>
              </w:rPr>
              <w:t xml:space="preserve"> </w:t>
            </w:r>
            <w:r w:rsidRPr="00E23344">
              <w:rPr>
                <w:rFonts w:ascii="Times New Roman" w:hAnsi="Times New Roman" w:cs="Times New Roman"/>
                <w:b/>
                <w:sz w:val="28"/>
                <w:szCs w:val="28"/>
              </w:rPr>
              <w:t>руб.</w:t>
            </w:r>
          </w:p>
        </w:tc>
        <w:tc>
          <w:tcPr>
            <w:tcW w:w="2322" w:type="dxa"/>
          </w:tcPr>
          <w:p w:rsidR="00E23344" w:rsidRPr="00E23344" w:rsidRDefault="00E23344" w:rsidP="00B45E29">
            <w:pPr>
              <w:suppressAutoHyphens/>
              <w:spacing w:after="0"/>
              <w:jc w:val="center"/>
              <w:rPr>
                <w:rFonts w:ascii="Times New Roman" w:hAnsi="Times New Roman" w:cs="Times New Roman"/>
                <w:b/>
                <w:sz w:val="28"/>
                <w:szCs w:val="28"/>
              </w:rPr>
            </w:pPr>
            <w:r w:rsidRPr="00E23344">
              <w:rPr>
                <w:rFonts w:ascii="Times New Roman" w:hAnsi="Times New Roman" w:cs="Times New Roman"/>
                <w:b/>
                <w:sz w:val="28"/>
                <w:szCs w:val="28"/>
              </w:rPr>
              <w:t>20</w:t>
            </w:r>
            <w:r w:rsidR="009B7FC6">
              <w:rPr>
                <w:rFonts w:ascii="Times New Roman" w:hAnsi="Times New Roman" w:cs="Times New Roman"/>
                <w:b/>
                <w:sz w:val="28"/>
                <w:szCs w:val="28"/>
              </w:rPr>
              <w:t>10</w:t>
            </w:r>
            <w:r w:rsidRPr="00E23344">
              <w:rPr>
                <w:rFonts w:ascii="Times New Roman" w:hAnsi="Times New Roman" w:cs="Times New Roman"/>
                <w:b/>
                <w:sz w:val="28"/>
                <w:szCs w:val="28"/>
              </w:rPr>
              <w:t xml:space="preserve"> год, тыс.</w:t>
            </w:r>
            <w:r w:rsidR="006263C9">
              <w:rPr>
                <w:rFonts w:ascii="Times New Roman" w:hAnsi="Times New Roman" w:cs="Times New Roman"/>
                <w:b/>
                <w:sz w:val="28"/>
                <w:szCs w:val="28"/>
              </w:rPr>
              <w:t xml:space="preserve"> </w:t>
            </w:r>
            <w:r w:rsidRPr="00E23344">
              <w:rPr>
                <w:rFonts w:ascii="Times New Roman" w:hAnsi="Times New Roman" w:cs="Times New Roman"/>
                <w:b/>
                <w:sz w:val="28"/>
                <w:szCs w:val="28"/>
              </w:rPr>
              <w:t>руб.</w:t>
            </w:r>
          </w:p>
        </w:tc>
        <w:tc>
          <w:tcPr>
            <w:tcW w:w="2322" w:type="dxa"/>
          </w:tcPr>
          <w:p w:rsidR="00E23344" w:rsidRPr="00E23344" w:rsidRDefault="00E23344" w:rsidP="00B45E29">
            <w:pPr>
              <w:suppressAutoHyphens/>
              <w:spacing w:after="0"/>
              <w:jc w:val="center"/>
              <w:rPr>
                <w:rFonts w:ascii="Times New Roman" w:hAnsi="Times New Roman" w:cs="Times New Roman"/>
                <w:b/>
                <w:sz w:val="28"/>
                <w:szCs w:val="28"/>
              </w:rPr>
            </w:pPr>
            <w:r w:rsidRPr="00E23344">
              <w:rPr>
                <w:rFonts w:ascii="Times New Roman" w:hAnsi="Times New Roman" w:cs="Times New Roman"/>
                <w:b/>
                <w:sz w:val="28"/>
                <w:szCs w:val="28"/>
              </w:rPr>
              <w:t>в % к 200</w:t>
            </w:r>
            <w:r w:rsidR="006263C9">
              <w:rPr>
                <w:rFonts w:ascii="Times New Roman" w:hAnsi="Times New Roman" w:cs="Times New Roman"/>
                <w:b/>
                <w:sz w:val="28"/>
                <w:szCs w:val="28"/>
              </w:rPr>
              <w:t>9</w:t>
            </w:r>
            <w:r w:rsidRPr="00E23344">
              <w:rPr>
                <w:rFonts w:ascii="Times New Roman" w:hAnsi="Times New Roman" w:cs="Times New Roman"/>
                <w:b/>
                <w:sz w:val="28"/>
                <w:szCs w:val="28"/>
              </w:rPr>
              <w:t xml:space="preserve"> году </w:t>
            </w:r>
          </w:p>
        </w:tc>
      </w:tr>
      <w:tr w:rsidR="00E23344" w:rsidRPr="00E23344" w:rsidTr="00E23344">
        <w:tc>
          <w:tcPr>
            <w:tcW w:w="2321" w:type="dxa"/>
          </w:tcPr>
          <w:p w:rsidR="00E23344" w:rsidRPr="00E23344" w:rsidRDefault="00E23344" w:rsidP="00E23344">
            <w:pPr>
              <w:suppressAutoHyphens/>
              <w:spacing w:after="0"/>
              <w:ind w:firstLine="709"/>
              <w:jc w:val="center"/>
              <w:rPr>
                <w:rFonts w:ascii="Times New Roman" w:hAnsi="Times New Roman" w:cs="Times New Roman"/>
                <w:sz w:val="28"/>
                <w:szCs w:val="28"/>
              </w:rPr>
            </w:pPr>
            <w:r w:rsidRPr="00E23344">
              <w:rPr>
                <w:rFonts w:ascii="Times New Roman" w:hAnsi="Times New Roman" w:cs="Times New Roman"/>
                <w:sz w:val="28"/>
                <w:szCs w:val="28"/>
              </w:rPr>
              <w:t>Выручка от продажи услуг</w:t>
            </w:r>
          </w:p>
        </w:tc>
        <w:tc>
          <w:tcPr>
            <w:tcW w:w="2322" w:type="dxa"/>
          </w:tcPr>
          <w:p w:rsidR="00E23344" w:rsidRPr="00E23344" w:rsidRDefault="006263C9" w:rsidP="006263C9">
            <w:pPr>
              <w:suppressAutoHyphens/>
              <w:spacing w:after="0"/>
              <w:ind w:firstLine="709"/>
              <w:jc w:val="center"/>
              <w:rPr>
                <w:rFonts w:ascii="Times New Roman" w:hAnsi="Times New Roman" w:cs="Times New Roman"/>
                <w:sz w:val="28"/>
                <w:szCs w:val="28"/>
              </w:rPr>
            </w:pPr>
            <w:r>
              <w:rPr>
                <w:rFonts w:ascii="Times New Roman" w:hAnsi="Times New Roman" w:cs="Times New Roman"/>
                <w:sz w:val="28"/>
                <w:szCs w:val="28"/>
              </w:rPr>
              <w:t>9</w:t>
            </w:r>
            <w:r w:rsidR="00E23344" w:rsidRPr="00E23344">
              <w:rPr>
                <w:rFonts w:ascii="Times New Roman" w:hAnsi="Times New Roman" w:cs="Times New Roman"/>
                <w:sz w:val="28"/>
                <w:szCs w:val="28"/>
              </w:rPr>
              <w:t xml:space="preserve"> 7</w:t>
            </w:r>
            <w:r>
              <w:rPr>
                <w:rFonts w:ascii="Times New Roman" w:hAnsi="Times New Roman" w:cs="Times New Roman"/>
                <w:sz w:val="28"/>
                <w:szCs w:val="28"/>
              </w:rPr>
              <w:t>20</w:t>
            </w:r>
          </w:p>
        </w:tc>
        <w:tc>
          <w:tcPr>
            <w:tcW w:w="2322" w:type="dxa"/>
          </w:tcPr>
          <w:p w:rsidR="00E23344" w:rsidRPr="00E23344" w:rsidRDefault="006263C9" w:rsidP="006263C9">
            <w:pPr>
              <w:suppressAutoHyphens/>
              <w:spacing w:after="0"/>
              <w:ind w:firstLine="709"/>
              <w:jc w:val="center"/>
              <w:rPr>
                <w:rFonts w:ascii="Times New Roman" w:hAnsi="Times New Roman" w:cs="Times New Roman"/>
                <w:sz w:val="28"/>
                <w:szCs w:val="28"/>
              </w:rPr>
            </w:pPr>
            <w:r>
              <w:rPr>
                <w:rFonts w:ascii="Times New Roman" w:hAnsi="Times New Roman" w:cs="Times New Roman"/>
                <w:sz w:val="28"/>
                <w:szCs w:val="28"/>
              </w:rPr>
              <w:t>11</w:t>
            </w:r>
            <w:r w:rsidR="00E23344" w:rsidRPr="00E23344">
              <w:rPr>
                <w:rFonts w:ascii="Times New Roman" w:hAnsi="Times New Roman" w:cs="Times New Roman"/>
                <w:sz w:val="28"/>
                <w:szCs w:val="28"/>
              </w:rPr>
              <w:t xml:space="preserve"> </w:t>
            </w:r>
            <w:r>
              <w:rPr>
                <w:rFonts w:ascii="Times New Roman" w:hAnsi="Times New Roman" w:cs="Times New Roman"/>
                <w:sz w:val="28"/>
                <w:szCs w:val="28"/>
              </w:rPr>
              <w:t>165</w:t>
            </w:r>
          </w:p>
        </w:tc>
        <w:tc>
          <w:tcPr>
            <w:tcW w:w="2322" w:type="dxa"/>
          </w:tcPr>
          <w:p w:rsidR="00E23344" w:rsidRPr="00E23344" w:rsidRDefault="006263C9" w:rsidP="006263C9">
            <w:pPr>
              <w:suppressAutoHyphens/>
              <w:spacing w:after="0"/>
              <w:ind w:firstLine="709"/>
              <w:jc w:val="center"/>
              <w:rPr>
                <w:rFonts w:ascii="Times New Roman" w:hAnsi="Times New Roman" w:cs="Times New Roman"/>
                <w:sz w:val="28"/>
                <w:szCs w:val="28"/>
              </w:rPr>
            </w:pPr>
            <w:r>
              <w:rPr>
                <w:rFonts w:ascii="Times New Roman" w:hAnsi="Times New Roman" w:cs="Times New Roman"/>
                <w:sz w:val="28"/>
                <w:szCs w:val="28"/>
              </w:rPr>
              <w:t>114</w:t>
            </w:r>
            <w:r w:rsidR="00E23344" w:rsidRPr="00E23344">
              <w:rPr>
                <w:rFonts w:ascii="Times New Roman" w:hAnsi="Times New Roman" w:cs="Times New Roman"/>
                <w:sz w:val="28"/>
                <w:szCs w:val="28"/>
              </w:rPr>
              <w:t>,</w:t>
            </w:r>
            <w:r>
              <w:rPr>
                <w:rFonts w:ascii="Times New Roman" w:hAnsi="Times New Roman" w:cs="Times New Roman"/>
                <w:sz w:val="28"/>
                <w:szCs w:val="28"/>
              </w:rPr>
              <w:t>9</w:t>
            </w:r>
          </w:p>
        </w:tc>
      </w:tr>
      <w:tr w:rsidR="00E23344" w:rsidRPr="00E23344" w:rsidTr="00E23344">
        <w:tc>
          <w:tcPr>
            <w:tcW w:w="2321" w:type="dxa"/>
          </w:tcPr>
          <w:p w:rsidR="00E23344" w:rsidRPr="00E23344" w:rsidRDefault="00E23344" w:rsidP="00E23344">
            <w:pPr>
              <w:suppressAutoHyphens/>
              <w:spacing w:after="0"/>
              <w:ind w:firstLine="709"/>
              <w:jc w:val="center"/>
              <w:rPr>
                <w:rFonts w:ascii="Times New Roman" w:hAnsi="Times New Roman" w:cs="Times New Roman"/>
                <w:sz w:val="28"/>
                <w:szCs w:val="28"/>
              </w:rPr>
            </w:pPr>
            <w:bookmarkStart w:id="12" w:name="_Hlk230525511"/>
            <w:r w:rsidRPr="00E23344">
              <w:rPr>
                <w:rFonts w:ascii="Times New Roman" w:hAnsi="Times New Roman" w:cs="Times New Roman"/>
                <w:sz w:val="28"/>
                <w:szCs w:val="28"/>
              </w:rPr>
              <w:t>Себестоимость проданных услуг</w:t>
            </w:r>
          </w:p>
        </w:tc>
        <w:tc>
          <w:tcPr>
            <w:tcW w:w="2322" w:type="dxa"/>
          </w:tcPr>
          <w:p w:rsidR="00E23344" w:rsidRPr="00E23344" w:rsidRDefault="00E23344" w:rsidP="006263C9">
            <w:pPr>
              <w:suppressAutoHyphens/>
              <w:spacing w:after="0"/>
              <w:ind w:firstLine="709"/>
              <w:jc w:val="center"/>
              <w:rPr>
                <w:rFonts w:ascii="Times New Roman" w:hAnsi="Times New Roman" w:cs="Times New Roman"/>
                <w:sz w:val="28"/>
                <w:szCs w:val="28"/>
              </w:rPr>
            </w:pPr>
            <w:r w:rsidRPr="00E23344">
              <w:rPr>
                <w:rFonts w:ascii="Times New Roman" w:hAnsi="Times New Roman" w:cs="Times New Roman"/>
                <w:sz w:val="28"/>
                <w:szCs w:val="28"/>
              </w:rPr>
              <w:t xml:space="preserve">7 </w:t>
            </w:r>
            <w:r w:rsidR="006263C9">
              <w:rPr>
                <w:rFonts w:ascii="Times New Roman" w:hAnsi="Times New Roman" w:cs="Times New Roman"/>
                <w:sz w:val="28"/>
                <w:szCs w:val="28"/>
              </w:rPr>
              <w:t>887</w:t>
            </w:r>
          </w:p>
        </w:tc>
        <w:tc>
          <w:tcPr>
            <w:tcW w:w="2322" w:type="dxa"/>
          </w:tcPr>
          <w:p w:rsidR="00E23344" w:rsidRPr="00E23344" w:rsidRDefault="00470AEC" w:rsidP="00470AEC">
            <w:pPr>
              <w:suppressAutoHyphens/>
              <w:spacing w:after="0"/>
              <w:ind w:firstLine="709"/>
              <w:jc w:val="center"/>
              <w:rPr>
                <w:rFonts w:ascii="Times New Roman" w:hAnsi="Times New Roman" w:cs="Times New Roman"/>
                <w:sz w:val="28"/>
                <w:szCs w:val="28"/>
              </w:rPr>
            </w:pPr>
            <w:r>
              <w:rPr>
                <w:rFonts w:ascii="Times New Roman" w:hAnsi="Times New Roman" w:cs="Times New Roman"/>
                <w:sz w:val="28"/>
                <w:szCs w:val="28"/>
              </w:rPr>
              <w:t>9</w:t>
            </w:r>
            <w:r w:rsidR="00E23344" w:rsidRPr="00E23344">
              <w:rPr>
                <w:rFonts w:ascii="Times New Roman" w:hAnsi="Times New Roman" w:cs="Times New Roman"/>
                <w:sz w:val="28"/>
                <w:szCs w:val="28"/>
              </w:rPr>
              <w:t xml:space="preserve"> 0</w:t>
            </w:r>
            <w:r>
              <w:rPr>
                <w:rFonts w:ascii="Times New Roman" w:hAnsi="Times New Roman" w:cs="Times New Roman"/>
                <w:sz w:val="28"/>
                <w:szCs w:val="28"/>
              </w:rPr>
              <w:t>86</w:t>
            </w:r>
          </w:p>
        </w:tc>
        <w:tc>
          <w:tcPr>
            <w:tcW w:w="2322" w:type="dxa"/>
          </w:tcPr>
          <w:p w:rsidR="00E23344" w:rsidRPr="00E23344" w:rsidRDefault="00E23344" w:rsidP="00470AEC">
            <w:pPr>
              <w:suppressAutoHyphens/>
              <w:spacing w:after="0"/>
              <w:ind w:firstLine="709"/>
              <w:jc w:val="center"/>
              <w:rPr>
                <w:rFonts w:ascii="Times New Roman" w:hAnsi="Times New Roman" w:cs="Times New Roman"/>
                <w:sz w:val="28"/>
                <w:szCs w:val="28"/>
              </w:rPr>
            </w:pPr>
            <w:r w:rsidRPr="00E23344">
              <w:rPr>
                <w:rFonts w:ascii="Times New Roman" w:hAnsi="Times New Roman" w:cs="Times New Roman"/>
                <w:sz w:val="28"/>
                <w:szCs w:val="28"/>
              </w:rPr>
              <w:t>1</w:t>
            </w:r>
            <w:r w:rsidR="00470AEC">
              <w:rPr>
                <w:rFonts w:ascii="Times New Roman" w:hAnsi="Times New Roman" w:cs="Times New Roman"/>
                <w:sz w:val="28"/>
                <w:szCs w:val="28"/>
              </w:rPr>
              <w:t>15</w:t>
            </w:r>
            <w:r w:rsidRPr="00E23344">
              <w:rPr>
                <w:rFonts w:ascii="Times New Roman" w:hAnsi="Times New Roman" w:cs="Times New Roman"/>
                <w:sz w:val="28"/>
                <w:szCs w:val="28"/>
              </w:rPr>
              <w:t>,</w:t>
            </w:r>
            <w:r w:rsidR="00470AEC">
              <w:rPr>
                <w:rFonts w:ascii="Times New Roman" w:hAnsi="Times New Roman" w:cs="Times New Roman"/>
                <w:sz w:val="28"/>
                <w:szCs w:val="28"/>
              </w:rPr>
              <w:t>2</w:t>
            </w:r>
          </w:p>
        </w:tc>
      </w:tr>
      <w:bookmarkEnd w:id="12"/>
      <w:tr w:rsidR="00E23344" w:rsidRPr="00E23344" w:rsidTr="00E23344">
        <w:tc>
          <w:tcPr>
            <w:tcW w:w="2321" w:type="dxa"/>
          </w:tcPr>
          <w:p w:rsidR="00E23344" w:rsidRPr="00E23344" w:rsidRDefault="006263C9" w:rsidP="006263C9">
            <w:pPr>
              <w:suppressAutoHyphens/>
              <w:spacing w:after="0"/>
              <w:ind w:firstLine="709"/>
              <w:jc w:val="center"/>
              <w:rPr>
                <w:rFonts w:ascii="Times New Roman" w:hAnsi="Times New Roman" w:cs="Times New Roman"/>
                <w:sz w:val="28"/>
                <w:szCs w:val="28"/>
              </w:rPr>
            </w:pPr>
            <w:r>
              <w:rPr>
                <w:rFonts w:ascii="Times New Roman" w:hAnsi="Times New Roman" w:cs="Times New Roman"/>
                <w:sz w:val="28"/>
                <w:szCs w:val="28"/>
              </w:rPr>
              <w:t>Валовая п</w:t>
            </w:r>
            <w:r w:rsidR="00E23344" w:rsidRPr="00E23344">
              <w:rPr>
                <w:rFonts w:ascii="Times New Roman" w:hAnsi="Times New Roman" w:cs="Times New Roman"/>
                <w:sz w:val="28"/>
                <w:szCs w:val="28"/>
              </w:rPr>
              <w:t>рибыль</w:t>
            </w:r>
          </w:p>
        </w:tc>
        <w:tc>
          <w:tcPr>
            <w:tcW w:w="2322" w:type="dxa"/>
          </w:tcPr>
          <w:p w:rsidR="00E23344" w:rsidRPr="00E23344" w:rsidRDefault="006263C9" w:rsidP="00E23344">
            <w:pPr>
              <w:suppressAutoHyphens/>
              <w:spacing w:after="0"/>
              <w:ind w:firstLine="709"/>
              <w:jc w:val="center"/>
              <w:rPr>
                <w:rFonts w:ascii="Times New Roman" w:hAnsi="Times New Roman" w:cs="Times New Roman"/>
                <w:sz w:val="28"/>
                <w:szCs w:val="28"/>
              </w:rPr>
            </w:pPr>
            <w:r>
              <w:rPr>
                <w:rFonts w:ascii="Times New Roman" w:hAnsi="Times New Roman" w:cs="Times New Roman"/>
                <w:sz w:val="28"/>
                <w:szCs w:val="28"/>
              </w:rPr>
              <w:t>1833</w:t>
            </w:r>
          </w:p>
        </w:tc>
        <w:tc>
          <w:tcPr>
            <w:tcW w:w="2322" w:type="dxa"/>
          </w:tcPr>
          <w:p w:rsidR="00E23344" w:rsidRPr="00E23344" w:rsidRDefault="00470AEC" w:rsidP="00E23344">
            <w:pPr>
              <w:suppressAutoHyphens/>
              <w:spacing w:after="0"/>
              <w:ind w:firstLine="709"/>
              <w:jc w:val="center"/>
              <w:rPr>
                <w:rFonts w:ascii="Times New Roman" w:hAnsi="Times New Roman" w:cs="Times New Roman"/>
                <w:sz w:val="28"/>
                <w:szCs w:val="28"/>
              </w:rPr>
            </w:pPr>
            <w:r>
              <w:rPr>
                <w:rFonts w:ascii="Times New Roman" w:hAnsi="Times New Roman" w:cs="Times New Roman"/>
                <w:sz w:val="28"/>
                <w:szCs w:val="28"/>
              </w:rPr>
              <w:t>2075</w:t>
            </w:r>
          </w:p>
        </w:tc>
        <w:tc>
          <w:tcPr>
            <w:tcW w:w="2322" w:type="dxa"/>
          </w:tcPr>
          <w:p w:rsidR="00E23344" w:rsidRPr="00E23344" w:rsidRDefault="00470AEC" w:rsidP="00470AEC">
            <w:pPr>
              <w:suppressAutoHyphens/>
              <w:spacing w:after="0"/>
              <w:ind w:firstLine="709"/>
              <w:jc w:val="center"/>
              <w:rPr>
                <w:rFonts w:ascii="Times New Roman" w:hAnsi="Times New Roman" w:cs="Times New Roman"/>
                <w:sz w:val="28"/>
                <w:szCs w:val="28"/>
              </w:rPr>
            </w:pPr>
            <w:r>
              <w:rPr>
                <w:rFonts w:ascii="Times New Roman" w:hAnsi="Times New Roman" w:cs="Times New Roman"/>
                <w:sz w:val="28"/>
                <w:szCs w:val="28"/>
              </w:rPr>
              <w:t>113</w:t>
            </w:r>
            <w:r w:rsidR="00E23344" w:rsidRPr="00E23344">
              <w:rPr>
                <w:rFonts w:ascii="Times New Roman" w:hAnsi="Times New Roman" w:cs="Times New Roman"/>
                <w:sz w:val="28"/>
                <w:szCs w:val="28"/>
              </w:rPr>
              <w:t>,</w:t>
            </w:r>
            <w:r>
              <w:rPr>
                <w:rFonts w:ascii="Times New Roman" w:hAnsi="Times New Roman" w:cs="Times New Roman"/>
                <w:sz w:val="28"/>
                <w:szCs w:val="28"/>
              </w:rPr>
              <w:t>2</w:t>
            </w:r>
          </w:p>
        </w:tc>
      </w:tr>
    </w:tbl>
    <w:p w:rsidR="00E23344" w:rsidRPr="00E23344" w:rsidRDefault="00E23344" w:rsidP="00E23344">
      <w:pPr>
        <w:suppressAutoHyphens/>
        <w:spacing w:after="0"/>
        <w:ind w:firstLine="709"/>
        <w:jc w:val="center"/>
        <w:rPr>
          <w:rFonts w:ascii="Times New Roman" w:hAnsi="Times New Roman" w:cs="Times New Roman"/>
          <w:sz w:val="28"/>
          <w:szCs w:val="28"/>
        </w:rPr>
      </w:pPr>
    </w:p>
    <w:p w:rsidR="00E23344" w:rsidRPr="00E23344" w:rsidRDefault="00E23344" w:rsidP="00D45784">
      <w:pPr>
        <w:suppressAutoHyphens/>
        <w:spacing w:after="0" w:line="360" w:lineRule="auto"/>
        <w:ind w:firstLine="709"/>
        <w:jc w:val="both"/>
        <w:rPr>
          <w:rFonts w:ascii="Times New Roman" w:hAnsi="Times New Roman" w:cs="Times New Roman"/>
          <w:sz w:val="28"/>
          <w:szCs w:val="28"/>
        </w:rPr>
      </w:pPr>
      <w:r w:rsidRPr="00E23344">
        <w:rPr>
          <w:rFonts w:ascii="Times New Roman" w:hAnsi="Times New Roman" w:cs="Times New Roman"/>
          <w:sz w:val="28"/>
          <w:szCs w:val="28"/>
        </w:rPr>
        <w:t>Выручка от продажи услуг в 20</w:t>
      </w:r>
      <w:r w:rsidR="00470AEC">
        <w:rPr>
          <w:rFonts w:ascii="Times New Roman" w:hAnsi="Times New Roman" w:cs="Times New Roman"/>
          <w:sz w:val="28"/>
          <w:szCs w:val="28"/>
        </w:rPr>
        <w:t>10</w:t>
      </w:r>
      <w:r w:rsidRPr="00E23344">
        <w:rPr>
          <w:rFonts w:ascii="Times New Roman" w:hAnsi="Times New Roman" w:cs="Times New Roman"/>
          <w:sz w:val="28"/>
          <w:szCs w:val="28"/>
        </w:rPr>
        <w:t xml:space="preserve"> году, по сравнению с 200</w:t>
      </w:r>
      <w:r w:rsidR="00470AEC">
        <w:rPr>
          <w:rFonts w:ascii="Times New Roman" w:hAnsi="Times New Roman" w:cs="Times New Roman"/>
          <w:sz w:val="28"/>
          <w:szCs w:val="28"/>
        </w:rPr>
        <w:t>9</w:t>
      </w:r>
      <w:r w:rsidRPr="00E23344">
        <w:rPr>
          <w:rFonts w:ascii="Times New Roman" w:hAnsi="Times New Roman" w:cs="Times New Roman"/>
          <w:sz w:val="28"/>
          <w:szCs w:val="28"/>
        </w:rPr>
        <w:t xml:space="preserve"> годом, увеличилась на </w:t>
      </w:r>
      <w:r w:rsidR="00470AEC">
        <w:rPr>
          <w:rFonts w:ascii="Times New Roman" w:hAnsi="Times New Roman" w:cs="Times New Roman"/>
          <w:sz w:val="28"/>
          <w:szCs w:val="28"/>
        </w:rPr>
        <w:t>14</w:t>
      </w:r>
      <w:r w:rsidRPr="00E23344">
        <w:rPr>
          <w:rFonts w:ascii="Times New Roman" w:hAnsi="Times New Roman" w:cs="Times New Roman"/>
          <w:sz w:val="28"/>
          <w:szCs w:val="28"/>
        </w:rPr>
        <w:t>,</w:t>
      </w:r>
      <w:r w:rsidR="00470AEC">
        <w:rPr>
          <w:rFonts w:ascii="Times New Roman" w:hAnsi="Times New Roman" w:cs="Times New Roman"/>
          <w:sz w:val="28"/>
          <w:szCs w:val="28"/>
        </w:rPr>
        <w:t>9</w:t>
      </w:r>
      <w:r w:rsidRPr="00E23344">
        <w:rPr>
          <w:rFonts w:ascii="Times New Roman" w:hAnsi="Times New Roman" w:cs="Times New Roman"/>
          <w:sz w:val="28"/>
          <w:szCs w:val="28"/>
        </w:rPr>
        <w:t xml:space="preserve">% или на </w:t>
      </w:r>
      <w:r w:rsidR="00470AEC">
        <w:rPr>
          <w:rFonts w:ascii="Times New Roman" w:hAnsi="Times New Roman" w:cs="Times New Roman"/>
          <w:sz w:val="28"/>
          <w:szCs w:val="28"/>
        </w:rPr>
        <w:t>1445</w:t>
      </w:r>
      <w:r w:rsidRPr="00E23344">
        <w:rPr>
          <w:rFonts w:ascii="Times New Roman" w:hAnsi="Times New Roman" w:cs="Times New Roman"/>
          <w:sz w:val="28"/>
          <w:szCs w:val="28"/>
        </w:rPr>
        <w:t xml:space="preserve"> тыс.</w:t>
      </w:r>
      <w:r w:rsidR="00470AEC">
        <w:rPr>
          <w:rFonts w:ascii="Times New Roman" w:hAnsi="Times New Roman" w:cs="Times New Roman"/>
          <w:sz w:val="28"/>
          <w:szCs w:val="28"/>
        </w:rPr>
        <w:t xml:space="preserve"> </w:t>
      </w:r>
      <w:r w:rsidRPr="00E23344">
        <w:rPr>
          <w:rFonts w:ascii="Times New Roman" w:hAnsi="Times New Roman" w:cs="Times New Roman"/>
          <w:sz w:val="28"/>
          <w:szCs w:val="28"/>
        </w:rPr>
        <w:t>руб.</w:t>
      </w:r>
    </w:p>
    <w:p w:rsidR="00E23344" w:rsidRPr="00E23344" w:rsidRDefault="00E23344" w:rsidP="00D45784">
      <w:pPr>
        <w:suppressAutoHyphens/>
        <w:spacing w:after="0" w:line="360" w:lineRule="auto"/>
        <w:ind w:firstLine="709"/>
        <w:jc w:val="both"/>
        <w:rPr>
          <w:rFonts w:ascii="Times New Roman" w:hAnsi="Times New Roman" w:cs="Times New Roman"/>
          <w:sz w:val="28"/>
          <w:szCs w:val="28"/>
        </w:rPr>
      </w:pPr>
      <w:r w:rsidRPr="00E23344">
        <w:rPr>
          <w:rFonts w:ascii="Times New Roman" w:hAnsi="Times New Roman" w:cs="Times New Roman"/>
          <w:sz w:val="28"/>
          <w:szCs w:val="28"/>
        </w:rPr>
        <w:t>При этом себестоимость проданных услуг в 20</w:t>
      </w:r>
      <w:r w:rsidR="00470AEC">
        <w:rPr>
          <w:rFonts w:ascii="Times New Roman" w:hAnsi="Times New Roman" w:cs="Times New Roman"/>
          <w:sz w:val="28"/>
          <w:szCs w:val="28"/>
        </w:rPr>
        <w:t>10</w:t>
      </w:r>
      <w:r w:rsidRPr="00E23344">
        <w:rPr>
          <w:rFonts w:ascii="Times New Roman" w:hAnsi="Times New Roman" w:cs="Times New Roman"/>
          <w:sz w:val="28"/>
          <w:szCs w:val="28"/>
        </w:rPr>
        <w:t xml:space="preserve"> году увеличилась на 1</w:t>
      </w:r>
      <w:r w:rsidR="00470AEC">
        <w:rPr>
          <w:rFonts w:ascii="Times New Roman" w:hAnsi="Times New Roman" w:cs="Times New Roman"/>
          <w:sz w:val="28"/>
          <w:szCs w:val="28"/>
        </w:rPr>
        <w:t>5</w:t>
      </w:r>
      <w:r w:rsidRPr="00E23344">
        <w:rPr>
          <w:rFonts w:ascii="Times New Roman" w:hAnsi="Times New Roman" w:cs="Times New Roman"/>
          <w:sz w:val="28"/>
          <w:szCs w:val="28"/>
        </w:rPr>
        <w:t>,</w:t>
      </w:r>
      <w:r w:rsidR="00470AEC">
        <w:rPr>
          <w:rFonts w:ascii="Times New Roman" w:hAnsi="Times New Roman" w:cs="Times New Roman"/>
          <w:sz w:val="28"/>
          <w:szCs w:val="28"/>
        </w:rPr>
        <w:t>2</w:t>
      </w:r>
      <w:r w:rsidRPr="00E23344">
        <w:rPr>
          <w:rFonts w:ascii="Times New Roman" w:hAnsi="Times New Roman" w:cs="Times New Roman"/>
          <w:sz w:val="28"/>
          <w:szCs w:val="28"/>
        </w:rPr>
        <w:t>% (</w:t>
      </w:r>
      <w:r w:rsidR="00470AEC">
        <w:rPr>
          <w:rFonts w:ascii="Times New Roman" w:hAnsi="Times New Roman" w:cs="Times New Roman"/>
          <w:sz w:val="28"/>
          <w:szCs w:val="28"/>
        </w:rPr>
        <w:t>1 199</w:t>
      </w:r>
      <w:r w:rsidRPr="00E23344">
        <w:rPr>
          <w:rFonts w:ascii="Times New Roman" w:hAnsi="Times New Roman" w:cs="Times New Roman"/>
          <w:sz w:val="28"/>
          <w:szCs w:val="28"/>
        </w:rPr>
        <w:t xml:space="preserve"> тыс.</w:t>
      </w:r>
      <w:r w:rsidR="00470AEC">
        <w:rPr>
          <w:rFonts w:ascii="Times New Roman" w:hAnsi="Times New Roman" w:cs="Times New Roman"/>
          <w:sz w:val="28"/>
          <w:szCs w:val="28"/>
        </w:rPr>
        <w:t xml:space="preserve"> </w:t>
      </w:r>
      <w:r w:rsidRPr="00E23344">
        <w:rPr>
          <w:rFonts w:ascii="Times New Roman" w:hAnsi="Times New Roman" w:cs="Times New Roman"/>
          <w:sz w:val="28"/>
          <w:szCs w:val="28"/>
        </w:rPr>
        <w:t>руб.).</w:t>
      </w:r>
    </w:p>
    <w:p w:rsidR="00E23344" w:rsidRDefault="00E23344" w:rsidP="00D45784">
      <w:pPr>
        <w:suppressAutoHyphens/>
        <w:spacing w:after="0" w:line="360" w:lineRule="auto"/>
        <w:ind w:firstLine="709"/>
        <w:jc w:val="both"/>
        <w:rPr>
          <w:rFonts w:ascii="Times New Roman" w:hAnsi="Times New Roman" w:cs="Times New Roman"/>
          <w:sz w:val="28"/>
          <w:szCs w:val="28"/>
        </w:rPr>
      </w:pPr>
      <w:r w:rsidRPr="00E23344">
        <w:rPr>
          <w:rFonts w:ascii="Times New Roman" w:hAnsi="Times New Roman" w:cs="Times New Roman"/>
          <w:sz w:val="28"/>
          <w:szCs w:val="28"/>
        </w:rPr>
        <w:t>Динамика выручки от продаж</w:t>
      </w:r>
      <w:r w:rsidR="005B5782" w:rsidRPr="005B5782">
        <w:rPr>
          <w:rFonts w:ascii="Times New Roman" w:hAnsi="Times New Roman" w:cs="Times New Roman"/>
          <w:sz w:val="28"/>
          <w:szCs w:val="28"/>
        </w:rPr>
        <w:t xml:space="preserve"> </w:t>
      </w:r>
      <w:r w:rsidR="005B5782">
        <w:rPr>
          <w:rFonts w:ascii="Times New Roman" w:hAnsi="Times New Roman" w:cs="Times New Roman"/>
          <w:sz w:val="28"/>
          <w:szCs w:val="28"/>
        </w:rPr>
        <w:t>и себестоимости</w:t>
      </w:r>
      <w:r w:rsidRPr="00E23344">
        <w:rPr>
          <w:rFonts w:ascii="Times New Roman" w:hAnsi="Times New Roman" w:cs="Times New Roman"/>
          <w:sz w:val="28"/>
          <w:szCs w:val="28"/>
        </w:rPr>
        <w:t xml:space="preserve"> услуг ООО «</w:t>
      </w:r>
      <w:r w:rsidR="005409DA">
        <w:rPr>
          <w:rFonts w:ascii="Times New Roman" w:hAnsi="Times New Roman" w:cs="Times New Roman"/>
          <w:sz w:val="28"/>
          <w:szCs w:val="28"/>
        </w:rPr>
        <w:t>Знахарь</w:t>
      </w:r>
      <w:r w:rsidRPr="00E23344">
        <w:rPr>
          <w:rFonts w:ascii="Times New Roman" w:hAnsi="Times New Roman" w:cs="Times New Roman"/>
          <w:sz w:val="28"/>
          <w:szCs w:val="28"/>
        </w:rPr>
        <w:t>» представлена на рис. 2.</w:t>
      </w:r>
      <w:r w:rsidR="00B45E29">
        <w:rPr>
          <w:rFonts w:ascii="Times New Roman" w:hAnsi="Times New Roman" w:cs="Times New Roman"/>
          <w:sz w:val="28"/>
          <w:szCs w:val="28"/>
        </w:rPr>
        <w:t>2</w:t>
      </w:r>
      <w:r w:rsidRPr="00E23344">
        <w:rPr>
          <w:rFonts w:ascii="Times New Roman" w:hAnsi="Times New Roman" w:cs="Times New Roman"/>
          <w:sz w:val="28"/>
          <w:szCs w:val="28"/>
        </w:rPr>
        <w:t>.</w:t>
      </w:r>
    </w:p>
    <w:p w:rsidR="00E23344" w:rsidRDefault="00E23344" w:rsidP="00E23344">
      <w:pPr>
        <w:suppressAutoHyphens/>
        <w:spacing w:after="0"/>
        <w:ind w:firstLine="709"/>
        <w:rPr>
          <w:rFonts w:ascii="Times New Roman" w:hAnsi="Times New Roman" w:cs="Times New Roman"/>
          <w:sz w:val="28"/>
          <w:szCs w:val="28"/>
        </w:rPr>
      </w:pPr>
    </w:p>
    <w:p w:rsidR="005B5782" w:rsidRDefault="005B5782" w:rsidP="00E23344">
      <w:pPr>
        <w:suppressAutoHyphens/>
        <w:spacing w:after="0"/>
        <w:ind w:firstLine="709"/>
        <w:rPr>
          <w:rFonts w:ascii="Times New Roman" w:hAnsi="Times New Roman" w:cs="Times New Roman"/>
          <w:sz w:val="28"/>
          <w:szCs w:val="28"/>
        </w:rPr>
      </w:pPr>
      <w:r w:rsidRPr="005B5782">
        <w:rPr>
          <w:rFonts w:ascii="Times New Roman" w:hAnsi="Times New Roman" w:cs="Times New Roman"/>
          <w:noProof/>
          <w:sz w:val="28"/>
          <w:szCs w:val="28"/>
        </w:rPr>
        <w:drawing>
          <wp:inline distT="0" distB="0" distL="0" distR="0">
            <wp:extent cx="4819650" cy="2886075"/>
            <wp:effectExtent l="19050" t="0" r="19050" b="0"/>
            <wp:docPr id="1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5B5782" w:rsidRPr="00E23344" w:rsidRDefault="005B5782" w:rsidP="00E23344">
      <w:pPr>
        <w:suppressAutoHyphens/>
        <w:spacing w:after="0"/>
        <w:ind w:firstLine="709"/>
        <w:rPr>
          <w:rFonts w:ascii="Times New Roman" w:hAnsi="Times New Roman" w:cs="Times New Roman"/>
          <w:sz w:val="28"/>
          <w:szCs w:val="28"/>
        </w:rPr>
      </w:pPr>
    </w:p>
    <w:p w:rsidR="00E23344" w:rsidRDefault="00E23344" w:rsidP="00E23344">
      <w:pPr>
        <w:suppressAutoHyphens/>
        <w:spacing w:after="0"/>
        <w:ind w:firstLine="709"/>
        <w:jc w:val="center"/>
        <w:rPr>
          <w:rFonts w:ascii="Times New Roman" w:hAnsi="Times New Roman" w:cs="Times New Roman"/>
          <w:sz w:val="28"/>
          <w:szCs w:val="28"/>
        </w:rPr>
      </w:pPr>
      <w:r w:rsidRPr="00E23344">
        <w:rPr>
          <w:rFonts w:ascii="Times New Roman" w:hAnsi="Times New Roman" w:cs="Times New Roman"/>
          <w:sz w:val="28"/>
          <w:szCs w:val="28"/>
        </w:rPr>
        <w:t>Рис. 2.</w:t>
      </w:r>
      <w:r w:rsidR="00B45E29">
        <w:rPr>
          <w:rFonts w:ascii="Times New Roman" w:hAnsi="Times New Roman" w:cs="Times New Roman"/>
          <w:sz w:val="28"/>
          <w:szCs w:val="28"/>
        </w:rPr>
        <w:t>2</w:t>
      </w:r>
      <w:r w:rsidRPr="00E23344">
        <w:rPr>
          <w:rFonts w:ascii="Times New Roman" w:hAnsi="Times New Roman" w:cs="Times New Roman"/>
          <w:sz w:val="28"/>
          <w:szCs w:val="28"/>
        </w:rPr>
        <w:t>. Динамика выручк</w:t>
      </w:r>
      <w:r w:rsidR="005B5782">
        <w:rPr>
          <w:rFonts w:ascii="Times New Roman" w:hAnsi="Times New Roman" w:cs="Times New Roman"/>
          <w:sz w:val="28"/>
          <w:szCs w:val="28"/>
        </w:rPr>
        <w:t>и</w:t>
      </w:r>
      <w:r w:rsidRPr="00E23344">
        <w:rPr>
          <w:rFonts w:ascii="Times New Roman" w:hAnsi="Times New Roman" w:cs="Times New Roman"/>
          <w:sz w:val="28"/>
          <w:szCs w:val="28"/>
        </w:rPr>
        <w:t xml:space="preserve"> от продаж</w:t>
      </w:r>
      <w:r w:rsidR="005B5782">
        <w:rPr>
          <w:rFonts w:ascii="Times New Roman" w:hAnsi="Times New Roman" w:cs="Times New Roman"/>
          <w:sz w:val="28"/>
          <w:szCs w:val="28"/>
        </w:rPr>
        <w:t xml:space="preserve"> и себестоимости</w:t>
      </w:r>
      <w:r w:rsidRPr="00E23344">
        <w:rPr>
          <w:rFonts w:ascii="Times New Roman" w:hAnsi="Times New Roman" w:cs="Times New Roman"/>
          <w:sz w:val="28"/>
          <w:szCs w:val="28"/>
        </w:rPr>
        <w:t xml:space="preserve"> услуг </w:t>
      </w:r>
    </w:p>
    <w:p w:rsidR="009B7FC6" w:rsidRPr="00E23344" w:rsidRDefault="009B7FC6" w:rsidP="003D6645">
      <w:pPr>
        <w:suppressAutoHyphens/>
        <w:spacing w:after="0"/>
        <w:ind w:firstLine="709"/>
        <w:jc w:val="both"/>
        <w:rPr>
          <w:rFonts w:ascii="Times New Roman" w:hAnsi="Times New Roman" w:cs="Times New Roman"/>
          <w:sz w:val="28"/>
          <w:szCs w:val="28"/>
        </w:rPr>
      </w:pPr>
    </w:p>
    <w:p w:rsidR="00E23344" w:rsidRPr="00E23344" w:rsidRDefault="00E23344" w:rsidP="00D45784">
      <w:pPr>
        <w:suppressAutoHyphens/>
        <w:spacing w:after="0" w:line="360" w:lineRule="auto"/>
        <w:ind w:firstLine="709"/>
        <w:jc w:val="both"/>
        <w:rPr>
          <w:rFonts w:ascii="Times New Roman" w:hAnsi="Times New Roman" w:cs="Times New Roman"/>
          <w:sz w:val="28"/>
          <w:szCs w:val="28"/>
        </w:rPr>
      </w:pPr>
      <w:r w:rsidRPr="00E23344">
        <w:rPr>
          <w:rFonts w:ascii="Times New Roman" w:hAnsi="Times New Roman" w:cs="Times New Roman"/>
          <w:sz w:val="28"/>
          <w:szCs w:val="28"/>
        </w:rPr>
        <w:t>Повышение выручки произошло за счет увеличения объема продаж (оказанных услуг) в 20</w:t>
      </w:r>
      <w:r w:rsidR="005409DA">
        <w:rPr>
          <w:rFonts w:ascii="Times New Roman" w:hAnsi="Times New Roman" w:cs="Times New Roman"/>
          <w:sz w:val="28"/>
          <w:szCs w:val="28"/>
        </w:rPr>
        <w:t>10</w:t>
      </w:r>
      <w:r w:rsidRPr="00E23344">
        <w:rPr>
          <w:rFonts w:ascii="Times New Roman" w:hAnsi="Times New Roman" w:cs="Times New Roman"/>
          <w:sz w:val="28"/>
          <w:szCs w:val="28"/>
        </w:rPr>
        <w:t xml:space="preserve"> году. Это связано с проведением рекламных акций организации, с повышением качества оказываемых услуг.</w:t>
      </w:r>
    </w:p>
    <w:p w:rsidR="00E23344" w:rsidRPr="00E23344" w:rsidRDefault="00E23344" w:rsidP="00D45784">
      <w:pPr>
        <w:suppressAutoHyphens/>
        <w:spacing w:after="0" w:line="360" w:lineRule="auto"/>
        <w:ind w:firstLine="709"/>
        <w:jc w:val="both"/>
        <w:rPr>
          <w:rFonts w:ascii="Times New Roman" w:hAnsi="Times New Roman" w:cs="Times New Roman"/>
          <w:sz w:val="28"/>
          <w:szCs w:val="28"/>
        </w:rPr>
      </w:pPr>
      <w:r w:rsidRPr="00E23344">
        <w:rPr>
          <w:rFonts w:ascii="Times New Roman" w:hAnsi="Times New Roman" w:cs="Times New Roman"/>
          <w:sz w:val="28"/>
          <w:szCs w:val="28"/>
        </w:rPr>
        <w:t xml:space="preserve">Себестоимость продукции представляет собой затраты на оказание и реализацию услуг, служит основой соизмерения расходов и доходов, а также выступает одним из обобщающих показателей эффективности потребления ресурсов. Повышение себестоимости произошло за счет увеличения объемов и качества оказываемых услуг, а также </w:t>
      </w:r>
      <w:r w:rsidR="003D6645">
        <w:rPr>
          <w:rFonts w:ascii="Times New Roman" w:hAnsi="Times New Roman" w:cs="Times New Roman"/>
          <w:sz w:val="28"/>
          <w:szCs w:val="28"/>
        </w:rPr>
        <w:t>связано с инфляцией и повышением уровня заработной платы</w:t>
      </w:r>
      <w:r w:rsidRPr="00E23344">
        <w:rPr>
          <w:rFonts w:ascii="Times New Roman" w:hAnsi="Times New Roman" w:cs="Times New Roman"/>
          <w:sz w:val="28"/>
          <w:szCs w:val="28"/>
        </w:rPr>
        <w:t>.</w:t>
      </w:r>
    </w:p>
    <w:p w:rsidR="00E23344" w:rsidRDefault="00E23344" w:rsidP="00D45784">
      <w:pPr>
        <w:suppressAutoHyphens/>
        <w:spacing w:after="0" w:line="360" w:lineRule="auto"/>
        <w:ind w:firstLine="709"/>
        <w:jc w:val="both"/>
        <w:rPr>
          <w:rFonts w:ascii="Times New Roman" w:hAnsi="Times New Roman" w:cs="Times New Roman"/>
          <w:sz w:val="28"/>
          <w:szCs w:val="28"/>
        </w:rPr>
      </w:pPr>
      <w:r w:rsidRPr="00E23344">
        <w:rPr>
          <w:rFonts w:ascii="Times New Roman" w:hAnsi="Times New Roman" w:cs="Times New Roman"/>
          <w:sz w:val="28"/>
          <w:szCs w:val="28"/>
        </w:rPr>
        <w:t>Динамика</w:t>
      </w:r>
      <w:r w:rsidR="005D1CDE">
        <w:rPr>
          <w:rFonts w:ascii="Times New Roman" w:hAnsi="Times New Roman" w:cs="Times New Roman"/>
          <w:sz w:val="28"/>
          <w:szCs w:val="28"/>
        </w:rPr>
        <w:t xml:space="preserve"> валовой</w:t>
      </w:r>
      <w:r w:rsidRPr="00E23344">
        <w:rPr>
          <w:rFonts w:ascii="Times New Roman" w:hAnsi="Times New Roman" w:cs="Times New Roman"/>
          <w:sz w:val="28"/>
          <w:szCs w:val="28"/>
        </w:rPr>
        <w:t xml:space="preserve"> прибыли организации представлен</w:t>
      </w:r>
      <w:r w:rsidR="003D6645">
        <w:rPr>
          <w:rFonts w:ascii="Times New Roman" w:hAnsi="Times New Roman" w:cs="Times New Roman"/>
          <w:sz w:val="28"/>
          <w:szCs w:val="28"/>
        </w:rPr>
        <w:t>а</w:t>
      </w:r>
      <w:r w:rsidRPr="00E23344">
        <w:rPr>
          <w:rFonts w:ascii="Times New Roman" w:hAnsi="Times New Roman" w:cs="Times New Roman"/>
          <w:sz w:val="28"/>
          <w:szCs w:val="28"/>
        </w:rPr>
        <w:t xml:space="preserve"> на рис. 2.</w:t>
      </w:r>
      <w:r w:rsidR="00B45E29">
        <w:rPr>
          <w:rFonts w:ascii="Times New Roman" w:hAnsi="Times New Roman" w:cs="Times New Roman"/>
          <w:sz w:val="28"/>
          <w:szCs w:val="28"/>
        </w:rPr>
        <w:t>3</w:t>
      </w:r>
      <w:r w:rsidRPr="00E23344">
        <w:rPr>
          <w:rFonts w:ascii="Times New Roman" w:hAnsi="Times New Roman" w:cs="Times New Roman"/>
          <w:sz w:val="28"/>
          <w:szCs w:val="28"/>
        </w:rPr>
        <w:t>.</w:t>
      </w:r>
    </w:p>
    <w:p w:rsidR="003D6645" w:rsidRDefault="003D6645" w:rsidP="00D45784">
      <w:pPr>
        <w:suppressAutoHyphens/>
        <w:spacing w:after="0" w:line="360" w:lineRule="auto"/>
        <w:ind w:firstLine="709"/>
        <w:jc w:val="both"/>
        <w:rPr>
          <w:rFonts w:ascii="Times New Roman" w:hAnsi="Times New Roman" w:cs="Times New Roman"/>
          <w:sz w:val="28"/>
          <w:szCs w:val="28"/>
        </w:rPr>
      </w:pPr>
    </w:p>
    <w:p w:rsidR="003D6645" w:rsidRDefault="003D6645" w:rsidP="00B45E29">
      <w:pPr>
        <w:suppressAutoHyphens/>
        <w:spacing w:after="0"/>
        <w:ind w:firstLine="1134"/>
        <w:rPr>
          <w:rFonts w:ascii="Times New Roman" w:hAnsi="Times New Roman" w:cs="Times New Roman"/>
          <w:sz w:val="28"/>
          <w:szCs w:val="28"/>
        </w:rPr>
      </w:pPr>
      <w:r w:rsidRPr="005B5782">
        <w:rPr>
          <w:rFonts w:ascii="Times New Roman" w:hAnsi="Times New Roman" w:cs="Times New Roman"/>
          <w:noProof/>
          <w:sz w:val="28"/>
          <w:szCs w:val="28"/>
        </w:rPr>
        <w:drawing>
          <wp:inline distT="0" distB="0" distL="0" distR="0">
            <wp:extent cx="4410075" cy="2619375"/>
            <wp:effectExtent l="19050" t="0" r="9525" b="0"/>
            <wp:docPr id="1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3D6645" w:rsidRPr="00E23344" w:rsidRDefault="003D6645" w:rsidP="00B45E29">
      <w:pPr>
        <w:suppressAutoHyphens/>
        <w:spacing w:after="0"/>
        <w:ind w:firstLine="1134"/>
        <w:rPr>
          <w:rFonts w:ascii="Times New Roman" w:hAnsi="Times New Roman" w:cs="Times New Roman"/>
          <w:sz w:val="28"/>
          <w:szCs w:val="28"/>
        </w:rPr>
      </w:pPr>
    </w:p>
    <w:p w:rsidR="00E23344" w:rsidRPr="00E23344" w:rsidRDefault="00E23344" w:rsidP="00E23344">
      <w:pPr>
        <w:suppressAutoHyphens/>
        <w:spacing w:after="0"/>
        <w:ind w:firstLine="709"/>
        <w:jc w:val="center"/>
        <w:rPr>
          <w:rFonts w:ascii="Times New Roman" w:hAnsi="Times New Roman" w:cs="Times New Roman"/>
          <w:sz w:val="28"/>
          <w:szCs w:val="28"/>
        </w:rPr>
      </w:pPr>
      <w:r w:rsidRPr="00E23344">
        <w:rPr>
          <w:rFonts w:ascii="Times New Roman" w:hAnsi="Times New Roman" w:cs="Times New Roman"/>
          <w:sz w:val="28"/>
          <w:szCs w:val="28"/>
        </w:rPr>
        <w:t>Рис. 2.</w:t>
      </w:r>
      <w:r w:rsidR="00B45E29">
        <w:rPr>
          <w:rFonts w:ascii="Times New Roman" w:hAnsi="Times New Roman" w:cs="Times New Roman"/>
          <w:sz w:val="28"/>
          <w:szCs w:val="28"/>
        </w:rPr>
        <w:t>3</w:t>
      </w:r>
      <w:r w:rsidRPr="00E23344">
        <w:rPr>
          <w:rFonts w:ascii="Times New Roman" w:hAnsi="Times New Roman" w:cs="Times New Roman"/>
          <w:sz w:val="28"/>
          <w:szCs w:val="28"/>
        </w:rPr>
        <w:t xml:space="preserve">. Динамика </w:t>
      </w:r>
      <w:r w:rsidR="005D1CDE">
        <w:rPr>
          <w:rFonts w:ascii="Times New Roman" w:hAnsi="Times New Roman" w:cs="Times New Roman"/>
          <w:sz w:val="28"/>
          <w:szCs w:val="28"/>
        </w:rPr>
        <w:t xml:space="preserve">валовой </w:t>
      </w:r>
      <w:r w:rsidRPr="00E23344">
        <w:rPr>
          <w:rFonts w:ascii="Times New Roman" w:hAnsi="Times New Roman" w:cs="Times New Roman"/>
          <w:sz w:val="28"/>
          <w:szCs w:val="28"/>
        </w:rPr>
        <w:t>прибыли организации</w:t>
      </w:r>
    </w:p>
    <w:p w:rsidR="00E23344" w:rsidRPr="00E23344" w:rsidRDefault="00E23344" w:rsidP="00E23344">
      <w:pPr>
        <w:suppressAutoHyphens/>
        <w:spacing w:after="0"/>
        <w:ind w:firstLine="709"/>
        <w:jc w:val="center"/>
        <w:rPr>
          <w:rFonts w:ascii="Times New Roman" w:hAnsi="Times New Roman" w:cs="Times New Roman"/>
          <w:sz w:val="28"/>
          <w:szCs w:val="28"/>
        </w:rPr>
      </w:pPr>
    </w:p>
    <w:p w:rsidR="00E23344" w:rsidRPr="00E23344" w:rsidRDefault="00E23344" w:rsidP="00B45E29">
      <w:pPr>
        <w:suppressAutoHyphens/>
        <w:spacing w:after="0"/>
        <w:ind w:firstLine="709"/>
        <w:jc w:val="both"/>
        <w:rPr>
          <w:rFonts w:ascii="Times New Roman" w:hAnsi="Times New Roman" w:cs="Times New Roman"/>
          <w:sz w:val="28"/>
          <w:szCs w:val="28"/>
        </w:rPr>
      </w:pPr>
      <w:r w:rsidRPr="00E23344">
        <w:rPr>
          <w:rFonts w:ascii="Times New Roman" w:hAnsi="Times New Roman" w:cs="Times New Roman"/>
          <w:sz w:val="28"/>
          <w:szCs w:val="28"/>
        </w:rPr>
        <w:t>За счет увеличения прибыли у организации появились дополнительные собственные средства, которые можно использовать для улучшения финансовых показателей организации.</w:t>
      </w:r>
    </w:p>
    <w:p w:rsidR="00E23344" w:rsidRPr="00E23344" w:rsidRDefault="00E23344" w:rsidP="00E23344">
      <w:pPr>
        <w:tabs>
          <w:tab w:val="left" w:pos="3083"/>
        </w:tabs>
        <w:suppressAutoHyphens/>
        <w:spacing w:after="0"/>
        <w:ind w:firstLine="709"/>
        <w:rPr>
          <w:rFonts w:ascii="Times New Roman" w:hAnsi="Times New Roman" w:cs="Times New Roman"/>
          <w:b/>
          <w:sz w:val="28"/>
          <w:szCs w:val="28"/>
        </w:rPr>
      </w:pPr>
    </w:p>
    <w:p w:rsidR="003F2234" w:rsidRPr="00D336F1" w:rsidRDefault="00E7045E" w:rsidP="006A0290">
      <w:pPr>
        <w:pStyle w:val="2"/>
      </w:pPr>
      <w:bookmarkStart w:id="13" w:name="_Toc325922849"/>
      <w:r>
        <w:t>2.6</w:t>
      </w:r>
      <w:r w:rsidR="006A0290">
        <w:t>.</w:t>
      </w:r>
      <w:r w:rsidR="003F2234" w:rsidRPr="00D336F1">
        <w:t xml:space="preserve"> Анализ потенциальных потребителей</w:t>
      </w:r>
      <w:bookmarkEnd w:id="13"/>
    </w:p>
    <w:p w:rsidR="003F2234" w:rsidRPr="00D336F1" w:rsidRDefault="003F2234" w:rsidP="003F2234">
      <w:pPr>
        <w:pStyle w:val="a4"/>
        <w:spacing w:before="0" w:beforeAutospacing="0" w:after="0" w:afterAutospacing="0" w:line="360" w:lineRule="auto"/>
        <w:rPr>
          <w:sz w:val="28"/>
          <w:szCs w:val="28"/>
        </w:rPr>
      </w:pPr>
      <w:r w:rsidRPr="00D336F1">
        <w:rPr>
          <w:sz w:val="28"/>
          <w:szCs w:val="28"/>
        </w:rPr>
        <w:t xml:space="preserve">Анализ покупателей как компоненты непосредственного окружения организации в первую очередь имеет своей задачей составление профиля тех, кто покупает продукт (услугу), реализуемый организацией. Изучение </w:t>
      </w:r>
      <w:r w:rsidR="0025458E">
        <w:rPr>
          <w:sz w:val="28"/>
          <w:szCs w:val="28"/>
        </w:rPr>
        <w:t>клиентов</w:t>
      </w:r>
      <w:r w:rsidRPr="00D336F1">
        <w:rPr>
          <w:sz w:val="28"/>
          <w:szCs w:val="28"/>
        </w:rPr>
        <w:t xml:space="preserve"> позволяет организации лучше уяснить то, как</w:t>
      </w:r>
      <w:r w:rsidR="0025458E">
        <w:rPr>
          <w:sz w:val="28"/>
          <w:szCs w:val="28"/>
        </w:rPr>
        <w:t>ие</w:t>
      </w:r>
      <w:r w:rsidRPr="00D336F1">
        <w:rPr>
          <w:sz w:val="28"/>
          <w:szCs w:val="28"/>
        </w:rPr>
        <w:t xml:space="preserve"> </w:t>
      </w:r>
      <w:r w:rsidR="0025458E">
        <w:rPr>
          <w:sz w:val="28"/>
          <w:szCs w:val="28"/>
        </w:rPr>
        <w:t>услуги</w:t>
      </w:r>
      <w:r w:rsidRPr="00D336F1">
        <w:rPr>
          <w:sz w:val="28"/>
          <w:szCs w:val="28"/>
        </w:rPr>
        <w:t xml:space="preserve"> в наибольшей мере буд</w:t>
      </w:r>
      <w:r w:rsidR="0025458E">
        <w:rPr>
          <w:sz w:val="28"/>
          <w:szCs w:val="28"/>
        </w:rPr>
        <w:t>у</w:t>
      </w:r>
      <w:r w:rsidRPr="00D336F1">
        <w:rPr>
          <w:sz w:val="28"/>
          <w:szCs w:val="28"/>
        </w:rPr>
        <w:t xml:space="preserve">т приниматься покупателями, на какой объем продаж может рассчитывать организация, в какой мере покупатели </w:t>
      </w:r>
      <w:r w:rsidR="00E853E2">
        <w:rPr>
          <w:sz w:val="28"/>
          <w:szCs w:val="28"/>
        </w:rPr>
        <w:t>захотят пользоваться услугами</w:t>
      </w:r>
      <w:r w:rsidRPr="00D336F1">
        <w:rPr>
          <w:sz w:val="28"/>
          <w:szCs w:val="28"/>
        </w:rPr>
        <w:t xml:space="preserve"> именно данной организации, насколько можно расширить круг потенциальных </w:t>
      </w:r>
      <w:r w:rsidR="00B965D0">
        <w:rPr>
          <w:sz w:val="28"/>
          <w:szCs w:val="28"/>
        </w:rPr>
        <w:t>клиентов</w:t>
      </w:r>
      <w:r w:rsidRPr="00D336F1">
        <w:rPr>
          <w:sz w:val="28"/>
          <w:szCs w:val="28"/>
        </w:rPr>
        <w:t xml:space="preserve"> и многое другое.</w:t>
      </w:r>
    </w:p>
    <w:p w:rsidR="003F2234" w:rsidRPr="00D336F1" w:rsidRDefault="003F2234" w:rsidP="003F2234">
      <w:pPr>
        <w:pStyle w:val="a4"/>
        <w:spacing w:before="0" w:beforeAutospacing="0" w:after="0" w:afterAutospacing="0" w:line="360" w:lineRule="auto"/>
        <w:rPr>
          <w:sz w:val="28"/>
          <w:szCs w:val="28"/>
        </w:rPr>
      </w:pPr>
      <w:r w:rsidRPr="00D336F1">
        <w:rPr>
          <w:sz w:val="28"/>
          <w:szCs w:val="28"/>
        </w:rPr>
        <w:t>Изучая по</w:t>
      </w:r>
      <w:r w:rsidR="00B965D0">
        <w:rPr>
          <w:sz w:val="28"/>
          <w:szCs w:val="28"/>
        </w:rPr>
        <w:t>требителей</w:t>
      </w:r>
      <w:r w:rsidRPr="00D336F1">
        <w:rPr>
          <w:sz w:val="28"/>
          <w:szCs w:val="28"/>
        </w:rPr>
        <w:t>, фирма также уясняет для себя, насколько сильны его позиции по отношению к ней в процессе торга. Если, например, по</w:t>
      </w:r>
      <w:r w:rsidR="00B965D0">
        <w:rPr>
          <w:sz w:val="28"/>
          <w:szCs w:val="28"/>
        </w:rPr>
        <w:t>треби</w:t>
      </w:r>
      <w:r w:rsidRPr="00D336F1">
        <w:rPr>
          <w:sz w:val="28"/>
          <w:szCs w:val="28"/>
        </w:rPr>
        <w:t>тель имеет ограниченную возможность выбора продавца нужного ему товара (услуги), то его сила торговаться существенно ниже. Если же наоборот, то продавец должен стремиться заменить данного по</w:t>
      </w:r>
      <w:r w:rsidR="00B965D0">
        <w:rPr>
          <w:sz w:val="28"/>
          <w:szCs w:val="28"/>
        </w:rPr>
        <w:t>треби</w:t>
      </w:r>
      <w:r w:rsidRPr="00D336F1">
        <w:rPr>
          <w:sz w:val="28"/>
          <w:szCs w:val="28"/>
        </w:rPr>
        <w:t xml:space="preserve">теля другим, который имел бы меньше свободы </w:t>
      </w:r>
      <w:r w:rsidRPr="00D336F1">
        <w:rPr>
          <w:sz w:val="28"/>
          <w:szCs w:val="28"/>
        </w:rPr>
        <w:lastRenderedPageBreak/>
        <w:t>в выборе продавца. Торговая сила по</w:t>
      </w:r>
      <w:r w:rsidR="00B965D0">
        <w:rPr>
          <w:sz w:val="28"/>
          <w:szCs w:val="28"/>
        </w:rPr>
        <w:t>треби</w:t>
      </w:r>
      <w:r w:rsidRPr="00D336F1">
        <w:rPr>
          <w:sz w:val="28"/>
          <w:szCs w:val="28"/>
        </w:rPr>
        <w:t>теля зависит, например, также от того, насколько существенно для него качество покупаемой услуги.</w:t>
      </w:r>
    </w:p>
    <w:p w:rsidR="003F2234" w:rsidRPr="00D336F1" w:rsidRDefault="003F2234" w:rsidP="003F2234">
      <w:pPr>
        <w:pStyle w:val="a0"/>
        <w:ind w:left="0"/>
      </w:pPr>
      <w:r w:rsidRPr="00D336F1">
        <w:t xml:space="preserve">По предварительным итогам Всероссийской переписи населения 2010 года Росстата в Москве проживает 11 514 300 человек. В 2011г. </w:t>
      </w:r>
      <w:r w:rsidR="00B92582">
        <w:t>э</w:t>
      </w:r>
      <w:r w:rsidRPr="00D336F1">
        <w:t>то число выросло на 15</w:t>
      </w:r>
      <w:r w:rsidR="00B92582">
        <w:t>,</w:t>
      </w:r>
      <w:r w:rsidRPr="00D336F1">
        <w:t>2 тыс.</w:t>
      </w:r>
      <w:r w:rsidR="00EE1652">
        <w:t xml:space="preserve"> </w:t>
      </w:r>
      <w:r w:rsidRPr="00D336F1">
        <w:t xml:space="preserve">человек. </w:t>
      </w:r>
    </w:p>
    <w:p w:rsidR="003F2234" w:rsidRDefault="003F2234" w:rsidP="003F2234">
      <w:pPr>
        <w:pStyle w:val="a0"/>
        <w:ind w:left="0"/>
      </w:pPr>
      <w:r w:rsidRPr="00D336F1">
        <w:t xml:space="preserve">Согласно данным </w:t>
      </w:r>
      <w:proofErr w:type="spellStart"/>
      <w:r w:rsidRPr="00D336F1">
        <w:t>Мосгорстата</w:t>
      </w:r>
      <w:proofErr w:type="spellEnd"/>
      <w:r w:rsidRPr="00D336F1">
        <w:t xml:space="preserve">, с 1 февраля 2011 года среднемесячная начисленная заработная плата в Москве составляет чуть более 46 тысяч рублей. </w:t>
      </w:r>
    </w:p>
    <w:p w:rsidR="003F2234" w:rsidRPr="00D336F1" w:rsidRDefault="003F2234" w:rsidP="003F2234">
      <w:pPr>
        <w:spacing w:after="0" w:line="360" w:lineRule="auto"/>
        <w:ind w:firstLine="709"/>
        <w:jc w:val="both"/>
        <w:rPr>
          <w:rFonts w:ascii="Times New Roman" w:hAnsi="Times New Roman" w:cs="Times New Roman"/>
          <w:sz w:val="28"/>
          <w:szCs w:val="28"/>
        </w:rPr>
      </w:pPr>
      <w:r w:rsidRPr="00D336F1">
        <w:rPr>
          <w:rFonts w:ascii="Times New Roman" w:hAnsi="Times New Roman" w:cs="Times New Roman"/>
          <w:sz w:val="28"/>
          <w:szCs w:val="28"/>
        </w:rPr>
        <w:t>Посмотрим на структуру расходов в процентах на каждую статью, и все статьи вместе. При семейном доходе 40000 рублей.</w:t>
      </w:r>
    </w:p>
    <w:p w:rsidR="003F2234" w:rsidRDefault="003F2234" w:rsidP="003F2234">
      <w:pPr>
        <w:spacing w:after="0" w:line="360" w:lineRule="auto"/>
        <w:ind w:firstLine="709"/>
        <w:jc w:val="both"/>
        <w:rPr>
          <w:rFonts w:ascii="Times New Roman" w:hAnsi="Times New Roman" w:cs="Times New Roman"/>
          <w:sz w:val="28"/>
          <w:szCs w:val="28"/>
        </w:rPr>
      </w:pPr>
      <w:r w:rsidRPr="00D336F1">
        <w:rPr>
          <w:rFonts w:ascii="Times New Roman" w:hAnsi="Times New Roman" w:cs="Times New Roman"/>
          <w:sz w:val="28"/>
          <w:szCs w:val="28"/>
        </w:rPr>
        <w:t xml:space="preserve">Естественно это только пример, причем очень общего характера, в каждом конкретном случае могут быть иные статьи расходов и их величины. Просто потому, что некоторые семьи гораздо больше, а некоторые меньше, и уровень доходов различный (рис. </w:t>
      </w:r>
      <w:r>
        <w:rPr>
          <w:rFonts w:ascii="Times New Roman" w:hAnsi="Times New Roman" w:cs="Times New Roman"/>
          <w:sz w:val="28"/>
          <w:szCs w:val="28"/>
        </w:rPr>
        <w:t>2.</w:t>
      </w:r>
      <w:r w:rsidR="00B965D0">
        <w:rPr>
          <w:rFonts w:ascii="Times New Roman" w:hAnsi="Times New Roman" w:cs="Times New Roman"/>
          <w:sz w:val="28"/>
          <w:szCs w:val="28"/>
        </w:rPr>
        <w:t>4</w:t>
      </w:r>
      <w:r w:rsidRPr="00D336F1">
        <w:rPr>
          <w:rFonts w:ascii="Times New Roman" w:hAnsi="Times New Roman" w:cs="Times New Roman"/>
          <w:sz w:val="28"/>
          <w:szCs w:val="28"/>
        </w:rPr>
        <w:t>).</w:t>
      </w:r>
    </w:p>
    <w:p w:rsidR="003F2234" w:rsidRDefault="003F2234" w:rsidP="003F2234">
      <w:pPr>
        <w:spacing w:after="0" w:line="360" w:lineRule="auto"/>
        <w:ind w:firstLine="709"/>
        <w:jc w:val="both"/>
        <w:rPr>
          <w:rFonts w:ascii="Times New Roman" w:hAnsi="Times New Roman" w:cs="Times New Roman"/>
          <w:sz w:val="28"/>
          <w:szCs w:val="28"/>
        </w:rPr>
      </w:pPr>
    </w:p>
    <w:p w:rsidR="003F2234" w:rsidRDefault="003F2234" w:rsidP="003F2234">
      <w:pPr>
        <w:spacing w:after="0" w:line="360" w:lineRule="auto"/>
        <w:ind w:firstLine="709"/>
        <w:jc w:val="both"/>
        <w:rPr>
          <w:rFonts w:ascii="Times New Roman" w:hAnsi="Times New Roman" w:cs="Times New Roman"/>
          <w:sz w:val="28"/>
          <w:szCs w:val="28"/>
        </w:rPr>
      </w:pPr>
      <w:r w:rsidRPr="00A07D9D">
        <w:rPr>
          <w:rFonts w:ascii="Times New Roman" w:hAnsi="Times New Roman" w:cs="Times New Roman"/>
          <w:noProof/>
          <w:sz w:val="28"/>
          <w:szCs w:val="28"/>
        </w:rPr>
        <w:drawing>
          <wp:inline distT="0" distB="0" distL="0" distR="0">
            <wp:extent cx="4933950" cy="2819400"/>
            <wp:effectExtent l="19050" t="0" r="19050"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3F2234" w:rsidRPr="00B965D0" w:rsidRDefault="00E429F5" w:rsidP="00E429F5">
      <w:pPr>
        <w:spacing w:after="0" w:line="360" w:lineRule="auto"/>
        <w:ind w:firstLine="709"/>
        <w:jc w:val="center"/>
        <w:rPr>
          <w:rFonts w:ascii="Times New Roman" w:hAnsi="Times New Roman" w:cs="Times New Roman"/>
          <w:sz w:val="28"/>
          <w:szCs w:val="28"/>
        </w:rPr>
      </w:pPr>
      <w:r w:rsidRPr="00B965D0">
        <w:rPr>
          <w:rFonts w:ascii="Times New Roman" w:hAnsi="Times New Roman" w:cs="Times New Roman"/>
          <w:sz w:val="28"/>
          <w:szCs w:val="28"/>
        </w:rPr>
        <w:t>Рис</w:t>
      </w:r>
      <w:r w:rsidR="008B7A36" w:rsidRPr="00B965D0">
        <w:rPr>
          <w:rFonts w:ascii="Times New Roman" w:hAnsi="Times New Roman" w:cs="Times New Roman"/>
          <w:sz w:val="28"/>
          <w:szCs w:val="28"/>
        </w:rPr>
        <w:t>.</w:t>
      </w:r>
      <w:r w:rsidRPr="00B965D0">
        <w:rPr>
          <w:rFonts w:ascii="Times New Roman" w:hAnsi="Times New Roman" w:cs="Times New Roman"/>
          <w:sz w:val="28"/>
          <w:szCs w:val="28"/>
        </w:rPr>
        <w:t xml:space="preserve"> </w:t>
      </w:r>
      <w:r w:rsidR="003F2234" w:rsidRPr="00B965D0">
        <w:rPr>
          <w:rFonts w:ascii="Times New Roman" w:hAnsi="Times New Roman" w:cs="Times New Roman"/>
          <w:sz w:val="28"/>
          <w:szCs w:val="28"/>
        </w:rPr>
        <w:t>2.</w:t>
      </w:r>
      <w:r w:rsidR="00B965D0" w:rsidRPr="00B965D0">
        <w:rPr>
          <w:rFonts w:ascii="Times New Roman" w:hAnsi="Times New Roman" w:cs="Times New Roman"/>
          <w:sz w:val="28"/>
          <w:szCs w:val="28"/>
        </w:rPr>
        <w:t>4</w:t>
      </w:r>
      <w:r w:rsidR="008B7A36" w:rsidRPr="00B965D0">
        <w:rPr>
          <w:rFonts w:ascii="Times New Roman" w:hAnsi="Times New Roman" w:cs="Times New Roman"/>
          <w:sz w:val="28"/>
          <w:szCs w:val="28"/>
        </w:rPr>
        <w:t>.</w:t>
      </w:r>
      <w:r w:rsidR="003F2234" w:rsidRPr="00B965D0">
        <w:rPr>
          <w:rFonts w:ascii="Times New Roman" w:hAnsi="Times New Roman" w:cs="Times New Roman"/>
          <w:sz w:val="28"/>
          <w:szCs w:val="28"/>
        </w:rPr>
        <w:t xml:space="preserve"> </w:t>
      </w:r>
      <w:r w:rsidR="003F2234" w:rsidRPr="00B965D0">
        <w:rPr>
          <w:rFonts w:ascii="Times New Roman" w:hAnsi="Times New Roman" w:cs="Times New Roman"/>
          <w:noProof/>
          <w:sz w:val="28"/>
          <w:szCs w:val="28"/>
        </w:rPr>
        <w:t>Расходы потенциальных потребителей</w:t>
      </w:r>
    </w:p>
    <w:p w:rsidR="003F2234" w:rsidRPr="00D336F1" w:rsidRDefault="003F2234" w:rsidP="003F2234">
      <w:pPr>
        <w:spacing w:after="0" w:line="360" w:lineRule="auto"/>
        <w:ind w:firstLine="709"/>
        <w:jc w:val="both"/>
        <w:rPr>
          <w:rFonts w:ascii="Times New Roman" w:hAnsi="Times New Roman" w:cs="Times New Roman"/>
          <w:sz w:val="28"/>
          <w:szCs w:val="28"/>
        </w:rPr>
      </w:pPr>
    </w:p>
    <w:p w:rsidR="003F2234" w:rsidRPr="00D336F1" w:rsidRDefault="003F2234" w:rsidP="003F2234">
      <w:pPr>
        <w:pStyle w:val="a0"/>
        <w:ind w:left="0"/>
      </w:pPr>
      <w:r w:rsidRPr="00D336F1">
        <w:t xml:space="preserve">Так как потенциальные потребители не выделяют отдельных средств на пользование именно  платными медицинскими  услугами, то в </w:t>
      </w:r>
      <w:r w:rsidRPr="00D336F1">
        <w:lastRenderedPageBreak/>
        <w:t>основном, при  надобности, эти средства идут из резерва (</w:t>
      </w:r>
      <w:r w:rsidR="000343AA">
        <w:t>12</w:t>
      </w:r>
      <w:r w:rsidRPr="00D336F1">
        <w:t xml:space="preserve">%). По расчетам эта сумма составляет </w:t>
      </w:r>
      <w:r w:rsidR="000343AA">
        <w:t>480</w:t>
      </w:r>
      <w:r w:rsidRPr="00D336F1">
        <w:t>0 р.</w:t>
      </w:r>
    </w:p>
    <w:p w:rsidR="003F2234" w:rsidRPr="00D336F1" w:rsidRDefault="003F2234" w:rsidP="003F2234">
      <w:pPr>
        <w:pStyle w:val="a0"/>
        <w:ind w:left="0"/>
      </w:pPr>
      <w:r w:rsidRPr="00D336F1">
        <w:t>Средняя цена  за услугу в ООО «Знахарь»  - 2000р. Т.е. из показателей приведенных выше мож</w:t>
      </w:r>
      <w:r w:rsidR="00EE1652">
        <w:t>но</w:t>
      </w:r>
      <w:r w:rsidRPr="00D336F1">
        <w:t xml:space="preserve"> с уверенностью сказать, что потенциальный клиент может пользоваться услугами </w:t>
      </w:r>
      <w:r w:rsidR="00EE1652">
        <w:t>фирмы</w:t>
      </w:r>
      <w:r w:rsidRPr="00D336F1">
        <w:t xml:space="preserve"> один раз в месяц по необходимости.</w:t>
      </w:r>
    </w:p>
    <w:p w:rsidR="003F2234" w:rsidRDefault="003F2234" w:rsidP="00802EFF">
      <w:pPr>
        <w:pStyle w:val="a0"/>
        <w:ind w:left="0"/>
      </w:pPr>
      <w:r w:rsidRPr="00D336F1">
        <w:t xml:space="preserve">По итогам наблюдения в организацию  ежедневно обращаются 10-15 человек в среднем. </w:t>
      </w:r>
    </w:p>
    <w:p w:rsidR="000343AA" w:rsidRDefault="000343AA" w:rsidP="00802EFF">
      <w:pPr>
        <w:pStyle w:val="a0"/>
        <w:ind w:left="0"/>
      </w:pPr>
    </w:p>
    <w:p w:rsidR="003F2234" w:rsidRDefault="00E7045E" w:rsidP="000343AA">
      <w:pPr>
        <w:pStyle w:val="2"/>
      </w:pPr>
      <w:bookmarkStart w:id="14" w:name="_Toc325922850"/>
      <w:r>
        <w:t>2.7</w:t>
      </w:r>
      <w:r w:rsidR="003F2234">
        <w:t xml:space="preserve"> </w:t>
      </w:r>
      <w:r w:rsidR="003F2234" w:rsidRPr="007211A9">
        <w:t>Анализ рынка</w:t>
      </w:r>
      <w:r w:rsidR="00713234">
        <w:t xml:space="preserve"> медицинских услуг</w:t>
      </w:r>
      <w:bookmarkEnd w:id="14"/>
    </w:p>
    <w:p w:rsidR="005D1CDE" w:rsidRDefault="005D1CDE" w:rsidP="005D1CD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Посредством рыночного механизма продавцы и покупатели взаимодействуют, чтобы определить цену и количество производимых благ. Следовательно, спрос, предложение и цена являются главными элементами экономических отношений на рынке.</w:t>
      </w:r>
    </w:p>
    <w:p w:rsidR="005D1CDE" w:rsidRDefault="005D1CDE" w:rsidP="005D1CD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Ключевым понятием, выражающим сущность рыночных отношений, является конкуренция. В зависимости от соотношения между количеством производителей и количеством потребителей различают следующие виды конкурентных структур:</w:t>
      </w:r>
    </w:p>
    <w:p w:rsidR="005D1CDE" w:rsidRPr="002C235B" w:rsidRDefault="005D1CDE" w:rsidP="00C910BB">
      <w:pPr>
        <w:pStyle w:val="a0"/>
        <w:numPr>
          <w:ilvl w:val="0"/>
          <w:numId w:val="23"/>
        </w:numPr>
        <w:ind w:left="0" w:firstLine="709"/>
      </w:pPr>
      <w:r w:rsidRPr="002C235B">
        <w:t>рынок совершенной конкуренции</w:t>
      </w:r>
      <w:r>
        <w:t>;</w:t>
      </w:r>
    </w:p>
    <w:p w:rsidR="005D1CDE" w:rsidRDefault="005D1CDE" w:rsidP="00C910BB">
      <w:pPr>
        <w:pStyle w:val="a0"/>
        <w:numPr>
          <w:ilvl w:val="0"/>
          <w:numId w:val="23"/>
        </w:numPr>
        <w:ind w:left="0" w:firstLine="709"/>
      </w:pPr>
      <w:r>
        <w:t>олигополия;</w:t>
      </w:r>
    </w:p>
    <w:p w:rsidR="005D1CDE" w:rsidRDefault="005D1CDE" w:rsidP="00C910BB">
      <w:pPr>
        <w:pStyle w:val="a0"/>
        <w:numPr>
          <w:ilvl w:val="0"/>
          <w:numId w:val="23"/>
        </w:numPr>
        <w:ind w:left="0" w:firstLine="709"/>
      </w:pPr>
      <w:r>
        <w:t>монополия;</w:t>
      </w:r>
    </w:p>
    <w:p w:rsidR="005D1CDE" w:rsidRDefault="005D1CDE" w:rsidP="00C910BB">
      <w:pPr>
        <w:pStyle w:val="a0"/>
        <w:numPr>
          <w:ilvl w:val="0"/>
          <w:numId w:val="23"/>
        </w:numPr>
        <w:ind w:left="0" w:firstLine="709"/>
      </w:pPr>
      <w:r>
        <w:t>монополистическая конкуренция.</w:t>
      </w:r>
    </w:p>
    <w:p w:rsidR="005D1CDE" w:rsidRDefault="005D1CDE" w:rsidP="005D1CDE">
      <w:pPr>
        <w:spacing w:after="0" w:line="360" w:lineRule="auto"/>
        <w:ind w:firstLine="709"/>
        <w:jc w:val="both"/>
        <w:rPr>
          <w:rFonts w:ascii="Times New Roman" w:hAnsi="Times New Roman" w:cs="Times New Roman"/>
          <w:sz w:val="28"/>
          <w:szCs w:val="28"/>
        </w:rPr>
      </w:pPr>
      <w:r w:rsidRPr="000308D8">
        <w:rPr>
          <w:rFonts w:ascii="Times New Roman" w:hAnsi="Times New Roman" w:cs="Times New Roman"/>
          <w:sz w:val="28"/>
          <w:szCs w:val="28"/>
        </w:rPr>
        <w:t>Рынок медицинских услуг обладает следующими характеристиками</w:t>
      </w:r>
      <w:r>
        <w:rPr>
          <w:rFonts w:ascii="Times New Roman" w:hAnsi="Times New Roman" w:cs="Times New Roman"/>
          <w:sz w:val="28"/>
          <w:szCs w:val="28"/>
        </w:rPr>
        <w:t>:</w:t>
      </w:r>
    </w:p>
    <w:p w:rsidR="005D1CDE" w:rsidRDefault="005D1CDE" w:rsidP="005D1CD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число продавцов ограничено, существует ограничение входа на рынок;</w:t>
      </w:r>
    </w:p>
    <w:p w:rsidR="005D1CDE" w:rsidRDefault="005D1CDE" w:rsidP="005D1CD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неоднородность медицинской услуги, ее индивидуальность, уникальность;</w:t>
      </w:r>
    </w:p>
    <w:p w:rsidR="005D1CDE" w:rsidRDefault="005D1CDE" w:rsidP="005D1CD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несовершенная информированность покупателя о рынке услуг;</w:t>
      </w:r>
    </w:p>
    <w:p w:rsidR="005D1CDE" w:rsidRDefault="005D1CDE" w:rsidP="005D1CD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невозможность или затруднительность сопоставления цены и качества;</w:t>
      </w:r>
    </w:p>
    <w:p w:rsidR="005D1CDE" w:rsidRDefault="005D1CDE" w:rsidP="005D1CD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наличие большого числа государственных или частных бесплатных организаций.</w:t>
      </w:r>
    </w:p>
    <w:p w:rsidR="005D1CDE" w:rsidRDefault="005D1CDE" w:rsidP="005D1CD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Таким образом, рынок медицинских услуг в большей части по структуре относится к рынку монополистической конкуренции и монополии.</w:t>
      </w:r>
    </w:p>
    <w:p w:rsidR="005D1CDE" w:rsidRDefault="005D1CDE" w:rsidP="005D1CDE">
      <w:pPr>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Бюджетное здравоохранение является примером монопсонии на рынке медицинских услуг, когда уровень цен, по которым приобретаются медицинские услуги, определяются не реальными издержками производителей услуг, которые никто не считает, а платежеспособностью государства и его представлениями о ценности такого блага, как здоровье граждан.</w:t>
      </w:r>
    </w:p>
    <w:p w:rsidR="005D1CDE" w:rsidRDefault="005D1CDE" w:rsidP="005D1CDE">
      <w:pPr>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Таким образом, можно убедиться, что особенностью российского рынка медицинских услуг является то, что он представляет собой прочный сплав монополии и монопсонии, когда практически все медицинские работники и лечебно-профилактические учреждения подведомственны Министерству здравоохранения. При этом государство, будучи монополистом, диктует еще и явно невыгодные условия финансирования подчиненных ему структур, не обеспечивая даже покрытия их реальных издержек.</w:t>
      </w:r>
    </w:p>
    <w:p w:rsidR="005D1CDE" w:rsidRDefault="005D1CDE" w:rsidP="00396B8F">
      <w:pPr>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 рассмотрении рынка медицинских услуг необходимо обратить внимание на факторы, определяющие спрос и предложение медицинских услуг, главным из которых является цена. При этом цены можно разделить на следующие три группы:</w:t>
      </w:r>
    </w:p>
    <w:p w:rsidR="005D1CDE" w:rsidRDefault="005D1CDE" w:rsidP="00396B8F">
      <w:pPr>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1группа – высокие цены (первая цена) на услугу отражают ее уникальность, технологическую патентную защищенность, отсутствие на начальном этапе спроса (рынке спроса);</w:t>
      </w:r>
    </w:p>
    <w:p w:rsidR="005D1CDE" w:rsidRDefault="005D1CDE" w:rsidP="00396B8F">
      <w:pPr>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 группа – низкие цены (цена прорыва или проникновения) на услугу, отражает простоту технического и технологического решения, низкие затраты, высокий и стабильный спрос, прочное финансовое положение фирмы;</w:t>
      </w:r>
    </w:p>
    <w:p w:rsidR="005D1CDE" w:rsidRDefault="005D1CDE" w:rsidP="00396B8F">
      <w:pPr>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3 группа – экспериментальные цены (когда подобного товара нет на рынке), отражают новизну функционального назначения, отсутствие данных о возникновении рынка сбыта и ценах.</w:t>
      </w:r>
    </w:p>
    <w:p w:rsidR="005D1CDE" w:rsidRDefault="005D1CDE" w:rsidP="00396B8F">
      <w:pPr>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Также немаловажно взаимодействие рынка медицинских услуг с рынком трудовых и материальных ресурсов. С одной стороны, спрос на рынке ресурсов является производной спроса на медицинские услуги, с другой – уровень цен, и в целом конъюнктура на рынке ресурсов определяет потенциальные возможности и границы развития медицинских учреждений.</w:t>
      </w:r>
    </w:p>
    <w:p w:rsidR="005D1CDE" w:rsidRDefault="005D1CDE" w:rsidP="00396B8F">
      <w:pPr>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Рынок медицинских услуг – это совокупность медицинских технологий, изделий медицинской техники, методов организации медицинской деятельности, фармакологических средств, врачебного воздействия и профилактики.</w:t>
      </w:r>
    </w:p>
    <w:p w:rsidR="005D1CDE" w:rsidRDefault="005D1CDE" w:rsidP="00396B8F">
      <w:pPr>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Можно схематично показать отличия рынка совершенной конкуренции от той рыночной структуры, которая характерна в целом для рынка медицинских услуг (табл. 2.3).</w:t>
      </w:r>
    </w:p>
    <w:p w:rsidR="005D1CDE" w:rsidRDefault="005D1CDE" w:rsidP="005D1CDE">
      <w:pPr>
        <w:tabs>
          <w:tab w:val="left" w:pos="993"/>
        </w:tabs>
        <w:spacing w:after="0" w:line="360" w:lineRule="auto"/>
        <w:ind w:firstLine="992"/>
        <w:jc w:val="right"/>
        <w:rPr>
          <w:rFonts w:ascii="Times New Roman" w:hAnsi="Times New Roman" w:cs="Times New Roman"/>
          <w:sz w:val="28"/>
          <w:szCs w:val="28"/>
        </w:rPr>
      </w:pPr>
      <w:r>
        <w:rPr>
          <w:rFonts w:ascii="Times New Roman" w:hAnsi="Times New Roman" w:cs="Times New Roman"/>
          <w:sz w:val="28"/>
          <w:szCs w:val="28"/>
        </w:rPr>
        <w:t>Таблица 2.3</w:t>
      </w:r>
    </w:p>
    <w:tbl>
      <w:tblPr>
        <w:tblStyle w:val="a8"/>
        <w:tblW w:w="0" w:type="auto"/>
        <w:tblLook w:val="04A0"/>
      </w:tblPr>
      <w:tblGrid>
        <w:gridCol w:w="4643"/>
        <w:gridCol w:w="4644"/>
      </w:tblGrid>
      <w:tr w:rsidR="005D1CDE" w:rsidTr="005D1CDE">
        <w:tc>
          <w:tcPr>
            <w:tcW w:w="4643" w:type="dxa"/>
            <w:tcBorders>
              <w:top w:val="double" w:sz="4" w:space="0" w:color="auto"/>
              <w:left w:val="double" w:sz="4" w:space="0" w:color="auto"/>
              <w:bottom w:val="double" w:sz="4" w:space="0" w:color="auto"/>
              <w:right w:val="double" w:sz="4" w:space="0" w:color="auto"/>
            </w:tcBorders>
          </w:tcPr>
          <w:p w:rsidR="005D1CDE" w:rsidRDefault="005D1CDE" w:rsidP="005D1CDE">
            <w:pPr>
              <w:tabs>
                <w:tab w:val="left" w:pos="993"/>
              </w:tabs>
              <w:spacing w:line="360" w:lineRule="auto"/>
              <w:jc w:val="both"/>
              <w:rPr>
                <w:rFonts w:ascii="Times New Roman" w:hAnsi="Times New Roman" w:cs="Times New Roman"/>
                <w:sz w:val="28"/>
                <w:szCs w:val="28"/>
              </w:rPr>
            </w:pPr>
            <w:r>
              <w:rPr>
                <w:rFonts w:ascii="Times New Roman" w:hAnsi="Times New Roman" w:cs="Times New Roman"/>
                <w:sz w:val="28"/>
                <w:szCs w:val="28"/>
              </w:rPr>
              <w:t>Рынок совершенной конкуренции</w:t>
            </w:r>
          </w:p>
        </w:tc>
        <w:tc>
          <w:tcPr>
            <w:tcW w:w="4644" w:type="dxa"/>
            <w:tcBorders>
              <w:top w:val="double" w:sz="4" w:space="0" w:color="auto"/>
              <w:left w:val="double" w:sz="4" w:space="0" w:color="auto"/>
              <w:bottom w:val="double" w:sz="4" w:space="0" w:color="auto"/>
              <w:right w:val="double" w:sz="4" w:space="0" w:color="auto"/>
            </w:tcBorders>
          </w:tcPr>
          <w:p w:rsidR="005D1CDE" w:rsidRDefault="005D1CDE" w:rsidP="005D1CDE">
            <w:pPr>
              <w:tabs>
                <w:tab w:val="left" w:pos="993"/>
              </w:tabs>
              <w:spacing w:line="360" w:lineRule="auto"/>
              <w:jc w:val="both"/>
              <w:rPr>
                <w:rFonts w:ascii="Times New Roman" w:hAnsi="Times New Roman" w:cs="Times New Roman"/>
                <w:sz w:val="28"/>
                <w:szCs w:val="28"/>
              </w:rPr>
            </w:pPr>
            <w:r>
              <w:rPr>
                <w:rFonts w:ascii="Times New Roman" w:hAnsi="Times New Roman" w:cs="Times New Roman"/>
                <w:sz w:val="28"/>
                <w:szCs w:val="28"/>
              </w:rPr>
              <w:t>Рынок медицинских услуг</w:t>
            </w:r>
          </w:p>
        </w:tc>
      </w:tr>
      <w:tr w:rsidR="005D1CDE" w:rsidTr="005D1CDE">
        <w:tc>
          <w:tcPr>
            <w:tcW w:w="4643" w:type="dxa"/>
            <w:tcBorders>
              <w:top w:val="double" w:sz="4" w:space="0" w:color="auto"/>
            </w:tcBorders>
          </w:tcPr>
          <w:p w:rsidR="005D1CDE" w:rsidRDefault="005D1CDE" w:rsidP="005D1CDE">
            <w:pPr>
              <w:tabs>
                <w:tab w:val="left" w:pos="993"/>
              </w:tabs>
              <w:spacing w:line="360" w:lineRule="auto"/>
              <w:jc w:val="both"/>
              <w:rPr>
                <w:rFonts w:ascii="Times New Roman" w:hAnsi="Times New Roman" w:cs="Times New Roman"/>
                <w:sz w:val="28"/>
                <w:szCs w:val="28"/>
              </w:rPr>
            </w:pPr>
            <w:r>
              <w:rPr>
                <w:rFonts w:ascii="Times New Roman" w:hAnsi="Times New Roman" w:cs="Times New Roman"/>
                <w:sz w:val="28"/>
                <w:szCs w:val="28"/>
              </w:rPr>
              <w:t>Большое количество продавцов</w:t>
            </w:r>
          </w:p>
        </w:tc>
        <w:tc>
          <w:tcPr>
            <w:tcW w:w="4644" w:type="dxa"/>
            <w:tcBorders>
              <w:top w:val="double" w:sz="4" w:space="0" w:color="auto"/>
            </w:tcBorders>
          </w:tcPr>
          <w:p w:rsidR="005D1CDE" w:rsidRDefault="005D1CDE" w:rsidP="005D1CDE">
            <w:pPr>
              <w:tabs>
                <w:tab w:val="left" w:pos="993"/>
              </w:tabs>
              <w:spacing w:line="360" w:lineRule="auto"/>
              <w:jc w:val="both"/>
              <w:rPr>
                <w:rFonts w:ascii="Times New Roman" w:hAnsi="Times New Roman" w:cs="Times New Roman"/>
                <w:sz w:val="28"/>
                <w:szCs w:val="28"/>
              </w:rPr>
            </w:pPr>
            <w:r>
              <w:rPr>
                <w:rFonts w:ascii="Times New Roman" w:hAnsi="Times New Roman" w:cs="Times New Roman"/>
                <w:sz w:val="28"/>
                <w:szCs w:val="28"/>
              </w:rPr>
              <w:t>Число продавцов ограничено, существуют ограничения входа на рынок, возможны даже ситуации, близкие к естественной монополии</w:t>
            </w:r>
          </w:p>
        </w:tc>
      </w:tr>
      <w:tr w:rsidR="005D1CDE" w:rsidTr="005D1CDE">
        <w:tc>
          <w:tcPr>
            <w:tcW w:w="4643" w:type="dxa"/>
          </w:tcPr>
          <w:p w:rsidR="005D1CDE" w:rsidRDefault="005D1CDE" w:rsidP="005D1CDE">
            <w:pPr>
              <w:tabs>
                <w:tab w:val="left" w:pos="993"/>
              </w:tabs>
              <w:spacing w:line="360" w:lineRule="auto"/>
              <w:jc w:val="both"/>
              <w:rPr>
                <w:rFonts w:ascii="Times New Roman" w:hAnsi="Times New Roman" w:cs="Times New Roman"/>
                <w:sz w:val="28"/>
                <w:szCs w:val="28"/>
              </w:rPr>
            </w:pPr>
            <w:r>
              <w:rPr>
                <w:rFonts w:ascii="Times New Roman" w:hAnsi="Times New Roman" w:cs="Times New Roman"/>
                <w:sz w:val="28"/>
                <w:szCs w:val="28"/>
              </w:rPr>
              <w:t>Однородность товара</w:t>
            </w:r>
          </w:p>
        </w:tc>
        <w:tc>
          <w:tcPr>
            <w:tcW w:w="4644" w:type="dxa"/>
          </w:tcPr>
          <w:p w:rsidR="005D1CDE" w:rsidRDefault="005D1CDE" w:rsidP="005D1CDE">
            <w:pPr>
              <w:tabs>
                <w:tab w:val="left" w:pos="993"/>
              </w:tabs>
              <w:spacing w:line="360" w:lineRule="auto"/>
              <w:jc w:val="both"/>
              <w:rPr>
                <w:rFonts w:ascii="Times New Roman" w:hAnsi="Times New Roman" w:cs="Times New Roman"/>
                <w:sz w:val="28"/>
                <w:szCs w:val="28"/>
              </w:rPr>
            </w:pPr>
            <w:r>
              <w:rPr>
                <w:rFonts w:ascii="Times New Roman" w:hAnsi="Times New Roman" w:cs="Times New Roman"/>
                <w:sz w:val="28"/>
                <w:szCs w:val="28"/>
              </w:rPr>
              <w:t>Неоднородность медицинской услуги, ее индивидуальность, уникальность</w:t>
            </w:r>
          </w:p>
        </w:tc>
      </w:tr>
      <w:tr w:rsidR="005D1CDE" w:rsidTr="005D1CDE">
        <w:tc>
          <w:tcPr>
            <w:tcW w:w="4643" w:type="dxa"/>
          </w:tcPr>
          <w:p w:rsidR="005D1CDE" w:rsidRDefault="005D1CDE" w:rsidP="005D1CDE">
            <w:pPr>
              <w:tabs>
                <w:tab w:val="left" w:pos="993"/>
              </w:tabs>
              <w:spacing w:line="360" w:lineRule="auto"/>
              <w:jc w:val="both"/>
              <w:rPr>
                <w:rFonts w:ascii="Times New Roman" w:hAnsi="Times New Roman" w:cs="Times New Roman"/>
                <w:sz w:val="28"/>
                <w:szCs w:val="28"/>
              </w:rPr>
            </w:pPr>
            <w:r>
              <w:rPr>
                <w:rFonts w:ascii="Times New Roman" w:hAnsi="Times New Roman" w:cs="Times New Roman"/>
                <w:sz w:val="28"/>
                <w:szCs w:val="28"/>
              </w:rPr>
              <w:t>Хорошая информированность покупателей</w:t>
            </w:r>
          </w:p>
        </w:tc>
        <w:tc>
          <w:tcPr>
            <w:tcW w:w="4644" w:type="dxa"/>
          </w:tcPr>
          <w:p w:rsidR="005D1CDE" w:rsidRDefault="005D1CDE" w:rsidP="005D1CDE">
            <w:pPr>
              <w:tabs>
                <w:tab w:val="left" w:pos="993"/>
              </w:tabs>
              <w:spacing w:line="360" w:lineRule="auto"/>
              <w:jc w:val="both"/>
              <w:rPr>
                <w:rFonts w:ascii="Times New Roman" w:hAnsi="Times New Roman" w:cs="Times New Roman"/>
                <w:sz w:val="28"/>
                <w:szCs w:val="28"/>
              </w:rPr>
            </w:pPr>
            <w:r>
              <w:rPr>
                <w:rFonts w:ascii="Times New Roman" w:hAnsi="Times New Roman" w:cs="Times New Roman"/>
                <w:sz w:val="28"/>
                <w:szCs w:val="28"/>
              </w:rPr>
              <w:t>Несовершенная информация</w:t>
            </w:r>
          </w:p>
        </w:tc>
      </w:tr>
      <w:tr w:rsidR="005D1CDE" w:rsidTr="005D1CDE">
        <w:tc>
          <w:tcPr>
            <w:tcW w:w="4643" w:type="dxa"/>
          </w:tcPr>
          <w:p w:rsidR="005D1CDE" w:rsidRDefault="005D1CDE" w:rsidP="005D1CDE">
            <w:pPr>
              <w:tabs>
                <w:tab w:val="left" w:pos="993"/>
              </w:tabs>
              <w:spacing w:line="360" w:lineRule="auto"/>
              <w:jc w:val="both"/>
              <w:rPr>
                <w:rFonts w:ascii="Times New Roman" w:hAnsi="Times New Roman" w:cs="Times New Roman"/>
                <w:sz w:val="28"/>
                <w:szCs w:val="28"/>
              </w:rPr>
            </w:pPr>
            <w:r>
              <w:rPr>
                <w:rFonts w:ascii="Times New Roman" w:hAnsi="Times New Roman" w:cs="Times New Roman"/>
                <w:sz w:val="28"/>
                <w:szCs w:val="28"/>
              </w:rPr>
              <w:t>Возможность сопоставления цены, товара и его качества</w:t>
            </w:r>
          </w:p>
        </w:tc>
        <w:tc>
          <w:tcPr>
            <w:tcW w:w="4644" w:type="dxa"/>
          </w:tcPr>
          <w:p w:rsidR="005D1CDE" w:rsidRDefault="005D1CDE" w:rsidP="005D1CDE">
            <w:pPr>
              <w:tabs>
                <w:tab w:val="left" w:pos="993"/>
              </w:tabs>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Невозможность или затруднительность сопоставления </w:t>
            </w:r>
            <w:r>
              <w:rPr>
                <w:rFonts w:ascii="Times New Roman" w:hAnsi="Times New Roman" w:cs="Times New Roman"/>
                <w:sz w:val="28"/>
                <w:szCs w:val="28"/>
              </w:rPr>
              <w:lastRenderedPageBreak/>
              <w:t>цены и качества</w:t>
            </w:r>
          </w:p>
        </w:tc>
      </w:tr>
      <w:tr w:rsidR="005D1CDE" w:rsidTr="005D1CDE">
        <w:tc>
          <w:tcPr>
            <w:tcW w:w="4643" w:type="dxa"/>
          </w:tcPr>
          <w:p w:rsidR="005D1CDE" w:rsidRDefault="005D1CDE" w:rsidP="005D1CDE">
            <w:pPr>
              <w:tabs>
                <w:tab w:val="left" w:pos="993"/>
              </w:tabs>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Производители стремятся к максимальной прибыли</w:t>
            </w:r>
          </w:p>
        </w:tc>
        <w:tc>
          <w:tcPr>
            <w:tcW w:w="4644" w:type="dxa"/>
          </w:tcPr>
          <w:p w:rsidR="005D1CDE" w:rsidRDefault="005D1CDE" w:rsidP="005D1CDE">
            <w:pPr>
              <w:tabs>
                <w:tab w:val="left" w:pos="993"/>
              </w:tabs>
              <w:spacing w:line="360" w:lineRule="auto"/>
              <w:jc w:val="both"/>
              <w:rPr>
                <w:rFonts w:ascii="Times New Roman" w:hAnsi="Times New Roman" w:cs="Times New Roman"/>
                <w:sz w:val="28"/>
                <w:szCs w:val="28"/>
              </w:rPr>
            </w:pPr>
            <w:r>
              <w:rPr>
                <w:rFonts w:ascii="Times New Roman" w:hAnsi="Times New Roman" w:cs="Times New Roman"/>
                <w:sz w:val="28"/>
                <w:szCs w:val="28"/>
              </w:rPr>
              <w:t>Наличие большого числа государственных или частых «бесприбыльных» организаций.</w:t>
            </w:r>
          </w:p>
        </w:tc>
      </w:tr>
    </w:tbl>
    <w:p w:rsidR="005D1CDE" w:rsidRDefault="005D1CDE" w:rsidP="005D1CDE">
      <w:pPr>
        <w:tabs>
          <w:tab w:val="left" w:pos="993"/>
        </w:tabs>
        <w:spacing w:after="0" w:line="360" w:lineRule="auto"/>
        <w:ind w:firstLine="992"/>
        <w:jc w:val="both"/>
        <w:rPr>
          <w:rFonts w:ascii="Times New Roman" w:hAnsi="Times New Roman" w:cs="Times New Roman"/>
          <w:sz w:val="28"/>
          <w:szCs w:val="28"/>
        </w:rPr>
      </w:pPr>
    </w:p>
    <w:p w:rsidR="005D1CDE" w:rsidRDefault="005D1CDE" w:rsidP="00782C6A">
      <w:pPr>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Исходя из приведенного сравнения, можно утверждать, что рынок медицинских услуг, с точки зрения организационной структуры, является рынком несовершенной конкуренции. При этом по своим основным характеристикам он в большей мере приближается к структурам, которые в экономической теории классифицируются как рынок монополистической конкуренции и монополия. Эти обстоятельства неизбежно накладывают свой отпечаток на поведение производителей, изменение их первоочередных целей, систему ценообразования, что также требует специфического регулирования происходящих процессов в этих рыночных структурах со стороны государства.</w:t>
      </w:r>
    </w:p>
    <w:p w:rsidR="005D1CDE" w:rsidRDefault="005D1CDE" w:rsidP="00782C6A">
      <w:pPr>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связи с этим чрезвычайно важно обратить внимание на факторы, определяющие спрос и предложение медицинских услуг. Ключевую роль здесь играет цена, которая, с одной стороны, определяет спрос и предложение, а с другой стороны, в условиях свободного ее изменения балансирует их.</w:t>
      </w:r>
    </w:p>
    <w:p w:rsidR="005D1CDE" w:rsidRPr="00547EB4" w:rsidRDefault="005D1CDE" w:rsidP="00396B8F">
      <w:pPr>
        <w:tabs>
          <w:tab w:val="left" w:pos="993"/>
        </w:tabs>
        <w:spacing w:after="0" w:line="360" w:lineRule="auto"/>
        <w:ind w:firstLine="709"/>
        <w:jc w:val="both"/>
        <w:rPr>
          <w:rFonts w:ascii="Times New Roman" w:eastAsia="Times New Roman" w:hAnsi="Times New Roman" w:cs="Times New Roman"/>
          <w:sz w:val="28"/>
          <w:szCs w:val="28"/>
        </w:rPr>
      </w:pPr>
      <w:r>
        <w:rPr>
          <w:rFonts w:ascii="Times New Roman" w:hAnsi="Times New Roman" w:cs="Times New Roman"/>
          <w:sz w:val="28"/>
          <w:szCs w:val="28"/>
        </w:rPr>
        <w:t xml:space="preserve">Возможности Российского государства финансировать бесплатное </w:t>
      </w:r>
      <w:r w:rsidRPr="00547EB4">
        <w:rPr>
          <w:rFonts w:ascii="Times New Roman" w:eastAsia="Times New Roman" w:hAnsi="Times New Roman" w:cs="Times New Roman"/>
          <w:sz w:val="28"/>
          <w:szCs w:val="28"/>
        </w:rPr>
        <w:t xml:space="preserve">предоставление населению медицинской помощи значительно сократились </w:t>
      </w:r>
      <w:r w:rsidR="00396B8F">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 xml:space="preserve">в переходный период. Это обусловило развитие практик легальной и неформальной оплаты населением медицинской помощи. Медицинские </w:t>
      </w:r>
      <w:r w:rsidR="0023414E">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 xml:space="preserve">услуги, которые легально оплачиваются населением через кассу медицинского учреждения, именуются в нашей стране платными медицинскими услугами. Эта практика регулируется </w:t>
      </w:r>
      <w:r w:rsidR="0011589D">
        <w:rPr>
          <w:rFonts w:ascii="Times New Roman" w:eastAsia="Times New Roman" w:hAnsi="Times New Roman" w:cs="Times New Roman"/>
          <w:sz w:val="28"/>
          <w:szCs w:val="28"/>
        </w:rPr>
        <w:t>«</w:t>
      </w:r>
      <w:r w:rsidRPr="00547EB4">
        <w:rPr>
          <w:rFonts w:ascii="Times New Roman" w:eastAsia="Times New Roman" w:hAnsi="Times New Roman" w:cs="Times New Roman"/>
          <w:sz w:val="28"/>
          <w:szCs w:val="28"/>
        </w:rPr>
        <w:t xml:space="preserve">Правилами </w:t>
      </w:r>
      <w:r>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предоставления платных медицинских услуг населению медицинскими учреждениями</w:t>
      </w:r>
      <w:r w:rsidR="0011589D">
        <w:rPr>
          <w:rFonts w:ascii="Times New Roman" w:eastAsia="Times New Roman" w:hAnsi="Times New Roman" w:cs="Times New Roman"/>
          <w:sz w:val="28"/>
          <w:szCs w:val="28"/>
        </w:rPr>
        <w:t>»</w:t>
      </w:r>
      <w:r w:rsidRPr="00547EB4">
        <w:rPr>
          <w:rFonts w:ascii="Times New Roman" w:eastAsia="Times New Roman" w:hAnsi="Times New Roman" w:cs="Times New Roman"/>
          <w:sz w:val="28"/>
          <w:szCs w:val="28"/>
        </w:rPr>
        <w:t>, которые утверждены постановлением Правительства РФ</w:t>
      </w:r>
      <w:r w:rsidR="0011589D">
        <w:rPr>
          <w:rFonts w:ascii="Times New Roman" w:eastAsia="Times New Roman" w:hAnsi="Times New Roman" w:cs="Times New Roman"/>
          <w:sz w:val="28"/>
          <w:szCs w:val="28"/>
        </w:rPr>
        <w:t xml:space="preserve"> </w:t>
      </w:r>
      <w:r w:rsidR="0011589D" w:rsidRPr="00547EB4">
        <w:rPr>
          <w:rFonts w:ascii="Times New Roman" w:eastAsia="Times New Roman" w:hAnsi="Times New Roman" w:cs="Times New Roman"/>
          <w:sz w:val="28"/>
          <w:szCs w:val="28"/>
        </w:rPr>
        <w:t>№27</w:t>
      </w:r>
      <w:r w:rsidRPr="00547EB4">
        <w:rPr>
          <w:rFonts w:ascii="Times New Roman" w:eastAsia="Times New Roman" w:hAnsi="Times New Roman" w:cs="Times New Roman"/>
          <w:sz w:val="28"/>
          <w:szCs w:val="28"/>
        </w:rPr>
        <w:t xml:space="preserve"> от 13 января 1996г. Согласно данным правилам, платные </w:t>
      </w:r>
      <w:r w:rsidRPr="00547EB4">
        <w:rPr>
          <w:rFonts w:ascii="Times New Roman" w:eastAsia="Times New Roman" w:hAnsi="Times New Roman" w:cs="Times New Roman"/>
          <w:sz w:val="28"/>
          <w:szCs w:val="28"/>
        </w:rPr>
        <w:lastRenderedPageBreak/>
        <w:t>медицинские услуги населению предоставляются медицинскими учреждениями в виде профилактической, лечебно-диагностической, реабилитационной, протезно-ортопедической и зубопротезной помощи. Государственные и муниципальные медицинские учреждения вправе оказывать платные медицинские услуги населению только по специальному разрешению соответствующего органа управления здравоохранением. Органами власти субъектов Российской Федерации и органами местного самоуправления принимаются нормативные акты, определяющие перечень, порядок и условия предоставления платных медицинских услуг в государственных и муниципальных медицинских учреждениях. Платными медицинскими услугами являются: проведение  осмотров и исследований, необходимых при получении различного рода справок (для получения водительских прав, п</w:t>
      </w:r>
      <w:r w:rsidR="0023414E">
        <w:rPr>
          <w:rFonts w:ascii="Times New Roman" w:eastAsia="Times New Roman" w:hAnsi="Times New Roman" w:cs="Times New Roman"/>
          <w:sz w:val="28"/>
          <w:szCs w:val="28"/>
        </w:rPr>
        <w:t>р</w:t>
      </w:r>
      <w:r w:rsidRPr="00547EB4">
        <w:rPr>
          <w:rFonts w:ascii="Times New Roman" w:eastAsia="Times New Roman" w:hAnsi="Times New Roman" w:cs="Times New Roman"/>
          <w:sz w:val="28"/>
          <w:szCs w:val="28"/>
        </w:rPr>
        <w:t>оведение профилактических осмотров работающих, получение справок о состоянии здоровья при устройстве на работу и т.д.)</w:t>
      </w:r>
      <w:r>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 xml:space="preserve">пребывание в палатах с повышенной комфортностью (одно- или двухместных, с телевизором, холодильником и т.п.); </w:t>
      </w:r>
      <w:proofErr w:type="gramStart"/>
      <w:r w:rsidRPr="00547EB4">
        <w:rPr>
          <w:rFonts w:ascii="Times New Roman" w:eastAsia="Times New Roman" w:hAnsi="Times New Roman" w:cs="Times New Roman"/>
          <w:sz w:val="28"/>
          <w:szCs w:val="28"/>
        </w:rPr>
        <w:t>выполнение операций с применением современных технологий, например, эндоскопических операций, а также операций, проводимых врачами по выбору пациентов</w:t>
      </w:r>
      <w:r w:rsidR="0023414E">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консультации специалистов</w:t>
      </w:r>
      <w:r w:rsidR="0023414E">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диагностические исследования, в частности проведение исследований вне очереди или дополнительно, по желанию пациентов; дополнительные методы ле</w:t>
      </w:r>
      <w:r>
        <w:rPr>
          <w:rFonts w:ascii="Times New Roman" w:eastAsia="Times New Roman" w:hAnsi="Times New Roman" w:cs="Times New Roman"/>
          <w:sz w:val="28"/>
          <w:szCs w:val="28"/>
        </w:rPr>
        <w:t xml:space="preserve">чения (иглоукалывание, массаж); </w:t>
      </w:r>
      <w:r w:rsidRPr="00547EB4">
        <w:rPr>
          <w:rFonts w:ascii="Times New Roman" w:eastAsia="Times New Roman" w:hAnsi="Times New Roman" w:cs="Times New Roman"/>
          <w:sz w:val="28"/>
          <w:szCs w:val="28"/>
        </w:rPr>
        <w:t>протезирование высококачественными протезами;</w:t>
      </w:r>
      <w:r>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 xml:space="preserve">индивидуальный пост сестры; косметологические услуги, пластическая хирургия. </w:t>
      </w:r>
      <w:proofErr w:type="gramEnd"/>
    </w:p>
    <w:p w:rsidR="005D1CDE" w:rsidRPr="00547EB4" w:rsidRDefault="005D1CDE" w:rsidP="00782C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eastAsia="Times New Roman" w:hAnsi="Times New Roman" w:cs="Times New Roman"/>
          <w:sz w:val="28"/>
          <w:szCs w:val="28"/>
        </w:rPr>
      </w:pPr>
      <w:r w:rsidRPr="00547EB4">
        <w:rPr>
          <w:rFonts w:ascii="Times New Roman" w:eastAsia="Times New Roman" w:hAnsi="Times New Roman" w:cs="Times New Roman"/>
          <w:sz w:val="28"/>
          <w:szCs w:val="28"/>
        </w:rPr>
        <w:t xml:space="preserve">Цены на платные медицинские услуги устанавливаются, как правило, самими государственными и муниципальными медицинскими учреждениями, реже - органами власти, являющимися их учредителями. При этом субъекты ценообразования используют в качестве основы два нормативно-методических документа Минздрава России: Методические рекомендации по расчету себестоимости медицинских услуг в </w:t>
      </w:r>
      <w:r w:rsidRPr="00547EB4">
        <w:rPr>
          <w:rFonts w:ascii="Times New Roman" w:eastAsia="Times New Roman" w:hAnsi="Times New Roman" w:cs="Times New Roman"/>
          <w:sz w:val="28"/>
          <w:szCs w:val="28"/>
        </w:rPr>
        <w:lastRenderedPageBreak/>
        <w:t>учреждениях здравоохранения, утвержденные Минздравом РФ 26 ноября 1992 № 190-15/5, «Инструкция по расчету стоимости медицинских услуг», утвержденная Минздравом РФ и Российской Академией медицинских наук 10 ноября 1999 № 01-23/4-10, № 01-02/41. Особенностью ценообразования является наличие у государственных и муниципальных учреждений права использовать часть поступающих им бюджетных средств и средств обязательного медицинского страхования для косвенного возмещения части расходов, связанных с оказанием платных услуг.</w:t>
      </w:r>
    </w:p>
    <w:p w:rsidR="003F2234" w:rsidRPr="007211A9" w:rsidRDefault="003F2234" w:rsidP="00782C6A">
      <w:pPr>
        <w:pStyle w:val="a4"/>
        <w:spacing w:before="0" w:beforeAutospacing="0" w:after="0" w:afterAutospacing="0" w:line="360" w:lineRule="auto"/>
        <w:rPr>
          <w:sz w:val="28"/>
          <w:szCs w:val="28"/>
        </w:rPr>
      </w:pPr>
      <w:r w:rsidRPr="007211A9">
        <w:rPr>
          <w:sz w:val="28"/>
          <w:szCs w:val="28"/>
        </w:rPr>
        <w:t>Московский рынок отличает высокая средняя цена медицинских услуг. Если в России средняя цена медицинских услуг в 20</w:t>
      </w:r>
      <w:r w:rsidR="00730D97">
        <w:rPr>
          <w:sz w:val="28"/>
          <w:szCs w:val="28"/>
        </w:rPr>
        <w:t>09</w:t>
      </w:r>
      <w:r w:rsidRPr="007211A9">
        <w:rPr>
          <w:sz w:val="28"/>
          <w:szCs w:val="28"/>
        </w:rPr>
        <w:t xml:space="preserve"> г. составляла 483 руб., то в Москве она достигла 825 руб. Расходы московских клиник также превышали </w:t>
      </w:r>
      <w:proofErr w:type="spellStart"/>
      <w:r w:rsidRPr="007211A9">
        <w:rPr>
          <w:sz w:val="28"/>
          <w:szCs w:val="28"/>
        </w:rPr>
        <w:t>среднероссийские</w:t>
      </w:r>
      <w:proofErr w:type="spellEnd"/>
      <w:r w:rsidRPr="007211A9">
        <w:rPr>
          <w:sz w:val="28"/>
          <w:szCs w:val="28"/>
        </w:rPr>
        <w:t xml:space="preserve"> показатели. Например, средняя зарплата медперсонала Москвы составляет 360 тыс. руб. в год, тогда как в среднем по России эта цифра равняется 142 тыс. руб. Доходы московских медиков превышали </w:t>
      </w:r>
      <w:proofErr w:type="spellStart"/>
      <w:r w:rsidRPr="007211A9">
        <w:rPr>
          <w:sz w:val="28"/>
          <w:szCs w:val="28"/>
        </w:rPr>
        <w:t>среднероссийский</w:t>
      </w:r>
      <w:proofErr w:type="spellEnd"/>
      <w:r w:rsidRPr="007211A9">
        <w:rPr>
          <w:sz w:val="28"/>
          <w:szCs w:val="28"/>
        </w:rPr>
        <w:t xml:space="preserve"> уровень в 2,5 раза.</w:t>
      </w:r>
    </w:p>
    <w:p w:rsidR="003F2234" w:rsidRPr="007211A9" w:rsidRDefault="003F2234" w:rsidP="00782C6A">
      <w:pPr>
        <w:pStyle w:val="a4"/>
        <w:spacing w:before="0" w:beforeAutospacing="0" w:after="0" w:afterAutospacing="0" w:line="360" w:lineRule="auto"/>
        <w:rPr>
          <w:sz w:val="28"/>
          <w:szCs w:val="28"/>
        </w:rPr>
      </w:pPr>
      <w:r w:rsidRPr="007211A9">
        <w:rPr>
          <w:sz w:val="28"/>
          <w:szCs w:val="28"/>
        </w:rPr>
        <w:t>В 201</w:t>
      </w:r>
      <w:r w:rsidR="00730D97">
        <w:rPr>
          <w:sz w:val="28"/>
          <w:szCs w:val="28"/>
        </w:rPr>
        <w:t>0</w:t>
      </w:r>
      <w:r w:rsidRPr="007211A9">
        <w:rPr>
          <w:sz w:val="28"/>
          <w:szCs w:val="28"/>
        </w:rPr>
        <w:t xml:space="preserve"> г средняя по России цена медицинских услуг выросла на 11% до 538 руб. В Москве цены поднялись на 7% до 886 руб. за услугу. К</w:t>
      </w:r>
      <w:r w:rsidR="0011589D">
        <w:rPr>
          <w:sz w:val="28"/>
          <w:szCs w:val="28"/>
        </w:rPr>
        <w:t xml:space="preserve"> 2012 году</w:t>
      </w:r>
      <w:r w:rsidRPr="007211A9">
        <w:rPr>
          <w:sz w:val="28"/>
          <w:szCs w:val="28"/>
        </w:rPr>
        <w:t xml:space="preserve"> цены в Москве поднялись до 2000</w:t>
      </w:r>
      <w:r w:rsidR="00396B8F">
        <w:rPr>
          <w:sz w:val="28"/>
          <w:szCs w:val="28"/>
        </w:rPr>
        <w:t xml:space="preserve"> </w:t>
      </w:r>
      <w:r w:rsidRPr="007211A9">
        <w:rPr>
          <w:sz w:val="28"/>
          <w:szCs w:val="28"/>
        </w:rPr>
        <w:t>р.</w:t>
      </w:r>
    </w:p>
    <w:p w:rsidR="00A42488" w:rsidRDefault="003F2234" w:rsidP="00782C6A">
      <w:pPr>
        <w:pStyle w:val="a4"/>
        <w:spacing w:before="0" w:beforeAutospacing="0" w:after="0" w:afterAutospacing="0" w:line="360" w:lineRule="auto"/>
        <w:rPr>
          <w:sz w:val="28"/>
          <w:szCs w:val="28"/>
        </w:rPr>
      </w:pPr>
      <w:r w:rsidRPr="007211A9">
        <w:rPr>
          <w:sz w:val="28"/>
          <w:szCs w:val="28"/>
        </w:rPr>
        <w:t xml:space="preserve">По данным компании «АМИКО», в структуре отечественного рынка платных услуг населению доля медицинских услуг занимает около 5% объема рынка. </w:t>
      </w:r>
    </w:p>
    <w:p w:rsidR="003F2234" w:rsidRPr="007211A9" w:rsidRDefault="003F2234" w:rsidP="00782C6A">
      <w:pPr>
        <w:pStyle w:val="a4"/>
        <w:spacing w:before="0" w:beforeAutospacing="0" w:after="0" w:afterAutospacing="0" w:line="360" w:lineRule="auto"/>
        <w:rPr>
          <w:sz w:val="28"/>
          <w:szCs w:val="28"/>
        </w:rPr>
      </w:pPr>
      <w:r w:rsidRPr="007211A9">
        <w:rPr>
          <w:sz w:val="28"/>
          <w:szCs w:val="28"/>
        </w:rPr>
        <w:t xml:space="preserve">По данным исследовательских компаний, с каждым годом число россиян, обращающихся за медицинской помощью на платной основе, возрастает. Основной причиной данного явления следует отметить улучшение благосостояния основной массы населения, которому сопутствует постепенное осознание человеческой жизни и здоровья как приоритетных ценностей. Кроме этого, в России медленно, но все же накапливаются положительные изменения нормативно-правовой базы государства в отношении оказания платных медицинских услуг. </w:t>
      </w:r>
      <w:r w:rsidRPr="007211A9">
        <w:rPr>
          <w:sz w:val="28"/>
          <w:szCs w:val="28"/>
        </w:rPr>
        <w:lastRenderedPageBreak/>
        <w:t xml:space="preserve">Увеличению спроса способствует также рост самостоятельности и финансово-хозяйственной грамотности руководителей государственных и частных учреждений, что позволяет им более уверенно выстраивать </w:t>
      </w:r>
      <w:proofErr w:type="gramStart"/>
      <w:r w:rsidRPr="007211A9">
        <w:rPr>
          <w:sz w:val="28"/>
          <w:szCs w:val="28"/>
        </w:rPr>
        <w:t>отношения</w:t>
      </w:r>
      <w:proofErr w:type="gramEnd"/>
      <w:r w:rsidRPr="007211A9">
        <w:rPr>
          <w:sz w:val="28"/>
          <w:szCs w:val="28"/>
        </w:rPr>
        <w:t xml:space="preserve"> как с государством, так и с потребителями медицинских услуг.</w:t>
      </w:r>
    </w:p>
    <w:p w:rsidR="003F2234" w:rsidRDefault="003F2234" w:rsidP="00782C6A">
      <w:pPr>
        <w:pStyle w:val="a4"/>
        <w:spacing w:before="0" w:beforeAutospacing="0" w:after="0" w:afterAutospacing="0" w:line="360" w:lineRule="auto"/>
        <w:rPr>
          <w:sz w:val="28"/>
          <w:szCs w:val="28"/>
        </w:rPr>
      </w:pPr>
      <w:r w:rsidRPr="007211A9">
        <w:rPr>
          <w:sz w:val="28"/>
          <w:szCs w:val="28"/>
        </w:rPr>
        <w:t>Результаты исследования ВЦИОМ свидетельствуют: именно из-за отсутствия внимания в государственном учреждении или нехватки времени на стояние в очередях к врачу люди обращаются в платные медицинские центры. При этом цены на их услуги знач</w:t>
      </w:r>
      <w:r>
        <w:rPr>
          <w:sz w:val="28"/>
          <w:szCs w:val="28"/>
        </w:rPr>
        <w:t>ительно выше (рис</w:t>
      </w:r>
      <w:r w:rsidR="00730D97">
        <w:rPr>
          <w:sz w:val="28"/>
          <w:szCs w:val="28"/>
        </w:rPr>
        <w:t>.</w:t>
      </w:r>
      <w:r>
        <w:rPr>
          <w:sz w:val="28"/>
          <w:szCs w:val="28"/>
        </w:rPr>
        <w:t xml:space="preserve"> 2.3</w:t>
      </w:r>
      <w:r w:rsidRPr="007211A9">
        <w:rPr>
          <w:sz w:val="28"/>
          <w:szCs w:val="28"/>
        </w:rPr>
        <w:t>). Так, например, консультация терапевта стоит 500 - 800 руб., а если таковой является уже кандидатом медицинских наук, то стоимость приема поднимается до 1 - 1,5 тыс. рублей. За беседу с профессором придется отдать порядка двух тысяч.</w:t>
      </w:r>
    </w:p>
    <w:p w:rsidR="000343AA" w:rsidRPr="00575DCC" w:rsidRDefault="000343AA" w:rsidP="00782C6A">
      <w:pPr>
        <w:pStyle w:val="a4"/>
        <w:spacing w:before="0" w:beforeAutospacing="0" w:after="0" w:afterAutospacing="0" w:line="360" w:lineRule="auto"/>
      </w:pPr>
    </w:p>
    <w:p w:rsidR="003F2234" w:rsidRDefault="003F2234" w:rsidP="001123D7">
      <w:pPr>
        <w:ind w:firstLine="709"/>
        <w:jc w:val="both"/>
        <w:rPr>
          <w:rFonts w:ascii="Times New Roman" w:hAnsi="Times New Roman" w:cs="Times New Roman"/>
          <w:sz w:val="28"/>
          <w:szCs w:val="28"/>
        </w:rPr>
      </w:pPr>
      <w:r w:rsidRPr="007211A9">
        <w:rPr>
          <w:rFonts w:ascii="Times New Roman" w:hAnsi="Times New Roman" w:cs="Times New Roman"/>
          <w:noProof/>
          <w:sz w:val="28"/>
          <w:szCs w:val="28"/>
        </w:rPr>
        <w:drawing>
          <wp:inline distT="0" distB="0" distL="0" distR="0">
            <wp:extent cx="5200650" cy="2886075"/>
            <wp:effectExtent l="19050" t="0" r="1905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3F2234" w:rsidRPr="008B7A36" w:rsidRDefault="008B7A36" w:rsidP="003F2234">
      <w:pPr>
        <w:pStyle w:val="a4"/>
        <w:spacing w:before="0" w:beforeAutospacing="0" w:after="0" w:afterAutospacing="0" w:line="360" w:lineRule="auto"/>
        <w:rPr>
          <w:sz w:val="28"/>
          <w:szCs w:val="28"/>
        </w:rPr>
      </w:pPr>
      <w:r w:rsidRPr="008B7A36">
        <w:rPr>
          <w:sz w:val="28"/>
          <w:szCs w:val="28"/>
        </w:rPr>
        <w:t>Рис.</w:t>
      </w:r>
      <w:r w:rsidR="003F2234" w:rsidRPr="008B7A36">
        <w:rPr>
          <w:sz w:val="28"/>
          <w:szCs w:val="28"/>
        </w:rPr>
        <w:t xml:space="preserve"> 2.</w:t>
      </w:r>
      <w:r w:rsidR="00730D97">
        <w:rPr>
          <w:sz w:val="28"/>
          <w:szCs w:val="28"/>
        </w:rPr>
        <w:t>5</w:t>
      </w:r>
      <w:r w:rsidR="003F2234" w:rsidRPr="008B7A36">
        <w:rPr>
          <w:sz w:val="28"/>
          <w:szCs w:val="28"/>
        </w:rPr>
        <w:t>. Стоимость консультации в платных медицинских центрах</w:t>
      </w:r>
    </w:p>
    <w:p w:rsidR="000334CE" w:rsidRPr="00F84DC5" w:rsidRDefault="000334CE" w:rsidP="003F2234">
      <w:pPr>
        <w:pStyle w:val="a4"/>
        <w:spacing w:before="0" w:beforeAutospacing="0" w:after="0" w:afterAutospacing="0" w:line="360" w:lineRule="auto"/>
      </w:pPr>
    </w:p>
    <w:p w:rsidR="00713234" w:rsidRDefault="000334CE" w:rsidP="000334CE">
      <w:pPr>
        <w:spacing w:after="0" w:line="360" w:lineRule="auto"/>
        <w:ind w:firstLine="709"/>
        <w:jc w:val="both"/>
        <w:rPr>
          <w:rFonts w:ascii="Times New Roman" w:hAnsi="Times New Roman" w:cs="Times New Roman"/>
          <w:sz w:val="28"/>
          <w:szCs w:val="28"/>
        </w:rPr>
      </w:pPr>
      <w:r w:rsidRPr="000334CE">
        <w:rPr>
          <w:rFonts w:ascii="Times New Roman" w:hAnsi="Times New Roman" w:cs="Times New Roman"/>
          <w:sz w:val="28"/>
          <w:szCs w:val="28"/>
        </w:rPr>
        <w:t xml:space="preserve">Рынок медицинских услуг отличается от других рынков. Среди основных особенностей данного рынка: </w:t>
      </w:r>
    </w:p>
    <w:p w:rsidR="00713234" w:rsidRPr="00713234" w:rsidRDefault="000334CE" w:rsidP="00C910BB">
      <w:pPr>
        <w:pStyle w:val="a0"/>
        <w:numPr>
          <w:ilvl w:val="0"/>
          <w:numId w:val="11"/>
        </w:numPr>
      </w:pPr>
      <w:r w:rsidRPr="00713234">
        <w:t>риск забо</w:t>
      </w:r>
      <w:r w:rsidR="00713234">
        <w:t>левания и его неопределенность;</w:t>
      </w:r>
    </w:p>
    <w:p w:rsidR="00713234" w:rsidRDefault="00713234" w:rsidP="00C910BB">
      <w:pPr>
        <w:pStyle w:val="a0"/>
        <w:numPr>
          <w:ilvl w:val="0"/>
          <w:numId w:val="11"/>
        </w:numPr>
      </w:pPr>
      <w:r>
        <w:t>внешние эффекты;</w:t>
      </w:r>
      <w:r w:rsidR="000334CE" w:rsidRPr="00713234">
        <w:t xml:space="preserve"> </w:t>
      </w:r>
    </w:p>
    <w:p w:rsidR="000334CE" w:rsidRDefault="000334CE" w:rsidP="00C910BB">
      <w:pPr>
        <w:pStyle w:val="a0"/>
        <w:numPr>
          <w:ilvl w:val="0"/>
          <w:numId w:val="11"/>
        </w:numPr>
      </w:pPr>
      <w:r w:rsidRPr="00713234">
        <w:lastRenderedPageBreak/>
        <w:t>асимметрия информации между продавцом и покупателем, этические соображения и проблема справедливости, а такж</w:t>
      </w:r>
      <w:r w:rsidR="00713234">
        <w:t>е государственное вмешательство.</w:t>
      </w:r>
    </w:p>
    <w:p w:rsidR="00713234" w:rsidRPr="00713234" w:rsidRDefault="00713234" w:rsidP="00713234">
      <w:pPr>
        <w:ind w:left="709"/>
        <w:rPr>
          <w:rFonts w:ascii="Times New Roman" w:hAnsi="Times New Roman" w:cs="Times New Roman"/>
          <w:sz w:val="28"/>
          <w:szCs w:val="28"/>
        </w:rPr>
      </w:pPr>
      <w:r w:rsidRPr="00713234">
        <w:rPr>
          <w:rFonts w:ascii="Times New Roman" w:hAnsi="Times New Roman" w:cs="Times New Roman"/>
          <w:sz w:val="28"/>
          <w:szCs w:val="28"/>
        </w:rPr>
        <w:t>Рассмотрим подробно особенности рынка медицинских услуг</w:t>
      </w:r>
      <w:r>
        <w:rPr>
          <w:rFonts w:ascii="Times New Roman" w:hAnsi="Times New Roman" w:cs="Times New Roman"/>
          <w:sz w:val="28"/>
          <w:szCs w:val="28"/>
        </w:rPr>
        <w:t>:</w:t>
      </w:r>
    </w:p>
    <w:p w:rsidR="000334CE" w:rsidRPr="000334CE" w:rsidRDefault="000334CE" w:rsidP="000334CE">
      <w:pPr>
        <w:spacing w:after="0" w:line="360" w:lineRule="auto"/>
        <w:ind w:firstLine="709"/>
        <w:jc w:val="both"/>
        <w:rPr>
          <w:rFonts w:ascii="Times New Roman" w:hAnsi="Times New Roman" w:cs="Times New Roman"/>
          <w:sz w:val="28"/>
          <w:szCs w:val="28"/>
        </w:rPr>
      </w:pPr>
      <w:r w:rsidRPr="000334CE">
        <w:rPr>
          <w:rFonts w:ascii="Times New Roman" w:hAnsi="Times New Roman" w:cs="Times New Roman"/>
          <w:sz w:val="28"/>
          <w:szCs w:val="28"/>
        </w:rPr>
        <w:t xml:space="preserve">1. Риск </w:t>
      </w:r>
      <w:hyperlink r:id="rId24" w:tooltip="каталог заблеваний" w:history="1">
        <w:r w:rsidRPr="00333672">
          <w:rPr>
            <w:rStyle w:val="a5"/>
            <w:color w:val="auto"/>
            <w:sz w:val="28"/>
            <w:szCs w:val="28"/>
            <w:u w:val="none"/>
          </w:rPr>
          <w:t>заболевания</w:t>
        </w:r>
      </w:hyperlink>
      <w:r w:rsidRPr="000334CE">
        <w:rPr>
          <w:rFonts w:ascii="Times New Roman" w:hAnsi="Times New Roman" w:cs="Times New Roman"/>
          <w:sz w:val="28"/>
          <w:szCs w:val="28"/>
        </w:rPr>
        <w:t xml:space="preserve"> и его неопределенность связаны с тем, что потребность в медицинских услугах возникает обычно внезапно, и никто не может быть уверен, что с ним не случится какая-либо неприятность.</w:t>
      </w:r>
    </w:p>
    <w:p w:rsidR="000334CE" w:rsidRPr="000334CE" w:rsidRDefault="000334CE" w:rsidP="000334CE">
      <w:pPr>
        <w:spacing w:after="0" w:line="360" w:lineRule="auto"/>
        <w:ind w:firstLine="709"/>
        <w:jc w:val="both"/>
        <w:rPr>
          <w:rFonts w:ascii="Times New Roman" w:hAnsi="Times New Roman" w:cs="Times New Roman"/>
          <w:sz w:val="28"/>
          <w:szCs w:val="28"/>
        </w:rPr>
      </w:pPr>
      <w:r w:rsidRPr="000334CE">
        <w:rPr>
          <w:rFonts w:ascii="Times New Roman" w:hAnsi="Times New Roman" w:cs="Times New Roman"/>
          <w:sz w:val="28"/>
          <w:szCs w:val="28"/>
        </w:rPr>
        <w:t>2. Внешние эффекты являются существенной характеристикой рынка медицинских услуг. Так, своевременная вакцинация одних контингентов населения (например, от гриппа) может привести к тому, что привитые лица не заболеют и не заразят других людей, при этом, последние также не захворают и не явятся новым источником распространения инфекции.</w:t>
      </w:r>
    </w:p>
    <w:p w:rsidR="000334CE" w:rsidRDefault="000334CE" w:rsidP="000334CE">
      <w:pPr>
        <w:spacing w:after="0" w:line="360" w:lineRule="auto"/>
        <w:ind w:firstLine="709"/>
        <w:jc w:val="both"/>
        <w:rPr>
          <w:rFonts w:ascii="Times New Roman" w:hAnsi="Times New Roman" w:cs="Times New Roman"/>
          <w:sz w:val="28"/>
          <w:szCs w:val="28"/>
        </w:rPr>
      </w:pPr>
      <w:r w:rsidRPr="000334CE">
        <w:rPr>
          <w:rFonts w:ascii="Times New Roman" w:hAnsi="Times New Roman" w:cs="Times New Roman"/>
          <w:sz w:val="28"/>
          <w:szCs w:val="28"/>
        </w:rPr>
        <w:t>3. Асимметрия информации между доктором и пациентом проявляется в уникальной возможности врачей оказывать влияние на спрос медицинских услуг. Система здравоохранения носит такой характер, что потребитель медицинских услуг очень плохо осведомлен о медицинских услугах, которые он покупает, возможно, меньше, чем о любых других приобретаемых услугах</w:t>
      </w:r>
      <w:r w:rsidR="001961FB">
        <w:rPr>
          <w:rFonts w:ascii="Times New Roman" w:hAnsi="Times New Roman" w:cs="Times New Roman"/>
          <w:sz w:val="28"/>
          <w:szCs w:val="28"/>
        </w:rPr>
        <w:t>.</w:t>
      </w:r>
    </w:p>
    <w:p w:rsidR="00730D97" w:rsidRDefault="00730D97" w:rsidP="00782C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eastAsia="Times New Roman" w:hAnsi="Times New Roman" w:cs="Times New Roman"/>
          <w:sz w:val="28"/>
          <w:szCs w:val="28"/>
        </w:rPr>
      </w:pPr>
      <w:r w:rsidRPr="00547EB4">
        <w:rPr>
          <w:rFonts w:ascii="Times New Roman" w:eastAsia="Times New Roman" w:hAnsi="Times New Roman" w:cs="Times New Roman"/>
          <w:sz w:val="28"/>
          <w:szCs w:val="28"/>
        </w:rPr>
        <w:t xml:space="preserve">В условиях недостатка государственного финансирования здравоохранения часть расходов на медицинские нужды перемещается на население и работодателей. Следует заметить, что государственная статистика не собирает полных данных о затратах на здравоохранение из всех источников. В частности, отсутствуют данные о расходах </w:t>
      </w:r>
      <w:proofErr w:type="gramStart"/>
      <w:r w:rsidRPr="00547EB4">
        <w:rPr>
          <w:rFonts w:ascii="Times New Roman" w:eastAsia="Times New Roman" w:hAnsi="Times New Roman" w:cs="Times New Roman"/>
          <w:sz w:val="28"/>
          <w:szCs w:val="28"/>
        </w:rPr>
        <w:t>предприятий</w:t>
      </w:r>
      <w:proofErr w:type="gramEnd"/>
      <w:r w:rsidRPr="00547EB4">
        <w:rPr>
          <w:rFonts w:ascii="Times New Roman" w:eastAsia="Times New Roman" w:hAnsi="Times New Roman" w:cs="Times New Roman"/>
          <w:sz w:val="28"/>
          <w:szCs w:val="28"/>
        </w:rPr>
        <w:t xml:space="preserve"> на содержание принадлежащих им лечебно-профилактических учреждений. </w:t>
      </w:r>
    </w:p>
    <w:p w:rsidR="0011589D" w:rsidRDefault="0011589D" w:rsidP="00782C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eastAsia="Times New Roman" w:hAnsi="Times New Roman" w:cs="Times New Roman"/>
          <w:sz w:val="28"/>
          <w:szCs w:val="28"/>
        </w:rPr>
      </w:pPr>
      <w:r w:rsidRPr="0011589D">
        <w:rPr>
          <w:rFonts w:ascii="Times New Roman" w:hAnsi="Times New Roman" w:cs="Times New Roman"/>
          <w:sz w:val="28"/>
          <w:szCs w:val="28"/>
        </w:rPr>
        <w:t xml:space="preserve">По данным компании «АМИКО», в структуре отечественного рынка платных услуг населению доля </w:t>
      </w:r>
      <w:r w:rsidR="00730D97" w:rsidRPr="00547EB4">
        <w:rPr>
          <w:rFonts w:ascii="Times New Roman" w:eastAsia="Times New Roman" w:hAnsi="Times New Roman" w:cs="Times New Roman"/>
          <w:sz w:val="28"/>
          <w:szCs w:val="28"/>
        </w:rPr>
        <w:t xml:space="preserve">платных медицинских услуг в период с </w:t>
      </w:r>
      <w:r w:rsidR="00730D97">
        <w:rPr>
          <w:rFonts w:ascii="Times New Roman" w:eastAsia="Times New Roman" w:hAnsi="Times New Roman" w:cs="Times New Roman"/>
          <w:sz w:val="28"/>
          <w:szCs w:val="28"/>
        </w:rPr>
        <w:t>2008</w:t>
      </w:r>
      <w:r w:rsidR="00730D97" w:rsidRPr="00547EB4">
        <w:rPr>
          <w:rFonts w:ascii="Times New Roman" w:eastAsia="Times New Roman" w:hAnsi="Times New Roman" w:cs="Times New Roman"/>
          <w:sz w:val="28"/>
          <w:szCs w:val="28"/>
        </w:rPr>
        <w:t xml:space="preserve"> года по </w:t>
      </w:r>
      <w:r w:rsidR="00730D97">
        <w:rPr>
          <w:rFonts w:ascii="Times New Roman" w:eastAsia="Times New Roman" w:hAnsi="Times New Roman" w:cs="Times New Roman"/>
          <w:sz w:val="28"/>
          <w:szCs w:val="28"/>
        </w:rPr>
        <w:t>2011</w:t>
      </w:r>
      <w:r w:rsidR="00730D97" w:rsidRPr="00547EB4">
        <w:rPr>
          <w:rFonts w:ascii="Times New Roman" w:eastAsia="Times New Roman" w:hAnsi="Times New Roman" w:cs="Times New Roman"/>
          <w:sz w:val="28"/>
          <w:szCs w:val="28"/>
        </w:rPr>
        <w:t xml:space="preserve"> год увеличилась с 1,7 % до 4,6 %</w:t>
      </w:r>
      <w:r>
        <w:rPr>
          <w:rFonts w:ascii="Times New Roman" w:eastAsia="Times New Roman" w:hAnsi="Times New Roman" w:cs="Times New Roman"/>
          <w:sz w:val="28"/>
          <w:szCs w:val="28"/>
        </w:rPr>
        <w:t xml:space="preserve"> (рис. 2.6)</w:t>
      </w:r>
      <w:r w:rsidR="00730D97" w:rsidRPr="00547EB4">
        <w:rPr>
          <w:rFonts w:ascii="Times New Roman" w:eastAsia="Times New Roman" w:hAnsi="Times New Roman" w:cs="Times New Roman"/>
          <w:sz w:val="28"/>
          <w:szCs w:val="28"/>
        </w:rPr>
        <w:t xml:space="preserve">. </w:t>
      </w:r>
    </w:p>
    <w:p w:rsidR="00231430" w:rsidRDefault="00231430" w:rsidP="00782C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eastAsia="Times New Roman" w:hAnsi="Times New Roman" w:cs="Times New Roman"/>
          <w:sz w:val="28"/>
          <w:szCs w:val="28"/>
        </w:rPr>
      </w:pPr>
    </w:p>
    <w:p w:rsidR="00231430" w:rsidRDefault="00231430" w:rsidP="00782C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eastAsia="Times New Roman" w:hAnsi="Times New Roman" w:cs="Times New Roman"/>
          <w:sz w:val="28"/>
          <w:szCs w:val="28"/>
        </w:rPr>
      </w:pPr>
    </w:p>
    <w:p w:rsidR="00231430" w:rsidRDefault="00231430" w:rsidP="00231430">
      <w:pPr>
        <w:widowControl w:val="0"/>
        <w:spacing w:line="360" w:lineRule="auto"/>
        <w:ind w:firstLine="720"/>
        <w:jc w:val="both"/>
        <w:rPr>
          <w:rFonts w:ascii="Times New Roman" w:hAnsi="Times New Roman"/>
          <w:sz w:val="28"/>
          <w:szCs w:val="28"/>
        </w:rPr>
      </w:pPr>
      <w:r w:rsidRPr="00591BB0">
        <w:rPr>
          <w:rFonts w:ascii="Times New Roman" w:hAnsi="Times New Roman"/>
          <w:noProof/>
          <w:sz w:val="28"/>
          <w:szCs w:val="28"/>
        </w:rPr>
        <w:lastRenderedPageBreak/>
        <w:drawing>
          <wp:inline distT="0" distB="0" distL="0" distR="0">
            <wp:extent cx="4914900" cy="2638425"/>
            <wp:effectExtent l="19050" t="0" r="19050" b="0"/>
            <wp:docPr id="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231430" w:rsidRPr="008B6D46" w:rsidRDefault="00231430" w:rsidP="0031471A">
      <w:pPr>
        <w:widowControl w:val="0"/>
        <w:spacing w:after="0" w:line="360" w:lineRule="auto"/>
        <w:ind w:firstLine="720"/>
        <w:jc w:val="center"/>
        <w:rPr>
          <w:rFonts w:ascii="Times New Roman" w:hAnsi="Times New Roman"/>
          <w:sz w:val="28"/>
          <w:szCs w:val="28"/>
        </w:rPr>
      </w:pPr>
      <w:r w:rsidRPr="008B6D46">
        <w:rPr>
          <w:rFonts w:ascii="Times New Roman" w:hAnsi="Times New Roman"/>
          <w:sz w:val="28"/>
          <w:szCs w:val="28"/>
        </w:rPr>
        <w:t xml:space="preserve">Рис. </w:t>
      </w:r>
      <w:r>
        <w:rPr>
          <w:rFonts w:ascii="Times New Roman" w:hAnsi="Times New Roman"/>
          <w:sz w:val="28"/>
          <w:szCs w:val="28"/>
        </w:rPr>
        <w:t>2.</w:t>
      </w:r>
      <w:r w:rsidR="0031471A">
        <w:rPr>
          <w:rFonts w:ascii="Times New Roman" w:hAnsi="Times New Roman"/>
          <w:sz w:val="28"/>
          <w:szCs w:val="28"/>
        </w:rPr>
        <w:t>6</w:t>
      </w:r>
      <w:r>
        <w:rPr>
          <w:rFonts w:ascii="Times New Roman" w:hAnsi="Times New Roman"/>
          <w:sz w:val="28"/>
          <w:szCs w:val="28"/>
        </w:rPr>
        <w:t>.</w:t>
      </w:r>
      <w:r w:rsidRPr="008B6D46">
        <w:rPr>
          <w:rFonts w:ascii="Times New Roman" w:hAnsi="Times New Roman"/>
          <w:sz w:val="28"/>
          <w:szCs w:val="28"/>
        </w:rPr>
        <w:t xml:space="preserve"> </w:t>
      </w:r>
      <w:r>
        <w:rPr>
          <w:rFonts w:ascii="Times New Roman" w:hAnsi="Times New Roman"/>
          <w:sz w:val="28"/>
          <w:szCs w:val="28"/>
        </w:rPr>
        <w:t>Динамика</w:t>
      </w:r>
      <w:r w:rsidRPr="008B6D46">
        <w:rPr>
          <w:rFonts w:ascii="Times New Roman" w:hAnsi="Times New Roman"/>
          <w:sz w:val="28"/>
          <w:szCs w:val="28"/>
        </w:rPr>
        <w:t xml:space="preserve"> </w:t>
      </w:r>
      <w:r w:rsidR="0031471A">
        <w:rPr>
          <w:rFonts w:ascii="Times New Roman" w:hAnsi="Times New Roman"/>
          <w:sz w:val="28"/>
          <w:szCs w:val="28"/>
        </w:rPr>
        <w:t>доли платных медицинских услуг</w:t>
      </w:r>
    </w:p>
    <w:p w:rsidR="00231430" w:rsidRDefault="00231430" w:rsidP="003147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eastAsia="Times New Roman" w:hAnsi="Times New Roman" w:cs="Times New Roman"/>
          <w:sz w:val="28"/>
          <w:szCs w:val="28"/>
        </w:rPr>
      </w:pPr>
    </w:p>
    <w:p w:rsidR="00730D97" w:rsidRPr="00547EB4" w:rsidRDefault="00730D97" w:rsidP="00782C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eastAsia="Times New Roman" w:hAnsi="Times New Roman" w:cs="Times New Roman"/>
          <w:sz w:val="28"/>
          <w:szCs w:val="28"/>
        </w:rPr>
      </w:pPr>
      <w:r w:rsidRPr="00547EB4">
        <w:rPr>
          <w:rFonts w:ascii="Times New Roman" w:eastAsia="Times New Roman" w:hAnsi="Times New Roman" w:cs="Times New Roman"/>
          <w:sz w:val="28"/>
          <w:szCs w:val="28"/>
        </w:rPr>
        <w:t>Эта впечатляющая динамика вряд ли может быть объяснена лишь растущим спросом на медицинские услуги со стороны высокодоходных слоев населения, но публикуемые данные государственной статистики не позволяют обоснованно судить об этом. Официальные показатели не учитывают и неформальной оплаты, производимой пациентами «в руки» медицинскому персоналу.</w:t>
      </w:r>
      <w:r>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 xml:space="preserve">Согласно официальным данным о структуре расходов домохозяйств на конечное потребление, происходит рост доли средств, затрачиваемых населением на медицинскую помощь. В </w:t>
      </w:r>
      <w:r>
        <w:rPr>
          <w:rFonts w:ascii="Times New Roman" w:eastAsia="Times New Roman" w:hAnsi="Times New Roman" w:cs="Times New Roman"/>
          <w:sz w:val="28"/>
          <w:szCs w:val="28"/>
        </w:rPr>
        <w:t>2008</w:t>
      </w:r>
      <w:r w:rsidRPr="00547EB4">
        <w:rPr>
          <w:rFonts w:ascii="Times New Roman" w:eastAsia="Times New Roman" w:hAnsi="Times New Roman" w:cs="Times New Roman"/>
          <w:sz w:val="28"/>
          <w:szCs w:val="28"/>
        </w:rPr>
        <w:t xml:space="preserve"> году доля затрат на медицинские услуги составила 0,4 % совокупных расходов населения, а доля затрат на медицинские товары и предметы гигиены - 2,5 %. В </w:t>
      </w:r>
      <w:r>
        <w:rPr>
          <w:rFonts w:ascii="Times New Roman" w:eastAsia="Times New Roman" w:hAnsi="Times New Roman" w:cs="Times New Roman"/>
          <w:sz w:val="28"/>
          <w:szCs w:val="28"/>
        </w:rPr>
        <w:t>2009</w:t>
      </w:r>
      <w:r w:rsidRPr="00547EB4">
        <w:rPr>
          <w:rFonts w:ascii="Times New Roman" w:eastAsia="Times New Roman" w:hAnsi="Times New Roman" w:cs="Times New Roman"/>
          <w:sz w:val="28"/>
          <w:szCs w:val="28"/>
        </w:rPr>
        <w:t xml:space="preserve"> году эти показатели достигли 0,9 % и 3,5 % соответственно. При этом существуют значительные различия в этих показателях между группами населения с низким и высоким уровнями дохода. Если сравнить, например, крайние группы, то бедные вынуждены тратить на медикаменты большую часть своих расходов: 4,1 % прот</w:t>
      </w:r>
      <w:r>
        <w:rPr>
          <w:rFonts w:ascii="Times New Roman" w:eastAsia="Times New Roman" w:hAnsi="Times New Roman" w:cs="Times New Roman"/>
          <w:sz w:val="28"/>
          <w:szCs w:val="28"/>
        </w:rPr>
        <w:t>ив 3 % у богатых, по данным 2009</w:t>
      </w:r>
      <w:r w:rsidRPr="00547EB4">
        <w:rPr>
          <w:rFonts w:ascii="Times New Roman" w:eastAsia="Times New Roman" w:hAnsi="Times New Roman" w:cs="Times New Roman"/>
          <w:sz w:val="28"/>
          <w:szCs w:val="28"/>
        </w:rPr>
        <w:t xml:space="preserve"> года, но доля расходов на медицинские услуги самой богатой части населения (1,8 %) в несколько раз превышает аналогичный показатель у беднейшей группы населения (0,2 %).</w:t>
      </w:r>
    </w:p>
    <w:p w:rsidR="00730D97" w:rsidRPr="00547EB4" w:rsidRDefault="00730D97" w:rsidP="00782C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eastAsia="Times New Roman" w:hAnsi="Times New Roman" w:cs="Times New Roman"/>
          <w:sz w:val="28"/>
          <w:szCs w:val="28"/>
        </w:rPr>
      </w:pPr>
      <w:r w:rsidRPr="00547EB4">
        <w:rPr>
          <w:rFonts w:ascii="Times New Roman" w:eastAsia="Times New Roman" w:hAnsi="Times New Roman" w:cs="Times New Roman"/>
          <w:sz w:val="28"/>
          <w:szCs w:val="28"/>
        </w:rPr>
        <w:lastRenderedPageBreak/>
        <w:t>При</w:t>
      </w:r>
      <w:r w:rsidRPr="007C3FD1">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оказании платных медицинских услуг могут возникать некоторые ошибки. Первой ошибкой может стать неверная позиция в выборе услуг, предлагаемых на продажу. Зачастую выбор падает на более дорогие работы, так как они представляются сравнительно доходными и выгодными. Однако выгодность цены может определяться только сравнением прейскурантной цены с расчетной ценой аналогичной работы, выполняемой в данном учреждении. С другой стороны выбор пациента в немало</w:t>
      </w:r>
      <w:r w:rsidR="001123D7">
        <w:rPr>
          <w:rFonts w:ascii="Times New Roman" w:eastAsia="Times New Roman" w:hAnsi="Times New Roman" w:cs="Times New Roman"/>
          <w:sz w:val="28"/>
          <w:szCs w:val="28"/>
        </w:rPr>
        <w:t>й</w:t>
      </w:r>
      <w:r w:rsidRPr="00547EB4">
        <w:rPr>
          <w:rFonts w:ascii="Times New Roman" w:eastAsia="Times New Roman" w:hAnsi="Times New Roman" w:cs="Times New Roman"/>
          <w:sz w:val="28"/>
          <w:szCs w:val="28"/>
        </w:rPr>
        <w:t xml:space="preserve"> степени зависит от дешевизны предлагаемых услуг. Это может направить поток потребителей медицинских услуг со слабой платежеспособностью в сторону недорогих, по их представлению, услуг. В этом случае выигрывают те, кто работает с услугами относительно дешевыми. Дешевые работы в этом случае будут более выигрышными из-за большего спроса на них. В</w:t>
      </w:r>
      <w:r w:rsidRPr="007C3FD1">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этом</w:t>
      </w:r>
      <w:r w:rsidRPr="007C3FD1">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случае медицинскому учреждению необходимо определиться, на каком из рынков медицинских услуг оно хочет работать. Будут ли это элитные дорогие услуги для достаточно богатых потребителей, или учреждение будет оказывать недорогие услуги для среднего потребителя. Необходимо заранее просч</w:t>
      </w:r>
      <w:r>
        <w:rPr>
          <w:rFonts w:ascii="Times New Roman" w:eastAsia="Times New Roman" w:hAnsi="Times New Roman" w:cs="Times New Roman"/>
          <w:sz w:val="28"/>
          <w:szCs w:val="28"/>
        </w:rPr>
        <w:t xml:space="preserve">итать экономические показатели, </w:t>
      </w:r>
      <w:r w:rsidRPr="00547EB4">
        <w:rPr>
          <w:rFonts w:ascii="Times New Roman" w:eastAsia="Times New Roman" w:hAnsi="Times New Roman" w:cs="Times New Roman"/>
          <w:sz w:val="28"/>
          <w:szCs w:val="28"/>
        </w:rPr>
        <w:t>которые помогут понять: предоставление каких услуг и на каком рынке окажется наиболее</w:t>
      </w:r>
      <w:r w:rsidRPr="007C3FD1">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выгодным</w:t>
      </w:r>
      <w:r w:rsidRPr="007C3FD1">
        <w:rPr>
          <w:rFonts w:ascii="Times New Roman" w:eastAsia="Times New Roman" w:hAnsi="Times New Roman" w:cs="Times New Roman"/>
          <w:sz w:val="28"/>
          <w:szCs w:val="28"/>
        </w:rPr>
        <w:t>.</w:t>
      </w:r>
      <w:r w:rsidRPr="00547EB4">
        <w:rPr>
          <w:rFonts w:ascii="Times New Roman" w:eastAsia="Times New Roman" w:hAnsi="Times New Roman" w:cs="Times New Roman"/>
          <w:sz w:val="28"/>
          <w:szCs w:val="28"/>
        </w:rPr>
        <w:t xml:space="preserve"> </w:t>
      </w:r>
    </w:p>
    <w:p w:rsidR="00730D97" w:rsidRPr="00547EB4" w:rsidRDefault="00730D97" w:rsidP="00782C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eastAsia="Times New Roman" w:hAnsi="Times New Roman" w:cs="Times New Roman"/>
          <w:sz w:val="28"/>
          <w:szCs w:val="28"/>
        </w:rPr>
      </w:pPr>
      <w:r w:rsidRPr="00547EB4">
        <w:rPr>
          <w:rFonts w:ascii="Times New Roman" w:eastAsia="Times New Roman" w:hAnsi="Times New Roman" w:cs="Times New Roman"/>
          <w:sz w:val="28"/>
          <w:szCs w:val="28"/>
        </w:rPr>
        <w:t>Второй</w:t>
      </w:r>
      <w:r w:rsidRPr="007C3FD1">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 xml:space="preserve">ошибкой учреждений, работающих по официальным прейскурантам, является то, что традиционно прейскуранты дают классификацию услуг и итоговую цену на каждую из них. Ели учреждение продает услугу по такой цене, то возникает вопрос, как будет распределяться выручка от продажи. Она может быть распределена только на глазок, поскольку медицинское учреждение не знает, как была рассчитана цена на эту услугу. При этом многие начинают сами выделять внутри прейскурантной цены значимые для учета и отчета составляющие. Таким образом, начинается работа по расчетам собственных затрат учреждения. </w:t>
      </w:r>
    </w:p>
    <w:p w:rsidR="00730D97" w:rsidRPr="00547EB4" w:rsidRDefault="00730D97" w:rsidP="00782C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eastAsia="Times New Roman" w:hAnsi="Times New Roman" w:cs="Times New Roman"/>
          <w:sz w:val="28"/>
          <w:szCs w:val="28"/>
        </w:rPr>
      </w:pPr>
      <w:r w:rsidRPr="00547EB4">
        <w:rPr>
          <w:rFonts w:ascii="Times New Roman" w:eastAsia="Times New Roman" w:hAnsi="Times New Roman" w:cs="Times New Roman"/>
          <w:sz w:val="28"/>
          <w:szCs w:val="28"/>
        </w:rPr>
        <w:lastRenderedPageBreak/>
        <w:t>Поэтому</w:t>
      </w:r>
      <w:r w:rsidRPr="007C3FD1">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 xml:space="preserve">наиболее целесообразной является практика работы по ценам, которые разрабатываются и утверждаются самим учреждением. </w:t>
      </w:r>
    </w:p>
    <w:p w:rsidR="00730D97" w:rsidRPr="00547EB4" w:rsidRDefault="00730D97" w:rsidP="00782C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eastAsia="Times New Roman" w:hAnsi="Times New Roman" w:cs="Times New Roman"/>
          <w:sz w:val="28"/>
          <w:szCs w:val="28"/>
        </w:rPr>
      </w:pPr>
      <w:r w:rsidRPr="00547EB4">
        <w:rPr>
          <w:rFonts w:ascii="Times New Roman" w:eastAsia="Times New Roman" w:hAnsi="Times New Roman" w:cs="Times New Roman"/>
          <w:sz w:val="28"/>
          <w:szCs w:val="28"/>
        </w:rPr>
        <w:t>Платные</w:t>
      </w:r>
      <w:r w:rsidRPr="007C3FD1">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 xml:space="preserve">услуги здравоохранения еще не заняли </w:t>
      </w:r>
      <w:r w:rsidR="001123D7">
        <w:rPr>
          <w:rFonts w:ascii="Times New Roman" w:eastAsia="Times New Roman" w:hAnsi="Times New Roman" w:cs="Times New Roman"/>
          <w:sz w:val="28"/>
          <w:szCs w:val="28"/>
        </w:rPr>
        <w:t>т</w:t>
      </w:r>
      <w:r w:rsidRPr="00547EB4">
        <w:rPr>
          <w:rFonts w:ascii="Times New Roman" w:eastAsia="Times New Roman" w:hAnsi="Times New Roman" w:cs="Times New Roman"/>
          <w:sz w:val="28"/>
          <w:szCs w:val="28"/>
        </w:rPr>
        <w:t>ого места, которое они объективно призваны занимать в рыночной экономике. По данным выборочного обследования бюджетов домашних хозяйств, расходы на оплату медицинской услуги и оздоровительных услуг составляет около 1% всех потребительских расходов. Данные же государственной статистики говорят, что в структуре платных услуг эти расходы составляют 6,3%.</w:t>
      </w:r>
    </w:p>
    <w:p w:rsidR="00730D97" w:rsidRPr="00547EB4" w:rsidRDefault="00730D97" w:rsidP="00782C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eastAsia="Times New Roman" w:hAnsi="Times New Roman" w:cs="Times New Roman"/>
          <w:sz w:val="28"/>
          <w:szCs w:val="28"/>
        </w:rPr>
      </w:pPr>
      <w:r w:rsidRPr="00547EB4">
        <w:rPr>
          <w:rFonts w:ascii="Times New Roman" w:eastAsia="Times New Roman" w:hAnsi="Times New Roman" w:cs="Times New Roman"/>
          <w:sz w:val="28"/>
          <w:szCs w:val="28"/>
        </w:rPr>
        <w:t>В</w:t>
      </w:r>
      <w:r w:rsidRPr="007C3FD1">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процентном</w:t>
      </w:r>
      <w:r w:rsidRPr="007C3FD1">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отношении платные услуги здравоохранения составляют 6,3 % всего объема платных услуг, в том числе медицинские услуги - 2,6 %; услуги физкультуры и спорта - 0,3 %, услуги санаторно-курортных учреждений</w:t>
      </w:r>
      <w:r w:rsidRPr="007C3FD1">
        <w:rPr>
          <w:rFonts w:ascii="Times New Roman" w:eastAsia="Times New Roman" w:hAnsi="Times New Roman" w:cs="Times New Roman"/>
          <w:sz w:val="28"/>
          <w:szCs w:val="28"/>
        </w:rPr>
        <w:t xml:space="preserve"> - 3,4 %.</w:t>
      </w:r>
      <w:r w:rsidR="00782C6A">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Платные</w:t>
      </w:r>
      <w:r w:rsidRPr="007C3FD1">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 xml:space="preserve">услуги в сфере здравоохранения  раньше получали негативную оценку у населения. В настоящее время отношение к ним меняется. Низкая заработная плата врачей привела к возникновению нелегального рынка услуг с расценками, складывающимися на основе рыночной конъюнктуры. В этом случае государство призвано создавать такие условия, чтобы врачам было выгодно работать на легальном рынке услуг. К тому же это способствует развитию их профессионального самосознания. </w:t>
      </w:r>
    </w:p>
    <w:p w:rsidR="00730D97" w:rsidRDefault="00730D97" w:rsidP="00782C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eastAsia="Times New Roman" w:hAnsi="Times New Roman" w:cs="Times New Roman"/>
          <w:sz w:val="28"/>
          <w:szCs w:val="28"/>
        </w:rPr>
      </w:pPr>
      <w:r w:rsidRPr="00547EB4">
        <w:rPr>
          <w:rFonts w:ascii="Times New Roman" w:eastAsia="Times New Roman" w:hAnsi="Times New Roman" w:cs="Times New Roman"/>
          <w:sz w:val="28"/>
          <w:szCs w:val="28"/>
        </w:rPr>
        <w:t>Департамент</w:t>
      </w:r>
      <w:r w:rsidRPr="007C3FD1">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здравоохранения вводит предельные ограничения на премиальный фонд и размер рентабельности при включении их в цену на платные медицинские услуги. Это обусловлено низким уровнем платежеспособности населения. Стоимость одной услуги состоит из:</w:t>
      </w:r>
      <w:r>
        <w:rPr>
          <w:rFonts w:ascii="Times New Roman" w:eastAsia="Times New Roman" w:hAnsi="Times New Roman" w:cs="Times New Roman"/>
          <w:sz w:val="28"/>
          <w:szCs w:val="28"/>
        </w:rPr>
        <w:t xml:space="preserve">  - </w:t>
      </w:r>
      <w:r w:rsidRPr="00547EB4">
        <w:rPr>
          <w:rFonts w:ascii="Times New Roman" w:eastAsia="Times New Roman" w:hAnsi="Times New Roman" w:cs="Times New Roman"/>
          <w:sz w:val="28"/>
          <w:szCs w:val="28"/>
        </w:rPr>
        <w:t xml:space="preserve">расходов на оплату труда; </w:t>
      </w:r>
    </w:p>
    <w:p w:rsidR="00730D97" w:rsidRPr="00547EB4" w:rsidRDefault="00730D97" w:rsidP="00782C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 xml:space="preserve">начислений на заработную плату; </w:t>
      </w:r>
    </w:p>
    <w:p w:rsidR="00730D97" w:rsidRPr="00547EB4" w:rsidRDefault="00730D97" w:rsidP="00782C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 xml:space="preserve">прямых материальных затрат; </w:t>
      </w:r>
    </w:p>
    <w:p w:rsidR="00730D97" w:rsidRPr="00547EB4" w:rsidRDefault="00730D97" w:rsidP="00782C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 xml:space="preserve">накладных расходов. </w:t>
      </w:r>
    </w:p>
    <w:p w:rsidR="00730D97" w:rsidRPr="00504B30" w:rsidRDefault="00730D97" w:rsidP="00782C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eastAsia="Times New Roman" w:hAnsi="Times New Roman" w:cs="Times New Roman"/>
          <w:sz w:val="28"/>
          <w:szCs w:val="28"/>
        </w:rPr>
      </w:pPr>
      <w:r w:rsidRPr="00547EB4">
        <w:rPr>
          <w:rFonts w:ascii="Times New Roman" w:eastAsia="Times New Roman" w:hAnsi="Times New Roman" w:cs="Times New Roman"/>
          <w:sz w:val="28"/>
          <w:szCs w:val="28"/>
        </w:rPr>
        <w:t>Таким</w:t>
      </w:r>
      <w:r w:rsidRPr="007C3FD1">
        <w:rPr>
          <w:rFonts w:ascii="Times New Roman" w:eastAsia="Times New Roman" w:hAnsi="Times New Roman" w:cs="Times New Roman"/>
          <w:sz w:val="28"/>
          <w:szCs w:val="28"/>
        </w:rPr>
        <w:t xml:space="preserve"> </w:t>
      </w:r>
      <w:r w:rsidRPr="00547EB4">
        <w:rPr>
          <w:rFonts w:ascii="Times New Roman" w:eastAsia="Times New Roman" w:hAnsi="Times New Roman" w:cs="Times New Roman"/>
          <w:sz w:val="28"/>
          <w:szCs w:val="28"/>
        </w:rPr>
        <w:t xml:space="preserve">образом, цена платной медицинской услуги, как правило, состоит из двух основных показателей: себестоимости и прибыли. Прибыль обычно </w:t>
      </w:r>
      <w:r w:rsidR="006A0290">
        <w:rPr>
          <w:rFonts w:ascii="Times New Roman" w:eastAsia="Times New Roman" w:hAnsi="Times New Roman" w:cs="Times New Roman"/>
          <w:sz w:val="28"/>
          <w:szCs w:val="28"/>
        </w:rPr>
        <w:t>з</w:t>
      </w:r>
      <w:r w:rsidRPr="00547EB4">
        <w:rPr>
          <w:rFonts w:ascii="Times New Roman" w:eastAsia="Times New Roman" w:hAnsi="Times New Roman" w:cs="Times New Roman"/>
          <w:sz w:val="28"/>
          <w:szCs w:val="28"/>
        </w:rPr>
        <w:t xml:space="preserve">акладывается в цену как процент к себестоимости. Она </w:t>
      </w:r>
      <w:r w:rsidRPr="00547EB4">
        <w:rPr>
          <w:rFonts w:ascii="Times New Roman" w:eastAsia="Times New Roman" w:hAnsi="Times New Roman" w:cs="Times New Roman"/>
          <w:sz w:val="28"/>
          <w:szCs w:val="28"/>
        </w:rPr>
        <w:lastRenderedPageBreak/>
        <w:t xml:space="preserve">может зависеть, например, от качества и комфортности обслуживания пациентов, от применения новых, современных методик, от применения каких-либо особых препаратов и т.д. </w:t>
      </w:r>
    </w:p>
    <w:p w:rsidR="00730D97" w:rsidRPr="007D03D0" w:rsidRDefault="00730D97" w:rsidP="00782C6A">
      <w:pPr>
        <w:tabs>
          <w:tab w:val="left" w:pos="993"/>
        </w:tabs>
        <w:spacing w:after="0" w:line="360" w:lineRule="auto"/>
        <w:ind w:firstLine="709"/>
        <w:jc w:val="both"/>
        <w:rPr>
          <w:rFonts w:ascii="Times New Roman" w:hAnsi="Times New Roman" w:cs="Times New Roman"/>
          <w:sz w:val="28"/>
          <w:szCs w:val="28"/>
        </w:rPr>
      </w:pPr>
      <w:r w:rsidRPr="00504B30">
        <w:rPr>
          <w:rFonts w:ascii="Times New Roman" w:hAnsi="Times New Roman" w:cs="Times New Roman"/>
          <w:sz w:val="28"/>
          <w:szCs w:val="28"/>
        </w:rPr>
        <w:t>Российский рынок платной медицины сегодня предлагает услуги потребителю как минимум по 34 основным медицинским специальностям. По оценке экспертов, крупнейшим сегментом рынка частной медицины в России является стоматология. Этот сегмент оценива</w:t>
      </w:r>
      <w:r>
        <w:rPr>
          <w:rFonts w:ascii="Times New Roman" w:hAnsi="Times New Roman" w:cs="Times New Roman"/>
          <w:sz w:val="28"/>
          <w:szCs w:val="28"/>
        </w:rPr>
        <w:t>ется экспертами в 60% (рис</w:t>
      </w:r>
      <w:r w:rsidR="00782C6A">
        <w:rPr>
          <w:rFonts w:ascii="Times New Roman" w:hAnsi="Times New Roman" w:cs="Times New Roman"/>
          <w:sz w:val="28"/>
          <w:szCs w:val="28"/>
        </w:rPr>
        <w:t>.</w:t>
      </w:r>
      <w:r>
        <w:rPr>
          <w:rFonts w:ascii="Times New Roman" w:hAnsi="Times New Roman" w:cs="Times New Roman"/>
          <w:sz w:val="28"/>
          <w:szCs w:val="28"/>
        </w:rPr>
        <w:t xml:space="preserve"> 2.</w:t>
      </w:r>
      <w:r w:rsidR="0031471A">
        <w:rPr>
          <w:rFonts w:ascii="Times New Roman" w:hAnsi="Times New Roman" w:cs="Times New Roman"/>
          <w:sz w:val="28"/>
          <w:szCs w:val="28"/>
        </w:rPr>
        <w:t>7</w:t>
      </w:r>
      <w:r w:rsidRPr="00504B30">
        <w:rPr>
          <w:rFonts w:ascii="Times New Roman" w:hAnsi="Times New Roman" w:cs="Times New Roman"/>
          <w:sz w:val="28"/>
          <w:szCs w:val="28"/>
        </w:rPr>
        <w:t>). На втором месте находится гинекология - 20%, на третьем - диагностика – 10%. В последнее время на рынке активно развивается косметология, доля которой оценивается в 6%</w:t>
      </w:r>
      <w:r w:rsidR="00782C6A">
        <w:rPr>
          <w:rFonts w:ascii="Times New Roman" w:hAnsi="Times New Roman" w:cs="Times New Roman"/>
          <w:sz w:val="28"/>
          <w:szCs w:val="28"/>
        </w:rPr>
        <w:t>.</w:t>
      </w:r>
    </w:p>
    <w:p w:rsidR="00730D97" w:rsidRPr="007D03D0" w:rsidRDefault="00730D97" w:rsidP="00782C6A">
      <w:pPr>
        <w:tabs>
          <w:tab w:val="left" w:pos="993"/>
        </w:tabs>
        <w:spacing w:after="0" w:line="360" w:lineRule="auto"/>
        <w:ind w:firstLine="992"/>
        <w:jc w:val="center"/>
        <w:rPr>
          <w:rFonts w:ascii="Times New Roman" w:hAnsi="Times New Roman" w:cs="Times New Roman"/>
          <w:sz w:val="28"/>
          <w:szCs w:val="28"/>
        </w:rPr>
      </w:pPr>
      <w:r>
        <w:rPr>
          <w:noProof/>
        </w:rPr>
        <w:drawing>
          <wp:inline distT="0" distB="0" distL="0" distR="0">
            <wp:extent cx="4171950" cy="3334816"/>
            <wp:effectExtent l="0" t="0" r="0" b="0"/>
            <wp:docPr id="9" name="Рисунок 4" descr="http://www.marketcenter.ru/content/file.asp?r=20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marketcenter.ru/content/file.asp?r=20512"/>
                    <pic:cNvPicPr>
                      <a:picLocks noChangeAspect="1" noChangeArrowheads="1"/>
                    </pic:cNvPicPr>
                  </pic:nvPicPr>
                  <pic:blipFill>
                    <a:blip r:embed="rId26" cstate="print"/>
                    <a:srcRect/>
                    <a:stretch>
                      <a:fillRect/>
                    </a:stretch>
                  </pic:blipFill>
                  <pic:spPr bwMode="auto">
                    <a:xfrm>
                      <a:off x="0" y="0"/>
                      <a:ext cx="4196919" cy="3354775"/>
                    </a:xfrm>
                    <a:prstGeom prst="rect">
                      <a:avLst/>
                    </a:prstGeom>
                    <a:noFill/>
                    <a:ln w="9525">
                      <a:noFill/>
                      <a:miter lim="800000"/>
                      <a:headEnd/>
                      <a:tailEnd/>
                    </a:ln>
                  </pic:spPr>
                </pic:pic>
              </a:graphicData>
            </a:graphic>
          </wp:inline>
        </w:drawing>
      </w:r>
      <w:r w:rsidRPr="00504B30">
        <w:rPr>
          <w:rFonts w:ascii="Times New Roman" w:hAnsi="Times New Roman" w:cs="Times New Roman"/>
          <w:sz w:val="28"/>
          <w:szCs w:val="28"/>
        </w:rPr>
        <w:br/>
      </w:r>
      <w:r w:rsidRPr="00782C6A">
        <w:rPr>
          <w:rFonts w:ascii="Times New Roman" w:hAnsi="Times New Roman" w:cs="Times New Roman"/>
          <w:sz w:val="28"/>
          <w:szCs w:val="28"/>
        </w:rPr>
        <w:t>Рис</w:t>
      </w:r>
      <w:r w:rsidR="00782C6A" w:rsidRPr="00782C6A">
        <w:rPr>
          <w:rFonts w:ascii="Times New Roman" w:hAnsi="Times New Roman" w:cs="Times New Roman"/>
          <w:sz w:val="28"/>
          <w:szCs w:val="28"/>
        </w:rPr>
        <w:t>.</w:t>
      </w:r>
      <w:r w:rsidRPr="00782C6A">
        <w:rPr>
          <w:rFonts w:ascii="Times New Roman" w:hAnsi="Times New Roman" w:cs="Times New Roman"/>
          <w:sz w:val="28"/>
          <w:szCs w:val="28"/>
        </w:rPr>
        <w:t xml:space="preserve"> 2.</w:t>
      </w:r>
      <w:r w:rsidR="0031471A">
        <w:rPr>
          <w:rFonts w:ascii="Times New Roman" w:hAnsi="Times New Roman" w:cs="Times New Roman"/>
          <w:sz w:val="28"/>
          <w:szCs w:val="28"/>
        </w:rPr>
        <w:t>7</w:t>
      </w:r>
      <w:r w:rsidRPr="00782C6A">
        <w:rPr>
          <w:rFonts w:ascii="Times New Roman" w:hAnsi="Times New Roman" w:cs="Times New Roman"/>
          <w:sz w:val="28"/>
          <w:szCs w:val="28"/>
        </w:rPr>
        <w:t>. Основные сегменты рынка частной медицины в России, %</w:t>
      </w:r>
      <w:r w:rsidRPr="00152185">
        <w:rPr>
          <w:rFonts w:ascii="Times New Roman" w:hAnsi="Times New Roman" w:cs="Times New Roman"/>
          <w:sz w:val="24"/>
          <w:szCs w:val="24"/>
        </w:rPr>
        <w:t xml:space="preserve"> </w:t>
      </w:r>
    </w:p>
    <w:p w:rsidR="00730D97" w:rsidRDefault="00730D97" w:rsidP="00730D97">
      <w:pPr>
        <w:tabs>
          <w:tab w:val="left" w:pos="993"/>
        </w:tabs>
        <w:spacing w:after="0" w:line="360" w:lineRule="auto"/>
        <w:ind w:firstLine="992"/>
        <w:jc w:val="both"/>
        <w:rPr>
          <w:rFonts w:ascii="Times New Roman" w:hAnsi="Times New Roman" w:cs="Times New Roman"/>
          <w:sz w:val="28"/>
          <w:szCs w:val="28"/>
        </w:rPr>
      </w:pPr>
    </w:p>
    <w:p w:rsidR="0031471A" w:rsidRDefault="0031471A" w:rsidP="00782C6A">
      <w:pPr>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Деятельность центра «Знахарь»  относится к сегменту диагностика.</w:t>
      </w:r>
    </w:p>
    <w:p w:rsidR="00730D97" w:rsidRPr="00504B30" w:rsidRDefault="00730D97" w:rsidP="00782C6A">
      <w:pPr>
        <w:tabs>
          <w:tab w:val="left" w:pos="993"/>
        </w:tabs>
        <w:spacing w:after="0" w:line="360" w:lineRule="auto"/>
        <w:ind w:firstLine="709"/>
        <w:jc w:val="both"/>
        <w:rPr>
          <w:rFonts w:ascii="Times New Roman" w:hAnsi="Times New Roman" w:cs="Times New Roman"/>
          <w:sz w:val="28"/>
          <w:szCs w:val="28"/>
        </w:rPr>
      </w:pPr>
      <w:r w:rsidRPr="00504B30">
        <w:rPr>
          <w:rFonts w:ascii="Times New Roman" w:hAnsi="Times New Roman" w:cs="Times New Roman"/>
          <w:sz w:val="28"/>
          <w:szCs w:val="28"/>
        </w:rPr>
        <w:t xml:space="preserve">Общими тенденциями рынка частной медицины являются укрупнение формата и расширение профиля частных клиник, а также формирование сетей медицинских учреждений. Вместо одиночных медицинских кабинетов во многих российских городах в ближайшее время могут появиться пять-шесть крупных многопрофильных медицинских </w:t>
      </w:r>
      <w:r w:rsidRPr="00504B30">
        <w:rPr>
          <w:rFonts w:ascii="Times New Roman" w:hAnsi="Times New Roman" w:cs="Times New Roman"/>
          <w:sz w:val="28"/>
          <w:szCs w:val="28"/>
        </w:rPr>
        <w:lastRenderedPageBreak/>
        <w:t>центров. При этом главной задачей крупных игроков станов</w:t>
      </w:r>
      <w:r>
        <w:rPr>
          <w:rFonts w:ascii="Times New Roman" w:hAnsi="Times New Roman" w:cs="Times New Roman"/>
          <w:sz w:val="28"/>
          <w:szCs w:val="28"/>
        </w:rPr>
        <w:t>ится формирование бренда медицинского центра.</w:t>
      </w:r>
    </w:p>
    <w:p w:rsidR="00730D97" w:rsidRPr="007C3FD1" w:rsidRDefault="00730D97" w:rsidP="00782C6A">
      <w:pPr>
        <w:tabs>
          <w:tab w:val="left" w:pos="993"/>
        </w:tabs>
        <w:spacing w:after="0" w:line="360" w:lineRule="auto"/>
        <w:ind w:firstLine="709"/>
        <w:jc w:val="both"/>
        <w:rPr>
          <w:rFonts w:ascii="Times New Roman" w:hAnsi="Times New Roman" w:cs="Times New Roman"/>
          <w:sz w:val="28"/>
          <w:szCs w:val="28"/>
        </w:rPr>
      </w:pPr>
    </w:p>
    <w:p w:rsidR="003F2234" w:rsidRDefault="00E7045E" w:rsidP="0031471A">
      <w:pPr>
        <w:pStyle w:val="2"/>
      </w:pPr>
      <w:bookmarkStart w:id="15" w:name="_Toc325922851"/>
      <w:r>
        <w:t>2.8</w:t>
      </w:r>
      <w:r w:rsidR="005126FD">
        <w:t>.</w:t>
      </w:r>
      <w:r w:rsidR="003F2234" w:rsidRPr="007211A9">
        <w:t xml:space="preserve"> Анализ конкурентов</w:t>
      </w:r>
      <w:bookmarkEnd w:id="15"/>
    </w:p>
    <w:p w:rsidR="003F2234" w:rsidRPr="007211A9" w:rsidRDefault="003F2234" w:rsidP="003F2234">
      <w:pPr>
        <w:pStyle w:val="a4"/>
        <w:spacing w:before="0" w:beforeAutospacing="0" w:after="0" w:afterAutospacing="0" w:line="360" w:lineRule="auto"/>
        <w:rPr>
          <w:sz w:val="28"/>
          <w:szCs w:val="28"/>
        </w:rPr>
      </w:pPr>
      <w:r w:rsidRPr="007211A9">
        <w:rPr>
          <w:sz w:val="28"/>
          <w:szCs w:val="28"/>
        </w:rPr>
        <w:t>Изучение конкурентов, т</w:t>
      </w:r>
      <w:r w:rsidR="0031471A">
        <w:rPr>
          <w:sz w:val="28"/>
          <w:szCs w:val="28"/>
        </w:rPr>
        <w:t xml:space="preserve">о </w:t>
      </w:r>
      <w:r w:rsidRPr="007211A9">
        <w:rPr>
          <w:sz w:val="28"/>
          <w:szCs w:val="28"/>
        </w:rPr>
        <w:t>е</w:t>
      </w:r>
      <w:r w:rsidR="0031471A">
        <w:rPr>
          <w:sz w:val="28"/>
          <w:szCs w:val="28"/>
        </w:rPr>
        <w:t>сть</w:t>
      </w:r>
      <w:r w:rsidRPr="007211A9">
        <w:rPr>
          <w:sz w:val="28"/>
          <w:szCs w:val="28"/>
        </w:rPr>
        <w:t xml:space="preserve"> тех, с кем организации приходится бороться за по</w:t>
      </w:r>
      <w:r w:rsidR="00B70959">
        <w:rPr>
          <w:sz w:val="28"/>
          <w:szCs w:val="28"/>
        </w:rPr>
        <w:t>треби</w:t>
      </w:r>
      <w:r w:rsidRPr="007211A9">
        <w:rPr>
          <w:sz w:val="28"/>
          <w:szCs w:val="28"/>
        </w:rPr>
        <w:t>теля и за ресурсы, которые она стремится получить из внешней среды, чтобы обеспечить свое существование, занимает особое и очень важное место в стратегическом управлении. Такое изучение направлено на то, чтобы выявить слабые и сильные стороны конкурентов и на базе этого построить свою стратегию конкурентной борьбы.</w:t>
      </w:r>
    </w:p>
    <w:p w:rsidR="003F2234" w:rsidRPr="007211A9" w:rsidRDefault="003F2234" w:rsidP="003F2234">
      <w:pPr>
        <w:pStyle w:val="a4"/>
        <w:spacing w:before="0" w:beforeAutospacing="0" w:after="0" w:afterAutospacing="0" w:line="360" w:lineRule="auto"/>
        <w:rPr>
          <w:sz w:val="28"/>
          <w:szCs w:val="28"/>
        </w:rPr>
      </w:pPr>
      <w:r w:rsidRPr="007211A9">
        <w:rPr>
          <w:sz w:val="28"/>
          <w:szCs w:val="28"/>
        </w:rPr>
        <w:t>Конкурентная среда формируется не только внутриотраслевыми конкурентами, производящими аналогичную продукцию и реализующими ее на одном и том же рынке. Субъектами конкурентной среды являются и те фирмы, которые могут войти на рынок, а также те, которые производят замещающий продукт. Кроме них на конкурентную среду организации оказывают заметное влияние покупатели ее продукта и поставщики, которые, обладая силой к торгу, могут заметно ослабить позицию организации.</w:t>
      </w:r>
    </w:p>
    <w:p w:rsidR="003F2234" w:rsidRPr="007211A9" w:rsidRDefault="003F2234" w:rsidP="003F2234">
      <w:pPr>
        <w:pStyle w:val="a4"/>
        <w:spacing w:before="0" w:beforeAutospacing="0" w:after="0" w:afterAutospacing="0" w:line="360" w:lineRule="auto"/>
        <w:rPr>
          <w:sz w:val="28"/>
          <w:szCs w:val="28"/>
        </w:rPr>
      </w:pPr>
      <w:r w:rsidRPr="007211A9">
        <w:rPr>
          <w:sz w:val="28"/>
          <w:szCs w:val="28"/>
        </w:rPr>
        <w:t xml:space="preserve">Многие фирмы не уделяют должного внимания возможной </w:t>
      </w:r>
      <w:proofErr w:type="gramStart"/>
      <w:r w:rsidRPr="007211A9">
        <w:rPr>
          <w:sz w:val="28"/>
          <w:szCs w:val="28"/>
        </w:rPr>
        <w:t>угрозе</w:t>
      </w:r>
      <w:proofErr w:type="gramEnd"/>
      <w:r w:rsidRPr="007211A9">
        <w:rPr>
          <w:sz w:val="28"/>
          <w:szCs w:val="28"/>
        </w:rPr>
        <w:t xml:space="preserve"> со стороны вновь пришедших на их рынок и поэтому проигрывают в конкурентной борьбе именно им. Об этом очень важно помнить и заранее создавать барьеры на пути вхождения потенциальных пришельцев. Такими барьерами могут быть углубленная специализация в производстве продукта, низкие издержки за счет эффекта масштаба производства, контроль над каналами распределения, использование местных особенностей, дающих преимущество в конкуренции, и т.п. Однако очень важно хорошо знать то, какие барьеры могут остановить или помешать потенциальному пришельцу выйти на рынок, и воздвигать именно эти барьеры.</w:t>
      </w:r>
      <w:r>
        <w:rPr>
          <w:sz w:val="28"/>
          <w:szCs w:val="28"/>
        </w:rPr>
        <w:t xml:space="preserve"> </w:t>
      </w:r>
    </w:p>
    <w:p w:rsidR="00713234" w:rsidRDefault="003F2234" w:rsidP="003F2234">
      <w:pPr>
        <w:pStyle w:val="a0"/>
        <w:ind w:left="0"/>
      </w:pPr>
      <w:r w:rsidRPr="007211A9">
        <w:t>Основными конкурентам</w:t>
      </w:r>
      <w:proofErr w:type="gramStart"/>
      <w:r w:rsidRPr="007211A9">
        <w:t>и ООО</w:t>
      </w:r>
      <w:proofErr w:type="gramEnd"/>
      <w:r w:rsidRPr="007211A9">
        <w:t xml:space="preserve"> «Знахарь» являются:</w:t>
      </w:r>
      <w:r>
        <w:t xml:space="preserve"> </w:t>
      </w:r>
    </w:p>
    <w:p w:rsidR="00713234" w:rsidRDefault="00A42488" w:rsidP="00C910BB">
      <w:pPr>
        <w:pStyle w:val="a0"/>
        <w:numPr>
          <w:ilvl w:val="0"/>
          <w:numId w:val="12"/>
        </w:numPr>
      </w:pPr>
      <w:r w:rsidRPr="007211A9">
        <w:lastRenderedPageBreak/>
        <w:t>ООО МЦ «Диагностика»</w:t>
      </w:r>
      <w:r>
        <w:t>;</w:t>
      </w:r>
      <w:r w:rsidRPr="007211A9">
        <w:t xml:space="preserve"> </w:t>
      </w:r>
    </w:p>
    <w:p w:rsidR="00713234" w:rsidRDefault="00A42488" w:rsidP="00C910BB">
      <w:pPr>
        <w:pStyle w:val="a0"/>
        <w:numPr>
          <w:ilvl w:val="0"/>
          <w:numId w:val="12"/>
        </w:numPr>
      </w:pPr>
      <w:r>
        <w:t xml:space="preserve">ООО </w:t>
      </w:r>
      <w:r w:rsidRPr="007211A9">
        <w:t>«</w:t>
      </w:r>
      <w:proofErr w:type="spellStart"/>
      <w:r w:rsidRPr="007211A9">
        <w:t>Риммарита</w:t>
      </w:r>
      <w:proofErr w:type="spellEnd"/>
      <w:r w:rsidRPr="007211A9">
        <w:t>»</w:t>
      </w:r>
      <w:r>
        <w:t xml:space="preserve">; </w:t>
      </w:r>
    </w:p>
    <w:p w:rsidR="00713234" w:rsidRDefault="003F2234" w:rsidP="00C910BB">
      <w:pPr>
        <w:pStyle w:val="a0"/>
        <w:numPr>
          <w:ilvl w:val="0"/>
          <w:numId w:val="12"/>
        </w:numPr>
      </w:pPr>
      <w:r>
        <w:t xml:space="preserve">ООО </w:t>
      </w:r>
      <w:r w:rsidRPr="007211A9">
        <w:t>«Столица»</w:t>
      </w:r>
      <w:r>
        <w:t>;</w:t>
      </w:r>
      <w:r w:rsidRPr="007211A9">
        <w:t xml:space="preserve"> </w:t>
      </w:r>
    </w:p>
    <w:p w:rsidR="003F2234" w:rsidRDefault="003F2234" w:rsidP="00C910BB">
      <w:pPr>
        <w:pStyle w:val="a0"/>
        <w:numPr>
          <w:ilvl w:val="0"/>
          <w:numId w:val="12"/>
        </w:numPr>
      </w:pPr>
      <w:r w:rsidRPr="007211A9">
        <w:t>ООО «</w:t>
      </w:r>
      <w:proofErr w:type="spellStart"/>
      <w:r w:rsidRPr="007211A9">
        <w:t>Медквадрат</w:t>
      </w:r>
      <w:proofErr w:type="spellEnd"/>
      <w:r w:rsidRPr="007211A9">
        <w:t>»</w:t>
      </w:r>
      <w:r>
        <w:t>.</w:t>
      </w:r>
    </w:p>
    <w:p w:rsidR="003F2234" w:rsidRPr="007211A9" w:rsidRDefault="003F2234" w:rsidP="003F2234">
      <w:pPr>
        <w:pStyle w:val="a0"/>
        <w:ind w:left="0"/>
      </w:pPr>
      <w:r w:rsidRPr="007211A9">
        <w:t xml:space="preserve">Рассмотрим </w:t>
      </w:r>
      <w:r w:rsidR="001B4441">
        <w:t xml:space="preserve">характеристики </w:t>
      </w:r>
      <w:r w:rsidRPr="007211A9">
        <w:t>некоторых конкурентов</w:t>
      </w:r>
      <w:r w:rsidR="001B4441">
        <w:t xml:space="preserve"> более подробно</w:t>
      </w:r>
      <w:r w:rsidRPr="007211A9">
        <w:t>:</w:t>
      </w:r>
    </w:p>
    <w:p w:rsidR="003F2234" w:rsidRPr="007211A9" w:rsidRDefault="00713234" w:rsidP="003F2234">
      <w:pPr>
        <w:pStyle w:val="a4"/>
        <w:spacing w:before="0" w:beforeAutospacing="0" w:after="0" w:afterAutospacing="0" w:line="360" w:lineRule="auto"/>
        <w:rPr>
          <w:sz w:val="28"/>
          <w:szCs w:val="28"/>
        </w:rPr>
      </w:pPr>
      <w:r>
        <w:rPr>
          <w:sz w:val="28"/>
          <w:szCs w:val="28"/>
        </w:rPr>
        <w:t>1.</w:t>
      </w:r>
      <w:r w:rsidR="003F2234" w:rsidRPr="007211A9">
        <w:rPr>
          <w:sz w:val="28"/>
          <w:szCs w:val="28"/>
        </w:rPr>
        <w:t xml:space="preserve"> Медицинский центр </w:t>
      </w:r>
      <w:r w:rsidR="003F2234" w:rsidRPr="0018736D">
        <w:rPr>
          <w:rStyle w:val="aa"/>
          <w:i/>
          <w:sz w:val="28"/>
          <w:szCs w:val="28"/>
        </w:rPr>
        <w:t>«</w:t>
      </w:r>
      <w:r w:rsidR="003F2234" w:rsidRPr="0018736D">
        <w:rPr>
          <w:rStyle w:val="a6"/>
          <w:i w:val="0"/>
          <w:sz w:val="28"/>
          <w:szCs w:val="28"/>
        </w:rPr>
        <w:t>Диагностика</w:t>
      </w:r>
      <w:r w:rsidR="003F2234" w:rsidRPr="0018736D">
        <w:rPr>
          <w:rStyle w:val="aa"/>
          <w:i/>
          <w:sz w:val="28"/>
          <w:szCs w:val="28"/>
        </w:rPr>
        <w:t>»</w:t>
      </w:r>
      <w:r w:rsidR="003F2234" w:rsidRPr="007211A9">
        <w:rPr>
          <w:sz w:val="28"/>
          <w:szCs w:val="28"/>
        </w:rPr>
        <w:t xml:space="preserve"> один из старейших медицинских центров Москвы. Свое существование он начал в </w:t>
      </w:r>
      <w:r w:rsidR="003F2234" w:rsidRPr="0018736D">
        <w:rPr>
          <w:rStyle w:val="aa"/>
          <w:b w:val="0"/>
          <w:sz w:val="28"/>
          <w:szCs w:val="28"/>
        </w:rPr>
        <w:t>1988</w:t>
      </w:r>
      <w:r w:rsidR="003F2234" w:rsidRPr="007211A9">
        <w:rPr>
          <w:sz w:val="28"/>
          <w:szCs w:val="28"/>
        </w:rPr>
        <w:t xml:space="preserve"> году, став одним из первых частных медицинских центров.</w:t>
      </w:r>
    </w:p>
    <w:p w:rsidR="003F2234" w:rsidRPr="007211A9" w:rsidRDefault="003F2234" w:rsidP="003F2234">
      <w:pPr>
        <w:pStyle w:val="a4"/>
        <w:spacing w:before="0" w:beforeAutospacing="0" w:after="0" w:afterAutospacing="0" w:line="360" w:lineRule="auto"/>
        <w:rPr>
          <w:sz w:val="28"/>
          <w:szCs w:val="28"/>
        </w:rPr>
      </w:pPr>
      <w:r w:rsidRPr="007211A9">
        <w:rPr>
          <w:sz w:val="28"/>
          <w:szCs w:val="28"/>
        </w:rPr>
        <w:t xml:space="preserve">Сначала это был, исключительно, диагностический центр, созданный на базе отделения функциональной диагностики, в ГКБ № 52. Но диагноз это ведь только половина дела. Вторая половина – это хорошее и качественное лечение. </w:t>
      </w:r>
      <w:proofErr w:type="gramStart"/>
      <w:r w:rsidRPr="007211A9">
        <w:rPr>
          <w:sz w:val="28"/>
          <w:szCs w:val="28"/>
        </w:rPr>
        <w:t>Поэтому, со временем, в медицинском центре стали появляться врачи так называемой «официальной» медицины (терапевты, гинекологи, урологи, эндокринологи и пр.).</w:t>
      </w:r>
      <w:proofErr w:type="gramEnd"/>
      <w:r w:rsidRPr="007211A9">
        <w:rPr>
          <w:sz w:val="28"/>
          <w:szCs w:val="28"/>
        </w:rPr>
        <w:t xml:space="preserve"> Затем, открылись направления традиционной и нетрадиционной медицины (гирудотерапия, </w:t>
      </w:r>
      <w:proofErr w:type="spellStart"/>
      <w:r w:rsidRPr="007211A9">
        <w:rPr>
          <w:sz w:val="28"/>
          <w:szCs w:val="28"/>
        </w:rPr>
        <w:t>рефлекс</w:t>
      </w:r>
      <w:proofErr w:type="gramStart"/>
      <w:r w:rsidRPr="007211A9">
        <w:rPr>
          <w:sz w:val="28"/>
          <w:szCs w:val="28"/>
        </w:rPr>
        <w:t>о</w:t>
      </w:r>
      <w:proofErr w:type="spellEnd"/>
      <w:r w:rsidRPr="007211A9">
        <w:rPr>
          <w:sz w:val="28"/>
          <w:szCs w:val="28"/>
        </w:rPr>
        <w:t>-</w:t>
      </w:r>
      <w:proofErr w:type="gramEnd"/>
      <w:r w:rsidRPr="007211A9">
        <w:rPr>
          <w:sz w:val="28"/>
          <w:szCs w:val="28"/>
        </w:rPr>
        <w:t xml:space="preserve"> и мануальная терапия, гомеопатия и многие другие).</w:t>
      </w:r>
    </w:p>
    <w:p w:rsidR="003F2234" w:rsidRPr="007211A9" w:rsidRDefault="003F2234" w:rsidP="003F2234">
      <w:pPr>
        <w:pStyle w:val="a4"/>
        <w:spacing w:before="0" w:beforeAutospacing="0" w:after="0" w:afterAutospacing="0" w:line="360" w:lineRule="auto"/>
        <w:rPr>
          <w:sz w:val="28"/>
          <w:szCs w:val="28"/>
        </w:rPr>
      </w:pPr>
      <w:r w:rsidRPr="007211A9">
        <w:rPr>
          <w:sz w:val="28"/>
          <w:szCs w:val="28"/>
        </w:rPr>
        <w:t xml:space="preserve">С каждым годом </w:t>
      </w:r>
      <w:r w:rsidRPr="0018736D">
        <w:rPr>
          <w:i/>
          <w:sz w:val="28"/>
          <w:szCs w:val="28"/>
        </w:rPr>
        <w:t>«</w:t>
      </w:r>
      <w:r w:rsidRPr="0018736D">
        <w:rPr>
          <w:rStyle w:val="a6"/>
          <w:i w:val="0"/>
          <w:sz w:val="28"/>
          <w:szCs w:val="28"/>
        </w:rPr>
        <w:t>Диагностика</w:t>
      </w:r>
      <w:r w:rsidRPr="0018736D">
        <w:rPr>
          <w:i/>
          <w:sz w:val="28"/>
          <w:szCs w:val="28"/>
        </w:rPr>
        <w:t xml:space="preserve">» </w:t>
      </w:r>
      <w:r w:rsidR="001B4441">
        <w:rPr>
          <w:sz w:val="28"/>
          <w:szCs w:val="28"/>
        </w:rPr>
        <w:t>расширяется</w:t>
      </w:r>
      <w:r w:rsidRPr="007211A9">
        <w:rPr>
          <w:sz w:val="28"/>
          <w:szCs w:val="28"/>
        </w:rPr>
        <w:t>, внедря</w:t>
      </w:r>
      <w:r w:rsidR="001B4441">
        <w:rPr>
          <w:sz w:val="28"/>
          <w:szCs w:val="28"/>
        </w:rPr>
        <w:t>ет</w:t>
      </w:r>
      <w:r w:rsidRPr="007211A9">
        <w:rPr>
          <w:sz w:val="28"/>
          <w:szCs w:val="28"/>
        </w:rPr>
        <w:t xml:space="preserve"> новые технологии, привлека</w:t>
      </w:r>
      <w:r w:rsidR="001B4441">
        <w:rPr>
          <w:sz w:val="28"/>
          <w:szCs w:val="28"/>
        </w:rPr>
        <w:t>ет</w:t>
      </w:r>
      <w:r w:rsidRPr="007211A9">
        <w:rPr>
          <w:sz w:val="28"/>
          <w:szCs w:val="28"/>
        </w:rPr>
        <w:t xml:space="preserve"> новых специалистов, открыва</w:t>
      </w:r>
      <w:r w:rsidR="001B4441">
        <w:rPr>
          <w:sz w:val="28"/>
          <w:szCs w:val="28"/>
        </w:rPr>
        <w:t>ет</w:t>
      </w:r>
      <w:r w:rsidRPr="007211A9">
        <w:rPr>
          <w:sz w:val="28"/>
          <w:szCs w:val="28"/>
        </w:rPr>
        <w:t xml:space="preserve"> новые направления и новые центры.</w:t>
      </w:r>
    </w:p>
    <w:p w:rsidR="00EE1652" w:rsidRDefault="00713234" w:rsidP="003F2234">
      <w:pPr>
        <w:spacing w:after="0" w:line="36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2.</w:t>
      </w:r>
      <w:r w:rsidR="003F2234" w:rsidRPr="007211A9">
        <w:rPr>
          <w:rFonts w:ascii="Times New Roman" w:hAnsi="Times New Roman" w:cs="Times New Roman"/>
          <w:sz w:val="28"/>
          <w:szCs w:val="28"/>
          <w:shd w:val="clear" w:color="auto" w:fill="FFFFFF"/>
        </w:rPr>
        <w:t xml:space="preserve"> Медицинский центр Эстетики и здоровья «</w:t>
      </w:r>
      <w:proofErr w:type="spellStart"/>
      <w:r w:rsidR="003F2234" w:rsidRPr="007211A9">
        <w:rPr>
          <w:rFonts w:ascii="Times New Roman" w:hAnsi="Times New Roman" w:cs="Times New Roman"/>
          <w:sz w:val="28"/>
          <w:szCs w:val="28"/>
          <w:shd w:val="clear" w:color="auto" w:fill="FFFFFF"/>
        </w:rPr>
        <w:t>Риммарита</w:t>
      </w:r>
      <w:proofErr w:type="spellEnd"/>
      <w:r w:rsidR="003F2234" w:rsidRPr="007211A9">
        <w:rPr>
          <w:rFonts w:ascii="Times New Roman" w:hAnsi="Times New Roman" w:cs="Times New Roman"/>
          <w:sz w:val="28"/>
          <w:szCs w:val="28"/>
          <w:shd w:val="clear" w:color="auto" w:fill="FFFFFF"/>
        </w:rPr>
        <w:t>» - это один из самых известных и любимых центров московской деловой и творческой элиты.</w:t>
      </w:r>
    </w:p>
    <w:p w:rsidR="008B7A36" w:rsidRDefault="003F2234" w:rsidP="003F2234">
      <w:pPr>
        <w:spacing w:after="0" w:line="360" w:lineRule="auto"/>
        <w:ind w:firstLine="709"/>
        <w:jc w:val="both"/>
        <w:rPr>
          <w:rFonts w:ascii="Times New Roman" w:hAnsi="Times New Roman" w:cs="Times New Roman"/>
          <w:sz w:val="28"/>
          <w:szCs w:val="28"/>
          <w:shd w:val="clear" w:color="auto" w:fill="FFFFFF"/>
        </w:rPr>
      </w:pPr>
      <w:r w:rsidRPr="007211A9">
        <w:rPr>
          <w:rFonts w:ascii="Times New Roman" w:hAnsi="Times New Roman" w:cs="Times New Roman"/>
          <w:sz w:val="28"/>
          <w:szCs w:val="28"/>
          <w:shd w:val="clear" w:color="auto" w:fill="FFFFFF"/>
        </w:rPr>
        <w:t>В центр приходят с разными задачами: похудеть,</w:t>
      </w:r>
      <w:r w:rsidRPr="007211A9">
        <w:rPr>
          <w:rStyle w:val="apple-converted-space"/>
          <w:rFonts w:ascii="Times New Roman" w:hAnsi="Times New Roman" w:cs="Times New Roman"/>
          <w:sz w:val="28"/>
          <w:szCs w:val="28"/>
          <w:shd w:val="clear" w:color="auto" w:fill="FFFFFF"/>
        </w:rPr>
        <w:t> </w:t>
      </w:r>
      <w:r w:rsidRPr="007211A9">
        <w:rPr>
          <w:rFonts w:ascii="Times New Roman" w:hAnsi="Times New Roman" w:cs="Times New Roman"/>
          <w:sz w:val="28"/>
          <w:szCs w:val="28"/>
          <w:shd w:val="clear" w:color="auto" w:fill="FFFFFF"/>
        </w:rPr>
        <w:t>скорректировать фигуру,</w:t>
      </w:r>
      <w:r w:rsidRPr="007211A9">
        <w:rPr>
          <w:rStyle w:val="apple-converted-space"/>
          <w:rFonts w:ascii="Times New Roman" w:hAnsi="Times New Roman" w:cs="Times New Roman"/>
          <w:sz w:val="28"/>
          <w:szCs w:val="28"/>
          <w:shd w:val="clear" w:color="auto" w:fill="FFFFFF"/>
        </w:rPr>
        <w:t> </w:t>
      </w:r>
      <w:r w:rsidRPr="007211A9">
        <w:rPr>
          <w:rFonts w:ascii="Times New Roman" w:hAnsi="Times New Roman" w:cs="Times New Roman"/>
          <w:sz w:val="28"/>
          <w:szCs w:val="28"/>
          <w:shd w:val="clear" w:color="auto" w:fill="FFFFFF"/>
        </w:rPr>
        <w:t>удержать или вернуть молодость, обрести пышные волосы, избавиться от проблем с кожей и т.д.</w:t>
      </w:r>
    </w:p>
    <w:p w:rsidR="008B7A36" w:rsidRDefault="003F2234" w:rsidP="003F2234">
      <w:pPr>
        <w:spacing w:after="0" w:line="360" w:lineRule="auto"/>
        <w:ind w:firstLine="709"/>
        <w:jc w:val="both"/>
        <w:rPr>
          <w:rFonts w:ascii="Times New Roman" w:hAnsi="Times New Roman" w:cs="Times New Roman"/>
          <w:sz w:val="28"/>
          <w:szCs w:val="28"/>
          <w:shd w:val="clear" w:color="auto" w:fill="FFFFFF"/>
        </w:rPr>
      </w:pPr>
      <w:r w:rsidRPr="007211A9">
        <w:rPr>
          <w:rFonts w:ascii="Times New Roman" w:hAnsi="Times New Roman" w:cs="Times New Roman"/>
          <w:sz w:val="28"/>
          <w:szCs w:val="28"/>
          <w:shd w:val="clear" w:color="auto" w:fill="FFFFFF"/>
        </w:rPr>
        <w:t xml:space="preserve">Руководит центром </w:t>
      </w:r>
      <w:r w:rsidR="001B4441">
        <w:rPr>
          <w:rFonts w:ascii="Times New Roman" w:hAnsi="Times New Roman" w:cs="Times New Roman"/>
          <w:sz w:val="28"/>
          <w:szCs w:val="28"/>
          <w:shd w:val="clear" w:color="auto" w:fill="FFFFFF"/>
        </w:rPr>
        <w:t>известн</w:t>
      </w:r>
      <w:r w:rsidRPr="007211A9">
        <w:rPr>
          <w:rFonts w:ascii="Times New Roman" w:hAnsi="Times New Roman" w:cs="Times New Roman"/>
          <w:sz w:val="28"/>
          <w:szCs w:val="28"/>
          <w:shd w:val="clear" w:color="auto" w:fill="FFFFFF"/>
        </w:rPr>
        <w:t xml:space="preserve">ый врач, кандидат медицинских наук с более чем 20-летним опытом практической работы в области кардиологии, диетологии, физиотерапии и эстетической медицины, член Русского и Международного общества </w:t>
      </w:r>
      <w:proofErr w:type="spellStart"/>
      <w:r w:rsidRPr="007211A9">
        <w:rPr>
          <w:rFonts w:ascii="Times New Roman" w:hAnsi="Times New Roman" w:cs="Times New Roman"/>
          <w:sz w:val="28"/>
          <w:szCs w:val="28"/>
          <w:shd w:val="clear" w:color="auto" w:fill="FFFFFF"/>
        </w:rPr>
        <w:t>мезотерапии</w:t>
      </w:r>
      <w:proofErr w:type="spellEnd"/>
      <w:r w:rsidRPr="007211A9">
        <w:rPr>
          <w:rFonts w:ascii="Times New Roman" w:hAnsi="Times New Roman" w:cs="Times New Roman"/>
          <w:sz w:val="28"/>
          <w:szCs w:val="28"/>
          <w:shd w:val="clear" w:color="auto" w:fill="FFFFFF"/>
        </w:rPr>
        <w:t xml:space="preserve"> Р</w:t>
      </w:r>
      <w:r w:rsidR="001B4441">
        <w:rPr>
          <w:rFonts w:ascii="Times New Roman" w:hAnsi="Times New Roman" w:cs="Times New Roman"/>
          <w:sz w:val="28"/>
          <w:szCs w:val="28"/>
          <w:shd w:val="clear" w:color="auto" w:fill="FFFFFF"/>
        </w:rPr>
        <w:t>.</w:t>
      </w:r>
      <w:r w:rsidRPr="007211A9">
        <w:rPr>
          <w:rFonts w:ascii="Times New Roman" w:hAnsi="Times New Roman" w:cs="Times New Roman"/>
          <w:sz w:val="28"/>
          <w:szCs w:val="28"/>
          <w:shd w:val="clear" w:color="auto" w:fill="FFFFFF"/>
        </w:rPr>
        <w:t xml:space="preserve"> В</w:t>
      </w:r>
      <w:r w:rsidR="001B4441">
        <w:rPr>
          <w:rFonts w:ascii="Times New Roman" w:hAnsi="Times New Roman" w:cs="Times New Roman"/>
          <w:sz w:val="28"/>
          <w:szCs w:val="28"/>
          <w:shd w:val="clear" w:color="auto" w:fill="FFFFFF"/>
        </w:rPr>
        <w:t>.</w:t>
      </w:r>
      <w:r w:rsidRPr="007211A9">
        <w:rPr>
          <w:rFonts w:ascii="Times New Roman" w:hAnsi="Times New Roman" w:cs="Times New Roman"/>
          <w:sz w:val="28"/>
          <w:szCs w:val="28"/>
          <w:shd w:val="clear" w:color="auto" w:fill="FFFFFF"/>
        </w:rPr>
        <w:t xml:space="preserve"> </w:t>
      </w:r>
      <w:proofErr w:type="spellStart"/>
      <w:r w:rsidRPr="007211A9">
        <w:rPr>
          <w:rFonts w:ascii="Times New Roman" w:hAnsi="Times New Roman" w:cs="Times New Roman"/>
          <w:sz w:val="28"/>
          <w:szCs w:val="28"/>
          <w:shd w:val="clear" w:color="auto" w:fill="FFFFFF"/>
        </w:rPr>
        <w:t>Мойсенко</w:t>
      </w:r>
      <w:proofErr w:type="spellEnd"/>
      <w:r w:rsidRPr="007211A9">
        <w:rPr>
          <w:rFonts w:ascii="Times New Roman" w:hAnsi="Times New Roman" w:cs="Times New Roman"/>
          <w:sz w:val="28"/>
          <w:szCs w:val="28"/>
          <w:shd w:val="clear" w:color="auto" w:fill="FFFFFF"/>
        </w:rPr>
        <w:t>.</w:t>
      </w:r>
    </w:p>
    <w:p w:rsidR="003F2234" w:rsidRDefault="003F2234" w:rsidP="003F2234">
      <w:pPr>
        <w:spacing w:after="0" w:line="360" w:lineRule="auto"/>
        <w:ind w:firstLine="709"/>
        <w:jc w:val="both"/>
        <w:rPr>
          <w:rFonts w:ascii="Times New Roman" w:hAnsi="Times New Roman" w:cs="Times New Roman"/>
          <w:sz w:val="28"/>
          <w:szCs w:val="28"/>
          <w:shd w:val="clear" w:color="auto" w:fill="FFFFFF"/>
        </w:rPr>
      </w:pPr>
      <w:r w:rsidRPr="007211A9">
        <w:rPr>
          <w:rFonts w:ascii="Times New Roman" w:hAnsi="Times New Roman" w:cs="Times New Roman"/>
          <w:sz w:val="28"/>
          <w:szCs w:val="28"/>
          <w:shd w:val="clear" w:color="auto" w:fill="FFFFFF"/>
        </w:rPr>
        <w:lastRenderedPageBreak/>
        <w:t>В центре разработаны  уникальные программы омоложения, коррекции лица и фигуры не только для женщин, но и</w:t>
      </w:r>
      <w:r w:rsidRPr="007211A9">
        <w:rPr>
          <w:rStyle w:val="apple-converted-space"/>
          <w:rFonts w:ascii="Times New Roman" w:hAnsi="Times New Roman" w:cs="Times New Roman"/>
          <w:sz w:val="28"/>
          <w:szCs w:val="28"/>
          <w:shd w:val="clear" w:color="auto" w:fill="FFFFFF"/>
        </w:rPr>
        <w:t> </w:t>
      </w:r>
      <w:r w:rsidRPr="007211A9">
        <w:rPr>
          <w:rFonts w:ascii="Times New Roman" w:hAnsi="Times New Roman" w:cs="Times New Roman"/>
          <w:sz w:val="28"/>
          <w:szCs w:val="28"/>
          <w:shd w:val="clear" w:color="auto" w:fill="FFFFFF"/>
        </w:rPr>
        <w:t>для мужчин.</w:t>
      </w:r>
    </w:p>
    <w:p w:rsidR="003F2234" w:rsidRPr="007211A9" w:rsidRDefault="003F2234" w:rsidP="003F2234">
      <w:pPr>
        <w:spacing w:after="0" w:line="36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По статистике данный конкурент направляет большие силы на потребителей женского пола.</w:t>
      </w:r>
    </w:p>
    <w:p w:rsidR="003F2234" w:rsidRPr="007211A9" w:rsidRDefault="00713234" w:rsidP="003F2234">
      <w:pPr>
        <w:spacing w:after="0" w:line="36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3.</w:t>
      </w:r>
      <w:r w:rsidR="003F2234" w:rsidRPr="007211A9">
        <w:rPr>
          <w:rFonts w:ascii="Times New Roman" w:hAnsi="Times New Roman" w:cs="Times New Roman"/>
          <w:sz w:val="28"/>
          <w:szCs w:val="28"/>
          <w:shd w:val="clear" w:color="auto" w:fill="FFFFFF"/>
        </w:rPr>
        <w:t xml:space="preserve"> </w:t>
      </w:r>
      <w:r w:rsidR="003F2234">
        <w:rPr>
          <w:rFonts w:ascii="Times New Roman" w:hAnsi="Times New Roman" w:cs="Times New Roman"/>
          <w:sz w:val="28"/>
          <w:szCs w:val="28"/>
          <w:shd w:val="clear" w:color="auto" w:fill="FFFFFF"/>
        </w:rPr>
        <w:t>Медицинский центр</w:t>
      </w:r>
      <w:r w:rsidR="003F2234" w:rsidRPr="007211A9">
        <w:rPr>
          <w:rFonts w:ascii="Times New Roman" w:hAnsi="Times New Roman" w:cs="Times New Roman"/>
          <w:sz w:val="28"/>
          <w:szCs w:val="28"/>
          <w:shd w:val="clear" w:color="auto" w:fill="FFFFFF"/>
        </w:rPr>
        <w:t xml:space="preserve"> «Столица» </w:t>
      </w:r>
      <w:r w:rsidR="003F2234" w:rsidRPr="007211A9">
        <w:rPr>
          <w:rFonts w:ascii="Times New Roman" w:hAnsi="Times New Roman" w:cs="Times New Roman"/>
          <w:sz w:val="28"/>
          <w:szCs w:val="28"/>
        </w:rPr>
        <w:t>создан по принципу единой комплексной системы, обеспечивающей диагностику, лечение и профилактику различных заболеваний, что позволяет пациентам решать все проблемы, связанные со здоровьем, в пределах одного медучреждения.</w:t>
      </w:r>
    </w:p>
    <w:p w:rsidR="003F2234" w:rsidRPr="007211A9" w:rsidRDefault="003F2234" w:rsidP="003F2234">
      <w:pPr>
        <w:pStyle w:val="a4"/>
        <w:spacing w:before="0" w:beforeAutospacing="0" w:after="0" w:afterAutospacing="0" w:line="360" w:lineRule="auto"/>
        <w:rPr>
          <w:sz w:val="28"/>
          <w:szCs w:val="28"/>
        </w:rPr>
      </w:pPr>
      <w:r w:rsidRPr="007211A9">
        <w:rPr>
          <w:sz w:val="28"/>
          <w:szCs w:val="28"/>
        </w:rPr>
        <w:t xml:space="preserve"> Используются в лечебно-диагностической работе</w:t>
      </w:r>
      <w:r w:rsidRPr="007211A9">
        <w:rPr>
          <w:rStyle w:val="apple-converted-space"/>
          <w:sz w:val="28"/>
          <w:szCs w:val="28"/>
        </w:rPr>
        <w:t> </w:t>
      </w:r>
      <w:hyperlink r:id="rId27" w:history="1">
        <w:r w:rsidRPr="0018736D">
          <w:rPr>
            <w:rStyle w:val="aa"/>
            <w:b w:val="0"/>
            <w:sz w:val="28"/>
            <w:szCs w:val="28"/>
          </w:rPr>
          <w:t>эксклюзивные мед</w:t>
        </w:r>
        <w:r w:rsidR="00713234">
          <w:rPr>
            <w:rStyle w:val="aa"/>
            <w:b w:val="0"/>
            <w:sz w:val="28"/>
            <w:szCs w:val="28"/>
          </w:rPr>
          <w:t xml:space="preserve">ицинские </w:t>
        </w:r>
        <w:r w:rsidRPr="0018736D">
          <w:rPr>
            <w:rStyle w:val="aa"/>
            <w:b w:val="0"/>
            <w:sz w:val="28"/>
            <w:szCs w:val="28"/>
          </w:rPr>
          <w:t>технологии</w:t>
        </w:r>
      </w:hyperlink>
      <w:r w:rsidRPr="007211A9">
        <w:rPr>
          <w:sz w:val="28"/>
          <w:szCs w:val="28"/>
        </w:rPr>
        <w:t xml:space="preserve">: самые действенные методики, прошедшие многолетние испытания в России, а также последние достижения мировой медицинской науки, доказавшие свою эффективность и безопасность. Цены в медицинском центре </w:t>
      </w:r>
      <w:r w:rsidR="001B4441">
        <w:rPr>
          <w:sz w:val="28"/>
          <w:szCs w:val="28"/>
        </w:rPr>
        <w:t>являются</w:t>
      </w:r>
      <w:r w:rsidRPr="007211A9">
        <w:rPr>
          <w:sz w:val="28"/>
          <w:szCs w:val="28"/>
        </w:rPr>
        <w:t xml:space="preserve"> доступными для пациентов. </w:t>
      </w:r>
    </w:p>
    <w:p w:rsidR="003F2234" w:rsidRPr="007211A9" w:rsidRDefault="003F2234" w:rsidP="003F2234">
      <w:pPr>
        <w:pStyle w:val="a4"/>
        <w:spacing w:before="0" w:beforeAutospacing="0" w:after="0" w:afterAutospacing="0" w:line="360" w:lineRule="auto"/>
        <w:rPr>
          <w:sz w:val="28"/>
          <w:szCs w:val="28"/>
        </w:rPr>
      </w:pPr>
      <w:proofErr w:type="gramStart"/>
      <w:r w:rsidRPr="007211A9">
        <w:rPr>
          <w:sz w:val="28"/>
          <w:szCs w:val="28"/>
        </w:rPr>
        <w:t>Работа центра построена на системе принципиально новых подходов, успешно реализуемых на Западе: самое современное оборудование и специалисты, умеющие в полной мере использовать его потенциал; максимальное использование высокотехнологичных методов диагностики и лечения; высокое качество расходных материалов, обеспечивающее лучший результат; расширение возможностей амбулаторного лечения;</w:t>
      </w:r>
      <w:proofErr w:type="gramEnd"/>
      <w:r w:rsidRPr="007211A9">
        <w:rPr>
          <w:sz w:val="28"/>
          <w:szCs w:val="28"/>
        </w:rPr>
        <w:t xml:space="preserve"> чёткая организация работы клиники, гарантирующая отсутствие очередей даже на самые востребованные услуги, а также оперативность и комфортность обслуживания.</w:t>
      </w:r>
    </w:p>
    <w:p w:rsidR="003F2234" w:rsidRPr="007211A9" w:rsidRDefault="003F2234" w:rsidP="003F2234">
      <w:pPr>
        <w:pStyle w:val="a4"/>
        <w:spacing w:before="0" w:beforeAutospacing="0" w:after="0" w:afterAutospacing="0" w:line="360" w:lineRule="auto"/>
        <w:rPr>
          <w:sz w:val="28"/>
          <w:szCs w:val="28"/>
        </w:rPr>
      </w:pPr>
      <w:r w:rsidRPr="007211A9">
        <w:rPr>
          <w:sz w:val="28"/>
          <w:szCs w:val="28"/>
        </w:rPr>
        <w:t>Пациентам предлагают программы индивидуального, семейного и корпоративного годового обслуживания, гибкую систему скидок и всегда радушный прием для каждого пациента. Работа осуществляется как с частными лицами, так и с организациями, в том числе в рамках добровольного медицинского страхования.</w:t>
      </w:r>
    </w:p>
    <w:p w:rsidR="003F2234" w:rsidRPr="0018736D" w:rsidRDefault="00713234" w:rsidP="003F2234">
      <w:pPr>
        <w:pStyle w:val="ab"/>
        <w:spacing w:before="0" w:beforeAutospacing="0" w:after="0" w:afterAutospacing="0" w:line="360" w:lineRule="auto"/>
        <w:rPr>
          <w:sz w:val="28"/>
          <w:szCs w:val="28"/>
        </w:rPr>
      </w:pPr>
      <w:r>
        <w:rPr>
          <w:sz w:val="28"/>
          <w:szCs w:val="28"/>
        </w:rPr>
        <w:t>4.</w:t>
      </w:r>
      <w:r w:rsidR="003F2234" w:rsidRPr="007211A9">
        <w:rPr>
          <w:sz w:val="28"/>
          <w:szCs w:val="28"/>
        </w:rPr>
        <w:t xml:space="preserve"> ООО </w:t>
      </w:r>
      <w:proofErr w:type="spellStart"/>
      <w:r w:rsidR="003F2234" w:rsidRPr="007211A9">
        <w:rPr>
          <w:sz w:val="28"/>
          <w:szCs w:val="28"/>
        </w:rPr>
        <w:t>Медквадрат</w:t>
      </w:r>
      <w:proofErr w:type="spellEnd"/>
      <w:r w:rsidR="003F2234" w:rsidRPr="007211A9">
        <w:rPr>
          <w:sz w:val="28"/>
          <w:szCs w:val="28"/>
        </w:rPr>
        <w:t xml:space="preserve"> – это динамично развивающаяся компания, предоставляющая полный спектр медицинских услуг для детей и взрослых и включающая в себя два многопрофильных медицинских центра -</w:t>
      </w:r>
      <w:r w:rsidR="003F2234" w:rsidRPr="007211A9">
        <w:rPr>
          <w:rStyle w:val="apple-converted-space"/>
          <w:sz w:val="28"/>
          <w:szCs w:val="28"/>
        </w:rPr>
        <w:t> </w:t>
      </w:r>
      <w:hyperlink r:id="rId28" w:history="1">
        <w:r w:rsidR="003F2234" w:rsidRPr="005728A1">
          <w:rPr>
            <w:rStyle w:val="a5"/>
            <w:color w:val="auto"/>
            <w:sz w:val="28"/>
            <w:szCs w:val="28"/>
            <w:u w:val="none"/>
          </w:rPr>
          <w:t xml:space="preserve">в </w:t>
        </w:r>
        <w:r w:rsidR="003F2234" w:rsidRPr="005728A1">
          <w:rPr>
            <w:rStyle w:val="a5"/>
            <w:color w:val="auto"/>
            <w:sz w:val="28"/>
            <w:szCs w:val="28"/>
            <w:u w:val="none"/>
          </w:rPr>
          <w:lastRenderedPageBreak/>
          <w:t>Куркино</w:t>
        </w:r>
      </w:hyperlink>
      <w:r w:rsidR="003F2234" w:rsidRPr="005728A1">
        <w:rPr>
          <w:rStyle w:val="apple-converted-space"/>
          <w:sz w:val="28"/>
          <w:szCs w:val="28"/>
        </w:rPr>
        <w:t> </w:t>
      </w:r>
      <w:r w:rsidR="003F2234" w:rsidRPr="005728A1">
        <w:rPr>
          <w:sz w:val="28"/>
          <w:szCs w:val="28"/>
        </w:rPr>
        <w:t>и</w:t>
      </w:r>
      <w:r w:rsidR="003F2234" w:rsidRPr="005728A1">
        <w:rPr>
          <w:rStyle w:val="apple-converted-space"/>
          <w:sz w:val="28"/>
          <w:szCs w:val="28"/>
        </w:rPr>
        <w:t> </w:t>
      </w:r>
      <w:hyperlink r:id="rId29" w:history="1">
        <w:r w:rsidR="003F2234" w:rsidRPr="005728A1">
          <w:rPr>
            <w:rStyle w:val="a5"/>
            <w:color w:val="auto"/>
            <w:sz w:val="28"/>
            <w:szCs w:val="28"/>
            <w:u w:val="none"/>
          </w:rPr>
          <w:t>на Каширском шоссе</w:t>
        </w:r>
      </w:hyperlink>
      <w:hyperlink r:id="rId30" w:history="1">
        <w:r w:rsidR="003F2234" w:rsidRPr="005728A1">
          <w:rPr>
            <w:rStyle w:val="a5"/>
            <w:color w:val="auto"/>
            <w:sz w:val="28"/>
            <w:szCs w:val="28"/>
            <w:u w:val="none"/>
          </w:rPr>
          <w:t> </w:t>
        </w:r>
      </w:hyperlink>
      <w:r w:rsidR="003F2234" w:rsidRPr="005728A1">
        <w:rPr>
          <w:sz w:val="28"/>
          <w:szCs w:val="28"/>
        </w:rPr>
        <w:t>, а также </w:t>
      </w:r>
      <w:r w:rsidR="003F2234" w:rsidRPr="005728A1">
        <w:rPr>
          <w:rStyle w:val="apple-converted-space"/>
          <w:sz w:val="28"/>
          <w:szCs w:val="28"/>
        </w:rPr>
        <w:t> </w:t>
      </w:r>
      <w:hyperlink r:id="rId31" w:history="1">
        <w:r w:rsidR="003F2234" w:rsidRPr="005728A1">
          <w:rPr>
            <w:rStyle w:val="a5"/>
            <w:color w:val="auto"/>
            <w:sz w:val="28"/>
            <w:szCs w:val="28"/>
            <w:u w:val="none"/>
          </w:rPr>
          <w:t>эстетико-стоматологическую клинику</w:t>
        </w:r>
      </w:hyperlink>
      <w:r w:rsidR="003F2234" w:rsidRPr="005728A1">
        <w:rPr>
          <w:rStyle w:val="apple-converted-space"/>
          <w:sz w:val="28"/>
          <w:szCs w:val="28"/>
        </w:rPr>
        <w:t> </w:t>
      </w:r>
      <w:r w:rsidR="003F2234" w:rsidRPr="005728A1">
        <w:rPr>
          <w:sz w:val="28"/>
          <w:szCs w:val="28"/>
        </w:rPr>
        <w:t>и</w:t>
      </w:r>
      <w:r w:rsidR="003F2234" w:rsidRPr="005728A1">
        <w:rPr>
          <w:rStyle w:val="apple-converted-space"/>
          <w:sz w:val="28"/>
          <w:szCs w:val="28"/>
        </w:rPr>
        <w:t> </w:t>
      </w:r>
      <w:hyperlink r:id="rId32" w:tgtFrame="_blank" w:tooltip="Сеть стоматологических клиник " w:history="1">
        <w:r w:rsidR="003F2234" w:rsidRPr="005728A1">
          <w:rPr>
            <w:rStyle w:val="a5"/>
            <w:color w:val="auto"/>
            <w:sz w:val="28"/>
            <w:szCs w:val="28"/>
            <w:u w:val="none"/>
          </w:rPr>
          <w:t>сеть стоматологий</w:t>
        </w:r>
      </w:hyperlink>
      <w:r w:rsidR="003F2234" w:rsidRPr="005728A1">
        <w:rPr>
          <w:sz w:val="28"/>
          <w:szCs w:val="28"/>
        </w:rPr>
        <w:t>.</w:t>
      </w:r>
      <w:r w:rsidR="003F2234" w:rsidRPr="0018736D">
        <w:rPr>
          <w:rStyle w:val="apple-converted-space"/>
          <w:sz w:val="28"/>
          <w:szCs w:val="28"/>
        </w:rPr>
        <w:t> </w:t>
      </w:r>
    </w:p>
    <w:p w:rsidR="003F2234" w:rsidRDefault="003F2234" w:rsidP="003F2234">
      <w:pPr>
        <w:pStyle w:val="a4"/>
        <w:spacing w:before="0" w:beforeAutospacing="0" w:after="0" w:afterAutospacing="0" w:line="360" w:lineRule="auto"/>
        <w:rPr>
          <w:sz w:val="28"/>
          <w:szCs w:val="28"/>
        </w:rPr>
      </w:pPr>
      <w:r w:rsidRPr="007211A9">
        <w:rPr>
          <w:sz w:val="28"/>
          <w:szCs w:val="28"/>
        </w:rPr>
        <w:t>Команда</w:t>
      </w:r>
      <w:r w:rsidRPr="007211A9">
        <w:rPr>
          <w:rStyle w:val="apple-converted-space"/>
          <w:sz w:val="28"/>
          <w:szCs w:val="28"/>
        </w:rPr>
        <w:t> </w:t>
      </w:r>
      <w:proofErr w:type="spellStart"/>
      <w:r w:rsidRPr="007211A9">
        <w:rPr>
          <w:bCs/>
          <w:sz w:val="28"/>
          <w:szCs w:val="28"/>
        </w:rPr>
        <w:t>Медквадрат</w:t>
      </w:r>
      <w:proofErr w:type="spellEnd"/>
      <w:r w:rsidRPr="007211A9">
        <w:rPr>
          <w:rStyle w:val="apple-converted-space"/>
          <w:bCs/>
          <w:sz w:val="28"/>
          <w:szCs w:val="28"/>
        </w:rPr>
        <w:t> </w:t>
      </w:r>
      <w:r w:rsidRPr="007211A9">
        <w:rPr>
          <w:sz w:val="28"/>
          <w:szCs w:val="28"/>
        </w:rPr>
        <w:t xml:space="preserve">- это </w:t>
      </w:r>
      <w:r w:rsidR="00420FEF">
        <w:rPr>
          <w:sz w:val="28"/>
          <w:szCs w:val="28"/>
        </w:rPr>
        <w:t>специалисты</w:t>
      </w:r>
      <w:r w:rsidRPr="007211A9">
        <w:rPr>
          <w:sz w:val="28"/>
          <w:szCs w:val="28"/>
        </w:rPr>
        <w:t>, задачей которых является оказание медицинских услуг на высшем профессиональном уровне, создание для пациентов максимально комфортных условий лечения и обеспечение высокого уровня сервиса.</w:t>
      </w:r>
    </w:p>
    <w:p w:rsidR="00420FEF" w:rsidRPr="007211A9" w:rsidRDefault="00420FEF" w:rsidP="003F2234">
      <w:pPr>
        <w:pStyle w:val="a4"/>
        <w:spacing w:before="0" w:beforeAutospacing="0" w:after="0" w:afterAutospacing="0" w:line="360" w:lineRule="auto"/>
        <w:rPr>
          <w:sz w:val="28"/>
          <w:szCs w:val="28"/>
        </w:rPr>
      </w:pPr>
      <w:r>
        <w:rPr>
          <w:sz w:val="28"/>
          <w:szCs w:val="28"/>
        </w:rPr>
        <w:t>В этих компаниях оказываются также и те услуги, которые предоставляет ООО «Знахарь».  Поэтому фирме приходится участвовать в жесткой конкурентной борьбе.</w:t>
      </w:r>
    </w:p>
    <w:p w:rsidR="003F2234" w:rsidRDefault="003F2234" w:rsidP="003F2234">
      <w:pPr>
        <w:jc w:val="both"/>
        <w:rPr>
          <w:rFonts w:ascii="Times New Roman" w:hAnsi="Times New Roman" w:cs="Times New Roman"/>
          <w:sz w:val="28"/>
          <w:szCs w:val="28"/>
        </w:rPr>
      </w:pPr>
    </w:p>
    <w:p w:rsidR="00A42488" w:rsidRDefault="00E7045E" w:rsidP="000914A8">
      <w:pPr>
        <w:pStyle w:val="2"/>
      </w:pPr>
      <w:bookmarkStart w:id="16" w:name="_Toc325922852"/>
      <w:r>
        <w:t>2.9</w:t>
      </w:r>
      <w:r w:rsidR="00A42488" w:rsidRPr="00DE0DED">
        <w:t xml:space="preserve"> SWOT-анализ </w:t>
      </w:r>
      <w:r w:rsidR="000914A8">
        <w:t>фирм</w:t>
      </w:r>
      <w:proofErr w:type="gramStart"/>
      <w:r w:rsidR="000914A8">
        <w:t>ы</w:t>
      </w:r>
      <w:r w:rsidR="00A42488" w:rsidRPr="00DE0DED">
        <w:t xml:space="preserve"> ООО</w:t>
      </w:r>
      <w:proofErr w:type="gramEnd"/>
      <w:r w:rsidR="00A42488" w:rsidRPr="00DE0DED">
        <w:t xml:space="preserve">  «Знахарь»</w:t>
      </w:r>
      <w:bookmarkEnd w:id="16"/>
    </w:p>
    <w:p w:rsidR="000914A8" w:rsidRDefault="000914A8" w:rsidP="00A42488">
      <w:pPr>
        <w:pStyle w:val="a0"/>
        <w:jc w:val="center"/>
        <w:rPr>
          <w:b/>
        </w:rPr>
      </w:pPr>
    </w:p>
    <w:p w:rsidR="00713234" w:rsidRPr="000914A8" w:rsidRDefault="00E7045E" w:rsidP="000914A8">
      <w:pPr>
        <w:pStyle w:val="3"/>
      </w:pPr>
      <w:bookmarkStart w:id="17" w:name="_Toc325922853"/>
      <w:r>
        <w:t>2.9</w:t>
      </w:r>
      <w:r w:rsidR="00713234" w:rsidRPr="000914A8">
        <w:t>.1 Анализ внешней среды организации</w:t>
      </w:r>
      <w:bookmarkEnd w:id="17"/>
    </w:p>
    <w:p w:rsidR="00713234" w:rsidRPr="002B0C59" w:rsidRDefault="00713234" w:rsidP="00713234">
      <w:pPr>
        <w:pStyle w:val="a0"/>
        <w:ind w:left="0"/>
      </w:pPr>
      <w:r>
        <w:t xml:space="preserve">Классический </w:t>
      </w:r>
      <w:r>
        <w:rPr>
          <w:b/>
          <w:bCs/>
        </w:rPr>
        <w:t>SWOT</w:t>
      </w:r>
      <w:r>
        <w:t>–анализ предполагает определение сильных и слабых сторон в деятельности фирмы, потенциальных внешних угроз и благоприятных возможностей и их оценку в баллах относительно среднеотраслевых показателей или по отношению к данным стратегически важных конкурентов. Классическим примером такого анализа является составление таблиц сильных сторон в деятельности фирмы (</w:t>
      </w:r>
      <w:r>
        <w:rPr>
          <w:b/>
          <w:bCs/>
          <w:i/>
          <w:iCs/>
        </w:rPr>
        <w:t>S</w:t>
      </w:r>
      <w:r>
        <w:t>), ее слабых сторон (</w:t>
      </w:r>
      <w:r>
        <w:rPr>
          <w:b/>
          <w:bCs/>
          <w:i/>
          <w:iCs/>
        </w:rPr>
        <w:t>W</w:t>
      </w:r>
      <w:r>
        <w:t>), потенциальных благоприятных возможностей (</w:t>
      </w:r>
      <w:r>
        <w:rPr>
          <w:b/>
          <w:bCs/>
          <w:i/>
          <w:iCs/>
        </w:rPr>
        <w:t>О</w:t>
      </w:r>
      <w:r>
        <w:t>) и внешних угроз (</w:t>
      </w:r>
      <w:r>
        <w:rPr>
          <w:b/>
          <w:bCs/>
          <w:i/>
          <w:iCs/>
        </w:rPr>
        <w:t>Т</w:t>
      </w:r>
      <w:r>
        <w:t>).</w:t>
      </w:r>
    </w:p>
    <w:p w:rsidR="00713234" w:rsidRDefault="00713234" w:rsidP="00713234">
      <w:pPr>
        <w:pStyle w:val="a0"/>
        <w:ind w:left="0"/>
      </w:pPr>
      <w:r w:rsidRPr="00425297">
        <w:t xml:space="preserve">Компенсация угроз: появление новых конкурентов должно компенсироваться низкой ценой на услугу МЦ «Знахарь» и высоким качеством, обеспеченным новыми технологиями, а так же наработанным доверием потребителей. Политическая нестабильность может компенсироваться доверием проверенных поставщиков. Увеличение </w:t>
      </w:r>
      <w:r w:rsidR="000914A8">
        <w:t>арендной платы за помещение</w:t>
      </w:r>
      <w:r w:rsidRPr="00425297">
        <w:t xml:space="preserve"> может быть компенсировано незначительным повышением цены на услуги, которая в настоящий момент значительно ниже, чем у конкурентов.</w:t>
      </w:r>
    </w:p>
    <w:p w:rsidR="00713234" w:rsidRDefault="00713234" w:rsidP="00575752">
      <w:pPr>
        <w:pStyle w:val="a0"/>
        <w:ind w:left="0"/>
      </w:pPr>
      <w:r>
        <w:lastRenderedPageBreak/>
        <w:t>Самые большие опасности для предприятия: появившийся конкурент может предложить по</w:t>
      </w:r>
      <w:r w:rsidR="000914A8">
        <w:t>треби</w:t>
      </w:r>
      <w:r>
        <w:t>телям услугу, более высокого качества, созданную по новым технологиям, при этом он может иметь высококвалифицированный персонал и гибкую систему скидок для потребителей. Чтобы этого избежать, предприятию необходимо в кратчайшие сроки ликвидировать все свои слабые стороны.</w:t>
      </w:r>
    </w:p>
    <w:p w:rsidR="00713234" w:rsidRPr="0018736D" w:rsidRDefault="00713234" w:rsidP="00713234">
      <w:pPr>
        <w:pStyle w:val="a4"/>
        <w:spacing w:before="0" w:beforeAutospacing="0" w:after="0" w:afterAutospacing="0" w:line="360" w:lineRule="auto"/>
        <w:rPr>
          <w:sz w:val="28"/>
          <w:szCs w:val="28"/>
        </w:rPr>
      </w:pPr>
      <w:r w:rsidRPr="0018736D">
        <w:rPr>
          <w:sz w:val="28"/>
          <w:szCs w:val="28"/>
        </w:rPr>
        <w:t>Степень зависимости от внешней среды оказывает существенное влияние на выбор стратегии фирмы. Бывают такие ситуации, что фирма настолько зависит от по</w:t>
      </w:r>
      <w:r w:rsidR="000914A8">
        <w:rPr>
          <w:sz w:val="28"/>
          <w:szCs w:val="28"/>
        </w:rPr>
        <w:t>треби</w:t>
      </w:r>
      <w:r w:rsidRPr="0018736D">
        <w:rPr>
          <w:sz w:val="28"/>
          <w:szCs w:val="28"/>
        </w:rPr>
        <w:t xml:space="preserve">телей ее </w:t>
      </w:r>
      <w:r w:rsidR="000914A8">
        <w:rPr>
          <w:sz w:val="28"/>
          <w:szCs w:val="28"/>
        </w:rPr>
        <w:t>услуг</w:t>
      </w:r>
      <w:r w:rsidRPr="0018736D">
        <w:rPr>
          <w:sz w:val="28"/>
          <w:szCs w:val="28"/>
        </w:rPr>
        <w:t>, что она не вольна делать выбор стратегии, исходя из возможностей более полного использования своего потенциала. Сильная внешняя зависимость может быть обусловлена также правовым регулированием поведения фирмы, например, антимонопольным законодательством, социальными ограничениями, зависимостью от природной среды, зависимостью от политических факторов и т. п.</w:t>
      </w:r>
    </w:p>
    <w:p w:rsidR="00713234" w:rsidRPr="0018736D" w:rsidRDefault="00713234" w:rsidP="00713234">
      <w:pPr>
        <w:pStyle w:val="a4"/>
        <w:spacing w:before="0" w:beforeAutospacing="0" w:after="0" w:afterAutospacing="0" w:line="360" w:lineRule="auto"/>
        <w:rPr>
          <w:sz w:val="28"/>
          <w:szCs w:val="28"/>
        </w:rPr>
      </w:pPr>
      <w:r w:rsidRPr="0018736D">
        <w:rPr>
          <w:sz w:val="28"/>
          <w:szCs w:val="28"/>
        </w:rPr>
        <w:t xml:space="preserve">Выбор стратегии фирмы осуществляется руководством на основе анализа ключевых факторов, характеризующих состояние фирмы, с учетом результатов анализа </w:t>
      </w:r>
      <w:r w:rsidR="000914A8">
        <w:rPr>
          <w:sz w:val="28"/>
          <w:szCs w:val="28"/>
        </w:rPr>
        <w:t>видов услуг</w:t>
      </w:r>
      <w:r w:rsidRPr="0018736D">
        <w:rPr>
          <w:sz w:val="28"/>
          <w:szCs w:val="28"/>
        </w:rPr>
        <w:t>, а также характера и сущности реализуемых стратегий.</w:t>
      </w:r>
    </w:p>
    <w:p w:rsidR="00713234" w:rsidRPr="0018736D" w:rsidRDefault="00713234" w:rsidP="00713234">
      <w:pPr>
        <w:pStyle w:val="a4"/>
        <w:spacing w:before="0" w:beforeAutospacing="0" w:after="0" w:afterAutospacing="0" w:line="360" w:lineRule="auto"/>
        <w:rPr>
          <w:sz w:val="28"/>
          <w:szCs w:val="28"/>
        </w:rPr>
      </w:pPr>
      <w:r w:rsidRPr="0018736D">
        <w:rPr>
          <w:sz w:val="28"/>
          <w:szCs w:val="28"/>
        </w:rPr>
        <w:t>Сильные стороны отрасли и сильные стороны фирмы зачастую могут играть решающую роль при выборе стратегии фирмы. Ведущие, сильные фирмы должны стремиться к максимальному использованию возможностей, порождаемых их лидирующим положением, и к укреплению этого положения. При этом важно искать возможности развертывания бизнеса в новых для фирмы отраслях, обладающих большими задатками для роста. Лидирующие фирмы в зависимости от состояния отрасли должны выбирать различные стратегии роста. Слабые фирмы должны вести себя по-другому. Им следует выбирать те стратегии, которые могут привести к увеличению их силы. Если же таких стратегий нет, то они должны покинуть данную отрасль.</w:t>
      </w:r>
    </w:p>
    <w:p w:rsidR="00713234" w:rsidRPr="0018736D" w:rsidRDefault="00713234" w:rsidP="00713234">
      <w:pPr>
        <w:pStyle w:val="a0"/>
        <w:ind w:left="0"/>
      </w:pPr>
      <w:r w:rsidRPr="0018736D">
        <w:lastRenderedPageBreak/>
        <w:t>Внешняя среда разделяется на дальнее и ближнее окружение. Ближнее окружение оказывает непосредственное воздействия на системы, а дальнее (макроокружение) – опосредованное.</w:t>
      </w:r>
    </w:p>
    <w:p w:rsidR="00713234" w:rsidRDefault="00713234" w:rsidP="00713234">
      <w:pPr>
        <w:pStyle w:val="a0"/>
        <w:ind w:left="0"/>
      </w:pPr>
      <w:r w:rsidRPr="0018736D">
        <w:t>В качестве ближней внешней среды анализируется воздействие на организацию со стороны потребителей, поставщиков, конкурентов и</w:t>
      </w:r>
      <w:r w:rsidRPr="006B266C">
        <w:t xml:space="preserve"> </w:t>
      </w:r>
      <w:r>
        <w:t>учреждения государственного регулирования</w:t>
      </w:r>
      <w:r w:rsidRPr="0018736D">
        <w:t>.</w:t>
      </w:r>
    </w:p>
    <w:p w:rsidR="00713234" w:rsidRDefault="00713234" w:rsidP="00713234">
      <w:pPr>
        <w:spacing w:after="0" w:line="360" w:lineRule="auto"/>
        <w:ind w:firstLine="709"/>
        <w:jc w:val="both"/>
        <w:rPr>
          <w:rFonts w:ascii="Times New Roman" w:hAnsi="Times New Roman" w:cs="Times New Roman"/>
          <w:sz w:val="28"/>
          <w:szCs w:val="28"/>
        </w:rPr>
      </w:pPr>
      <w:r w:rsidRPr="006B266C">
        <w:rPr>
          <w:rFonts w:ascii="Times New Roman" w:hAnsi="Times New Roman" w:cs="Times New Roman"/>
          <w:sz w:val="28"/>
          <w:szCs w:val="28"/>
        </w:rPr>
        <w:t xml:space="preserve">Некоторые конкуренты </w:t>
      </w:r>
      <w:r>
        <w:rPr>
          <w:rFonts w:ascii="Times New Roman" w:hAnsi="Times New Roman" w:cs="Times New Roman"/>
          <w:sz w:val="28"/>
          <w:szCs w:val="28"/>
        </w:rPr>
        <w:t xml:space="preserve">анализируемой </w:t>
      </w:r>
      <w:r w:rsidR="00EE1652" w:rsidRPr="006B266C">
        <w:rPr>
          <w:rFonts w:ascii="Times New Roman" w:hAnsi="Times New Roman" w:cs="Times New Roman"/>
          <w:sz w:val="28"/>
          <w:szCs w:val="28"/>
        </w:rPr>
        <w:t>фирмы,</w:t>
      </w:r>
      <w:r w:rsidRPr="006B266C">
        <w:rPr>
          <w:rFonts w:ascii="Times New Roman" w:hAnsi="Times New Roman" w:cs="Times New Roman"/>
          <w:sz w:val="28"/>
          <w:szCs w:val="28"/>
        </w:rPr>
        <w:t xml:space="preserve"> такие как ООО «</w:t>
      </w:r>
      <w:proofErr w:type="spellStart"/>
      <w:r w:rsidRPr="006B266C">
        <w:rPr>
          <w:rFonts w:ascii="Times New Roman" w:hAnsi="Times New Roman" w:cs="Times New Roman"/>
          <w:sz w:val="28"/>
          <w:szCs w:val="28"/>
        </w:rPr>
        <w:t>Риммарита</w:t>
      </w:r>
      <w:proofErr w:type="spellEnd"/>
      <w:r w:rsidRPr="006B266C">
        <w:rPr>
          <w:rFonts w:ascii="Times New Roman" w:hAnsi="Times New Roman" w:cs="Times New Roman"/>
          <w:sz w:val="28"/>
          <w:szCs w:val="28"/>
        </w:rPr>
        <w:t xml:space="preserve">» и </w:t>
      </w:r>
      <w:r w:rsidRPr="006B266C">
        <w:rPr>
          <w:rFonts w:ascii="Times New Roman" w:hAnsi="Times New Roman" w:cs="Times New Roman"/>
          <w:sz w:val="28"/>
          <w:szCs w:val="28"/>
          <w:lang w:val="en-US"/>
        </w:rPr>
        <w:t>OOO</w:t>
      </w:r>
      <w:r w:rsidRPr="006B266C">
        <w:rPr>
          <w:rFonts w:ascii="Times New Roman" w:hAnsi="Times New Roman" w:cs="Times New Roman"/>
          <w:sz w:val="28"/>
          <w:szCs w:val="28"/>
        </w:rPr>
        <w:t xml:space="preserve"> «</w:t>
      </w:r>
      <w:proofErr w:type="spellStart"/>
      <w:r w:rsidRPr="006B266C">
        <w:rPr>
          <w:rFonts w:ascii="Times New Roman" w:hAnsi="Times New Roman" w:cs="Times New Roman"/>
          <w:sz w:val="28"/>
          <w:szCs w:val="28"/>
        </w:rPr>
        <w:t>Медквадрат</w:t>
      </w:r>
      <w:proofErr w:type="spellEnd"/>
      <w:r w:rsidRPr="006B266C">
        <w:rPr>
          <w:rFonts w:ascii="Times New Roman" w:hAnsi="Times New Roman" w:cs="Times New Roman"/>
          <w:sz w:val="28"/>
          <w:szCs w:val="28"/>
        </w:rPr>
        <w:t xml:space="preserve">» специализируются на отдельных </w:t>
      </w:r>
      <w:r w:rsidR="00966314">
        <w:rPr>
          <w:rFonts w:ascii="Times New Roman" w:hAnsi="Times New Roman" w:cs="Times New Roman"/>
          <w:sz w:val="28"/>
          <w:szCs w:val="28"/>
        </w:rPr>
        <w:t>направлениях</w:t>
      </w:r>
      <w:r w:rsidRPr="006B266C">
        <w:rPr>
          <w:rFonts w:ascii="Times New Roman" w:hAnsi="Times New Roman" w:cs="Times New Roman"/>
          <w:sz w:val="28"/>
          <w:szCs w:val="28"/>
        </w:rPr>
        <w:t xml:space="preserve"> медицин</w:t>
      </w:r>
      <w:r w:rsidR="00966314">
        <w:rPr>
          <w:rFonts w:ascii="Times New Roman" w:hAnsi="Times New Roman" w:cs="Times New Roman"/>
          <w:sz w:val="28"/>
          <w:szCs w:val="28"/>
        </w:rPr>
        <w:t>ы</w:t>
      </w:r>
      <w:r w:rsidRPr="006B266C">
        <w:rPr>
          <w:rFonts w:ascii="Times New Roman" w:hAnsi="Times New Roman" w:cs="Times New Roman"/>
          <w:sz w:val="28"/>
          <w:szCs w:val="28"/>
        </w:rPr>
        <w:t>. Например, ООО «</w:t>
      </w:r>
      <w:proofErr w:type="spellStart"/>
      <w:r w:rsidRPr="006B266C">
        <w:rPr>
          <w:rFonts w:ascii="Times New Roman" w:hAnsi="Times New Roman" w:cs="Times New Roman"/>
          <w:sz w:val="28"/>
          <w:szCs w:val="28"/>
        </w:rPr>
        <w:t>Риммарита</w:t>
      </w:r>
      <w:proofErr w:type="spellEnd"/>
      <w:r w:rsidRPr="006B266C">
        <w:rPr>
          <w:rFonts w:ascii="Times New Roman" w:hAnsi="Times New Roman" w:cs="Times New Roman"/>
          <w:sz w:val="28"/>
          <w:szCs w:val="28"/>
        </w:rPr>
        <w:t xml:space="preserve">» делает акцент </w:t>
      </w:r>
      <w:r>
        <w:rPr>
          <w:rFonts w:ascii="Times New Roman" w:hAnsi="Times New Roman" w:cs="Times New Roman"/>
          <w:sz w:val="28"/>
          <w:szCs w:val="28"/>
        </w:rPr>
        <w:t xml:space="preserve">на </w:t>
      </w:r>
      <w:r w:rsidRPr="006B266C">
        <w:rPr>
          <w:rFonts w:ascii="Times New Roman" w:hAnsi="Times New Roman" w:cs="Times New Roman"/>
          <w:sz w:val="28"/>
          <w:szCs w:val="28"/>
        </w:rPr>
        <w:t xml:space="preserve">коррекцию красоты и здоровья. Эта организация направлена на женскую половину населения. Фирма  </w:t>
      </w:r>
      <w:r w:rsidRPr="006B266C">
        <w:rPr>
          <w:rFonts w:ascii="Times New Roman" w:hAnsi="Times New Roman" w:cs="Times New Roman"/>
          <w:sz w:val="28"/>
          <w:szCs w:val="28"/>
          <w:lang w:val="en-US"/>
        </w:rPr>
        <w:t>OOO</w:t>
      </w:r>
      <w:r w:rsidRPr="006B266C">
        <w:rPr>
          <w:rFonts w:ascii="Times New Roman" w:hAnsi="Times New Roman" w:cs="Times New Roman"/>
          <w:sz w:val="28"/>
          <w:szCs w:val="28"/>
        </w:rPr>
        <w:t xml:space="preserve"> «</w:t>
      </w:r>
      <w:proofErr w:type="spellStart"/>
      <w:r w:rsidRPr="006B266C">
        <w:rPr>
          <w:rFonts w:ascii="Times New Roman" w:hAnsi="Times New Roman" w:cs="Times New Roman"/>
          <w:sz w:val="28"/>
          <w:szCs w:val="28"/>
        </w:rPr>
        <w:t>Медквадрат</w:t>
      </w:r>
      <w:proofErr w:type="spellEnd"/>
      <w:r w:rsidRPr="006B266C">
        <w:rPr>
          <w:rFonts w:ascii="Times New Roman" w:hAnsi="Times New Roman" w:cs="Times New Roman"/>
          <w:sz w:val="28"/>
          <w:szCs w:val="28"/>
        </w:rPr>
        <w:t xml:space="preserve">» акцентировала внимание на стоматологии. </w:t>
      </w:r>
      <w:r>
        <w:rPr>
          <w:rFonts w:ascii="Times New Roman" w:hAnsi="Times New Roman" w:cs="Times New Roman"/>
          <w:sz w:val="28"/>
          <w:szCs w:val="28"/>
        </w:rPr>
        <w:t>А такие организации как ООО «Диагностика» и медицинский центр «Столица» являются многопрофильными предприятиями, что повышает их объем продаж и став</w:t>
      </w:r>
      <w:r w:rsidR="00EE1652">
        <w:rPr>
          <w:rFonts w:ascii="Times New Roman" w:hAnsi="Times New Roman" w:cs="Times New Roman"/>
          <w:sz w:val="28"/>
          <w:szCs w:val="28"/>
        </w:rPr>
        <w:t>и</w:t>
      </w:r>
      <w:r>
        <w:rPr>
          <w:rFonts w:ascii="Times New Roman" w:hAnsi="Times New Roman" w:cs="Times New Roman"/>
          <w:sz w:val="28"/>
          <w:szCs w:val="28"/>
        </w:rPr>
        <w:t xml:space="preserve">т в позицию лидирующих организаций. </w:t>
      </w:r>
    </w:p>
    <w:p w:rsidR="00713234" w:rsidRPr="00CE167E" w:rsidRDefault="00713234" w:rsidP="0071323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Потребители услуг ООО «Знахарь»- это население от 14 лет и выше. Спрос на медицинские услуги всегда был высок. </w:t>
      </w:r>
      <w:r w:rsidRPr="00CE167E">
        <w:rPr>
          <w:rFonts w:ascii="Times New Roman" w:hAnsi="Times New Roman" w:cs="Times New Roman"/>
          <w:sz w:val="28"/>
          <w:szCs w:val="28"/>
        </w:rPr>
        <w:t>По мере того, как улучшается благосостояние россиян, растет осведомленность общества в вопросах заботы о здоровье, но в то же время</w:t>
      </w:r>
      <w:r w:rsidR="00966314">
        <w:rPr>
          <w:rFonts w:ascii="Times New Roman" w:hAnsi="Times New Roman" w:cs="Times New Roman"/>
          <w:sz w:val="28"/>
          <w:szCs w:val="28"/>
        </w:rPr>
        <w:t>,</w:t>
      </w:r>
      <w:r w:rsidRPr="00CE167E">
        <w:rPr>
          <w:rFonts w:ascii="Times New Roman" w:hAnsi="Times New Roman" w:cs="Times New Roman"/>
          <w:sz w:val="28"/>
          <w:szCs w:val="28"/>
        </w:rPr>
        <w:t xml:space="preserve"> нарастает проблема старения нации, увеличивается также спрос на медицинские услуги. Это, в свою очередь, способствует инвестициям в коммерческий сегмент здравоохранения.</w:t>
      </w:r>
      <w:r>
        <w:rPr>
          <w:rFonts w:ascii="Times New Roman" w:hAnsi="Times New Roman" w:cs="Times New Roman"/>
          <w:sz w:val="28"/>
          <w:szCs w:val="28"/>
        </w:rPr>
        <w:t xml:space="preserve"> Медицинскому  центру «Знахарь»  необходимо проводить </w:t>
      </w:r>
      <w:r w:rsidRPr="00CE167E">
        <w:rPr>
          <w:rFonts w:ascii="Times New Roman" w:hAnsi="Times New Roman" w:cs="Times New Roman"/>
          <w:sz w:val="28"/>
          <w:szCs w:val="28"/>
        </w:rPr>
        <w:t xml:space="preserve">достоверный мониторинг, что позволит </w:t>
      </w:r>
      <w:r w:rsidR="00966314">
        <w:rPr>
          <w:rFonts w:ascii="Times New Roman" w:hAnsi="Times New Roman" w:cs="Times New Roman"/>
          <w:sz w:val="28"/>
          <w:szCs w:val="28"/>
        </w:rPr>
        <w:t>более точно определ</w:t>
      </w:r>
      <w:r w:rsidRPr="00CE167E">
        <w:rPr>
          <w:rFonts w:ascii="Times New Roman" w:hAnsi="Times New Roman" w:cs="Times New Roman"/>
          <w:sz w:val="28"/>
          <w:szCs w:val="28"/>
        </w:rPr>
        <w:t>ить потребности клиентов, что приведет к более высокой доле заказов</w:t>
      </w:r>
      <w:r w:rsidR="00966314">
        <w:rPr>
          <w:rFonts w:ascii="Times New Roman" w:hAnsi="Times New Roman" w:cs="Times New Roman"/>
          <w:sz w:val="28"/>
          <w:szCs w:val="28"/>
        </w:rPr>
        <w:t xml:space="preserve"> на</w:t>
      </w:r>
      <w:r w:rsidRPr="00CE167E">
        <w:rPr>
          <w:rFonts w:ascii="Times New Roman" w:hAnsi="Times New Roman" w:cs="Times New Roman"/>
          <w:sz w:val="28"/>
          <w:szCs w:val="28"/>
        </w:rPr>
        <w:t xml:space="preserve"> медицински</w:t>
      </w:r>
      <w:r w:rsidR="00966314">
        <w:rPr>
          <w:rFonts w:ascii="Times New Roman" w:hAnsi="Times New Roman" w:cs="Times New Roman"/>
          <w:sz w:val="28"/>
          <w:szCs w:val="28"/>
        </w:rPr>
        <w:t>е</w:t>
      </w:r>
      <w:r w:rsidRPr="00CE167E">
        <w:rPr>
          <w:rFonts w:ascii="Times New Roman" w:hAnsi="Times New Roman" w:cs="Times New Roman"/>
          <w:sz w:val="28"/>
          <w:szCs w:val="28"/>
        </w:rPr>
        <w:t xml:space="preserve"> справ</w:t>
      </w:r>
      <w:r w:rsidR="00966314">
        <w:rPr>
          <w:rFonts w:ascii="Times New Roman" w:hAnsi="Times New Roman" w:cs="Times New Roman"/>
          <w:sz w:val="28"/>
          <w:szCs w:val="28"/>
        </w:rPr>
        <w:t>ки и обследования</w:t>
      </w:r>
      <w:r w:rsidRPr="00CE167E">
        <w:rPr>
          <w:rFonts w:ascii="Times New Roman" w:hAnsi="Times New Roman" w:cs="Times New Roman"/>
          <w:sz w:val="28"/>
          <w:szCs w:val="28"/>
        </w:rPr>
        <w:t>.</w:t>
      </w:r>
    </w:p>
    <w:p w:rsidR="00713234" w:rsidRPr="00CE167E" w:rsidRDefault="00713234" w:rsidP="00713234">
      <w:pPr>
        <w:spacing w:after="0" w:line="360" w:lineRule="auto"/>
        <w:ind w:firstLine="709"/>
        <w:jc w:val="both"/>
        <w:rPr>
          <w:rFonts w:ascii="Times New Roman" w:eastAsia="Times New Roman" w:hAnsi="Times New Roman" w:cs="Times New Roman"/>
          <w:sz w:val="28"/>
          <w:szCs w:val="28"/>
        </w:rPr>
      </w:pPr>
      <w:r w:rsidRPr="00CE167E">
        <w:rPr>
          <w:rFonts w:ascii="Times New Roman" w:eastAsia="Times New Roman" w:hAnsi="Times New Roman" w:cs="Times New Roman"/>
          <w:sz w:val="28"/>
          <w:szCs w:val="28"/>
        </w:rPr>
        <w:t>К положительным сторонам развития коммерческого здравоохранения кроме традиционных выгод от развития предпринимательства (рост занятости населения, налоговые поступления и т.д.), относятся:</w:t>
      </w:r>
    </w:p>
    <w:p w:rsidR="00713234" w:rsidRPr="00CE167E" w:rsidRDefault="00713234" w:rsidP="00713234">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w:t>
      </w:r>
      <w:r w:rsidRPr="00CE167E">
        <w:rPr>
          <w:rFonts w:ascii="Times New Roman" w:eastAsia="Times New Roman" w:hAnsi="Times New Roman" w:cs="Times New Roman"/>
          <w:sz w:val="28"/>
          <w:szCs w:val="28"/>
        </w:rPr>
        <w:t>привлечение в здравоохранение дополнительных финансовых ресурсов (средств населения и предприятий);</w:t>
      </w:r>
    </w:p>
    <w:p w:rsidR="00713234" w:rsidRPr="00CE167E" w:rsidRDefault="00713234" w:rsidP="00713234">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CE167E">
        <w:rPr>
          <w:rFonts w:ascii="Times New Roman" w:eastAsia="Times New Roman" w:hAnsi="Times New Roman" w:cs="Times New Roman"/>
          <w:sz w:val="28"/>
          <w:szCs w:val="28"/>
        </w:rPr>
        <w:t>экономия средств общественного здравоохранения, которая достигается за счет того, что обеспеченная часть населения обращается за коммерческими услугами. Это позволяет улучшить оказание медицинской помощи остальной части населения;</w:t>
      </w:r>
    </w:p>
    <w:p w:rsidR="00713234" w:rsidRPr="00CE167E" w:rsidRDefault="00713234" w:rsidP="00713234">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CE167E">
        <w:rPr>
          <w:rFonts w:ascii="Times New Roman" w:eastAsia="Times New Roman" w:hAnsi="Times New Roman" w:cs="Times New Roman"/>
          <w:sz w:val="28"/>
          <w:szCs w:val="28"/>
        </w:rPr>
        <w:t>появление возможности для медицинского персонала государственных учреждений здравоохранения получать дополнительный заработок за счет оказания платных услуг или работы по совместительству в частных медицинских организациях (что является общемировой практикой).</w:t>
      </w:r>
    </w:p>
    <w:p w:rsidR="00713234" w:rsidRPr="008816C7" w:rsidRDefault="00713234" w:rsidP="00713234">
      <w:pPr>
        <w:spacing w:after="0" w:line="360" w:lineRule="auto"/>
        <w:ind w:firstLine="709"/>
        <w:jc w:val="both"/>
        <w:rPr>
          <w:rFonts w:ascii="Times New Roman" w:eastAsia="Times New Roman" w:hAnsi="Times New Roman" w:cs="Times New Roman"/>
          <w:sz w:val="28"/>
          <w:szCs w:val="28"/>
        </w:rPr>
      </w:pPr>
      <w:r w:rsidRPr="00CE167E">
        <w:rPr>
          <w:rFonts w:ascii="Times New Roman" w:eastAsia="Times New Roman" w:hAnsi="Times New Roman" w:cs="Times New Roman"/>
          <w:sz w:val="28"/>
          <w:szCs w:val="28"/>
        </w:rPr>
        <w:t>Все это свидетельствует о необходимости поддержки частного здравоохранения. Тем более что задача государства заключается в заботе не только о государственных и муниципальных бюджетных медицинских учреждениях, но и о частном здравоохранении. Статья 41 Конституции Российской Федерации гарантирует принятие мер по развитию не только государственной и муниципальной, но и частной системы здравоохранения.</w:t>
      </w:r>
    </w:p>
    <w:p w:rsidR="00713234" w:rsidRPr="0018736D" w:rsidRDefault="00713234" w:rsidP="00713234">
      <w:pPr>
        <w:pStyle w:val="a0"/>
        <w:ind w:left="0"/>
      </w:pPr>
      <w:r w:rsidRPr="0018736D">
        <w:t>Макроокружение как система включает такие подсистемы как политика, экономика, общество, технология, институты, природно-географические подсистемы и т.д.</w:t>
      </w:r>
    </w:p>
    <w:p w:rsidR="00713234" w:rsidRPr="0018736D" w:rsidRDefault="00713234" w:rsidP="00713234">
      <w:pPr>
        <w:pStyle w:val="a0"/>
        <w:ind w:left="0"/>
      </w:pPr>
      <w:r w:rsidRPr="0018736D">
        <w:t>На данный момент политическая составляющая внешней среды оказывает мощное воздействие на все стороны жизнедеятельности организации и проявляется не только в положении государства и международном сообществе, но и в отношении со всеми ветвями власти.</w:t>
      </w:r>
    </w:p>
    <w:p w:rsidR="00713234" w:rsidRPr="0018736D" w:rsidRDefault="00713234" w:rsidP="00713234">
      <w:pPr>
        <w:pStyle w:val="a0"/>
        <w:ind w:left="0"/>
      </w:pPr>
      <w:r w:rsidRPr="0018736D">
        <w:t>Экономические аспекты воздействия внешней среды на организацию проявляются в изменении курса национальной валюты, темпов инфляции, ставки рефинансирования ЦБРФ.</w:t>
      </w:r>
    </w:p>
    <w:p w:rsidR="00713234" w:rsidRDefault="00713234" w:rsidP="00713234">
      <w:pPr>
        <w:pStyle w:val="a0"/>
        <w:ind w:left="0"/>
      </w:pPr>
      <w:r w:rsidRPr="0018736D">
        <w:t xml:space="preserve">Социальные факторы внешней среды в значительной степени связаны с изменением как базовых </w:t>
      </w:r>
      <w:proofErr w:type="spellStart"/>
      <w:r w:rsidRPr="0018736D">
        <w:t>социокультурных</w:t>
      </w:r>
      <w:proofErr w:type="spellEnd"/>
      <w:r w:rsidRPr="0018736D">
        <w:t xml:space="preserve"> параметров </w:t>
      </w:r>
      <w:r w:rsidRPr="0018736D">
        <w:lastRenderedPageBreak/>
        <w:t>населения, образа его жизни и среды обитания, так и демографической ситуации в стране.</w:t>
      </w:r>
      <w:r>
        <w:t xml:space="preserve"> Социальный фактор является самым мощным, так как от вышеперечисленных параметров зависит развитие медицины, увеличение спроса на медицинские услуги. Например, образ жизни населения России</w:t>
      </w:r>
      <w:r w:rsidR="00EE1652">
        <w:t xml:space="preserve"> </w:t>
      </w:r>
      <w:r w:rsidR="00F05A49">
        <w:t>также влияет на уровень спроса.</w:t>
      </w:r>
      <w:r>
        <w:t xml:space="preserve"> </w:t>
      </w:r>
    </w:p>
    <w:p w:rsidR="00713234" w:rsidRPr="008816C7" w:rsidRDefault="00713234" w:rsidP="00713234">
      <w:pPr>
        <w:spacing w:after="0" w:line="360" w:lineRule="auto"/>
        <w:ind w:firstLine="709"/>
        <w:jc w:val="both"/>
        <w:rPr>
          <w:rFonts w:ascii="Times New Roman" w:hAnsi="Times New Roman" w:cs="Times New Roman"/>
          <w:sz w:val="28"/>
          <w:szCs w:val="28"/>
        </w:rPr>
      </w:pPr>
      <w:r w:rsidRPr="008816C7">
        <w:rPr>
          <w:rFonts w:ascii="Times New Roman" w:hAnsi="Times New Roman" w:cs="Times New Roman"/>
          <w:sz w:val="28"/>
          <w:szCs w:val="28"/>
        </w:rPr>
        <w:t>В России употребляют  никотин две трети мужчин (60,2%) и больше трети женщин (21,7 %). При этом употребляют табачные изделия граждане из самой экономически и демографически активной группы - от 19 до 44 лет. Вред, наносимый табаком, уже давно не нуждается в доказательствах. Из-за по</w:t>
      </w:r>
      <w:r>
        <w:rPr>
          <w:rFonts w:ascii="Times New Roman" w:hAnsi="Times New Roman" w:cs="Times New Roman"/>
          <w:sz w:val="28"/>
          <w:szCs w:val="28"/>
        </w:rPr>
        <w:t>д</w:t>
      </w:r>
      <w:r w:rsidRPr="008816C7">
        <w:rPr>
          <w:rFonts w:ascii="Times New Roman" w:hAnsi="Times New Roman" w:cs="Times New Roman"/>
          <w:sz w:val="28"/>
          <w:szCs w:val="28"/>
        </w:rPr>
        <w:t>обных проблем возникает потребность в медицинских услугах.</w:t>
      </w:r>
    </w:p>
    <w:p w:rsidR="001A6B0A" w:rsidRDefault="001A6B0A" w:rsidP="00A42488">
      <w:pPr>
        <w:pStyle w:val="a0"/>
      </w:pPr>
    </w:p>
    <w:p w:rsidR="001A6B0A" w:rsidRPr="0018736D" w:rsidRDefault="00E7045E" w:rsidP="00966314">
      <w:pPr>
        <w:pStyle w:val="3"/>
      </w:pPr>
      <w:bookmarkStart w:id="18" w:name="_Toc325922854"/>
      <w:r>
        <w:t>2.9</w:t>
      </w:r>
      <w:r w:rsidR="001A6B0A">
        <w:t xml:space="preserve">.2 </w:t>
      </w:r>
      <w:r w:rsidR="001A6B0A" w:rsidRPr="0018736D">
        <w:t>Анализ внутренней среды организации</w:t>
      </w:r>
      <w:bookmarkEnd w:id="18"/>
    </w:p>
    <w:p w:rsidR="001A6B0A" w:rsidRPr="00CE1E26" w:rsidRDefault="001A6B0A" w:rsidP="001A6B0A">
      <w:pPr>
        <w:pStyle w:val="a4"/>
        <w:spacing w:before="0" w:beforeAutospacing="0" w:after="0" w:afterAutospacing="0" w:line="360" w:lineRule="auto"/>
        <w:rPr>
          <w:color w:val="auto"/>
          <w:sz w:val="28"/>
          <w:szCs w:val="28"/>
        </w:rPr>
      </w:pPr>
      <w:r w:rsidRPr="00CE1E26">
        <w:rPr>
          <w:color w:val="auto"/>
          <w:sz w:val="28"/>
          <w:szCs w:val="28"/>
        </w:rPr>
        <w:t>Под внутренней средой понимается совокупность всех внутренних</w:t>
      </w:r>
      <w:r w:rsidRPr="00CE1E26">
        <w:rPr>
          <w:rStyle w:val="apple-converted-space"/>
          <w:color w:val="auto"/>
          <w:sz w:val="28"/>
          <w:szCs w:val="28"/>
        </w:rPr>
        <w:t> </w:t>
      </w:r>
      <w:hyperlink r:id="rId33" w:tooltip="Фактория" w:history="1">
        <w:r w:rsidRPr="00CE1E26">
          <w:rPr>
            <w:rStyle w:val="a5"/>
            <w:color w:val="auto"/>
            <w:sz w:val="28"/>
            <w:szCs w:val="28"/>
            <w:u w:val="none"/>
          </w:rPr>
          <w:t>факторов</w:t>
        </w:r>
      </w:hyperlink>
      <w:r w:rsidRPr="00CE1E26">
        <w:rPr>
          <w:rStyle w:val="apple-converted-space"/>
          <w:color w:val="auto"/>
          <w:sz w:val="28"/>
          <w:szCs w:val="28"/>
        </w:rPr>
        <w:t> </w:t>
      </w:r>
      <w:hyperlink r:id="rId34" w:tooltip="Организация" w:history="1">
        <w:r w:rsidRPr="00CE1E26">
          <w:rPr>
            <w:rStyle w:val="a5"/>
            <w:color w:val="auto"/>
            <w:sz w:val="28"/>
            <w:szCs w:val="28"/>
            <w:u w:val="none"/>
          </w:rPr>
          <w:t>организации</w:t>
        </w:r>
      </w:hyperlink>
      <w:r w:rsidRPr="00CE1E26">
        <w:rPr>
          <w:color w:val="auto"/>
          <w:sz w:val="28"/>
          <w:szCs w:val="28"/>
        </w:rPr>
        <w:t>, которые определяют процессы ее жизнедеятельности.</w:t>
      </w:r>
    </w:p>
    <w:p w:rsidR="001A6B0A" w:rsidRPr="00CE1E26" w:rsidRDefault="001A6B0A" w:rsidP="001A6B0A">
      <w:pPr>
        <w:pStyle w:val="a4"/>
        <w:spacing w:before="0" w:beforeAutospacing="0" w:after="0" w:afterAutospacing="0" w:line="360" w:lineRule="auto"/>
        <w:rPr>
          <w:color w:val="auto"/>
          <w:sz w:val="28"/>
          <w:szCs w:val="28"/>
        </w:rPr>
      </w:pPr>
      <w:r w:rsidRPr="00CE1E26">
        <w:rPr>
          <w:color w:val="auto"/>
          <w:sz w:val="28"/>
          <w:szCs w:val="28"/>
        </w:rPr>
        <w:t>По сути, анализ внутренней среды</w:t>
      </w:r>
      <w:r w:rsidRPr="00CE1E26">
        <w:rPr>
          <w:rStyle w:val="apple-converted-space"/>
          <w:color w:val="auto"/>
          <w:sz w:val="28"/>
          <w:szCs w:val="28"/>
        </w:rPr>
        <w:t> </w:t>
      </w:r>
      <w:hyperlink r:id="rId35" w:tooltip="Организация" w:history="1">
        <w:r w:rsidRPr="00CE1E26">
          <w:rPr>
            <w:rStyle w:val="a5"/>
            <w:color w:val="auto"/>
            <w:sz w:val="28"/>
            <w:szCs w:val="28"/>
            <w:u w:val="none"/>
          </w:rPr>
          <w:t>организации</w:t>
        </w:r>
      </w:hyperlink>
      <w:r w:rsidRPr="00CE1E26">
        <w:rPr>
          <w:color w:val="auto"/>
          <w:sz w:val="28"/>
          <w:szCs w:val="28"/>
        </w:rPr>
        <w:t>, главным образом, сводится к анализу использования потенциала</w:t>
      </w:r>
      <w:r w:rsidRPr="00CE1E26">
        <w:rPr>
          <w:rStyle w:val="apple-converted-space"/>
          <w:color w:val="auto"/>
          <w:sz w:val="28"/>
          <w:szCs w:val="28"/>
        </w:rPr>
        <w:t> </w:t>
      </w:r>
      <w:hyperlink r:id="rId36" w:tooltip="Организация" w:history="1">
        <w:r w:rsidRPr="00CE1E26">
          <w:rPr>
            <w:rStyle w:val="a5"/>
            <w:color w:val="auto"/>
            <w:sz w:val="28"/>
            <w:szCs w:val="28"/>
            <w:u w:val="none"/>
          </w:rPr>
          <w:t>организации</w:t>
        </w:r>
      </w:hyperlink>
      <w:r w:rsidRPr="00CE1E26">
        <w:rPr>
          <w:color w:val="auto"/>
          <w:sz w:val="28"/>
          <w:szCs w:val="28"/>
        </w:rPr>
        <w:t xml:space="preserve">, который целесообразно проводить в разрезе функциональных областей. </w:t>
      </w:r>
    </w:p>
    <w:p w:rsidR="001A6B0A" w:rsidRDefault="001A6B0A" w:rsidP="001A6B0A">
      <w:pPr>
        <w:pStyle w:val="a4"/>
        <w:spacing w:before="0" w:beforeAutospacing="0" w:after="0" w:afterAutospacing="0" w:line="360" w:lineRule="auto"/>
        <w:rPr>
          <w:color w:val="auto"/>
          <w:sz w:val="28"/>
          <w:szCs w:val="28"/>
        </w:rPr>
      </w:pPr>
      <w:r w:rsidRPr="00CE1E26">
        <w:rPr>
          <w:color w:val="auto"/>
          <w:sz w:val="28"/>
          <w:szCs w:val="28"/>
        </w:rPr>
        <w:t>Под сильными сторонами</w:t>
      </w:r>
      <w:r w:rsidR="00966314">
        <w:rPr>
          <w:rStyle w:val="apple-converted-space"/>
          <w:color w:val="auto"/>
          <w:sz w:val="28"/>
          <w:szCs w:val="28"/>
        </w:rPr>
        <w:t xml:space="preserve"> </w:t>
      </w:r>
      <w:hyperlink r:id="rId37" w:tooltip="Организация" w:history="1">
        <w:r w:rsidRPr="00CE1E26">
          <w:rPr>
            <w:rStyle w:val="a5"/>
            <w:color w:val="auto"/>
            <w:sz w:val="28"/>
            <w:szCs w:val="28"/>
            <w:u w:val="none"/>
          </w:rPr>
          <w:t>организации</w:t>
        </w:r>
      </w:hyperlink>
      <w:r w:rsidR="00966314">
        <w:t xml:space="preserve"> </w:t>
      </w:r>
      <w:r w:rsidRPr="00CE1E26">
        <w:rPr>
          <w:color w:val="auto"/>
          <w:sz w:val="28"/>
          <w:szCs w:val="28"/>
        </w:rPr>
        <w:t>понимают все, что обеспечивает ей преимущества над конкурентами: высокая</w:t>
      </w:r>
      <w:r w:rsidR="00DC1CC3">
        <w:rPr>
          <w:color w:val="auto"/>
          <w:sz w:val="28"/>
          <w:szCs w:val="28"/>
        </w:rPr>
        <w:t xml:space="preserve"> </w:t>
      </w:r>
      <w:hyperlink r:id="rId38" w:tooltip="Компетентность" w:history="1">
        <w:r w:rsidRPr="00CE1E26">
          <w:rPr>
            <w:rStyle w:val="a5"/>
            <w:color w:val="auto"/>
            <w:sz w:val="28"/>
            <w:szCs w:val="28"/>
            <w:u w:val="none"/>
          </w:rPr>
          <w:t>компетентность</w:t>
        </w:r>
      </w:hyperlink>
      <w:r w:rsidRPr="00CE1E26">
        <w:rPr>
          <w:color w:val="auto"/>
          <w:sz w:val="28"/>
          <w:szCs w:val="28"/>
        </w:rPr>
        <w:t>, достаточные финансовые ресурсы, совершенная технология, хороший</w:t>
      </w:r>
      <w:r w:rsidRPr="00CE1E26">
        <w:rPr>
          <w:rStyle w:val="apple-converted-space"/>
          <w:color w:val="auto"/>
          <w:sz w:val="28"/>
          <w:szCs w:val="28"/>
        </w:rPr>
        <w:t> </w:t>
      </w:r>
      <w:hyperlink r:id="rId39" w:tooltip="Менеджмент" w:history="1">
        <w:r w:rsidRPr="00CE1E26">
          <w:rPr>
            <w:rStyle w:val="a5"/>
            <w:color w:val="auto"/>
            <w:sz w:val="28"/>
            <w:szCs w:val="28"/>
            <w:u w:val="none"/>
          </w:rPr>
          <w:t>менеджмент</w:t>
        </w:r>
      </w:hyperlink>
      <w:r w:rsidRPr="00CE1E26">
        <w:rPr>
          <w:color w:val="auto"/>
          <w:sz w:val="28"/>
          <w:szCs w:val="28"/>
        </w:rPr>
        <w:t>, высокая трудовая этика, квалифицированная</w:t>
      </w:r>
      <w:r w:rsidRPr="00CE1E26">
        <w:rPr>
          <w:rStyle w:val="apple-converted-space"/>
          <w:color w:val="auto"/>
          <w:sz w:val="28"/>
          <w:szCs w:val="28"/>
        </w:rPr>
        <w:t> </w:t>
      </w:r>
      <w:hyperlink r:id="rId40" w:tooltip="Команда" w:history="1">
        <w:r w:rsidRPr="00CE1E26">
          <w:rPr>
            <w:rStyle w:val="a5"/>
            <w:color w:val="auto"/>
            <w:sz w:val="28"/>
            <w:szCs w:val="28"/>
            <w:u w:val="none"/>
          </w:rPr>
          <w:t>команда</w:t>
        </w:r>
      </w:hyperlink>
      <w:r w:rsidRPr="00CE1E26">
        <w:rPr>
          <w:rStyle w:val="apple-converted-space"/>
          <w:color w:val="auto"/>
          <w:sz w:val="28"/>
          <w:szCs w:val="28"/>
        </w:rPr>
        <w:t> </w:t>
      </w:r>
      <w:r w:rsidRPr="00CE1E26">
        <w:rPr>
          <w:color w:val="auto"/>
          <w:sz w:val="28"/>
          <w:szCs w:val="28"/>
        </w:rPr>
        <w:t>управленцев, хорошая система</w:t>
      </w:r>
      <w:r>
        <w:rPr>
          <w:color w:val="auto"/>
          <w:sz w:val="28"/>
          <w:szCs w:val="28"/>
        </w:rPr>
        <w:t xml:space="preserve"> </w:t>
      </w:r>
      <w:r w:rsidRPr="00CE1E26">
        <w:rPr>
          <w:color w:val="auto"/>
          <w:sz w:val="28"/>
          <w:szCs w:val="28"/>
        </w:rPr>
        <w:t>контроля</w:t>
      </w:r>
      <w:r w:rsidR="00966314">
        <w:rPr>
          <w:color w:val="auto"/>
          <w:sz w:val="28"/>
          <w:szCs w:val="28"/>
        </w:rPr>
        <w:t xml:space="preserve"> </w:t>
      </w:r>
      <w:hyperlink r:id="rId41" w:tooltip="Качество" w:history="1">
        <w:r w:rsidRPr="00CE1E26">
          <w:rPr>
            <w:rStyle w:val="a5"/>
            <w:color w:val="auto"/>
            <w:sz w:val="28"/>
            <w:szCs w:val="28"/>
            <w:u w:val="none"/>
          </w:rPr>
          <w:t>качества</w:t>
        </w:r>
      </w:hyperlink>
      <w:r w:rsidRPr="00CE1E26">
        <w:rPr>
          <w:rStyle w:val="apple-converted-space"/>
          <w:color w:val="auto"/>
          <w:sz w:val="28"/>
          <w:szCs w:val="28"/>
        </w:rPr>
        <w:t> </w:t>
      </w:r>
      <w:r w:rsidRPr="00CE1E26">
        <w:rPr>
          <w:color w:val="auto"/>
          <w:sz w:val="28"/>
          <w:szCs w:val="28"/>
        </w:rPr>
        <w:t>продукции и процессов и др.</w:t>
      </w:r>
    </w:p>
    <w:p w:rsidR="001A6B0A" w:rsidRPr="007A0A94" w:rsidRDefault="001A6B0A" w:rsidP="001A6B0A">
      <w:pPr>
        <w:spacing w:after="0" w:line="360" w:lineRule="auto"/>
        <w:ind w:firstLine="709"/>
        <w:jc w:val="both"/>
        <w:rPr>
          <w:rFonts w:ascii="Times New Roman" w:eastAsia="Times New Roman" w:hAnsi="Times New Roman" w:cs="Times New Roman"/>
          <w:sz w:val="28"/>
          <w:szCs w:val="28"/>
        </w:rPr>
      </w:pPr>
      <w:r w:rsidRPr="007A0A94">
        <w:rPr>
          <w:rFonts w:ascii="Times New Roman" w:eastAsia="Times New Roman" w:hAnsi="Times New Roman" w:cs="Times New Roman"/>
          <w:iCs/>
          <w:sz w:val="28"/>
          <w:szCs w:val="28"/>
        </w:rPr>
        <w:t>Внутренние переменные</w:t>
      </w:r>
      <w:r w:rsidRPr="007A0A94">
        <w:rPr>
          <w:rFonts w:ascii="Times New Roman" w:eastAsia="Times New Roman" w:hAnsi="Times New Roman" w:cs="Times New Roman"/>
          <w:sz w:val="28"/>
          <w:szCs w:val="28"/>
        </w:rPr>
        <w:t xml:space="preserve"> - это ситуационные факторы внутри организации. Поскольку организации представляют собой созданные людьми системы, то внутренние переменные в основном являются результатом управленческих решений. Это, однако, вовсе не означает, что все внутренние переменные полностью контролируются руководством. </w:t>
      </w:r>
      <w:r w:rsidRPr="007A0A94">
        <w:rPr>
          <w:rFonts w:ascii="Times New Roman" w:eastAsia="Times New Roman" w:hAnsi="Times New Roman" w:cs="Times New Roman"/>
          <w:sz w:val="28"/>
          <w:szCs w:val="28"/>
        </w:rPr>
        <w:lastRenderedPageBreak/>
        <w:t xml:space="preserve">Часто внутренний фактор есть нечто «данное», что руководство должно преодолеть в своей работе. </w:t>
      </w:r>
    </w:p>
    <w:p w:rsidR="001A6B0A" w:rsidRPr="007A0A94" w:rsidRDefault="001A6B0A" w:rsidP="001A6B0A">
      <w:pPr>
        <w:spacing w:after="0" w:line="360" w:lineRule="auto"/>
        <w:ind w:firstLine="709"/>
        <w:jc w:val="both"/>
        <w:rPr>
          <w:rFonts w:ascii="Times New Roman" w:eastAsia="Times New Roman" w:hAnsi="Times New Roman" w:cs="Times New Roman"/>
          <w:sz w:val="28"/>
          <w:szCs w:val="28"/>
        </w:rPr>
      </w:pPr>
      <w:r w:rsidRPr="007A0A94">
        <w:rPr>
          <w:rFonts w:ascii="Times New Roman" w:eastAsia="Times New Roman" w:hAnsi="Times New Roman" w:cs="Times New Roman"/>
          <w:sz w:val="28"/>
          <w:szCs w:val="28"/>
        </w:rPr>
        <w:t xml:space="preserve">Основные переменные в самой организации, которые требуют внимания руководства, это </w:t>
      </w:r>
      <w:r w:rsidRPr="007A0A94">
        <w:rPr>
          <w:rFonts w:ascii="Times New Roman" w:eastAsia="Times New Roman" w:hAnsi="Times New Roman" w:cs="Times New Roman"/>
          <w:iCs/>
          <w:sz w:val="28"/>
          <w:szCs w:val="28"/>
        </w:rPr>
        <w:t>цели</w:t>
      </w:r>
      <w:r w:rsidRPr="007A0A94">
        <w:rPr>
          <w:rFonts w:ascii="Times New Roman" w:eastAsia="Times New Roman" w:hAnsi="Times New Roman" w:cs="Times New Roman"/>
          <w:sz w:val="28"/>
          <w:szCs w:val="28"/>
        </w:rPr>
        <w:t xml:space="preserve">, </w:t>
      </w:r>
      <w:r w:rsidRPr="007A0A94">
        <w:rPr>
          <w:rFonts w:ascii="Times New Roman" w:eastAsia="Times New Roman" w:hAnsi="Times New Roman" w:cs="Times New Roman"/>
          <w:iCs/>
          <w:sz w:val="28"/>
          <w:szCs w:val="28"/>
        </w:rPr>
        <w:t>структура</w:t>
      </w:r>
      <w:r w:rsidRPr="007A0A94">
        <w:rPr>
          <w:rFonts w:ascii="Times New Roman" w:eastAsia="Times New Roman" w:hAnsi="Times New Roman" w:cs="Times New Roman"/>
          <w:sz w:val="28"/>
          <w:szCs w:val="28"/>
        </w:rPr>
        <w:t xml:space="preserve">, </w:t>
      </w:r>
      <w:r w:rsidRPr="007A0A94">
        <w:rPr>
          <w:rFonts w:ascii="Times New Roman" w:eastAsia="Times New Roman" w:hAnsi="Times New Roman" w:cs="Times New Roman"/>
          <w:iCs/>
          <w:sz w:val="28"/>
          <w:szCs w:val="28"/>
        </w:rPr>
        <w:t>задачи</w:t>
      </w:r>
      <w:r w:rsidRPr="007A0A94">
        <w:rPr>
          <w:rFonts w:ascii="Times New Roman" w:eastAsia="Times New Roman" w:hAnsi="Times New Roman" w:cs="Times New Roman"/>
          <w:sz w:val="28"/>
          <w:szCs w:val="28"/>
        </w:rPr>
        <w:t xml:space="preserve">, </w:t>
      </w:r>
      <w:r w:rsidRPr="007A0A94">
        <w:rPr>
          <w:rFonts w:ascii="Times New Roman" w:eastAsia="Times New Roman" w:hAnsi="Times New Roman" w:cs="Times New Roman"/>
          <w:iCs/>
          <w:sz w:val="28"/>
          <w:szCs w:val="28"/>
        </w:rPr>
        <w:t>технология</w:t>
      </w:r>
      <w:r w:rsidRPr="007A0A94">
        <w:rPr>
          <w:rFonts w:ascii="Times New Roman" w:eastAsia="Times New Roman" w:hAnsi="Times New Roman" w:cs="Times New Roman"/>
          <w:sz w:val="28"/>
          <w:szCs w:val="28"/>
        </w:rPr>
        <w:t xml:space="preserve"> и </w:t>
      </w:r>
      <w:r w:rsidRPr="007A0A94">
        <w:rPr>
          <w:rFonts w:ascii="Times New Roman" w:eastAsia="Times New Roman" w:hAnsi="Times New Roman" w:cs="Times New Roman"/>
          <w:iCs/>
          <w:sz w:val="28"/>
          <w:szCs w:val="28"/>
        </w:rPr>
        <w:t>люди</w:t>
      </w:r>
      <w:r w:rsidRPr="007A0A94">
        <w:rPr>
          <w:rFonts w:ascii="Times New Roman" w:eastAsia="Times New Roman" w:hAnsi="Times New Roman" w:cs="Times New Roman"/>
          <w:sz w:val="28"/>
          <w:szCs w:val="28"/>
        </w:rPr>
        <w:t xml:space="preserve">. </w:t>
      </w:r>
    </w:p>
    <w:p w:rsidR="001A6B0A" w:rsidRDefault="001A6B0A" w:rsidP="001A6B0A">
      <w:pPr>
        <w:pStyle w:val="a4"/>
        <w:spacing w:before="0" w:beforeAutospacing="0" w:after="0" w:afterAutospacing="0" w:line="360" w:lineRule="auto"/>
        <w:rPr>
          <w:color w:val="auto"/>
          <w:sz w:val="28"/>
          <w:szCs w:val="28"/>
        </w:rPr>
      </w:pPr>
      <w:r>
        <w:rPr>
          <w:color w:val="auto"/>
          <w:sz w:val="28"/>
          <w:szCs w:val="28"/>
        </w:rPr>
        <w:t>Целью  ООО «Знахарь»  является предоставление качественных услуг, организация рабочих мест, а также извлечение прибыли.</w:t>
      </w:r>
    </w:p>
    <w:p w:rsidR="001A6B0A" w:rsidRDefault="001A6B0A" w:rsidP="001A6B0A">
      <w:pPr>
        <w:pStyle w:val="a4"/>
        <w:spacing w:before="0" w:beforeAutospacing="0" w:after="0" w:afterAutospacing="0" w:line="360" w:lineRule="auto"/>
        <w:rPr>
          <w:sz w:val="28"/>
          <w:szCs w:val="28"/>
        </w:rPr>
      </w:pPr>
      <w:r>
        <w:rPr>
          <w:color w:val="auto"/>
          <w:sz w:val="28"/>
          <w:szCs w:val="28"/>
        </w:rPr>
        <w:t xml:space="preserve">Структура фирмы – это </w:t>
      </w:r>
      <w:r w:rsidRPr="007A0A94">
        <w:rPr>
          <w:sz w:val="28"/>
          <w:szCs w:val="28"/>
        </w:rPr>
        <w:t>горизонтальное разделение труда</w:t>
      </w:r>
      <w:r>
        <w:rPr>
          <w:sz w:val="28"/>
          <w:szCs w:val="28"/>
        </w:rPr>
        <w:t>. Слаженна координация действий всех сотрудников организации, работа четко разделена.</w:t>
      </w:r>
    </w:p>
    <w:p w:rsidR="001A6B0A" w:rsidRDefault="001A6B0A" w:rsidP="001A6B0A">
      <w:pPr>
        <w:pStyle w:val="a4"/>
        <w:spacing w:before="0" w:beforeAutospacing="0" w:after="0" w:afterAutospacing="0" w:line="360" w:lineRule="auto"/>
        <w:rPr>
          <w:sz w:val="28"/>
          <w:szCs w:val="28"/>
        </w:rPr>
      </w:pPr>
      <w:r w:rsidRPr="004252E0">
        <w:rPr>
          <w:sz w:val="28"/>
          <w:szCs w:val="28"/>
        </w:rPr>
        <w:t xml:space="preserve">Еще одним направлением разделения труда в организации является формулирование задач. </w:t>
      </w:r>
      <w:r w:rsidRPr="004252E0">
        <w:rPr>
          <w:iCs/>
          <w:sz w:val="28"/>
          <w:szCs w:val="28"/>
        </w:rPr>
        <w:t>Задача</w:t>
      </w:r>
      <w:r w:rsidRPr="004252E0">
        <w:rPr>
          <w:sz w:val="28"/>
          <w:szCs w:val="28"/>
        </w:rPr>
        <w:t xml:space="preserve"> - это предписанная работа, серия работ или часть работы, которая должна быть выполнена заранее установленным способом в заранее оговоренные сроки. С технической точки зрения задачи предписываются не работнику, а его должности. </w:t>
      </w:r>
      <w:r w:rsidR="00F05A49" w:rsidRPr="004252E0">
        <w:rPr>
          <w:sz w:val="28"/>
          <w:szCs w:val="28"/>
        </w:rPr>
        <w:t>Так,</w:t>
      </w:r>
      <w:r w:rsidRPr="004252E0">
        <w:rPr>
          <w:sz w:val="28"/>
          <w:szCs w:val="28"/>
        </w:rPr>
        <w:t xml:space="preserve"> например, в медицинском центре «Знахарь» </w:t>
      </w:r>
      <w:r w:rsidR="00F05A49">
        <w:rPr>
          <w:sz w:val="28"/>
          <w:szCs w:val="28"/>
        </w:rPr>
        <w:t xml:space="preserve">одной из </w:t>
      </w:r>
      <w:r w:rsidRPr="004252E0">
        <w:rPr>
          <w:sz w:val="28"/>
          <w:szCs w:val="28"/>
        </w:rPr>
        <w:t>главн</w:t>
      </w:r>
      <w:r w:rsidR="00F05A49">
        <w:rPr>
          <w:sz w:val="28"/>
          <w:szCs w:val="28"/>
        </w:rPr>
        <w:t>ых</w:t>
      </w:r>
      <w:r w:rsidRPr="004252E0">
        <w:rPr>
          <w:sz w:val="28"/>
          <w:szCs w:val="28"/>
        </w:rPr>
        <w:t xml:space="preserve"> задач является не превышать норму времени на одного клиента, эта норма составляет 15 минут.</w:t>
      </w:r>
    </w:p>
    <w:p w:rsidR="001A6B0A" w:rsidRPr="007A6209" w:rsidRDefault="001A6B0A" w:rsidP="001A6B0A">
      <w:pPr>
        <w:pStyle w:val="a4"/>
        <w:spacing w:before="0" w:beforeAutospacing="0" w:after="0" w:afterAutospacing="0" w:line="360" w:lineRule="auto"/>
        <w:rPr>
          <w:color w:val="auto"/>
          <w:sz w:val="28"/>
          <w:szCs w:val="28"/>
        </w:rPr>
      </w:pPr>
      <w:r w:rsidRPr="007A6209">
        <w:rPr>
          <w:sz w:val="28"/>
          <w:szCs w:val="28"/>
        </w:rPr>
        <w:t xml:space="preserve">Технология как фактор внутренней среды имеет гораздо большее </w:t>
      </w:r>
      <w:r w:rsidR="00F05A49" w:rsidRPr="007A6209">
        <w:rPr>
          <w:sz w:val="28"/>
          <w:szCs w:val="28"/>
        </w:rPr>
        <w:t>значение,</w:t>
      </w:r>
      <w:r w:rsidRPr="007A6209">
        <w:rPr>
          <w:sz w:val="28"/>
          <w:szCs w:val="28"/>
        </w:rPr>
        <w:t xml:space="preserve"> чем многие думают. Большинство людей рассматривают технологию как нечто, связанное с изобретениями и машинами, например с полупроводниками и компьютерами. Однако социолог Чарльз </w:t>
      </w:r>
      <w:proofErr w:type="spellStart"/>
      <w:r w:rsidRPr="007A6209">
        <w:rPr>
          <w:sz w:val="28"/>
          <w:szCs w:val="28"/>
        </w:rPr>
        <w:t>Перроу</w:t>
      </w:r>
      <w:proofErr w:type="spellEnd"/>
      <w:r w:rsidRPr="007A6209">
        <w:rPr>
          <w:sz w:val="28"/>
          <w:szCs w:val="28"/>
        </w:rPr>
        <w:t>, который много писал о влиянии технологии на организацию и общество, описывает технологию как средство преобразования сырья - будь то люди, информация или физические материалы - в искомые продукты и услуги. Для медицины технологии – это  очень важный фактор. Ведь медицинские услуги  невозможны без стандар</w:t>
      </w:r>
      <w:r>
        <w:rPr>
          <w:sz w:val="28"/>
          <w:szCs w:val="28"/>
        </w:rPr>
        <w:t>тизации и механизации технологии</w:t>
      </w:r>
      <w:r w:rsidRPr="007A6209">
        <w:rPr>
          <w:sz w:val="28"/>
          <w:szCs w:val="28"/>
        </w:rPr>
        <w:t xml:space="preserve">. </w:t>
      </w:r>
    </w:p>
    <w:p w:rsidR="001A6B0A" w:rsidRPr="001A6B0A" w:rsidRDefault="001A6B0A" w:rsidP="001A6B0A">
      <w:pPr>
        <w:pStyle w:val="a4"/>
        <w:spacing w:before="0" w:beforeAutospacing="0" w:after="0" w:afterAutospacing="0" w:line="360" w:lineRule="auto"/>
        <w:rPr>
          <w:sz w:val="28"/>
          <w:szCs w:val="28"/>
        </w:rPr>
      </w:pPr>
      <w:r w:rsidRPr="007A6209">
        <w:rPr>
          <w:sz w:val="28"/>
          <w:szCs w:val="28"/>
        </w:rPr>
        <w:t>Люди являются основой любой организации. Без людей нет организации. Люди в организации создают ее продукт, они формируют культуру организации, ее внутренний климат, от них зависит то, чем является организация.</w:t>
      </w:r>
      <w:r w:rsidRPr="007A6209">
        <w:rPr>
          <w:color w:val="auto"/>
          <w:sz w:val="28"/>
          <w:szCs w:val="28"/>
        </w:rPr>
        <w:t xml:space="preserve"> </w:t>
      </w:r>
      <w:r>
        <w:rPr>
          <w:color w:val="auto"/>
          <w:sz w:val="28"/>
          <w:szCs w:val="28"/>
        </w:rPr>
        <w:t>Сотрудник</w:t>
      </w:r>
      <w:proofErr w:type="gramStart"/>
      <w:r>
        <w:rPr>
          <w:color w:val="auto"/>
          <w:sz w:val="28"/>
          <w:szCs w:val="28"/>
        </w:rPr>
        <w:t>и ООО</w:t>
      </w:r>
      <w:proofErr w:type="gramEnd"/>
      <w:r>
        <w:rPr>
          <w:color w:val="auto"/>
          <w:sz w:val="28"/>
          <w:szCs w:val="28"/>
        </w:rPr>
        <w:t xml:space="preserve"> «Знахарь» комфортно чувствуют </w:t>
      </w:r>
      <w:r>
        <w:rPr>
          <w:color w:val="auto"/>
          <w:sz w:val="28"/>
          <w:szCs w:val="28"/>
        </w:rPr>
        <w:lastRenderedPageBreak/>
        <w:t xml:space="preserve">себя в коллективе. Руководитель сумел сформировать кадры, установить систему отношений между ними. Он </w:t>
      </w:r>
      <w:r w:rsidRPr="007A6209">
        <w:rPr>
          <w:sz w:val="28"/>
          <w:szCs w:val="28"/>
        </w:rPr>
        <w:t>включает их в созидательный процесс совместной работы, способствует их развитию, обучению и продвижению по работе.</w:t>
      </w:r>
    </w:p>
    <w:p w:rsidR="001A6B0A" w:rsidRDefault="001A6B0A" w:rsidP="001A6B0A">
      <w:pPr>
        <w:spacing w:after="0" w:line="360" w:lineRule="auto"/>
        <w:jc w:val="both"/>
        <w:rPr>
          <w:rFonts w:ascii="Times New Roman" w:hAnsi="Times New Roman" w:cs="Times New Roman"/>
          <w:sz w:val="28"/>
          <w:szCs w:val="28"/>
        </w:rPr>
      </w:pPr>
    </w:p>
    <w:p w:rsidR="001A6B0A" w:rsidRDefault="00E7045E" w:rsidP="00966314">
      <w:pPr>
        <w:pStyle w:val="3"/>
      </w:pPr>
      <w:bookmarkStart w:id="19" w:name="_Toc325922855"/>
      <w:r>
        <w:t>2.9</w:t>
      </w:r>
      <w:r w:rsidR="001A6B0A" w:rsidRPr="001A6B0A">
        <w:t>.3</w:t>
      </w:r>
      <w:r w:rsidR="00966314">
        <w:t>.</w:t>
      </w:r>
      <w:r w:rsidR="001A6B0A" w:rsidRPr="001A6B0A">
        <w:t xml:space="preserve"> Итоговая таблица </w:t>
      </w:r>
      <w:r w:rsidR="001A6B0A" w:rsidRPr="001A6B0A">
        <w:rPr>
          <w:lang w:val="en-US"/>
        </w:rPr>
        <w:t>SWOT</w:t>
      </w:r>
      <w:r w:rsidR="001A6B0A" w:rsidRPr="00643F29">
        <w:t>-</w:t>
      </w:r>
      <w:r w:rsidR="001A6B0A" w:rsidRPr="001A6B0A">
        <w:t>анализа</w:t>
      </w:r>
      <w:bookmarkEnd w:id="19"/>
    </w:p>
    <w:p w:rsidR="001A6B0A" w:rsidRDefault="001A6B0A" w:rsidP="001A6B0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основе анализа внешней и внутренней среды организации можно построить матрицу SWOT-анализа (табл.2.4).</w:t>
      </w:r>
    </w:p>
    <w:p w:rsidR="00A42488" w:rsidRPr="00624BBC" w:rsidRDefault="004D4D81" w:rsidP="009B1E19">
      <w:pPr>
        <w:jc w:val="right"/>
        <w:rPr>
          <w:rFonts w:ascii="Times New Roman" w:hAnsi="Times New Roman" w:cs="Times New Roman"/>
          <w:sz w:val="28"/>
          <w:szCs w:val="28"/>
        </w:rPr>
      </w:pPr>
      <w:r w:rsidRPr="00624BBC">
        <w:rPr>
          <w:rFonts w:ascii="Times New Roman" w:hAnsi="Times New Roman" w:cs="Times New Roman"/>
          <w:sz w:val="28"/>
          <w:szCs w:val="28"/>
        </w:rPr>
        <w:t>Таблица 2.4</w:t>
      </w:r>
      <w:r w:rsidR="00A42488" w:rsidRPr="00624BBC">
        <w:rPr>
          <w:rFonts w:ascii="Times New Roman" w:hAnsi="Times New Roman" w:cs="Times New Roman"/>
          <w:sz w:val="28"/>
          <w:szCs w:val="28"/>
        </w:rPr>
        <w:t xml:space="preserve"> </w:t>
      </w:r>
    </w:p>
    <w:tbl>
      <w:tblPr>
        <w:tblStyle w:val="a8"/>
        <w:tblW w:w="0" w:type="auto"/>
        <w:tblLook w:val="04A0"/>
      </w:tblPr>
      <w:tblGrid>
        <w:gridCol w:w="4643"/>
        <w:gridCol w:w="4644"/>
      </w:tblGrid>
      <w:tr w:rsidR="00A42488" w:rsidTr="00A42488">
        <w:tc>
          <w:tcPr>
            <w:tcW w:w="4643" w:type="dxa"/>
          </w:tcPr>
          <w:p w:rsidR="00A42488" w:rsidRDefault="00A42488" w:rsidP="00A42488">
            <w:pPr>
              <w:jc w:val="both"/>
              <w:rPr>
                <w:rFonts w:ascii="Times New Roman" w:hAnsi="Times New Roman" w:cs="Times New Roman"/>
                <w:b/>
                <w:sz w:val="24"/>
                <w:szCs w:val="24"/>
              </w:rPr>
            </w:pPr>
            <w:r w:rsidRPr="00A42488">
              <w:rPr>
                <w:rFonts w:ascii="Times New Roman" w:hAnsi="Times New Roman" w:cs="Times New Roman"/>
                <w:b/>
                <w:sz w:val="24"/>
                <w:szCs w:val="24"/>
              </w:rPr>
              <w:t>Сильные стороны</w:t>
            </w:r>
          </w:p>
          <w:p w:rsidR="00A42488" w:rsidRPr="00980CB1" w:rsidRDefault="00980CB1" w:rsidP="00C910BB">
            <w:pPr>
              <w:pStyle w:val="a0"/>
              <w:numPr>
                <w:ilvl w:val="0"/>
                <w:numId w:val="4"/>
              </w:numPr>
              <w:spacing w:line="240" w:lineRule="auto"/>
              <w:rPr>
                <w:b/>
                <w:sz w:val="24"/>
                <w:szCs w:val="24"/>
              </w:rPr>
            </w:pPr>
            <w:r w:rsidRPr="00980CB1">
              <w:rPr>
                <w:sz w:val="24"/>
                <w:szCs w:val="24"/>
              </w:rPr>
              <w:t>Высококвалифицированный персонал;</w:t>
            </w:r>
          </w:p>
          <w:p w:rsidR="00980CB1" w:rsidRPr="00980CB1" w:rsidRDefault="00980CB1" w:rsidP="00C910BB">
            <w:pPr>
              <w:pStyle w:val="a0"/>
              <w:numPr>
                <w:ilvl w:val="0"/>
                <w:numId w:val="4"/>
              </w:numPr>
              <w:spacing w:line="240" w:lineRule="auto"/>
              <w:rPr>
                <w:b/>
                <w:sz w:val="24"/>
                <w:szCs w:val="24"/>
              </w:rPr>
            </w:pPr>
            <w:r w:rsidRPr="00980CB1">
              <w:rPr>
                <w:sz w:val="24"/>
                <w:szCs w:val="24"/>
              </w:rPr>
              <w:t>Качественное выполнение работы и в кратчайшие сроки;</w:t>
            </w:r>
          </w:p>
          <w:p w:rsidR="00980CB1" w:rsidRPr="00160936" w:rsidRDefault="00980CB1" w:rsidP="00C910BB">
            <w:pPr>
              <w:pStyle w:val="a0"/>
              <w:numPr>
                <w:ilvl w:val="0"/>
                <w:numId w:val="4"/>
              </w:numPr>
              <w:spacing w:line="240" w:lineRule="auto"/>
              <w:rPr>
                <w:b/>
                <w:sz w:val="24"/>
                <w:szCs w:val="24"/>
              </w:rPr>
            </w:pPr>
            <w:r w:rsidRPr="00980CB1">
              <w:rPr>
                <w:sz w:val="24"/>
                <w:szCs w:val="24"/>
              </w:rPr>
              <w:t>Хорошая репутация у клиентов;</w:t>
            </w:r>
          </w:p>
          <w:p w:rsidR="00160936" w:rsidRPr="00980CB1" w:rsidRDefault="00160936" w:rsidP="00C910BB">
            <w:pPr>
              <w:pStyle w:val="a0"/>
              <w:numPr>
                <w:ilvl w:val="0"/>
                <w:numId w:val="4"/>
              </w:numPr>
              <w:spacing w:line="240" w:lineRule="auto"/>
              <w:rPr>
                <w:b/>
                <w:sz w:val="24"/>
                <w:szCs w:val="24"/>
              </w:rPr>
            </w:pPr>
            <w:r>
              <w:rPr>
                <w:sz w:val="24"/>
                <w:szCs w:val="24"/>
              </w:rPr>
              <w:t>Удобное расположение офиса.</w:t>
            </w:r>
          </w:p>
          <w:p w:rsidR="00980CB1" w:rsidRPr="00A42488" w:rsidRDefault="00980CB1" w:rsidP="00624BBC">
            <w:pPr>
              <w:pStyle w:val="a0"/>
              <w:spacing w:line="240" w:lineRule="auto"/>
              <w:ind w:firstLine="0"/>
              <w:rPr>
                <w:b/>
                <w:sz w:val="24"/>
                <w:szCs w:val="24"/>
              </w:rPr>
            </w:pPr>
          </w:p>
        </w:tc>
        <w:tc>
          <w:tcPr>
            <w:tcW w:w="4644" w:type="dxa"/>
          </w:tcPr>
          <w:p w:rsidR="00A42488" w:rsidRDefault="00A42488" w:rsidP="00A42488">
            <w:pPr>
              <w:jc w:val="both"/>
              <w:rPr>
                <w:rFonts w:ascii="Times New Roman" w:hAnsi="Times New Roman" w:cs="Times New Roman"/>
                <w:b/>
                <w:sz w:val="24"/>
                <w:szCs w:val="24"/>
              </w:rPr>
            </w:pPr>
            <w:r w:rsidRPr="00A42488">
              <w:rPr>
                <w:rFonts w:ascii="Times New Roman" w:hAnsi="Times New Roman" w:cs="Times New Roman"/>
                <w:b/>
                <w:sz w:val="24"/>
                <w:szCs w:val="24"/>
              </w:rPr>
              <w:t>Слабые стороны</w:t>
            </w:r>
          </w:p>
          <w:p w:rsidR="00160936" w:rsidRPr="00160936" w:rsidRDefault="00160936" w:rsidP="00C910BB">
            <w:pPr>
              <w:pStyle w:val="a0"/>
              <w:numPr>
                <w:ilvl w:val="0"/>
                <w:numId w:val="5"/>
              </w:numPr>
              <w:spacing w:line="240" w:lineRule="auto"/>
              <w:rPr>
                <w:b/>
                <w:sz w:val="24"/>
                <w:szCs w:val="24"/>
              </w:rPr>
            </w:pPr>
            <w:r>
              <w:rPr>
                <w:sz w:val="24"/>
                <w:szCs w:val="24"/>
              </w:rPr>
              <w:t>Недостаточно финансовых средств</w:t>
            </w:r>
          </w:p>
          <w:p w:rsidR="00980CB1" w:rsidRPr="00980CB1" w:rsidRDefault="00980CB1" w:rsidP="00C910BB">
            <w:pPr>
              <w:pStyle w:val="a0"/>
              <w:numPr>
                <w:ilvl w:val="0"/>
                <w:numId w:val="5"/>
              </w:numPr>
              <w:spacing w:line="240" w:lineRule="auto"/>
              <w:rPr>
                <w:b/>
                <w:sz w:val="24"/>
                <w:szCs w:val="24"/>
              </w:rPr>
            </w:pPr>
            <w:r w:rsidRPr="00980CB1">
              <w:rPr>
                <w:sz w:val="24"/>
                <w:szCs w:val="24"/>
              </w:rPr>
              <w:t>Слабое развитие маркетинга.</w:t>
            </w:r>
          </w:p>
          <w:p w:rsidR="00980CB1" w:rsidRPr="00980CB1" w:rsidRDefault="00160936" w:rsidP="00C910BB">
            <w:pPr>
              <w:pStyle w:val="a0"/>
              <w:numPr>
                <w:ilvl w:val="0"/>
                <w:numId w:val="5"/>
              </w:numPr>
              <w:spacing w:line="240" w:lineRule="auto"/>
              <w:rPr>
                <w:b/>
                <w:sz w:val="24"/>
                <w:szCs w:val="24"/>
              </w:rPr>
            </w:pPr>
            <w:r>
              <w:rPr>
                <w:sz w:val="24"/>
                <w:szCs w:val="24"/>
              </w:rPr>
              <w:t>Не хватает оборудования для расширения видов услуг.</w:t>
            </w:r>
          </w:p>
          <w:p w:rsidR="00980CB1" w:rsidRPr="00980CB1" w:rsidRDefault="00980CB1" w:rsidP="00924638">
            <w:pPr>
              <w:pStyle w:val="a0"/>
              <w:spacing w:line="240" w:lineRule="auto"/>
              <w:ind w:firstLine="0"/>
              <w:rPr>
                <w:b/>
                <w:sz w:val="24"/>
                <w:szCs w:val="24"/>
              </w:rPr>
            </w:pPr>
          </w:p>
        </w:tc>
      </w:tr>
      <w:tr w:rsidR="00A42488" w:rsidTr="00A42488">
        <w:tc>
          <w:tcPr>
            <w:tcW w:w="4643" w:type="dxa"/>
          </w:tcPr>
          <w:p w:rsidR="00A42488" w:rsidRDefault="00924638" w:rsidP="00A42488">
            <w:pPr>
              <w:jc w:val="both"/>
              <w:rPr>
                <w:rFonts w:ascii="Times New Roman" w:hAnsi="Times New Roman" w:cs="Times New Roman"/>
                <w:b/>
                <w:sz w:val="24"/>
                <w:szCs w:val="24"/>
              </w:rPr>
            </w:pPr>
            <w:r w:rsidRPr="00A42488">
              <w:rPr>
                <w:rFonts w:ascii="Times New Roman" w:hAnsi="Times New Roman" w:cs="Times New Roman"/>
                <w:b/>
                <w:sz w:val="24"/>
                <w:szCs w:val="24"/>
              </w:rPr>
              <w:t>В</w:t>
            </w:r>
            <w:r w:rsidR="00A42488" w:rsidRPr="00A42488">
              <w:rPr>
                <w:rFonts w:ascii="Times New Roman" w:hAnsi="Times New Roman" w:cs="Times New Roman"/>
                <w:b/>
                <w:sz w:val="24"/>
                <w:szCs w:val="24"/>
              </w:rPr>
              <w:t>озможности</w:t>
            </w:r>
          </w:p>
          <w:p w:rsidR="00924638" w:rsidRPr="00924638" w:rsidRDefault="00924638" w:rsidP="00C910BB">
            <w:pPr>
              <w:pStyle w:val="a0"/>
              <w:numPr>
                <w:ilvl w:val="0"/>
                <w:numId w:val="6"/>
              </w:numPr>
              <w:spacing w:line="240" w:lineRule="auto"/>
              <w:rPr>
                <w:b/>
                <w:sz w:val="24"/>
                <w:szCs w:val="24"/>
              </w:rPr>
            </w:pPr>
            <w:r w:rsidRPr="00924638">
              <w:rPr>
                <w:sz w:val="24"/>
                <w:szCs w:val="24"/>
              </w:rPr>
              <w:t>Расширение объема выполняемых работ;</w:t>
            </w:r>
          </w:p>
          <w:p w:rsidR="0013595E" w:rsidRPr="0013595E" w:rsidRDefault="00924638" w:rsidP="00C910BB">
            <w:pPr>
              <w:pStyle w:val="a0"/>
              <w:numPr>
                <w:ilvl w:val="0"/>
                <w:numId w:val="6"/>
              </w:numPr>
              <w:spacing w:line="240" w:lineRule="auto"/>
              <w:rPr>
                <w:b/>
                <w:sz w:val="24"/>
                <w:szCs w:val="24"/>
              </w:rPr>
            </w:pPr>
            <w:r w:rsidRPr="0013595E">
              <w:rPr>
                <w:sz w:val="24"/>
                <w:szCs w:val="24"/>
              </w:rPr>
              <w:t>П</w:t>
            </w:r>
            <w:r w:rsidR="00160936">
              <w:rPr>
                <w:sz w:val="24"/>
                <w:szCs w:val="24"/>
              </w:rPr>
              <w:t>ривлече</w:t>
            </w:r>
            <w:r w:rsidRPr="0013595E">
              <w:rPr>
                <w:sz w:val="24"/>
                <w:szCs w:val="24"/>
              </w:rPr>
              <w:t>ние новых потребителей;</w:t>
            </w:r>
          </w:p>
          <w:p w:rsidR="00924638" w:rsidRPr="0013595E" w:rsidRDefault="0013595E" w:rsidP="00C910BB">
            <w:pPr>
              <w:pStyle w:val="a0"/>
              <w:numPr>
                <w:ilvl w:val="0"/>
                <w:numId w:val="6"/>
              </w:numPr>
              <w:spacing w:line="240" w:lineRule="auto"/>
              <w:rPr>
                <w:b/>
                <w:sz w:val="24"/>
                <w:szCs w:val="24"/>
              </w:rPr>
            </w:pPr>
            <w:r w:rsidRPr="0013595E">
              <w:rPr>
                <w:sz w:val="24"/>
                <w:szCs w:val="24"/>
              </w:rPr>
              <w:t xml:space="preserve"> </w:t>
            </w:r>
            <w:r w:rsidR="00160936">
              <w:rPr>
                <w:sz w:val="24"/>
                <w:szCs w:val="24"/>
              </w:rPr>
              <w:t>Увеличение численности потенциальных клиентов</w:t>
            </w:r>
            <w:r w:rsidRPr="0013595E">
              <w:rPr>
                <w:sz w:val="24"/>
                <w:szCs w:val="24"/>
              </w:rPr>
              <w:t>;</w:t>
            </w:r>
          </w:p>
          <w:p w:rsidR="00924638" w:rsidRPr="00924638" w:rsidRDefault="00A230F5" w:rsidP="00C910BB">
            <w:pPr>
              <w:pStyle w:val="a0"/>
              <w:numPr>
                <w:ilvl w:val="0"/>
                <w:numId w:val="6"/>
              </w:numPr>
              <w:spacing w:line="240" w:lineRule="auto"/>
              <w:rPr>
                <w:b/>
                <w:sz w:val="24"/>
                <w:szCs w:val="24"/>
              </w:rPr>
            </w:pPr>
            <w:r>
              <w:rPr>
                <w:sz w:val="24"/>
                <w:szCs w:val="24"/>
              </w:rPr>
              <w:t>Повышение спроса на платные медицинские услуги.</w:t>
            </w:r>
          </w:p>
          <w:p w:rsidR="00924638" w:rsidRPr="00A42488" w:rsidRDefault="00924638" w:rsidP="00624BBC">
            <w:pPr>
              <w:jc w:val="both"/>
              <w:rPr>
                <w:rFonts w:ascii="Times New Roman" w:hAnsi="Times New Roman" w:cs="Times New Roman"/>
                <w:b/>
                <w:sz w:val="24"/>
                <w:szCs w:val="24"/>
              </w:rPr>
            </w:pPr>
          </w:p>
        </w:tc>
        <w:tc>
          <w:tcPr>
            <w:tcW w:w="4644" w:type="dxa"/>
          </w:tcPr>
          <w:p w:rsidR="00A42488" w:rsidRDefault="00924638" w:rsidP="00A42488">
            <w:pPr>
              <w:jc w:val="both"/>
              <w:rPr>
                <w:rFonts w:ascii="Times New Roman" w:hAnsi="Times New Roman" w:cs="Times New Roman"/>
                <w:b/>
                <w:sz w:val="24"/>
                <w:szCs w:val="24"/>
              </w:rPr>
            </w:pPr>
            <w:r w:rsidRPr="00A42488">
              <w:rPr>
                <w:rFonts w:ascii="Times New Roman" w:hAnsi="Times New Roman" w:cs="Times New Roman"/>
                <w:b/>
                <w:sz w:val="24"/>
                <w:szCs w:val="24"/>
              </w:rPr>
              <w:t>У</w:t>
            </w:r>
            <w:r w:rsidR="00A42488" w:rsidRPr="00A42488">
              <w:rPr>
                <w:rFonts w:ascii="Times New Roman" w:hAnsi="Times New Roman" w:cs="Times New Roman"/>
                <w:b/>
                <w:sz w:val="24"/>
                <w:szCs w:val="24"/>
              </w:rPr>
              <w:t>грозы</w:t>
            </w:r>
          </w:p>
          <w:p w:rsidR="00924638" w:rsidRPr="00924638" w:rsidRDefault="00924638" w:rsidP="00C910BB">
            <w:pPr>
              <w:pStyle w:val="a0"/>
              <w:numPr>
                <w:ilvl w:val="0"/>
                <w:numId w:val="7"/>
              </w:numPr>
              <w:spacing w:line="240" w:lineRule="auto"/>
              <w:rPr>
                <w:b/>
                <w:sz w:val="24"/>
                <w:szCs w:val="24"/>
              </w:rPr>
            </w:pPr>
            <w:r w:rsidRPr="00924638">
              <w:rPr>
                <w:sz w:val="24"/>
                <w:szCs w:val="24"/>
              </w:rPr>
              <w:t>Приход новых потенциальных конкурентов;</w:t>
            </w:r>
          </w:p>
          <w:p w:rsidR="00924638" w:rsidRPr="00924638" w:rsidRDefault="00924638" w:rsidP="00C910BB">
            <w:pPr>
              <w:pStyle w:val="a0"/>
              <w:numPr>
                <w:ilvl w:val="0"/>
                <w:numId w:val="7"/>
              </w:numPr>
              <w:spacing w:line="240" w:lineRule="auto"/>
              <w:rPr>
                <w:b/>
                <w:sz w:val="24"/>
                <w:szCs w:val="24"/>
              </w:rPr>
            </w:pPr>
            <w:r w:rsidRPr="00924638">
              <w:rPr>
                <w:sz w:val="24"/>
                <w:szCs w:val="24"/>
              </w:rPr>
              <w:t>Снижение уровня жизни населения;</w:t>
            </w:r>
          </w:p>
          <w:p w:rsidR="00924638" w:rsidRPr="00924638" w:rsidRDefault="00A230F5" w:rsidP="00C910BB">
            <w:pPr>
              <w:pStyle w:val="a0"/>
              <w:numPr>
                <w:ilvl w:val="0"/>
                <w:numId w:val="7"/>
              </w:numPr>
              <w:spacing w:line="240" w:lineRule="auto"/>
              <w:rPr>
                <w:b/>
                <w:sz w:val="24"/>
                <w:szCs w:val="24"/>
              </w:rPr>
            </w:pPr>
            <w:r>
              <w:rPr>
                <w:sz w:val="24"/>
                <w:szCs w:val="24"/>
              </w:rPr>
              <w:t>Ужесточение политики государства по отношению к платным медицинским учреждениям</w:t>
            </w:r>
            <w:r w:rsidR="00924638" w:rsidRPr="00924638">
              <w:rPr>
                <w:sz w:val="24"/>
                <w:szCs w:val="24"/>
              </w:rPr>
              <w:t>.</w:t>
            </w:r>
          </w:p>
          <w:p w:rsidR="00924638" w:rsidRPr="00A42488" w:rsidRDefault="00924638" w:rsidP="00A42488">
            <w:pPr>
              <w:jc w:val="both"/>
              <w:rPr>
                <w:rFonts w:ascii="Times New Roman" w:hAnsi="Times New Roman" w:cs="Times New Roman"/>
                <w:b/>
                <w:sz w:val="24"/>
                <w:szCs w:val="24"/>
              </w:rPr>
            </w:pPr>
          </w:p>
        </w:tc>
      </w:tr>
    </w:tbl>
    <w:p w:rsidR="001A6B0A" w:rsidRDefault="001A6B0A" w:rsidP="001A6B0A">
      <w:pPr>
        <w:pStyle w:val="a4"/>
        <w:spacing w:before="0" w:beforeAutospacing="0" w:after="0" w:afterAutospacing="0" w:line="360" w:lineRule="auto"/>
        <w:ind w:left="1069" w:firstLine="0"/>
        <w:rPr>
          <w:sz w:val="28"/>
          <w:szCs w:val="28"/>
        </w:rPr>
      </w:pPr>
    </w:p>
    <w:p w:rsidR="00CE2D40" w:rsidRDefault="00CE2D40" w:rsidP="00F92CE3">
      <w:pPr>
        <w:pStyle w:val="a4"/>
        <w:spacing w:before="0" w:beforeAutospacing="0" w:after="0" w:afterAutospacing="0" w:line="360" w:lineRule="auto"/>
        <w:rPr>
          <w:sz w:val="28"/>
          <w:szCs w:val="28"/>
        </w:rPr>
      </w:pPr>
      <w:r>
        <w:rPr>
          <w:sz w:val="28"/>
          <w:szCs w:val="28"/>
        </w:rPr>
        <w:t>Рассмотрим подробнее каждую составляющую матрицы SWOT-анализа.</w:t>
      </w:r>
    </w:p>
    <w:p w:rsidR="001A6B0A" w:rsidRDefault="001A6B0A" w:rsidP="00C910BB">
      <w:pPr>
        <w:pStyle w:val="a4"/>
        <w:numPr>
          <w:ilvl w:val="0"/>
          <w:numId w:val="13"/>
        </w:numPr>
        <w:spacing w:before="0" w:beforeAutospacing="0" w:after="0" w:afterAutospacing="0" w:line="360" w:lineRule="auto"/>
        <w:rPr>
          <w:sz w:val="28"/>
          <w:szCs w:val="28"/>
        </w:rPr>
      </w:pPr>
      <w:r w:rsidRPr="004C7AD7">
        <w:rPr>
          <w:sz w:val="28"/>
          <w:szCs w:val="28"/>
        </w:rPr>
        <w:t>Сильные стороны.</w:t>
      </w:r>
    </w:p>
    <w:p w:rsidR="00A230F5" w:rsidRDefault="001A6B0A" w:rsidP="001A6B0A">
      <w:pPr>
        <w:pStyle w:val="a4"/>
        <w:spacing w:before="0" w:beforeAutospacing="0" w:after="0" w:afterAutospacing="0" w:line="360" w:lineRule="auto"/>
        <w:rPr>
          <w:sz w:val="28"/>
          <w:szCs w:val="28"/>
        </w:rPr>
      </w:pPr>
      <w:r>
        <w:rPr>
          <w:sz w:val="28"/>
          <w:szCs w:val="28"/>
        </w:rPr>
        <w:t>В ООО «Знахарь» высокие требования к персоналу. Набор осуществляется только сотрудников с высшим образованием и</w:t>
      </w:r>
      <w:r w:rsidR="00A230F5">
        <w:rPr>
          <w:sz w:val="28"/>
          <w:szCs w:val="28"/>
        </w:rPr>
        <w:t xml:space="preserve"> с</w:t>
      </w:r>
      <w:r>
        <w:rPr>
          <w:sz w:val="28"/>
          <w:szCs w:val="28"/>
        </w:rPr>
        <w:t xml:space="preserve"> опытом работы не менее 1 года, у медицинского персонала обязательно наличие лицензии. Это улучшает качество обслуживания клиентов, что способствует хорошей репутации у посетителей. </w:t>
      </w:r>
      <w:r w:rsidR="00A230F5">
        <w:rPr>
          <w:sz w:val="28"/>
          <w:szCs w:val="28"/>
        </w:rPr>
        <w:t>Все документы оформляются в кратчайшие сроки</w:t>
      </w:r>
      <w:r>
        <w:rPr>
          <w:sz w:val="28"/>
          <w:szCs w:val="28"/>
        </w:rPr>
        <w:t>.</w:t>
      </w:r>
    </w:p>
    <w:p w:rsidR="001A6B0A" w:rsidRDefault="00A230F5" w:rsidP="001A6B0A">
      <w:pPr>
        <w:pStyle w:val="a4"/>
        <w:spacing w:before="0" w:beforeAutospacing="0" w:after="0" w:afterAutospacing="0" w:line="360" w:lineRule="auto"/>
        <w:rPr>
          <w:sz w:val="28"/>
          <w:szCs w:val="28"/>
        </w:rPr>
      </w:pPr>
      <w:r>
        <w:rPr>
          <w:sz w:val="28"/>
          <w:szCs w:val="28"/>
        </w:rPr>
        <w:lastRenderedPageBreak/>
        <w:t>Фирм</w:t>
      </w:r>
      <w:proofErr w:type="gramStart"/>
      <w:r>
        <w:rPr>
          <w:sz w:val="28"/>
          <w:szCs w:val="28"/>
        </w:rPr>
        <w:t>а ООО</w:t>
      </w:r>
      <w:proofErr w:type="gramEnd"/>
      <w:r>
        <w:rPr>
          <w:sz w:val="28"/>
          <w:szCs w:val="28"/>
        </w:rPr>
        <w:t xml:space="preserve"> «Знахарь» находится в центре Москвы, что очень удобно для клиентов. </w:t>
      </w:r>
      <w:r w:rsidR="001A6B0A">
        <w:rPr>
          <w:sz w:val="28"/>
          <w:szCs w:val="28"/>
        </w:rPr>
        <w:t xml:space="preserve"> В результате совокупности всех положительных сторон организации</w:t>
      </w:r>
      <w:r>
        <w:rPr>
          <w:sz w:val="28"/>
          <w:szCs w:val="28"/>
        </w:rPr>
        <w:t xml:space="preserve"> </w:t>
      </w:r>
      <w:r w:rsidR="001A6B0A">
        <w:rPr>
          <w:sz w:val="28"/>
          <w:szCs w:val="28"/>
        </w:rPr>
        <w:t xml:space="preserve"> увеличивается прибыль фирмы.</w:t>
      </w:r>
    </w:p>
    <w:p w:rsidR="001A6B0A" w:rsidRDefault="001A6B0A" w:rsidP="00C910BB">
      <w:pPr>
        <w:pStyle w:val="a4"/>
        <w:numPr>
          <w:ilvl w:val="0"/>
          <w:numId w:val="13"/>
        </w:numPr>
        <w:spacing w:before="0" w:beforeAutospacing="0" w:after="0" w:afterAutospacing="0" w:line="360" w:lineRule="auto"/>
        <w:rPr>
          <w:sz w:val="28"/>
          <w:szCs w:val="28"/>
        </w:rPr>
      </w:pPr>
      <w:r>
        <w:rPr>
          <w:sz w:val="28"/>
          <w:szCs w:val="28"/>
        </w:rPr>
        <w:t>Слабые стороны.</w:t>
      </w:r>
    </w:p>
    <w:p w:rsidR="001A6B0A" w:rsidRDefault="00A230F5" w:rsidP="001A6B0A">
      <w:pPr>
        <w:pStyle w:val="a4"/>
        <w:spacing w:before="0" w:beforeAutospacing="0" w:after="0" w:afterAutospacing="0" w:line="360" w:lineRule="auto"/>
        <w:ind w:firstLine="0"/>
        <w:rPr>
          <w:sz w:val="28"/>
          <w:szCs w:val="28"/>
        </w:rPr>
      </w:pPr>
      <w:r>
        <w:rPr>
          <w:sz w:val="28"/>
          <w:szCs w:val="28"/>
        </w:rPr>
        <w:t>О</w:t>
      </w:r>
      <w:r w:rsidR="001A6B0A">
        <w:rPr>
          <w:sz w:val="28"/>
          <w:szCs w:val="28"/>
        </w:rPr>
        <w:t>рганизаци</w:t>
      </w:r>
      <w:r>
        <w:rPr>
          <w:sz w:val="28"/>
          <w:szCs w:val="28"/>
        </w:rPr>
        <w:t>я еще мало работает</w:t>
      </w:r>
      <w:r w:rsidR="002E22EC">
        <w:rPr>
          <w:sz w:val="28"/>
          <w:szCs w:val="28"/>
        </w:rPr>
        <w:t xml:space="preserve"> на рынке медицинских услуг, только с 2009 года, поэтому у нее еще недостаточно финансовых сре</w:t>
      </w:r>
      <w:proofErr w:type="gramStart"/>
      <w:r w:rsidR="002E22EC">
        <w:rPr>
          <w:sz w:val="28"/>
          <w:szCs w:val="28"/>
        </w:rPr>
        <w:t>дств дл</w:t>
      </w:r>
      <w:proofErr w:type="gramEnd"/>
      <w:r w:rsidR="002E22EC">
        <w:rPr>
          <w:sz w:val="28"/>
          <w:szCs w:val="28"/>
        </w:rPr>
        <w:t>я развития.</w:t>
      </w:r>
      <w:r w:rsidR="001A6B0A">
        <w:rPr>
          <w:sz w:val="28"/>
          <w:szCs w:val="28"/>
        </w:rPr>
        <w:t xml:space="preserve"> </w:t>
      </w:r>
      <w:r w:rsidR="002E22EC">
        <w:rPr>
          <w:sz w:val="28"/>
          <w:szCs w:val="28"/>
        </w:rPr>
        <w:t xml:space="preserve">Также </w:t>
      </w:r>
      <w:r w:rsidR="001A6B0A">
        <w:rPr>
          <w:sz w:val="28"/>
          <w:szCs w:val="28"/>
        </w:rPr>
        <w:t xml:space="preserve">слабо </w:t>
      </w:r>
      <w:r w:rsidR="002E22EC">
        <w:rPr>
          <w:sz w:val="28"/>
          <w:szCs w:val="28"/>
        </w:rPr>
        <w:t>используются средства</w:t>
      </w:r>
      <w:r w:rsidR="001A6B0A">
        <w:rPr>
          <w:sz w:val="28"/>
          <w:szCs w:val="28"/>
        </w:rPr>
        <w:t xml:space="preserve"> маркетинг</w:t>
      </w:r>
      <w:r w:rsidR="002E22EC">
        <w:rPr>
          <w:sz w:val="28"/>
          <w:szCs w:val="28"/>
        </w:rPr>
        <w:t>а</w:t>
      </w:r>
      <w:r w:rsidR="001A6B0A">
        <w:rPr>
          <w:sz w:val="28"/>
          <w:szCs w:val="28"/>
        </w:rPr>
        <w:t xml:space="preserve">. </w:t>
      </w:r>
      <w:r w:rsidR="002E22EC">
        <w:rPr>
          <w:sz w:val="28"/>
          <w:szCs w:val="28"/>
        </w:rPr>
        <w:t xml:space="preserve">У фирмы есть сайт в Интернет, но не используются другие виды рекламы. </w:t>
      </w:r>
      <w:r w:rsidR="00F1393C">
        <w:rPr>
          <w:sz w:val="28"/>
          <w:szCs w:val="28"/>
        </w:rPr>
        <w:t>Поэтому надо укреплять имидж фирмы</w:t>
      </w:r>
      <w:r w:rsidR="001A6B0A">
        <w:rPr>
          <w:sz w:val="28"/>
          <w:szCs w:val="28"/>
        </w:rPr>
        <w:t xml:space="preserve">. </w:t>
      </w:r>
      <w:r w:rsidR="00F1393C">
        <w:rPr>
          <w:sz w:val="28"/>
          <w:szCs w:val="28"/>
        </w:rPr>
        <w:t>У фирм</w:t>
      </w:r>
      <w:proofErr w:type="gramStart"/>
      <w:r w:rsidR="00F1393C">
        <w:rPr>
          <w:sz w:val="28"/>
          <w:szCs w:val="28"/>
        </w:rPr>
        <w:t>ы ООО</w:t>
      </w:r>
      <w:proofErr w:type="gramEnd"/>
      <w:r w:rsidR="00F1393C">
        <w:rPr>
          <w:sz w:val="28"/>
          <w:szCs w:val="28"/>
        </w:rPr>
        <w:t xml:space="preserve"> «Знахарь» нет оборудования для использования современных методов диагностики. </w:t>
      </w:r>
    </w:p>
    <w:p w:rsidR="00393FBC" w:rsidRDefault="00393FBC" w:rsidP="00C910BB">
      <w:pPr>
        <w:pStyle w:val="a4"/>
        <w:numPr>
          <w:ilvl w:val="0"/>
          <w:numId w:val="13"/>
        </w:numPr>
        <w:spacing w:before="0" w:beforeAutospacing="0" w:after="0" w:afterAutospacing="0" w:line="360" w:lineRule="auto"/>
        <w:rPr>
          <w:sz w:val="28"/>
          <w:szCs w:val="28"/>
        </w:rPr>
      </w:pPr>
      <w:r>
        <w:rPr>
          <w:sz w:val="28"/>
          <w:szCs w:val="28"/>
        </w:rPr>
        <w:t>Возможности.</w:t>
      </w:r>
    </w:p>
    <w:p w:rsidR="00393FBC" w:rsidRDefault="00F1393C" w:rsidP="0013595E">
      <w:pPr>
        <w:pStyle w:val="a4"/>
        <w:spacing w:before="0" w:beforeAutospacing="0" w:after="0" w:afterAutospacing="0" w:line="360" w:lineRule="auto"/>
        <w:rPr>
          <w:sz w:val="28"/>
          <w:szCs w:val="28"/>
        </w:rPr>
      </w:pPr>
      <w:r>
        <w:rPr>
          <w:sz w:val="28"/>
          <w:szCs w:val="28"/>
        </w:rPr>
        <w:t>В</w:t>
      </w:r>
      <w:r w:rsidR="00393FBC">
        <w:rPr>
          <w:sz w:val="28"/>
          <w:szCs w:val="28"/>
        </w:rPr>
        <w:t xml:space="preserve"> организации отсутствуют м</w:t>
      </w:r>
      <w:r w:rsidR="00DA184D">
        <w:rPr>
          <w:sz w:val="28"/>
          <w:szCs w:val="28"/>
        </w:rPr>
        <w:t>н</w:t>
      </w:r>
      <w:r w:rsidR="00393FBC">
        <w:rPr>
          <w:sz w:val="28"/>
          <w:szCs w:val="28"/>
        </w:rPr>
        <w:t xml:space="preserve">огие услуги, которые пользуются успехом у </w:t>
      </w:r>
      <w:r w:rsidR="00DA184D">
        <w:rPr>
          <w:sz w:val="28"/>
          <w:szCs w:val="28"/>
        </w:rPr>
        <w:t xml:space="preserve">конкурентов. </w:t>
      </w:r>
      <w:r>
        <w:rPr>
          <w:sz w:val="28"/>
          <w:szCs w:val="28"/>
        </w:rPr>
        <w:t>В</w:t>
      </w:r>
      <w:r w:rsidR="00DA184D">
        <w:rPr>
          <w:sz w:val="28"/>
          <w:szCs w:val="28"/>
        </w:rPr>
        <w:t>недр</w:t>
      </w:r>
      <w:r>
        <w:rPr>
          <w:sz w:val="28"/>
          <w:szCs w:val="28"/>
        </w:rPr>
        <w:t>ение</w:t>
      </w:r>
      <w:r w:rsidR="00DA184D">
        <w:rPr>
          <w:sz w:val="28"/>
          <w:szCs w:val="28"/>
        </w:rPr>
        <w:t xml:space="preserve"> дополнительны</w:t>
      </w:r>
      <w:r>
        <w:rPr>
          <w:sz w:val="28"/>
          <w:szCs w:val="28"/>
        </w:rPr>
        <w:t>х</w:t>
      </w:r>
      <w:r w:rsidR="00DA184D">
        <w:rPr>
          <w:sz w:val="28"/>
          <w:szCs w:val="28"/>
        </w:rPr>
        <w:t xml:space="preserve"> услуг</w:t>
      </w:r>
      <w:r>
        <w:rPr>
          <w:sz w:val="28"/>
          <w:szCs w:val="28"/>
        </w:rPr>
        <w:t xml:space="preserve"> поможет привлечь новых потребителей и увеличить объемы оказываемых услуг, а это поможет увеличить прибыль</w:t>
      </w:r>
      <w:r w:rsidR="00DA184D">
        <w:rPr>
          <w:sz w:val="28"/>
          <w:szCs w:val="28"/>
        </w:rPr>
        <w:t xml:space="preserve">. </w:t>
      </w:r>
    </w:p>
    <w:p w:rsidR="00F516F6" w:rsidRPr="00F516F6" w:rsidRDefault="00DA184D" w:rsidP="0013595E">
      <w:pPr>
        <w:pStyle w:val="a4"/>
        <w:spacing w:before="0" w:beforeAutospacing="0" w:after="0" w:afterAutospacing="0" w:line="360" w:lineRule="auto"/>
        <w:rPr>
          <w:sz w:val="28"/>
          <w:szCs w:val="28"/>
        </w:rPr>
      </w:pPr>
      <w:r>
        <w:rPr>
          <w:sz w:val="28"/>
          <w:szCs w:val="28"/>
        </w:rPr>
        <w:t xml:space="preserve">По опросам населения, многие потенциальные потребители боятся обращаться в частные медицинские учреждения. Но с каждым годом число потребителей растет, что также помогает развитию фирмы. </w:t>
      </w:r>
      <w:r w:rsidR="00F516F6" w:rsidRPr="00F516F6">
        <w:rPr>
          <w:sz w:val="28"/>
          <w:szCs w:val="28"/>
        </w:rPr>
        <w:t>Дополнительным фактором</w:t>
      </w:r>
      <w:r w:rsidR="00F1393C">
        <w:rPr>
          <w:sz w:val="28"/>
          <w:szCs w:val="28"/>
        </w:rPr>
        <w:t>, влияющим на</w:t>
      </w:r>
      <w:r w:rsidR="00F516F6" w:rsidRPr="00F516F6">
        <w:rPr>
          <w:sz w:val="28"/>
          <w:szCs w:val="28"/>
        </w:rPr>
        <w:t xml:space="preserve"> </w:t>
      </w:r>
      <w:r w:rsidR="00F1393C">
        <w:rPr>
          <w:sz w:val="28"/>
          <w:szCs w:val="28"/>
        </w:rPr>
        <w:t>спрос на рынке платных услуг,</w:t>
      </w:r>
      <w:r w:rsidR="00F516F6" w:rsidRPr="00F516F6">
        <w:rPr>
          <w:sz w:val="28"/>
          <w:szCs w:val="28"/>
        </w:rPr>
        <w:t xml:space="preserve"> </w:t>
      </w:r>
      <w:r w:rsidR="00F1393C">
        <w:rPr>
          <w:sz w:val="28"/>
          <w:szCs w:val="28"/>
        </w:rPr>
        <w:t>являе</w:t>
      </w:r>
      <w:r w:rsidR="00F516F6" w:rsidRPr="00F516F6">
        <w:rPr>
          <w:sz w:val="28"/>
          <w:szCs w:val="28"/>
        </w:rPr>
        <w:t>тся ненадлежащ</w:t>
      </w:r>
      <w:r w:rsidR="00F1393C">
        <w:rPr>
          <w:sz w:val="28"/>
          <w:szCs w:val="28"/>
        </w:rPr>
        <w:t>е</w:t>
      </w:r>
      <w:r w:rsidR="00F516F6" w:rsidRPr="00F516F6">
        <w:rPr>
          <w:sz w:val="28"/>
          <w:szCs w:val="28"/>
        </w:rPr>
        <w:t>е обслуживание в государственных учреждениях.</w:t>
      </w:r>
    </w:p>
    <w:p w:rsidR="00DA184D" w:rsidRDefault="00F516F6" w:rsidP="00F516F6">
      <w:pPr>
        <w:pStyle w:val="a4"/>
        <w:spacing w:before="0" w:beforeAutospacing="0" w:after="0" w:afterAutospacing="0" w:line="360" w:lineRule="auto"/>
        <w:rPr>
          <w:sz w:val="28"/>
          <w:szCs w:val="28"/>
        </w:rPr>
      </w:pPr>
      <w:r>
        <w:rPr>
          <w:sz w:val="28"/>
          <w:szCs w:val="28"/>
        </w:rPr>
        <w:t>С каждым годом уровень жизни населения улучшается. Увеличивается средняя заработная плата населения. Исходя из этой позиции в ООО «Знахарь» есть возможность повышения цен на услуги.</w:t>
      </w:r>
      <w:r w:rsidR="0013595E">
        <w:rPr>
          <w:sz w:val="28"/>
          <w:szCs w:val="28"/>
        </w:rPr>
        <w:t xml:space="preserve"> </w:t>
      </w:r>
    </w:p>
    <w:p w:rsidR="00083CF3" w:rsidRDefault="00CE2D40" w:rsidP="0013595E">
      <w:pPr>
        <w:pStyle w:val="a4"/>
        <w:spacing w:before="0" w:beforeAutospacing="0" w:after="0" w:afterAutospacing="0" w:line="360" w:lineRule="auto"/>
        <w:rPr>
          <w:sz w:val="28"/>
          <w:szCs w:val="28"/>
        </w:rPr>
      </w:pPr>
      <w:r>
        <w:rPr>
          <w:sz w:val="28"/>
          <w:szCs w:val="28"/>
        </w:rPr>
        <w:t>Увеличивается численность населения Москвы, поэтому будет больше потенциальных клиентов фирмы.</w:t>
      </w:r>
    </w:p>
    <w:p w:rsidR="00F516F6" w:rsidRDefault="00F516F6" w:rsidP="00C910BB">
      <w:pPr>
        <w:pStyle w:val="a4"/>
        <w:numPr>
          <w:ilvl w:val="0"/>
          <w:numId w:val="13"/>
        </w:numPr>
        <w:spacing w:before="0" w:beforeAutospacing="0" w:after="0" w:afterAutospacing="0" w:line="360" w:lineRule="auto"/>
        <w:rPr>
          <w:sz w:val="28"/>
          <w:szCs w:val="28"/>
        </w:rPr>
      </w:pPr>
      <w:r>
        <w:rPr>
          <w:sz w:val="28"/>
          <w:szCs w:val="28"/>
        </w:rPr>
        <w:t>Угрозы.</w:t>
      </w:r>
    </w:p>
    <w:p w:rsidR="00006E65" w:rsidRPr="007B586E" w:rsidRDefault="00006E65" w:rsidP="00006E65">
      <w:pPr>
        <w:spacing w:after="0" w:line="360" w:lineRule="auto"/>
        <w:ind w:firstLine="709"/>
        <w:jc w:val="both"/>
        <w:rPr>
          <w:rFonts w:ascii="Times New Roman" w:hAnsi="Times New Roman" w:cs="Times New Roman"/>
          <w:sz w:val="28"/>
          <w:szCs w:val="28"/>
        </w:rPr>
      </w:pPr>
      <w:r w:rsidRPr="00006E65">
        <w:rPr>
          <w:rFonts w:ascii="Times New Roman" w:hAnsi="Times New Roman" w:cs="Times New Roman"/>
          <w:sz w:val="28"/>
          <w:szCs w:val="28"/>
        </w:rPr>
        <w:t xml:space="preserve">Приход новых потенциальных конкурентов в наше время – это серьезная угроза. Рынок медицинских услуг стремительно развивается, потребность в медицине растет. Рост конкуренции может привести к резкому снижению прибыльности и угрозе развития. Для дальнейшего </w:t>
      </w:r>
      <w:r w:rsidRPr="00006E65">
        <w:rPr>
          <w:rFonts w:ascii="Times New Roman" w:hAnsi="Times New Roman" w:cs="Times New Roman"/>
          <w:sz w:val="28"/>
          <w:szCs w:val="28"/>
        </w:rPr>
        <w:lastRenderedPageBreak/>
        <w:t>роста компании придется заняться поиском более узких ниш, в которых они имеют конкурентное преимущество, и сконцентрироваться на достижении необходимых компетенций.</w:t>
      </w:r>
      <w:r w:rsidR="007B586E" w:rsidRPr="007B586E">
        <w:rPr>
          <w:sz w:val="24"/>
          <w:szCs w:val="24"/>
        </w:rPr>
        <w:t xml:space="preserve"> </w:t>
      </w:r>
      <w:r w:rsidR="007B586E" w:rsidRPr="007B586E">
        <w:rPr>
          <w:rFonts w:ascii="Times New Roman" w:hAnsi="Times New Roman" w:cs="Times New Roman"/>
          <w:sz w:val="28"/>
          <w:szCs w:val="28"/>
        </w:rPr>
        <w:t xml:space="preserve">Увеличение </w:t>
      </w:r>
      <w:r w:rsidR="007A6209" w:rsidRPr="007B586E">
        <w:rPr>
          <w:rFonts w:ascii="Times New Roman" w:hAnsi="Times New Roman" w:cs="Times New Roman"/>
          <w:sz w:val="28"/>
          <w:szCs w:val="28"/>
        </w:rPr>
        <w:t>конкурентоспособности</w:t>
      </w:r>
      <w:r w:rsidR="007B586E" w:rsidRPr="007B586E">
        <w:rPr>
          <w:rFonts w:ascii="Times New Roman" w:hAnsi="Times New Roman" w:cs="Times New Roman"/>
          <w:sz w:val="28"/>
          <w:szCs w:val="28"/>
        </w:rPr>
        <w:t xml:space="preserve"> фирмы путем внедрения дополнительных услуг позволит удержаться на уже освоенном ры</w:t>
      </w:r>
      <w:r w:rsidR="00CE2D40">
        <w:rPr>
          <w:rFonts w:ascii="Times New Roman" w:hAnsi="Times New Roman" w:cs="Times New Roman"/>
          <w:sz w:val="28"/>
          <w:szCs w:val="28"/>
        </w:rPr>
        <w:t>нке.</w:t>
      </w:r>
    </w:p>
    <w:p w:rsidR="00F516F6" w:rsidRDefault="00006E65" w:rsidP="007B586E">
      <w:pPr>
        <w:pStyle w:val="a4"/>
        <w:spacing w:before="0" w:beforeAutospacing="0" w:after="0" w:afterAutospacing="0" w:line="360" w:lineRule="auto"/>
        <w:rPr>
          <w:sz w:val="28"/>
          <w:szCs w:val="28"/>
        </w:rPr>
      </w:pPr>
      <w:r>
        <w:rPr>
          <w:sz w:val="28"/>
          <w:szCs w:val="28"/>
        </w:rPr>
        <w:t xml:space="preserve">Уровень жизни населения нестабилен и зависит от многих внешних факторов. В настоящее время такого рода угрозы нет, но не исключено что через несколько лет, уровень жизни населения упадет.  </w:t>
      </w:r>
      <w:r w:rsidR="007B586E">
        <w:rPr>
          <w:sz w:val="28"/>
          <w:szCs w:val="28"/>
        </w:rPr>
        <w:t xml:space="preserve">В любом случае спрос на медицину будет высок, только фирме необходимо проводить </w:t>
      </w:r>
      <w:r w:rsidR="007B586E" w:rsidRPr="007B586E">
        <w:rPr>
          <w:sz w:val="28"/>
          <w:szCs w:val="28"/>
        </w:rPr>
        <w:t xml:space="preserve">достоверный мониторинг, </w:t>
      </w:r>
      <w:r w:rsidR="00CE2D40">
        <w:rPr>
          <w:sz w:val="28"/>
          <w:szCs w:val="28"/>
        </w:rPr>
        <w:t xml:space="preserve">который </w:t>
      </w:r>
      <w:r w:rsidR="007B586E" w:rsidRPr="007B586E">
        <w:rPr>
          <w:sz w:val="28"/>
          <w:szCs w:val="28"/>
        </w:rPr>
        <w:t>позволит точн</w:t>
      </w:r>
      <w:r w:rsidR="00CE2D40">
        <w:rPr>
          <w:sz w:val="28"/>
          <w:szCs w:val="28"/>
        </w:rPr>
        <w:t>ее определить</w:t>
      </w:r>
      <w:r w:rsidR="007B586E" w:rsidRPr="007B586E">
        <w:rPr>
          <w:sz w:val="28"/>
          <w:szCs w:val="28"/>
        </w:rPr>
        <w:t xml:space="preserve"> потребности клиентов, что приведет к </w:t>
      </w:r>
      <w:r w:rsidR="00CE2D40">
        <w:rPr>
          <w:sz w:val="28"/>
          <w:szCs w:val="28"/>
        </w:rPr>
        <w:t>большим объемам</w:t>
      </w:r>
      <w:r w:rsidR="007B586E" w:rsidRPr="007B586E">
        <w:rPr>
          <w:sz w:val="28"/>
          <w:szCs w:val="28"/>
        </w:rPr>
        <w:t xml:space="preserve"> заказов медицинских справок</w:t>
      </w:r>
      <w:r w:rsidR="00CE2D40">
        <w:rPr>
          <w:sz w:val="28"/>
          <w:szCs w:val="28"/>
        </w:rPr>
        <w:t xml:space="preserve"> и обследований</w:t>
      </w:r>
      <w:r w:rsidR="007B586E" w:rsidRPr="007B586E">
        <w:rPr>
          <w:sz w:val="28"/>
          <w:szCs w:val="28"/>
        </w:rPr>
        <w:t>.</w:t>
      </w:r>
      <w:r w:rsidR="007B586E" w:rsidRPr="007B586E">
        <w:t xml:space="preserve"> </w:t>
      </w:r>
      <w:r w:rsidR="007B586E" w:rsidRPr="007B586E">
        <w:rPr>
          <w:sz w:val="28"/>
          <w:szCs w:val="28"/>
        </w:rPr>
        <w:t>Уровень доходов является о</w:t>
      </w:r>
      <w:r w:rsidR="007B586E">
        <w:rPr>
          <w:sz w:val="28"/>
          <w:szCs w:val="28"/>
        </w:rPr>
        <w:t xml:space="preserve">дним из наиболее существенных </w:t>
      </w:r>
      <w:r w:rsidR="007B586E" w:rsidRPr="007B586E">
        <w:rPr>
          <w:sz w:val="28"/>
          <w:szCs w:val="28"/>
        </w:rPr>
        <w:t xml:space="preserve"> признаков.</w:t>
      </w:r>
      <w:r w:rsidR="00CE2D40">
        <w:rPr>
          <w:sz w:val="28"/>
          <w:szCs w:val="28"/>
        </w:rPr>
        <w:t xml:space="preserve"> </w:t>
      </w:r>
      <w:r w:rsidR="007B586E" w:rsidRPr="007B586E">
        <w:rPr>
          <w:sz w:val="28"/>
          <w:szCs w:val="28"/>
        </w:rPr>
        <w:t>Он позволяет выделить группы пациентов с ни</w:t>
      </w:r>
      <w:r w:rsidR="007B586E">
        <w:rPr>
          <w:sz w:val="28"/>
          <w:szCs w:val="28"/>
        </w:rPr>
        <w:t xml:space="preserve">зкими, средними и высокими </w:t>
      </w:r>
      <w:r w:rsidR="007B586E" w:rsidRPr="007B586E">
        <w:rPr>
          <w:sz w:val="28"/>
          <w:szCs w:val="28"/>
        </w:rPr>
        <w:t>доходами. Поскольку каждая категория р</w:t>
      </w:r>
      <w:r w:rsidR="007B586E">
        <w:rPr>
          <w:sz w:val="28"/>
          <w:szCs w:val="28"/>
        </w:rPr>
        <w:t xml:space="preserve">асполагает различными денежными </w:t>
      </w:r>
      <w:r w:rsidR="007B586E" w:rsidRPr="007B586E">
        <w:rPr>
          <w:sz w:val="28"/>
          <w:szCs w:val="28"/>
        </w:rPr>
        <w:t>средствами, то это сказывается на возмож</w:t>
      </w:r>
      <w:r w:rsidR="007B586E">
        <w:rPr>
          <w:sz w:val="28"/>
          <w:szCs w:val="28"/>
        </w:rPr>
        <w:t xml:space="preserve">ности получения ими медицинских </w:t>
      </w:r>
      <w:r w:rsidR="007B586E" w:rsidRPr="007B586E">
        <w:rPr>
          <w:sz w:val="28"/>
          <w:szCs w:val="28"/>
        </w:rPr>
        <w:t xml:space="preserve">услуг. В результате, цены на медицинские </w:t>
      </w:r>
      <w:r w:rsidR="007B586E">
        <w:rPr>
          <w:sz w:val="28"/>
          <w:szCs w:val="28"/>
        </w:rPr>
        <w:t>услуги позволяют определить, на</w:t>
      </w:r>
      <w:r w:rsidR="00643F29">
        <w:rPr>
          <w:sz w:val="28"/>
          <w:szCs w:val="28"/>
        </w:rPr>
        <w:t xml:space="preserve"> </w:t>
      </w:r>
      <w:r w:rsidR="007B586E" w:rsidRPr="007B586E">
        <w:rPr>
          <w:sz w:val="28"/>
          <w:szCs w:val="28"/>
        </w:rPr>
        <w:t>какие группы пациентов они рассчитаны</w:t>
      </w:r>
      <w:r w:rsidR="00CE2D40">
        <w:rPr>
          <w:sz w:val="28"/>
          <w:szCs w:val="28"/>
        </w:rPr>
        <w:t>,</w:t>
      </w:r>
      <w:r w:rsidR="007B586E" w:rsidRPr="007B586E">
        <w:rPr>
          <w:sz w:val="28"/>
          <w:szCs w:val="28"/>
        </w:rPr>
        <w:t xml:space="preserve"> и ориентироваться в ценовом отношении</w:t>
      </w:r>
      <w:r w:rsidR="007B586E">
        <w:rPr>
          <w:sz w:val="28"/>
          <w:szCs w:val="28"/>
        </w:rPr>
        <w:t xml:space="preserve"> </w:t>
      </w:r>
      <w:r w:rsidR="007B586E" w:rsidRPr="007B586E">
        <w:rPr>
          <w:sz w:val="28"/>
          <w:szCs w:val="28"/>
        </w:rPr>
        <w:t>на них при оказании тех или иных видов медицинских услуг.</w:t>
      </w:r>
    </w:p>
    <w:p w:rsidR="00CE2D40" w:rsidRPr="007B586E" w:rsidRDefault="00CE2D40" w:rsidP="007B586E">
      <w:pPr>
        <w:pStyle w:val="a4"/>
        <w:spacing w:before="0" w:beforeAutospacing="0" w:after="0" w:afterAutospacing="0" w:line="360" w:lineRule="auto"/>
        <w:rPr>
          <w:sz w:val="28"/>
          <w:szCs w:val="28"/>
        </w:rPr>
      </w:pPr>
      <w:r>
        <w:rPr>
          <w:sz w:val="28"/>
          <w:szCs w:val="28"/>
        </w:rPr>
        <w:t>Также существует угроза, что государство ужесточит правила предоставления платных медицинских услуг.</w:t>
      </w:r>
    </w:p>
    <w:p w:rsidR="007B586E" w:rsidRDefault="007B586E" w:rsidP="003F2234">
      <w:pPr>
        <w:jc w:val="both"/>
        <w:rPr>
          <w:rFonts w:ascii="Times New Roman" w:hAnsi="Times New Roman" w:cs="Times New Roman"/>
          <w:sz w:val="28"/>
          <w:szCs w:val="28"/>
        </w:rPr>
      </w:pPr>
    </w:p>
    <w:p w:rsidR="003F2234" w:rsidRDefault="003F2234" w:rsidP="003F2234">
      <w:pPr>
        <w:jc w:val="both"/>
        <w:rPr>
          <w:rFonts w:ascii="Times New Roman" w:hAnsi="Times New Roman" w:cs="Times New Roman"/>
          <w:sz w:val="28"/>
          <w:szCs w:val="28"/>
        </w:rPr>
      </w:pPr>
    </w:p>
    <w:p w:rsidR="008B7A36" w:rsidRDefault="008B7A36">
      <w:pPr>
        <w:rPr>
          <w:rFonts w:ascii="Times New Roman" w:eastAsia="Times New Roman" w:hAnsi="Times New Roman" w:cs="Times New Roman"/>
          <w:color w:val="000000"/>
          <w:sz w:val="28"/>
          <w:szCs w:val="28"/>
        </w:rPr>
      </w:pPr>
      <w:r>
        <w:rPr>
          <w:sz w:val="28"/>
          <w:szCs w:val="28"/>
        </w:rPr>
        <w:br w:type="page"/>
      </w:r>
    </w:p>
    <w:p w:rsidR="003F2234" w:rsidRDefault="003F2234" w:rsidP="006F752D">
      <w:pPr>
        <w:pStyle w:val="1"/>
      </w:pPr>
      <w:bookmarkStart w:id="20" w:name="_Toc325922856"/>
      <w:r w:rsidRPr="00CD3AF1">
        <w:lastRenderedPageBreak/>
        <w:t>Глава 3. Стратегия развития малого бизнеса и оценка ее эффективности</w:t>
      </w:r>
      <w:bookmarkEnd w:id="20"/>
    </w:p>
    <w:p w:rsidR="006F752D" w:rsidRPr="006F752D" w:rsidRDefault="006F752D" w:rsidP="006F752D">
      <w:pPr>
        <w:spacing w:after="0"/>
        <w:rPr>
          <w:rFonts w:ascii="Times New Roman" w:hAnsi="Times New Roman" w:cs="Times New Roman"/>
          <w:sz w:val="28"/>
          <w:szCs w:val="28"/>
        </w:rPr>
      </w:pPr>
    </w:p>
    <w:p w:rsidR="003F2234" w:rsidRPr="006F752D" w:rsidRDefault="003F2234" w:rsidP="006F752D">
      <w:pPr>
        <w:pStyle w:val="2"/>
      </w:pPr>
      <w:bookmarkStart w:id="21" w:name="_Toc325922857"/>
      <w:r w:rsidRPr="006F752D">
        <w:t xml:space="preserve">3.1 </w:t>
      </w:r>
      <w:r w:rsidR="002543FF" w:rsidRPr="006F752D">
        <w:t>Выбор стратегии</w:t>
      </w:r>
      <w:r w:rsidRPr="006F752D">
        <w:t xml:space="preserve"> развития </w:t>
      </w:r>
      <w:r w:rsidR="002543FF" w:rsidRPr="006F752D">
        <w:t>для</w:t>
      </w:r>
      <w:r w:rsidRPr="006F752D">
        <w:t xml:space="preserve"> ООО «Знахарь»</w:t>
      </w:r>
      <w:bookmarkEnd w:id="21"/>
    </w:p>
    <w:p w:rsidR="00277C61" w:rsidRPr="00333244" w:rsidRDefault="00277C61" w:rsidP="00277C61">
      <w:pPr>
        <w:spacing w:line="360" w:lineRule="auto"/>
        <w:ind w:firstLine="709"/>
        <w:jc w:val="both"/>
        <w:rPr>
          <w:rFonts w:ascii="Times New Roman" w:hAnsi="Times New Roman"/>
          <w:bCs/>
          <w:sz w:val="28"/>
          <w:szCs w:val="28"/>
        </w:rPr>
      </w:pPr>
      <w:proofErr w:type="gramStart"/>
      <w:r w:rsidRPr="00333244">
        <w:rPr>
          <w:rFonts w:ascii="Times New Roman" w:hAnsi="Times New Roman"/>
          <w:bCs/>
          <w:sz w:val="28"/>
          <w:szCs w:val="28"/>
        </w:rPr>
        <w:t xml:space="preserve">Исходя из проделанного во </w:t>
      </w:r>
      <w:r>
        <w:rPr>
          <w:rFonts w:ascii="Times New Roman" w:hAnsi="Times New Roman"/>
          <w:bCs/>
          <w:sz w:val="28"/>
          <w:szCs w:val="28"/>
        </w:rPr>
        <w:t>втор</w:t>
      </w:r>
      <w:r w:rsidRPr="00333244">
        <w:rPr>
          <w:rFonts w:ascii="Times New Roman" w:hAnsi="Times New Roman"/>
          <w:bCs/>
          <w:sz w:val="28"/>
          <w:szCs w:val="28"/>
        </w:rPr>
        <w:t xml:space="preserve">ой главе анализа для ООО </w:t>
      </w:r>
      <w:r w:rsidRPr="00277C61">
        <w:rPr>
          <w:rFonts w:ascii="Times New Roman" w:hAnsi="Times New Roman" w:cs="Times New Roman"/>
          <w:bCs/>
          <w:sz w:val="28"/>
          <w:szCs w:val="28"/>
        </w:rPr>
        <w:t>«</w:t>
      </w:r>
      <w:r w:rsidRPr="00277C61">
        <w:rPr>
          <w:rFonts w:ascii="Times New Roman" w:hAnsi="Times New Roman" w:cs="Times New Roman"/>
          <w:sz w:val="28"/>
          <w:szCs w:val="28"/>
        </w:rPr>
        <w:t>Знахарь</w:t>
      </w:r>
      <w:r w:rsidRPr="00277C61">
        <w:rPr>
          <w:rFonts w:ascii="Times New Roman" w:hAnsi="Times New Roman" w:cs="Times New Roman"/>
          <w:bCs/>
          <w:sz w:val="28"/>
          <w:szCs w:val="28"/>
        </w:rPr>
        <w:t>»</w:t>
      </w:r>
      <w:r w:rsidRPr="00333244">
        <w:rPr>
          <w:rFonts w:ascii="Times New Roman" w:hAnsi="Times New Roman"/>
          <w:bCs/>
          <w:sz w:val="28"/>
          <w:szCs w:val="28"/>
        </w:rPr>
        <w:t xml:space="preserve"> был выделен ряд направлений развития стратегии, наиболее приемлемых для предприятия в сложившихся условиях рынка и внутренней среды фирмы.  </w:t>
      </w:r>
      <w:proofErr w:type="gramEnd"/>
    </w:p>
    <w:p w:rsidR="00277C61" w:rsidRPr="00333244" w:rsidRDefault="00277C61" w:rsidP="00277C61">
      <w:pPr>
        <w:spacing w:line="360" w:lineRule="auto"/>
        <w:ind w:firstLine="709"/>
        <w:jc w:val="both"/>
        <w:rPr>
          <w:rFonts w:ascii="Times New Roman" w:hAnsi="Times New Roman"/>
          <w:sz w:val="28"/>
          <w:szCs w:val="28"/>
        </w:rPr>
      </w:pPr>
      <w:r w:rsidRPr="00333244">
        <w:rPr>
          <w:rFonts w:ascii="Times New Roman" w:hAnsi="Times New Roman"/>
          <w:sz w:val="28"/>
          <w:szCs w:val="28"/>
        </w:rPr>
        <w:t>Ниже показана модель этих направлений  (рис. 3.1).</w:t>
      </w:r>
    </w:p>
    <w:p w:rsidR="00277C61" w:rsidRPr="00333244" w:rsidRDefault="00005DA4" w:rsidP="00277C61">
      <w:pPr>
        <w:spacing w:line="360" w:lineRule="auto"/>
        <w:ind w:firstLine="709"/>
        <w:jc w:val="both"/>
        <w:rPr>
          <w:rFonts w:ascii="Times New Roman" w:hAnsi="Times New Roman"/>
          <w:sz w:val="28"/>
          <w:szCs w:val="28"/>
        </w:rPr>
      </w:pPr>
      <w:r w:rsidRPr="00005DA4">
        <w:rPr>
          <w:rFonts w:cs="Calibri"/>
          <w:noProof/>
        </w:rPr>
        <w:pict>
          <v:rect id="Прямоугольник 82" o:spid="_x0000_s1059" style="position:absolute;left:0;text-align:left;margin-left:89.95pt;margin-top:12.1pt;width:270pt;height:36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">
            <v:textbox>
              <w:txbxContent>
                <w:p w:rsidR="009035FB" w:rsidRDefault="009035FB" w:rsidP="00277C61">
                  <w:pPr>
                    <w:jc w:val="center"/>
                    <w:rPr>
                      <w:rFonts w:ascii="Times New Roman" w:hAnsi="Times New Roman"/>
                      <w:sz w:val="20"/>
                      <w:szCs w:val="20"/>
                    </w:rPr>
                  </w:pPr>
                  <w:r>
                    <w:rPr>
                      <w:rFonts w:ascii="Times New Roman" w:hAnsi="Times New Roman"/>
                      <w:sz w:val="20"/>
                      <w:szCs w:val="20"/>
                    </w:rPr>
                    <w:t>Формирование стратегии развития предприятия</w:t>
                  </w:r>
                </w:p>
              </w:txbxContent>
            </v:textbox>
          </v:rect>
        </w:pict>
      </w:r>
      <w:r w:rsidRPr="00005DA4">
        <w:rPr>
          <w:rFonts w:cs="Calibri"/>
          <w:noProof/>
        </w:rPr>
        <w:pict>
          <v:shape id="Полилиния 81" o:spid="_x0000_s1060" style="position:absolute;left:0;text-align:left;margin-left:40.75pt;margin-top:50.9pt;width:93.05pt;height:28.85pt;rotation:-215997fd;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48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" path="m3489,l,539e" filled="f">
            <v:stroke endarrow="block"/>
            <v:path arrowok="t" o:connecttype="custom" o:connectlocs="1181735,0;0,365760" o:connectangles="0,0"/>
          </v:shape>
        </w:pict>
      </w:r>
      <w:r w:rsidRPr="00005DA4">
        <w:rPr>
          <w:rFonts w:cs="Calibri"/>
          <w:noProof/>
        </w:rPr>
        <w:pict>
          <v:shape id="Полилиния 80" o:spid="_x0000_s1061" style="position:absolute;left:0;text-align:left;margin-left:319.05pt;margin-top:47.75pt;width:72.85pt;height:35.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23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" path="m,l3231,564e" filled="f">
            <v:stroke endarrow="block"/>
            <v:path arrowok="t" o:connecttype="custom" o:connectlocs="0,0;925195,452120" o:connectangles="0,0"/>
          </v:shape>
        </w:pict>
      </w:r>
      <w:r w:rsidRPr="00005DA4">
        <w:rPr>
          <w:rFonts w:cs="Calibri"/>
          <w:noProof/>
        </w:rPr>
        <w:pict>
          <v:line id="Прямая соединительная линия 1" o:spid="_x0000_s1062" style="position:absolute;left:0;text-align:left;z-index:251666432;visibility:visible" from="225pt,47.75pt" to="271.05pt,8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">
            <v:stroke endarrow="block"/>
          </v:line>
        </w:pict>
      </w:r>
      <w:r w:rsidRPr="00005DA4">
        <w:rPr>
          <w:rFonts w:cs="Calibri"/>
          <w:noProof/>
        </w:rPr>
        <w:pict>
          <v:line id="_x0000_s1063" style="position:absolute;left:0;text-align:left;flip:x;z-index:251667456;visibility:visible" from="143.65pt,47.65pt" to="197.85pt,8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">
            <v:stroke endarrow="block"/>
          </v:line>
        </w:pict>
      </w:r>
      <w:r w:rsidRPr="00005DA4">
        <w:rPr>
          <w:rFonts w:cs="Calibri"/>
          <w:noProof/>
        </w:rPr>
        <w:pict>
          <v:rect id="Прямоугольник 77" o:spid="_x0000_s1064" style="position:absolute;left:0;text-align:left;margin-left:342.4pt;margin-top:83.75pt;width:126pt;height:59.65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">
            <v:textbox>
              <w:txbxContent>
                <w:p w:rsidR="009035FB" w:rsidRDefault="009035FB" w:rsidP="00277C61">
                  <w:pPr>
                    <w:rPr>
                      <w:rFonts w:ascii="Times New Roman" w:hAnsi="Times New Roman"/>
                      <w:sz w:val="20"/>
                      <w:szCs w:val="20"/>
                    </w:rPr>
                  </w:pPr>
                  <w:r>
                    <w:rPr>
                      <w:rFonts w:ascii="Times New Roman" w:hAnsi="Times New Roman"/>
                      <w:sz w:val="20"/>
                      <w:szCs w:val="20"/>
                    </w:rPr>
                    <w:t>4. Улучшение сервиса обслуживания.</w:t>
                  </w:r>
                </w:p>
              </w:txbxContent>
            </v:textbox>
          </v:rect>
        </w:pict>
      </w:r>
      <w:r w:rsidRPr="00005DA4">
        <w:rPr>
          <w:rFonts w:cs="Calibri"/>
          <w:noProof/>
        </w:rPr>
        <w:pict>
          <v:rect id="Прямоугольник 76" o:spid="_x0000_s1065" style="position:absolute;left:0;text-align:left;margin-left:225pt;margin-top:83.75pt;width:108pt;height:59.65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">
            <v:textbox>
              <w:txbxContent>
                <w:p w:rsidR="009035FB" w:rsidRDefault="009035FB" w:rsidP="00277C61">
                  <w:pPr>
                    <w:rPr>
                      <w:rFonts w:ascii="Times New Roman" w:hAnsi="Times New Roman"/>
                      <w:sz w:val="20"/>
                      <w:szCs w:val="20"/>
                    </w:rPr>
                  </w:pPr>
                  <w:r>
                    <w:rPr>
                      <w:rFonts w:ascii="Times New Roman" w:hAnsi="Times New Roman"/>
                      <w:sz w:val="20"/>
                      <w:szCs w:val="20"/>
                    </w:rPr>
                    <w:t>3. Разработка мероприятий в области рекламы</w:t>
                  </w:r>
                </w:p>
              </w:txbxContent>
            </v:textbox>
          </v:rect>
        </w:pict>
      </w:r>
      <w:r w:rsidRPr="00005DA4">
        <w:rPr>
          <w:rFonts w:cs="Calibri"/>
          <w:noProof/>
        </w:rPr>
        <w:pict>
          <v:rect id="Прямоугольник 75" o:spid="_x0000_s1066" style="position:absolute;left:0;text-align:left;margin-left:99.15pt;margin-top:83.75pt;width:108pt;height:59.65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">
            <v:textbox>
              <w:txbxContent>
                <w:p w:rsidR="009035FB" w:rsidRPr="00333244" w:rsidRDefault="009035FB" w:rsidP="00277C61">
                  <w:pPr>
                    <w:rPr>
                      <w:rFonts w:ascii="Times New Roman" w:hAnsi="Times New Roman"/>
                      <w:sz w:val="20"/>
                      <w:szCs w:val="20"/>
                    </w:rPr>
                  </w:pPr>
                  <w:r w:rsidRPr="00333244">
                    <w:rPr>
                      <w:rFonts w:ascii="Times New Roman" w:hAnsi="Times New Roman"/>
                      <w:sz w:val="20"/>
                      <w:szCs w:val="20"/>
                    </w:rPr>
                    <w:t xml:space="preserve">2. Расширение клиентской базы </w:t>
                  </w:r>
                  <w:r>
                    <w:rPr>
                      <w:rFonts w:ascii="Times New Roman" w:hAnsi="Times New Roman"/>
                      <w:sz w:val="20"/>
                      <w:szCs w:val="20"/>
                    </w:rPr>
                    <w:t>организаций</w:t>
                  </w:r>
                  <w:r w:rsidRPr="00333244">
                    <w:rPr>
                      <w:rFonts w:ascii="Times New Roman" w:hAnsi="Times New Roman"/>
                      <w:sz w:val="20"/>
                      <w:szCs w:val="20"/>
                    </w:rPr>
                    <w:t>.</w:t>
                  </w:r>
                </w:p>
              </w:txbxContent>
            </v:textbox>
          </v:rect>
        </w:pict>
      </w:r>
      <w:r w:rsidRPr="00005DA4">
        <w:rPr>
          <w:rFonts w:cs="Calibri"/>
          <w:noProof/>
        </w:rPr>
        <w:pict>
          <v:rect id="Прямоугольник 74" o:spid="_x0000_s1067" style="position:absolute;left:0;text-align:left;margin-left:-26.7pt;margin-top:83.75pt;width:108pt;height:59.65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">
            <v:textbox>
              <w:txbxContent>
                <w:p w:rsidR="009035FB" w:rsidRDefault="009035FB" w:rsidP="00277C61">
                  <w:pPr>
                    <w:rPr>
                      <w:rFonts w:ascii="Times New Roman" w:hAnsi="Times New Roman"/>
                      <w:sz w:val="20"/>
                      <w:szCs w:val="20"/>
                    </w:rPr>
                  </w:pPr>
                  <w:r>
                    <w:rPr>
                      <w:rFonts w:ascii="Times New Roman" w:hAnsi="Times New Roman"/>
                      <w:sz w:val="20"/>
                      <w:szCs w:val="20"/>
                    </w:rPr>
                    <w:t>1. Расширение перечня медицинских услуг.</w:t>
                  </w:r>
                </w:p>
              </w:txbxContent>
            </v:textbox>
          </v:rect>
        </w:pict>
      </w:r>
    </w:p>
    <w:p w:rsidR="00277C61" w:rsidRPr="00333244" w:rsidRDefault="00277C61" w:rsidP="00277C61">
      <w:pPr>
        <w:spacing w:line="360" w:lineRule="auto"/>
        <w:ind w:firstLine="709"/>
        <w:jc w:val="both"/>
        <w:rPr>
          <w:rFonts w:ascii="Times New Roman" w:hAnsi="Times New Roman"/>
          <w:sz w:val="28"/>
          <w:szCs w:val="28"/>
        </w:rPr>
      </w:pPr>
    </w:p>
    <w:p w:rsidR="00277C61" w:rsidRPr="00333244" w:rsidRDefault="00277C61" w:rsidP="00277C61">
      <w:pPr>
        <w:spacing w:line="360" w:lineRule="auto"/>
        <w:ind w:firstLine="709"/>
        <w:jc w:val="both"/>
        <w:rPr>
          <w:rFonts w:ascii="Times New Roman" w:hAnsi="Times New Roman"/>
          <w:sz w:val="28"/>
          <w:szCs w:val="28"/>
        </w:rPr>
      </w:pPr>
    </w:p>
    <w:p w:rsidR="00277C61" w:rsidRPr="00333244" w:rsidRDefault="00277C61" w:rsidP="00277C61">
      <w:pPr>
        <w:spacing w:line="360" w:lineRule="auto"/>
        <w:ind w:firstLine="709"/>
        <w:jc w:val="both"/>
        <w:rPr>
          <w:rFonts w:ascii="Times New Roman" w:hAnsi="Times New Roman"/>
          <w:sz w:val="28"/>
          <w:szCs w:val="28"/>
        </w:rPr>
      </w:pPr>
    </w:p>
    <w:p w:rsidR="00277C61" w:rsidRPr="00333244" w:rsidRDefault="00277C61" w:rsidP="00277C61">
      <w:pPr>
        <w:spacing w:line="360" w:lineRule="auto"/>
        <w:ind w:firstLine="709"/>
        <w:jc w:val="both"/>
        <w:rPr>
          <w:rFonts w:ascii="Times New Roman" w:hAnsi="Times New Roman"/>
          <w:sz w:val="28"/>
          <w:szCs w:val="28"/>
        </w:rPr>
      </w:pPr>
    </w:p>
    <w:p w:rsidR="00277C61" w:rsidRPr="00333244" w:rsidRDefault="00277C61" w:rsidP="00804FB7">
      <w:pPr>
        <w:spacing w:after="0" w:line="360" w:lineRule="auto"/>
        <w:jc w:val="center"/>
        <w:rPr>
          <w:rFonts w:ascii="Times New Roman" w:hAnsi="Times New Roman"/>
          <w:sz w:val="28"/>
          <w:szCs w:val="28"/>
        </w:rPr>
      </w:pPr>
      <w:r w:rsidRPr="00333244">
        <w:rPr>
          <w:rFonts w:ascii="Times New Roman" w:hAnsi="Times New Roman"/>
          <w:sz w:val="28"/>
          <w:szCs w:val="28"/>
        </w:rPr>
        <w:t xml:space="preserve">Рис. 3.1. Схема целей для ООО </w:t>
      </w:r>
      <w:r w:rsidR="00804FB7" w:rsidRPr="00277C61">
        <w:rPr>
          <w:rFonts w:ascii="Times New Roman" w:hAnsi="Times New Roman" w:cs="Times New Roman"/>
          <w:bCs/>
          <w:sz w:val="28"/>
          <w:szCs w:val="28"/>
        </w:rPr>
        <w:t>«</w:t>
      </w:r>
      <w:r w:rsidR="00804FB7" w:rsidRPr="00277C61">
        <w:rPr>
          <w:rFonts w:ascii="Times New Roman" w:hAnsi="Times New Roman" w:cs="Times New Roman"/>
          <w:sz w:val="28"/>
          <w:szCs w:val="28"/>
        </w:rPr>
        <w:t>Знахарь</w:t>
      </w:r>
      <w:r w:rsidR="00804FB7" w:rsidRPr="00277C61">
        <w:rPr>
          <w:rFonts w:ascii="Times New Roman" w:hAnsi="Times New Roman" w:cs="Times New Roman"/>
          <w:bCs/>
          <w:sz w:val="28"/>
          <w:szCs w:val="28"/>
        </w:rPr>
        <w:t>»</w:t>
      </w:r>
    </w:p>
    <w:p w:rsidR="00277C61" w:rsidRPr="00333244" w:rsidRDefault="00277C61" w:rsidP="00804FB7">
      <w:pPr>
        <w:spacing w:after="0" w:line="360" w:lineRule="auto"/>
        <w:ind w:firstLine="709"/>
        <w:jc w:val="both"/>
        <w:rPr>
          <w:rFonts w:ascii="Times New Roman" w:hAnsi="Times New Roman"/>
          <w:sz w:val="28"/>
          <w:szCs w:val="28"/>
        </w:rPr>
      </w:pPr>
    </w:p>
    <w:p w:rsidR="00804FB7" w:rsidRDefault="00277C61" w:rsidP="00804FB7">
      <w:pPr>
        <w:spacing w:after="0" w:line="360" w:lineRule="auto"/>
        <w:ind w:firstLine="709"/>
        <w:jc w:val="both"/>
        <w:rPr>
          <w:rFonts w:ascii="Times New Roman" w:hAnsi="Times New Roman"/>
          <w:sz w:val="28"/>
          <w:szCs w:val="28"/>
        </w:rPr>
      </w:pPr>
      <w:r w:rsidRPr="00333244">
        <w:rPr>
          <w:rFonts w:ascii="Times New Roman" w:hAnsi="Times New Roman"/>
          <w:sz w:val="28"/>
          <w:szCs w:val="28"/>
        </w:rPr>
        <w:t xml:space="preserve">В данной схеме цели </w:t>
      </w:r>
      <w:proofErr w:type="spellStart"/>
      <w:r w:rsidRPr="00333244">
        <w:rPr>
          <w:rFonts w:ascii="Times New Roman" w:hAnsi="Times New Roman"/>
          <w:sz w:val="28"/>
          <w:szCs w:val="28"/>
        </w:rPr>
        <w:t>проранжированы</w:t>
      </w:r>
      <w:proofErr w:type="spellEnd"/>
      <w:r w:rsidRPr="00333244">
        <w:rPr>
          <w:rFonts w:ascii="Times New Roman" w:hAnsi="Times New Roman"/>
          <w:sz w:val="28"/>
          <w:szCs w:val="28"/>
        </w:rPr>
        <w:t xml:space="preserve"> в порядке убывани</w:t>
      </w:r>
      <w:r w:rsidR="00804FB7">
        <w:rPr>
          <w:rFonts w:ascii="Times New Roman" w:hAnsi="Times New Roman"/>
          <w:sz w:val="28"/>
          <w:szCs w:val="28"/>
        </w:rPr>
        <w:t>я</w:t>
      </w:r>
      <w:r w:rsidRPr="00333244">
        <w:rPr>
          <w:rFonts w:ascii="Times New Roman" w:hAnsi="Times New Roman"/>
          <w:sz w:val="28"/>
          <w:szCs w:val="28"/>
        </w:rPr>
        <w:t xml:space="preserve"> важности, и далее этапы по реализации стратегии планируется осуществлять в том же порядке. </w:t>
      </w:r>
      <w:r w:rsidR="00804FB7">
        <w:rPr>
          <w:rFonts w:ascii="Times New Roman" w:hAnsi="Times New Roman"/>
          <w:sz w:val="28"/>
          <w:szCs w:val="28"/>
        </w:rPr>
        <w:t>Чтобы разработать планы реализации мероприятий по достижению этих стратегических целей надо определить внешние и внутренние</w:t>
      </w:r>
      <w:r w:rsidR="004709A7" w:rsidRPr="004709A7">
        <w:rPr>
          <w:rFonts w:ascii="Times New Roman" w:hAnsi="Times New Roman"/>
          <w:sz w:val="28"/>
          <w:szCs w:val="28"/>
        </w:rPr>
        <w:t xml:space="preserve"> </w:t>
      </w:r>
      <w:r w:rsidR="004709A7">
        <w:rPr>
          <w:rFonts w:ascii="Times New Roman" w:hAnsi="Times New Roman"/>
          <w:sz w:val="28"/>
          <w:szCs w:val="28"/>
        </w:rPr>
        <w:t>цели фирмы</w:t>
      </w:r>
      <w:r w:rsidR="00804FB7">
        <w:rPr>
          <w:rFonts w:ascii="Times New Roman" w:hAnsi="Times New Roman"/>
          <w:sz w:val="28"/>
          <w:szCs w:val="28"/>
        </w:rPr>
        <w:t>.</w:t>
      </w:r>
    </w:p>
    <w:p w:rsidR="004709A7" w:rsidRDefault="004709A7" w:rsidP="00C910BB">
      <w:pPr>
        <w:pStyle w:val="a0"/>
        <w:numPr>
          <w:ilvl w:val="0"/>
          <w:numId w:val="3"/>
        </w:numPr>
      </w:pPr>
      <w:r>
        <w:t>Внешние цели организации:</w:t>
      </w:r>
    </w:p>
    <w:p w:rsidR="004709A7" w:rsidRPr="0078117F" w:rsidRDefault="004709A7" w:rsidP="004709A7">
      <w:pPr>
        <w:spacing w:after="0" w:line="360" w:lineRule="auto"/>
        <w:ind w:firstLine="709"/>
        <w:jc w:val="both"/>
        <w:rPr>
          <w:rFonts w:ascii="Times New Roman" w:hAnsi="Times New Roman" w:cs="Times New Roman"/>
          <w:sz w:val="28"/>
          <w:szCs w:val="28"/>
          <w:u w:val="single"/>
        </w:rPr>
      </w:pPr>
      <w:r w:rsidRPr="00643F29">
        <w:rPr>
          <w:rFonts w:ascii="Times New Roman" w:hAnsi="Times New Roman" w:cs="Times New Roman"/>
          <w:sz w:val="28"/>
          <w:szCs w:val="28"/>
        </w:rPr>
        <w:t>Потребители</w:t>
      </w:r>
      <w:r w:rsidRPr="00802EFF">
        <w:rPr>
          <w:rFonts w:ascii="Times New Roman" w:hAnsi="Times New Roman" w:cs="Times New Roman"/>
          <w:sz w:val="28"/>
          <w:szCs w:val="28"/>
        </w:rPr>
        <w:t>. Медицинские услуги всегда были востребованы</w:t>
      </w:r>
      <w:r>
        <w:rPr>
          <w:rFonts w:ascii="Times New Roman" w:hAnsi="Times New Roman" w:cs="Times New Roman"/>
          <w:sz w:val="28"/>
          <w:szCs w:val="28"/>
        </w:rPr>
        <w:t xml:space="preserve">, но для получения большей прибыли организации необходимо расширить спектр оказываемых услуг, спрос которых на данный момент высок.  </w:t>
      </w:r>
    </w:p>
    <w:p w:rsidR="004709A7" w:rsidRPr="0078117F" w:rsidRDefault="004709A7" w:rsidP="004709A7">
      <w:pPr>
        <w:spacing w:after="0" w:line="360" w:lineRule="auto"/>
        <w:ind w:firstLine="709"/>
        <w:jc w:val="both"/>
        <w:rPr>
          <w:rFonts w:ascii="Times New Roman" w:hAnsi="Times New Roman" w:cs="Times New Roman"/>
          <w:sz w:val="28"/>
          <w:szCs w:val="28"/>
        </w:rPr>
      </w:pPr>
      <w:r w:rsidRPr="00643F29">
        <w:rPr>
          <w:rFonts w:ascii="Times New Roman" w:hAnsi="Times New Roman" w:cs="Times New Roman"/>
          <w:sz w:val="28"/>
          <w:szCs w:val="28"/>
        </w:rPr>
        <w:t>Поставщики.</w:t>
      </w:r>
      <w:r>
        <w:rPr>
          <w:rFonts w:ascii="Times New Roman" w:hAnsi="Times New Roman" w:cs="Times New Roman"/>
          <w:sz w:val="28"/>
          <w:szCs w:val="28"/>
        </w:rPr>
        <w:t xml:space="preserve"> В организац</w:t>
      </w:r>
      <w:proofErr w:type="gramStart"/>
      <w:r>
        <w:rPr>
          <w:rFonts w:ascii="Times New Roman" w:hAnsi="Times New Roman" w:cs="Times New Roman"/>
          <w:sz w:val="28"/>
          <w:szCs w:val="28"/>
        </w:rPr>
        <w:t>ии ООО</w:t>
      </w:r>
      <w:proofErr w:type="gramEnd"/>
      <w:r>
        <w:rPr>
          <w:rFonts w:ascii="Times New Roman" w:hAnsi="Times New Roman" w:cs="Times New Roman"/>
          <w:sz w:val="28"/>
          <w:szCs w:val="28"/>
        </w:rPr>
        <w:t xml:space="preserve"> «Знахарь» основное оборудование закупалось на начальном этапе развития, при рождении организации. Но </w:t>
      </w:r>
      <w:r>
        <w:rPr>
          <w:rFonts w:ascii="Times New Roman" w:hAnsi="Times New Roman" w:cs="Times New Roman"/>
          <w:sz w:val="28"/>
          <w:szCs w:val="28"/>
        </w:rPr>
        <w:lastRenderedPageBreak/>
        <w:t>планируя дальнейшее развитие предприятия и введение новых услуг, следует отметить, что необходимо у</w:t>
      </w:r>
      <w:r w:rsidRPr="0078117F">
        <w:rPr>
          <w:rFonts w:ascii="Times New Roman" w:hAnsi="Times New Roman" w:cs="Times New Roman"/>
          <w:sz w:val="28"/>
          <w:szCs w:val="28"/>
        </w:rPr>
        <w:t>становить долгосрочные и взаимовыгодные партнерские отношения</w:t>
      </w:r>
      <w:r>
        <w:rPr>
          <w:rFonts w:ascii="Times New Roman" w:hAnsi="Times New Roman" w:cs="Times New Roman"/>
          <w:sz w:val="28"/>
          <w:szCs w:val="28"/>
        </w:rPr>
        <w:t xml:space="preserve"> с поставщиками.</w:t>
      </w:r>
    </w:p>
    <w:p w:rsidR="004709A7" w:rsidRDefault="004709A7" w:rsidP="004709A7">
      <w:pPr>
        <w:spacing w:after="0" w:line="360" w:lineRule="auto"/>
        <w:ind w:firstLine="709"/>
        <w:jc w:val="both"/>
        <w:rPr>
          <w:rFonts w:ascii="Times New Roman" w:hAnsi="Times New Roman" w:cs="Times New Roman"/>
          <w:sz w:val="28"/>
          <w:szCs w:val="28"/>
        </w:rPr>
      </w:pPr>
      <w:r w:rsidRPr="00643F29">
        <w:rPr>
          <w:rFonts w:ascii="Times New Roman" w:hAnsi="Times New Roman" w:cs="Times New Roman"/>
          <w:sz w:val="28"/>
          <w:szCs w:val="28"/>
        </w:rPr>
        <w:t>Конкуренты.</w:t>
      </w:r>
      <w:r w:rsidRPr="00FD2A6D">
        <w:rPr>
          <w:rFonts w:ascii="Times New Roman" w:hAnsi="Times New Roman" w:cs="Times New Roman"/>
          <w:sz w:val="28"/>
          <w:szCs w:val="28"/>
        </w:rPr>
        <w:t xml:space="preserve"> </w:t>
      </w:r>
      <w:r>
        <w:rPr>
          <w:rFonts w:ascii="Times New Roman" w:hAnsi="Times New Roman" w:cs="Times New Roman"/>
          <w:sz w:val="28"/>
          <w:szCs w:val="28"/>
        </w:rPr>
        <w:t xml:space="preserve"> На данном этапе существования организации необходимо, прежде всего, развивать и увеличивать потенциал фирмы, укреплять позиции на рынке медицинских услуг. Захват доли конкурентов организации на рынке в настоящий момент и в ближайшее время не входит в планы руководителя. </w:t>
      </w:r>
    </w:p>
    <w:p w:rsidR="004709A7" w:rsidRPr="0078117F" w:rsidRDefault="004709A7" w:rsidP="004709A7">
      <w:pPr>
        <w:spacing w:after="0" w:line="360" w:lineRule="auto"/>
        <w:ind w:firstLine="709"/>
        <w:jc w:val="both"/>
        <w:rPr>
          <w:rFonts w:ascii="Times New Roman" w:hAnsi="Times New Roman" w:cs="Times New Roman"/>
          <w:sz w:val="28"/>
          <w:szCs w:val="28"/>
        </w:rPr>
      </w:pPr>
      <w:r w:rsidRPr="00643F29">
        <w:rPr>
          <w:rFonts w:ascii="Times New Roman" w:hAnsi="Times New Roman" w:cs="Times New Roman"/>
          <w:sz w:val="28"/>
          <w:szCs w:val="28"/>
        </w:rPr>
        <w:t>Кредиторы.</w:t>
      </w:r>
      <w:r>
        <w:rPr>
          <w:rFonts w:ascii="Times New Roman" w:hAnsi="Times New Roman" w:cs="Times New Roman"/>
          <w:sz w:val="28"/>
          <w:szCs w:val="28"/>
        </w:rPr>
        <w:t xml:space="preserve"> Для осуществления планов развития организации очень важно получить заемные средства на выгодных для ООО «Знахарь» условиях.</w:t>
      </w:r>
    </w:p>
    <w:p w:rsidR="004709A7" w:rsidRDefault="004709A7" w:rsidP="004709A7">
      <w:pPr>
        <w:spacing w:after="0" w:line="360" w:lineRule="auto"/>
        <w:ind w:firstLine="709"/>
        <w:jc w:val="both"/>
        <w:rPr>
          <w:rFonts w:ascii="Times New Roman" w:hAnsi="Times New Roman" w:cs="Times New Roman"/>
          <w:sz w:val="28"/>
          <w:szCs w:val="28"/>
        </w:rPr>
      </w:pPr>
      <w:r w:rsidRPr="00643F29">
        <w:rPr>
          <w:rFonts w:ascii="Times New Roman" w:hAnsi="Times New Roman" w:cs="Times New Roman"/>
          <w:sz w:val="28"/>
          <w:szCs w:val="28"/>
        </w:rPr>
        <w:t>Органы власти.</w:t>
      </w:r>
      <w:r>
        <w:rPr>
          <w:rFonts w:ascii="Times New Roman" w:hAnsi="Times New Roman" w:cs="Times New Roman"/>
          <w:sz w:val="28"/>
          <w:szCs w:val="28"/>
        </w:rPr>
        <w:t xml:space="preserve"> Сохранять занятость населения – очень важный момент для государства. Поэтому при реализации некоторых мероприятий будут организованы дополнительные рабочие места. Районные органы власти заинтересованы в деятельности медицинского центра, в оказании качественных медицинских услуг населению.</w:t>
      </w:r>
    </w:p>
    <w:p w:rsidR="004709A7" w:rsidRDefault="004709A7" w:rsidP="00C910BB">
      <w:pPr>
        <w:pStyle w:val="a0"/>
        <w:numPr>
          <w:ilvl w:val="0"/>
          <w:numId w:val="3"/>
        </w:numPr>
        <w:ind w:left="0" w:firstLine="709"/>
      </w:pPr>
      <w:r w:rsidRPr="00FD2A6D">
        <w:t>Внутренние цели</w:t>
      </w:r>
      <w:r>
        <w:t xml:space="preserve"> организации:</w:t>
      </w:r>
    </w:p>
    <w:p w:rsidR="004709A7" w:rsidRPr="00FD2A6D" w:rsidRDefault="004709A7" w:rsidP="004709A7">
      <w:pPr>
        <w:spacing w:after="0" w:line="360" w:lineRule="auto"/>
        <w:ind w:firstLine="709"/>
        <w:jc w:val="both"/>
        <w:rPr>
          <w:rFonts w:ascii="Times New Roman" w:hAnsi="Times New Roman" w:cs="Times New Roman"/>
          <w:sz w:val="28"/>
          <w:szCs w:val="28"/>
          <w:u w:val="single"/>
        </w:rPr>
      </w:pPr>
      <w:r w:rsidRPr="00643F29">
        <w:rPr>
          <w:rFonts w:ascii="Times New Roman" w:hAnsi="Times New Roman" w:cs="Times New Roman"/>
          <w:sz w:val="28"/>
          <w:szCs w:val="28"/>
        </w:rPr>
        <w:t>Менеджеры.</w:t>
      </w:r>
      <w:r>
        <w:rPr>
          <w:rFonts w:ascii="Times New Roman" w:hAnsi="Times New Roman" w:cs="Times New Roman"/>
          <w:sz w:val="28"/>
          <w:szCs w:val="28"/>
        </w:rPr>
        <w:t xml:space="preserve"> Следует повышать имидж организации не только уже применяемыми методами, </w:t>
      </w:r>
      <w:r w:rsidR="004F4D77">
        <w:rPr>
          <w:rFonts w:ascii="Times New Roman" w:hAnsi="Times New Roman" w:cs="Times New Roman"/>
          <w:sz w:val="28"/>
          <w:szCs w:val="28"/>
        </w:rPr>
        <w:t xml:space="preserve">такими </w:t>
      </w:r>
      <w:r>
        <w:rPr>
          <w:rFonts w:ascii="Times New Roman" w:hAnsi="Times New Roman" w:cs="Times New Roman"/>
          <w:sz w:val="28"/>
          <w:szCs w:val="28"/>
        </w:rPr>
        <w:t xml:space="preserve">как </w:t>
      </w:r>
      <w:proofErr w:type="gramStart"/>
      <w:r>
        <w:rPr>
          <w:rFonts w:ascii="Times New Roman" w:hAnsi="Times New Roman" w:cs="Times New Roman"/>
          <w:sz w:val="28"/>
          <w:szCs w:val="28"/>
        </w:rPr>
        <w:t>реклама</w:t>
      </w:r>
      <w:proofErr w:type="gramEnd"/>
      <w:r>
        <w:rPr>
          <w:rFonts w:ascii="Times New Roman" w:hAnsi="Times New Roman" w:cs="Times New Roman"/>
          <w:sz w:val="28"/>
          <w:szCs w:val="28"/>
        </w:rPr>
        <w:t xml:space="preserve"> в интернете, но и устраивать акции, возможность получения скидочных карт для потребителей.</w:t>
      </w:r>
    </w:p>
    <w:p w:rsidR="004709A7" w:rsidRDefault="004709A7" w:rsidP="004709A7">
      <w:pPr>
        <w:spacing w:after="0" w:line="360" w:lineRule="auto"/>
        <w:ind w:firstLine="709"/>
        <w:jc w:val="both"/>
        <w:rPr>
          <w:rFonts w:ascii="Times New Roman" w:hAnsi="Times New Roman" w:cs="Times New Roman"/>
          <w:sz w:val="28"/>
          <w:szCs w:val="28"/>
        </w:rPr>
      </w:pPr>
      <w:r w:rsidRPr="00643F29">
        <w:rPr>
          <w:rFonts w:ascii="Times New Roman" w:hAnsi="Times New Roman" w:cs="Times New Roman"/>
          <w:sz w:val="28"/>
          <w:szCs w:val="28"/>
        </w:rPr>
        <w:t>Работники</w:t>
      </w:r>
      <w:r>
        <w:rPr>
          <w:rFonts w:ascii="Times New Roman" w:hAnsi="Times New Roman" w:cs="Times New Roman"/>
          <w:sz w:val="28"/>
          <w:szCs w:val="28"/>
        </w:rPr>
        <w:t xml:space="preserve">. Стабильный заработок сотрудников на </w:t>
      </w:r>
      <w:proofErr w:type="gramStart"/>
      <w:r>
        <w:rPr>
          <w:rFonts w:ascii="Times New Roman" w:hAnsi="Times New Roman" w:cs="Times New Roman"/>
          <w:sz w:val="28"/>
          <w:szCs w:val="28"/>
        </w:rPr>
        <w:t>прямую</w:t>
      </w:r>
      <w:proofErr w:type="gramEnd"/>
      <w:r>
        <w:rPr>
          <w:rFonts w:ascii="Times New Roman" w:hAnsi="Times New Roman" w:cs="Times New Roman"/>
          <w:sz w:val="28"/>
          <w:szCs w:val="28"/>
        </w:rPr>
        <w:t xml:space="preserve"> зависит от успешности организации и заинтересованности клиентов в </w:t>
      </w:r>
      <w:r w:rsidRPr="002C108E">
        <w:rPr>
          <w:rFonts w:ascii="Times New Roman" w:hAnsi="Times New Roman" w:cs="Times New Roman"/>
          <w:sz w:val="28"/>
          <w:szCs w:val="28"/>
        </w:rPr>
        <w:t xml:space="preserve"> </w:t>
      </w:r>
      <w:r>
        <w:rPr>
          <w:rFonts w:ascii="Times New Roman" w:hAnsi="Times New Roman" w:cs="Times New Roman"/>
          <w:sz w:val="28"/>
          <w:szCs w:val="28"/>
        </w:rPr>
        <w:t>ее услугах.</w:t>
      </w:r>
      <w:r w:rsidR="004F4D77">
        <w:rPr>
          <w:rFonts w:ascii="Times New Roman" w:hAnsi="Times New Roman" w:cs="Times New Roman"/>
          <w:sz w:val="28"/>
          <w:szCs w:val="28"/>
        </w:rPr>
        <w:t xml:space="preserve"> Поэтому работники заинтересованы в повышении качества обслуживания потребителей.</w:t>
      </w:r>
    </w:p>
    <w:p w:rsidR="006625BF" w:rsidRPr="004D7F08" w:rsidRDefault="00277C61" w:rsidP="006625BF">
      <w:pPr>
        <w:spacing w:after="0" w:line="360" w:lineRule="auto"/>
        <w:ind w:firstLine="709"/>
        <w:jc w:val="both"/>
        <w:rPr>
          <w:rFonts w:ascii="Times New Roman" w:hAnsi="Times New Roman" w:cs="Times New Roman"/>
          <w:b/>
          <w:sz w:val="28"/>
          <w:szCs w:val="28"/>
        </w:rPr>
      </w:pPr>
      <w:r>
        <w:rPr>
          <w:rFonts w:ascii="Times New Roman" w:hAnsi="Times New Roman"/>
          <w:sz w:val="28"/>
          <w:szCs w:val="28"/>
        </w:rPr>
        <w:t xml:space="preserve">В соответствии с поставленными целями была выбрана одна из </w:t>
      </w:r>
      <w:r w:rsidR="004F4D77">
        <w:rPr>
          <w:rFonts w:ascii="Times New Roman" w:hAnsi="Times New Roman"/>
          <w:sz w:val="28"/>
          <w:szCs w:val="28"/>
        </w:rPr>
        <w:t xml:space="preserve">базовых </w:t>
      </w:r>
      <w:r>
        <w:rPr>
          <w:rFonts w:ascii="Times New Roman" w:hAnsi="Times New Roman"/>
          <w:sz w:val="28"/>
          <w:szCs w:val="28"/>
        </w:rPr>
        <w:t>стратегий</w:t>
      </w:r>
      <w:r w:rsidRPr="00333244">
        <w:rPr>
          <w:rFonts w:ascii="Times New Roman" w:hAnsi="Times New Roman"/>
          <w:sz w:val="28"/>
          <w:szCs w:val="28"/>
        </w:rPr>
        <w:t xml:space="preserve">, </w:t>
      </w:r>
      <w:r>
        <w:rPr>
          <w:rFonts w:ascii="Times New Roman" w:hAnsi="Times New Roman"/>
          <w:sz w:val="28"/>
          <w:szCs w:val="28"/>
        </w:rPr>
        <w:t>в частности стратегия</w:t>
      </w:r>
      <w:r w:rsidRPr="00333244">
        <w:rPr>
          <w:rFonts w:ascii="Times New Roman" w:hAnsi="Times New Roman"/>
          <w:sz w:val="28"/>
          <w:szCs w:val="28"/>
        </w:rPr>
        <w:t xml:space="preserve"> </w:t>
      </w:r>
      <w:r w:rsidR="004F4D77">
        <w:rPr>
          <w:rFonts w:ascii="Times New Roman" w:hAnsi="Times New Roman"/>
          <w:sz w:val="28"/>
          <w:szCs w:val="28"/>
        </w:rPr>
        <w:t>ограниченного роста</w:t>
      </w:r>
      <w:r w:rsidRPr="00333244">
        <w:rPr>
          <w:rFonts w:ascii="Times New Roman" w:hAnsi="Times New Roman"/>
          <w:sz w:val="28"/>
          <w:szCs w:val="28"/>
        </w:rPr>
        <w:t>, при которой</w:t>
      </w:r>
      <w:r w:rsidR="006625BF">
        <w:rPr>
          <w:rFonts w:ascii="Times New Roman" w:hAnsi="Times New Roman"/>
          <w:sz w:val="28"/>
          <w:szCs w:val="28"/>
        </w:rPr>
        <w:t xml:space="preserve"> </w:t>
      </w:r>
      <w:r w:rsidR="006625BF" w:rsidRPr="004D7F08">
        <w:rPr>
          <w:rFonts w:ascii="Times New Roman" w:hAnsi="Times New Roman" w:cs="Times New Roman"/>
          <w:sz w:val="28"/>
          <w:szCs w:val="28"/>
        </w:rPr>
        <w:t>цели развития устанавливаются «</w:t>
      </w:r>
      <w:proofErr w:type="gramStart"/>
      <w:r w:rsidR="006625BF" w:rsidRPr="004D7F08">
        <w:rPr>
          <w:rFonts w:ascii="Times New Roman" w:hAnsi="Times New Roman" w:cs="Times New Roman"/>
          <w:sz w:val="28"/>
          <w:szCs w:val="28"/>
        </w:rPr>
        <w:t>от</w:t>
      </w:r>
      <w:proofErr w:type="gramEnd"/>
      <w:r w:rsidR="006625BF" w:rsidRPr="004D7F08">
        <w:rPr>
          <w:rFonts w:ascii="Times New Roman" w:hAnsi="Times New Roman" w:cs="Times New Roman"/>
          <w:sz w:val="28"/>
          <w:szCs w:val="28"/>
        </w:rPr>
        <w:t xml:space="preserve"> достигнутого» и корректируются в соответствии с изменяющимися условиями. Это самый простой, удобный и наименее рискованный способ действия. Его </w:t>
      </w:r>
      <w:r w:rsidR="006625BF" w:rsidRPr="004D7F08">
        <w:rPr>
          <w:rFonts w:ascii="Times New Roman" w:hAnsi="Times New Roman" w:cs="Times New Roman"/>
          <w:sz w:val="28"/>
          <w:szCs w:val="28"/>
        </w:rPr>
        <w:lastRenderedPageBreak/>
        <w:t xml:space="preserve">выбирают фирмы в сложившихся сферах деятельности со стабильной технологией, </w:t>
      </w:r>
      <w:r w:rsidR="006625BF" w:rsidRPr="004D7F08">
        <w:rPr>
          <w:rStyle w:val="apple-converted-space"/>
          <w:rFonts w:ascii="Times New Roman" w:hAnsi="Times New Roman" w:cs="Times New Roman"/>
          <w:sz w:val="28"/>
          <w:szCs w:val="28"/>
        </w:rPr>
        <w:t> </w:t>
      </w:r>
      <w:r w:rsidR="006625BF" w:rsidRPr="004D7F08">
        <w:rPr>
          <w:rFonts w:ascii="Times New Roman" w:hAnsi="Times New Roman" w:cs="Times New Roman"/>
          <w:sz w:val="28"/>
          <w:szCs w:val="28"/>
        </w:rPr>
        <w:t xml:space="preserve">когда организация </w:t>
      </w:r>
      <w:r w:rsidR="006625BF">
        <w:rPr>
          <w:rFonts w:ascii="Times New Roman" w:hAnsi="Times New Roman" w:cs="Times New Roman"/>
          <w:sz w:val="28"/>
          <w:szCs w:val="28"/>
        </w:rPr>
        <w:t>выбирает постепенное развитие</w:t>
      </w:r>
      <w:r w:rsidR="006625BF" w:rsidRPr="004D7F08">
        <w:rPr>
          <w:rFonts w:ascii="Times New Roman" w:hAnsi="Times New Roman" w:cs="Times New Roman"/>
          <w:sz w:val="28"/>
          <w:szCs w:val="28"/>
        </w:rPr>
        <w:t>.</w:t>
      </w:r>
    </w:p>
    <w:p w:rsidR="00277C61" w:rsidRDefault="006625BF" w:rsidP="00804FB7">
      <w:pPr>
        <w:spacing w:after="0" w:line="360" w:lineRule="auto"/>
        <w:ind w:firstLine="709"/>
        <w:jc w:val="both"/>
        <w:rPr>
          <w:rFonts w:ascii="Times New Roman" w:hAnsi="Times New Roman"/>
          <w:sz w:val="28"/>
          <w:szCs w:val="28"/>
        </w:rPr>
      </w:pPr>
      <w:r>
        <w:rPr>
          <w:rFonts w:ascii="Times New Roman" w:hAnsi="Times New Roman"/>
          <w:sz w:val="28"/>
          <w:szCs w:val="28"/>
        </w:rPr>
        <w:t>И</w:t>
      </w:r>
      <w:r w:rsidR="00277C61" w:rsidRPr="00333244">
        <w:rPr>
          <w:rFonts w:ascii="Times New Roman" w:hAnsi="Times New Roman"/>
          <w:sz w:val="28"/>
          <w:szCs w:val="28"/>
        </w:rPr>
        <w:t xml:space="preserve">з схемы видно, что предполагается решение задачи роста за счет предоставления нового </w:t>
      </w:r>
      <w:r>
        <w:rPr>
          <w:rFonts w:ascii="Times New Roman" w:hAnsi="Times New Roman"/>
          <w:sz w:val="28"/>
          <w:szCs w:val="28"/>
        </w:rPr>
        <w:t>вида услуг</w:t>
      </w:r>
      <w:r w:rsidR="00277C61" w:rsidRPr="00333244">
        <w:rPr>
          <w:rFonts w:ascii="Times New Roman" w:hAnsi="Times New Roman"/>
          <w:sz w:val="28"/>
          <w:szCs w:val="28"/>
        </w:rPr>
        <w:t xml:space="preserve">, который будет реализовываться на уже освоенном фирмой рынке. </w:t>
      </w:r>
    </w:p>
    <w:p w:rsidR="004F4D77" w:rsidRDefault="004F4D77" w:rsidP="006625BF">
      <w:pPr>
        <w:spacing w:after="0" w:line="360" w:lineRule="auto"/>
        <w:ind w:firstLine="709"/>
        <w:jc w:val="both"/>
        <w:rPr>
          <w:rFonts w:ascii="Times New Roman" w:hAnsi="Times New Roman"/>
          <w:sz w:val="28"/>
          <w:szCs w:val="28"/>
        </w:rPr>
      </w:pPr>
      <w:r w:rsidRPr="00333244">
        <w:rPr>
          <w:rFonts w:ascii="Times New Roman" w:hAnsi="Times New Roman"/>
          <w:sz w:val="28"/>
          <w:szCs w:val="28"/>
        </w:rPr>
        <w:t xml:space="preserve">Так как основную часть прибыли приносят </w:t>
      </w:r>
      <w:r w:rsidR="006625BF">
        <w:rPr>
          <w:rFonts w:ascii="Times New Roman" w:hAnsi="Times New Roman"/>
          <w:sz w:val="28"/>
          <w:szCs w:val="28"/>
        </w:rPr>
        <w:t>договора с организациями по обслуживанию их сотрудников</w:t>
      </w:r>
      <w:r w:rsidRPr="00333244">
        <w:rPr>
          <w:rFonts w:ascii="Times New Roman" w:hAnsi="Times New Roman"/>
          <w:sz w:val="28"/>
          <w:szCs w:val="28"/>
        </w:rPr>
        <w:t xml:space="preserve"> (</w:t>
      </w:r>
      <w:r w:rsidR="006625BF">
        <w:rPr>
          <w:rFonts w:ascii="Times New Roman" w:hAnsi="Times New Roman"/>
          <w:sz w:val="28"/>
          <w:szCs w:val="28"/>
        </w:rPr>
        <w:t>диспансеризация</w:t>
      </w:r>
      <w:r w:rsidRPr="00333244">
        <w:rPr>
          <w:rFonts w:ascii="Times New Roman" w:hAnsi="Times New Roman"/>
          <w:sz w:val="28"/>
          <w:szCs w:val="28"/>
        </w:rPr>
        <w:t xml:space="preserve"> и </w:t>
      </w:r>
      <w:r w:rsidR="006625BF">
        <w:rPr>
          <w:rFonts w:ascii="Times New Roman" w:hAnsi="Times New Roman"/>
          <w:sz w:val="28"/>
          <w:szCs w:val="28"/>
        </w:rPr>
        <w:t>дополнительные обследования</w:t>
      </w:r>
      <w:r w:rsidRPr="00333244">
        <w:rPr>
          <w:rFonts w:ascii="Times New Roman" w:hAnsi="Times New Roman"/>
          <w:sz w:val="28"/>
          <w:szCs w:val="28"/>
        </w:rPr>
        <w:t xml:space="preserve">), </w:t>
      </w:r>
      <w:r w:rsidR="006625BF">
        <w:rPr>
          <w:rFonts w:ascii="Times New Roman" w:hAnsi="Times New Roman"/>
          <w:sz w:val="28"/>
          <w:szCs w:val="28"/>
        </w:rPr>
        <w:t>то</w:t>
      </w:r>
      <w:r w:rsidRPr="00333244">
        <w:rPr>
          <w:rFonts w:ascii="Times New Roman" w:hAnsi="Times New Roman"/>
          <w:sz w:val="28"/>
          <w:szCs w:val="28"/>
        </w:rPr>
        <w:t xml:space="preserve"> сл</w:t>
      </w:r>
      <w:r>
        <w:rPr>
          <w:rFonts w:ascii="Times New Roman" w:hAnsi="Times New Roman"/>
          <w:sz w:val="28"/>
          <w:szCs w:val="28"/>
        </w:rPr>
        <w:t>едует уделить особое внимание этому</w:t>
      </w:r>
      <w:r w:rsidRPr="00333244">
        <w:rPr>
          <w:rFonts w:ascii="Times New Roman" w:hAnsi="Times New Roman"/>
          <w:sz w:val="28"/>
          <w:szCs w:val="28"/>
        </w:rPr>
        <w:t xml:space="preserve"> сегмент</w:t>
      </w:r>
      <w:r>
        <w:rPr>
          <w:rFonts w:ascii="Times New Roman" w:hAnsi="Times New Roman"/>
          <w:sz w:val="28"/>
          <w:szCs w:val="28"/>
        </w:rPr>
        <w:t>у</w:t>
      </w:r>
      <w:r w:rsidRPr="00333244">
        <w:rPr>
          <w:rFonts w:ascii="Times New Roman" w:hAnsi="Times New Roman"/>
          <w:sz w:val="28"/>
          <w:szCs w:val="28"/>
        </w:rPr>
        <w:t xml:space="preserve"> рынка.</w:t>
      </w:r>
      <w:r w:rsidR="005F16D4">
        <w:rPr>
          <w:rFonts w:ascii="Times New Roman" w:hAnsi="Times New Roman"/>
          <w:sz w:val="28"/>
          <w:szCs w:val="28"/>
        </w:rPr>
        <w:t xml:space="preserve"> Для укрепления позиций фирмы и повышения имидж</w:t>
      </w:r>
      <w:proofErr w:type="gramStart"/>
      <w:r w:rsidR="005F16D4">
        <w:rPr>
          <w:rFonts w:ascii="Times New Roman" w:hAnsi="Times New Roman"/>
          <w:sz w:val="28"/>
          <w:szCs w:val="28"/>
        </w:rPr>
        <w:t>а ООО</w:t>
      </w:r>
      <w:proofErr w:type="gramEnd"/>
      <w:r w:rsidR="005F16D4">
        <w:rPr>
          <w:rFonts w:ascii="Times New Roman" w:hAnsi="Times New Roman"/>
          <w:sz w:val="28"/>
          <w:szCs w:val="28"/>
        </w:rPr>
        <w:t xml:space="preserve"> «Знахарь» надо разработать рекламные мероприятия.</w:t>
      </w:r>
      <w:r w:rsidRPr="00333244">
        <w:rPr>
          <w:rFonts w:ascii="Times New Roman" w:hAnsi="Times New Roman"/>
          <w:sz w:val="28"/>
          <w:szCs w:val="28"/>
        </w:rPr>
        <w:t xml:space="preserve"> Что касается уровня обслуживания, то стоит заметить, что сервис в последнее время все больше и больше оказывает влияние на потребителя, и является одним из ключевых факторов завоевания большого числа </w:t>
      </w:r>
      <w:r w:rsidR="006625BF">
        <w:rPr>
          <w:rFonts w:ascii="Times New Roman" w:hAnsi="Times New Roman"/>
          <w:sz w:val="28"/>
          <w:szCs w:val="28"/>
        </w:rPr>
        <w:t xml:space="preserve">клиентов, поэтому надо проводить дополнительное </w:t>
      </w:r>
      <w:r w:rsidR="005F16D4">
        <w:rPr>
          <w:rFonts w:ascii="Times New Roman" w:hAnsi="Times New Roman"/>
          <w:sz w:val="28"/>
          <w:szCs w:val="28"/>
        </w:rPr>
        <w:t xml:space="preserve">обучение сотрудников </w:t>
      </w:r>
      <w:r w:rsidR="006625BF">
        <w:rPr>
          <w:rFonts w:ascii="Times New Roman" w:hAnsi="Times New Roman"/>
          <w:sz w:val="28"/>
          <w:szCs w:val="28"/>
        </w:rPr>
        <w:t>обслуж</w:t>
      </w:r>
      <w:r w:rsidR="005F16D4">
        <w:rPr>
          <w:rFonts w:ascii="Times New Roman" w:hAnsi="Times New Roman"/>
          <w:sz w:val="28"/>
          <w:szCs w:val="28"/>
        </w:rPr>
        <w:t>иванию клиентов на высоком уровне</w:t>
      </w:r>
      <w:r w:rsidRPr="00333244">
        <w:rPr>
          <w:rFonts w:ascii="Times New Roman" w:hAnsi="Times New Roman"/>
          <w:sz w:val="28"/>
          <w:szCs w:val="28"/>
        </w:rPr>
        <w:t xml:space="preserve">.  </w:t>
      </w:r>
    </w:p>
    <w:p w:rsidR="005F16D4" w:rsidRDefault="005F16D4" w:rsidP="006625BF">
      <w:pPr>
        <w:spacing w:after="0" w:line="360" w:lineRule="auto"/>
        <w:ind w:firstLine="709"/>
        <w:jc w:val="both"/>
        <w:rPr>
          <w:rFonts w:ascii="Times New Roman" w:hAnsi="Times New Roman"/>
          <w:sz w:val="28"/>
          <w:szCs w:val="28"/>
        </w:rPr>
      </w:pPr>
    </w:p>
    <w:p w:rsidR="005F16D4" w:rsidRPr="005F16D4" w:rsidRDefault="005F16D4" w:rsidP="005F16D4">
      <w:pPr>
        <w:pStyle w:val="2"/>
      </w:pPr>
      <w:bookmarkStart w:id="22" w:name="_Toc325922858"/>
      <w:r w:rsidRPr="005F16D4">
        <w:t>3.2</w:t>
      </w:r>
      <w:r w:rsidR="0000475A">
        <w:t>.</w:t>
      </w:r>
      <w:r w:rsidRPr="005F16D4">
        <w:t xml:space="preserve"> </w:t>
      </w:r>
      <w:r w:rsidR="00B70959">
        <w:t>П</w:t>
      </w:r>
      <w:r w:rsidRPr="005F16D4">
        <w:t>лан мероприятий по реализации стратегии</w:t>
      </w:r>
      <w:bookmarkEnd w:id="22"/>
      <w:r w:rsidRPr="005F16D4">
        <w:t xml:space="preserve"> </w:t>
      </w:r>
    </w:p>
    <w:p w:rsidR="00277C61" w:rsidRPr="00333244" w:rsidRDefault="00277C61" w:rsidP="00277C61">
      <w:pPr>
        <w:spacing w:line="360" w:lineRule="auto"/>
        <w:ind w:firstLine="709"/>
        <w:jc w:val="both"/>
        <w:rPr>
          <w:rFonts w:ascii="Times New Roman" w:hAnsi="Times New Roman"/>
          <w:sz w:val="28"/>
          <w:szCs w:val="28"/>
        </w:rPr>
      </w:pPr>
      <w:r w:rsidRPr="00333244">
        <w:rPr>
          <w:rFonts w:ascii="Times New Roman" w:hAnsi="Times New Roman"/>
          <w:sz w:val="28"/>
          <w:szCs w:val="28"/>
        </w:rPr>
        <w:t>Итак, определив основные направления разработки стратег</w:t>
      </w:r>
      <w:proofErr w:type="gramStart"/>
      <w:r w:rsidRPr="00333244">
        <w:rPr>
          <w:rFonts w:ascii="Times New Roman" w:hAnsi="Times New Roman"/>
          <w:sz w:val="28"/>
          <w:szCs w:val="28"/>
        </w:rPr>
        <w:t>ии ООО</w:t>
      </w:r>
      <w:proofErr w:type="gramEnd"/>
      <w:r w:rsidRPr="00333244">
        <w:rPr>
          <w:rFonts w:ascii="Times New Roman" w:hAnsi="Times New Roman"/>
          <w:sz w:val="28"/>
          <w:szCs w:val="28"/>
        </w:rPr>
        <w:t xml:space="preserve"> </w:t>
      </w:r>
      <w:r w:rsidR="005F16D4">
        <w:rPr>
          <w:rFonts w:ascii="Times New Roman" w:hAnsi="Times New Roman" w:cs="Times New Roman"/>
          <w:sz w:val="28"/>
          <w:szCs w:val="28"/>
        </w:rPr>
        <w:t>«Знахарь»</w:t>
      </w:r>
      <w:r w:rsidRPr="00333244">
        <w:rPr>
          <w:rFonts w:ascii="Times New Roman" w:hAnsi="Times New Roman"/>
          <w:sz w:val="28"/>
          <w:szCs w:val="28"/>
        </w:rPr>
        <w:t xml:space="preserve">, переходим непосредственно к составлению плана мероприятий по </w:t>
      </w:r>
      <w:r w:rsidR="005F16D4">
        <w:rPr>
          <w:rFonts w:ascii="Times New Roman" w:hAnsi="Times New Roman"/>
          <w:sz w:val="28"/>
          <w:szCs w:val="28"/>
        </w:rPr>
        <w:t>реализации</w:t>
      </w:r>
      <w:r>
        <w:rPr>
          <w:rFonts w:ascii="Times New Roman" w:hAnsi="Times New Roman"/>
          <w:sz w:val="28"/>
          <w:szCs w:val="28"/>
        </w:rPr>
        <w:t xml:space="preserve"> стратегии развития организации.</w:t>
      </w:r>
    </w:p>
    <w:p w:rsidR="00277C61" w:rsidRPr="00333244" w:rsidRDefault="00277C61" w:rsidP="00277C61">
      <w:pPr>
        <w:spacing w:line="360" w:lineRule="auto"/>
        <w:ind w:firstLine="709"/>
        <w:jc w:val="both"/>
        <w:rPr>
          <w:rFonts w:ascii="Times New Roman" w:hAnsi="Times New Roman"/>
          <w:sz w:val="28"/>
          <w:szCs w:val="28"/>
        </w:rPr>
      </w:pPr>
      <w:r w:rsidRPr="00333244">
        <w:rPr>
          <w:rFonts w:ascii="Times New Roman" w:hAnsi="Times New Roman"/>
          <w:sz w:val="28"/>
          <w:szCs w:val="28"/>
        </w:rPr>
        <w:t>1</w:t>
      </w:r>
      <w:r w:rsidRPr="00806721">
        <w:rPr>
          <w:rFonts w:ascii="Times New Roman" w:hAnsi="Times New Roman" w:cs="Times New Roman"/>
          <w:sz w:val="28"/>
          <w:szCs w:val="28"/>
        </w:rPr>
        <w:t xml:space="preserve">. </w:t>
      </w:r>
      <w:r w:rsidR="00806721">
        <w:rPr>
          <w:rFonts w:ascii="Times New Roman" w:hAnsi="Times New Roman" w:cs="Times New Roman"/>
          <w:sz w:val="28"/>
          <w:szCs w:val="28"/>
        </w:rPr>
        <w:t>Р</w:t>
      </w:r>
      <w:r w:rsidR="00806721" w:rsidRPr="00806721">
        <w:rPr>
          <w:rFonts w:ascii="Times New Roman" w:hAnsi="Times New Roman" w:cs="Times New Roman"/>
          <w:sz w:val="28"/>
          <w:szCs w:val="28"/>
        </w:rPr>
        <w:t>азвитие и внедрение дополнительных медицинских услуг</w:t>
      </w:r>
      <w:r w:rsidRPr="00806721">
        <w:rPr>
          <w:rFonts w:ascii="Times New Roman" w:hAnsi="Times New Roman" w:cs="Times New Roman"/>
          <w:sz w:val="28"/>
          <w:szCs w:val="28"/>
        </w:rPr>
        <w:t>.</w:t>
      </w:r>
    </w:p>
    <w:p w:rsidR="001322C0" w:rsidRDefault="001322C0" w:rsidP="00806721">
      <w:pPr>
        <w:pStyle w:val="a0"/>
        <w:ind w:left="0"/>
      </w:pPr>
      <w:r>
        <w:t xml:space="preserve">К дополнительным услугам относятся: </w:t>
      </w:r>
    </w:p>
    <w:p w:rsidR="001322C0" w:rsidRDefault="001322C0" w:rsidP="00C910BB">
      <w:pPr>
        <w:pStyle w:val="a0"/>
        <w:numPr>
          <w:ilvl w:val="0"/>
          <w:numId w:val="29"/>
        </w:numPr>
        <w:ind w:left="709" w:firstLine="0"/>
      </w:pPr>
      <w:r>
        <w:t>флюорография, применяется для исследования органов грудной клетки, молочных желёз, костной системы;</w:t>
      </w:r>
    </w:p>
    <w:p w:rsidR="001322C0" w:rsidRDefault="001322C0" w:rsidP="00C910BB">
      <w:pPr>
        <w:pStyle w:val="a0"/>
        <w:numPr>
          <w:ilvl w:val="0"/>
          <w:numId w:val="29"/>
        </w:numPr>
        <w:ind w:left="709" w:firstLine="0"/>
      </w:pPr>
      <w:r w:rsidRPr="001D52D2">
        <w:rPr>
          <w:bCs/>
        </w:rPr>
        <w:t>МРТ</w:t>
      </w:r>
      <w:r w:rsidRPr="001D52D2">
        <w:t xml:space="preserve"> – </w:t>
      </w:r>
      <w:r w:rsidRPr="001D52D2">
        <w:rPr>
          <w:bCs/>
        </w:rPr>
        <w:t>магнитно-резонансная томография</w:t>
      </w:r>
      <w:r>
        <w:t xml:space="preserve"> – это современный, безопасный (без ионизирующего излучения) и надёжный метод лучевой диагностики. </w:t>
      </w:r>
      <w:r w:rsidRPr="001D52D2">
        <w:rPr>
          <w:bCs/>
        </w:rPr>
        <w:t>МРТ</w:t>
      </w:r>
      <w:r>
        <w:t xml:space="preserve"> является уникальным и практически не имеющим аналогов исследованием для диагностики заболеваний </w:t>
      </w:r>
      <w:r>
        <w:lastRenderedPageBreak/>
        <w:t xml:space="preserve">центральной нервной системы, позвоночника, </w:t>
      </w:r>
      <w:proofErr w:type="spellStart"/>
      <w:r>
        <w:t>мышечно</w:t>
      </w:r>
      <w:proofErr w:type="spellEnd"/>
      <w:r>
        <w:t>–суставной системы и ряда внутренних органов.</w:t>
      </w:r>
    </w:p>
    <w:p w:rsidR="00B70959" w:rsidRDefault="00B70959" w:rsidP="00B70959">
      <w:pPr>
        <w:pStyle w:val="a0"/>
        <w:ind w:left="709" w:firstLine="0"/>
      </w:pPr>
    </w:p>
    <w:p w:rsidR="00277C61" w:rsidRPr="00333244" w:rsidRDefault="00277C61" w:rsidP="00806721">
      <w:pPr>
        <w:spacing w:after="0" w:line="360" w:lineRule="auto"/>
        <w:ind w:firstLine="709"/>
        <w:jc w:val="both"/>
        <w:rPr>
          <w:rFonts w:ascii="Times New Roman" w:hAnsi="Times New Roman"/>
          <w:sz w:val="28"/>
          <w:szCs w:val="28"/>
        </w:rPr>
      </w:pPr>
      <w:r w:rsidRPr="00333244">
        <w:rPr>
          <w:rFonts w:ascii="Times New Roman" w:hAnsi="Times New Roman"/>
          <w:sz w:val="28"/>
          <w:szCs w:val="28"/>
        </w:rPr>
        <w:t xml:space="preserve">2. Расширение клиентской базы </w:t>
      </w:r>
      <w:r w:rsidR="000730CF">
        <w:rPr>
          <w:rFonts w:ascii="Times New Roman" w:hAnsi="Times New Roman"/>
          <w:sz w:val="28"/>
          <w:szCs w:val="28"/>
        </w:rPr>
        <w:t>по организациям</w:t>
      </w:r>
      <w:r w:rsidRPr="00333244">
        <w:rPr>
          <w:rFonts w:ascii="Times New Roman" w:hAnsi="Times New Roman"/>
          <w:sz w:val="28"/>
          <w:szCs w:val="28"/>
        </w:rPr>
        <w:t>:</w:t>
      </w:r>
    </w:p>
    <w:p w:rsidR="00277C61" w:rsidRPr="00467913" w:rsidRDefault="00277C61" w:rsidP="00C910BB">
      <w:pPr>
        <w:pStyle w:val="a0"/>
        <w:numPr>
          <w:ilvl w:val="0"/>
          <w:numId w:val="24"/>
        </w:numPr>
        <w:ind w:left="0" w:firstLine="709"/>
      </w:pPr>
      <w:r>
        <w:t>С</w:t>
      </w:r>
      <w:r w:rsidRPr="00467913">
        <w:t xml:space="preserve">оздание партнерской программы, в соответствии с которой </w:t>
      </w:r>
      <w:r w:rsidR="000730CF">
        <w:t xml:space="preserve">организации, которые заключают договор на предоставление медицинских услуг их сотрудникам в ООО «Знахарь», </w:t>
      </w:r>
      <w:r w:rsidRPr="00467913">
        <w:t xml:space="preserve"> будут получать скидки или льготы другого вида. Такого рода программа позволяет существенно сократить расходы на привлечение конечного по</w:t>
      </w:r>
      <w:r w:rsidR="000730CF">
        <w:t>треби</w:t>
      </w:r>
      <w:r w:rsidRPr="00467913">
        <w:t>теля</w:t>
      </w:r>
      <w:r>
        <w:t>.</w:t>
      </w:r>
    </w:p>
    <w:p w:rsidR="00277C61" w:rsidRPr="00467913" w:rsidRDefault="00277C61" w:rsidP="00C910BB">
      <w:pPr>
        <w:pStyle w:val="a0"/>
        <w:numPr>
          <w:ilvl w:val="0"/>
          <w:numId w:val="24"/>
        </w:numPr>
        <w:ind w:left="0" w:firstLine="709"/>
      </w:pPr>
      <w:r w:rsidRPr="00467913">
        <w:t>Создание системы скидок и бон</w:t>
      </w:r>
      <w:r>
        <w:t>усов для постоянных по</w:t>
      </w:r>
      <w:r w:rsidR="000730CF">
        <w:t>требите</w:t>
      </w:r>
      <w:r>
        <w:t>лей.</w:t>
      </w:r>
    </w:p>
    <w:p w:rsidR="00277C61" w:rsidRPr="00467913" w:rsidRDefault="00277C61" w:rsidP="00C910BB">
      <w:pPr>
        <w:pStyle w:val="a0"/>
        <w:numPr>
          <w:ilvl w:val="0"/>
          <w:numId w:val="24"/>
        </w:numPr>
        <w:ind w:left="0" w:firstLine="709"/>
      </w:pPr>
      <w:r>
        <w:t>О</w:t>
      </w:r>
      <w:r w:rsidRPr="00467913">
        <w:t>существление рекламного информирования в виде рассылки буклетов, рекламы в интернете</w:t>
      </w:r>
      <w:r>
        <w:t>.</w:t>
      </w:r>
    </w:p>
    <w:p w:rsidR="00277C61" w:rsidRDefault="00277C61" w:rsidP="00C910BB">
      <w:pPr>
        <w:pStyle w:val="a0"/>
        <w:numPr>
          <w:ilvl w:val="0"/>
          <w:numId w:val="24"/>
        </w:numPr>
        <w:ind w:left="0" w:firstLine="709"/>
      </w:pPr>
      <w:proofErr w:type="spellStart"/>
      <w:r w:rsidRPr="00467913">
        <w:t>Обзвон</w:t>
      </w:r>
      <w:proofErr w:type="spellEnd"/>
      <w:r w:rsidRPr="00467913">
        <w:t xml:space="preserve"> </w:t>
      </w:r>
      <w:r w:rsidR="000730CF">
        <w:t>организаций и фирм</w:t>
      </w:r>
      <w:r w:rsidRPr="00467913">
        <w:t xml:space="preserve"> с предложением о сотрудничестве. Так как заинтересовать клиента довольно не просто, </w:t>
      </w:r>
      <w:r>
        <w:t>в этом случае</w:t>
      </w:r>
      <w:r w:rsidRPr="00467913">
        <w:t xml:space="preserve"> необходимы </w:t>
      </w:r>
      <w:r>
        <w:t>определенные профессиональные навыки</w:t>
      </w:r>
      <w:r w:rsidRPr="00467913">
        <w:t>,</w:t>
      </w:r>
      <w:r>
        <w:t xml:space="preserve"> и</w:t>
      </w:r>
      <w:r w:rsidRPr="00467913">
        <w:t xml:space="preserve"> </w:t>
      </w:r>
      <w:r>
        <w:t>для этого</w:t>
      </w:r>
      <w:r w:rsidRPr="00467913">
        <w:t xml:space="preserve"> следует провести серию тренингов для персонала.</w:t>
      </w:r>
    </w:p>
    <w:p w:rsidR="00B70959" w:rsidRPr="00467913" w:rsidRDefault="00B70959" w:rsidP="00B70959">
      <w:pPr>
        <w:pStyle w:val="a0"/>
        <w:ind w:left="709" w:firstLine="0"/>
      </w:pPr>
    </w:p>
    <w:p w:rsidR="00277C61" w:rsidRDefault="00277C61" w:rsidP="00277C61">
      <w:pPr>
        <w:spacing w:line="360" w:lineRule="auto"/>
        <w:ind w:firstLine="709"/>
        <w:jc w:val="both"/>
        <w:rPr>
          <w:rFonts w:ascii="Times New Roman" w:hAnsi="Times New Roman"/>
          <w:sz w:val="28"/>
          <w:szCs w:val="28"/>
        </w:rPr>
      </w:pPr>
      <w:r w:rsidRPr="00333244">
        <w:rPr>
          <w:rFonts w:ascii="Times New Roman" w:hAnsi="Times New Roman"/>
          <w:sz w:val="28"/>
          <w:szCs w:val="28"/>
        </w:rPr>
        <w:t xml:space="preserve">3. </w:t>
      </w:r>
      <w:r w:rsidR="000730CF">
        <w:rPr>
          <w:rFonts w:ascii="Times New Roman" w:hAnsi="Times New Roman"/>
          <w:sz w:val="28"/>
          <w:szCs w:val="28"/>
        </w:rPr>
        <w:t>Разработка рекламных мероприятий</w:t>
      </w:r>
      <w:r w:rsidR="00F72596">
        <w:rPr>
          <w:rFonts w:ascii="Times New Roman" w:hAnsi="Times New Roman"/>
          <w:sz w:val="28"/>
          <w:szCs w:val="28"/>
        </w:rPr>
        <w:t>:</w:t>
      </w:r>
    </w:p>
    <w:p w:rsidR="00F72596" w:rsidRPr="001322C0" w:rsidRDefault="00F72596" w:rsidP="00C910BB">
      <w:pPr>
        <w:pStyle w:val="a0"/>
        <w:numPr>
          <w:ilvl w:val="0"/>
          <w:numId w:val="27"/>
        </w:numPr>
        <w:suppressAutoHyphens/>
        <w:autoSpaceDE w:val="0"/>
        <w:autoSpaceDN w:val="0"/>
        <w:adjustRightInd w:val="0"/>
      </w:pPr>
      <w:r w:rsidRPr="001322C0">
        <w:t>Реклама в средствах массовой информации – газеты, медицинские журналы и радио.</w:t>
      </w:r>
    </w:p>
    <w:p w:rsidR="00F72596" w:rsidRPr="001322C0" w:rsidRDefault="00F72596" w:rsidP="001322C0">
      <w:pPr>
        <w:pStyle w:val="a0"/>
        <w:suppressAutoHyphens/>
        <w:autoSpaceDE w:val="0"/>
        <w:autoSpaceDN w:val="0"/>
        <w:adjustRightInd w:val="0"/>
        <w:ind w:firstLine="0"/>
      </w:pPr>
      <w:r w:rsidRPr="001322C0">
        <w:t>В небольшом объявлении в газете необходимо сделать упор на заголовок, на название фирмы, чтобы бросалось в глаза. Ниже перечень предлагаемых услуг и координаты.</w:t>
      </w:r>
    </w:p>
    <w:p w:rsidR="00F72596" w:rsidRPr="001322C0" w:rsidRDefault="00F72596" w:rsidP="001322C0">
      <w:pPr>
        <w:pStyle w:val="a0"/>
        <w:suppressAutoHyphens/>
        <w:autoSpaceDE w:val="0"/>
        <w:autoSpaceDN w:val="0"/>
        <w:adjustRightInd w:val="0"/>
        <w:ind w:firstLine="0"/>
      </w:pPr>
      <w:r w:rsidRPr="001322C0">
        <w:t xml:space="preserve">Такого же плана можно дать объявление в медицинские журналы, но с иллюстрациями. Короткое рекламное объявление можно запустить и на радио. </w:t>
      </w:r>
    </w:p>
    <w:p w:rsidR="001322C0" w:rsidRPr="001322C0" w:rsidRDefault="00F72596" w:rsidP="00C910BB">
      <w:pPr>
        <w:pStyle w:val="a0"/>
        <w:numPr>
          <w:ilvl w:val="0"/>
          <w:numId w:val="28"/>
        </w:numPr>
        <w:ind w:left="709" w:hanging="283"/>
      </w:pPr>
      <w:r w:rsidRPr="001322C0">
        <w:t>Печать рекламного буклета и</w:t>
      </w:r>
      <w:r w:rsidR="001322C0" w:rsidRPr="001322C0">
        <w:t xml:space="preserve"> сери</w:t>
      </w:r>
      <w:r w:rsidR="001322C0">
        <w:t>и</w:t>
      </w:r>
      <w:r w:rsidR="001322C0" w:rsidRPr="001322C0">
        <w:t xml:space="preserve"> информационных листовок.</w:t>
      </w:r>
    </w:p>
    <w:p w:rsidR="00F72596" w:rsidRPr="001322C0" w:rsidRDefault="001322C0" w:rsidP="00C910BB">
      <w:pPr>
        <w:pStyle w:val="a0"/>
        <w:numPr>
          <w:ilvl w:val="0"/>
          <w:numId w:val="27"/>
        </w:numPr>
        <w:suppressAutoHyphens/>
        <w:autoSpaceDE w:val="0"/>
        <w:autoSpaceDN w:val="0"/>
        <w:adjustRightInd w:val="0"/>
      </w:pPr>
      <w:r>
        <w:t xml:space="preserve">Выпустить </w:t>
      </w:r>
      <w:r w:rsidRPr="001322C0">
        <w:t>сувенирную продукцию с фирменной символикой</w:t>
      </w:r>
      <w:r w:rsidR="00F72596" w:rsidRPr="001322C0">
        <w:t>.</w:t>
      </w:r>
    </w:p>
    <w:p w:rsidR="002C0961" w:rsidRPr="00F72596" w:rsidRDefault="002C0961" w:rsidP="002C0961">
      <w:pPr>
        <w:pStyle w:val="a0"/>
        <w:suppressAutoHyphens/>
        <w:autoSpaceDE w:val="0"/>
        <w:autoSpaceDN w:val="0"/>
        <w:adjustRightInd w:val="0"/>
        <w:ind w:firstLine="0"/>
      </w:pPr>
    </w:p>
    <w:p w:rsidR="00277C61" w:rsidRPr="00333244" w:rsidRDefault="00277C61" w:rsidP="00277C61">
      <w:pPr>
        <w:spacing w:line="360" w:lineRule="auto"/>
        <w:ind w:firstLine="709"/>
        <w:jc w:val="both"/>
        <w:rPr>
          <w:rFonts w:ascii="Times New Roman" w:hAnsi="Times New Roman"/>
          <w:sz w:val="28"/>
          <w:szCs w:val="28"/>
        </w:rPr>
      </w:pPr>
      <w:r w:rsidRPr="00333244">
        <w:rPr>
          <w:rFonts w:ascii="Times New Roman" w:hAnsi="Times New Roman"/>
          <w:sz w:val="28"/>
          <w:szCs w:val="28"/>
        </w:rPr>
        <w:t>4. Улучшение сервиса обслуживания:</w:t>
      </w:r>
    </w:p>
    <w:p w:rsidR="00277C61" w:rsidRDefault="00277C61" w:rsidP="00C910BB">
      <w:pPr>
        <w:pStyle w:val="a0"/>
        <w:numPr>
          <w:ilvl w:val="0"/>
          <w:numId w:val="25"/>
        </w:numPr>
        <w:ind w:left="0" w:firstLine="709"/>
      </w:pPr>
      <w:r>
        <w:t>Д</w:t>
      </w:r>
      <w:r w:rsidRPr="00467913">
        <w:t>ля повышения уровня сервиса необходимо провести тренинги по культуре делового общения и корпоративного этикета. Это поможет повысить репутацию фирмы пере</w:t>
      </w:r>
      <w:r>
        <w:t>д</w:t>
      </w:r>
      <w:r w:rsidRPr="00467913">
        <w:t xml:space="preserve"> лицом клиента, зарекомендовать себя в лучшем свете</w:t>
      </w:r>
      <w:r>
        <w:t>,</w:t>
      </w:r>
      <w:r w:rsidRPr="00467913">
        <w:t xml:space="preserve"> а также ул</w:t>
      </w:r>
      <w:r>
        <w:t>учшит атмосферу внутри фирмы.</w:t>
      </w:r>
    </w:p>
    <w:p w:rsidR="002C0961" w:rsidRPr="00F72596" w:rsidRDefault="002C0961" w:rsidP="002C0961">
      <w:pPr>
        <w:suppressAutoHyphens/>
        <w:autoSpaceDE w:val="0"/>
        <w:autoSpaceDN w:val="0"/>
        <w:adjustRightInd w:val="0"/>
        <w:spacing w:after="0" w:line="360" w:lineRule="auto"/>
        <w:ind w:firstLine="709"/>
        <w:jc w:val="both"/>
        <w:rPr>
          <w:rFonts w:ascii="Times New Roman" w:hAnsi="Times New Roman" w:cs="Times New Roman"/>
          <w:sz w:val="28"/>
          <w:szCs w:val="28"/>
        </w:rPr>
      </w:pPr>
      <w:r w:rsidRPr="00F72596">
        <w:rPr>
          <w:rFonts w:ascii="Times New Roman" w:hAnsi="Times New Roman" w:cs="Times New Roman"/>
          <w:sz w:val="28"/>
          <w:szCs w:val="28"/>
        </w:rPr>
        <w:t>Также необходимо соблюдать условия:</w:t>
      </w:r>
    </w:p>
    <w:p w:rsidR="002C0961" w:rsidRPr="002C0961" w:rsidRDefault="002C0961" w:rsidP="00C910BB">
      <w:pPr>
        <w:numPr>
          <w:ilvl w:val="0"/>
          <w:numId w:val="26"/>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2C0961">
        <w:rPr>
          <w:rFonts w:ascii="Times New Roman" w:hAnsi="Times New Roman" w:cs="Times New Roman"/>
          <w:sz w:val="28"/>
          <w:szCs w:val="28"/>
        </w:rPr>
        <w:t xml:space="preserve">Лучшей рекламой для </w:t>
      </w:r>
      <w:r>
        <w:rPr>
          <w:rFonts w:ascii="Times New Roman" w:hAnsi="Times New Roman" w:cs="Times New Roman"/>
          <w:sz w:val="28"/>
          <w:szCs w:val="28"/>
        </w:rPr>
        <w:t>фирмы</w:t>
      </w:r>
      <w:r w:rsidRPr="002C0961">
        <w:rPr>
          <w:rFonts w:ascii="Times New Roman" w:hAnsi="Times New Roman" w:cs="Times New Roman"/>
          <w:sz w:val="28"/>
          <w:szCs w:val="28"/>
        </w:rPr>
        <w:t xml:space="preserve"> является качество ее услуг, компетентность персонала и его отношение к клиентам. </w:t>
      </w:r>
      <w:r>
        <w:rPr>
          <w:rFonts w:ascii="Times New Roman" w:hAnsi="Times New Roman" w:cs="Times New Roman"/>
          <w:sz w:val="28"/>
          <w:szCs w:val="28"/>
        </w:rPr>
        <w:t xml:space="preserve">Всегда должно быть </w:t>
      </w:r>
      <w:r w:rsidRPr="002C0961">
        <w:rPr>
          <w:rFonts w:ascii="Times New Roman" w:hAnsi="Times New Roman" w:cs="Times New Roman"/>
          <w:sz w:val="28"/>
          <w:szCs w:val="28"/>
        </w:rPr>
        <w:t>внимание и уважение к клиентам.</w:t>
      </w:r>
      <w:r>
        <w:rPr>
          <w:rFonts w:ascii="Times New Roman" w:hAnsi="Times New Roman" w:cs="Times New Roman"/>
          <w:sz w:val="28"/>
          <w:szCs w:val="28"/>
        </w:rPr>
        <w:t xml:space="preserve"> </w:t>
      </w:r>
      <w:r w:rsidRPr="002C0961">
        <w:rPr>
          <w:rFonts w:ascii="Times New Roman" w:hAnsi="Times New Roman" w:cs="Times New Roman"/>
          <w:sz w:val="28"/>
          <w:szCs w:val="28"/>
        </w:rPr>
        <w:t>Если предприятие выполняет качественные услуги, имеет высокую культуру обслуживания, персонал знает и придерживается кодекса чести, своими высказываниями и действиями способствует повышению имиджа предприятия - это важные показатели деятельности.</w:t>
      </w:r>
    </w:p>
    <w:p w:rsidR="002C0961" w:rsidRPr="002C0961" w:rsidRDefault="002C0961" w:rsidP="00C910BB">
      <w:pPr>
        <w:numPr>
          <w:ilvl w:val="0"/>
          <w:numId w:val="26"/>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2C0961">
        <w:rPr>
          <w:rFonts w:ascii="Times New Roman" w:hAnsi="Times New Roman" w:cs="Times New Roman"/>
          <w:sz w:val="28"/>
          <w:szCs w:val="28"/>
        </w:rPr>
        <w:t>Предприятие должно иметь свою визитную карточку и распространять ее среди реальных и потенциальных клиентов.</w:t>
      </w:r>
    </w:p>
    <w:p w:rsidR="002003E6" w:rsidRDefault="002003E6" w:rsidP="006A0118">
      <w:pPr>
        <w:autoSpaceDE w:val="0"/>
        <w:autoSpaceDN w:val="0"/>
        <w:adjustRightInd w:val="0"/>
        <w:spacing w:after="0" w:line="360" w:lineRule="auto"/>
        <w:ind w:firstLine="709"/>
        <w:jc w:val="both"/>
        <w:rPr>
          <w:rFonts w:ascii="Times New Roman" w:hAnsi="Times New Roman" w:cs="Times New Roman"/>
          <w:sz w:val="28"/>
          <w:szCs w:val="28"/>
        </w:rPr>
      </w:pPr>
      <w:r w:rsidRPr="006A0118">
        <w:rPr>
          <w:rFonts w:ascii="Times New Roman" w:hAnsi="Times New Roman" w:cs="Times New Roman"/>
          <w:sz w:val="28"/>
          <w:szCs w:val="28"/>
        </w:rPr>
        <w:t>В целом данная стратегия позволяет укрепить позиции уже зарекомендовавшего себя на рынке ООО «Знахарь».</w:t>
      </w:r>
      <w:r w:rsidR="006A0118" w:rsidRPr="006A0118">
        <w:rPr>
          <w:rFonts w:ascii="Times New Roman" w:hAnsi="Times New Roman" w:cs="Times New Roman"/>
          <w:sz w:val="28"/>
          <w:szCs w:val="28"/>
        </w:rPr>
        <w:t xml:space="preserve"> </w:t>
      </w:r>
    </w:p>
    <w:p w:rsidR="00643F29" w:rsidRDefault="00643F29" w:rsidP="006A0118">
      <w:pPr>
        <w:autoSpaceDE w:val="0"/>
        <w:autoSpaceDN w:val="0"/>
        <w:adjustRightInd w:val="0"/>
        <w:spacing w:after="0" w:line="360" w:lineRule="auto"/>
        <w:ind w:firstLine="709"/>
        <w:jc w:val="both"/>
        <w:rPr>
          <w:rFonts w:ascii="Times New Roman" w:hAnsi="Times New Roman" w:cs="Times New Roman"/>
          <w:sz w:val="28"/>
          <w:szCs w:val="28"/>
        </w:rPr>
      </w:pPr>
    </w:p>
    <w:p w:rsidR="0000475A" w:rsidRPr="005F16D4" w:rsidRDefault="0000475A" w:rsidP="0000475A">
      <w:pPr>
        <w:pStyle w:val="2"/>
      </w:pPr>
      <w:bookmarkStart w:id="23" w:name="_Toc325922859"/>
      <w:r w:rsidRPr="005F16D4">
        <w:t>3.</w:t>
      </w:r>
      <w:r>
        <w:t>3.</w:t>
      </w:r>
      <w:r w:rsidRPr="005F16D4">
        <w:t xml:space="preserve"> </w:t>
      </w:r>
      <w:r>
        <w:t>Разработка</w:t>
      </w:r>
      <w:r w:rsidRPr="005F16D4">
        <w:t xml:space="preserve"> мероприятий по ре</w:t>
      </w:r>
      <w:r>
        <w:t>кламе и</w:t>
      </w:r>
      <w:r w:rsidRPr="005F16D4">
        <w:t xml:space="preserve"> </w:t>
      </w:r>
      <w:r>
        <w:t>внедрению дополнительных услуг</w:t>
      </w:r>
      <w:bookmarkEnd w:id="23"/>
      <w:r w:rsidRPr="005F16D4">
        <w:t xml:space="preserve"> </w:t>
      </w:r>
    </w:p>
    <w:p w:rsidR="0000475A" w:rsidRDefault="0000475A" w:rsidP="0000475A">
      <w:pPr>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Рассмотрим предложенные мероприятия по рекламе более подробно.</w:t>
      </w:r>
    </w:p>
    <w:p w:rsidR="0000475A" w:rsidRDefault="0000475A" w:rsidP="0000475A">
      <w:pPr>
        <w:pStyle w:val="a0"/>
        <w:numPr>
          <w:ilvl w:val="0"/>
          <w:numId w:val="30"/>
        </w:numPr>
        <w:autoSpaceDE w:val="0"/>
        <w:autoSpaceDN w:val="0"/>
        <w:adjustRightInd w:val="0"/>
      </w:pPr>
      <w:r>
        <w:t>Разработка элементов фирменного стиля ООО «Знахарь».</w:t>
      </w:r>
    </w:p>
    <w:p w:rsidR="0000475A" w:rsidRDefault="0000475A" w:rsidP="00F814DE">
      <w:pPr>
        <w:autoSpaceDE w:val="0"/>
        <w:autoSpaceDN w:val="0"/>
        <w:adjustRightInd w:val="0"/>
        <w:spacing w:after="0" w:line="360" w:lineRule="auto"/>
        <w:ind w:firstLine="709"/>
        <w:jc w:val="both"/>
        <w:rPr>
          <w:rFonts w:ascii="Times New Roman" w:hAnsi="Times New Roman" w:cs="Times New Roman"/>
          <w:sz w:val="28"/>
          <w:szCs w:val="28"/>
        </w:rPr>
      </w:pPr>
      <w:r w:rsidRPr="00597F62">
        <w:rPr>
          <w:rFonts w:ascii="Times New Roman" w:hAnsi="Times New Roman" w:cs="Times New Roman"/>
          <w:sz w:val="28"/>
          <w:szCs w:val="28"/>
        </w:rPr>
        <w:t>Фирменный стиль </w:t>
      </w:r>
      <w:r>
        <w:rPr>
          <w:rFonts w:ascii="Times New Roman" w:hAnsi="Times New Roman" w:cs="Times New Roman"/>
          <w:sz w:val="28"/>
          <w:szCs w:val="28"/>
        </w:rPr>
        <w:t xml:space="preserve"> помогает </w:t>
      </w:r>
      <w:r w:rsidRPr="00597F62">
        <w:rPr>
          <w:rFonts w:ascii="Times New Roman" w:hAnsi="Times New Roman" w:cs="Times New Roman"/>
          <w:sz w:val="28"/>
          <w:szCs w:val="28"/>
        </w:rPr>
        <w:t>располагать к себе</w:t>
      </w:r>
      <w:r w:rsidR="00F814DE">
        <w:rPr>
          <w:rFonts w:ascii="Times New Roman" w:hAnsi="Times New Roman" w:cs="Times New Roman"/>
          <w:sz w:val="28"/>
          <w:szCs w:val="28"/>
        </w:rPr>
        <w:t xml:space="preserve"> клиентов</w:t>
      </w:r>
      <w:r w:rsidRPr="00597F62">
        <w:rPr>
          <w:rFonts w:ascii="Times New Roman" w:hAnsi="Times New Roman" w:cs="Times New Roman"/>
          <w:sz w:val="28"/>
          <w:szCs w:val="28"/>
        </w:rPr>
        <w:t xml:space="preserve">, вызывать доверие и желание продолжить общение. Логотип, визитки, бланки, конверты, фирменные цвета и шрифты - это основные компоненты фирменного стиля, которые будут определять степень успеха будущей рекламной Кампании. Начиная от </w:t>
      </w:r>
      <w:r w:rsidRPr="0000475A">
        <w:rPr>
          <w:rFonts w:ascii="Times New Roman" w:hAnsi="Times New Roman" w:cs="Times New Roman"/>
          <w:sz w:val="28"/>
          <w:szCs w:val="28"/>
        </w:rPr>
        <w:t>разработки сайта</w:t>
      </w:r>
      <w:r w:rsidRPr="00597F62">
        <w:rPr>
          <w:rFonts w:ascii="Times New Roman" w:hAnsi="Times New Roman" w:cs="Times New Roman"/>
          <w:sz w:val="28"/>
          <w:szCs w:val="28"/>
        </w:rPr>
        <w:t xml:space="preserve"> и до дизайна </w:t>
      </w:r>
      <w:r w:rsidRPr="00597F62">
        <w:rPr>
          <w:rFonts w:ascii="Times New Roman" w:hAnsi="Times New Roman" w:cs="Times New Roman"/>
          <w:sz w:val="28"/>
          <w:szCs w:val="28"/>
        </w:rPr>
        <w:lastRenderedPageBreak/>
        <w:t xml:space="preserve">сувенирной и </w:t>
      </w:r>
      <w:r w:rsidRPr="0000475A">
        <w:rPr>
          <w:rFonts w:ascii="Times New Roman" w:hAnsi="Times New Roman" w:cs="Times New Roman"/>
          <w:sz w:val="28"/>
          <w:szCs w:val="28"/>
        </w:rPr>
        <w:t>полиграфической продукции</w:t>
      </w:r>
      <w:r w:rsidRPr="00597F62">
        <w:rPr>
          <w:rFonts w:ascii="Times New Roman" w:hAnsi="Times New Roman" w:cs="Times New Roman"/>
          <w:sz w:val="28"/>
          <w:szCs w:val="28"/>
        </w:rPr>
        <w:t xml:space="preserve"> - везде </w:t>
      </w:r>
      <w:r w:rsidR="00F814DE">
        <w:rPr>
          <w:rFonts w:ascii="Times New Roman" w:hAnsi="Times New Roman" w:cs="Times New Roman"/>
          <w:sz w:val="28"/>
          <w:szCs w:val="28"/>
        </w:rPr>
        <w:t>будет приятно увидеть оформление в одном</w:t>
      </w:r>
      <w:r w:rsidRPr="00597F62">
        <w:rPr>
          <w:rFonts w:ascii="Times New Roman" w:hAnsi="Times New Roman" w:cs="Times New Roman"/>
          <w:sz w:val="28"/>
          <w:szCs w:val="28"/>
        </w:rPr>
        <w:t xml:space="preserve"> стил</w:t>
      </w:r>
      <w:r w:rsidR="00F814DE">
        <w:rPr>
          <w:rFonts w:ascii="Times New Roman" w:hAnsi="Times New Roman" w:cs="Times New Roman"/>
          <w:sz w:val="28"/>
          <w:szCs w:val="28"/>
        </w:rPr>
        <w:t>е</w:t>
      </w:r>
      <w:r w:rsidRPr="00597F62">
        <w:rPr>
          <w:rFonts w:ascii="Times New Roman" w:hAnsi="Times New Roman" w:cs="Times New Roman"/>
          <w:sz w:val="28"/>
          <w:szCs w:val="28"/>
        </w:rPr>
        <w:t xml:space="preserve">. </w:t>
      </w:r>
    </w:p>
    <w:p w:rsidR="0000475A" w:rsidRPr="00AC5CF0" w:rsidRDefault="0000475A" w:rsidP="00F814DE">
      <w:pPr>
        <w:autoSpaceDE w:val="0"/>
        <w:autoSpaceDN w:val="0"/>
        <w:adjustRightInd w:val="0"/>
        <w:spacing w:after="0" w:line="360" w:lineRule="auto"/>
        <w:ind w:firstLine="709"/>
        <w:jc w:val="both"/>
        <w:rPr>
          <w:rFonts w:ascii="Times New Roman" w:eastAsia="Times New Roman" w:hAnsi="Times New Roman" w:cs="Times New Roman"/>
          <w:sz w:val="28"/>
          <w:szCs w:val="28"/>
        </w:rPr>
      </w:pPr>
      <w:r>
        <w:rPr>
          <w:rFonts w:ascii="Times New Roman" w:hAnsi="Times New Roman" w:cs="Times New Roman"/>
          <w:sz w:val="28"/>
          <w:szCs w:val="28"/>
        </w:rPr>
        <w:t>Для фирм</w:t>
      </w:r>
      <w:proofErr w:type="gramStart"/>
      <w:r>
        <w:rPr>
          <w:rFonts w:ascii="Times New Roman" w:hAnsi="Times New Roman" w:cs="Times New Roman"/>
          <w:sz w:val="28"/>
          <w:szCs w:val="28"/>
        </w:rPr>
        <w:t>ы ООО</w:t>
      </w:r>
      <w:proofErr w:type="gramEnd"/>
      <w:r>
        <w:rPr>
          <w:rFonts w:ascii="Times New Roman" w:hAnsi="Times New Roman" w:cs="Times New Roman"/>
          <w:sz w:val="28"/>
          <w:szCs w:val="28"/>
        </w:rPr>
        <w:t xml:space="preserve"> «Знахарь» необходимо приобрести комплексный пакет, в который будут добавлены:</w:t>
      </w:r>
      <w:r w:rsidR="00F814DE">
        <w:rPr>
          <w:rFonts w:ascii="Times New Roman" w:hAnsi="Times New Roman" w:cs="Times New Roman"/>
          <w:sz w:val="28"/>
          <w:szCs w:val="28"/>
        </w:rPr>
        <w:t xml:space="preserve"> </w:t>
      </w:r>
      <w:r w:rsidR="00F814DE">
        <w:rPr>
          <w:rFonts w:ascii="Times New Roman" w:eastAsia="Times New Roman" w:hAnsi="Times New Roman" w:cs="Times New Roman"/>
          <w:sz w:val="28"/>
          <w:szCs w:val="28"/>
        </w:rPr>
        <w:t xml:space="preserve">фирменные цвета, </w:t>
      </w:r>
      <w:r w:rsidRPr="00597F62">
        <w:rPr>
          <w:rFonts w:ascii="Times New Roman" w:eastAsia="Times New Roman" w:hAnsi="Times New Roman" w:cs="Times New Roman"/>
          <w:sz w:val="28"/>
          <w:szCs w:val="28"/>
        </w:rPr>
        <w:t>фирменные шрифты</w:t>
      </w:r>
      <w:r w:rsidR="00F814DE">
        <w:rPr>
          <w:rFonts w:ascii="Times New Roman" w:eastAsia="Times New Roman" w:hAnsi="Times New Roman" w:cs="Times New Roman"/>
          <w:sz w:val="28"/>
          <w:szCs w:val="28"/>
        </w:rPr>
        <w:t xml:space="preserve">, </w:t>
      </w:r>
      <w:r w:rsidRPr="00597F62">
        <w:rPr>
          <w:rFonts w:ascii="Times New Roman" w:eastAsia="Times New Roman" w:hAnsi="Times New Roman" w:cs="Times New Roman"/>
          <w:sz w:val="28"/>
          <w:szCs w:val="28"/>
        </w:rPr>
        <w:t>фирменная визитка</w:t>
      </w:r>
      <w:r w:rsidR="00F814DE">
        <w:rPr>
          <w:rFonts w:ascii="Times New Roman" w:eastAsia="Times New Roman" w:hAnsi="Times New Roman" w:cs="Times New Roman"/>
          <w:sz w:val="28"/>
          <w:szCs w:val="28"/>
        </w:rPr>
        <w:t>, фирменный бланк, фирменный конверт.</w:t>
      </w:r>
    </w:p>
    <w:p w:rsidR="0000475A" w:rsidRPr="00F814DE" w:rsidRDefault="0000475A" w:rsidP="00F814DE">
      <w:pPr>
        <w:pStyle w:val="a0"/>
        <w:numPr>
          <w:ilvl w:val="0"/>
          <w:numId w:val="30"/>
        </w:numPr>
        <w:ind w:left="0" w:firstLine="709"/>
      </w:pPr>
      <w:r>
        <w:t>Разработка рекламного буклета компании, сувенирной продукции с фирменной символикой, серии информационных листовок.</w:t>
      </w:r>
      <w:r w:rsidR="00F814DE">
        <w:t xml:space="preserve"> </w:t>
      </w:r>
      <w:r w:rsidRPr="00F814DE">
        <w:t>Для осуществления данного мероприятия необходимо обратится к рекламному агентству или полиграфической фирме.</w:t>
      </w:r>
    </w:p>
    <w:p w:rsidR="0000475A" w:rsidRDefault="0000475A" w:rsidP="00F814DE">
      <w:pPr>
        <w:spacing w:after="0" w:line="360" w:lineRule="auto"/>
        <w:ind w:firstLine="709"/>
        <w:jc w:val="both"/>
        <w:rPr>
          <w:rFonts w:ascii="Times New Roman" w:hAnsi="Times New Roman" w:cs="Times New Roman"/>
          <w:sz w:val="28"/>
          <w:szCs w:val="28"/>
        </w:rPr>
      </w:pPr>
      <w:r w:rsidRPr="003736C0">
        <w:rPr>
          <w:rFonts w:ascii="Times New Roman" w:hAnsi="Times New Roman" w:cs="Times New Roman"/>
          <w:sz w:val="28"/>
          <w:szCs w:val="28"/>
        </w:rPr>
        <w:t xml:space="preserve">Рекламный буклет – это печатная рекламная продукция, как </w:t>
      </w:r>
      <w:r w:rsidR="00F814DE" w:rsidRPr="003736C0">
        <w:rPr>
          <w:rFonts w:ascii="Times New Roman" w:hAnsi="Times New Roman" w:cs="Times New Roman"/>
          <w:sz w:val="28"/>
          <w:szCs w:val="28"/>
        </w:rPr>
        <w:t>правило,</w:t>
      </w:r>
      <w:r w:rsidRPr="003736C0">
        <w:rPr>
          <w:rFonts w:ascii="Times New Roman" w:hAnsi="Times New Roman" w:cs="Times New Roman"/>
          <w:sz w:val="28"/>
          <w:szCs w:val="28"/>
        </w:rPr>
        <w:t xml:space="preserve"> состоит из одного листа бумаги удобного для восприятия формата, этот лист после печати складывается в один или несколько раз  – это удобно для конечного </w:t>
      </w:r>
      <w:r w:rsidR="00F814DE" w:rsidRPr="003736C0">
        <w:rPr>
          <w:rFonts w:ascii="Times New Roman" w:hAnsi="Times New Roman" w:cs="Times New Roman"/>
          <w:sz w:val="28"/>
          <w:szCs w:val="28"/>
        </w:rPr>
        <w:t>потребителя,</w:t>
      </w:r>
      <w:r w:rsidRPr="003736C0">
        <w:rPr>
          <w:rFonts w:ascii="Times New Roman" w:hAnsi="Times New Roman" w:cs="Times New Roman"/>
          <w:sz w:val="28"/>
          <w:szCs w:val="28"/>
        </w:rPr>
        <w:t xml:space="preserve"> так как в таком виде рекламный буклет занимает мало места и является универсальным носителем рекламной информации. Тиражи буклетов могут быть различными, они зависят от целей рекламодателя. Обычно тиражи буклетов высокие, а значит, с предложением фирмы познакомится широкая аудитория потенциальных клиентов. Рекламный буклет  является эффективным</w:t>
      </w:r>
      <w:r>
        <w:rPr>
          <w:rFonts w:ascii="Times New Roman" w:hAnsi="Times New Roman" w:cs="Times New Roman"/>
          <w:sz w:val="28"/>
          <w:szCs w:val="28"/>
        </w:rPr>
        <w:t xml:space="preserve"> и доступным по цене</w:t>
      </w:r>
      <w:r w:rsidRPr="003736C0">
        <w:rPr>
          <w:rFonts w:ascii="Times New Roman" w:hAnsi="Times New Roman" w:cs="Times New Roman"/>
          <w:sz w:val="28"/>
          <w:szCs w:val="28"/>
        </w:rPr>
        <w:t xml:space="preserve"> видом печатной рекламы</w:t>
      </w:r>
      <w:r>
        <w:rPr>
          <w:rFonts w:ascii="Times New Roman" w:hAnsi="Times New Roman" w:cs="Times New Roman"/>
          <w:sz w:val="28"/>
          <w:szCs w:val="28"/>
        </w:rPr>
        <w:t xml:space="preserve"> (табл.3.</w:t>
      </w:r>
      <w:r w:rsidR="000421B2">
        <w:rPr>
          <w:rFonts w:ascii="Times New Roman" w:hAnsi="Times New Roman" w:cs="Times New Roman"/>
          <w:sz w:val="28"/>
          <w:szCs w:val="28"/>
        </w:rPr>
        <w:t>1</w:t>
      </w:r>
      <w:r>
        <w:rPr>
          <w:rFonts w:ascii="Times New Roman" w:hAnsi="Times New Roman" w:cs="Times New Roman"/>
          <w:sz w:val="28"/>
          <w:szCs w:val="28"/>
        </w:rPr>
        <w:t>)</w:t>
      </w:r>
      <w:r w:rsidRPr="003736C0">
        <w:rPr>
          <w:rFonts w:ascii="Times New Roman" w:hAnsi="Times New Roman" w:cs="Times New Roman"/>
          <w:sz w:val="28"/>
          <w:szCs w:val="28"/>
        </w:rPr>
        <w:t>.</w:t>
      </w:r>
      <w:r>
        <w:rPr>
          <w:rFonts w:ascii="Times New Roman" w:hAnsi="Times New Roman" w:cs="Times New Roman"/>
          <w:sz w:val="28"/>
          <w:szCs w:val="28"/>
        </w:rPr>
        <w:t xml:space="preserve"> </w:t>
      </w:r>
    </w:p>
    <w:p w:rsidR="0000475A" w:rsidRDefault="0000475A" w:rsidP="000421B2">
      <w:pPr>
        <w:spacing w:after="0" w:line="360" w:lineRule="auto"/>
        <w:ind w:right="282" w:firstLine="709"/>
        <w:jc w:val="right"/>
        <w:rPr>
          <w:rFonts w:ascii="Times New Roman" w:hAnsi="Times New Roman" w:cs="Times New Roman"/>
          <w:sz w:val="28"/>
          <w:szCs w:val="28"/>
        </w:rPr>
      </w:pPr>
      <w:r>
        <w:rPr>
          <w:rFonts w:ascii="Times New Roman" w:hAnsi="Times New Roman" w:cs="Times New Roman"/>
          <w:sz w:val="28"/>
          <w:szCs w:val="28"/>
        </w:rPr>
        <w:t>Таблица 3.</w:t>
      </w:r>
      <w:r w:rsidR="000421B2">
        <w:rPr>
          <w:rFonts w:ascii="Times New Roman" w:hAnsi="Times New Roman" w:cs="Times New Roman"/>
          <w:sz w:val="28"/>
          <w:szCs w:val="28"/>
        </w:rPr>
        <w:t>1</w:t>
      </w:r>
    </w:p>
    <w:tbl>
      <w:tblPr>
        <w:tblStyle w:val="a8"/>
        <w:tblW w:w="0" w:type="auto"/>
        <w:tblInd w:w="250" w:type="dxa"/>
        <w:tblLook w:val="04A0"/>
      </w:tblPr>
      <w:tblGrid>
        <w:gridCol w:w="2845"/>
        <w:gridCol w:w="3096"/>
        <w:gridCol w:w="2848"/>
      </w:tblGrid>
      <w:tr w:rsidR="00F814DE" w:rsidTr="000421B2">
        <w:tc>
          <w:tcPr>
            <w:tcW w:w="2845"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b/>
                <w:bCs/>
                <w:sz w:val="24"/>
                <w:szCs w:val="24"/>
              </w:rPr>
            </w:pPr>
            <w:r w:rsidRPr="003736C0">
              <w:rPr>
                <w:rFonts w:ascii="Times New Roman" w:eastAsia="Times New Roman" w:hAnsi="Times New Roman" w:cs="Times New Roman"/>
                <w:b/>
                <w:bCs/>
                <w:sz w:val="24"/>
                <w:szCs w:val="24"/>
              </w:rPr>
              <w:t xml:space="preserve">Тираж </w:t>
            </w:r>
          </w:p>
        </w:tc>
        <w:tc>
          <w:tcPr>
            <w:tcW w:w="3096"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b/>
                <w:bCs/>
                <w:sz w:val="24"/>
                <w:szCs w:val="24"/>
              </w:rPr>
            </w:pPr>
            <w:r w:rsidRPr="003736C0">
              <w:rPr>
                <w:rFonts w:ascii="Times New Roman" w:eastAsia="Times New Roman" w:hAnsi="Times New Roman" w:cs="Times New Roman"/>
                <w:b/>
                <w:bCs/>
                <w:sz w:val="24"/>
                <w:szCs w:val="24"/>
              </w:rPr>
              <w:t>А</w:t>
            </w:r>
            <w:proofErr w:type="gramStart"/>
            <w:r w:rsidRPr="003736C0">
              <w:rPr>
                <w:rFonts w:ascii="Times New Roman" w:eastAsia="Times New Roman" w:hAnsi="Times New Roman" w:cs="Times New Roman"/>
                <w:b/>
                <w:bCs/>
                <w:sz w:val="24"/>
                <w:szCs w:val="24"/>
              </w:rPr>
              <w:t>4</w:t>
            </w:r>
            <w:proofErr w:type="gramEnd"/>
            <w:r w:rsidRPr="003736C0">
              <w:rPr>
                <w:rFonts w:ascii="Times New Roman" w:eastAsia="Times New Roman" w:hAnsi="Times New Roman" w:cs="Times New Roman"/>
                <w:b/>
                <w:bCs/>
                <w:sz w:val="24"/>
                <w:szCs w:val="24"/>
              </w:rPr>
              <w:t xml:space="preserve"> 4+4 (2 сгиба)</w:t>
            </w:r>
            <w:r w:rsidR="000421B2">
              <w:rPr>
                <w:rFonts w:ascii="Times New Roman" w:eastAsia="Times New Roman" w:hAnsi="Times New Roman" w:cs="Times New Roman"/>
                <w:b/>
                <w:bCs/>
                <w:sz w:val="24"/>
                <w:szCs w:val="24"/>
              </w:rPr>
              <w:t xml:space="preserve"> (руб.)</w:t>
            </w:r>
          </w:p>
        </w:tc>
        <w:tc>
          <w:tcPr>
            <w:tcW w:w="2848"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b/>
                <w:bCs/>
                <w:sz w:val="24"/>
                <w:szCs w:val="24"/>
              </w:rPr>
            </w:pPr>
            <w:r w:rsidRPr="003736C0">
              <w:rPr>
                <w:rFonts w:ascii="Times New Roman" w:eastAsia="Times New Roman" w:hAnsi="Times New Roman" w:cs="Times New Roman"/>
                <w:b/>
                <w:bCs/>
                <w:sz w:val="24"/>
                <w:szCs w:val="24"/>
              </w:rPr>
              <w:t xml:space="preserve">А5 4+4 (1 сгиб) </w:t>
            </w:r>
            <w:r w:rsidR="000421B2">
              <w:rPr>
                <w:rFonts w:ascii="Times New Roman" w:eastAsia="Times New Roman" w:hAnsi="Times New Roman" w:cs="Times New Roman"/>
                <w:b/>
                <w:bCs/>
                <w:sz w:val="24"/>
                <w:szCs w:val="24"/>
              </w:rPr>
              <w:t>(руб.)</w:t>
            </w:r>
          </w:p>
        </w:tc>
      </w:tr>
      <w:tr w:rsidR="00F814DE" w:rsidTr="000421B2">
        <w:tc>
          <w:tcPr>
            <w:tcW w:w="2845"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sz w:val="24"/>
                <w:szCs w:val="24"/>
              </w:rPr>
            </w:pPr>
            <w:r w:rsidRPr="003736C0">
              <w:rPr>
                <w:rFonts w:ascii="Times New Roman" w:eastAsia="Times New Roman" w:hAnsi="Times New Roman" w:cs="Times New Roman"/>
                <w:sz w:val="24"/>
                <w:szCs w:val="24"/>
              </w:rPr>
              <w:t>30 шт.</w:t>
            </w:r>
          </w:p>
        </w:tc>
        <w:tc>
          <w:tcPr>
            <w:tcW w:w="3096"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sz w:val="24"/>
                <w:szCs w:val="24"/>
              </w:rPr>
            </w:pPr>
            <w:r w:rsidRPr="003736C0">
              <w:rPr>
                <w:rFonts w:ascii="Times New Roman" w:eastAsia="Times New Roman" w:hAnsi="Times New Roman" w:cs="Times New Roman"/>
                <w:sz w:val="24"/>
                <w:szCs w:val="24"/>
              </w:rPr>
              <w:t>680</w:t>
            </w:r>
          </w:p>
        </w:tc>
        <w:tc>
          <w:tcPr>
            <w:tcW w:w="2848"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sz w:val="24"/>
                <w:szCs w:val="24"/>
              </w:rPr>
            </w:pPr>
            <w:r w:rsidRPr="003736C0">
              <w:rPr>
                <w:rFonts w:ascii="Times New Roman" w:eastAsia="Times New Roman" w:hAnsi="Times New Roman" w:cs="Times New Roman"/>
                <w:sz w:val="24"/>
                <w:szCs w:val="24"/>
              </w:rPr>
              <w:t>365</w:t>
            </w:r>
          </w:p>
        </w:tc>
      </w:tr>
      <w:tr w:rsidR="00F814DE" w:rsidTr="000421B2">
        <w:tc>
          <w:tcPr>
            <w:tcW w:w="2845"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sz w:val="24"/>
                <w:szCs w:val="24"/>
              </w:rPr>
            </w:pPr>
            <w:r w:rsidRPr="003736C0">
              <w:rPr>
                <w:rFonts w:ascii="Times New Roman" w:eastAsia="Times New Roman" w:hAnsi="Times New Roman" w:cs="Times New Roman"/>
                <w:sz w:val="24"/>
                <w:szCs w:val="24"/>
              </w:rPr>
              <w:t>50 шт.</w:t>
            </w:r>
          </w:p>
        </w:tc>
        <w:tc>
          <w:tcPr>
            <w:tcW w:w="3096"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sz w:val="24"/>
                <w:szCs w:val="24"/>
              </w:rPr>
            </w:pPr>
            <w:r w:rsidRPr="003736C0">
              <w:rPr>
                <w:rFonts w:ascii="Times New Roman" w:eastAsia="Times New Roman" w:hAnsi="Times New Roman" w:cs="Times New Roman"/>
                <w:sz w:val="24"/>
                <w:szCs w:val="24"/>
              </w:rPr>
              <w:t>810</w:t>
            </w:r>
          </w:p>
        </w:tc>
        <w:tc>
          <w:tcPr>
            <w:tcW w:w="2848"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sz w:val="24"/>
                <w:szCs w:val="24"/>
              </w:rPr>
            </w:pPr>
            <w:r w:rsidRPr="003736C0">
              <w:rPr>
                <w:rFonts w:ascii="Times New Roman" w:eastAsia="Times New Roman" w:hAnsi="Times New Roman" w:cs="Times New Roman"/>
                <w:sz w:val="24"/>
                <w:szCs w:val="24"/>
              </w:rPr>
              <w:t>595</w:t>
            </w:r>
          </w:p>
        </w:tc>
      </w:tr>
      <w:tr w:rsidR="00F814DE" w:rsidTr="000421B2">
        <w:tc>
          <w:tcPr>
            <w:tcW w:w="2845"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sz w:val="24"/>
                <w:szCs w:val="24"/>
              </w:rPr>
            </w:pPr>
            <w:r w:rsidRPr="003736C0">
              <w:rPr>
                <w:rFonts w:ascii="Times New Roman" w:eastAsia="Times New Roman" w:hAnsi="Times New Roman" w:cs="Times New Roman"/>
                <w:sz w:val="24"/>
                <w:szCs w:val="24"/>
              </w:rPr>
              <w:t>100 шт.</w:t>
            </w:r>
          </w:p>
        </w:tc>
        <w:tc>
          <w:tcPr>
            <w:tcW w:w="3096"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sz w:val="24"/>
                <w:szCs w:val="24"/>
              </w:rPr>
            </w:pPr>
            <w:r w:rsidRPr="003736C0">
              <w:rPr>
                <w:rFonts w:ascii="Times New Roman" w:eastAsia="Times New Roman" w:hAnsi="Times New Roman" w:cs="Times New Roman"/>
                <w:sz w:val="24"/>
                <w:szCs w:val="24"/>
              </w:rPr>
              <w:t>1280</w:t>
            </w:r>
          </w:p>
        </w:tc>
        <w:tc>
          <w:tcPr>
            <w:tcW w:w="2848"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sz w:val="24"/>
                <w:szCs w:val="24"/>
              </w:rPr>
            </w:pPr>
            <w:r w:rsidRPr="003736C0">
              <w:rPr>
                <w:rFonts w:ascii="Times New Roman" w:eastAsia="Times New Roman" w:hAnsi="Times New Roman" w:cs="Times New Roman"/>
                <w:sz w:val="24"/>
                <w:szCs w:val="24"/>
              </w:rPr>
              <w:t>900</w:t>
            </w:r>
          </w:p>
        </w:tc>
      </w:tr>
      <w:tr w:rsidR="00F814DE" w:rsidTr="000421B2">
        <w:tc>
          <w:tcPr>
            <w:tcW w:w="2845"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sz w:val="24"/>
                <w:szCs w:val="24"/>
              </w:rPr>
            </w:pPr>
            <w:r w:rsidRPr="003736C0">
              <w:rPr>
                <w:rFonts w:ascii="Times New Roman" w:eastAsia="Times New Roman" w:hAnsi="Times New Roman" w:cs="Times New Roman"/>
                <w:sz w:val="24"/>
                <w:szCs w:val="24"/>
              </w:rPr>
              <w:t>300 шт.</w:t>
            </w:r>
          </w:p>
        </w:tc>
        <w:tc>
          <w:tcPr>
            <w:tcW w:w="3096"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sz w:val="24"/>
                <w:szCs w:val="24"/>
              </w:rPr>
            </w:pPr>
            <w:r w:rsidRPr="003736C0">
              <w:rPr>
                <w:rFonts w:ascii="Times New Roman" w:eastAsia="Times New Roman" w:hAnsi="Times New Roman" w:cs="Times New Roman"/>
                <w:sz w:val="24"/>
                <w:szCs w:val="24"/>
              </w:rPr>
              <w:t>3150</w:t>
            </w:r>
          </w:p>
        </w:tc>
        <w:tc>
          <w:tcPr>
            <w:tcW w:w="2848"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sz w:val="24"/>
                <w:szCs w:val="24"/>
              </w:rPr>
            </w:pPr>
            <w:r w:rsidRPr="003736C0">
              <w:rPr>
                <w:rFonts w:ascii="Times New Roman" w:eastAsia="Times New Roman" w:hAnsi="Times New Roman" w:cs="Times New Roman"/>
                <w:sz w:val="24"/>
                <w:szCs w:val="24"/>
              </w:rPr>
              <w:t>1950</w:t>
            </w:r>
          </w:p>
        </w:tc>
      </w:tr>
      <w:tr w:rsidR="00F814DE" w:rsidTr="000421B2">
        <w:tc>
          <w:tcPr>
            <w:tcW w:w="2845"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sz w:val="24"/>
                <w:szCs w:val="24"/>
              </w:rPr>
            </w:pPr>
            <w:r w:rsidRPr="003736C0">
              <w:rPr>
                <w:rFonts w:ascii="Times New Roman" w:eastAsia="Times New Roman" w:hAnsi="Times New Roman" w:cs="Times New Roman"/>
                <w:sz w:val="24"/>
                <w:szCs w:val="24"/>
              </w:rPr>
              <w:t>500 шт.</w:t>
            </w:r>
          </w:p>
        </w:tc>
        <w:tc>
          <w:tcPr>
            <w:tcW w:w="3096"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sz w:val="24"/>
                <w:szCs w:val="24"/>
              </w:rPr>
            </w:pPr>
            <w:r w:rsidRPr="003736C0">
              <w:rPr>
                <w:rFonts w:ascii="Times New Roman" w:eastAsia="Times New Roman" w:hAnsi="Times New Roman" w:cs="Times New Roman"/>
                <w:sz w:val="24"/>
                <w:szCs w:val="24"/>
              </w:rPr>
              <w:t>4650</w:t>
            </w:r>
          </w:p>
        </w:tc>
        <w:tc>
          <w:tcPr>
            <w:tcW w:w="2848"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sz w:val="24"/>
                <w:szCs w:val="24"/>
              </w:rPr>
            </w:pPr>
            <w:r w:rsidRPr="003736C0">
              <w:rPr>
                <w:rFonts w:ascii="Times New Roman" w:eastAsia="Times New Roman" w:hAnsi="Times New Roman" w:cs="Times New Roman"/>
                <w:sz w:val="24"/>
                <w:szCs w:val="24"/>
              </w:rPr>
              <w:t>2400</w:t>
            </w:r>
          </w:p>
        </w:tc>
      </w:tr>
      <w:tr w:rsidR="00F814DE" w:rsidTr="000421B2">
        <w:tc>
          <w:tcPr>
            <w:tcW w:w="2845"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sz w:val="24"/>
                <w:szCs w:val="24"/>
              </w:rPr>
            </w:pPr>
            <w:r w:rsidRPr="003736C0">
              <w:rPr>
                <w:rFonts w:ascii="Times New Roman" w:eastAsia="Times New Roman" w:hAnsi="Times New Roman" w:cs="Times New Roman"/>
                <w:sz w:val="24"/>
                <w:szCs w:val="24"/>
              </w:rPr>
              <w:t>1000 шт.</w:t>
            </w:r>
          </w:p>
        </w:tc>
        <w:tc>
          <w:tcPr>
            <w:tcW w:w="3096"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sz w:val="24"/>
                <w:szCs w:val="24"/>
              </w:rPr>
            </w:pPr>
            <w:r w:rsidRPr="003736C0">
              <w:rPr>
                <w:rFonts w:ascii="Times New Roman" w:eastAsia="Times New Roman" w:hAnsi="Times New Roman" w:cs="Times New Roman"/>
                <w:sz w:val="24"/>
                <w:szCs w:val="24"/>
              </w:rPr>
              <w:t>7900</w:t>
            </w:r>
          </w:p>
        </w:tc>
        <w:tc>
          <w:tcPr>
            <w:tcW w:w="2848" w:type="dxa"/>
            <w:vAlign w:val="center"/>
          </w:tcPr>
          <w:p w:rsidR="00F814DE" w:rsidRPr="003736C0" w:rsidRDefault="00F814DE" w:rsidP="00160936">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eastAsia="Times New Roman" w:hAnsi="Times New Roman" w:cs="Times New Roman"/>
                <w:sz w:val="24"/>
                <w:szCs w:val="24"/>
              </w:rPr>
            </w:pPr>
            <w:r w:rsidRPr="003736C0">
              <w:rPr>
                <w:rFonts w:ascii="Times New Roman" w:eastAsia="Times New Roman" w:hAnsi="Times New Roman" w:cs="Times New Roman"/>
                <w:sz w:val="24"/>
                <w:szCs w:val="24"/>
              </w:rPr>
              <w:t>4400</w:t>
            </w:r>
          </w:p>
        </w:tc>
      </w:tr>
    </w:tbl>
    <w:p w:rsidR="00F814DE" w:rsidRDefault="00F814DE" w:rsidP="0000475A">
      <w:pPr>
        <w:spacing w:after="0" w:line="360" w:lineRule="auto"/>
        <w:ind w:firstLine="709"/>
        <w:jc w:val="right"/>
        <w:rPr>
          <w:rFonts w:ascii="Times New Roman" w:hAnsi="Times New Roman" w:cs="Times New Roman"/>
          <w:sz w:val="28"/>
          <w:szCs w:val="28"/>
        </w:rPr>
      </w:pPr>
    </w:p>
    <w:p w:rsidR="0000475A" w:rsidRDefault="0000475A" w:rsidP="0000475A">
      <w:pPr>
        <w:spacing w:after="0" w:line="360" w:lineRule="auto"/>
        <w:ind w:firstLine="709"/>
        <w:jc w:val="both"/>
        <w:rPr>
          <w:rFonts w:ascii="Times New Roman" w:hAnsi="Times New Roman" w:cs="Times New Roman"/>
          <w:sz w:val="28"/>
          <w:szCs w:val="28"/>
        </w:rPr>
      </w:pPr>
      <w:r w:rsidRPr="00AB2B69">
        <w:rPr>
          <w:rStyle w:val="aa"/>
          <w:rFonts w:ascii="Times New Roman" w:hAnsi="Times New Roman" w:cs="Times New Roman"/>
          <w:b w:val="0"/>
          <w:sz w:val="28"/>
          <w:szCs w:val="28"/>
        </w:rPr>
        <w:t>Подарки и бизнес сувениры</w:t>
      </w:r>
      <w:r w:rsidRPr="00AB2B69">
        <w:rPr>
          <w:rFonts w:ascii="Times New Roman" w:hAnsi="Times New Roman" w:cs="Times New Roman"/>
          <w:sz w:val="28"/>
          <w:szCs w:val="28"/>
        </w:rPr>
        <w:t xml:space="preserve"> — идеальный стимул для создания позитивных эмоций, они могут стать эффективным средством для увеличения объема продаж, создания позитивного имиджа компании и </w:t>
      </w:r>
      <w:r w:rsidRPr="00AB2B69">
        <w:rPr>
          <w:rFonts w:ascii="Times New Roman" w:hAnsi="Times New Roman" w:cs="Times New Roman"/>
          <w:sz w:val="28"/>
          <w:szCs w:val="28"/>
        </w:rPr>
        <w:lastRenderedPageBreak/>
        <w:t>налаживания хороших и долговременных связей с общественностью для выставок, семинаров и для любых других корпоративных мероприятий.</w:t>
      </w:r>
    </w:p>
    <w:p w:rsidR="0000475A" w:rsidRPr="00AB2B69" w:rsidRDefault="0000475A" w:rsidP="000421B2">
      <w:pPr>
        <w:spacing w:after="0" w:line="360" w:lineRule="auto"/>
        <w:ind w:firstLine="709"/>
        <w:jc w:val="both"/>
      </w:pPr>
      <w:r>
        <w:rPr>
          <w:rFonts w:ascii="Times New Roman" w:hAnsi="Times New Roman" w:cs="Times New Roman"/>
          <w:sz w:val="28"/>
          <w:szCs w:val="28"/>
        </w:rPr>
        <w:t xml:space="preserve">Наилучшими вариантами продукции с фирменной символикой </w:t>
      </w:r>
      <w:r w:rsidRPr="000421B2">
        <w:rPr>
          <w:rFonts w:ascii="Times New Roman" w:hAnsi="Times New Roman" w:cs="Times New Roman"/>
          <w:sz w:val="28"/>
          <w:szCs w:val="28"/>
        </w:rPr>
        <w:t>являются:</w:t>
      </w:r>
      <w:r w:rsidR="000421B2" w:rsidRPr="000421B2">
        <w:rPr>
          <w:rFonts w:ascii="Times New Roman" w:hAnsi="Times New Roman" w:cs="Times New Roman"/>
          <w:sz w:val="28"/>
          <w:szCs w:val="28"/>
        </w:rPr>
        <w:t xml:space="preserve"> </w:t>
      </w:r>
      <w:r w:rsidRPr="000421B2">
        <w:rPr>
          <w:rFonts w:ascii="Times New Roman" w:hAnsi="Times New Roman" w:cs="Times New Roman"/>
          <w:sz w:val="28"/>
          <w:szCs w:val="28"/>
        </w:rPr>
        <w:t>наборы ручек;</w:t>
      </w:r>
      <w:r w:rsidR="000421B2" w:rsidRPr="000421B2">
        <w:rPr>
          <w:rFonts w:ascii="Times New Roman" w:hAnsi="Times New Roman" w:cs="Times New Roman"/>
          <w:sz w:val="28"/>
          <w:szCs w:val="28"/>
        </w:rPr>
        <w:t xml:space="preserve"> </w:t>
      </w:r>
      <w:r w:rsidRPr="000421B2">
        <w:rPr>
          <w:rFonts w:ascii="Times New Roman" w:hAnsi="Times New Roman" w:cs="Times New Roman"/>
          <w:sz w:val="28"/>
          <w:szCs w:val="28"/>
        </w:rPr>
        <w:t>календари;</w:t>
      </w:r>
      <w:r w:rsidR="000421B2" w:rsidRPr="000421B2">
        <w:rPr>
          <w:rFonts w:ascii="Times New Roman" w:hAnsi="Times New Roman" w:cs="Times New Roman"/>
          <w:sz w:val="28"/>
          <w:szCs w:val="28"/>
        </w:rPr>
        <w:t xml:space="preserve"> </w:t>
      </w:r>
      <w:proofErr w:type="spellStart"/>
      <w:r w:rsidRPr="000421B2">
        <w:rPr>
          <w:rFonts w:ascii="Times New Roman" w:hAnsi="Times New Roman" w:cs="Times New Roman"/>
          <w:sz w:val="28"/>
          <w:szCs w:val="28"/>
        </w:rPr>
        <w:t>стикеры</w:t>
      </w:r>
      <w:proofErr w:type="spellEnd"/>
      <w:r w:rsidRPr="000421B2">
        <w:rPr>
          <w:rFonts w:ascii="Times New Roman" w:hAnsi="Times New Roman" w:cs="Times New Roman"/>
          <w:sz w:val="28"/>
          <w:szCs w:val="28"/>
        </w:rPr>
        <w:t>;</w:t>
      </w:r>
      <w:r w:rsidR="000421B2" w:rsidRPr="000421B2">
        <w:rPr>
          <w:rFonts w:ascii="Times New Roman" w:hAnsi="Times New Roman" w:cs="Times New Roman"/>
          <w:sz w:val="28"/>
          <w:szCs w:val="28"/>
        </w:rPr>
        <w:t xml:space="preserve"> </w:t>
      </w:r>
      <w:r w:rsidRPr="000421B2">
        <w:rPr>
          <w:rFonts w:ascii="Times New Roman" w:hAnsi="Times New Roman" w:cs="Times New Roman"/>
          <w:sz w:val="28"/>
          <w:szCs w:val="28"/>
        </w:rPr>
        <w:t>брелки.</w:t>
      </w:r>
    </w:p>
    <w:p w:rsidR="0000475A" w:rsidRDefault="0000475A" w:rsidP="0000475A">
      <w:pPr>
        <w:pStyle w:val="a0"/>
        <w:numPr>
          <w:ilvl w:val="0"/>
          <w:numId w:val="30"/>
        </w:numPr>
        <w:spacing w:before="100" w:beforeAutospacing="1"/>
      </w:pPr>
      <w:r>
        <w:t xml:space="preserve">Размещение рекламы </w:t>
      </w:r>
      <w:r w:rsidR="00B70959">
        <w:t>на радио</w:t>
      </w:r>
      <w:r>
        <w:t>.</w:t>
      </w:r>
    </w:p>
    <w:p w:rsidR="0000475A" w:rsidRPr="00E517DA" w:rsidRDefault="0000475A" w:rsidP="0000475A">
      <w:pPr>
        <w:spacing w:after="0" w:line="360" w:lineRule="auto"/>
        <w:ind w:firstLine="709"/>
        <w:jc w:val="both"/>
        <w:rPr>
          <w:rFonts w:ascii="Times New Roman" w:eastAsia="Times New Roman" w:hAnsi="Times New Roman" w:cs="Times New Roman"/>
          <w:sz w:val="28"/>
          <w:szCs w:val="28"/>
        </w:rPr>
      </w:pPr>
      <w:r w:rsidRPr="00E517DA">
        <w:rPr>
          <w:rFonts w:ascii="Times New Roman" w:eastAsia="Times New Roman" w:hAnsi="Times New Roman" w:cs="Times New Roman"/>
          <w:sz w:val="28"/>
          <w:szCs w:val="28"/>
        </w:rPr>
        <w:t>Для организац</w:t>
      </w:r>
      <w:proofErr w:type="gramStart"/>
      <w:r w:rsidRPr="00E517DA">
        <w:rPr>
          <w:rFonts w:ascii="Times New Roman" w:eastAsia="Times New Roman" w:hAnsi="Times New Roman" w:cs="Times New Roman"/>
          <w:sz w:val="28"/>
          <w:szCs w:val="28"/>
        </w:rPr>
        <w:t>ии ООО</w:t>
      </w:r>
      <w:proofErr w:type="gramEnd"/>
      <w:r w:rsidRPr="00E517DA">
        <w:rPr>
          <w:rFonts w:ascii="Times New Roman" w:eastAsia="Times New Roman" w:hAnsi="Times New Roman" w:cs="Times New Roman"/>
          <w:sz w:val="28"/>
          <w:szCs w:val="28"/>
        </w:rPr>
        <w:t xml:space="preserve"> «Знахарь» </w:t>
      </w:r>
      <w:r>
        <w:rPr>
          <w:rFonts w:ascii="Times New Roman" w:eastAsia="Times New Roman" w:hAnsi="Times New Roman" w:cs="Times New Roman"/>
          <w:sz w:val="28"/>
          <w:szCs w:val="28"/>
        </w:rPr>
        <w:t>подойдет размещение рекламы на радио.</w:t>
      </w:r>
      <w:r w:rsidRPr="00E517DA">
        <w:rPr>
          <w:rFonts w:ascii="Times New Roman" w:hAnsi="Times New Roman" w:cs="Times New Roman"/>
          <w:sz w:val="28"/>
          <w:szCs w:val="28"/>
        </w:rPr>
        <w:t xml:space="preserve"> </w:t>
      </w:r>
      <w:r>
        <w:rPr>
          <w:rFonts w:ascii="Times New Roman" w:hAnsi="Times New Roman" w:cs="Times New Roman"/>
          <w:sz w:val="28"/>
          <w:szCs w:val="28"/>
        </w:rPr>
        <w:t xml:space="preserve">Реклама на радио </w:t>
      </w:r>
      <w:r w:rsidRPr="00E517DA">
        <w:rPr>
          <w:rFonts w:ascii="Times New Roman" w:hAnsi="Times New Roman" w:cs="Times New Roman"/>
          <w:sz w:val="28"/>
          <w:szCs w:val="28"/>
        </w:rPr>
        <w:t xml:space="preserve">получила популярность в связи с увеличением количества самих </w:t>
      </w:r>
      <w:proofErr w:type="spellStart"/>
      <w:r w:rsidRPr="00E517DA">
        <w:rPr>
          <w:rFonts w:ascii="Times New Roman" w:hAnsi="Times New Roman" w:cs="Times New Roman"/>
          <w:sz w:val="28"/>
          <w:szCs w:val="28"/>
        </w:rPr>
        <w:t>Fm</w:t>
      </w:r>
      <w:proofErr w:type="spellEnd"/>
      <w:r w:rsidRPr="00E517DA">
        <w:rPr>
          <w:rFonts w:ascii="Times New Roman" w:hAnsi="Times New Roman" w:cs="Times New Roman"/>
          <w:sz w:val="28"/>
          <w:szCs w:val="28"/>
        </w:rPr>
        <w:t xml:space="preserve"> радио. Да и способ воздействия на массы довольно специфичен в отличие от </w:t>
      </w:r>
      <w:r w:rsidRPr="00E517DA">
        <w:rPr>
          <w:rStyle w:val="aa"/>
          <w:rFonts w:ascii="Times New Roman" w:hAnsi="Times New Roman" w:cs="Times New Roman"/>
          <w:b w:val="0"/>
          <w:sz w:val="28"/>
          <w:szCs w:val="28"/>
        </w:rPr>
        <w:t>печатной рекламы</w:t>
      </w:r>
      <w:r w:rsidRPr="00E517DA">
        <w:rPr>
          <w:rFonts w:ascii="Times New Roman" w:hAnsi="Times New Roman" w:cs="Times New Roman"/>
          <w:b/>
          <w:sz w:val="28"/>
          <w:szCs w:val="28"/>
        </w:rPr>
        <w:t xml:space="preserve"> </w:t>
      </w:r>
      <w:r w:rsidRPr="00E517DA">
        <w:rPr>
          <w:rFonts w:ascii="Times New Roman" w:hAnsi="Times New Roman" w:cs="Times New Roman"/>
          <w:sz w:val="28"/>
          <w:szCs w:val="28"/>
        </w:rPr>
        <w:t>и</w:t>
      </w:r>
      <w:r w:rsidRPr="00E517DA">
        <w:rPr>
          <w:rFonts w:ascii="Times New Roman" w:hAnsi="Times New Roman" w:cs="Times New Roman"/>
          <w:b/>
          <w:sz w:val="28"/>
          <w:szCs w:val="28"/>
        </w:rPr>
        <w:t xml:space="preserve"> </w:t>
      </w:r>
      <w:r w:rsidRPr="00E517DA">
        <w:rPr>
          <w:rStyle w:val="aa"/>
          <w:rFonts w:ascii="Times New Roman" w:hAnsi="Times New Roman" w:cs="Times New Roman"/>
          <w:b w:val="0"/>
          <w:sz w:val="28"/>
          <w:szCs w:val="28"/>
        </w:rPr>
        <w:t>рекламы на телевидении</w:t>
      </w:r>
      <w:r w:rsidRPr="00E517DA">
        <w:rPr>
          <w:rFonts w:ascii="Times New Roman" w:hAnsi="Times New Roman" w:cs="Times New Roman"/>
          <w:b/>
          <w:sz w:val="28"/>
          <w:szCs w:val="28"/>
        </w:rPr>
        <w:t>.</w:t>
      </w:r>
      <w:r w:rsidRPr="00E517DA">
        <w:rPr>
          <w:rFonts w:ascii="Times New Roman" w:hAnsi="Times New Roman" w:cs="Times New Roman"/>
          <w:sz w:val="28"/>
          <w:szCs w:val="28"/>
        </w:rPr>
        <w:t xml:space="preserve"> Слушатель сам представляет рекламируемый ему товар, а при профессиональной звуковой обработке и грамотно подобранных голосов актеров, реклама приобретает высокую эмоциональную оценку.</w:t>
      </w:r>
    </w:p>
    <w:p w:rsidR="00643F29" w:rsidRDefault="00643F29" w:rsidP="006A0118">
      <w:pPr>
        <w:autoSpaceDE w:val="0"/>
        <w:autoSpaceDN w:val="0"/>
        <w:adjustRightInd w:val="0"/>
        <w:spacing w:after="0" w:line="360" w:lineRule="auto"/>
        <w:ind w:firstLine="709"/>
        <w:jc w:val="both"/>
        <w:rPr>
          <w:rFonts w:ascii="Times New Roman" w:hAnsi="Times New Roman" w:cs="Times New Roman"/>
          <w:sz w:val="28"/>
          <w:szCs w:val="28"/>
        </w:rPr>
      </w:pPr>
    </w:p>
    <w:p w:rsidR="00643F29" w:rsidRDefault="000421B2" w:rsidP="000421B2">
      <w:pPr>
        <w:pStyle w:val="a0"/>
        <w:numPr>
          <w:ilvl w:val="0"/>
          <w:numId w:val="30"/>
        </w:numPr>
        <w:autoSpaceDE w:val="0"/>
        <w:autoSpaceDN w:val="0"/>
        <w:adjustRightInd w:val="0"/>
      </w:pPr>
      <w:r>
        <w:t>Внедрение дополнительных услуг.</w:t>
      </w:r>
    </w:p>
    <w:p w:rsidR="000421B2" w:rsidRDefault="000421B2" w:rsidP="000421B2">
      <w:pPr>
        <w:autoSpaceDE w:val="0"/>
        <w:autoSpaceDN w:val="0"/>
        <w:adjustRightInd w:val="0"/>
        <w:spacing w:after="0" w:line="360" w:lineRule="auto"/>
        <w:ind w:firstLine="709"/>
        <w:jc w:val="both"/>
      </w:pPr>
      <w:r>
        <w:rPr>
          <w:rFonts w:ascii="Times New Roman" w:hAnsi="Times New Roman" w:cs="Times New Roman"/>
          <w:sz w:val="28"/>
          <w:szCs w:val="28"/>
        </w:rPr>
        <w:t xml:space="preserve">В настоящее время увеличился спрос на медицинскую услугу магнитно-резонансную </w:t>
      </w:r>
      <w:r w:rsidRPr="00446FD8">
        <w:rPr>
          <w:rFonts w:ascii="Times New Roman" w:hAnsi="Times New Roman" w:cs="Times New Roman"/>
          <w:sz w:val="28"/>
          <w:szCs w:val="28"/>
        </w:rPr>
        <w:t xml:space="preserve">томографию (МРТ). МРТ  - это один из наиболее точных, быстрых и информативных на сегодняшний день методов медицинской диагностики. Таким  образом, приобретение магнитно-резонансного томографа </w:t>
      </w:r>
      <w:r>
        <w:rPr>
          <w:rFonts w:ascii="Times New Roman" w:hAnsi="Times New Roman" w:cs="Times New Roman"/>
          <w:sz w:val="28"/>
          <w:szCs w:val="28"/>
        </w:rPr>
        <w:t xml:space="preserve">поможет расширить клиентскую базу. </w:t>
      </w:r>
    </w:p>
    <w:p w:rsidR="000421B2" w:rsidRDefault="000421B2" w:rsidP="000421B2">
      <w:pPr>
        <w:spacing w:after="0" w:line="360" w:lineRule="auto"/>
        <w:ind w:firstLine="709"/>
        <w:jc w:val="both"/>
        <w:rPr>
          <w:rFonts w:ascii="Times New Roman" w:eastAsia="Times New Roman" w:hAnsi="Times New Roman" w:cs="Times New Roman"/>
          <w:sz w:val="28"/>
          <w:szCs w:val="28"/>
        </w:rPr>
      </w:pPr>
      <w:r w:rsidRPr="00446FD8">
        <w:rPr>
          <w:rFonts w:ascii="Times New Roman" w:eastAsia="Times New Roman" w:hAnsi="Times New Roman" w:cs="Times New Roman"/>
          <w:sz w:val="28"/>
          <w:szCs w:val="28"/>
        </w:rPr>
        <w:t xml:space="preserve">Однако один из основных лимитирующих факторов при желании купить МРТ аппарат – </w:t>
      </w:r>
      <w:r>
        <w:rPr>
          <w:rFonts w:ascii="Times New Roman" w:eastAsia="Times New Roman" w:hAnsi="Times New Roman" w:cs="Times New Roman"/>
          <w:sz w:val="28"/>
          <w:szCs w:val="28"/>
        </w:rPr>
        <w:t xml:space="preserve">это </w:t>
      </w:r>
      <w:r w:rsidRPr="00446FD8">
        <w:rPr>
          <w:rFonts w:ascii="Times New Roman" w:eastAsia="Times New Roman" w:hAnsi="Times New Roman" w:cs="Times New Roman"/>
          <w:sz w:val="28"/>
          <w:szCs w:val="28"/>
        </w:rPr>
        <w:t xml:space="preserve">цена. </w:t>
      </w:r>
      <w:proofErr w:type="gramStart"/>
      <w:r>
        <w:rPr>
          <w:rFonts w:ascii="Times New Roman" w:eastAsia="Times New Roman" w:hAnsi="Times New Roman" w:cs="Times New Roman"/>
          <w:sz w:val="28"/>
          <w:szCs w:val="28"/>
        </w:rPr>
        <w:t>У ООО</w:t>
      </w:r>
      <w:proofErr w:type="gramEnd"/>
      <w:r>
        <w:rPr>
          <w:rFonts w:ascii="Times New Roman" w:eastAsia="Times New Roman" w:hAnsi="Times New Roman" w:cs="Times New Roman"/>
          <w:sz w:val="28"/>
          <w:szCs w:val="28"/>
        </w:rPr>
        <w:t xml:space="preserve"> «Знахарь» на данном этапе развития фирмы, нет возможности приобрести аппарат за его полную себестоимость.  </w:t>
      </w:r>
      <w:r w:rsidRPr="00446FD8">
        <w:rPr>
          <w:rFonts w:ascii="Times New Roman" w:eastAsia="Times New Roman" w:hAnsi="Times New Roman" w:cs="Times New Roman"/>
          <w:sz w:val="28"/>
          <w:szCs w:val="28"/>
        </w:rPr>
        <w:t>Основным</w:t>
      </w:r>
      <w:r>
        <w:rPr>
          <w:rFonts w:ascii="Times New Roman" w:eastAsia="Times New Roman" w:hAnsi="Times New Roman" w:cs="Times New Roman"/>
          <w:sz w:val="28"/>
          <w:szCs w:val="28"/>
        </w:rPr>
        <w:t>и характеристиками, на которые нужно обратить</w:t>
      </w:r>
      <w:r w:rsidRPr="00446FD8">
        <w:rPr>
          <w:rFonts w:ascii="Times New Roman" w:eastAsia="Times New Roman" w:hAnsi="Times New Roman" w:cs="Times New Roman"/>
          <w:sz w:val="28"/>
          <w:szCs w:val="28"/>
        </w:rPr>
        <w:t xml:space="preserve"> внимание, являются его мощность, производитель</w:t>
      </w:r>
      <w:r>
        <w:rPr>
          <w:rFonts w:ascii="Times New Roman" w:eastAsia="Times New Roman" w:hAnsi="Times New Roman" w:cs="Times New Roman"/>
          <w:sz w:val="28"/>
          <w:szCs w:val="28"/>
        </w:rPr>
        <w:t>ность</w:t>
      </w:r>
      <w:r w:rsidRPr="00446FD8">
        <w:rPr>
          <w:rFonts w:ascii="Times New Roman" w:eastAsia="Times New Roman" w:hAnsi="Times New Roman" w:cs="Times New Roman"/>
          <w:sz w:val="28"/>
          <w:szCs w:val="28"/>
        </w:rPr>
        <w:t xml:space="preserve"> и особенности конструкции. Однако редко на какую модель цена опускается ниже полутора десятка миллионов рублей. Для большинства же моделей аппаратов МРТ стоимость составляет и вовсе астрономическую сумму.</w:t>
      </w:r>
      <w:r>
        <w:rPr>
          <w:rFonts w:ascii="Times New Roman" w:eastAsia="Times New Roman" w:hAnsi="Times New Roman" w:cs="Times New Roman"/>
          <w:sz w:val="28"/>
          <w:szCs w:val="28"/>
        </w:rPr>
        <w:t xml:space="preserve"> Поэтому необходимо найти другой вариант приобретения данного аппарата.</w:t>
      </w:r>
    </w:p>
    <w:p w:rsidR="000421B2" w:rsidRPr="00446FD8" w:rsidRDefault="000421B2" w:rsidP="000421B2">
      <w:pPr>
        <w:spacing w:after="0" w:line="360" w:lineRule="auto"/>
        <w:ind w:firstLine="709"/>
        <w:jc w:val="both"/>
        <w:rPr>
          <w:rFonts w:ascii="Times New Roman" w:eastAsia="Times New Roman" w:hAnsi="Times New Roman" w:cs="Times New Roman"/>
          <w:sz w:val="28"/>
          <w:szCs w:val="28"/>
        </w:rPr>
      </w:pPr>
      <w:r w:rsidRPr="00F80738">
        <w:rPr>
          <w:rFonts w:ascii="Times New Roman" w:hAnsi="Times New Roman" w:cs="Times New Roman"/>
          <w:sz w:val="28"/>
          <w:szCs w:val="28"/>
        </w:rPr>
        <w:lastRenderedPageBreak/>
        <w:t>Многие поставщики подобного оборудования сотрудничают с ведущими лизинговыми медицинскими компаниями России и имеют возможность продавать медицинское оборудование в лизинг.</w:t>
      </w:r>
    </w:p>
    <w:p w:rsidR="000421B2" w:rsidRPr="00F80738" w:rsidRDefault="000421B2" w:rsidP="000421B2">
      <w:pPr>
        <w:spacing w:after="0" w:line="360" w:lineRule="auto"/>
        <w:ind w:firstLine="709"/>
        <w:jc w:val="both"/>
        <w:rPr>
          <w:rFonts w:ascii="Times New Roman" w:eastAsia="Times New Roman" w:hAnsi="Times New Roman" w:cs="Times New Roman"/>
          <w:sz w:val="28"/>
          <w:szCs w:val="28"/>
        </w:rPr>
      </w:pPr>
      <w:r w:rsidRPr="00F80738">
        <w:rPr>
          <w:rFonts w:ascii="Times New Roman" w:eastAsia="Times New Roman" w:hAnsi="Times New Roman" w:cs="Times New Roman"/>
          <w:sz w:val="28"/>
          <w:szCs w:val="28"/>
        </w:rPr>
        <w:t>Фактически лизинг - это договор финансовой аренды, по которому одна сторона (лизингополучатель) может использовать имущество, принадлежащее лизинговой компании (лизингодатель) и приобретенного по заказу лизингополучателя, за определенную период</w:t>
      </w:r>
      <w:r>
        <w:rPr>
          <w:rFonts w:ascii="Times New Roman" w:eastAsia="Times New Roman" w:hAnsi="Times New Roman" w:cs="Times New Roman"/>
          <w:sz w:val="28"/>
          <w:szCs w:val="28"/>
        </w:rPr>
        <w:t xml:space="preserve">ическую плату. Другими словами, </w:t>
      </w:r>
      <w:r w:rsidRPr="00F80738">
        <w:rPr>
          <w:rFonts w:ascii="Times New Roman" w:eastAsia="Times New Roman" w:hAnsi="Times New Roman" w:cs="Times New Roman"/>
          <w:sz w:val="28"/>
          <w:szCs w:val="28"/>
        </w:rPr>
        <w:t>лизингодатель передает</w:t>
      </w:r>
      <w:r>
        <w:rPr>
          <w:rFonts w:ascii="Times New Roman" w:eastAsia="Times New Roman" w:hAnsi="Times New Roman" w:cs="Times New Roman"/>
          <w:sz w:val="28"/>
          <w:szCs w:val="28"/>
        </w:rPr>
        <w:t xml:space="preserve"> </w:t>
      </w:r>
      <w:r w:rsidRPr="00F80738">
        <w:rPr>
          <w:rFonts w:ascii="Times New Roman" w:eastAsia="Times New Roman" w:hAnsi="Times New Roman" w:cs="Times New Roman"/>
          <w:sz w:val="28"/>
          <w:szCs w:val="28"/>
        </w:rPr>
        <w:t>оборудование лизингополучателю на оговоренных заранее условиях, закрепленных договором с правом выкупа в дальнейшем. Важным элементом этого договора является то, что юридическая собственность (сохраняемая лизинговой компанией) отделяется от экономического использования актива (находящегося во владении лизингополучателя). </w:t>
      </w:r>
    </w:p>
    <w:p w:rsidR="000421B2" w:rsidRPr="00F80738" w:rsidRDefault="000421B2" w:rsidP="000421B2">
      <w:pPr>
        <w:spacing w:after="0" w:line="360" w:lineRule="auto"/>
        <w:ind w:firstLine="709"/>
        <w:jc w:val="both"/>
        <w:rPr>
          <w:rFonts w:ascii="Times New Roman" w:eastAsia="Times New Roman" w:hAnsi="Times New Roman" w:cs="Times New Roman"/>
          <w:sz w:val="28"/>
          <w:szCs w:val="28"/>
        </w:rPr>
      </w:pPr>
      <w:r w:rsidRPr="00F80738">
        <w:rPr>
          <w:rFonts w:ascii="Times New Roman" w:eastAsia="Times New Roman" w:hAnsi="Times New Roman" w:cs="Times New Roman"/>
          <w:sz w:val="28"/>
          <w:szCs w:val="28"/>
        </w:rPr>
        <w:t>Лизинговая система имеет ряд преимуществ перед другими способами и видами оплаты и покупки товаров и оборудования.</w:t>
      </w:r>
    </w:p>
    <w:p w:rsidR="000421B2" w:rsidRPr="00F80738" w:rsidRDefault="000421B2" w:rsidP="000421B2">
      <w:pPr>
        <w:spacing w:after="0" w:line="360" w:lineRule="auto"/>
        <w:ind w:firstLine="709"/>
        <w:jc w:val="both"/>
        <w:rPr>
          <w:rFonts w:ascii="Times New Roman" w:eastAsia="Times New Roman" w:hAnsi="Times New Roman" w:cs="Times New Roman"/>
          <w:sz w:val="28"/>
          <w:szCs w:val="28"/>
        </w:rPr>
      </w:pPr>
      <w:r w:rsidRPr="00F80738">
        <w:rPr>
          <w:rFonts w:ascii="Times New Roman" w:eastAsia="Times New Roman" w:hAnsi="Times New Roman" w:cs="Times New Roman"/>
          <w:sz w:val="28"/>
          <w:szCs w:val="28"/>
        </w:rPr>
        <w:t>В первую очередь, лизинг дает возможность начать деятельность без серьезных начальных вливаний капитала. Затраты на платежи и выкуп оборудования четко прописаны в договоре. Первые платежи начинают производиться после установки и запуска оборудования. Это дает возможность предприятию выплачивать средства из прибыли, полученной из финансового потока, привлеченного окупаемостью оборудования.</w:t>
      </w:r>
    </w:p>
    <w:p w:rsidR="000421B2" w:rsidRPr="00F80738" w:rsidRDefault="000421B2" w:rsidP="000421B2">
      <w:pPr>
        <w:spacing w:after="0" w:line="360" w:lineRule="auto"/>
        <w:ind w:firstLine="709"/>
        <w:jc w:val="both"/>
        <w:rPr>
          <w:rFonts w:ascii="Times New Roman" w:eastAsia="Times New Roman" w:hAnsi="Times New Roman" w:cs="Times New Roman"/>
          <w:sz w:val="28"/>
          <w:szCs w:val="28"/>
        </w:rPr>
      </w:pPr>
      <w:r w:rsidRPr="00F80738">
        <w:rPr>
          <w:rFonts w:ascii="Times New Roman" w:eastAsia="Times New Roman" w:hAnsi="Times New Roman" w:cs="Times New Roman"/>
          <w:sz w:val="28"/>
          <w:szCs w:val="28"/>
        </w:rPr>
        <w:t xml:space="preserve">Лизинг включает в себя гарантийные обязательства, что влечет за собой ремонт и обслуживание оборудования, что так же указывается в договоре. Такие пункты имеют большое значение, при покупке дорогостоящего оборудования, требующего внимания высококвалифицированных специалистов. Лизинговая система позволяет арендатору обновлять периодически стареющее оборудование. </w:t>
      </w:r>
    </w:p>
    <w:p w:rsidR="000421B2" w:rsidRPr="00F80738" w:rsidRDefault="000421B2" w:rsidP="000421B2">
      <w:pPr>
        <w:spacing w:after="0" w:line="360" w:lineRule="auto"/>
        <w:ind w:firstLine="709"/>
        <w:jc w:val="both"/>
        <w:rPr>
          <w:rFonts w:ascii="Times New Roman" w:eastAsia="Times New Roman" w:hAnsi="Times New Roman" w:cs="Times New Roman"/>
          <w:sz w:val="28"/>
          <w:szCs w:val="28"/>
        </w:rPr>
      </w:pPr>
      <w:r w:rsidRPr="00F80738">
        <w:rPr>
          <w:rFonts w:ascii="Times New Roman" w:eastAsia="Times New Roman" w:hAnsi="Times New Roman" w:cs="Times New Roman"/>
          <w:sz w:val="28"/>
          <w:szCs w:val="28"/>
        </w:rPr>
        <w:t xml:space="preserve">Также плюсом является и то, что оборудование, купленное по системе лизинг, позволяет уменьшить налогооблагаемую базу, оптимизировав налоговые отчисления. Лизинговые платежи, вносимые </w:t>
      </w:r>
      <w:r w:rsidRPr="00F80738">
        <w:rPr>
          <w:rFonts w:ascii="Times New Roman" w:eastAsia="Times New Roman" w:hAnsi="Times New Roman" w:cs="Times New Roman"/>
          <w:sz w:val="28"/>
          <w:szCs w:val="28"/>
        </w:rPr>
        <w:lastRenderedPageBreak/>
        <w:t>лизингополучателем, учитываются у него в себестоимости, то есть средства на их оплату формируются до образования облагаемой налогом прибыли. Лизинг не увеличивает долг в балансе лизингополучателя и не затрагивает соотношений собственных и заемных средств, то есть возможности лизингополучателя по получению дополнительных займов не снижаются. А учет и амортизация лизингового имущества производится на балансе лизингодателя.</w:t>
      </w:r>
    </w:p>
    <w:p w:rsidR="000421B2" w:rsidRPr="00F80738" w:rsidRDefault="000421B2" w:rsidP="000421B2">
      <w:pPr>
        <w:spacing w:after="0" w:line="360" w:lineRule="auto"/>
        <w:ind w:firstLine="709"/>
        <w:jc w:val="both"/>
        <w:rPr>
          <w:rFonts w:ascii="Times New Roman" w:eastAsia="Times New Roman" w:hAnsi="Times New Roman" w:cs="Times New Roman"/>
          <w:sz w:val="28"/>
          <w:szCs w:val="28"/>
        </w:rPr>
      </w:pPr>
      <w:r w:rsidRPr="00F80738">
        <w:rPr>
          <w:rFonts w:ascii="Times New Roman" w:eastAsia="Times New Roman" w:hAnsi="Times New Roman" w:cs="Times New Roman"/>
          <w:sz w:val="28"/>
          <w:szCs w:val="28"/>
        </w:rPr>
        <w:t>Многие лизингополучатели имеют долгосрочные финансовые планы, и соответственно их финансовые возможности в значительной степени ограничены. Механизм лизинга позволяет преодолеть такие ограничения и тем самым способствует большей мобильности при инвестиционном и финансовом планировании. Вопросы приобретения и финансирования активов при использовании лизинговой схемы решаются одновременно.</w:t>
      </w:r>
    </w:p>
    <w:p w:rsidR="000421B2" w:rsidRDefault="000421B2" w:rsidP="000421B2">
      <w:pPr>
        <w:spacing w:after="0" w:line="360" w:lineRule="auto"/>
        <w:ind w:firstLine="709"/>
        <w:jc w:val="both"/>
        <w:rPr>
          <w:rFonts w:ascii="Times New Roman" w:eastAsia="Times New Roman" w:hAnsi="Times New Roman" w:cs="Times New Roman"/>
          <w:sz w:val="28"/>
          <w:szCs w:val="28"/>
        </w:rPr>
      </w:pPr>
      <w:r w:rsidRPr="00F80738">
        <w:rPr>
          <w:rFonts w:ascii="Times New Roman" w:eastAsia="Times New Roman" w:hAnsi="Times New Roman" w:cs="Times New Roman"/>
          <w:sz w:val="28"/>
          <w:szCs w:val="28"/>
        </w:rPr>
        <w:t>Важно, что приобретая оборудование в лизинг, лизингополучатель может использовать больше производственных мощностей, чем при покупке того же актива. Временно высвобожденные финансовые ресурсы арендатор может использовать на другие цели. Ввиду того, что лизинговые платежи осуществляются по фиксированному графику, лизингополучатель имеет больше возможности координировать затраты на финансирование капитальных вложений и поступления от медицинских услуг, обеспечивая тем самым большую стабильность финансовых планов, чем</w:t>
      </w:r>
      <w:r w:rsidR="00227B6A">
        <w:rPr>
          <w:rFonts w:ascii="Times New Roman" w:eastAsia="Times New Roman" w:hAnsi="Times New Roman" w:cs="Times New Roman"/>
          <w:sz w:val="28"/>
          <w:szCs w:val="28"/>
        </w:rPr>
        <w:t xml:space="preserve"> </w:t>
      </w:r>
      <w:r w:rsidRPr="00F80738">
        <w:rPr>
          <w:rFonts w:ascii="Times New Roman" w:eastAsia="Times New Roman" w:hAnsi="Times New Roman" w:cs="Times New Roman"/>
          <w:sz w:val="28"/>
          <w:szCs w:val="28"/>
        </w:rPr>
        <w:t>при прямой закупке оборудования.</w:t>
      </w:r>
    </w:p>
    <w:p w:rsidR="000421B2" w:rsidRPr="00E7045E" w:rsidRDefault="000421B2" w:rsidP="00E7045E">
      <w:pPr>
        <w:rPr>
          <w:rFonts w:ascii="Times New Roman" w:hAnsi="Times New Roman" w:cs="Times New Roman"/>
          <w:sz w:val="28"/>
          <w:szCs w:val="28"/>
        </w:rPr>
      </w:pPr>
      <w:r w:rsidRPr="00E7045E">
        <w:rPr>
          <w:rFonts w:ascii="Times New Roman" w:eastAsia="Times New Roman" w:hAnsi="Times New Roman" w:cs="Times New Roman"/>
          <w:sz w:val="28"/>
          <w:szCs w:val="28"/>
        </w:rPr>
        <w:t xml:space="preserve">Для ООО «Знахарь»  подойдет </w:t>
      </w:r>
      <w:proofErr w:type="spellStart"/>
      <w:r w:rsidRPr="00E7045E">
        <w:rPr>
          <w:rFonts w:ascii="Times New Roman" w:eastAsia="Times New Roman" w:hAnsi="Times New Roman" w:cs="Times New Roman"/>
          <w:sz w:val="28"/>
          <w:szCs w:val="28"/>
        </w:rPr>
        <w:t>МР-томограф</w:t>
      </w:r>
      <w:proofErr w:type="spellEnd"/>
      <w:r w:rsidRPr="00E7045E">
        <w:rPr>
          <w:rFonts w:ascii="Times New Roman" w:eastAsia="Times New Roman" w:hAnsi="Times New Roman" w:cs="Times New Roman"/>
          <w:sz w:val="28"/>
          <w:szCs w:val="28"/>
        </w:rPr>
        <w:t xml:space="preserve">  модели</w:t>
      </w:r>
      <w:r w:rsidRPr="00E7045E">
        <w:rPr>
          <w:rFonts w:ascii="Times New Roman" w:hAnsi="Times New Roman" w:cs="Times New Roman"/>
          <w:sz w:val="28"/>
          <w:szCs w:val="28"/>
        </w:rPr>
        <w:t xml:space="preserve"> GE </w:t>
      </w:r>
      <w:proofErr w:type="spellStart"/>
      <w:r w:rsidRPr="00E7045E">
        <w:rPr>
          <w:rFonts w:ascii="Times New Roman" w:hAnsi="Times New Roman" w:cs="Times New Roman"/>
          <w:sz w:val="28"/>
          <w:szCs w:val="28"/>
        </w:rPr>
        <w:t>Signa</w:t>
      </w:r>
      <w:proofErr w:type="spellEnd"/>
      <w:r w:rsidRPr="00E7045E">
        <w:rPr>
          <w:rFonts w:ascii="Times New Roman" w:hAnsi="Times New Roman" w:cs="Times New Roman"/>
          <w:sz w:val="28"/>
          <w:szCs w:val="28"/>
        </w:rPr>
        <w:t xml:space="preserve"> MR/I 1.0T</w:t>
      </w:r>
      <w:r w:rsidRPr="00E7045E">
        <w:rPr>
          <w:rFonts w:ascii="Times New Roman" w:eastAsia="Times New Roman" w:hAnsi="Times New Roman" w:cs="Times New Roman"/>
          <w:sz w:val="28"/>
          <w:szCs w:val="28"/>
        </w:rPr>
        <w:t xml:space="preserve"> </w:t>
      </w:r>
      <w:r w:rsidRPr="00E7045E">
        <w:rPr>
          <w:rFonts w:ascii="Times New Roman" w:hAnsi="Times New Roman" w:cs="Times New Roman"/>
          <w:sz w:val="28"/>
          <w:szCs w:val="28"/>
        </w:rPr>
        <w:t xml:space="preserve">. </w:t>
      </w:r>
    </w:p>
    <w:p w:rsidR="000421B2" w:rsidRPr="000576C1" w:rsidRDefault="000421B2" w:rsidP="000421B2">
      <w:pPr>
        <w:spacing w:after="0" w:line="360" w:lineRule="auto"/>
        <w:ind w:firstLine="709"/>
        <w:jc w:val="both"/>
        <w:rPr>
          <w:rFonts w:ascii="Times New Roman" w:eastAsia="Times New Roman" w:hAnsi="Times New Roman" w:cs="Times New Roman"/>
          <w:sz w:val="28"/>
          <w:szCs w:val="28"/>
        </w:rPr>
      </w:pPr>
      <w:r w:rsidRPr="000576C1">
        <w:rPr>
          <w:rFonts w:ascii="Times New Roman" w:eastAsia="Times New Roman" w:hAnsi="Times New Roman" w:cs="Times New Roman"/>
          <w:bCs/>
          <w:sz w:val="28"/>
          <w:szCs w:val="28"/>
        </w:rPr>
        <w:t>Описание</w:t>
      </w:r>
      <w:r>
        <w:rPr>
          <w:rFonts w:ascii="Times New Roman" w:eastAsia="Times New Roman" w:hAnsi="Times New Roman" w:cs="Times New Roman"/>
          <w:bCs/>
          <w:sz w:val="28"/>
          <w:szCs w:val="28"/>
        </w:rPr>
        <w:t xml:space="preserve"> модели </w:t>
      </w:r>
      <w:r w:rsidRPr="000576C1">
        <w:rPr>
          <w:rFonts w:ascii="Times New Roman" w:hAnsi="Times New Roman" w:cs="Times New Roman"/>
          <w:sz w:val="28"/>
          <w:szCs w:val="28"/>
        </w:rPr>
        <w:t xml:space="preserve">GE </w:t>
      </w:r>
      <w:proofErr w:type="spellStart"/>
      <w:r w:rsidRPr="000576C1">
        <w:rPr>
          <w:rFonts w:ascii="Times New Roman" w:hAnsi="Times New Roman" w:cs="Times New Roman"/>
          <w:sz w:val="28"/>
          <w:szCs w:val="28"/>
        </w:rPr>
        <w:t>Signa</w:t>
      </w:r>
      <w:proofErr w:type="spellEnd"/>
      <w:r w:rsidRPr="000576C1">
        <w:rPr>
          <w:rFonts w:ascii="Times New Roman" w:hAnsi="Times New Roman" w:cs="Times New Roman"/>
          <w:sz w:val="28"/>
          <w:szCs w:val="28"/>
        </w:rPr>
        <w:t xml:space="preserve"> MR/I 1.0T</w:t>
      </w:r>
      <w:r>
        <w:rPr>
          <w:rFonts w:ascii="Times New Roman" w:eastAsia="Times New Roman" w:hAnsi="Times New Roman" w:cs="Times New Roman"/>
          <w:bCs/>
          <w:sz w:val="28"/>
          <w:szCs w:val="28"/>
        </w:rPr>
        <w:t>:</w:t>
      </w:r>
    </w:p>
    <w:p w:rsidR="000421B2" w:rsidRPr="001C5371" w:rsidRDefault="000421B2" w:rsidP="001D0ECE">
      <w:pPr>
        <w:spacing w:after="0" w:line="360" w:lineRule="auto"/>
        <w:ind w:firstLine="709"/>
        <w:jc w:val="both"/>
        <w:rPr>
          <w:rFonts w:ascii="Times New Roman" w:eastAsia="Times New Roman" w:hAnsi="Times New Roman" w:cs="Times New Roman"/>
          <w:sz w:val="28"/>
          <w:szCs w:val="28"/>
        </w:rPr>
      </w:pPr>
      <w:r w:rsidRPr="001C5371">
        <w:rPr>
          <w:rFonts w:ascii="Times New Roman" w:eastAsia="Times New Roman" w:hAnsi="Times New Roman" w:cs="Times New Roman"/>
          <w:sz w:val="28"/>
          <w:szCs w:val="28"/>
        </w:rPr>
        <w:t xml:space="preserve">Система </w:t>
      </w:r>
      <w:proofErr w:type="spellStart"/>
      <w:r w:rsidRPr="001C5371">
        <w:rPr>
          <w:rFonts w:ascii="Times New Roman" w:eastAsia="Times New Roman" w:hAnsi="Times New Roman" w:cs="Times New Roman"/>
          <w:sz w:val="28"/>
          <w:szCs w:val="28"/>
        </w:rPr>
        <w:t>ЯМР-томографии</w:t>
      </w:r>
      <w:proofErr w:type="spellEnd"/>
      <w:r w:rsidRPr="001C5371">
        <w:rPr>
          <w:rFonts w:ascii="Times New Roman" w:eastAsia="Times New Roman" w:hAnsi="Times New Roman" w:cs="Times New Roman"/>
          <w:sz w:val="28"/>
          <w:szCs w:val="28"/>
        </w:rPr>
        <w:t xml:space="preserve"> GE 1.0</w:t>
      </w:r>
      <w:proofErr w:type="gramStart"/>
      <w:r w:rsidRPr="001C5371">
        <w:rPr>
          <w:rFonts w:ascii="Times New Roman" w:eastAsia="Times New Roman" w:hAnsi="Times New Roman" w:cs="Times New Roman"/>
          <w:sz w:val="28"/>
          <w:szCs w:val="28"/>
        </w:rPr>
        <w:t>Т</w:t>
      </w:r>
      <w:proofErr w:type="gramEnd"/>
      <w:r w:rsidRPr="001C5371">
        <w:rPr>
          <w:rFonts w:ascii="Times New Roman" w:eastAsia="Times New Roman" w:hAnsi="Times New Roman" w:cs="Times New Roman"/>
          <w:sz w:val="28"/>
          <w:szCs w:val="28"/>
        </w:rPr>
        <w:t xml:space="preserve"> </w:t>
      </w:r>
      <w:proofErr w:type="spellStart"/>
      <w:r w:rsidRPr="001C5371">
        <w:rPr>
          <w:rFonts w:ascii="Times New Roman" w:eastAsia="Times New Roman" w:hAnsi="Times New Roman" w:cs="Times New Roman"/>
          <w:sz w:val="28"/>
          <w:szCs w:val="28"/>
        </w:rPr>
        <w:t>Signa</w:t>
      </w:r>
      <w:proofErr w:type="spellEnd"/>
      <w:r w:rsidRPr="001C5371">
        <w:rPr>
          <w:rFonts w:ascii="Times New Roman" w:eastAsia="Times New Roman" w:hAnsi="Times New Roman" w:cs="Times New Roman"/>
          <w:sz w:val="28"/>
          <w:szCs w:val="28"/>
        </w:rPr>
        <w:t xml:space="preserve"> MR/</w:t>
      </w:r>
      <w:proofErr w:type="spellStart"/>
      <w:r w:rsidRPr="001C5371">
        <w:rPr>
          <w:rFonts w:ascii="Times New Roman" w:eastAsia="Times New Roman" w:hAnsi="Times New Roman" w:cs="Times New Roman"/>
          <w:sz w:val="28"/>
          <w:szCs w:val="28"/>
        </w:rPr>
        <w:t>i</w:t>
      </w:r>
      <w:proofErr w:type="spellEnd"/>
      <w:r w:rsidRPr="001C5371">
        <w:rPr>
          <w:rFonts w:ascii="Times New Roman" w:eastAsia="Times New Roman" w:hAnsi="Times New Roman" w:cs="Times New Roman"/>
          <w:sz w:val="28"/>
          <w:szCs w:val="28"/>
        </w:rPr>
        <w:t xml:space="preserve"> это широко открытая </w:t>
      </w:r>
      <w:proofErr w:type="spellStart"/>
      <w:r w:rsidRPr="001C5371">
        <w:rPr>
          <w:rFonts w:ascii="Times New Roman" w:eastAsia="Times New Roman" w:hAnsi="Times New Roman" w:cs="Times New Roman"/>
          <w:sz w:val="28"/>
          <w:szCs w:val="28"/>
        </w:rPr>
        <w:t>высокомощная</w:t>
      </w:r>
      <w:proofErr w:type="spellEnd"/>
      <w:r w:rsidRPr="001C5371">
        <w:rPr>
          <w:rFonts w:ascii="Times New Roman" w:eastAsia="Times New Roman" w:hAnsi="Times New Roman" w:cs="Times New Roman"/>
          <w:sz w:val="28"/>
          <w:szCs w:val="28"/>
        </w:rPr>
        <w:t xml:space="preserve"> система, обеспечивающая бескомпромиссную производительность. </w:t>
      </w:r>
      <w:proofErr w:type="gramStart"/>
      <w:r w:rsidRPr="001C5371">
        <w:rPr>
          <w:rFonts w:ascii="Times New Roman" w:eastAsia="Times New Roman" w:hAnsi="Times New Roman" w:cs="Times New Roman"/>
          <w:sz w:val="28"/>
          <w:szCs w:val="28"/>
        </w:rPr>
        <w:t>Комфортные форма и размер компактного, широко открытого модуля пациента, помогают ему расслабиться до и во время исследования.</w:t>
      </w:r>
      <w:proofErr w:type="gramEnd"/>
      <w:r w:rsidRPr="001C5371">
        <w:rPr>
          <w:rFonts w:ascii="Times New Roman" w:eastAsia="Times New Roman" w:hAnsi="Times New Roman" w:cs="Times New Roman"/>
          <w:sz w:val="28"/>
          <w:szCs w:val="28"/>
        </w:rPr>
        <w:t xml:space="preserve"> Но привлекательность системы 1.0</w:t>
      </w:r>
      <w:proofErr w:type="gramStart"/>
      <w:r w:rsidRPr="001C5371">
        <w:rPr>
          <w:rFonts w:ascii="Times New Roman" w:eastAsia="Times New Roman" w:hAnsi="Times New Roman" w:cs="Times New Roman"/>
          <w:sz w:val="28"/>
          <w:szCs w:val="28"/>
        </w:rPr>
        <w:t>Т</w:t>
      </w:r>
      <w:proofErr w:type="gramEnd"/>
      <w:r w:rsidRPr="001C5371">
        <w:rPr>
          <w:rFonts w:ascii="Times New Roman" w:eastAsia="Times New Roman" w:hAnsi="Times New Roman" w:cs="Times New Roman"/>
          <w:sz w:val="28"/>
          <w:szCs w:val="28"/>
        </w:rPr>
        <w:t xml:space="preserve"> </w:t>
      </w:r>
      <w:proofErr w:type="spellStart"/>
      <w:r w:rsidRPr="001C5371">
        <w:rPr>
          <w:rFonts w:ascii="Times New Roman" w:eastAsia="Times New Roman" w:hAnsi="Times New Roman" w:cs="Times New Roman"/>
          <w:sz w:val="28"/>
          <w:szCs w:val="28"/>
        </w:rPr>
        <w:t>Signa</w:t>
      </w:r>
      <w:proofErr w:type="spellEnd"/>
      <w:r w:rsidRPr="001C5371">
        <w:rPr>
          <w:rFonts w:ascii="Times New Roman" w:eastAsia="Times New Roman" w:hAnsi="Times New Roman" w:cs="Times New Roman"/>
          <w:sz w:val="28"/>
          <w:szCs w:val="28"/>
        </w:rPr>
        <w:t xml:space="preserve"> MR/</w:t>
      </w:r>
      <w:proofErr w:type="spellStart"/>
      <w:r w:rsidRPr="001C5371">
        <w:rPr>
          <w:rFonts w:ascii="Times New Roman" w:eastAsia="Times New Roman" w:hAnsi="Times New Roman" w:cs="Times New Roman"/>
          <w:sz w:val="28"/>
          <w:szCs w:val="28"/>
        </w:rPr>
        <w:t>i</w:t>
      </w:r>
      <w:proofErr w:type="spellEnd"/>
      <w:r w:rsidRPr="001C5371">
        <w:rPr>
          <w:rFonts w:ascii="Times New Roman" w:eastAsia="Times New Roman" w:hAnsi="Times New Roman" w:cs="Times New Roman"/>
          <w:sz w:val="28"/>
          <w:szCs w:val="28"/>
        </w:rPr>
        <w:t xml:space="preserve"> заключается не только в дружественном отношении к пациенту. Она так же </w:t>
      </w:r>
      <w:r w:rsidRPr="001C5371">
        <w:rPr>
          <w:rFonts w:ascii="Times New Roman" w:eastAsia="Times New Roman" w:hAnsi="Times New Roman" w:cs="Times New Roman"/>
          <w:sz w:val="28"/>
          <w:szCs w:val="28"/>
        </w:rPr>
        <w:lastRenderedPageBreak/>
        <w:t>обеспечивает исключительную производительность, котор</w:t>
      </w:r>
      <w:r w:rsidR="00B70959">
        <w:rPr>
          <w:rFonts w:ascii="Times New Roman" w:eastAsia="Times New Roman" w:hAnsi="Times New Roman" w:cs="Times New Roman"/>
          <w:sz w:val="28"/>
          <w:szCs w:val="28"/>
        </w:rPr>
        <w:t>ая</w:t>
      </w:r>
      <w:r w:rsidRPr="001C5371">
        <w:rPr>
          <w:rFonts w:ascii="Times New Roman" w:eastAsia="Times New Roman" w:hAnsi="Times New Roman" w:cs="Times New Roman"/>
          <w:sz w:val="28"/>
          <w:szCs w:val="28"/>
        </w:rPr>
        <w:t xml:space="preserve"> </w:t>
      </w:r>
      <w:r w:rsidR="001D0ECE">
        <w:rPr>
          <w:rFonts w:ascii="Times New Roman" w:eastAsia="Times New Roman" w:hAnsi="Times New Roman" w:cs="Times New Roman"/>
          <w:sz w:val="28"/>
          <w:szCs w:val="28"/>
        </w:rPr>
        <w:t>определена в документации</w:t>
      </w:r>
      <w:r w:rsidRPr="001C5371">
        <w:rPr>
          <w:rFonts w:ascii="Times New Roman" w:eastAsia="Times New Roman" w:hAnsi="Times New Roman" w:cs="Times New Roman"/>
          <w:sz w:val="28"/>
          <w:szCs w:val="28"/>
        </w:rPr>
        <w:t xml:space="preserve"> </w:t>
      </w:r>
      <w:proofErr w:type="spellStart"/>
      <w:r w:rsidRPr="001C5371">
        <w:rPr>
          <w:rFonts w:ascii="Times New Roman" w:eastAsia="Times New Roman" w:hAnsi="Times New Roman" w:cs="Times New Roman"/>
          <w:sz w:val="28"/>
          <w:szCs w:val="28"/>
        </w:rPr>
        <w:t>ЯМР-томографа</w:t>
      </w:r>
      <w:proofErr w:type="spellEnd"/>
      <w:r w:rsidRPr="001C5371">
        <w:rPr>
          <w:rFonts w:ascii="Times New Roman" w:eastAsia="Times New Roman" w:hAnsi="Times New Roman" w:cs="Times New Roman"/>
          <w:sz w:val="28"/>
          <w:szCs w:val="28"/>
        </w:rPr>
        <w:t xml:space="preserve"> производства фирмы </w:t>
      </w:r>
      <w:proofErr w:type="spellStart"/>
      <w:r w:rsidRPr="001C5371">
        <w:rPr>
          <w:rFonts w:ascii="Times New Roman" w:eastAsia="Times New Roman" w:hAnsi="Times New Roman" w:cs="Times New Roman"/>
          <w:sz w:val="28"/>
          <w:szCs w:val="28"/>
        </w:rPr>
        <w:t>General</w:t>
      </w:r>
      <w:proofErr w:type="spellEnd"/>
      <w:r w:rsidRPr="001C5371">
        <w:rPr>
          <w:rFonts w:ascii="Times New Roman" w:eastAsia="Times New Roman" w:hAnsi="Times New Roman" w:cs="Times New Roman"/>
          <w:sz w:val="28"/>
          <w:szCs w:val="28"/>
        </w:rPr>
        <w:t xml:space="preserve"> </w:t>
      </w:r>
      <w:proofErr w:type="spellStart"/>
      <w:r w:rsidRPr="001C5371">
        <w:rPr>
          <w:rFonts w:ascii="Times New Roman" w:eastAsia="Times New Roman" w:hAnsi="Times New Roman" w:cs="Times New Roman"/>
          <w:sz w:val="28"/>
          <w:szCs w:val="28"/>
        </w:rPr>
        <w:t>Electric</w:t>
      </w:r>
      <w:proofErr w:type="spellEnd"/>
      <w:r w:rsidRPr="001C5371">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0576C1">
        <w:rPr>
          <w:rFonts w:ascii="Times New Roman" w:eastAsia="Times New Roman" w:hAnsi="Times New Roman" w:cs="Times New Roman"/>
          <w:bCs/>
          <w:sz w:val="28"/>
          <w:szCs w:val="28"/>
        </w:rPr>
        <w:t>Система магнита</w:t>
      </w:r>
      <w:r>
        <w:rPr>
          <w:rFonts w:ascii="Times New Roman" w:eastAsia="Times New Roman" w:hAnsi="Times New Roman" w:cs="Times New Roman"/>
          <w:bCs/>
          <w:sz w:val="28"/>
          <w:szCs w:val="28"/>
        </w:rPr>
        <w:t xml:space="preserve"> -  </w:t>
      </w:r>
      <w:r>
        <w:rPr>
          <w:rFonts w:ascii="Times New Roman" w:eastAsia="Times New Roman" w:hAnsi="Times New Roman" w:cs="Times New Roman"/>
          <w:sz w:val="28"/>
          <w:szCs w:val="28"/>
        </w:rPr>
        <w:t>р</w:t>
      </w:r>
      <w:r w:rsidRPr="001C5371">
        <w:rPr>
          <w:rFonts w:ascii="Times New Roman" w:eastAsia="Times New Roman" w:hAnsi="Times New Roman" w:cs="Times New Roman"/>
          <w:sz w:val="28"/>
          <w:szCs w:val="28"/>
        </w:rPr>
        <w:t>абочая напряженность поля 1.0 Т.</w:t>
      </w:r>
      <w:r>
        <w:rPr>
          <w:rFonts w:ascii="Times New Roman" w:eastAsia="Times New Roman" w:hAnsi="Times New Roman" w:cs="Times New Roman"/>
          <w:sz w:val="28"/>
          <w:szCs w:val="28"/>
        </w:rPr>
        <w:t xml:space="preserve"> </w:t>
      </w:r>
      <w:r w:rsidRPr="001C5371">
        <w:rPr>
          <w:rFonts w:ascii="Times New Roman" w:eastAsia="Times New Roman" w:hAnsi="Times New Roman" w:cs="Times New Roman"/>
          <w:sz w:val="28"/>
          <w:szCs w:val="28"/>
        </w:rPr>
        <w:t xml:space="preserve">Охлаждение жидким </w:t>
      </w:r>
      <w:r>
        <w:rPr>
          <w:rFonts w:ascii="Times New Roman" w:eastAsia="Times New Roman" w:hAnsi="Times New Roman" w:cs="Times New Roman"/>
          <w:sz w:val="28"/>
          <w:szCs w:val="28"/>
        </w:rPr>
        <w:t>гелием.</w:t>
      </w:r>
      <w:r w:rsidR="00227B6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Потребление 0,03 л/час. </w:t>
      </w:r>
      <w:r w:rsidRPr="001C5371">
        <w:rPr>
          <w:rFonts w:ascii="Times New Roman" w:eastAsia="Times New Roman" w:hAnsi="Times New Roman" w:cs="Times New Roman"/>
          <w:sz w:val="28"/>
          <w:szCs w:val="28"/>
        </w:rPr>
        <w:t>Средний интервал заправки 3 года.</w:t>
      </w:r>
      <w:r>
        <w:rPr>
          <w:rFonts w:ascii="Times New Roman" w:eastAsia="Times New Roman" w:hAnsi="Times New Roman" w:cs="Times New Roman"/>
          <w:sz w:val="28"/>
          <w:szCs w:val="28"/>
        </w:rPr>
        <w:t xml:space="preserve"> </w:t>
      </w:r>
      <w:r w:rsidRPr="001C5371">
        <w:rPr>
          <w:rFonts w:ascii="Times New Roman" w:eastAsia="Times New Roman" w:hAnsi="Times New Roman" w:cs="Times New Roman"/>
          <w:sz w:val="28"/>
          <w:szCs w:val="28"/>
        </w:rPr>
        <w:t>Длина стола</w:t>
      </w:r>
      <w:r>
        <w:rPr>
          <w:rFonts w:ascii="Times New Roman" w:eastAsia="Times New Roman" w:hAnsi="Times New Roman" w:cs="Times New Roman"/>
          <w:sz w:val="28"/>
          <w:szCs w:val="28"/>
        </w:rPr>
        <w:t xml:space="preserve"> пациента - 211 см. </w:t>
      </w:r>
      <w:r w:rsidRPr="001C5371">
        <w:rPr>
          <w:rFonts w:ascii="Times New Roman" w:eastAsia="Times New Roman" w:hAnsi="Times New Roman" w:cs="Times New Roman"/>
          <w:sz w:val="28"/>
          <w:szCs w:val="28"/>
        </w:rPr>
        <w:t xml:space="preserve">Диапазон горизонтального перемещения 244 см </w:t>
      </w:r>
      <w:r>
        <w:rPr>
          <w:rFonts w:ascii="Times New Roman" w:eastAsia="Times New Roman" w:hAnsi="Times New Roman" w:cs="Times New Roman"/>
          <w:sz w:val="28"/>
          <w:szCs w:val="28"/>
        </w:rPr>
        <w:t xml:space="preserve">со скоростью 1.29/10.26 см/сек. </w:t>
      </w:r>
      <w:r w:rsidRPr="001C5371">
        <w:rPr>
          <w:rFonts w:ascii="Times New Roman" w:eastAsia="Times New Roman" w:hAnsi="Times New Roman" w:cs="Times New Roman"/>
          <w:sz w:val="28"/>
          <w:szCs w:val="28"/>
        </w:rPr>
        <w:t>Диапазон ве</w:t>
      </w:r>
      <w:r>
        <w:rPr>
          <w:rFonts w:ascii="Times New Roman" w:eastAsia="Times New Roman" w:hAnsi="Times New Roman" w:cs="Times New Roman"/>
          <w:sz w:val="28"/>
          <w:szCs w:val="28"/>
        </w:rPr>
        <w:t xml:space="preserve">ртикального перемещения 69 – 97 </w:t>
      </w:r>
      <w:r w:rsidRPr="001C5371">
        <w:rPr>
          <w:rFonts w:ascii="Times New Roman" w:eastAsia="Times New Roman" w:hAnsi="Times New Roman" w:cs="Times New Roman"/>
          <w:sz w:val="28"/>
          <w:szCs w:val="28"/>
        </w:rPr>
        <w:t xml:space="preserve">см со </w:t>
      </w:r>
      <w:proofErr w:type="spellStart"/>
      <w:r w:rsidRPr="001C5371">
        <w:rPr>
          <w:rFonts w:ascii="Times New Roman" w:eastAsia="Times New Roman" w:hAnsi="Times New Roman" w:cs="Times New Roman"/>
          <w:sz w:val="28"/>
          <w:szCs w:val="28"/>
        </w:rPr>
        <w:t>скоросьтю</w:t>
      </w:r>
      <w:proofErr w:type="spellEnd"/>
      <w:r w:rsidRPr="001C5371">
        <w:rPr>
          <w:rFonts w:ascii="Times New Roman" w:eastAsia="Times New Roman" w:hAnsi="Times New Roman" w:cs="Times New Roman"/>
          <w:sz w:val="28"/>
          <w:szCs w:val="28"/>
        </w:rPr>
        <w:t xml:space="preserve"> 2.58 см/сек.</w:t>
      </w:r>
      <w:r>
        <w:rPr>
          <w:rFonts w:ascii="Times New Roman" w:eastAsia="Times New Roman" w:hAnsi="Times New Roman" w:cs="Times New Roman"/>
          <w:sz w:val="28"/>
          <w:szCs w:val="28"/>
        </w:rPr>
        <w:t xml:space="preserve"> </w:t>
      </w:r>
      <w:r w:rsidRPr="001C5371">
        <w:rPr>
          <w:rFonts w:ascii="Times New Roman" w:eastAsia="Times New Roman" w:hAnsi="Times New Roman" w:cs="Times New Roman"/>
          <w:sz w:val="28"/>
          <w:szCs w:val="28"/>
        </w:rPr>
        <w:t>Максимальный вес пациента 159 кг.</w:t>
      </w:r>
      <w:r w:rsidR="00227B6A">
        <w:rPr>
          <w:rFonts w:ascii="Times New Roman" w:eastAsia="Times New Roman" w:hAnsi="Times New Roman" w:cs="Times New Roman"/>
          <w:sz w:val="28"/>
          <w:szCs w:val="28"/>
        </w:rPr>
        <w:t xml:space="preserve"> </w:t>
      </w:r>
      <w:r w:rsidRPr="001C5371">
        <w:rPr>
          <w:rFonts w:ascii="Times New Roman" w:eastAsia="Times New Roman" w:hAnsi="Times New Roman" w:cs="Times New Roman"/>
          <w:sz w:val="28"/>
          <w:szCs w:val="28"/>
        </w:rPr>
        <w:t>Моторизованный привод стола по вертикали и в продольном направлении.</w:t>
      </w:r>
    </w:p>
    <w:p w:rsidR="001D0ECE" w:rsidRDefault="000421B2" w:rsidP="001D0ECE">
      <w:pPr>
        <w:spacing w:after="0" w:line="360" w:lineRule="auto"/>
        <w:ind w:firstLine="709"/>
        <w:jc w:val="both"/>
        <w:rPr>
          <w:rFonts w:ascii="Times New Roman" w:eastAsia="Times New Roman" w:hAnsi="Times New Roman" w:cs="Times New Roman"/>
          <w:sz w:val="28"/>
          <w:szCs w:val="28"/>
        </w:rPr>
      </w:pPr>
      <w:r w:rsidRPr="001C5371">
        <w:rPr>
          <w:rFonts w:ascii="Times New Roman" w:eastAsia="Times New Roman" w:hAnsi="Times New Roman" w:cs="Times New Roman"/>
          <w:sz w:val="28"/>
          <w:szCs w:val="28"/>
        </w:rPr>
        <w:t xml:space="preserve">Максимальная напряженность градиентного поля 23 </w:t>
      </w:r>
      <w:proofErr w:type="spellStart"/>
      <w:r w:rsidRPr="001C5371">
        <w:rPr>
          <w:rFonts w:ascii="Times New Roman" w:eastAsia="Times New Roman" w:hAnsi="Times New Roman" w:cs="Times New Roman"/>
          <w:sz w:val="28"/>
          <w:szCs w:val="28"/>
        </w:rPr>
        <w:t>мТ</w:t>
      </w:r>
      <w:proofErr w:type="spellEnd"/>
      <w:r w:rsidRPr="001C5371">
        <w:rPr>
          <w:rFonts w:ascii="Times New Roman" w:eastAsia="Times New Roman" w:hAnsi="Times New Roman" w:cs="Times New Roman"/>
          <w:sz w:val="28"/>
          <w:szCs w:val="28"/>
        </w:rPr>
        <w:t>/м (</w:t>
      </w:r>
      <w:proofErr w:type="spellStart"/>
      <w:r w:rsidRPr="001C5371">
        <w:rPr>
          <w:rFonts w:ascii="Times New Roman" w:eastAsia="Times New Roman" w:hAnsi="Times New Roman" w:cs="Times New Roman"/>
          <w:sz w:val="28"/>
          <w:szCs w:val="28"/>
        </w:rPr>
        <w:t>SmartSpeed</w:t>
      </w:r>
      <w:proofErr w:type="spellEnd"/>
      <w:r w:rsidRPr="001C5371">
        <w:rPr>
          <w:rFonts w:ascii="Times New Roman" w:eastAsia="Times New Roman" w:hAnsi="Times New Roman" w:cs="Times New Roman"/>
          <w:sz w:val="28"/>
          <w:szCs w:val="28"/>
        </w:rPr>
        <w:t xml:space="preserve">), 33 </w:t>
      </w:r>
      <w:proofErr w:type="spellStart"/>
      <w:r w:rsidRPr="001C5371">
        <w:rPr>
          <w:rFonts w:ascii="Times New Roman" w:eastAsia="Times New Roman" w:hAnsi="Times New Roman" w:cs="Times New Roman"/>
          <w:sz w:val="28"/>
          <w:szCs w:val="28"/>
        </w:rPr>
        <w:t>мТ</w:t>
      </w:r>
      <w:proofErr w:type="spellEnd"/>
      <w:r w:rsidRPr="001C5371">
        <w:rPr>
          <w:rFonts w:ascii="Times New Roman" w:eastAsia="Times New Roman" w:hAnsi="Times New Roman" w:cs="Times New Roman"/>
          <w:sz w:val="28"/>
          <w:szCs w:val="28"/>
        </w:rPr>
        <w:t>/м (</w:t>
      </w:r>
      <w:proofErr w:type="spellStart"/>
      <w:r w:rsidRPr="001C5371">
        <w:rPr>
          <w:rFonts w:ascii="Times New Roman" w:eastAsia="Times New Roman" w:hAnsi="Times New Roman" w:cs="Times New Roman"/>
          <w:sz w:val="28"/>
          <w:szCs w:val="28"/>
        </w:rPr>
        <w:t>HiSpeed+</w:t>
      </w:r>
      <w:proofErr w:type="spellEnd"/>
      <w:r w:rsidRPr="001C5371">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1C5371">
        <w:rPr>
          <w:rFonts w:ascii="Times New Roman" w:eastAsia="Times New Roman" w:hAnsi="Times New Roman" w:cs="Times New Roman"/>
          <w:sz w:val="28"/>
          <w:szCs w:val="28"/>
        </w:rPr>
        <w:t>Максимальная скорость нарастания 50</w:t>
      </w:r>
      <w:proofErr w:type="gramStart"/>
      <w:r w:rsidRPr="001C5371">
        <w:rPr>
          <w:rFonts w:ascii="Times New Roman" w:eastAsia="Times New Roman" w:hAnsi="Times New Roman" w:cs="Times New Roman"/>
          <w:sz w:val="28"/>
          <w:szCs w:val="28"/>
        </w:rPr>
        <w:t xml:space="preserve"> Т</w:t>
      </w:r>
      <w:proofErr w:type="gramEnd"/>
      <w:r w:rsidRPr="001C5371">
        <w:rPr>
          <w:rFonts w:ascii="Times New Roman" w:eastAsia="Times New Roman" w:hAnsi="Times New Roman" w:cs="Times New Roman"/>
          <w:sz w:val="28"/>
          <w:szCs w:val="28"/>
        </w:rPr>
        <w:t>/м/с</w:t>
      </w:r>
      <w:r>
        <w:rPr>
          <w:rFonts w:ascii="Times New Roman" w:eastAsia="Times New Roman" w:hAnsi="Times New Roman" w:cs="Times New Roman"/>
          <w:sz w:val="28"/>
          <w:szCs w:val="28"/>
        </w:rPr>
        <w:t xml:space="preserve"> </w:t>
      </w:r>
      <w:r w:rsidRPr="001C5371">
        <w:rPr>
          <w:rFonts w:ascii="Times New Roman" w:eastAsia="Times New Roman" w:hAnsi="Times New Roman" w:cs="Times New Roman"/>
          <w:sz w:val="28"/>
          <w:szCs w:val="28"/>
        </w:rPr>
        <w:t>(</w:t>
      </w:r>
      <w:proofErr w:type="spellStart"/>
      <w:r w:rsidRPr="001C5371">
        <w:rPr>
          <w:rFonts w:ascii="Times New Roman" w:eastAsia="Times New Roman" w:hAnsi="Times New Roman" w:cs="Times New Roman"/>
          <w:sz w:val="28"/>
          <w:szCs w:val="28"/>
        </w:rPr>
        <w:t>Sm</w:t>
      </w:r>
      <w:r>
        <w:rPr>
          <w:rFonts w:ascii="Times New Roman" w:eastAsia="Times New Roman" w:hAnsi="Times New Roman" w:cs="Times New Roman"/>
          <w:sz w:val="28"/>
          <w:szCs w:val="28"/>
        </w:rPr>
        <w:t>artSpeed</w:t>
      </w:r>
      <w:proofErr w:type="spellEnd"/>
      <w:r>
        <w:rPr>
          <w:rFonts w:ascii="Times New Roman" w:eastAsia="Times New Roman" w:hAnsi="Times New Roman" w:cs="Times New Roman"/>
          <w:sz w:val="28"/>
          <w:szCs w:val="28"/>
        </w:rPr>
        <w:t>), 77 Т/м/с (</w:t>
      </w:r>
      <w:proofErr w:type="spellStart"/>
      <w:r>
        <w:rPr>
          <w:rFonts w:ascii="Times New Roman" w:eastAsia="Times New Roman" w:hAnsi="Times New Roman" w:cs="Times New Roman"/>
          <w:sz w:val="28"/>
          <w:szCs w:val="28"/>
        </w:rPr>
        <w:t>HiSpeed+</w:t>
      </w:r>
      <w:proofErr w:type="spellEnd"/>
      <w:r>
        <w:rPr>
          <w:rFonts w:ascii="Times New Roman" w:eastAsia="Times New Roman" w:hAnsi="Times New Roman" w:cs="Times New Roman"/>
          <w:sz w:val="28"/>
          <w:szCs w:val="28"/>
        </w:rPr>
        <w:t xml:space="preserve">). Высокочастотная система Цифровая высокочастотная система. </w:t>
      </w:r>
      <w:r w:rsidRPr="001C5371">
        <w:rPr>
          <w:rFonts w:ascii="Times New Roman" w:eastAsia="Times New Roman" w:hAnsi="Times New Roman" w:cs="Times New Roman"/>
          <w:sz w:val="28"/>
          <w:szCs w:val="28"/>
        </w:rPr>
        <w:t>Рабочая частота 42.57 МГц.</w:t>
      </w:r>
      <w:r>
        <w:rPr>
          <w:rFonts w:ascii="Times New Roman" w:eastAsia="Times New Roman" w:hAnsi="Times New Roman" w:cs="Times New Roman"/>
          <w:sz w:val="28"/>
          <w:szCs w:val="28"/>
        </w:rPr>
        <w:t xml:space="preserve"> </w:t>
      </w:r>
      <w:r w:rsidRPr="000576C1">
        <w:rPr>
          <w:rFonts w:ascii="Times New Roman" w:eastAsia="Times New Roman" w:hAnsi="Times New Roman" w:cs="Times New Roman"/>
          <w:bCs/>
          <w:sz w:val="28"/>
          <w:szCs w:val="28"/>
        </w:rPr>
        <w:t>Консоль оператора</w:t>
      </w:r>
      <w:r>
        <w:rPr>
          <w:rFonts w:ascii="Times New Roman" w:eastAsia="Times New Roman" w:hAnsi="Times New Roman" w:cs="Times New Roman"/>
          <w:bCs/>
          <w:sz w:val="28"/>
          <w:szCs w:val="28"/>
        </w:rPr>
        <w:t xml:space="preserve"> - </w:t>
      </w:r>
      <w:r>
        <w:rPr>
          <w:rFonts w:ascii="Times New Roman" w:eastAsia="Times New Roman" w:hAnsi="Times New Roman" w:cs="Times New Roman"/>
          <w:sz w:val="28"/>
          <w:szCs w:val="28"/>
        </w:rPr>
        <w:t xml:space="preserve">монитор 20 дюймов. </w:t>
      </w:r>
      <w:r w:rsidRPr="001C5371">
        <w:rPr>
          <w:rFonts w:ascii="Times New Roman" w:eastAsia="Times New Roman" w:hAnsi="Times New Roman" w:cs="Times New Roman"/>
          <w:sz w:val="28"/>
          <w:szCs w:val="28"/>
        </w:rPr>
        <w:t xml:space="preserve">Экранное разрешение 1280 </w:t>
      </w:r>
      <w:proofErr w:type="spellStart"/>
      <w:r w:rsidRPr="001C5371">
        <w:rPr>
          <w:rFonts w:ascii="Times New Roman" w:eastAsia="Times New Roman" w:hAnsi="Times New Roman" w:cs="Times New Roman"/>
          <w:sz w:val="28"/>
          <w:szCs w:val="28"/>
        </w:rPr>
        <w:t>х</w:t>
      </w:r>
      <w:proofErr w:type="spellEnd"/>
      <w:r w:rsidRPr="001C5371">
        <w:rPr>
          <w:rFonts w:ascii="Times New Roman" w:eastAsia="Times New Roman" w:hAnsi="Times New Roman" w:cs="Times New Roman"/>
          <w:sz w:val="28"/>
          <w:szCs w:val="28"/>
        </w:rPr>
        <w:t xml:space="preserve"> 1024.</w:t>
      </w:r>
      <w:r w:rsidR="001D0ECE" w:rsidRPr="000576C1">
        <w:rPr>
          <w:rFonts w:ascii="Times New Roman" w:eastAsia="Times New Roman" w:hAnsi="Times New Roman" w:cs="Times New Roman"/>
          <w:bCs/>
          <w:sz w:val="28"/>
          <w:szCs w:val="28"/>
        </w:rPr>
        <w:t xml:space="preserve"> </w:t>
      </w:r>
      <w:r w:rsidRPr="000576C1">
        <w:rPr>
          <w:rFonts w:ascii="Times New Roman" w:eastAsia="Times New Roman" w:hAnsi="Times New Roman" w:cs="Times New Roman"/>
          <w:bCs/>
          <w:sz w:val="28"/>
          <w:szCs w:val="28"/>
        </w:rPr>
        <w:t>Система обработки данных</w:t>
      </w:r>
      <w:r>
        <w:rPr>
          <w:rFonts w:ascii="Times New Roman" w:eastAsia="Times New Roman" w:hAnsi="Times New Roman" w:cs="Times New Roman"/>
          <w:sz w:val="28"/>
          <w:szCs w:val="28"/>
        </w:rPr>
        <w:t>: р</w:t>
      </w:r>
      <w:r w:rsidRPr="001C5371">
        <w:rPr>
          <w:rFonts w:ascii="Times New Roman" w:eastAsia="Times New Roman" w:hAnsi="Times New Roman" w:cs="Times New Roman"/>
          <w:sz w:val="28"/>
          <w:szCs w:val="28"/>
        </w:rPr>
        <w:t xml:space="preserve">абочая станция </w:t>
      </w:r>
      <w:proofErr w:type="spellStart"/>
      <w:r w:rsidRPr="001C5371">
        <w:rPr>
          <w:rFonts w:ascii="Times New Roman" w:eastAsia="Times New Roman" w:hAnsi="Times New Roman" w:cs="Times New Roman"/>
          <w:sz w:val="28"/>
          <w:szCs w:val="28"/>
        </w:rPr>
        <w:t>Silicon</w:t>
      </w:r>
      <w:proofErr w:type="spellEnd"/>
      <w:r w:rsidRPr="001C5371">
        <w:rPr>
          <w:rFonts w:ascii="Times New Roman" w:eastAsia="Times New Roman" w:hAnsi="Times New Roman" w:cs="Times New Roman"/>
          <w:sz w:val="28"/>
          <w:szCs w:val="28"/>
        </w:rPr>
        <w:t xml:space="preserve"> </w:t>
      </w:r>
      <w:proofErr w:type="spellStart"/>
      <w:r w:rsidRPr="001C5371">
        <w:rPr>
          <w:rFonts w:ascii="Times New Roman" w:eastAsia="Times New Roman" w:hAnsi="Times New Roman" w:cs="Times New Roman"/>
          <w:sz w:val="28"/>
          <w:szCs w:val="28"/>
        </w:rPr>
        <w:t>Grafics</w:t>
      </w:r>
      <w:proofErr w:type="spellEnd"/>
      <w:r w:rsidRPr="001C5371">
        <w:rPr>
          <w:rFonts w:ascii="Times New Roman" w:eastAsia="Times New Roman" w:hAnsi="Times New Roman" w:cs="Times New Roman"/>
          <w:sz w:val="28"/>
          <w:szCs w:val="28"/>
        </w:rPr>
        <w:t xml:space="preserve"> </w:t>
      </w:r>
      <w:proofErr w:type="spellStart"/>
      <w:r w:rsidRPr="001C5371">
        <w:rPr>
          <w:rFonts w:ascii="Times New Roman" w:eastAsia="Times New Roman" w:hAnsi="Times New Roman" w:cs="Times New Roman"/>
          <w:sz w:val="28"/>
          <w:szCs w:val="28"/>
        </w:rPr>
        <w:t>Octane</w:t>
      </w:r>
      <w:proofErr w:type="spellEnd"/>
      <w:r w:rsidRPr="001C5371">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архитектура RISC, 64 разрядная. </w:t>
      </w:r>
      <w:r w:rsidRPr="001C5371">
        <w:rPr>
          <w:rFonts w:ascii="Times New Roman" w:eastAsia="Times New Roman" w:hAnsi="Times New Roman" w:cs="Times New Roman"/>
          <w:sz w:val="28"/>
          <w:szCs w:val="28"/>
        </w:rPr>
        <w:t>Оперативная память 512 Мб.</w:t>
      </w:r>
      <w:r w:rsidR="001D0ECE" w:rsidRPr="001C5371">
        <w:rPr>
          <w:rFonts w:ascii="Times New Roman" w:eastAsia="Times New Roman" w:hAnsi="Times New Roman" w:cs="Times New Roman"/>
          <w:sz w:val="28"/>
          <w:szCs w:val="28"/>
        </w:rPr>
        <w:t xml:space="preserve"> </w:t>
      </w:r>
      <w:r w:rsidRPr="001C5371">
        <w:rPr>
          <w:rFonts w:ascii="Times New Roman" w:eastAsia="Times New Roman" w:hAnsi="Times New Roman" w:cs="Times New Roman"/>
          <w:sz w:val="28"/>
          <w:szCs w:val="28"/>
        </w:rPr>
        <w:t xml:space="preserve">Скорость реконструкции до 100 изображений 256 </w:t>
      </w:r>
      <w:proofErr w:type="spellStart"/>
      <w:r w:rsidRPr="001C5371">
        <w:rPr>
          <w:rFonts w:ascii="Times New Roman" w:eastAsia="Times New Roman" w:hAnsi="Times New Roman" w:cs="Times New Roman"/>
          <w:sz w:val="28"/>
          <w:szCs w:val="28"/>
        </w:rPr>
        <w:t>х</w:t>
      </w:r>
      <w:proofErr w:type="spellEnd"/>
      <w:r w:rsidRPr="001C5371">
        <w:rPr>
          <w:rFonts w:ascii="Times New Roman" w:eastAsia="Times New Roman" w:hAnsi="Times New Roman" w:cs="Times New Roman"/>
          <w:sz w:val="28"/>
          <w:szCs w:val="28"/>
        </w:rPr>
        <w:t xml:space="preserve"> 256 в секунду.</w:t>
      </w:r>
    </w:p>
    <w:p w:rsidR="000421B2" w:rsidRPr="001C5371" w:rsidRDefault="001D0ECE" w:rsidP="001D0ECE">
      <w:pPr>
        <w:spacing w:after="0" w:line="360" w:lineRule="auto"/>
        <w:ind w:firstLine="709"/>
        <w:jc w:val="both"/>
        <w:rPr>
          <w:rFonts w:ascii="Times New Roman" w:eastAsia="Times New Roman" w:hAnsi="Times New Roman" w:cs="Times New Roman"/>
          <w:sz w:val="28"/>
          <w:szCs w:val="28"/>
        </w:rPr>
      </w:pPr>
      <w:r w:rsidRPr="001C5371">
        <w:rPr>
          <w:rFonts w:ascii="Times New Roman" w:eastAsia="Times New Roman" w:hAnsi="Times New Roman" w:cs="Times New Roman"/>
          <w:sz w:val="28"/>
          <w:szCs w:val="28"/>
        </w:rPr>
        <w:t xml:space="preserve"> </w:t>
      </w:r>
      <w:r w:rsidR="000421B2" w:rsidRPr="001C5371">
        <w:rPr>
          <w:rFonts w:ascii="Times New Roman" w:eastAsia="Times New Roman" w:hAnsi="Times New Roman" w:cs="Times New Roman"/>
          <w:sz w:val="28"/>
          <w:szCs w:val="28"/>
        </w:rPr>
        <w:t xml:space="preserve">Жесткий диск 9 Гб (30000 изображений 256 </w:t>
      </w:r>
      <w:proofErr w:type="spellStart"/>
      <w:r w:rsidR="000421B2" w:rsidRPr="001C5371">
        <w:rPr>
          <w:rFonts w:ascii="Times New Roman" w:eastAsia="Times New Roman" w:hAnsi="Times New Roman" w:cs="Times New Roman"/>
          <w:sz w:val="28"/>
          <w:szCs w:val="28"/>
        </w:rPr>
        <w:t>х</w:t>
      </w:r>
      <w:proofErr w:type="spellEnd"/>
      <w:r w:rsidR="000421B2" w:rsidRPr="001C5371">
        <w:rPr>
          <w:rFonts w:ascii="Times New Roman" w:eastAsia="Times New Roman" w:hAnsi="Times New Roman" w:cs="Times New Roman"/>
          <w:sz w:val="28"/>
          <w:szCs w:val="28"/>
        </w:rPr>
        <w:t xml:space="preserve"> 256), расширение до 18 Гб.</w:t>
      </w:r>
    </w:p>
    <w:p w:rsidR="000421B2" w:rsidRDefault="000421B2" w:rsidP="001D0ECE">
      <w:pPr>
        <w:spacing w:after="0" w:line="360" w:lineRule="auto"/>
        <w:ind w:firstLine="709"/>
        <w:jc w:val="both"/>
        <w:rPr>
          <w:rFonts w:ascii="Times New Roman" w:eastAsia="Times New Roman" w:hAnsi="Times New Roman" w:cs="Times New Roman"/>
          <w:bCs/>
          <w:sz w:val="28"/>
          <w:szCs w:val="28"/>
        </w:rPr>
      </w:pPr>
      <w:r w:rsidRPr="000576C1">
        <w:rPr>
          <w:rFonts w:ascii="Times New Roman" w:eastAsia="Times New Roman" w:hAnsi="Times New Roman" w:cs="Times New Roman"/>
          <w:bCs/>
          <w:sz w:val="28"/>
          <w:szCs w:val="28"/>
        </w:rPr>
        <w:t>Получение изображений</w:t>
      </w:r>
      <w:r>
        <w:rPr>
          <w:rFonts w:ascii="Times New Roman" w:eastAsia="Times New Roman" w:hAnsi="Times New Roman" w:cs="Times New Roman"/>
          <w:bCs/>
          <w:sz w:val="28"/>
          <w:szCs w:val="28"/>
        </w:rPr>
        <w:t>.</w:t>
      </w:r>
    </w:p>
    <w:p w:rsidR="000421B2" w:rsidRPr="001C5371" w:rsidRDefault="000421B2" w:rsidP="000421B2">
      <w:pPr>
        <w:spacing w:after="0" w:line="360" w:lineRule="auto"/>
        <w:ind w:firstLine="709"/>
        <w:jc w:val="both"/>
        <w:rPr>
          <w:rFonts w:ascii="Times New Roman" w:eastAsia="Times New Roman" w:hAnsi="Times New Roman" w:cs="Times New Roman"/>
          <w:sz w:val="28"/>
          <w:szCs w:val="28"/>
        </w:rPr>
      </w:pPr>
      <w:r w:rsidRPr="001C5371">
        <w:rPr>
          <w:rFonts w:ascii="Times New Roman" w:eastAsia="Times New Roman" w:hAnsi="Times New Roman" w:cs="Times New Roman"/>
          <w:sz w:val="28"/>
          <w:szCs w:val="28"/>
        </w:rPr>
        <w:t>Толщина среза:</w:t>
      </w:r>
      <w:r>
        <w:rPr>
          <w:rFonts w:ascii="Times New Roman" w:eastAsia="Times New Roman" w:hAnsi="Times New Roman" w:cs="Times New Roman"/>
          <w:sz w:val="28"/>
          <w:szCs w:val="28"/>
        </w:rPr>
        <w:t xml:space="preserve"> </w:t>
      </w:r>
      <w:r w:rsidRPr="001C5371">
        <w:rPr>
          <w:rFonts w:ascii="Times New Roman" w:eastAsia="Times New Roman" w:hAnsi="Times New Roman" w:cs="Times New Roman"/>
          <w:sz w:val="28"/>
          <w:szCs w:val="28"/>
        </w:rPr>
        <w:t>двухмерная визуал</w:t>
      </w:r>
      <w:r>
        <w:rPr>
          <w:rFonts w:ascii="Times New Roman" w:eastAsia="Times New Roman" w:hAnsi="Times New Roman" w:cs="Times New Roman"/>
          <w:sz w:val="28"/>
          <w:szCs w:val="28"/>
        </w:rPr>
        <w:t xml:space="preserve">изация 0.9 - 20 мм (шаг 0,1 мм), </w:t>
      </w:r>
      <w:r w:rsidRPr="001C5371">
        <w:rPr>
          <w:rFonts w:ascii="Times New Roman" w:eastAsia="Times New Roman" w:hAnsi="Times New Roman" w:cs="Times New Roman"/>
          <w:sz w:val="28"/>
          <w:szCs w:val="28"/>
        </w:rPr>
        <w:t>трехмерная визуа</w:t>
      </w:r>
      <w:r>
        <w:rPr>
          <w:rFonts w:ascii="Times New Roman" w:eastAsia="Times New Roman" w:hAnsi="Times New Roman" w:cs="Times New Roman"/>
          <w:sz w:val="28"/>
          <w:szCs w:val="28"/>
        </w:rPr>
        <w:t xml:space="preserve">лизация 0.1 - 5 мм (шаг 0,1 мм). </w:t>
      </w:r>
      <w:r w:rsidRPr="001C5371">
        <w:rPr>
          <w:rFonts w:ascii="Times New Roman" w:eastAsia="Times New Roman" w:hAnsi="Times New Roman" w:cs="Times New Roman"/>
          <w:sz w:val="28"/>
          <w:szCs w:val="28"/>
        </w:rPr>
        <w:t>Поле охвата 1 - 48 см с шагом 1 см.</w:t>
      </w:r>
    </w:p>
    <w:p w:rsidR="000421B2" w:rsidRDefault="000421B2" w:rsidP="000421B2">
      <w:pPr>
        <w:spacing w:after="0" w:line="360" w:lineRule="auto"/>
        <w:ind w:firstLine="709"/>
        <w:jc w:val="both"/>
        <w:rPr>
          <w:rFonts w:ascii="Times New Roman" w:hAnsi="Times New Roman" w:cs="Times New Roman"/>
          <w:bCs/>
          <w:sz w:val="28"/>
          <w:szCs w:val="28"/>
        </w:rPr>
      </w:pPr>
      <w:proofErr w:type="gramStart"/>
      <w:r w:rsidRPr="000576C1">
        <w:rPr>
          <w:rFonts w:ascii="Times New Roman" w:hAnsi="Times New Roman" w:cs="Times New Roman"/>
          <w:sz w:val="28"/>
          <w:szCs w:val="28"/>
        </w:rPr>
        <w:t>С</w:t>
      </w:r>
      <w:r>
        <w:rPr>
          <w:rFonts w:ascii="Times New Roman" w:hAnsi="Times New Roman" w:cs="Times New Roman"/>
          <w:sz w:val="28"/>
          <w:szCs w:val="28"/>
        </w:rPr>
        <w:t>ебес</w:t>
      </w:r>
      <w:r w:rsidRPr="000576C1">
        <w:rPr>
          <w:rFonts w:ascii="Times New Roman" w:hAnsi="Times New Roman" w:cs="Times New Roman"/>
          <w:sz w:val="28"/>
          <w:szCs w:val="28"/>
        </w:rPr>
        <w:t xml:space="preserve">тоимость системы, включая доставку, таможенную очистку, установку (монтаж клетки Фарадея, пуско-наладка системы), обучение специалиста, гарантию: </w:t>
      </w:r>
      <w:r>
        <w:rPr>
          <w:rFonts w:ascii="Times New Roman" w:hAnsi="Times New Roman" w:cs="Times New Roman"/>
          <w:bCs/>
          <w:sz w:val="28"/>
          <w:szCs w:val="28"/>
        </w:rPr>
        <w:t>5 2</w:t>
      </w:r>
      <w:r w:rsidRPr="000576C1">
        <w:rPr>
          <w:rFonts w:ascii="Times New Roman" w:hAnsi="Times New Roman" w:cs="Times New Roman"/>
          <w:bCs/>
          <w:sz w:val="28"/>
          <w:szCs w:val="28"/>
        </w:rPr>
        <w:t>00 тыс.</w:t>
      </w:r>
      <w:r w:rsidR="00227B6A">
        <w:rPr>
          <w:rFonts w:ascii="Times New Roman" w:hAnsi="Times New Roman" w:cs="Times New Roman"/>
          <w:bCs/>
          <w:sz w:val="28"/>
          <w:szCs w:val="28"/>
        </w:rPr>
        <w:t xml:space="preserve"> </w:t>
      </w:r>
      <w:r w:rsidRPr="000576C1">
        <w:rPr>
          <w:rFonts w:ascii="Times New Roman" w:hAnsi="Times New Roman" w:cs="Times New Roman"/>
          <w:bCs/>
          <w:sz w:val="28"/>
          <w:szCs w:val="28"/>
        </w:rPr>
        <w:t>руб.</w:t>
      </w:r>
      <w:proofErr w:type="gramEnd"/>
    </w:p>
    <w:p w:rsidR="009035FB" w:rsidRPr="000576C1" w:rsidRDefault="009035FB" w:rsidP="000421B2">
      <w:pPr>
        <w:spacing w:after="0" w:line="360" w:lineRule="auto"/>
        <w:ind w:firstLine="709"/>
        <w:jc w:val="both"/>
        <w:rPr>
          <w:rFonts w:ascii="Times New Roman" w:eastAsia="Times New Roman" w:hAnsi="Times New Roman" w:cs="Times New Roman"/>
          <w:sz w:val="28"/>
          <w:szCs w:val="28"/>
        </w:rPr>
      </w:pPr>
    </w:p>
    <w:p w:rsidR="00227B6A" w:rsidRPr="005F16D4" w:rsidRDefault="00227B6A" w:rsidP="00227B6A">
      <w:pPr>
        <w:pStyle w:val="2"/>
      </w:pPr>
      <w:bookmarkStart w:id="24" w:name="_Toc325922860"/>
      <w:r w:rsidRPr="005F16D4">
        <w:t>3.</w:t>
      </w:r>
      <w:r>
        <w:t>3.</w:t>
      </w:r>
      <w:r w:rsidRPr="005F16D4">
        <w:t xml:space="preserve"> </w:t>
      </w:r>
      <w:r>
        <w:t>Оценка эффективности</w:t>
      </w:r>
      <w:r w:rsidRPr="005F16D4">
        <w:t xml:space="preserve"> мероприятий</w:t>
      </w:r>
      <w:bookmarkEnd w:id="24"/>
      <w:r w:rsidRPr="005F16D4">
        <w:t xml:space="preserve"> </w:t>
      </w:r>
    </w:p>
    <w:p w:rsidR="00227B6A" w:rsidRPr="00432E26" w:rsidRDefault="00227B6A" w:rsidP="00227B6A">
      <w:pPr>
        <w:pStyle w:val="a0"/>
        <w:ind w:left="0"/>
      </w:pPr>
      <w:r w:rsidRPr="00432E26">
        <w:t>ООО «Знахарь» заключи</w:t>
      </w:r>
      <w:r>
        <w:t>т</w:t>
      </w:r>
      <w:r w:rsidRPr="00432E26">
        <w:t xml:space="preserve"> договор лизинга с компанией «</w:t>
      </w:r>
      <w:proofErr w:type="spellStart"/>
      <w:r w:rsidRPr="00432E26">
        <w:t>Евромед</w:t>
      </w:r>
      <w:proofErr w:type="spellEnd"/>
      <w:r w:rsidRPr="00432E26">
        <w:t>»</w:t>
      </w:r>
      <w:r>
        <w:t xml:space="preserve"> на приобретение магнитно-резонансного томографа на 2</w:t>
      </w:r>
      <w:r w:rsidR="001D0ECE">
        <w:t>,</w:t>
      </w:r>
      <w:r>
        <w:t xml:space="preserve">5 года с </w:t>
      </w:r>
      <w:r>
        <w:lastRenderedPageBreak/>
        <w:t>последующим выкупом</w:t>
      </w:r>
      <w:r w:rsidRPr="00432E26">
        <w:t xml:space="preserve">. </w:t>
      </w:r>
      <w:r>
        <w:t>У</w:t>
      </w:r>
      <w:r w:rsidRPr="00F80738">
        <w:t>чет и амортизация лизингового имущества производится на балансе лизингодателя</w:t>
      </w:r>
      <w:r>
        <w:t xml:space="preserve"> (табл.3.2)</w:t>
      </w:r>
      <w:r w:rsidRPr="00F80738">
        <w:t>.</w:t>
      </w:r>
      <w:r>
        <w:t xml:space="preserve"> </w:t>
      </w:r>
    </w:p>
    <w:p w:rsidR="00227B6A" w:rsidRDefault="00227B6A" w:rsidP="00227B6A">
      <w:pPr>
        <w:autoSpaceDE w:val="0"/>
        <w:autoSpaceDN w:val="0"/>
        <w:adjustRightInd w:val="0"/>
        <w:spacing w:after="0" w:line="360" w:lineRule="auto"/>
        <w:jc w:val="right"/>
        <w:rPr>
          <w:rFonts w:ascii="Times New Roman" w:hAnsi="Times New Roman" w:cs="Times New Roman"/>
          <w:sz w:val="28"/>
          <w:szCs w:val="28"/>
        </w:rPr>
      </w:pPr>
      <w:r>
        <w:rPr>
          <w:rFonts w:ascii="Times New Roman" w:hAnsi="Times New Roman" w:cs="Times New Roman"/>
          <w:sz w:val="28"/>
          <w:szCs w:val="28"/>
        </w:rPr>
        <w:t>Таблица 3.2</w:t>
      </w:r>
    </w:p>
    <w:p w:rsidR="00227B6A" w:rsidRDefault="00227B6A" w:rsidP="00227B6A">
      <w:pPr>
        <w:autoSpaceDE w:val="0"/>
        <w:autoSpaceDN w:val="0"/>
        <w:adjustRightInd w:val="0"/>
        <w:spacing w:after="0" w:line="360" w:lineRule="auto"/>
        <w:jc w:val="center"/>
        <w:rPr>
          <w:rFonts w:ascii="Times New Roman" w:hAnsi="Times New Roman" w:cs="Times New Roman"/>
          <w:sz w:val="28"/>
          <w:szCs w:val="28"/>
        </w:rPr>
      </w:pPr>
      <w:r>
        <w:rPr>
          <w:rFonts w:ascii="Times New Roman" w:hAnsi="Times New Roman" w:cs="Times New Roman"/>
          <w:sz w:val="28"/>
          <w:szCs w:val="28"/>
        </w:rPr>
        <w:t>Приобретение оборудования в лизинг</w:t>
      </w:r>
    </w:p>
    <w:tbl>
      <w:tblPr>
        <w:tblStyle w:val="a8"/>
        <w:tblW w:w="0" w:type="auto"/>
        <w:tblLook w:val="04A0"/>
      </w:tblPr>
      <w:tblGrid>
        <w:gridCol w:w="6345"/>
        <w:gridCol w:w="2942"/>
      </w:tblGrid>
      <w:tr w:rsidR="00227B6A" w:rsidTr="00160936">
        <w:tc>
          <w:tcPr>
            <w:tcW w:w="6345" w:type="dxa"/>
          </w:tcPr>
          <w:p w:rsidR="00227B6A" w:rsidRDefault="00227B6A" w:rsidP="00160936">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Производственное оборудование</w:t>
            </w:r>
          </w:p>
        </w:tc>
        <w:tc>
          <w:tcPr>
            <w:tcW w:w="2942" w:type="dxa"/>
          </w:tcPr>
          <w:p w:rsidR="00227B6A" w:rsidRDefault="00D45784" w:rsidP="00160936">
            <w:pPr>
              <w:autoSpaceDE w:val="0"/>
              <w:autoSpaceDN w:val="0"/>
              <w:adjustRightInd w:val="0"/>
              <w:spacing w:line="360" w:lineRule="auto"/>
              <w:jc w:val="both"/>
              <w:rPr>
                <w:rFonts w:ascii="Times New Roman" w:hAnsi="Times New Roman" w:cs="Times New Roman"/>
                <w:sz w:val="28"/>
                <w:szCs w:val="28"/>
              </w:rPr>
            </w:pPr>
            <w:proofErr w:type="spellStart"/>
            <w:r>
              <w:rPr>
                <w:rFonts w:ascii="Times New Roman" w:hAnsi="Times New Roman" w:cs="Times New Roman"/>
                <w:sz w:val="28"/>
                <w:szCs w:val="28"/>
              </w:rPr>
              <w:t>МР-т</w:t>
            </w:r>
            <w:r w:rsidR="00227B6A">
              <w:rPr>
                <w:rFonts w:ascii="Times New Roman" w:hAnsi="Times New Roman" w:cs="Times New Roman"/>
                <w:sz w:val="28"/>
                <w:szCs w:val="28"/>
              </w:rPr>
              <w:t>омограф</w:t>
            </w:r>
            <w:proofErr w:type="spellEnd"/>
          </w:p>
        </w:tc>
      </w:tr>
      <w:tr w:rsidR="00227B6A" w:rsidTr="00160936">
        <w:tc>
          <w:tcPr>
            <w:tcW w:w="6345" w:type="dxa"/>
          </w:tcPr>
          <w:p w:rsidR="00227B6A" w:rsidRDefault="00227B6A" w:rsidP="00160936">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Себестоимость оборудования, руб.</w:t>
            </w:r>
          </w:p>
        </w:tc>
        <w:tc>
          <w:tcPr>
            <w:tcW w:w="2942" w:type="dxa"/>
          </w:tcPr>
          <w:p w:rsidR="00227B6A" w:rsidRDefault="00227B6A" w:rsidP="00F63CFF">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5</w:t>
            </w:r>
            <w:r w:rsidR="00F63CFF">
              <w:rPr>
                <w:rFonts w:ascii="Times New Roman" w:hAnsi="Times New Roman" w:cs="Times New Roman"/>
                <w:sz w:val="28"/>
                <w:szCs w:val="28"/>
              </w:rPr>
              <w:t> </w:t>
            </w:r>
            <w:r>
              <w:rPr>
                <w:rFonts w:ascii="Times New Roman" w:hAnsi="Times New Roman" w:cs="Times New Roman"/>
                <w:sz w:val="28"/>
                <w:szCs w:val="28"/>
              </w:rPr>
              <w:t>200</w:t>
            </w:r>
            <w:r w:rsidR="00F63CFF">
              <w:rPr>
                <w:rFonts w:ascii="Times New Roman" w:hAnsi="Times New Roman" w:cs="Times New Roman"/>
                <w:sz w:val="28"/>
                <w:szCs w:val="28"/>
              </w:rPr>
              <w:t xml:space="preserve"> </w:t>
            </w:r>
            <w:r>
              <w:rPr>
                <w:rFonts w:ascii="Times New Roman" w:hAnsi="Times New Roman" w:cs="Times New Roman"/>
                <w:sz w:val="28"/>
                <w:szCs w:val="28"/>
              </w:rPr>
              <w:t xml:space="preserve">000 </w:t>
            </w:r>
          </w:p>
        </w:tc>
      </w:tr>
      <w:tr w:rsidR="00227B6A" w:rsidTr="00160936">
        <w:tc>
          <w:tcPr>
            <w:tcW w:w="6345" w:type="dxa"/>
          </w:tcPr>
          <w:p w:rsidR="00227B6A" w:rsidRDefault="00227B6A" w:rsidP="00160936">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Предоплата за оборудование (10%), руб.</w:t>
            </w:r>
          </w:p>
        </w:tc>
        <w:tc>
          <w:tcPr>
            <w:tcW w:w="2942" w:type="dxa"/>
          </w:tcPr>
          <w:p w:rsidR="00227B6A" w:rsidRDefault="00227B6A" w:rsidP="00F63CFF">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520</w:t>
            </w:r>
            <w:r w:rsidR="00F63CFF">
              <w:rPr>
                <w:rFonts w:ascii="Times New Roman" w:hAnsi="Times New Roman" w:cs="Times New Roman"/>
                <w:sz w:val="28"/>
                <w:szCs w:val="28"/>
              </w:rPr>
              <w:t xml:space="preserve"> </w:t>
            </w:r>
            <w:r>
              <w:rPr>
                <w:rFonts w:ascii="Times New Roman" w:hAnsi="Times New Roman" w:cs="Times New Roman"/>
                <w:sz w:val="28"/>
                <w:szCs w:val="28"/>
              </w:rPr>
              <w:t xml:space="preserve">000 </w:t>
            </w:r>
          </w:p>
        </w:tc>
      </w:tr>
      <w:tr w:rsidR="00227B6A" w:rsidTr="00160936">
        <w:tc>
          <w:tcPr>
            <w:tcW w:w="6345" w:type="dxa"/>
          </w:tcPr>
          <w:p w:rsidR="00227B6A" w:rsidRDefault="00227B6A" w:rsidP="00160936">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Ежемесячные выплаты, руб.</w:t>
            </w:r>
          </w:p>
        </w:tc>
        <w:tc>
          <w:tcPr>
            <w:tcW w:w="2942" w:type="dxa"/>
          </w:tcPr>
          <w:p w:rsidR="00227B6A" w:rsidRDefault="00227B6A" w:rsidP="00F63CFF">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156</w:t>
            </w:r>
            <w:r w:rsidR="00F63CFF">
              <w:rPr>
                <w:rFonts w:ascii="Times New Roman" w:hAnsi="Times New Roman" w:cs="Times New Roman"/>
                <w:sz w:val="28"/>
                <w:szCs w:val="28"/>
              </w:rPr>
              <w:t xml:space="preserve"> </w:t>
            </w:r>
            <w:r>
              <w:rPr>
                <w:rFonts w:ascii="Times New Roman" w:hAnsi="Times New Roman" w:cs="Times New Roman"/>
                <w:sz w:val="28"/>
                <w:szCs w:val="28"/>
              </w:rPr>
              <w:t>000</w:t>
            </w:r>
          </w:p>
        </w:tc>
      </w:tr>
      <w:tr w:rsidR="00227B6A" w:rsidTr="00160936">
        <w:tc>
          <w:tcPr>
            <w:tcW w:w="6345" w:type="dxa"/>
          </w:tcPr>
          <w:p w:rsidR="00227B6A" w:rsidRPr="00AB3BC3" w:rsidRDefault="00227B6A" w:rsidP="00A54D3E">
            <w:pPr>
              <w:autoSpaceDE w:val="0"/>
              <w:autoSpaceDN w:val="0"/>
              <w:adjustRightInd w:val="0"/>
              <w:spacing w:line="360" w:lineRule="auto"/>
              <w:jc w:val="both"/>
              <w:rPr>
                <w:rFonts w:ascii="Times New Roman" w:hAnsi="Times New Roman" w:cs="Times New Roman"/>
                <w:sz w:val="28"/>
                <w:szCs w:val="28"/>
              </w:rPr>
            </w:pPr>
            <w:r w:rsidRPr="00AB3BC3">
              <w:rPr>
                <w:rFonts w:ascii="Times New Roman" w:hAnsi="Times New Roman" w:cs="Times New Roman"/>
                <w:sz w:val="28"/>
                <w:szCs w:val="28"/>
              </w:rPr>
              <w:t xml:space="preserve">Фактический срок лизингового договора, </w:t>
            </w:r>
          </w:p>
        </w:tc>
        <w:tc>
          <w:tcPr>
            <w:tcW w:w="2942" w:type="dxa"/>
          </w:tcPr>
          <w:p w:rsidR="00227B6A" w:rsidRDefault="00227B6A" w:rsidP="00160936">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30</w:t>
            </w:r>
          </w:p>
        </w:tc>
      </w:tr>
    </w:tbl>
    <w:p w:rsidR="00227B6A" w:rsidRDefault="00227B6A" w:rsidP="00227B6A">
      <w:pPr>
        <w:autoSpaceDE w:val="0"/>
        <w:autoSpaceDN w:val="0"/>
        <w:adjustRightInd w:val="0"/>
        <w:spacing w:after="0" w:line="360" w:lineRule="auto"/>
        <w:jc w:val="both"/>
        <w:rPr>
          <w:rFonts w:ascii="Times New Roman" w:hAnsi="Times New Roman" w:cs="Times New Roman"/>
          <w:sz w:val="28"/>
          <w:szCs w:val="28"/>
        </w:rPr>
      </w:pPr>
    </w:p>
    <w:p w:rsidR="00227B6A" w:rsidRDefault="00227B6A" w:rsidP="00DA5C1F">
      <w:pPr>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Из таблицы следует, что в месяц необходимо выплачивать 156</w:t>
      </w:r>
      <w:r w:rsidR="00A54D3E">
        <w:rPr>
          <w:rFonts w:ascii="Times New Roman" w:hAnsi="Times New Roman" w:cs="Times New Roman"/>
          <w:sz w:val="28"/>
          <w:szCs w:val="28"/>
        </w:rPr>
        <w:t xml:space="preserve"> </w:t>
      </w:r>
      <w:r>
        <w:rPr>
          <w:rFonts w:ascii="Times New Roman" w:hAnsi="Times New Roman" w:cs="Times New Roman"/>
          <w:sz w:val="28"/>
          <w:szCs w:val="28"/>
        </w:rPr>
        <w:t>000 руб.  Следовательно, прибыль за день после внедренной услуги должна составлять не менее 5200руб.</w:t>
      </w:r>
    </w:p>
    <w:p w:rsidR="000E1E67" w:rsidRPr="00E7045E" w:rsidRDefault="000E1E67" w:rsidP="00E7045E">
      <w:pPr>
        <w:spacing w:after="0" w:line="360" w:lineRule="auto"/>
        <w:ind w:firstLine="709"/>
        <w:jc w:val="both"/>
        <w:rPr>
          <w:rFonts w:ascii="Times New Roman" w:hAnsi="Times New Roman" w:cs="Times New Roman"/>
          <w:sz w:val="28"/>
          <w:szCs w:val="28"/>
        </w:rPr>
      </w:pPr>
      <w:r w:rsidRPr="00E7045E">
        <w:rPr>
          <w:rFonts w:ascii="Times New Roman" w:eastAsia="Times New Roman" w:hAnsi="Times New Roman" w:cs="Times New Roman"/>
          <w:sz w:val="28"/>
          <w:szCs w:val="28"/>
        </w:rPr>
        <w:t xml:space="preserve">Данную процедуру по внедрению </w:t>
      </w:r>
      <w:proofErr w:type="spellStart"/>
      <w:r w:rsidRPr="00E7045E">
        <w:rPr>
          <w:rFonts w:ascii="Times New Roman" w:eastAsia="Times New Roman" w:hAnsi="Times New Roman" w:cs="Times New Roman"/>
          <w:sz w:val="28"/>
          <w:szCs w:val="28"/>
        </w:rPr>
        <w:t>МР-томографа</w:t>
      </w:r>
      <w:proofErr w:type="spellEnd"/>
      <w:r w:rsidRPr="00E7045E">
        <w:rPr>
          <w:rFonts w:ascii="Times New Roman" w:eastAsia="Times New Roman" w:hAnsi="Times New Roman" w:cs="Times New Roman"/>
          <w:sz w:val="28"/>
          <w:szCs w:val="28"/>
        </w:rPr>
        <w:t xml:space="preserve"> проводили в клинике </w:t>
      </w:r>
      <w:bookmarkStart w:id="25" w:name="_Toc242528843"/>
      <w:r w:rsidRPr="00E7045E">
        <w:rPr>
          <w:rFonts w:ascii="Times New Roman" w:hAnsi="Times New Roman" w:cs="Times New Roman"/>
          <w:sz w:val="28"/>
          <w:szCs w:val="28"/>
        </w:rPr>
        <w:t>ЛДЦ «</w:t>
      </w:r>
      <w:proofErr w:type="spellStart"/>
      <w:r w:rsidRPr="00E7045E">
        <w:rPr>
          <w:rFonts w:ascii="Times New Roman" w:hAnsi="Times New Roman" w:cs="Times New Roman"/>
          <w:sz w:val="28"/>
          <w:szCs w:val="28"/>
        </w:rPr>
        <w:t>Миленарис</w:t>
      </w:r>
      <w:bookmarkEnd w:id="25"/>
      <w:proofErr w:type="spellEnd"/>
      <w:r w:rsidRPr="00E7045E">
        <w:rPr>
          <w:rFonts w:ascii="Times New Roman" w:hAnsi="Times New Roman" w:cs="Times New Roman"/>
          <w:sz w:val="28"/>
          <w:szCs w:val="28"/>
        </w:rPr>
        <w:t xml:space="preserve">». Это лечебно-диагностическое предприятие широкого профиля. </w:t>
      </w:r>
    </w:p>
    <w:p w:rsidR="000E1E67" w:rsidRPr="00FC76D2" w:rsidRDefault="000E1E67" w:rsidP="000E1E67">
      <w:pPr>
        <w:spacing w:after="0" w:line="360" w:lineRule="auto"/>
        <w:ind w:firstLine="709"/>
        <w:jc w:val="both"/>
        <w:rPr>
          <w:rFonts w:ascii="Times New Roman" w:eastAsia="Times New Roman" w:hAnsi="Times New Roman" w:cs="Times New Roman"/>
          <w:sz w:val="28"/>
          <w:szCs w:val="28"/>
        </w:rPr>
      </w:pPr>
      <w:r w:rsidRPr="00FC76D2">
        <w:rPr>
          <w:rFonts w:ascii="Times New Roman" w:eastAsia="Times New Roman" w:hAnsi="Times New Roman" w:cs="Times New Roman"/>
          <w:sz w:val="28"/>
          <w:szCs w:val="28"/>
        </w:rPr>
        <w:t xml:space="preserve">В результате реализации проекта в </w:t>
      </w:r>
      <w:r w:rsidRPr="00FC76D2">
        <w:rPr>
          <w:rFonts w:ascii="Times New Roman" w:hAnsi="Times New Roman" w:cs="Times New Roman"/>
          <w:sz w:val="28"/>
          <w:szCs w:val="28"/>
        </w:rPr>
        <w:t>ЛДЦ «</w:t>
      </w:r>
      <w:proofErr w:type="spellStart"/>
      <w:r w:rsidRPr="00FC76D2">
        <w:rPr>
          <w:rFonts w:ascii="Times New Roman" w:hAnsi="Times New Roman" w:cs="Times New Roman"/>
          <w:sz w:val="28"/>
          <w:szCs w:val="28"/>
        </w:rPr>
        <w:t>Миленарис</w:t>
      </w:r>
      <w:proofErr w:type="spellEnd"/>
      <w:r w:rsidRPr="00FC76D2">
        <w:rPr>
          <w:rFonts w:ascii="Times New Roman" w:hAnsi="Times New Roman" w:cs="Times New Roman"/>
          <w:sz w:val="28"/>
          <w:szCs w:val="28"/>
        </w:rPr>
        <w:t>»</w:t>
      </w:r>
      <w:r w:rsidRPr="00FC76D2">
        <w:rPr>
          <w:rFonts w:ascii="Times New Roman" w:eastAsia="Times New Roman" w:hAnsi="Times New Roman" w:cs="Times New Roman"/>
          <w:sz w:val="28"/>
          <w:szCs w:val="28"/>
        </w:rPr>
        <w:t xml:space="preserve"> по внедрению МРТ были достигнуты следующие показатели:</w:t>
      </w:r>
    </w:p>
    <w:p w:rsidR="000E1E67" w:rsidRPr="00FC76D2" w:rsidRDefault="000E1E67" w:rsidP="000E1E67">
      <w:pPr>
        <w:numPr>
          <w:ilvl w:val="0"/>
          <w:numId w:val="35"/>
        </w:numPr>
        <w:spacing w:after="0" w:line="360" w:lineRule="auto"/>
        <w:ind w:left="0" w:firstLine="709"/>
        <w:jc w:val="both"/>
        <w:rPr>
          <w:rFonts w:ascii="Times New Roman" w:eastAsia="Times New Roman" w:hAnsi="Times New Roman" w:cs="Times New Roman"/>
          <w:sz w:val="28"/>
          <w:szCs w:val="28"/>
        </w:rPr>
      </w:pPr>
      <w:r w:rsidRPr="00FC76D2">
        <w:rPr>
          <w:rFonts w:ascii="Times New Roman" w:eastAsia="Times New Roman" w:hAnsi="Times New Roman" w:cs="Times New Roman"/>
          <w:sz w:val="28"/>
          <w:szCs w:val="28"/>
        </w:rPr>
        <w:t>увеличилась посещаемость на 112%;</w:t>
      </w:r>
    </w:p>
    <w:p w:rsidR="000E1E67" w:rsidRPr="00FC76D2" w:rsidRDefault="000E1E67" w:rsidP="000E1E67">
      <w:pPr>
        <w:numPr>
          <w:ilvl w:val="0"/>
          <w:numId w:val="35"/>
        </w:numPr>
        <w:spacing w:after="0" w:line="360" w:lineRule="auto"/>
        <w:ind w:left="0" w:firstLine="709"/>
        <w:jc w:val="both"/>
        <w:rPr>
          <w:rFonts w:ascii="Times New Roman" w:eastAsia="Times New Roman" w:hAnsi="Times New Roman" w:cs="Times New Roman"/>
          <w:sz w:val="28"/>
          <w:szCs w:val="28"/>
        </w:rPr>
      </w:pPr>
      <w:r w:rsidRPr="00FC76D2">
        <w:rPr>
          <w:rFonts w:ascii="Times New Roman" w:eastAsia="Times New Roman" w:hAnsi="Times New Roman" w:cs="Times New Roman"/>
          <w:sz w:val="28"/>
          <w:szCs w:val="28"/>
        </w:rPr>
        <w:t>ускорился процесс обмена информацией между регистратурой и врачами в 5 раз;</w:t>
      </w:r>
    </w:p>
    <w:p w:rsidR="000E1E67" w:rsidRPr="00FC76D2" w:rsidRDefault="000E1E67" w:rsidP="000E1E67">
      <w:pPr>
        <w:numPr>
          <w:ilvl w:val="0"/>
          <w:numId w:val="35"/>
        </w:numPr>
        <w:spacing w:after="0" w:line="360" w:lineRule="auto"/>
        <w:ind w:left="0" w:firstLine="709"/>
        <w:jc w:val="both"/>
        <w:rPr>
          <w:rFonts w:ascii="Times New Roman" w:eastAsia="Times New Roman" w:hAnsi="Times New Roman" w:cs="Times New Roman"/>
          <w:sz w:val="28"/>
          <w:szCs w:val="28"/>
        </w:rPr>
      </w:pPr>
      <w:r w:rsidRPr="00FC76D2">
        <w:rPr>
          <w:rFonts w:ascii="Times New Roman" w:eastAsia="Times New Roman" w:hAnsi="Times New Roman" w:cs="Times New Roman"/>
          <w:sz w:val="28"/>
          <w:szCs w:val="28"/>
        </w:rPr>
        <w:t xml:space="preserve">повысилась эффективность принятия решений за счет прозрачности работы ЛДЦ в </w:t>
      </w:r>
      <w:r>
        <w:rPr>
          <w:rFonts w:ascii="Times New Roman" w:eastAsia="Times New Roman" w:hAnsi="Times New Roman" w:cs="Times New Roman"/>
          <w:sz w:val="28"/>
          <w:szCs w:val="28"/>
        </w:rPr>
        <w:t>несколько раз</w:t>
      </w:r>
      <w:r w:rsidRPr="00FC76D2">
        <w:rPr>
          <w:rFonts w:ascii="Times New Roman" w:eastAsia="Times New Roman" w:hAnsi="Times New Roman" w:cs="Times New Roman"/>
          <w:sz w:val="28"/>
          <w:szCs w:val="28"/>
        </w:rPr>
        <w:t>;</w:t>
      </w:r>
    </w:p>
    <w:p w:rsidR="000E1E67" w:rsidRPr="00FC76D2" w:rsidRDefault="000E1E67" w:rsidP="000E1E67">
      <w:pPr>
        <w:numPr>
          <w:ilvl w:val="0"/>
          <w:numId w:val="35"/>
        </w:numPr>
        <w:spacing w:after="0" w:line="360" w:lineRule="auto"/>
        <w:ind w:left="0" w:firstLine="709"/>
        <w:jc w:val="both"/>
        <w:rPr>
          <w:rFonts w:ascii="Times New Roman" w:eastAsia="Times New Roman" w:hAnsi="Times New Roman" w:cs="Times New Roman"/>
          <w:sz w:val="28"/>
          <w:szCs w:val="28"/>
        </w:rPr>
      </w:pPr>
      <w:r w:rsidRPr="00FC76D2">
        <w:rPr>
          <w:rFonts w:ascii="Times New Roman" w:eastAsia="Times New Roman" w:hAnsi="Times New Roman" w:cs="Times New Roman"/>
          <w:sz w:val="28"/>
          <w:szCs w:val="28"/>
        </w:rPr>
        <w:t>увеличилась пропускная способность ЛДЦ на 30-40%;</w:t>
      </w:r>
    </w:p>
    <w:p w:rsidR="000E1E67" w:rsidRPr="00FC76D2" w:rsidRDefault="000E1E67" w:rsidP="000E1E67">
      <w:pPr>
        <w:numPr>
          <w:ilvl w:val="0"/>
          <w:numId w:val="35"/>
        </w:numPr>
        <w:spacing w:after="0" w:line="360" w:lineRule="auto"/>
        <w:ind w:left="0" w:firstLine="709"/>
        <w:jc w:val="both"/>
        <w:rPr>
          <w:rFonts w:ascii="Times New Roman" w:eastAsia="Times New Roman" w:hAnsi="Times New Roman" w:cs="Times New Roman"/>
          <w:sz w:val="28"/>
          <w:szCs w:val="28"/>
        </w:rPr>
      </w:pPr>
      <w:r w:rsidRPr="00FC76D2">
        <w:rPr>
          <w:rFonts w:ascii="Times New Roman" w:eastAsia="Times New Roman" w:hAnsi="Times New Roman" w:cs="Times New Roman"/>
          <w:sz w:val="28"/>
          <w:szCs w:val="28"/>
        </w:rPr>
        <w:t>сокращение длительности лечения пациентов до 7 дней за счет своевременно получаемой информации об анализах и исследованиях;</w:t>
      </w:r>
    </w:p>
    <w:p w:rsidR="000E1E67" w:rsidRPr="00FC76D2" w:rsidRDefault="000E1E67" w:rsidP="000E1E67">
      <w:pPr>
        <w:numPr>
          <w:ilvl w:val="0"/>
          <w:numId w:val="35"/>
        </w:numPr>
        <w:spacing w:after="0" w:line="360" w:lineRule="auto"/>
        <w:ind w:left="0" w:firstLine="709"/>
        <w:jc w:val="both"/>
        <w:rPr>
          <w:rFonts w:ascii="Times New Roman" w:eastAsia="Times New Roman" w:hAnsi="Times New Roman" w:cs="Times New Roman"/>
          <w:sz w:val="28"/>
          <w:szCs w:val="28"/>
        </w:rPr>
      </w:pPr>
      <w:r w:rsidRPr="00FC76D2">
        <w:rPr>
          <w:rFonts w:ascii="Times New Roman" w:eastAsia="Times New Roman" w:hAnsi="Times New Roman" w:cs="Times New Roman"/>
          <w:sz w:val="28"/>
          <w:szCs w:val="28"/>
        </w:rPr>
        <w:t xml:space="preserve">уменьшились затраты рабочего времени медицинского персонала на подготовку отчетной документации в среднем на 25—35%; </w:t>
      </w:r>
    </w:p>
    <w:p w:rsidR="000E1E67" w:rsidRPr="00FC76D2" w:rsidRDefault="000E1E67" w:rsidP="000E1E67">
      <w:pPr>
        <w:numPr>
          <w:ilvl w:val="0"/>
          <w:numId w:val="35"/>
        </w:numPr>
        <w:spacing w:after="0" w:line="360" w:lineRule="auto"/>
        <w:ind w:left="0" w:firstLine="709"/>
        <w:jc w:val="both"/>
        <w:rPr>
          <w:rFonts w:ascii="Times New Roman" w:eastAsia="Times New Roman" w:hAnsi="Times New Roman" w:cs="Times New Roman"/>
          <w:sz w:val="28"/>
          <w:szCs w:val="28"/>
        </w:rPr>
      </w:pPr>
      <w:r w:rsidRPr="00FC76D2">
        <w:rPr>
          <w:rFonts w:ascii="Times New Roman" w:eastAsia="Times New Roman" w:hAnsi="Times New Roman" w:cs="Times New Roman"/>
          <w:sz w:val="28"/>
          <w:szCs w:val="28"/>
        </w:rPr>
        <w:t>практически свелись к нулю врачебные ошибки;</w:t>
      </w:r>
    </w:p>
    <w:p w:rsidR="000E1E67" w:rsidRPr="00FC76D2" w:rsidRDefault="000E1E67" w:rsidP="000E1E67">
      <w:pPr>
        <w:numPr>
          <w:ilvl w:val="0"/>
          <w:numId w:val="35"/>
        </w:numPr>
        <w:spacing w:after="0" w:line="360" w:lineRule="auto"/>
        <w:ind w:left="0" w:firstLine="709"/>
        <w:jc w:val="both"/>
        <w:rPr>
          <w:rFonts w:ascii="Times New Roman" w:eastAsia="Times New Roman" w:hAnsi="Times New Roman" w:cs="Times New Roman"/>
          <w:sz w:val="28"/>
          <w:szCs w:val="28"/>
        </w:rPr>
      </w:pPr>
      <w:r w:rsidRPr="00FC76D2">
        <w:rPr>
          <w:rFonts w:ascii="Times New Roman" w:eastAsia="Times New Roman" w:hAnsi="Times New Roman" w:cs="Times New Roman"/>
          <w:sz w:val="28"/>
          <w:szCs w:val="28"/>
        </w:rPr>
        <w:lastRenderedPageBreak/>
        <w:t>с точки зрения экономический эффекта, после внедрения системы среднегодовой доход клиники вырос на 35%.</w:t>
      </w:r>
    </w:p>
    <w:p w:rsidR="00227B6A" w:rsidRDefault="00227B6A" w:rsidP="00DA5C1F">
      <w:pPr>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После приобретения </w:t>
      </w:r>
      <w:r w:rsidR="000E1E67">
        <w:rPr>
          <w:rFonts w:ascii="Times New Roman" w:hAnsi="Times New Roman" w:cs="Times New Roman"/>
          <w:sz w:val="28"/>
          <w:szCs w:val="28"/>
        </w:rPr>
        <w:t xml:space="preserve">подобного </w:t>
      </w:r>
      <w:r>
        <w:rPr>
          <w:rFonts w:ascii="Times New Roman" w:hAnsi="Times New Roman" w:cs="Times New Roman"/>
          <w:sz w:val="28"/>
          <w:szCs w:val="28"/>
        </w:rPr>
        <w:t>оборудования ООО «Знахарь» расширяет прайс-лист и добавляет услуги, представленные в Приложении.</w:t>
      </w:r>
    </w:p>
    <w:p w:rsidR="00DA5C1F" w:rsidRPr="00840C8F" w:rsidRDefault="000E1E67" w:rsidP="00DA5C1F">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Можно предположить, что и в медицинском центре </w:t>
      </w:r>
      <w:r>
        <w:rPr>
          <w:rFonts w:ascii="Times New Roman" w:hAnsi="Times New Roman" w:cs="Times New Roman"/>
          <w:sz w:val="28"/>
          <w:szCs w:val="28"/>
        </w:rPr>
        <w:t xml:space="preserve">«Знахарь» </w:t>
      </w:r>
      <w:r>
        <w:rPr>
          <w:rFonts w:ascii="Times New Roman" w:eastAsia="Times New Roman" w:hAnsi="Times New Roman" w:cs="Times New Roman"/>
          <w:sz w:val="28"/>
          <w:szCs w:val="28"/>
        </w:rPr>
        <w:t xml:space="preserve"> в</w:t>
      </w:r>
      <w:r w:rsidR="00DA5C1F" w:rsidRPr="00840C8F">
        <w:rPr>
          <w:rFonts w:ascii="Times New Roman" w:eastAsia="Times New Roman" w:hAnsi="Times New Roman" w:cs="Times New Roman"/>
          <w:sz w:val="28"/>
          <w:szCs w:val="28"/>
        </w:rPr>
        <w:t xml:space="preserve"> результате реализации проекта </w:t>
      </w:r>
      <w:r>
        <w:rPr>
          <w:rFonts w:ascii="Times New Roman" w:eastAsia="Times New Roman" w:hAnsi="Times New Roman" w:cs="Times New Roman"/>
          <w:sz w:val="28"/>
          <w:szCs w:val="28"/>
        </w:rPr>
        <w:t xml:space="preserve">также </w:t>
      </w:r>
      <w:r w:rsidR="00DA5C1F" w:rsidRPr="00840C8F">
        <w:rPr>
          <w:rFonts w:ascii="Times New Roman" w:eastAsia="Times New Roman" w:hAnsi="Times New Roman" w:cs="Times New Roman"/>
          <w:sz w:val="28"/>
          <w:szCs w:val="28"/>
        </w:rPr>
        <w:t>б</w:t>
      </w:r>
      <w:r w:rsidR="00DA5C1F">
        <w:rPr>
          <w:rFonts w:ascii="Times New Roman" w:eastAsia="Times New Roman" w:hAnsi="Times New Roman" w:cs="Times New Roman"/>
          <w:sz w:val="28"/>
          <w:szCs w:val="28"/>
        </w:rPr>
        <w:t>удут</w:t>
      </w:r>
      <w:r w:rsidR="00DA5C1F" w:rsidRPr="00840C8F">
        <w:rPr>
          <w:rFonts w:ascii="Times New Roman" w:eastAsia="Times New Roman" w:hAnsi="Times New Roman" w:cs="Times New Roman"/>
          <w:sz w:val="28"/>
          <w:szCs w:val="28"/>
        </w:rPr>
        <w:t xml:space="preserve"> достигнуты показатели:</w:t>
      </w:r>
    </w:p>
    <w:p w:rsidR="00DA5C1F" w:rsidRPr="00840C8F" w:rsidRDefault="00DA5C1F" w:rsidP="00DA5C1F">
      <w:pPr>
        <w:numPr>
          <w:ilvl w:val="0"/>
          <w:numId w:val="33"/>
        </w:numPr>
        <w:spacing w:after="0" w:line="360" w:lineRule="auto"/>
        <w:ind w:left="0" w:firstLine="709"/>
        <w:jc w:val="both"/>
        <w:rPr>
          <w:rFonts w:ascii="Times New Roman" w:eastAsia="Times New Roman" w:hAnsi="Times New Roman" w:cs="Times New Roman"/>
          <w:sz w:val="28"/>
          <w:szCs w:val="28"/>
        </w:rPr>
      </w:pPr>
      <w:r w:rsidRPr="00840C8F">
        <w:rPr>
          <w:rFonts w:ascii="Times New Roman" w:eastAsia="Times New Roman" w:hAnsi="Times New Roman" w:cs="Times New Roman"/>
          <w:sz w:val="28"/>
          <w:szCs w:val="28"/>
        </w:rPr>
        <w:t>увеличи</w:t>
      </w:r>
      <w:r w:rsidR="000E1E67">
        <w:rPr>
          <w:rFonts w:ascii="Times New Roman" w:eastAsia="Times New Roman" w:hAnsi="Times New Roman" w:cs="Times New Roman"/>
          <w:sz w:val="28"/>
          <w:szCs w:val="28"/>
        </w:rPr>
        <w:t>тся</w:t>
      </w:r>
      <w:r w:rsidRPr="00840C8F">
        <w:rPr>
          <w:rFonts w:ascii="Times New Roman" w:eastAsia="Times New Roman" w:hAnsi="Times New Roman" w:cs="Times New Roman"/>
          <w:sz w:val="28"/>
          <w:szCs w:val="28"/>
        </w:rPr>
        <w:t xml:space="preserve"> посещаемость на 112%;</w:t>
      </w:r>
    </w:p>
    <w:p w:rsidR="00DA5C1F" w:rsidRPr="00840C8F" w:rsidRDefault="00DA5C1F" w:rsidP="00DA5C1F">
      <w:pPr>
        <w:numPr>
          <w:ilvl w:val="0"/>
          <w:numId w:val="33"/>
        </w:numPr>
        <w:spacing w:after="0" w:line="360" w:lineRule="auto"/>
        <w:ind w:left="0" w:firstLine="709"/>
        <w:jc w:val="both"/>
        <w:rPr>
          <w:rFonts w:ascii="Times New Roman" w:eastAsia="Times New Roman" w:hAnsi="Times New Roman" w:cs="Times New Roman"/>
          <w:sz w:val="28"/>
          <w:szCs w:val="28"/>
        </w:rPr>
      </w:pPr>
      <w:r w:rsidRPr="00840C8F">
        <w:rPr>
          <w:rFonts w:ascii="Times New Roman" w:eastAsia="Times New Roman" w:hAnsi="Times New Roman" w:cs="Times New Roman"/>
          <w:sz w:val="28"/>
          <w:szCs w:val="28"/>
        </w:rPr>
        <w:t>уменьш</w:t>
      </w:r>
      <w:r w:rsidR="000E1E67">
        <w:rPr>
          <w:rFonts w:ascii="Times New Roman" w:eastAsia="Times New Roman" w:hAnsi="Times New Roman" w:cs="Times New Roman"/>
          <w:sz w:val="28"/>
          <w:szCs w:val="28"/>
        </w:rPr>
        <w:t>атся</w:t>
      </w:r>
      <w:r w:rsidRPr="00840C8F">
        <w:rPr>
          <w:rFonts w:ascii="Times New Roman" w:eastAsia="Times New Roman" w:hAnsi="Times New Roman" w:cs="Times New Roman"/>
          <w:sz w:val="28"/>
          <w:szCs w:val="28"/>
        </w:rPr>
        <w:t xml:space="preserve"> затраты рабочего времени медицинского персонала на подготовку отчетной документации в среднем на 25—35%;</w:t>
      </w:r>
    </w:p>
    <w:p w:rsidR="00DA5C1F" w:rsidRPr="00840C8F" w:rsidRDefault="000E1E67" w:rsidP="00DA5C1F">
      <w:pPr>
        <w:numPr>
          <w:ilvl w:val="0"/>
          <w:numId w:val="33"/>
        </w:numPr>
        <w:spacing w:after="0" w:line="360" w:lineRule="auto"/>
        <w:ind w:left="0"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уменьшится число</w:t>
      </w:r>
      <w:r w:rsidR="00DA5C1F" w:rsidRPr="00840C8F">
        <w:rPr>
          <w:rFonts w:ascii="Times New Roman" w:eastAsia="Times New Roman" w:hAnsi="Times New Roman" w:cs="Times New Roman"/>
          <w:sz w:val="28"/>
          <w:szCs w:val="28"/>
        </w:rPr>
        <w:t xml:space="preserve"> врачебны</w:t>
      </w:r>
      <w:r>
        <w:rPr>
          <w:rFonts w:ascii="Times New Roman" w:eastAsia="Times New Roman" w:hAnsi="Times New Roman" w:cs="Times New Roman"/>
          <w:sz w:val="28"/>
          <w:szCs w:val="28"/>
        </w:rPr>
        <w:t>х</w:t>
      </w:r>
      <w:r w:rsidR="00DA5C1F" w:rsidRPr="00840C8F">
        <w:rPr>
          <w:rFonts w:ascii="Times New Roman" w:eastAsia="Times New Roman" w:hAnsi="Times New Roman" w:cs="Times New Roman"/>
          <w:sz w:val="28"/>
          <w:szCs w:val="28"/>
        </w:rPr>
        <w:t xml:space="preserve"> ошиб</w:t>
      </w:r>
      <w:r>
        <w:rPr>
          <w:rFonts w:ascii="Times New Roman" w:eastAsia="Times New Roman" w:hAnsi="Times New Roman" w:cs="Times New Roman"/>
          <w:sz w:val="28"/>
          <w:szCs w:val="28"/>
        </w:rPr>
        <w:t>ок</w:t>
      </w:r>
      <w:r w:rsidR="00DA5C1F" w:rsidRPr="00840C8F">
        <w:rPr>
          <w:rFonts w:ascii="Times New Roman" w:eastAsia="Times New Roman" w:hAnsi="Times New Roman" w:cs="Times New Roman"/>
          <w:sz w:val="28"/>
          <w:szCs w:val="28"/>
        </w:rPr>
        <w:t>;</w:t>
      </w:r>
    </w:p>
    <w:p w:rsidR="00DA5C1F" w:rsidRPr="00840C8F" w:rsidRDefault="00DA5C1F" w:rsidP="00DA5C1F">
      <w:pPr>
        <w:numPr>
          <w:ilvl w:val="0"/>
          <w:numId w:val="33"/>
        </w:numPr>
        <w:spacing w:after="0" w:line="360" w:lineRule="auto"/>
        <w:ind w:left="0" w:firstLine="709"/>
        <w:jc w:val="both"/>
        <w:rPr>
          <w:rFonts w:ascii="Times New Roman" w:eastAsia="Times New Roman" w:hAnsi="Times New Roman" w:cs="Times New Roman"/>
          <w:sz w:val="28"/>
          <w:szCs w:val="28"/>
        </w:rPr>
      </w:pPr>
      <w:r w:rsidRPr="00840C8F">
        <w:rPr>
          <w:rFonts w:ascii="Times New Roman" w:eastAsia="Times New Roman" w:hAnsi="Times New Roman" w:cs="Times New Roman"/>
          <w:sz w:val="28"/>
          <w:szCs w:val="28"/>
        </w:rPr>
        <w:t xml:space="preserve">после внедрения системы </w:t>
      </w:r>
      <w:r w:rsidR="000E1E67">
        <w:rPr>
          <w:rFonts w:ascii="Times New Roman" w:eastAsia="Times New Roman" w:hAnsi="Times New Roman" w:cs="Times New Roman"/>
          <w:sz w:val="28"/>
          <w:szCs w:val="28"/>
        </w:rPr>
        <w:t xml:space="preserve">дополнительных услуг </w:t>
      </w:r>
      <w:r w:rsidRPr="00840C8F">
        <w:rPr>
          <w:rFonts w:ascii="Times New Roman" w:eastAsia="Times New Roman" w:hAnsi="Times New Roman" w:cs="Times New Roman"/>
          <w:sz w:val="28"/>
          <w:szCs w:val="28"/>
        </w:rPr>
        <w:t>среднегодовой доход</w:t>
      </w:r>
      <w:r w:rsidR="000E1E67" w:rsidRPr="000E1E67">
        <w:rPr>
          <w:rFonts w:ascii="Times New Roman" w:hAnsi="Times New Roman" w:cs="Times New Roman"/>
          <w:sz w:val="28"/>
          <w:szCs w:val="28"/>
        </w:rPr>
        <w:t xml:space="preserve"> </w:t>
      </w:r>
      <w:r w:rsidR="000E1E67">
        <w:rPr>
          <w:rFonts w:ascii="Times New Roman" w:hAnsi="Times New Roman" w:cs="Times New Roman"/>
          <w:sz w:val="28"/>
          <w:szCs w:val="28"/>
        </w:rPr>
        <w:t>ООО «Знахарь» также</w:t>
      </w:r>
      <w:r w:rsidRPr="00840C8F">
        <w:rPr>
          <w:rFonts w:ascii="Times New Roman" w:eastAsia="Times New Roman" w:hAnsi="Times New Roman" w:cs="Times New Roman"/>
          <w:sz w:val="28"/>
          <w:szCs w:val="28"/>
        </w:rPr>
        <w:t xml:space="preserve"> выр</w:t>
      </w:r>
      <w:r w:rsidR="000E1E67">
        <w:rPr>
          <w:rFonts w:ascii="Times New Roman" w:eastAsia="Times New Roman" w:hAnsi="Times New Roman" w:cs="Times New Roman"/>
          <w:sz w:val="28"/>
          <w:szCs w:val="28"/>
        </w:rPr>
        <w:t>астет</w:t>
      </w:r>
      <w:r w:rsidRPr="00840C8F">
        <w:rPr>
          <w:rFonts w:ascii="Times New Roman" w:eastAsia="Times New Roman" w:hAnsi="Times New Roman" w:cs="Times New Roman"/>
          <w:sz w:val="28"/>
          <w:szCs w:val="28"/>
        </w:rPr>
        <w:t xml:space="preserve"> на 35%.</w:t>
      </w:r>
    </w:p>
    <w:p w:rsidR="000421B2" w:rsidRDefault="00F63CFF" w:rsidP="006A0118">
      <w:pPr>
        <w:autoSpaceDE w:val="0"/>
        <w:autoSpaceDN w:val="0"/>
        <w:adjustRightInd w:val="0"/>
        <w:spacing w:after="0" w:line="36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Так как до внедрения этого предложения среднегодовой доход был около 20</w:t>
      </w:r>
      <w:r w:rsidR="0025534A">
        <w:rPr>
          <w:rFonts w:ascii="Times New Roman" w:hAnsi="Times New Roman" w:cs="Times New Roman"/>
          <w:sz w:val="28"/>
          <w:szCs w:val="28"/>
        </w:rPr>
        <w:t>17</w:t>
      </w:r>
      <w:r>
        <w:rPr>
          <w:rFonts w:ascii="Times New Roman" w:hAnsi="Times New Roman" w:cs="Times New Roman"/>
          <w:sz w:val="28"/>
          <w:szCs w:val="28"/>
        </w:rPr>
        <w:t xml:space="preserve"> тыс. руб., то после внедрения доход увеличится </w:t>
      </w:r>
      <w:r w:rsidR="0025534A">
        <w:rPr>
          <w:rFonts w:ascii="Times New Roman" w:hAnsi="Times New Roman" w:cs="Times New Roman"/>
          <w:sz w:val="28"/>
          <w:szCs w:val="28"/>
        </w:rPr>
        <w:t>до 2723 тыс. руб. Таким образом</w:t>
      </w:r>
      <w:r w:rsidR="000E1E67">
        <w:rPr>
          <w:rFonts w:ascii="Times New Roman" w:hAnsi="Times New Roman" w:cs="Times New Roman"/>
          <w:sz w:val="28"/>
          <w:szCs w:val="28"/>
        </w:rPr>
        <w:t>,</w:t>
      </w:r>
      <w:r w:rsidR="0025534A">
        <w:rPr>
          <w:rFonts w:ascii="Times New Roman" w:hAnsi="Times New Roman" w:cs="Times New Roman"/>
          <w:sz w:val="28"/>
          <w:szCs w:val="28"/>
        </w:rPr>
        <w:t xml:space="preserve"> экономический эффект от внедрения за год составит 723 тыс. руб. Если реализовать и другие предложения в области маркетинга, то объемы продаж услуг еще больше возрастут и фирма получит возможность </w:t>
      </w:r>
      <w:r w:rsidR="005A2C23">
        <w:rPr>
          <w:rFonts w:ascii="Times New Roman" w:hAnsi="Times New Roman" w:cs="Times New Roman"/>
          <w:sz w:val="28"/>
          <w:szCs w:val="28"/>
        </w:rPr>
        <w:t xml:space="preserve">и в дальнейшем успешно реализовывать стратегические планы. </w:t>
      </w:r>
      <w:proofErr w:type="gramEnd"/>
    </w:p>
    <w:p w:rsidR="00DA5C1F" w:rsidRDefault="00DA5C1F" w:rsidP="006A0118">
      <w:pPr>
        <w:autoSpaceDE w:val="0"/>
        <w:autoSpaceDN w:val="0"/>
        <w:adjustRightInd w:val="0"/>
        <w:spacing w:after="0" w:line="360" w:lineRule="auto"/>
        <w:ind w:firstLine="709"/>
        <w:jc w:val="both"/>
        <w:rPr>
          <w:rFonts w:ascii="Times New Roman" w:hAnsi="Times New Roman" w:cs="Times New Roman"/>
          <w:sz w:val="28"/>
          <w:szCs w:val="28"/>
        </w:rPr>
      </w:pPr>
    </w:p>
    <w:p w:rsidR="00B66586" w:rsidRDefault="00B66586" w:rsidP="00997874">
      <w:pPr>
        <w:pStyle w:val="FR2"/>
        <w:spacing w:line="360" w:lineRule="auto"/>
        <w:ind w:left="0" w:firstLine="600"/>
        <w:jc w:val="both"/>
        <w:rPr>
          <w:rFonts w:ascii="Times New Roman" w:hAnsi="Times New Roman" w:cs="Times New Roman"/>
          <w:sz w:val="28"/>
        </w:rPr>
      </w:pPr>
    </w:p>
    <w:p w:rsidR="00B66586" w:rsidRDefault="00B66586">
      <w:pPr>
        <w:rPr>
          <w:rFonts w:ascii="Times New Roman" w:eastAsia="Times New Roman" w:hAnsi="Times New Roman" w:cs="Times New Roman"/>
          <w:sz w:val="28"/>
          <w:szCs w:val="44"/>
        </w:rPr>
      </w:pPr>
      <w:r>
        <w:rPr>
          <w:rFonts w:ascii="Times New Roman" w:hAnsi="Times New Roman" w:cs="Times New Roman"/>
          <w:sz w:val="28"/>
        </w:rPr>
        <w:br w:type="page"/>
      </w:r>
    </w:p>
    <w:p w:rsidR="003523C1" w:rsidRDefault="003523C1" w:rsidP="00E7045E">
      <w:pPr>
        <w:pStyle w:val="1"/>
      </w:pPr>
      <w:bookmarkStart w:id="26" w:name="_Toc325922861"/>
      <w:r w:rsidRPr="003523C1">
        <w:lastRenderedPageBreak/>
        <w:t>Выводы и предложения</w:t>
      </w:r>
      <w:bookmarkEnd w:id="26"/>
    </w:p>
    <w:p w:rsidR="003523C1" w:rsidRDefault="003523C1" w:rsidP="003523C1">
      <w:pPr>
        <w:jc w:val="both"/>
        <w:rPr>
          <w:rFonts w:ascii="Times New Roman" w:hAnsi="Times New Roman" w:cs="Times New Roman"/>
          <w:sz w:val="28"/>
          <w:szCs w:val="28"/>
        </w:rPr>
      </w:pPr>
    </w:p>
    <w:p w:rsidR="003523C1" w:rsidRDefault="00277C61" w:rsidP="00277C61">
      <w:pPr>
        <w:pStyle w:val="af5"/>
        <w:spacing w:line="360" w:lineRule="auto"/>
        <w:ind w:left="10" w:firstLine="709"/>
        <w:jc w:val="both"/>
        <w:rPr>
          <w:rFonts w:ascii="Times New Roman" w:hAnsi="Times New Roman" w:cs="Times New Roman"/>
          <w:sz w:val="28"/>
          <w:szCs w:val="28"/>
        </w:rPr>
      </w:pPr>
      <w:r w:rsidRPr="00277C61">
        <w:rPr>
          <w:rFonts w:ascii="Times New Roman" w:hAnsi="Times New Roman" w:cs="Times New Roman"/>
          <w:bCs/>
          <w:color w:val="000000"/>
          <w:sz w:val="28"/>
          <w:szCs w:val="28"/>
        </w:rPr>
        <w:t xml:space="preserve">В </w:t>
      </w:r>
      <w:r w:rsidRPr="00277C61">
        <w:rPr>
          <w:rFonts w:ascii="Times New Roman" w:hAnsi="Times New Roman" w:cs="Times New Roman"/>
          <w:color w:val="000000"/>
          <w:sz w:val="28"/>
          <w:szCs w:val="28"/>
        </w:rPr>
        <w:t xml:space="preserve">дипломной работе были рассмотрены вопросы </w:t>
      </w:r>
      <w:proofErr w:type="gramStart"/>
      <w:r w:rsidRPr="00277C61">
        <w:rPr>
          <w:rFonts w:ascii="Times New Roman" w:hAnsi="Times New Roman" w:cs="Times New Roman"/>
          <w:color w:val="000000"/>
          <w:sz w:val="28"/>
          <w:szCs w:val="28"/>
        </w:rPr>
        <w:t>разработки стратегии развития организации малого бизнеса</w:t>
      </w:r>
      <w:proofErr w:type="gramEnd"/>
      <w:r w:rsidRPr="00277C61">
        <w:rPr>
          <w:rFonts w:ascii="Times New Roman" w:hAnsi="Times New Roman" w:cs="Times New Roman"/>
          <w:color w:val="000000"/>
          <w:sz w:val="28"/>
          <w:szCs w:val="28"/>
        </w:rPr>
        <w:t xml:space="preserve"> на примере </w:t>
      </w:r>
      <w:r w:rsidR="000D035F">
        <w:rPr>
          <w:rFonts w:ascii="Times New Roman" w:hAnsi="Times New Roman" w:cs="Times New Roman"/>
          <w:sz w:val="28"/>
          <w:szCs w:val="28"/>
        </w:rPr>
        <w:t xml:space="preserve">ООО «Знахарь». </w:t>
      </w:r>
    </w:p>
    <w:p w:rsidR="000D035F" w:rsidRDefault="000D035F" w:rsidP="0060729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первой главе были рассмотрены теоретические аспекты стратегического развития малых предприятий, </w:t>
      </w:r>
      <w:r w:rsidR="00094D7C">
        <w:rPr>
          <w:rFonts w:ascii="Times New Roman" w:hAnsi="Times New Roman" w:cs="Times New Roman"/>
          <w:sz w:val="28"/>
          <w:szCs w:val="28"/>
        </w:rPr>
        <w:t>этапы разработки и выбора</w:t>
      </w:r>
      <w:r>
        <w:rPr>
          <w:rFonts w:ascii="Times New Roman" w:hAnsi="Times New Roman" w:cs="Times New Roman"/>
          <w:sz w:val="28"/>
          <w:szCs w:val="28"/>
        </w:rPr>
        <w:t xml:space="preserve"> стратеги</w:t>
      </w:r>
      <w:r w:rsidR="00094D7C">
        <w:rPr>
          <w:rFonts w:ascii="Times New Roman" w:hAnsi="Times New Roman" w:cs="Times New Roman"/>
          <w:sz w:val="28"/>
          <w:szCs w:val="28"/>
        </w:rPr>
        <w:t>и</w:t>
      </w:r>
      <w:r>
        <w:rPr>
          <w:rFonts w:ascii="Times New Roman" w:hAnsi="Times New Roman" w:cs="Times New Roman"/>
          <w:sz w:val="28"/>
          <w:szCs w:val="28"/>
        </w:rPr>
        <w:t>, проблемы развития малого бизнеса</w:t>
      </w:r>
      <w:r w:rsidR="00A022A1">
        <w:rPr>
          <w:rFonts w:ascii="Times New Roman" w:hAnsi="Times New Roman" w:cs="Times New Roman"/>
          <w:sz w:val="28"/>
          <w:szCs w:val="28"/>
        </w:rPr>
        <w:t xml:space="preserve"> в России</w:t>
      </w:r>
      <w:r>
        <w:rPr>
          <w:rFonts w:ascii="Times New Roman" w:hAnsi="Times New Roman" w:cs="Times New Roman"/>
          <w:sz w:val="28"/>
          <w:szCs w:val="28"/>
        </w:rPr>
        <w:t>.</w:t>
      </w:r>
    </w:p>
    <w:p w:rsidR="00165A42" w:rsidRDefault="000D035F" w:rsidP="0060729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Во второй главе была составлена общая характеристика и анализ деятельности фирмы. Была рассмотрена структура организации. </w:t>
      </w:r>
      <w:r w:rsidR="00607296">
        <w:rPr>
          <w:rFonts w:ascii="Times New Roman" w:hAnsi="Times New Roman" w:cs="Times New Roman"/>
          <w:sz w:val="28"/>
          <w:szCs w:val="28"/>
        </w:rPr>
        <w:t>В ООО «Знахарь» выбран линейный тип организационной структуры. Достоинства данной структуры заключа</w:t>
      </w:r>
      <w:r w:rsidR="00B66586">
        <w:rPr>
          <w:rFonts w:ascii="Times New Roman" w:hAnsi="Times New Roman" w:cs="Times New Roman"/>
          <w:sz w:val="28"/>
          <w:szCs w:val="28"/>
        </w:rPr>
        <w:t>ю</w:t>
      </w:r>
      <w:r w:rsidR="00607296">
        <w:rPr>
          <w:rFonts w:ascii="Times New Roman" w:hAnsi="Times New Roman" w:cs="Times New Roman"/>
          <w:sz w:val="28"/>
          <w:szCs w:val="28"/>
        </w:rPr>
        <w:t>тся в четкой системе взаимных связей, ясной ответственности, быстрой реакции и обратной связи в ответ на указания руководителя.</w:t>
      </w:r>
      <w:r w:rsidR="00165A42">
        <w:rPr>
          <w:rFonts w:ascii="Times New Roman" w:hAnsi="Times New Roman" w:cs="Times New Roman"/>
          <w:sz w:val="28"/>
          <w:szCs w:val="28"/>
        </w:rPr>
        <w:t xml:space="preserve"> Рассмотрены в динамике экономические показатели.</w:t>
      </w:r>
      <w:r w:rsidR="00607296">
        <w:rPr>
          <w:rFonts w:ascii="Times New Roman" w:hAnsi="Times New Roman" w:cs="Times New Roman"/>
          <w:sz w:val="28"/>
          <w:szCs w:val="28"/>
        </w:rPr>
        <w:t xml:space="preserve"> </w:t>
      </w:r>
      <w:r w:rsidR="00094D7C">
        <w:rPr>
          <w:rFonts w:ascii="Times New Roman" w:hAnsi="Times New Roman" w:cs="Times New Roman"/>
          <w:sz w:val="28"/>
          <w:szCs w:val="28"/>
        </w:rPr>
        <w:t>Проведен</w:t>
      </w:r>
      <w:r>
        <w:rPr>
          <w:rFonts w:ascii="Times New Roman" w:hAnsi="Times New Roman" w:cs="Times New Roman"/>
          <w:sz w:val="28"/>
          <w:szCs w:val="28"/>
        </w:rPr>
        <w:t xml:space="preserve"> анализ потенциальных потребителей, конкурентов, анализ рынка медицинских услуг.</w:t>
      </w:r>
      <w:r w:rsidR="00DC1CC3">
        <w:rPr>
          <w:rFonts w:ascii="Times New Roman" w:hAnsi="Times New Roman" w:cs="Times New Roman"/>
          <w:sz w:val="28"/>
          <w:szCs w:val="28"/>
        </w:rPr>
        <w:t xml:space="preserve"> Рынок медицинских услуг в России </w:t>
      </w:r>
      <w:r w:rsidR="00165A42">
        <w:rPr>
          <w:rFonts w:ascii="Times New Roman" w:hAnsi="Times New Roman" w:cs="Times New Roman"/>
          <w:sz w:val="28"/>
          <w:szCs w:val="28"/>
        </w:rPr>
        <w:t>быстро</w:t>
      </w:r>
      <w:r w:rsidR="00DC1CC3">
        <w:rPr>
          <w:rFonts w:ascii="Times New Roman" w:hAnsi="Times New Roman" w:cs="Times New Roman"/>
          <w:sz w:val="28"/>
          <w:szCs w:val="28"/>
        </w:rPr>
        <w:t xml:space="preserve"> развивается и для предприятий малого бизнеса есть все возможности</w:t>
      </w:r>
      <w:r w:rsidR="00607296">
        <w:rPr>
          <w:rFonts w:ascii="Times New Roman" w:hAnsi="Times New Roman" w:cs="Times New Roman"/>
          <w:sz w:val="28"/>
          <w:szCs w:val="28"/>
        </w:rPr>
        <w:t xml:space="preserve"> </w:t>
      </w:r>
      <w:r w:rsidR="00165A42">
        <w:rPr>
          <w:rFonts w:ascii="Times New Roman" w:hAnsi="Times New Roman" w:cs="Times New Roman"/>
          <w:sz w:val="28"/>
          <w:szCs w:val="28"/>
        </w:rPr>
        <w:t xml:space="preserve">разрабатывать свой успешный путь развития. </w:t>
      </w:r>
    </w:p>
    <w:p w:rsidR="000D035F" w:rsidRDefault="00165A42" w:rsidP="0060729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работе</w:t>
      </w:r>
      <w:r w:rsidRPr="00165A42">
        <w:rPr>
          <w:rFonts w:ascii="Times New Roman" w:hAnsi="Times New Roman" w:cs="Times New Roman"/>
          <w:sz w:val="28"/>
          <w:szCs w:val="28"/>
        </w:rPr>
        <w:t xml:space="preserve"> </w:t>
      </w:r>
      <w:r>
        <w:rPr>
          <w:rFonts w:ascii="Times New Roman" w:hAnsi="Times New Roman" w:cs="Times New Roman"/>
          <w:sz w:val="28"/>
          <w:szCs w:val="28"/>
        </w:rPr>
        <w:t xml:space="preserve">выполнен </w:t>
      </w:r>
      <w:r w:rsidR="00607296">
        <w:rPr>
          <w:rFonts w:ascii="Times New Roman" w:hAnsi="Times New Roman" w:cs="Times New Roman"/>
          <w:sz w:val="28"/>
          <w:szCs w:val="28"/>
          <w:lang w:val="en-US"/>
        </w:rPr>
        <w:t>SWOT</w:t>
      </w:r>
      <w:r w:rsidR="00607296">
        <w:rPr>
          <w:rFonts w:ascii="Times New Roman" w:hAnsi="Times New Roman" w:cs="Times New Roman"/>
          <w:sz w:val="28"/>
          <w:szCs w:val="28"/>
        </w:rPr>
        <w:t xml:space="preserve">-анализ, </w:t>
      </w:r>
      <w:r>
        <w:rPr>
          <w:rFonts w:ascii="Times New Roman" w:hAnsi="Times New Roman" w:cs="Times New Roman"/>
          <w:sz w:val="28"/>
          <w:szCs w:val="28"/>
        </w:rPr>
        <w:t xml:space="preserve">в </w:t>
      </w:r>
      <w:r w:rsidR="00607296">
        <w:rPr>
          <w:rFonts w:ascii="Times New Roman" w:hAnsi="Times New Roman" w:cs="Times New Roman"/>
          <w:sz w:val="28"/>
          <w:szCs w:val="28"/>
        </w:rPr>
        <w:t>котор</w:t>
      </w:r>
      <w:r>
        <w:rPr>
          <w:rFonts w:ascii="Times New Roman" w:hAnsi="Times New Roman" w:cs="Times New Roman"/>
          <w:sz w:val="28"/>
          <w:szCs w:val="28"/>
        </w:rPr>
        <w:t>ом</w:t>
      </w:r>
      <w:r w:rsidR="00607296">
        <w:rPr>
          <w:rFonts w:ascii="Times New Roman" w:hAnsi="Times New Roman" w:cs="Times New Roman"/>
          <w:sz w:val="28"/>
          <w:szCs w:val="28"/>
        </w:rPr>
        <w:t xml:space="preserve"> определ</w:t>
      </w:r>
      <w:r>
        <w:rPr>
          <w:rFonts w:ascii="Times New Roman" w:hAnsi="Times New Roman" w:cs="Times New Roman"/>
          <w:sz w:val="28"/>
          <w:szCs w:val="28"/>
        </w:rPr>
        <w:t>ены</w:t>
      </w:r>
      <w:r w:rsidR="00607296">
        <w:rPr>
          <w:rFonts w:ascii="Times New Roman" w:hAnsi="Times New Roman" w:cs="Times New Roman"/>
          <w:sz w:val="28"/>
          <w:szCs w:val="28"/>
        </w:rPr>
        <w:t xml:space="preserve"> сильные и слабые стороны организации, </w:t>
      </w:r>
      <w:r>
        <w:rPr>
          <w:rFonts w:ascii="Times New Roman" w:hAnsi="Times New Roman" w:cs="Times New Roman"/>
          <w:sz w:val="28"/>
          <w:szCs w:val="28"/>
        </w:rPr>
        <w:t xml:space="preserve">возможности и  </w:t>
      </w:r>
      <w:r w:rsidR="00607296">
        <w:rPr>
          <w:rFonts w:ascii="Times New Roman" w:hAnsi="Times New Roman" w:cs="Times New Roman"/>
          <w:sz w:val="28"/>
          <w:szCs w:val="28"/>
        </w:rPr>
        <w:t>угроз</w:t>
      </w:r>
      <w:r>
        <w:rPr>
          <w:rFonts w:ascii="Times New Roman" w:hAnsi="Times New Roman" w:cs="Times New Roman"/>
          <w:sz w:val="28"/>
          <w:szCs w:val="28"/>
        </w:rPr>
        <w:t>ы</w:t>
      </w:r>
      <w:r w:rsidR="00607296">
        <w:rPr>
          <w:rFonts w:ascii="Times New Roman" w:hAnsi="Times New Roman" w:cs="Times New Roman"/>
          <w:sz w:val="28"/>
          <w:szCs w:val="28"/>
        </w:rPr>
        <w:t xml:space="preserve"> </w:t>
      </w:r>
      <w:r>
        <w:rPr>
          <w:rFonts w:ascii="Times New Roman" w:hAnsi="Times New Roman" w:cs="Times New Roman"/>
          <w:sz w:val="28"/>
          <w:szCs w:val="28"/>
        </w:rPr>
        <w:t>со стороны внешней среды</w:t>
      </w:r>
      <w:r w:rsidR="00607296">
        <w:rPr>
          <w:rFonts w:ascii="Times New Roman" w:hAnsi="Times New Roman" w:cs="Times New Roman"/>
          <w:sz w:val="28"/>
          <w:szCs w:val="28"/>
        </w:rPr>
        <w:t xml:space="preserve">. </w:t>
      </w:r>
    </w:p>
    <w:p w:rsidR="00165A42" w:rsidRDefault="00165A42" w:rsidP="00607296">
      <w:pPr>
        <w:spacing w:after="0" w:line="360" w:lineRule="auto"/>
        <w:ind w:firstLine="709"/>
        <w:jc w:val="both"/>
        <w:rPr>
          <w:rFonts w:ascii="Times New Roman" w:hAnsi="Times New Roman" w:cs="Times New Roman"/>
          <w:sz w:val="28"/>
          <w:szCs w:val="28"/>
        </w:rPr>
      </w:pPr>
      <w:r w:rsidRPr="00165A42">
        <w:rPr>
          <w:rFonts w:ascii="Times New Roman" w:hAnsi="Times New Roman" w:cs="Times New Roman"/>
          <w:sz w:val="28"/>
          <w:szCs w:val="28"/>
        </w:rPr>
        <w:t xml:space="preserve">В третьей главе </w:t>
      </w:r>
      <w:r>
        <w:rPr>
          <w:rFonts w:ascii="Times New Roman" w:hAnsi="Times New Roman" w:cs="Times New Roman"/>
          <w:sz w:val="28"/>
          <w:szCs w:val="28"/>
        </w:rPr>
        <w:t xml:space="preserve">на основе анализа </w:t>
      </w:r>
      <w:r w:rsidRPr="00165A42">
        <w:rPr>
          <w:rFonts w:ascii="Times New Roman" w:hAnsi="Times New Roman" w:cs="Times New Roman"/>
          <w:sz w:val="28"/>
          <w:szCs w:val="28"/>
        </w:rPr>
        <w:t xml:space="preserve"> </w:t>
      </w:r>
      <w:r>
        <w:rPr>
          <w:rFonts w:ascii="Times New Roman" w:hAnsi="Times New Roman" w:cs="Times New Roman"/>
          <w:sz w:val="28"/>
          <w:szCs w:val="28"/>
        </w:rPr>
        <w:t>деятельности</w:t>
      </w:r>
      <w:r w:rsidRPr="00165A42">
        <w:rPr>
          <w:rFonts w:ascii="Times New Roman" w:hAnsi="Times New Roman" w:cs="Times New Roman"/>
          <w:sz w:val="28"/>
          <w:szCs w:val="28"/>
        </w:rPr>
        <w:t xml:space="preserve"> фирмы был</w:t>
      </w:r>
      <w:r>
        <w:rPr>
          <w:rFonts w:ascii="Times New Roman" w:hAnsi="Times New Roman" w:cs="Times New Roman"/>
          <w:sz w:val="28"/>
          <w:szCs w:val="28"/>
        </w:rPr>
        <w:t>а</w:t>
      </w:r>
      <w:r w:rsidRPr="00165A42">
        <w:rPr>
          <w:rFonts w:ascii="Times New Roman" w:hAnsi="Times New Roman" w:cs="Times New Roman"/>
          <w:sz w:val="28"/>
          <w:szCs w:val="28"/>
        </w:rPr>
        <w:t xml:space="preserve"> предложен</w:t>
      </w:r>
      <w:r>
        <w:rPr>
          <w:rFonts w:ascii="Times New Roman" w:hAnsi="Times New Roman" w:cs="Times New Roman"/>
          <w:sz w:val="28"/>
          <w:szCs w:val="28"/>
        </w:rPr>
        <w:t>а</w:t>
      </w:r>
      <w:r w:rsidRPr="00165A42">
        <w:rPr>
          <w:rFonts w:ascii="Times New Roman" w:hAnsi="Times New Roman" w:cs="Times New Roman"/>
          <w:sz w:val="28"/>
          <w:szCs w:val="28"/>
        </w:rPr>
        <w:t xml:space="preserve"> стратеги</w:t>
      </w:r>
      <w:r>
        <w:rPr>
          <w:rFonts w:ascii="Times New Roman" w:hAnsi="Times New Roman" w:cs="Times New Roman"/>
          <w:sz w:val="28"/>
          <w:szCs w:val="28"/>
        </w:rPr>
        <w:t>я</w:t>
      </w:r>
      <w:r w:rsidRPr="00165A42">
        <w:rPr>
          <w:rFonts w:ascii="Times New Roman" w:hAnsi="Times New Roman" w:cs="Times New Roman"/>
          <w:sz w:val="28"/>
          <w:szCs w:val="28"/>
        </w:rPr>
        <w:t xml:space="preserve"> </w:t>
      </w:r>
      <w:r>
        <w:rPr>
          <w:rFonts w:ascii="Times New Roman" w:hAnsi="Times New Roman" w:cs="Times New Roman"/>
          <w:sz w:val="28"/>
          <w:szCs w:val="28"/>
        </w:rPr>
        <w:t>ограниченного роста</w:t>
      </w:r>
      <w:r w:rsidRPr="00165A42">
        <w:rPr>
          <w:rFonts w:ascii="Times New Roman" w:hAnsi="Times New Roman" w:cs="Times New Roman"/>
          <w:sz w:val="28"/>
          <w:szCs w:val="28"/>
        </w:rPr>
        <w:t>.</w:t>
      </w:r>
      <w:r w:rsidR="00EB1BF8">
        <w:rPr>
          <w:rFonts w:ascii="Times New Roman" w:hAnsi="Times New Roman" w:cs="Times New Roman"/>
          <w:sz w:val="28"/>
          <w:szCs w:val="28"/>
        </w:rPr>
        <w:t xml:space="preserve"> Для реализации выбранной стратегии были разработаны мероприятия:</w:t>
      </w:r>
    </w:p>
    <w:p w:rsidR="00EB1BF8" w:rsidRDefault="00EB1BF8" w:rsidP="00EB1BF8">
      <w:pPr>
        <w:spacing w:after="0" w:line="360" w:lineRule="auto"/>
        <w:ind w:firstLine="709"/>
        <w:jc w:val="both"/>
        <w:rPr>
          <w:rFonts w:ascii="Times New Roman" w:hAnsi="Times New Roman" w:cs="Times New Roman"/>
          <w:sz w:val="28"/>
          <w:szCs w:val="28"/>
        </w:rPr>
      </w:pPr>
      <w:r w:rsidRPr="00333244">
        <w:rPr>
          <w:rFonts w:ascii="Times New Roman" w:hAnsi="Times New Roman"/>
          <w:sz w:val="28"/>
          <w:szCs w:val="28"/>
        </w:rPr>
        <w:t>1</w:t>
      </w:r>
      <w:r w:rsidRPr="00806721">
        <w:rPr>
          <w:rFonts w:ascii="Times New Roman" w:hAnsi="Times New Roman" w:cs="Times New Roman"/>
          <w:sz w:val="28"/>
          <w:szCs w:val="28"/>
        </w:rPr>
        <w:t xml:space="preserve">. </w:t>
      </w:r>
      <w:r>
        <w:rPr>
          <w:rFonts w:ascii="Times New Roman" w:hAnsi="Times New Roman" w:cs="Times New Roman"/>
          <w:sz w:val="28"/>
          <w:szCs w:val="28"/>
        </w:rPr>
        <w:t>Р</w:t>
      </w:r>
      <w:r w:rsidRPr="00806721">
        <w:rPr>
          <w:rFonts w:ascii="Times New Roman" w:hAnsi="Times New Roman" w:cs="Times New Roman"/>
          <w:sz w:val="28"/>
          <w:szCs w:val="28"/>
        </w:rPr>
        <w:t>азвитие и внедрение дополнительных медицинских услуг.</w:t>
      </w:r>
    </w:p>
    <w:p w:rsidR="00EB1BF8" w:rsidRPr="00333244" w:rsidRDefault="00EB1BF8" w:rsidP="00EB1BF8">
      <w:pPr>
        <w:spacing w:after="0" w:line="360" w:lineRule="auto"/>
        <w:ind w:firstLine="709"/>
        <w:jc w:val="both"/>
        <w:rPr>
          <w:rFonts w:ascii="Times New Roman" w:hAnsi="Times New Roman"/>
          <w:sz w:val="28"/>
          <w:szCs w:val="28"/>
        </w:rPr>
      </w:pPr>
      <w:r w:rsidRPr="00333244">
        <w:rPr>
          <w:rFonts w:ascii="Times New Roman" w:hAnsi="Times New Roman"/>
          <w:sz w:val="28"/>
          <w:szCs w:val="28"/>
        </w:rPr>
        <w:t xml:space="preserve">2. Расширение клиентской базы </w:t>
      </w:r>
      <w:r>
        <w:rPr>
          <w:rFonts w:ascii="Times New Roman" w:hAnsi="Times New Roman"/>
          <w:sz w:val="28"/>
          <w:szCs w:val="28"/>
        </w:rPr>
        <w:t>по организациям.</w:t>
      </w:r>
    </w:p>
    <w:p w:rsidR="00EB1BF8" w:rsidRDefault="00EB1BF8" w:rsidP="00EB1BF8">
      <w:pPr>
        <w:spacing w:after="0" w:line="360" w:lineRule="auto"/>
        <w:ind w:firstLine="709"/>
        <w:jc w:val="both"/>
        <w:rPr>
          <w:rFonts w:ascii="Times New Roman" w:hAnsi="Times New Roman"/>
          <w:sz w:val="28"/>
          <w:szCs w:val="28"/>
        </w:rPr>
      </w:pPr>
      <w:r w:rsidRPr="00333244">
        <w:rPr>
          <w:rFonts w:ascii="Times New Roman" w:hAnsi="Times New Roman"/>
          <w:sz w:val="28"/>
          <w:szCs w:val="28"/>
        </w:rPr>
        <w:t xml:space="preserve">3. </w:t>
      </w:r>
      <w:r>
        <w:rPr>
          <w:rFonts w:ascii="Times New Roman" w:hAnsi="Times New Roman"/>
          <w:sz w:val="28"/>
          <w:szCs w:val="28"/>
        </w:rPr>
        <w:t>Разработка рекламных мероприятий.</w:t>
      </w:r>
    </w:p>
    <w:p w:rsidR="00EB1BF8" w:rsidRDefault="00EB1BF8" w:rsidP="00EB1BF8">
      <w:pPr>
        <w:spacing w:after="0" w:line="360" w:lineRule="auto"/>
        <w:ind w:firstLine="709"/>
        <w:jc w:val="both"/>
        <w:rPr>
          <w:rFonts w:ascii="Times New Roman" w:hAnsi="Times New Roman"/>
          <w:sz w:val="28"/>
          <w:szCs w:val="28"/>
        </w:rPr>
      </w:pPr>
      <w:r>
        <w:rPr>
          <w:rFonts w:ascii="Times New Roman" w:hAnsi="Times New Roman"/>
          <w:sz w:val="28"/>
          <w:szCs w:val="28"/>
        </w:rPr>
        <w:t>4. Улучшение сервиса обслуживания.</w:t>
      </w:r>
    </w:p>
    <w:p w:rsidR="00277C61" w:rsidRPr="00AB42B2" w:rsidRDefault="001D52D2" w:rsidP="0099667A">
      <w:pPr>
        <w:pStyle w:val="a0"/>
        <w:ind w:left="0"/>
      </w:pPr>
      <w:r>
        <w:lastRenderedPageBreak/>
        <w:t>Одним из стратегических направлений деятельност</w:t>
      </w:r>
      <w:proofErr w:type="gramStart"/>
      <w:r>
        <w:t>и ООО</w:t>
      </w:r>
      <w:proofErr w:type="gramEnd"/>
      <w:r>
        <w:t xml:space="preserve"> «Знахарь» является развитие и внедрение дополнительных медицинских услуг, способствующих укреплению </w:t>
      </w:r>
      <w:r w:rsidR="0099667A">
        <w:t xml:space="preserve">позиций </w:t>
      </w:r>
      <w:r>
        <w:t xml:space="preserve">на рынке медицинских услуг. </w:t>
      </w:r>
      <w:r w:rsidR="0099667A">
        <w:t>Одной из</w:t>
      </w:r>
      <w:r>
        <w:t xml:space="preserve"> дополнительны</w:t>
      </w:r>
      <w:r w:rsidR="0099667A">
        <w:t>х</w:t>
      </w:r>
      <w:r>
        <w:t xml:space="preserve"> услуг </w:t>
      </w:r>
      <w:r w:rsidR="0099667A">
        <w:t>являе</w:t>
      </w:r>
      <w:r>
        <w:t xml:space="preserve">тся </w:t>
      </w:r>
      <w:r w:rsidRPr="001D52D2">
        <w:rPr>
          <w:bCs/>
        </w:rPr>
        <w:t>МРТ</w:t>
      </w:r>
      <w:r w:rsidRPr="001D52D2">
        <w:t xml:space="preserve"> – </w:t>
      </w:r>
      <w:r w:rsidRPr="001D52D2">
        <w:rPr>
          <w:bCs/>
        </w:rPr>
        <w:t>магнитно-резонансная томография</w:t>
      </w:r>
      <w:r>
        <w:t xml:space="preserve"> – это современный, безопасный (без ионизирующего излучения) и надёжный метод лучевой диагностики. </w:t>
      </w:r>
      <w:r w:rsidR="0099667A">
        <w:t xml:space="preserve"> </w:t>
      </w:r>
      <w:r w:rsidR="00E7045E">
        <w:t>П</w:t>
      </w:r>
      <w:r w:rsidR="00277C61" w:rsidRPr="00AB42B2">
        <w:t xml:space="preserve">редполагаемый экономический эффект </w:t>
      </w:r>
      <w:r w:rsidR="000E1E67">
        <w:t xml:space="preserve">от внедрения </w:t>
      </w:r>
      <w:r w:rsidR="00E7045E">
        <w:t xml:space="preserve">дополнительных медицинских услуг </w:t>
      </w:r>
      <w:r w:rsidR="000E1E67">
        <w:t>за год составит 723 тыс. руб.</w:t>
      </w:r>
    </w:p>
    <w:p w:rsidR="00277C61" w:rsidRPr="00AB42B2" w:rsidRDefault="00277C61" w:rsidP="00277C61">
      <w:pPr>
        <w:shd w:val="clear" w:color="auto" w:fill="FFFFFF"/>
        <w:spacing w:line="360" w:lineRule="auto"/>
        <w:ind w:left="5" w:right="14" w:firstLine="709"/>
        <w:jc w:val="both"/>
        <w:rPr>
          <w:rFonts w:ascii="Times New Roman" w:hAnsi="Times New Roman"/>
          <w:sz w:val="24"/>
          <w:szCs w:val="24"/>
        </w:rPr>
      </w:pPr>
      <w:r w:rsidRPr="00AB42B2">
        <w:rPr>
          <w:rFonts w:ascii="Times New Roman" w:hAnsi="Times New Roman"/>
          <w:sz w:val="28"/>
          <w:szCs w:val="28"/>
        </w:rPr>
        <w:t xml:space="preserve">Были рассмотрены мероприятия по рекламе и маркетингу. </w:t>
      </w:r>
      <w:r w:rsidRPr="00AB42B2">
        <w:rPr>
          <w:rFonts w:ascii="Times New Roman" w:hAnsi="Times New Roman"/>
          <w:color w:val="000000"/>
          <w:sz w:val="28"/>
          <w:szCs w:val="28"/>
        </w:rPr>
        <w:t xml:space="preserve">Были </w:t>
      </w:r>
      <w:r w:rsidR="0099667A">
        <w:rPr>
          <w:rFonts w:ascii="Times New Roman" w:hAnsi="Times New Roman"/>
          <w:color w:val="000000"/>
          <w:sz w:val="28"/>
          <w:szCs w:val="28"/>
        </w:rPr>
        <w:t>сделаны</w:t>
      </w:r>
      <w:r w:rsidRPr="00AB42B2">
        <w:rPr>
          <w:rFonts w:ascii="Times New Roman" w:hAnsi="Times New Roman"/>
          <w:color w:val="000000"/>
          <w:sz w:val="28"/>
          <w:szCs w:val="28"/>
        </w:rPr>
        <w:t xml:space="preserve"> выводы</w:t>
      </w:r>
      <w:r w:rsidR="0099667A">
        <w:rPr>
          <w:rFonts w:ascii="Times New Roman" w:hAnsi="Times New Roman"/>
          <w:color w:val="000000"/>
          <w:sz w:val="28"/>
          <w:szCs w:val="28"/>
        </w:rPr>
        <w:t xml:space="preserve"> о деятельност</w:t>
      </w:r>
      <w:proofErr w:type="gramStart"/>
      <w:r w:rsidR="0099667A">
        <w:rPr>
          <w:rFonts w:ascii="Times New Roman" w:hAnsi="Times New Roman"/>
          <w:color w:val="000000"/>
          <w:sz w:val="28"/>
          <w:szCs w:val="28"/>
        </w:rPr>
        <w:t xml:space="preserve">и </w:t>
      </w:r>
      <w:r w:rsidR="0099667A" w:rsidRPr="0099667A">
        <w:rPr>
          <w:rFonts w:ascii="Times New Roman" w:hAnsi="Times New Roman" w:cs="Times New Roman"/>
          <w:sz w:val="28"/>
          <w:szCs w:val="28"/>
        </w:rPr>
        <w:t>ООО</w:t>
      </w:r>
      <w:proofErr w:type="gramEnd"/>
      <w:r w:rsidR="0099667A" w:rsidRPr="0099667A">
        <w:rPr>
          <w:rFonts w:ascii="Times New Roman" w:hAnsi="Times New Roman" w:cs="Times New Roman"/>
          <w:sz w:val="28"/>
          <w:szCs w:val="28"/>
        </w:rPr>
        <w:t xml:space="preserve"> «Знахарь» </w:t>
      </w:r>
      <w:r w:rsidRPr="0099667A">
        <w:rPr>
          <w:rFonts w:ascii="Times New Roman" w:hAnsi="Times New Roman" w:cs="Times New Roman"/>
          <w:color w:val="000000"/>
          <w:sz w:val="28"/>
          <w:szCs w:val="28"/>
        </w:rPr>
        <w:t xml:space="preserve"> </w:t>
      </w:r>
      <w:r w:rsidRPr="00AB42B2">
        <w:rPr>
          <w:rFonts w:ascii="Times New Roman" w:hAnsi="Times New Roman"/>
          <w:color w:val="000000"/>
          <w:sz w:val="28"/>
          <w:szCs w:val="28"/>
        </w:rPr>
        <w:t xml:space="preserve">и </w:t>
      </w:r>
      <w:r w:rsidR="005A2C23">
        <w:rPr>
          <w:rFonts w:ascii="Times New Roman" w:hAnsi="Times New Roman"/>
          <w:color w:val="000000"/>
          <w:sz w:val="28"/>
          <w:szCs w:val="28"/>
        </w:rPr>
        <w:t>разработ</w:t>
      </w:r>
      <w:r w:rsidR="0099667A">
        <w:rPr>
          <w:rFonts w:ascii="Times New Roman" w:hAnsi="Times New Roman"/>
          <w:color w:val="000000"/>
          <w:sz w:val="28"/>
          <w:szCs w:val="28"/>
        </w:rPr>
        <w:t xml:space="preserve">аны </w:t>
      </w:r>
      <w:r w:rsidRPr="00AB42B2">
        <w:rPr>
          <w:rFonts w:ascii="Times New Roman" w:hAnsi="Times New Roman"/>
          <w:color w:val="000000"/>
          <w:sz w:val="28"/>
          <w:szCs w:val="28"/>
        </w:rPr>
        <w:t xml:space="preserve">предложения для дальнейшей полноценной работы </w:t>
      </w:r>
      <w:r w:rsidR="0099667A">
        <w:rPr>
          <w:rFonts w:ascii="Times New Roman" w:hAnsi="Times New Roman"/>
          <w:color w:val="000000"/>
          <w:sz w:val="28"/>
          <w:szCs w:val="28"/>
        </w:rPr>
        <w:t>фирмы</w:t>
      </w:r>
      <w:r w:rsidRPr="00AB42B2">
        <w:rPr>
          <w:rFonts w:ascii="Times New Roman" w:hAnsi="Times New Roman"/>
          <w:color w:val="000000"/>
          <w:sz w:val="28"/>
          <w:szCs w:val="28"/>
        </w:rPr>
        <w:t xml:space="preserve"> в условиях динамично развивающегося рынка. </w:t>
      </w:r>
      <w:r w:rsidRPr="00AB42B2">
        <w:rPr>
          <w:rFonts w:ascii="Times New Roman" w:hAnsi="Times New Roman"/>
          <w:color w:val="000000"/>
          <w:spacing w:val="4"/>
          <w:sz w:val="28"/>
          <w:szCs w:val="28"/>
        </w:rPr>
        <w:t>Предлагаемые мероприятия помогут обеспечить дальнейшее устойчивое развитие фирмы и укрепить сущест</w:t>
      </w:r>
      <w:r w:rsidRPr="00AB42B2">
        <w:rPr>
          <w:rFonts w:ascii="Times New Roman" w:hAnsi="Times New Roman"/>
          <w:color w:val="000000"/>
          <w:sz w:val="28"/>
          <w:szCs w:val="28"/>
        </w:rPr>
        <w:t xml:space="preserve">вующее финансовое положение. </w:t>
      </w:r>
    </w:p>
    <w:p w:rsidR="00277C61" w:rsidRDefault="00277C61" w:rsidP="004E1E02">
      <w:pPr>
        <w:spacing w:after="0" w:line="360" w:lineRule="auto"/>
        <w:ind w:firstLine="709"/>
        <w:jc w:val="both"/>
        <w:rPr>
          <w:rFonts w:ascii="Times New Roman" w:hAnsi="Times New Roman" w:cs="Times New Roman"/>
          <w:sz w:val="28"/>
          <w:szCs w:val="28"/>
        </w:rPr>
      </w:pPr>
    </w:p>
    <w:p w:rsidR="00277C61" w:rsidRDefault="00277C61" w:rsidP="004E1E02">
      <w:pPr>
        <w:spacing w:after="0" w:line="360" w:lineRule="auto"/>
        <w:ind w:firstLine="709"/>
        <w:jc w:val="both"/>
        <w:rPr>
          <w:rFonts w:ascii="Times New Roman" w:hAnsi="Times New Roman" w:cs="Times New Roman"/>
          <w:sz w:val="28"/>
          <w:szCs w:val="28"/>
        </w:rPr>
      </w:pPr>
    </w:p>
    <w:p w:rsidR="00B66586" w:rsidRDefault="00B66586">
      <w:pPr>
        <w:rPr>
          <w:rFonts w:ascii="Times New Roman" w:hAnsi="Times New Roman" w:cs="Times New Roman"/>
          <w:sz w:val="28"/>
          <w:szCs w:val="28"/>
        </w:rPr>
      </w:pPr>
      <w:r>
        <w:rPr>
          <w:rFonts w:ascii="Times New Roman" w:hAnsi="Times New Roman" w:cs="Times New Roman"/>
          <w:sz w:val="28"/>
          <w:szCs w:val="28"/>
        </w:rPr>
        <w:br w:type="page"/>
      </w:r>
    </w:p>
    <w:p w:rsidR="003523C1" w:rsidRDefault="004D4D81" w:rsidP="00E7045E">
      <w:pPr>
        <w:pStyle w:val="1"/>
      </w:pPr>
      <w:bookmarkStart w:id="27" w:name="_Toc325922862"/>
      <w:r w:rsidRPr="004D4D81">
        <w:lastRenderedPageBreak/>
        <w:t>Список используемой литературы</w:t>
      </w:r>
      <w:bookmarkEnd w:id="27"/>
    </w:p>
    <w:p w:rsidR="004D4D81" w:rsidRDefault="0085200F" w:rsidP="00C910BB">
      <w:pPr>
        <w:pStyle w:val="a0"/>
        <w:numPr>
          <w:ilvl w:val="0"/>
          <w:numId w:val="10"/>
        </w:numPr>
      </w:pPr>
      <w:proofErr w:type="spellStart"/>
      <w:r>
        <w:t>Лапыгин</w:t>
      </w:r>
      <w:proofErr w:type="spellEnd"/>
      <w:r>
        <w:t xml:space="preserve">  Ю.Н. </w:t>
      </w:r>
      <w:r w:rsidR="003F09EE">
        <w:t>С</w:t>
      </w:r>
      <w:r>
        <w:t>тратегический менеджмент</w:t>
      </w:r>
      <w:r w:rsidR="003F09EE">
        <w:t xml:space="preserve"> </w:t>
      </w:r>
      <w:r>
        <w:t>- учебное пособие – М.:ИНФРА-М, 2009</w:t>
      </w:r>
    </w:p>
    <w:p w:rsidR="0085200F" w:rsidRDefault="0085200F" w:rsidP="00C910BB">
      <w:pPr>
        <w:pStyle w:val="a0"/>
        <w:numPr>
          <w:ilvl w:val="0"/>
          <w:numId w:val="10"/>
        </w:numPr>
      </w:pPr>
      <w:proofErr w:type="spellStart"/>
      <w:r>
        <w:t>Виханский</w:t>
      </w:r>
      <w:proofErr w:type="spellEnd"/>
      <w:r>
        <w:t xml:space="preserve"> О.С., Наумов Л.И. Менеджмент.- М.:</w:t>
      </w:r>
      <w:r w:rsidR="003F09EE">
        <w:t xml:space="preserve"> </w:t>
      </w:r>
      <w:r>
        <w:t>ИНФРА-М,2011</w:t>
      </w:r>
      <w:r w:rsidR="005A2C23">
        <w:t>.</w:t>
      </w:r>
    </w:p>
    <w:p w:rsidR="0085200F" w:rsidRDefault="008C2361" w:rsidP="00C910BB">
      <w:pPr>
        <w:pStyle w:val="a0"/>
        <w:numPr>
          <w:ilvl w:val="0"/>
          <w:numId w:val="10"/>
        </w:numPr>
      </w:pPr>
      <w:r>
        <w:t>Калякина И.М. Стратегическое управление</w:t>
      </w:r>
      <w:r w:rsidR="005A2C23">
        <w:t xml:space="preserve">.- М.: </w:t>
      </w:r>
      <w:r>
        <w:t xml:space="preserve"> Ю</w:t>
      </w:r>
      <w:r w:rsidR="005A2C23">
        <w:t>НИТИ,</w:t>
      </w:r>
      <w:r>
        <w:t xml:space="preserve"> 2009</w:t>
      </w:r>
      <w:r w:rsidR="005A2C23">
        <w:t>.</w:t>
      </w:r>
    </w:p>
    <w:p w:rsidR="002A1E5A" w:rsidRDefault="002A1E5A" w:rsidP="00C910BB">
      <w:pPr>
        <w:pStyle w:val="a0"/>
        <w:numPr>
          <w:ilvl w:val="0"/>
          <w:numId w:val="10"/>
        </w:numPr>
      </w:pPr>
      <w:r>
        <w:t xml:space="preserve">Медведев А.Л. Малый бизнес. - </w:t>
      </w:r>
      <w:r w:rsidR="00DB6E97" w:rsidRPr="0033404F">
        <w:t>СПб</w:t>
      </w:r>
      <w:proofErr w:type="gramStart"/>
      <w:r w:rsidR="00DB6E97" w:rsidRPr="0033404F">
        <w:t xml:space="preserve">.: </w:t>
      </w:r>
      <w:proofErr w:type="gramEnd"/>
      <w:r w:rsidR="00DB6E97" w:rsidRPr="0033404F">
        <w:t>Питер</w:t>
      </w:r>
      <w:r w:rsidR="006532E8">
        <w:t>, 2012</w:t>
      </w:r>
    </w:p>
    <w:p w:rsidR="00FD52E5" w:rsidRDefault="006532E8" w:rsidP="00C910BB">
      <w:pPr>
        <w:pStyle w:val="a0"/>
        <w:numPr>
          <w:ilvl w:val="0"/>
          <w:numId w:val="10"/>
        </w:numPr>
      </w:pPr>
      <w:proofErr w:type="spellStart"/>
      <w:r>
        <w:t>Синяева</w:t>
      </w:r>
      <w:proofErr w:type="spellEnd"/>
      <w:r>
        <w:t xml:space="preserve"> И.М. Управление маркетингом: учеб. Пособие для вузов. - М.: Вузовский учебник, 2008</w:t>
      </w:r>
    </w:p>
    <w:p w:rsidR="006532E8" w:rsidRDefault="006532E8" w:rsidP="00C910BB">
      <w:pPr>
        <w:pStyle w:val="a0"/>
        <w:numPr>
          <w:ilvl w:val="0"/>
          <w:numId w:val="10"/>
        </w:numPr>
      </w:pPr>
      <w:proofErr w:type="spellStart"/>
      <w:r>
        <w:t>Винокурова</w:t>
      </w:r>
      <w:proofErr w:type="spellEnd"/>
      <w:r>
        <w:t xml:space="preserve"> В.А. Управление развитием рыночных возможностей предприятия: Учебное пособие. - М.</w:t>
      </w:r>
      <w:r w:rsidR="00DB6E97">
        <w:t>:</w:t>
      </w:r>
      <w:r>
        <w:t xml:space="preserve"> Проспект, 2007</w:t>
      </w:r>
    </w:p>
    <w:p w:rsidR="006532E8" w:rsidRDefault="006532E8" w:rsidP="00C910BB">
      <w:pPr>
        <w:pStyle w:val="a0"/>
        <w:numPr>
          <w:ilvl w:val="0"/>
          <w:numId w:val="10"/>
        </w:numPr>
      </w:pPr>
      <w:r>
        <w:t>Томпсон</w:t>
      </w:r>
      <w:r w:rsidR="0084039D">
        <w:t xml:space="preserve"> А.А., </w:t>
      </w:r>
      <w:proofErr w:type="spellStart"/>
      <w:r w:rsidR="0084039D">
        <w:t>Стрикленд</w:t>
      </w:r>
      <w:proofErr w:type="spellEnd"/>
      <w:r w:rsidR="0084039D">
        <w:t xml:space="preserve"> А.Дж.- Стратегический менеджмент. Искусство разработки и реализации стратегии</w:t>
      </w:r>
      <w:r w:rsidR="00E0317A">
        <w:t>:</w:t>
      </w:r>
      <w:r w:rsidR="0084039D">
        <w:t xml:space="preserve"> </w:t>
      </w:r>
      <w:r w:rsidR="00E0317A">
        <w:t>Учебник для вузов,</w:t>
      </w:r>
      <w:r w:rsidR="00DB6E97">
        <w:t xml:space="preserve"> </w:t>
      </w:r>
      <w:r w:rsidR="00E0317A">
        <w:t>2010</w:t>
      </w:r>
    </w:p>
    <w:p w:rsidR="00E0317A" w:rsidRDefault="00E0317A" w:rsidP="00C910BB">
      <w:pPr>
        <w:pStyle w:val="a0"/>
        <w:numPr>
          <w:ilvl w:val="0"/>
          <w:numId w:val="10"/>
        </w:numPr>
      </w:pPr>
      <w:r>
        <w:t xml:space="preserve">Веснин В.Р., </w:t>
      </w:r>
      <w:proofErr w:type="spellStart"/>
      <w:r>
        <w:t>Кафидов</w:t>
      </w:r>
      <w:proofErr w:type="spellEnd"/>
      <w:r>
        <w:t xml:space="preserve"> В.В. Стратегическое управление: Учебник – </w:t>
      </w:r>
      <w:proofErr w:type="spellStart"/>
      <w:r>
        <w:t>Спб</w:t>
      </w:r>
      <w:proofErr w:type="spellEnd"/>
      <w:r>
        <w:t>.: Питер</w:t>
      </w:r>
      <w:r w:rsidR="00DB6E97">
        <w:t xml:space="preserve"> Пресс</w:t>
      </w:r>
      <w:r>
        <w:t>,2010г.</w:t>
      </w:r>
    </w:p>
    <w:p w:rsidR="00E0317A" w:rsidRPr="004D02EA" w:rsidRDefault="00005DA4" w:rsidP="00C910BB">
      <w:pPr>
        <w:pStyle w:val="a0"/>
        <w:numPr>
          <w:ilvl w:val="0"/>
          <w:numId w:val="10"/>
        </w:numPr>
        <w:rPr>
          <w:color w:val="auto"/>
        </w:rPr>
      </w:pPr>
      <w:hyperlink r:id="rId42" w:history="1">
        <w:r w:rsidR="004D02EA" w:rsidRPr="004D02EA">
          <w:rPr>
            <w:rStyle w:val="a5"/>
            <w:color w:val="auto"/>
            <w:u w:val="none"/>
          </w:rPr>
          <w:t>http://smallbusinesses.ru/content/17/5/</w:t>
        </w:r>
      </w:hyperlink>
    </w:p>
    <w:p w:rsidR="004D02EA" w:rsidRPr="008C5B02" w:rsidRDefault="004D02EA" w:rsidP="00C910BB">
      <w:pPr>
        <w:pStyle w:val="a0"/>
        <w:numPr>
          <w:ilvl w:val="0"/>
          <w:numId w:val="10"/>
        </w:numPr>
        <w:rPr>
          <w:color w:val="auto"/>
        </w:rPr>
      </w:pPr>
      <w:r w:rsidRPr="008C5B02">
        <w:rPr>
          <w:color w:val="auto"/>
        </w:rPr>
        <w:t xml:space="preserve"> </w:t>
      </w:r>
      <w:hyperlink r:id="rId43" w:history="1">
        <w:r w:rsidR="008C5B02" w:rsidRPr="008C5B02">
          <w:rPr>
            <w:rStyle w:val="a5"/>
            <w:color w:val="auto"/>
            <w:u w:val="none"/>
          </w:rPr>
          <w:t>http://www.malyi-biznes.ru/razvitie/</w:t>
        </w:r>
      </w:hyperlink>
    </w:p>
    <w:p w:rsidR="008C5B02" w:rsidRDefault="008C5B02" w:rsidP="00C910BB">
      <w:pPr>
        <w:pStyle w:val="a0"/>
        <w:numPr>
          <w:ilvl w:val="0"/>
          <w:numId w:val="10"/>
        </w:numPr>
      </w:pPr>
      <w:r>
        <w:t xml:space="preserve"> Гусев Ю.В. Стратегия развития предприятий.- СПб</w:t>
      </w:r>
      <w:proofErr w:type="gramStart"/>
      <w:r>
        <w:t xml:space="preserve">.: </w:t>
      </w:r>
      <w:proofErr w:type="gramEnd"/>
      <w:r>
        <w:t xml:space="preserve">Изд-во </w:t>
      </w:r>
      <w:proofErr w:type="spellStart"/>
      <w:r>
        <w:t>СПбУЭФ</w:t>
      </w:r>
      <w:proofErr w:type="spellEnd"/>
      <w:r>
        <w:t>, 2009</w:t>
      </w:r>
    </w:p>
    <w:p w:rsidR="008C5B02" w:rsidRDefault="008C5B02" w:rsidP="00C910BB">
      <w:pPr>
        <w:pStyle w:val="a0"/>
        <w:numPr>
          <w:ilvl w:val="0"/>
          <w:numId w:val="10"/>
        </w:numPr>
      </w:pPr>
      <w:r>
        <w:t xml:space="preserve"> </w:t>
      </w:r>
      <w:proofErr w:type="spellStart"/>
      <w:r>
        <w:t>Боумен</w:t>
      </w:r>
      <w:proofErr w:type="spellEnd"/>
      <w:r>
        <w:t xml:space="preserve"> К. Основы стратегического менеджмента.</w:t>
      </w:r>
      <w:r w:rsidR="00DB6E97">
        <w:t xml:space="preserve"> -</w:t>
      </w:r>
      <w:r>
        <w:t xml:space="preserve"> М: Ю</w:t>
      </w:r>
      <w:r w:rsidR="00DB6E97">
        <w:t>НИТИ-ДАНА</w:t>
      </w:r>
      <w:r>
        <w:t>, 2007.</w:t>
      </w:r>
    </w:p>
    <w:p w:rsidR="008C5B02" w:rsidRDefault="008C5B02" w:rsidP="00C910BB">
      <w:pPr>
        <w:pStyle w:val="a0"/>
        <w:numPr>
          <w:ilvl w:val="0"/>
          <w:numId w:val="10"/>
        </w:numPr>
      </w:pPr>
      <w:r>
        <w:t xml:space="preserve"> </w:t>
      </w:r>
      <w:proofErr w:type="spellStart"/>
      <w:r>
        <w:t>Ляско</w:t>
      </w:r>
      <w:proofErr w:type="spellEnd"/>
      <w:r>
        <w:t xml:space="preserve"> В.И. Стратегическое планирование развития предприятия: М: </w:t>
      </w:r>
      <w:r w:rsidR="00DB6E97">
        <w:t>ЮНИТИ-ДАНА</w:t>
      </w:r>
      <w:r>
        <w:t>,</w:t>
      </w:r>
      <w:r w:rsidR="00DB6E97">
        <w:t xml:space="preserve"> </w:t>
      </w:r>
      <w:r>
        <w:t>2009</w:t>
      </w:r>
    </w:p>
    <w:p w:rsidR="008C5B02" w:rsidRPr="00DB6E97" w:rsidRDefault="008C5B02" w:rsidP="00C910BB">
      <w:pPr>
        <w:pStyle w:val="a0"/>
        <w:numPr>
          <w:ilvl w:val="0"/>
          <w:numId w:val="10"/>
        </w:numPr>
        <w:rPr>
          <w:rStyle w:val="a6"/>
          <w:iCs w:val="0"/>
        </w:rPr>
      </w:pPr>
      <w:r>
        <w:t xml:space="preserve"> </w:t>
      </w:r>
      <w:r w:rsidRPr="008C5B02">
        <w:rPr>
          <w:rStyle w:val="a6"/>
          <w:i w:val="0"/>
        </w:rPr>
        <w:t>Корпоративная стратегия: сборник статей. – М., 2008.</w:t>
      </w:r>
    </w:p>
    <w:p w:rsidR="00DB6E97" w:rsidRDefault="00DB6E97" w:rsidP="00DB6E97">
      <w:pPr>
        <w:pStyle w:val="23"/>
        <w:numPr>
          <w:ilvl w:val="0"/>
          <w:numId w:val="10"/>
        </w:numPr>
        <w:spacing w:after="0" w:line="360" w:lineRule="auto"/>
        <w:rPr>
          <w:sz w:val="28"/>
          <w:szCs w:val="28"/>
        </w:rPr>
      </w:pPr>
      <w:r w:rsidRPr="005C225C">
        <w:rPr>
          <w:sz w:val="28"/>
          <w:szCs w:val="28"/>
        </w:rPr>
        <w:t>Стратегический менеджмент</w:t>
      </w:r>
      <w:proofErr w:type="gramStart"/>
      <w:r>
        <w:rPr>
          <w:sz w:val="28"/>
          <w:szCs w:val="28"/>
        </w:rPr>
        <w:t xml:space="preserve"> / П</w:t>
      </w:r>
      <w:proofErr w:type="gramEnd"/>
      <w:r>
        <w:rPr>
          <w:sz w:val="28"/>
          <w:szCs w:val="28"/>
        </w:rPr>
        <w:t>од редакцией А.Н. Петрова. – СПб</w:t>
      </w:r>
      <w:proofErr w:type="gramStart"/>
      <w:r>
        <w:rPr>
          <w:sz w:val="28"/>
          <w:szCs w:val="28"/>
        </w:rPr>
        <w:t xml:space="preserve">.: </w:t>
      </w:r>
      <w:proofErr w:type="gramEnd"/>
      <w:r>
        <w:rPr>
          <w:sz w:val="28"/>
          <w:szCs w:val="28"/>
        </w:rPr>
        <w:t>Питер, 2010.</w:t>
      </w:r>
    </w:p>
    <w:p w:rsidR="00DB6E97" w:rsidRPr="00DB6E97" w:rsidRDefault="00DB6E97" w:rsidP="00C910BB">
      <w:pPr>
        <w:pStyle w:val="a0"/>
        <w:numPr>
          <w:ilvl w:val="0"/>
          <w:numId w:val="10"/>
        </w:numPr>
        <w:rPr>
          <w:i/>
        </w:rPr>
      </w:pPr>
      <w:proofErr w:type="spellStart"/>
      <w:r w:rsidRPr="005C225C">
        <w:t>Фатхутдинов</w:t>
      </w:r>
      <w:proofErr w:type="spellEnd"/>
      <w:r w:rsidRPr="005C225C">
        <w:t xml:space="preserve"> Р.А. Стратегический менеджмент: Учебник</w:t>
      </w:r>
      <w:r>
        <w:t xml:space="preserve"> - </w:t>
      </w:r>
      <w:r w:rsidRPr="005C225C">
        <w:t>М.:</w:t>
      </w:r>
      <w:r>
        <w:t xml:space="preserve"> Издательство «Дело» АНХ, </w:t>
      </w:r>
      <w:r w:rsidRPr="005C225C">
        <w:t>200</w:t>
      </w:r>
      <w:r>
        <w:t>8.</w:t>
      </w:r>
    </w:p>
    <w:p w:rsidR="00DB6E97" w:rsidRPr="00FB784C" w:rsidRDefault="00DB6E97" w:rsidP="00C910BB">
      <w:pPr>
        <w:pStyle w:val="a0"/>
        <w:numPr>
          <w:ilvl w:val="0"/>
          <w:numId w:val="10"/>
        </w:numPr>
        <w:rPr>
          <w:rStyle w:val="a6"/>
          <w:iCs w:val="0"/>
        </w:rPr>
      </w:pPr>
      <w:r>
        <w:t xml:space="preserve">Шифрин М.Б. </w:t>
      </w:r>
      <w:r w:rsidRPr="005C225C">
        <w:t>Стратегический менеджмент</w:t>
      </w:r>
      <w:r>
        <w:t>: Учеб. пособие – СПб</w:t>
      </w:r>
      <w:proofErr w:type="gramStart"/>
      <w:r>
        <w:t xml:space="preserve">.: </w:t>
      </w:r>
      <w:proofErr w:type="gramEnd"/>
      <w:r>
        <w:t>Питер, 2009.</w:t>
      </w:r>
    </w:p>
    <w:p w:rsidR="00FB784C" w:rsidRPr="00E7045E" w:rsidRDefault="00FB784C" w:rsidP="00C910BB">
      <w:pPr>
        <w:pStyle w:val="a0"/>
        <w:numPr>
          <w:ilvl w:val="0"/>
          <w:numId w:val="10"/>
        </w:numPr>
        <w:rPr>
          <w:i/>
        </w:rPr>
      </w:pPr>
      <w:r>
        <w:lastRenderedPageBreak/>
        <w:t xml:space="preserve"> </w:t>
      </w:r>
      <w:proofErr w:type="spellStart"/>
      <w:r w:rsidR="00E7045E" w:rsidRPr="00E7045E">
        <w:t>www.finansy</w:t>
      </w:r>
      <w:proofErr w:type="spellEnd"/>
    </w:p>
    <w:p w:rsidR="00E7045E" w:rsidRPr="00726BF7" w:rsidRDefault="00005DA4" w:rsidP="00E7045E">
      <w:pPr>
        <w:pStyle w:val="a0"/>
        <w:numPr>
          <w:ilvl w:val="0"/>
          <w:numId w:val="10"/>
        </w:numPr>
        <w:rPr>
          <w:color w:val="auto"/>
        </w:rPr>
      </w:pPr>
      <w:hyperlink r:id="rId44" w:history="1">
        <w:r w:rsidR="00E7045E" w:rsidRPr="00726BF7">
          <w:rPr>
            <w:rStyle w:val="a5"/>
            <w:color w:val="auto"/>
            <w:u w:val="none"/>
          </w:rPr>
          <w:t>http://www.medialog.ru</w:t>
        </w:r>
      </w:hyperlink>
    </w:p>
    <w:p w:rsidR="00E7045E" w:rsidRPr="00FC76D2" w:rsidRDefault="00E7045E" w:rsidP="00E7045E">
      <w:pPr>
        <w:pStyle w:val="a0"/>
        <w:numPr>
          <w:ilvl w:val="0"/>
          <w:numId w:val="10"/>
        </w:numPr>
      </w:pPr>
      <w:r w:rsidRPr="00FC76D2">
        <w:t>http://vsemspravki.ru/</w:t>
      </w:r>
    </w:p>
    <w:p w:rsidR="00E7045E" w:rsidRPr="003F09EE" w:rsidRDefault="00E7045E" w:rsidP="00E7045E">
      <w:pPr>
        <w:pStyle w:val="a0"/>
        <w:ind w:firstLine="0"/>
        <w:rPr>
          <w:i/>
        </w:rPr>
      </w:pPr>
    </w:p>
    <w:p w:rsidR="003F09EE" w:rsidRDefault="003F09EE" w:rsidP="003F09EE">
      <w:pPr>
        <w:pStyle w:val="a0"/>
        <w:ind w:firstLine="0"/>
        <w:rPr>
          <w:i/>
        </w:rPr>
      </w:pPr>
    </w:p>
    <w:p w:rsidR="003F09EE" w:rsidRDefault="003F09EE">
      <w:pPr>
        <w:rPr>
          <w:rFonts w:ascii="Times New Roman" w:eastAsia="Times New Roman" w:hAnsi="Times New Roman" w:cs="Times New Roman"/>
          <w:i/>
          <w:color w:val="000000"/>
          <w:sz w:val="28"/>
          <w:szCs w:val="28"/>
        </w:rPr>
      </w:pPr>
      <w:r>
        <w:rPr>
          <w:i/>
        </w:rPr>
        <w:br w:type="page"/>
      </w:r>
    </w:p>
    <w:p w:rsidR="00FD52E5" w:rsidRDefault="00EE6B84" w:rsidP="00E7045E">
      <w:pPr>
        <w:pStyle w:val="1"/>
      </w:pPr>
      <w:bookmarkStart w:id="28" w:name="_Toc325922863"/>
      <w:r w:rsidRPr="00EE6B84">
        <w:lastRenderedPageBreak/>
        <w:t>Приложения</w:t>
      </w:r>
      <w:bookmarkEnd w:id="28"/>
    </w:p>
    <w:p w:rsidR="00EE6B84" w:rsidRPr="00EE6B84" w:rsidRDefault="00EE6B84" w:rsidP="00EE6B84">
      <w:pPr>
        <w:jc w:val="center"/>
        <w:rPr>
          <w:rFonts w:ascii="Times New Roman" w:hAnsi="Times New Roman" w:cs="Times New Roman"/>
          <w:b/>
          <w:sz w:val="28"/>
          <w:szCs w:val="28"/>
        </w:rPr>
      </w:pPr>
    </w:p>
    <w:p w:rsidR="00FD52E5" w:rsidRDefault="00DD6135" w:rsidP="00FD52E5">
      <w:r>
        <w:rPr>
          <w:noProof/>
        </w:rPr>
        <w:drawing>
          <wp:inline distT="0" distB="0" distL="0" distR="0">
            <wp:extent cx="5692573" cy="8220075"/>
            <wp:effectExtent l="19050" t="0" r="3377" b="0"/>
            <wp:docPr id="13" name="Рисунок 2" descr="l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_1.jpg"/>
                    <pic:cNvPicPr/>
                  </pic:nvPicPr>
                  <pic:blipFill>
                    <a:blip r:embed="rId45" cstate="print"/>
                    <a:stretch>
                      <a:fillRect/>
                    </a:stretch>
                  </pic:blipFill>
                  <pic:spPr>
                    <a:xfrm>
                      <a:off x="0" y="0"/>
                      <a:ext cx="5692573" cy="8220075"/>
                    </a:xfrm>
                    <a:prstGeom prst="rect">
                      <a:avLst/>
                    </a:prstGeom>
                  </pic:spPr>
                </pic:pic>
              </a:graphicData>
            </a:graphic>
          </wp:inline>
        </w:drawing>
      </w:r>
    </w:p>
    <w:p w:rsidR="009924BE" w:rsidRPr="009924BE" w:rsidRDefault="009924BE" w:rsidP="009924BE"/>
    <w:p w:rsidR="00FD52E5" w:rsidRDefault="00FD52E5" w:rsidP="00FD52E5">
      <w:r>
        <w:rPr>
          <w:noProof/>
        </w:rPr>
        <w:drawing>
          <wp:inline distT="0" distB="0" distL="0" distR="0">
            <wp:extent cx="5896744" cy="8467725"/>
            <wp:effectExtent l="19050" t="0" r="8756" b="0"/>
            <wp:docPr id="7" name="Рисунок 6" descr="l_1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_1_2.jpg"/>
                    <pic:cNvPicPr/>
                  </pic:nvPicPr>
                  <pic:blipFill>
                    <a:blip r:embed="rId46" cstate="print"/>
                    <a:stretch>
                      <a:fillRect/>
                    </a:stretch>
                  </pic:blipFill>
                  <pic:spPr>
                    <a:xfrm>
                      <a:off x="0" y="0"/>
                      <a:ext cx="5896744" cy="8467725"/>
                    </a:xfrm>
                    <a:prstGeom prst="rect">
                      <a:avLst/>
                    </a:prstGeom>
                  </pic:spPr>
                </pic:pic>
              </a:graphicData>
            </a:graphic>
          </wp:inline>
        </w:drawing>
      </w:r>
    </w:p>
    <w:p w:rsidR="00FD52E5" w:rsidRDefault="00FD52E5" w:rsidP="00FD52E5"/>
    <w:p w:rsidR="00FD52E5" w:rsidRDefault="00FD52E5" w:rsidP="00FD52E5"/>
    <w:p w:rsidR="00FD52E5" w:rsidRDefault="00FD52E5" w:rsidP="00FD52E5">
      <w:r>
        <w:rPr>
          <w:noProof/>
        </w:rPr>
        <w:drawing>
          <wp:inline distT="0" distB="0" distL="0" distR="0">
            <wp:extent cx="5229225" cy="7509167"/>
            <wp:effectExtent l="19050" t="0" r="9525" b="0"/>
            <wp:docPr id="8" name="Рисунок 7" descr="l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_2.jpg"/>
                    <pic:cNvPicPr/>
                  </pic:nvPicPr>
                  <pic:blipFill>
                    <a:blip r:embed="rId47" cstate="print"/>
                    <a:stretch>
                      <a:fillRect/>
                    </a:stretch>
                  </pic:blipFill>
                  <pic:spPr>
                    <a:xfrm>
                      <a:off x="0" y="0"/>
                      <a:ext cx="5229225" cy="7509167"/>
                    </a:xfrm>
                    <a:prstGeom prst="rect">
                      <a:avLst/>
                    </a:prstGeom>
                  </pic:spPr>
                </pic:pic>
              </a:graphicData>
            </a:graphic>
          </wp:inline>
        </w:drawing>
      </w:r>
    </w:p>
    <w:p w:rsidR="00FD52E5" w:rsidRDefault="00FD52E5" w:rsidP="00FD52E5"/>
    <w:p w:rsidR="00FD52E5" w:rsidRDefault="00FD52E5" w:rsidP="00FD52E5"/>
    <w:p w:rsidR="009924BE" w:rsidRDefault="009924BE" w:rsidP="00FD52E5"/>
    <w:p w:rsidR="009924BE" w:rsidRDefault="009924BE" w:rsidP="00FD52E5"/>
    <w:p w:rsidR="00FD52E5" w:rsidRDefault="00FD52E5" w:rsidP="00FD52E5"/>
    <w:p w:rsidR="00DD6135" w:rsidRPr="00DD6135" w:rsidRDefault="00DD6135" w:rsidP="00DD6135">
      <w:pPr>
        <w:spacing w:before="100" w:beforeAutospacing="1" w:after="100" w:afterAutospacing="1" w:line="240" w:lineRule="auto"/>
        <w:jc w:val="center"/>
        <w:rPr>
          <w:rFonts w:ascii="Times New Roman" w:eastAsia="Times New Roman" w:hAnsi="Times New Roman" w:cs="Times New Roman"/>
          <w:sz w:val="24"/>
          <w:szCs w:val="24"/>
        </w:rPr>
      </w:pPr>
      <w:proofErr w:type="gramStart"/>
      <w:r w:rsidRPr="00DD6135">
        <w:rPr>
          <w:rFonts w:ascii="Times New Roman" w:eastAsia="Times New Roman" w:hAnsi="Times New Roman" w:cs="Times New Roman"/>
          <w:b/>
          <w:bCs/>
          <w:sz w:val="24"/>
          <w:szCs w:val="24"/>
        </w:rPr>
        <w:t>ПРАЙС -</w:t>
      </w:r>
      <w:r>
        <w:rPr>
          <w:rFonts w:ascii="Times New Roman" w:eastAsia="Times New Roman" w:hAnsi="Times New Roman" w:cs="Times New Roman"/>
          <w:b/>
          <w:bCs/>
          <w:sz w:val="24"/>
          <w:szCs w:val="24"/>
        </w:rPr>
        <w:t xml:space="preserve"> </w:t>
      </w:r>
      <w:r w:rsidRPr="00DD6135">
        <w:rPr>
          <w:rFonts w:ascii="Times New Roman" w:eastAsia="Times New Roman" w:hAnsi="Times New Roman" w:cs="Times New Roman"/>
          <w:b/>
          <w:bCs/>
          <w:sz w:val="24"/>
          <w:szCs w:val="24"/>
        </w:rPr>
        <w:t>ЛИСТ</w:t>
      </w:r>
      <w:proofErr w:type="gramEnd"/>
    </w:p>
    <w:tbl>
      <w:tblPr>
        <w:tblW w:w="8971" w:type="dxa"/>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4916"/>
        <w:gridCol w:w="2820"/>
        <w:gridCol w:w="1235"/>
      </w:tblGrid>
      <w:tr w:rsidR="00DD6135" w:rsidRPr="00DD6135" w:rsidTr="00EE6B84">
        <w:trPr>
          <w:trHeight w:val="332"/>
          <w:tblCellSpacing w:w="0" w:type="dxa"/>
          <w:jc w:val="center"/>
        </w:trPr>
        <w:tc>
          <w:tcPr>
            <w:tcW w:w="4918" w:type="dxa"/>
            <w:vAlign w:val="center"/>
            <w:hideMark/>
          </w:tcPr>
          <w:p w:rsidR="00DD6135" w:rsidRPr="00DD6135" w:rsidRDefault="00DD6135" w:rsidP="00DD6135">
            <w:pPr>
              <w:spacing w:after="0" w:line="240" w:lineRule="auto"/>
              <w:jc w:val="center"/>
              <w:rPr>
                <w:rFonts w:ascii="Times New Roman" w:eastAsia="Times New Roman" w:hAnsi="Times New Roman" w:cs="Times New Roman"/>
                <w:b/>
                <w:bCs/>
                <w:sz w:val="24"/>
                <w:szCs w:val="24"/>
              </w:rPr>
            </w:pPr>
            <w:r w:rsidRPr="00DD6135">
              <w:rPr>
                <w:rFonts w:ascii="Times New Roman" w:eastAsia="Times New Roman" w:hAnsi="Times New Roman" w:cs="Times New Roman"/>
                <w:b/>
                <w:bCs/>
                <w:sz w:val="24"/>
                <w:szCs w:val="24"/>
              </w:rPr>
              <w:t>Название справки</w:t>
            </w:r>
          </w:p>
        </w:tc>
        <w:tc>
          <w:tcPr>
            <w:tcW w:w="2822" w:type="dxa"/>
            <w:vAlign w:val="center"/>
            <w:hideMark/>
          </w:tcPr>
          <w:p w:rsidR="00DD6135" w:rsidRPr="00DD6135" w:rsidRDefault="00DD6135" w:rsidP="00DD6135">
            <w:pPr>
              <w:spacing w:after="0" w:line="240" w:lineRule="auto"/>
              <w:jc w:val="center"/>
              <w:rPr>
                <w:rFonts w:ascii="Times New Roman" w:eastAsia="Times New Roman" w:hAnsi="Times New Roman" w:cs="Times New Roman"/>
                <w:b/>
                <w:bCs/>
                <w:sz w:val="24"/>
                <w:szCs w:val="24"/>
              </w:rPr>
            </w:pPr>
            <w:r w:rsidRPr="00DD6135">
              <w:rPr>
                <w:rFonts w:ascii="Times New Roman" w:eastAsia="Times New Roman" w:hAnsi="Times New Roman" w:cs="Times New Roman"/>
                <w:b/>
                <w:bCs/>
                <w:sz w:val="24"/>
                <w:szCs w:val="24"/>
              </w:rPr>
              <w:t>форма справки</w:t>
            </w:r>
          </w:p>
        </w:tc>
        <w:tc>
          <w:tcPr>
            <w:tcW w:w="0" w:type="auto"/>
            <w:vAlign w:val="center"/>
            <w:hideMark/>
          </w:tcPr>
          <w:p w:rsidR="00DD6135" w:rsidRPr="00DD6135" w:rsidRDefault="00DD6135" w:rsidP="00DD6135">
            <w:pPr>
              <w:spacing w:after="0" w:line="240" w:lineRule="auto"/>
              <w:jc w:val="center"/>
              <w:rPr>
                <w:rFonts w:ascii="Times New Roman" w:eastAsia="Times New Roman" w:hAnsi="Times New Roman" w:cs="Times New Roman"/>
                <w:b/>
                <w:bCs/>
                <w:sz w:val="24"/>
                <w:szCs w:val="24"/>
              </w:rPr>
            </w:pPr>
            <w:r w:rsidRPr="00DD6135">
              <w:rPr>
                <w:rFonts w:ascii="Times New Roman" w:eastAsia="Times New Roman" w:hAnsi="Times New Roman" w:cs="Times New Roman"/>
                <w:b/>
                <w:bCs/>
                <w:sz w:val="24"/>
                <w:szCs w:val="24"/>
              </w:rPr>
              <w:t>Стоимость</w:t>
            </w:r>
          </w:p>
        </w:tc>
      </w:tr>
      <w:tr w:rsidR="00DD6135" w:rsidRPr="00DD6135" w:rsidTr="00EE6B84">
        <w:trPr>
          <w:trHeight w:val="683"/>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roofErr w:type="spellStart"/>
            <w:r w:rsidRPr="00DD6135">
              <w:rPr>
                <w:rFonts w:ascii="Times New Roman" w:eastAsia="Times New Roman" w:hAnsi="Times New Roman" w:cs="Times New Roman"/>
                <w:sz w:val="24"/>
                <w:szCs w:val="24"/>
              </w:rPr>
              <w:t>Медсправка</w:t>
            </w:r>
            <w:proofErr w:type="spellEnd"/>
            <w:r w:rsidRPr="00DD6135">
              <w:rPr>
                <w:rFonts w:ascii="Times New Roman" w:eastAsia="Times New Roman" w:hAnsi="Times New Roman" w:cs="Times New Roman"/>
                <w:sz w:val="24"/>
                <w:szCs w:val="24"/>
              </w:rPr>
              <w:t xml:space="preserve"> в ГАИ, ГИБДД с отметкой психиатра и психиатра-нарколога</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831н</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2000</w:t>
            </w:r>
          </w:p>
        </w:tc>
      </w:tr>
      <w:tr w:rsidR="00DD6135" w:rsidRPr="00DD6135" w:rsidTr="00EE6B84">
        <w:trPr>
          <w:trHeight w:val="683"/>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roofErr w:type="spellStart"/>
            <w:r w:rsidRPr="00DD6135">
              <w:rPr>
                <w:rFonts w:ascii="Times New Roman" w:eastAsia="Times New Roman" w:hAnsi="Times New Roman" w:cs="Times New Roman"/>
                <w:sz w:val="24"/>
                <w:szCs w:val="24"/>
              </w:rPr>
              <w:t>Медсправка</w:t>
            </w:r>
            <w:proofErr w:type="spellEnd"/>
            <w:r w:rsidRPr="00DD6135">
              <w:rPr>
                <w:rFonts w:ascii="Times New Roman" w:eastAsia="Times New Roman" w:hAnsi="Times New Roman" w:cs="Times New Roman"/>
                <w:sz w:val="24"/>
                <w:szCs w:val="24"/>
              </w:rPr>
              <w:t xml:space="preserve"> в ГАИ, ГИБДД без отметок психиатра и психиатра-нарколога</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831н</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1500</w:t>
            </w:r>
          </w:p>
        </w:tc>
      </w:tr>
      <w:tr w:rsidR="00DD6135" w:rsidRPr="00DD6135" w:rsidTr="00EE6B84">
        <w:trPr>
          <w:trHeight w:val="332"/>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roofErr w:type="spellStart"/>
            <w:r w:rsidRPr="00DD6135">
              <w:rPr>
                <w:rFonts w:ascii="Times New Roman" w:eastAsia="Times New Roman" w:hAnsi="Times New Roman" w:cs="Times New Roman"/>
                <w:sz w:val="24"/>
                <w:szCs w:val="24"/>
              </w:rPr>
              <w:t>Медсправки</w:t>
            </w:r>
            <w:proofErr w:type="spellEnd"/>
            <w:r w:rsidRPr="00DD6135">
              <w:rPr>
                <w:rFonts w:ascii="Times New Roman" w:eastAsia="Times New Roman" w:hAnsi="Times New Roman" w:cs="Times New Roman"/>
                <w:sz w:val="24"/>
                <w:szCs w:val="24"/>
              </w:rPr>
              <w:t xml:space="preserve"> на оружие</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046-1</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1000</w:t>
            </w:r>
          </w:p>
        </w:tc>
      </w:tr>
      <w:tr w:rsidR="00DD6135" w:rsidRPr="00DD6135" w:rsidTr="00EE6B84">
        <w:trPr>
          <w:trHeight w:val="351"/>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Медицинская справка на маломерные суда</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1000</w:t>
            </w:r>
          </w:p>
        </w:tc>
      </w:tr>
      <w:tr w:rsidR="00DD6135" w:rsidRPr="00DD6135" w:rsidTr="00EE6B84">
        <w:trPr>
          <w:trHeight w:val="683"/>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roofErr w:type="spellStart"/>
            <w:r w:rsidRPr="00DD6135">
              <w:rPr>
                <w:rFonts w:ascii="Times New Roman" w:eastAsia="Times New Roman" w:hAnsi="Times New Roman" w:cs="Times New Roman"/>
                <w:sz w:val="24"/>
                <w:szCs w:val="24"/>
              </w:rPr>
              <w:t>Медсправка</w:t>
            </w:r>
            <w:proofErr w:type="spellEnd"/>
            <w:r w:rsidRPr="00DD6135">
              <w:rPr>
                <w:rFonts w:ascii="Times New Roman" w:eastAsia="Times New Roman" w:hAnsi="Times New Roman" w:cs="Times New Roman"/>
                <w:sz w:val="24"/>
                <w:szCs w:val="24"/>
              </w:rPr>
              <w:t xml:space="preserve"> на работу, учёбу</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086</w:t>
            </w:r>
            <w:proofErr w:type="gramStart"/>
            <w:r w:rsidRPr="00DD6135">
              <w:rPr>
                <w:rFonts w:ascii="Times New Roman" w:eastAsia="Times New Roman" w:hAnsi="Times New Roman" w:cs="Times New Roman"/>
                <w:sz w:val="24"/>
                <w:szCs w:val="24"/>
              </w:rPr>
              <w:t>/У</w:t>
            </w:r>
            <w:proofErr w:type="gramEnd"/>
            <w:r w:rsidRPr="00DD6135">
              <w:rPr>
                <w:rFonts w:ascii="Times New Roman" w:eastAsia="Times New Roman" w:hAnsi="Times New Roman" w:cs="Times New Roman"/>
                <w:sz w:val="24"/>
                <w:szCs w:val="24"/>
              </w:rPr>
              <w:t xml:space="preserve"> при наличии анализов / без анализов</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1000/1500 руб.</w:t>
            </w:r>
          </w:p>
        </w:tc>
      </w:tr>
      <w:tr w:rsidR="00DD6135" w:rsidRPr="00DD6135" w:rsidTr="00EE6B84">
        <w:trPr>
          <w:trHeight w:val="683"/>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roofErr w:type="spellStart"/>
            <w:r w:rsidRPr="00DD6135">
              <w:rPr>
                <w:rFonts w:ascii="Times New Roman" w:eastAsia="Times New Roman" w:hAnsi="Times New Roman" w:cs="Times New Roman"/>
                <w:sz w:val="24"/>
                <w:szCs w:val="24"/>
              </w:rPr>
              <w:t>Медсправка</w:t>
            </w:r>
            <w:proofErr w:type="spellEnd"/>
            <w:r w:rsidRPr="00DD6135">
              <w:rPr>
                <w:rFonts w:ascii="Times New Roman" w:eastAsia="Times New Roman" w:hAnsi="Times New Roman" w:cs="Times New Roman"/>
                <w:sz w:val="24"/>
                <w:szCs w:val="24"/>
              </w:rPr>
              <w:t xml:space="preserve"> студентам</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095</w:t>
            </w:r>
            <w:proofErr w:type="gramStart"/>
            <w:r w:rsidRPr="00DD6135">
              <w:rPr>
                <w:rFonts w:ascii="Times New Roman" w:eastAsia="Times New Roman" w:hAnsi="Times New Roman" w:cs="Times New Roman"/>
                <w:sz w:val="24"/>
                <w:szCs w:val="24"/>
              </w:rPr>
              <w:t>/У</w:t>
            </w:r>
            <w:proofErr w:type="gramEnd"/>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 xml:space="preserve">200 руб./день </w:t>
            </w:r>
          </w:p>
        </w:tc>
      </w:tr>
      <w:tr w:rsidR="00DD6135" w:rsidRPr="00DD6135" w:rsidTr="00EE6B84">
        <w:trPr>
          <w:trHeight w:val="351"/>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Выписка из медкарты</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027</w:t>
            </w:r>
            <w:proofErr w:type="gramStart"/>
            <w:r w:rsidRPr="00DD6135">
              <w:rPr>
                <w:rFonts w:ascii="Times New Roman" w:eastAsia="Times New Roman" w:hAnsi="Times New Roman" w:cs="Times New Roman"/>
                <w:sz w:val="24"/>
                <w:szCs w:val="24"/>
              </w:rPr>
              <w:t>/У</w:t>
            </w:r>
            <w:proofErr w:type="gramEnd"/>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2000</w:t>
            </w:r>
          </w:p>
        </w:tc>
      </w:tr>
      <w:tr w:rsidR="00DD6135" w:rsidRPr="00DD6135" w:rsidTr="00EE6B84">
        <w:trPr>
          <w:trHeight w:val="351"/>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Справка в бассейн</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1</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500</w:t>
            </w:r>
          </w:p>
        </w:tc>
      </w:tr>
      <w:tr w:rsidR="00DD6135" w:rsidRPr="00DD6135" w:rsidTr="00EE6B84">
        <w:trPr>
          <w:trHeight w:val="683"/>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Медицинская справка освобождение от физкультуры:</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
        </w:tc>
      </w:tr>
      <w:tr w:rsidR="00DD6135" w:rsidRPr="00DD6135" w:rsidTr="00EE6B84">
        <w:trPr>
          <w:trHeight w:val="351"/>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на две недели</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700</w:t>
            </w:r>
          </w:p>
        </w:tc>
      </w:tr>
      <w:tr w:rsidR="00DD6135" w:rsidRPr="00DD6135" w:rsidTr="00EE6B84">
        <w:trPr>
          <w:trHeight w:val="332"/>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на одно полугодие</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2000</w:t>
            </w:r>
          </w:p>
        </w:tc>
      </w:tr>
      <w:tr w:rsidR="00DD6135" w:rsidRPr="00DD6135" w:rsidTr="00EE6B84">
        <w:trPr>
          <w:trHeight w:val="351"/>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roofErr w:type="spellStart"/>
            <w:r w:rsidRPr="00DD6135">
              <w:rPr>
                <w:rFonts w:ascii="Times New Roman" w:eastAsia="Times New Roman" w:hAnsi="Times New Roman" w:cs="Times New Roman"/>
                <w:sz w:val="24"/>
                <w:szCs w:val="24"/>
              </w:rPr>
              <w:t>Медсправка</w:t>
            </w:r>
            <w:proofErr w:type="spellEnd"/>
            <w:r w:rsidRPr="00DD6135">
              <w:rPr>
                <w:rFonts w:ascii="Times New Roman" w:eastAsia="Times New Roman" w:hAnsi="Times New Roman" w:cs="Times New Roman"/>
                <w:sz w:val="24"/>
                <w:szCs w:val="24"/>
              </w:rPr>
              <w:t xml:space="preserve"> для посещения спортзала</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1000</w:t>
            </w:r>
          </w:p>
        </w:tc>
      </w:tr>
      <w:tr w:rsidR="00DD6135" w:rsidRPr="00DD6135" w:rsidTr="00EE6B84">
        <w:trPr>
          <w:trHeight w:val="332"/>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 xml:space="preserve">В пионерский лагерь </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1000/1500</w:t>
            </w:r>
          </w:p>
        </w:tc>
      </w:tr>
      <w:tr w:rsidR="00DD6135" w:rsidRPr="00DD6135" w:rsidTr="00EE6B84">
        <w:trPr>
          <w:trHeight w:val="683"/>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Оформление санаторно-курортной карты</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 xml:space="preserve">При наличии </w:t>
            </w:r>
            <w:proofErr w:type="spellStart"/>
            <w:r w:rsidRPr="00DD6135">
              <w:rPr>
                <w:rFonts w:ascii="Times New Roman" w:eastAsia="Times New Roman" w:hAnsi="Times New Roman" w:cs="Times New Roman"/>
                <w:sz w:val="24"/>
                <w:szCs w:val="24"/>
              </w:rPr>
              <w:t>анализов,Rg</w:t>
            </w:r>
            <w:proofErr w:type="spellEnd"/>
            <w:r w:rsidRPr="00DD6135">
              <w:rPr>
                <w:rFonts w:ascii="Times New Roman" w:eastAsia="Times New Roman" w:hAnsi="Times New Roman" w:cs="Times New Roman"/>
                <w:sz w:val="24"/>
                <w:szCs w:val="24"/>
              </w:rPr>
              <w:t xml:space="preserve"> и </w:t>
            </w:r>
            <w:proofErr w:type="spellStart"/>
            <w:proofErr w:type="gramStart"/>
            <w:r w:rsidRPr="00DD6135">
              <w:rPr>
                <w:rFonts w:ascii="Times New Roman" w:eastAsia="Times New Roman" w:hAnsi="Times New Roman" w:cs="Times New Roman"/>
                <w:sz w:val="24"/>
                <w:szCs w:val="24"/>
              </w:rPr>
              <w:t>др</w:t>
            </w:r>
            <w:proofErr w:type="spellEnd"/>
            <w:proofErr w:type="gramEnd"/>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1000</w:t>
            </w:r>
          </w:p>
        </w:tc>
      </w:tr>
      <w:tr w:rsidR="00DD6135" w:rsidRPr="00DD6135" w:rsidTr="00EE6B84">
        <w:trPr>
          <w:trHeight w:val="683"/>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Оформление санаторно-курортной карты</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При отсутствии анализов и т.д.</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1500</w:t>
            </w:r>
          </w:p>
        </w:tc>
      </w:tr>
      <w:tr w:rsidR="00DD6135" w:rsidRPr="00DD6135" w:rsidTr="00EE6B84">
        <w:trPr>
          <w:trHeight w:val="351"/>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ДОПОЛНИТЕЛЬНЫЕ УСЛУГИ:</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
        </w:tc>
      </w:tr>
      <w:tr w:rsidR="00DD6135" w:rsidRPr="00DD6135" w:rsidTr="00EE6B84">
        <w:trPr>
          <w:trHeight w:val="683"/>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 xml:space="preserve">Осмотр </w:t>
            </w:r>
            <w:r w:rsidR="003F09EE" w:rsidRPr="00DD6135">
              <w:rPr>
                <w:rFonts w:ascii="Times New Roman" w:eastAsia="Times New Roman" w:hAnsi="Times New Roman" w:cs="Times New Roman"/>
                <w:sz w:val="24"/>
                <w:szCs w:val="24"/>
              </w:rPr>
              <w:t>врачом</w:t>
            </w:r>
            <w:r w:rsidRPr="00DD6135">
              <w:rPr>
                <w:rFonts w:ascii="Times New Roman" w:eastAsia="Times New Roman" w:hAnsi="Times New Roman" w:cs="Times New Roman"/>
                <w:sz w:val="24"/>
                <w:szCs w:val="24"/>
              </w:rPr>
              <w:t xml:space="preserve"> психиатро</w:t>
            </w:r>
            <w:r w:rsidR="003F09EE">
              <w:rPr>
                <w:rFonts w:ascii="Times New Roman" w:eastAsia="Times New Roman" w:hAnsi="Times New Roman" w:cs="Times New Roman"/>
                <w:sz w:val="24"/>
                <w:szCs w:val="24"/>
              </w:rPr>
              <w:t>м</w:t>
            </w:r>
            <w:r w:rsidRPr="00DD6135">
              <w:rPr>
                <w:rFonts w:ascii="Times New Roman" w:eastAsia="Times New Roman" w:hAnsi="Times New Roman" w:cs="Times New Roman"/>
                <w:sz w:val="24"/>
                <w:szCs w:val="24"/>
              </w:rPr>
              <w:t>, психиатром-наркологом 046-1, ММС</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300</w:t>
            </w:r>
          </w:p>
        </w:tc>
      </w:tr>
      <w:tr w:rsidR="00DD6135" w:rsidRPr="00DD6135" w:rsidTr="00EE6B84">
        <w:trPr>
          <w:trHeight w:val="332"/>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Цифровое фото с выводом на справку</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150</w:t>
            </w:r>
          </w:p>
        </w:tc>
      </w:tr>
      <w:tr w:rsidR="00DD6135" w:rsidRPr="00DD6135" w:rsidTr="00EE6B84">
        <w:trPr>
          <w:trHeight w:val="351"/>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Копия лиценз</w:t>
            </w:r>
            <w:proofErr w:type="gramStart"/>
            <w:r w:rsidRPr="00DD6135">
              <w:rPr>
                <w:rFonts w:ascii="Times New Roman" w:eastAsia="Times New Roman" w:hAnsi="Times New Roman" w:cs="Times New Roman"/>
                <w:sz w:val="24"/>
                <w:szCs w:val="24"/>
              </w:rPr>
              <w:t>ии ООО</w:t>
            </w:r>
            <w:proofErr w:type="gramEnd"/>
            <w:r w:rsidRPr="00DD6135">
              <w:rPr>
                <w:rFonts w:ascii="Times New Roman" w:eastAsia="Times New Roman" w:hAnsi="Times New Roman" w:cs="Times New Roman"/>
                <w:sz w:val="24"/>
                <w:szCs w:val="24"/>
              </w:rPr>
              <w:t xml:space="preserve"> "ЗНАХАРЬ"</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100</w:t>
            </w:r>
          </w:p>
        </w:tc>
      </w:tr>
      <w:tr w:rsidR="00DD6135" w:rsidRPr="00DD6135" w:rsidTr="00EE6B84">
        <w:trPr>
          <w:trHeight w:val="332"/>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 xml:space="preserve">Копия </w:t>
            </w:r>
            <w:proofErr w:type="spellStart"/>
            <w:r w:rsidRPr="00DD6135">
              <w:rPr>
                <w:rFonts w:ascii="Times New Roman" w:eastAsia="Times New Roman" w:hAnsi="Times New Roman" w:cs="Times New Roman"/>
                <w:sz w:val="24"/>
                <w:szCs w:val="24"/>
              </w:rPr>
              <w:t>медсправки</w:t>
            </w:r>
            <w:proofErr w:type="spellEnd"/>
            <w:r w:rsidRPr="00DD6135">
              <w:rPr>
                <w:rFonts w:ascii="Times New Roman" w:eastAsia="Times New Roman" w:hAnsi="Times New Roman" w:cs="Times New Roman"/>
                <w:sz w:val="24"/>
                <w:szCs w:val="24"/>
              </w:rPr>
              <w:t xml:space="preserve"> (ГАИ,046-1и др.)</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50</w:t>
            </w:r>
          </w:p>
        </w:tc>
      </w:tr>
      <w:tr w:rsidR="00DD6135" w:rsidRPr="00DD6135" w:rsidTr="00EE6B84">
        <w:trPr>
          <w:trHeight w:val="520"/>
          <w:tblCellSpacing w:w="0" w:type="dxa"/>
          <w:jc w:val="center"/>
        </w:trPr>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Справка подтверждение</w:t>
            </w: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p>
        </w:tc>
        <w:tc>
          <w:tcPr>
            <w:tcW w:w="0" w:type="auto"/>
            <w:vAlign w:val="center"/>
            <w:hideMark/>
          </w:tcPr>
          <w:p w:rsidR="00DD6135" w:rsidRPr="00DD6135" w:rsidRDefault="00DD6135" w:rsidP="00DD6135">
            <w:pPr>
              <w:spacing w:after="0" w:line="240" w:lineRule="auto"/>
              <w:rPr>
                <w:rFonts w:ascii="Times New Roman" w:eastAsia="Times New Roman" w:hAnsi="Times New Roman" w:cs="Times New Roman"/>
                <w:sz w:val="24"/>
                <w:szCs w:val="24"/>
              </w:rPr>
            </w:pPr>
            <w:r w:rsidRPr="00DD6135">
              <w:rPr>
                <w:rFonts w:ascii="Times New Roman" w:eastAsia="Times New Roman" w:hAnsi="Times New Roman" w:cs="Times New Roman"/>
                <w:sz w:val="24"/>
                <w:szCs w:val="24"/>
              </w:rPr>
              <w:t>50</w:t>
            </w:r>
          </w:p>
        </w:tc>
      </w:tr>
    </w:tbl>
    <w:p w:rsidR="00FD52E5" w:rsidRDefault="00FD52E5" w:rsidP="00FD52E5"/>
    <w:p w:rsidR="00DA5C1F" w:rsidRPr="00DA5C1F" w:rsidRDefault="00DA5C1F" w:rsidP="00DA5C1F">
      <w:pPr>
        <w:autoSpaceDE w:val="0"/>
        <w:autoSpaceDN w:val="0"/>
        <w:adjustRightInd w:val="0"/>
        <w:spacing w:after="0" w:line="360" w:lineRule="auto"/>
        <w:ind w:firstLine="709"/>
        <w:jc w:val="center"/>
        <w:rPr>
          <w:rFonts w:ascii="Times New Roman" w:hAnsi="Times New Roman" w:cs="Times New Roman"/>
          <w:b/>
          <w:sz w:val="28"/>
          <w:szCs w:val="28"/>
        </w:rPr>
      </w:pPr>
      <w:r>
        <w:br w:type="page"/>
      </w:r>
      <w:r w:rsidRPr="00DA5C1F">
        <w:rPr>
          <w:rFonts w:ascii="Times New Roman" w:hAnsi="Times New Roman" w:cs="Times New Roman"/>
          <w:b/>
          <w:sz w:val="28"/>
          <w:szCs w:val="28"/>
        </w:rPr>
        <w:lastRenderedPageBreak/>
        <w:t>Дополнения к прайс-листу</w:t>
      </w:r>
    </w:p>
    <w:tbl>
      <w:tblPr>
        <w:tblW w:w="0" w:type="auto"/>
        <w:tblCellSpacing w:w="15" w:type="dxa"/>
        <w:tblCellMar>
          <w:top w:w="15" w:type="dxa"/>
          <w:left w:w="15" w:type="dxa"/>
          <w:bottom w:w="15" w:type="dxa"/>
          <w:right w:w="15" w:type="dxa"/>
        </w:tblCellMar>
        <w:tblLook w:val="04A0"/>
      </w:tblPr>
      <w:tblGrid>
        <w:gridCol w:w="8426"/>
        <w:gridCol w:w="755"/>
      </w:tblGrid>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головного мозга обзорная.</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4000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головного мозга с контрастом.</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6100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гипофиза.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3200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гипофиза с контрастом.</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5300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головного мозга и исследование гипофиза.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5400 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головного мозга с контрастом и исследование гипофиза.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7500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орбит.</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3200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головного мозга и исследование орбит.</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5400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головного мозга с контрастом и исследование орбит.</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7500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 xml:space="preserve">Контрольное магнитно-резонансное исследование после радиохирургической операции, проведенной на установке </w:t>
            </w:r>
            <w:proofErr w:type="spellStart"/>
            <w:r w:rsidRPr="007D5A62">
              <w:rPr>
                <w:rFonts w:ascii="Times New Roman" w:eastAsia="Times New Roman" w:hAnsi="Times New Roman" w:cs="Times New Roman"/>
                <w:sz w:val="24"/>
                <w:szCs w:val="24"/>
              </w:rPr>
              <w:t>Gamma</w:t>
            </w:r>
            <w:proofErr w:type="spellEnd"/>
            <w:r w:rsidRPr="007D5A62">
              <w:rPr>
                <w:rFonts w:ascii="Times New Roman" w:eastAsia="Times New Roman" w:hAnsi="Times New Roman" w:cs="Times New Roman"/>
                <w:sz w:val="24"/>
                <w:szCs w:val="24"/>
              </w:rPr>
              <w:t xml:space="preserve"> </w:t>
            </w:r>
            <w:proofErr w:type="spellStart"/>
            <w:r w:rsidRPr="007D5A62">
              <w:rPr>
                <w:rFonts w:ascii="Times New Roman" w:eastAsia="Times New Roman" w:hAnsi="Times New Roman" w:cs="Times New Roman"/>
                <w:sz w:val="24"/>
                <w:szCs w:val="24"/>
              </w:rPr>
              <w:t>Knife</w:t>
            </w:r>
            <w:proofErr w:type="spellEnd"/>
            <w:r w:rsidRPr="007D5A62">
              <w:rPr>
                <w:rFonts w:ascii="Times New Roman" w:eastAsia="Times New Roman" w:hAnsi="Times New Roman" w:cs="Times New Roman"/>
                <w:sz w:val="24"/>
                <w:szCs w:val="24"/>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7500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ангиография венозных синусов головного мозга.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4100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головного мозга и ангиография вен головного мозга.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6800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головного мозга с контрастом и ангиография вен головного мозга.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9300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ангиография артерий головного мозга.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4100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головного мозга и ангиография артерий головного мозга.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6800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головного мозга с контрастом и ангиография артерий головного мозга.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9300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ангиография артерий и вен головного мозга.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7100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головного мозга, ангиография артерий и вен головного мозга.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9800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головного мозга с контрастом плюс ангиография артерий и вен.</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12300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органов средостения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5000 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органов средостения с контрастом</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7100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брюшной полости.</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5000 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брюшной полости с контрастом.</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7100 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 xml:space="preserve">Магнитно-резонансная томография </w:t>
            </w:r>
            <w:proofErr w:type="spellStart"/>
            <w:r w:rsidRPr="007D5A62">
              <w:rPr>
                <w:rFonts w:ascii="Times New Roman" w:eastAsia="Times New Roman" w:hAnsi="Times New Roman" w:cs="Times New Roman"/>
                <w:sz w:val="24"/>
                <w:szCs w:val="24"/>
              </w:rPr>
              <w:t>забрюшинного</w:t>
            </w:r>
            <w:proofErr w:type="spellEnd"/>
            <w:r w:rsidRPr="007D5A62">
              <w:rPr>
                <w:rFonts w:ascii="Times New Roman" w:eastAsia="Times New Roman" w:hAnsi="Times New Roman" w:cs="Times New Roman"/>
                <w:sz w:val="24"/>
                <w:szCs w:val="24"/>
              </w:rPr>
              <w:t xml:space="preserve"> пространства.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3500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 xml:space="preserve">Магнитно-резонансная томография </w:t>
            </w:r>
            <w:proofErr w:type="spellStart"/>
            <w:r w:rsidRPr="007D5A62">
              <w:rPr>
                <w:rFonts w:ascii="Times New Roman" w:eastAsia="Times New Roman" w:hAnsi="Times New Roman" w:cs="Times New Roman"/>
                <w:sz w:val="24"/>
                <w:szCs w:val="24"/>
              </w:rPr>
              <w:t>забрюшинного</w:t>
            </w:r>
            <w:proofErr w:type="spellEnd"/>
            <w:r w:rsidRPr="007D5A62">
              <w:rPr>
                <w:rFonts w:ascii="Times New Roman" w:eastAsia="Times New Roman" w:hAnsi="Times New Roman" w:cs="Times New Roman"/>
                <w:sz w:val="24"/>
                <w:szCs w:val="24"/>
              </w:rPr>
              <w:t xml:space="preserve"> пространства с контрастом.</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5600 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 xml:space="preserve">Магнитно-резонансная томография брюшной полости и </w:t>
            </w:r>
            <w:proofErr w:type="spellStart"/>
            <w:r w:rsidRPr="007D5A62">
              <w:rPr>
                <w:rFonts w:ascii="Times New Roman" w:eastAsia="Times New Roman" w:hAnsi="Times New Roman" w:cs="Times New Roman"/>
                <w:sz w:val="24"/>
                <w:szCs w:val="24"/>
              </w:rPr>
              <w:t>забрюшинного</w:t>
            </w:r>
            <w:proofErr w:type="spellEnd"/>
            <w:r w:rsidRPr="007D5A62">
              <w:rPr>
                <w:rFonts w:ascii="Times New Roman" w:eastAsia="Times New Roman" w:hAnsi="Times New Roman" w:cs="Times New Roman"/>
                <w:sz w:val="24"/>
                <w:szCs w:val="24"/>
              </w:rPr>
              <w:t xml:space="preserve"> пространства.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6000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 xml:space="preserve">Магнитно-резонансная томография брюшной полости и </w:t>
            </w:r>
            <w:proofErr w:type="spellStart"/>
            <w:r w:rsidRPr="007D5A62">
              <w:rPr>
                <w:rFonts w:ascii="Times New Roman" w:eastAsia="Times New Roman" w:hAnsi="Times New Roman" w:cs="Times New Roman"/>
                <w:sz w:val="24"/>
                <w:szCs w:val="24"/>
              </w:rPr>
              <w:t>забрюшинного</w:t>
            </w:r>
            <w:proofErr w:type="spellEnd"/>
            <w:r w:rsidRPr="007D5A62">
              <w:rPr>
                <w:rFonts w:ascii="Times New Roman" w:eastAsia="Times New Roman" w:hAnsi="Times New Roman" w:cs="Times New Roman"/>
                <w:sz w:val="24"/>
                <w:szCs w:val="24"/>
              </w:rPr>
              <w:t xml:space="preserve"> пространства с контрастом.</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8100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 xml:space="preserve">Магнитно-резонансная томография брюшной полости и </w:t>
            </w:r>
            <w:proofErr w:type="spellStart"/>
            <w:r w:rsidRPr="007D5A62">
              <w:rPr>
                <w:rFonts w:ascii="Times New Roman" w:eastAsia="Times New Roman" w:hAnsi="Times New Roman" w:cs="Times New Roman"/>
                <w:sz w:val="24"/>
                <w:szCs w:val="24"/>
              </w:rPr>
              <w:t>холангиография</w:t>
            </w:r>
            <w:proofErr w:type="spellEnd"/>
            <w:r w:rsidRPr="007D5A62">
              <w:rPr>
                <w:rFonts w:ascii="Times New Roman" w:eastAsia="Times New Roman" w:hAnsi="Times New Roman" w:cs="Times New Roman"/>
                <w:sz w:val="24"/>
                <w:szCs w:val="24"/>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7500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 xml:space="preserve">Магнитно-резонансная томография брюшной полости с контрастом и </w:t>
            </w:r>
            <w:proofErr w:type="spellStart"/>
            <w:r w:rsidRPr="007D5A62">
              <w:rPr>
                <w:rFonts w:ascii="Times New Roman" w:eastAsia="Times New Roman" w:hAnsi="Times New Roman" w:cs="Times New Roman"/>
                <w:sz w:val="24"/>
                <w:szCs w:val="24"/>
              </w:rPr>
              <w:t>холангиография</w:t>
            </w:r>
            <w:proofErr w:type="spellEnd"/>
            <w:r w:rsidRPr="007D5A62">
              <w:rPr>
                <w:rFonts w:ascii="Times New Roman" w:eastAsia="Times New Roman" w:hAnsi="Times New Roman" w:cs="Times New Roman"/>
                <w:sz w:val="24"/>
                <w:szCs w:val="24"/>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9600 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lastRenderedPageBreak/>
              <w:t xml:space="preserve">Магнитно-резонансная томография </w:t>
            </w:r>
            <w:proofErr w:type="spellStart"/>
            <w:r w:rsidRPr="007D5A62">
              <w:rPr>
                <w:rFonts w:ascii="Times New Roman" w:eastAsia="Times New Roman" w:hAnsi="Times New Roman" w:cs="Times New Roman"/>
                <w:sz w:val="24"/>
                <w:szCs w:val="24"/>
              </w:rPr>
              <w:t>забрюшинного</w:t>
            </w:r>
            <w:proofErr w:type="spellEnd"/>
            <w:r w:rsidRPr="007D5A62">
              <w:rPr>
                <w:rFonts w:ascii="Times New Roman" w:eastAsia="Times New Roman" w:hAnsi="Times New Roman" w:cs="Times New Roman"/>
                <w:sz w:val="24"/>
                <w:szCs w:val="24"/>
              </w:rPr>
              <w:t xml:space="preserve"> пространства и урография.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6000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 xml:space="preserve">Магнитно-резонансная томография </w:t>
            </w:r>
            <w:proofErr w:type="spellStart"/>
            <w:r w:rsidRPr="007D5A62">
              <w:rPr>
                <w:rFonts w:ascii="Times New Roman" w:eastAsia="Times New Roman" w:hAnsi="Times New Roman" w:cs="Times New Roman"/>
                <w:sz w:val="24"/>
                <w:szCs w:val="24"/>
              </w:rPr>
              <w:t>забрюшинного</w:t>
            </w:r>
            <w:proofErr w:type="spellEnd"/>
            <w:r w:rsidRPr="007D5A62">
              <w:rPr>
                <w:rFonts w:ascii="Times New Roman" w:eastAsia="Times New Roman" w:hAnsi="Times New Roman" w:cs="Times New Roman"/>
                <w:sz w:val="24"/>
                <w:szCs w:val="24"/>
              </w:rPr>
              <w:t xml:space="preserve"> пространства с контрастом и урография.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8100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 xml:space="preserve">Магнитно-резонансная томография брюшной полости, </w:t>
            </w:r>
            <w:proofErr w:type="spellStart"/>
            <w:r w:rsidRPr="007D5A62">
              <w:rPr>
                <w:rFonts w:ascii="Times New Roman" w:eastAsia="Times New Roman" w:hAnsi="Times New Roman" w:cs="Times New Roman"/>
                <w:sz w:val="24"/>
                <w:szCs w:val="24"/>
              </w:rPr>
              <w:t>забрюшинного</w:t>
            </w:r>
            <w:proofErr w:type="spellEnd"/>
            <w:r w:rsidRPr="007D5A62">
              <w:rPr>
                <w:rFonts w:ascii="Times New Roman" w:eastAsia="Times New Roman" w:hAnsi="Times New Roman" w:cs="Times New Roman"/>
                <w:sz w:val="24"/>
                <w:szCs w:val="24"/>
              </w:rPr>
              <w:t xml:space="preserve"> пространства и </w:t>
            </w:r>
            <w:proofErr w:type="spellStart"/>
            <w:r w:rsidRPr="007D5A62">
              <w:rPr>
                <w:rFonts w:ascii="Times New Roman" w:eastAsia="Times New Roman" w:hAnsi="Times New Roman" w:cs="Times New Roman"/>
                <w:sz w:val="24"/>
                <w:szCs w:val="24"/>
              </w:rPr>
              <w:t>холангиография</w:t>
            </w:r>
            <w:proofErr w:type="spellEnd"/>
            <w:r w:rsidRPr="007D5A62">
              <w:rPr>
                <w:rFonts w:ascii="Times New Roman" w:eastAsia="Times New Roman" w:hAnsi="Times New Roman" w:cs="Times New Roman"/>
                <w:sz w:val="24"/>
                <w:szCs w:val="24"/>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10000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 xml:space="preserve">Магнитно-резонансная томография брюшной полости, </w:t>
            </w:r>
            <w:proofErr w:type="spellStart"/>
            <w:r w:rsidRPr="007D5A62">
              <w:rPr>
                <w:rFonts w:ascii="Times New Roman" w:eastAsia="Times New Roman" w:hAnsi="Times New Roman" w:cs="Times New Roman"/>
                <w:sz w:val="24"/>
                <w:szCs w:val="24"/>
              </w:rPr>
              <w:t>забрюшинного</w:t>
            </w:r>
            <w:proofErr w:type="spellEnd"/>
            <w:r w:rsidRPr="007D5A62">
              <w:rPr>
                <w:rFonts w:ascii="Times New Roman" w:eastAsia="Times New Roman" w:hAnsi="Times New Roman" w:cs="Times New Roman"/>
                <w:sz w:val="24"/>
                <w:szCs w:val="24"/>
              </w:rPr>
              <w:t xml:space="preserve"> пространства с контрастом и </w:t>
            </w:r>
            <w:proofErr w:type="spellStart"/>
            <w:r w:rsidRPr="007D5A62">
              <w:rPr>
                <w:rFonts w:ascii="Times New Roman" w:eastAsia="Times New Roman" w:hAnsi="Times New Roman" w:cs="Times New Roman"/>
                <w:sz w:val="24"/>
                <w:szCs w:val="24"/>
              </w:rPr>
              <w:t>холангиография</w:t>
            </w:r>
            <w:proofErr w:type="spellEnd"/>
            <w:r w:rsidRPr="007D5A62">
              <w:rPr>
                <w:rFonts w:ascii="Times New Roman" w:eastAsia="Times New Roman" w:hAnsi="Times New Roman" w:cs="Times New Roman"/>
                <w:sz w:val="24"/>
                <w:szCs w:val="24"/>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12100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 xml:space="preserve">Магнитно-резонансная томография брюшной полости, </w:t>
            </w:r>
            <w:proofErr w:type="spellStart"/>
            <w:r w:rsidRPr="007D5A62">
              <w:rPr>
                <w:rFonts w:ascii="Times New Roman" w:eastAsia="Times New Roman" w:hAnsi="Times New Roman" w:cs="Times New Roman"/>
                <w:sz w:val="24"/>
                <w:szCs w:val="24"/>
              </w:rPr>
              <w:t>забрюшинного</w:t>
            </w:r>
            <w:proofErr w:type="spellEnd"/>
            <w:r w:rsidRPr="007D5A62">
              <w:rPr>
                <w:rFonts w:ascii="Times New Roman" w:eastAsia="Times New Roman" w:hAnsi="Times New Roman" w:cs="Times New Roman"/>
                <w:sz w:val="24"/>
                <w:szCs w:val="24"/>
              </w:rPr>
              <w:t xml:space="preserve"> пространства и урография.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10000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 xml:space="preserve">Магнитно-резонансная томография брюшной полости, </w:t>
            </w:r>
            <w:proofErr w:type="spellStart"/>
            <w:r w:rsidRPr="007D5A62">
              <w:rPr>
                <w:rFonts w:ascii="Times New Roman" w:eastAsia="Times New Roman" w:hAnsi="Times New Roman" w:cs="Times New Roman"/>
                <w:sz w:val="24"/>
                <w:szCs w:val="24"/>
              </w:rPr>
              <w:t>забрюшинного</w:t>
            </w:r>
            <w:proofErr w:type="spellEnd"/>
            <w:r w:rsidRPr="007D5A62">
              <w:rPr>
                <w:rFonts w:ascii="Times New Roman" w:eastAsia="Times New Roman" w:hAnsi="Times New Roman" w:cs="Times New Roman"/>
                <w:sz w:val="24"/>
                <w:szCs w:val="24"/>
              </w:rPr>
              <w:t xml:space="preserve"> пространства с контрастом и урография.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12100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 xml:space="preserve">Магнитно-резонансная томография брюшной полости и </w:t>
            </w:r>
            <w:proofErr w:type="spellStart"/>
            <w:r w:rsidRPr="007D5A62">
              <w:rPr>
                <w:rFonts w:ascii="Times New Roman" w:eastAsia="Times New Roman" w:hAnsi="Times New Roman" w:cs="Times New Roman"/>
                <w:sz w:val="24"/>
                <w:szCs w:val="24"/>
              </w:rPr>
              <w:t>забрюшинного</w:t>
            </w:r>
            <w:proofErr w:type="spellEnd"/>
            <w:r w:rsidRPr="007D5A62">
              <w:rPr>
                <w:rFonts w:ascii="Times New Roman" w:eastAsia="Times New Roman" w:hAnsi="Times New Roman" w:cs="Times New Roman"/>
                <w:sz w:val="24"/>
                <w:szCs w:val="24"/>
              </w:rPr>
              <w:t xml:space="preserve"> пространства, </w:t>
            </w:r>
            <w:proofErr w:type="spellStart"/>
            <w:r w:rsidRPr="007D5A62">
              <w:rPr>
                <w:rFonts w:ascii="Times New Roman" w:eastAsia="Times New Roman" w:hAnsi="Times New Roman" w:cs="Times New Roman"/>
                <w:sz w:val="24"/>
                <w:szCs w:val="24"/>
              </w:rPr>
              <w:t>холангиография</w:t>
            </w:r>
            <w:proofErr w:type="spellEnd"/>
            <w:r w:rsidRPr="007D5A62">
              <w:rPr>
                <w:rFonts w:ascii="Times New Roman" w:eastAsia="Times New Roman" w:hAnsi="Times New Roman" w:cs="Times New Roman"/>
                <w:sz w:val="24"/>
                <w:szCs w:val="24"/>
              </w:rPr>
              <w:t xml:space="preserve"> и урография.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14000 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 xml:space="preserve">Магнитно-резонансная томография брюшной полости и </w:t>
            </w:r>
            <w:proofErr w:type="spellStart"/>
            <w:r w:rsidRPr="007D5A62">
              <w:rPr>
                <w:rFonts w:ascii="Times New Roman" w:eastAsia="Times New Roman" w:hAnsi="Times New Roman" w:cs="Times New Roman"/>
                <w:sz w:val="24"/>
                <w:szCs w:val="24"/>
              </w:rPr>
              <w:t>забрюшинного</w:t>
            </w:r>
            <w:proofErr w:type="spellEnd"/>
            <w:r w:rsidRPr="007D5A62">
              <w:rPr>
                <w:rFonts w:ascii="Times New Roman" w:eastAsia="Times New Roman" w:hAnsi="Times New Roman" w:cs="Times New Roman"/>
                <w:sz w:val="24"/>
                <w:szCs w:val="24"/>
              </w:rPr>
              <w:t xml:space="preserve"> пространства с контрастом, </w:t>
            </w:r>
            <w:proofErr w:type="spellStart"/>
            <w:r w:rsidRPr="007D5A62">
              <w:rPr>
                <w:rFonts w:ascii="Times New Roman" w:eastAsia="Times New Roman" w:hAnsi="Times New Roman" w:cs="Times New Roman"/>
                <w:sz w:val="24"/>
                <w:szCs w:val="24"/>
              </w:rPr>
              <w:t>холангиография</w:t>
            </w:r>
            <w:proofErr w:type="spellEnd"/>
            <w:r w:rsidRPr="007D5A62">
              <w:rPr>
                <w:rFonts w:ascii="Times New Roman" w:eastAsia="Times New Roman" w:hAnsi="Times New Roman" w:cs="Times New Roman"/>
                <w:sz w:val="24"/>
                <w:szCs w:val="24"/>
              </w:rPr>
              <w:t xml:space="preserve"> и урография.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16100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органов малого таза.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5000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органов малого таза с контрастом.</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7100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Обзорная магнитно-резонансная томография мягких тканей шеи, оценка состояния лимфатических узлов.</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8000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мягких тканей шеи с контрастом и оценка состояния лимфатических узлов.</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10100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мягких тканей конечности, (одна область).</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8000 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мягких тканей одной конечности с контрастом.</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10100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мягких тканей ягодичной области.</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8000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мягких тканей ягодичной области с контрастом.</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10100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 xml:space="preserve">Магнитно-резонансная томография молочных желез с </w:t>
            </w:r>
            <w:proofErr w:type="gramStart"/>
            <w:r w:rsidRPr="007D5A62">
              <w:rPr>
                <w:rFonts w:ascii="Times New Roman" w:eastAsia="Times New Roman" w:hAnsi="Times New Roman" w:cs="Times New Roman"/>
                <w:sz w:val="24"/>
                <w:szCs w:val="24"/>
              </w:rPr>
              <w:t>динамическим</w:t>
            </w:r>
            <w:proofErr w:type="gramEnd"/>
            <w:r w:rsidRPr="007D5A62">
              <w:rPr>
                <w:rFonts w:ascii="Times New Roman" w:eastAsia="Times New Roman" w:hAnsi="Times New Roman" w:cs="Times New Roman"/>
                <w:sz w:val="24"/>
                <w:szCs w:val="24"/>
              </w:rPr>
              <w:t xml:space="preserve"> </w:t>
            </w:r>
            <w:proofErr w:type="spellStart"/>
            <w:r w:rsidRPr="007D5A62">
              <w:rPr>
                <w:rFonts w:ascii="Times New Roman" w:eastAsia="Times New Roman" w:hAnsi="Times New Roman" w:cs="Times New Roman"/>
                <w:sz w:val="24"/>
                <w:szCs w:val="24"/>
              </w:rPr>
              <w:t>контрастированием</w:t>
            </w:r>
            <w:proofErr w:type="spellEnd"/>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9000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 xml:space="preserve">Магнитно-резонансная томография простаты с </w:t>
            </w:r>
            <w:proofErr w:type="gramStart"/>
            <w:r w:rsidRPr="007D5A62">
              <w:rPr>
                <w:rFonts w:ascii="Times New Roman" w:eastAsia="Times New Roman" w:hAnsi="Times New Roman" w:cs="Times New Roman"/>
                <w:sz w:val="24"/>
                <w:szCs w:val="24"/>
              </w:rPr>
              <w:t>динамическим</w:t>
            </w:r>
            <w:proofErr w:type="gramEnd"/>
            <w:r w:rsidRPr="007D5A62">
              <w:rPr>
                <w:rFonts w:ascii="Times New Roman" w:eastAsia="Times New Roman" w:hAnsi="Times New Roman" w:cs="Times New Roman"/>
                <w:sz w:val="24"/>
                <w:szCs w:val="24"/>
              </w:rPr>
              <w:t xml:space="preserve"> </w:t>
            </w:r>
            <w:proofErr w:type="spellStart"/>
            <w:r w:rsidRPr="007D5A62">
              <w:rPr>
                <w:rFonts w:ascii="Times New Roman" w:eastAsia="Times New Roman" w:hAnsi="Times New Roman" w:cs="Times New Roman"/>
                <w:sz w:val="24"/>
                <w:szCs w:val="24"/>
              </w:rPr>
              <w:t>контрастированием</w:t>
            </w:r>
            <w:proofErr w:type="spellEnd"/>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10000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краниовертебрального перехода.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4000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краниовертебрального перехода с контрастом.</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6100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шейного отдела позвоночника.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4000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шейного отдела позвоночника с контрастом.</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6100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краниовертебрального перехода и шейного отдела позвоночника.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4900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краниовертебрального перехода и шейного отдела позвоночника с контрастом.</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7000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грудного отдела позвоночника.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4000 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грудного отдела позвоночника с контрастом.</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6100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поясничного отдела позвоночника.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4000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 xml:space="preserve">Магнитно-резонансная томография пояснично-крестцового отдела </w:t>
            </w:r>
            <w:r w:rsidRPr="007D5A62">
              <w:rPr>
                <w:rFonts w:ascii="Times New Roman" w:eastAsia="Times New Roman" w:hAnsi="Times New Roman" w:cs="Times New Roman"/>
                <w:sz w:val="24"/>
                <w:szCs w:val="24"/>
              </w:rPr>
              <w:lastRenderedPageBreak/>
              <w:t>позвоночника с контрастом.</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lastRenderedPageBreak/>
              <w:t>6100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lastRenderedPageBreak/>
              <w:t>Магнитно-резонансная томография пояснично-крестцового отдела позвоночника и копчика.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4900 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поясничного отдела позвоночника и копчика с контрастом.</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7000 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proofErr w:type="spellStart"/>
            <w:r w:rsidRPr="007D5A62">
              <w:rPr>
                <w:rFonts w:ascii="Times New Roman" w:eastAsia="Times New Roman" w:hAnsi="Times New Roman" w:cs="Times New Roman"/>
                <w:sz w:val="24"/>
                <w:szCs w:val="24"/>
              </w:rPr>
              <w:t>Миелография</w:t>
            </w:r>
            <w:proofErr w:type="spellEnd"/>
            <w:r w:rsidRPr="007D5A62">
              <w:rPr>
                <w:rFonts w:ascii="Times New Roman" w:eastAsia="Times New Roman" w:hAnsi="Times New Roman" w:cs="Times New Roman"/>
                <w:sz w:val="24"/>
                <w:szCs w:val="24"/>
              </w:rPr>
              <w:t xml:space="preserve"> отдела позвоночника с трехмерной реконструкцией.</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4100 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ангиография артерий шеи.</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4100 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шейного отдела позвоночника плюс ангиография артерий шеи.</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6800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шейного отдела позвоночника с контрастом плюс ангиография артерий шеи.</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9300 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плечевого сустава, (один сустав).</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5900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локтевого сустава, (один сустав).</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5900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коленного сустава, (один сустав).</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5900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голеностопного сустава, (один сустав).</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5900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височно-нижнечелюстных суставов, (пара суставов).</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6100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тазобедренных суставов, (пара суставов).</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6100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одной кисти.</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6100 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томография одной стопы.</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6100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ангиография грудного отдела аорты.</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8400 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ангиография брюшного отдела аорты.</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8400 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ангиография чревного ствола.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8400 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ангиография почечных артерий.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8400 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ангиография подключичных артерий.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8400 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ангиография артерий нижних конечностей.</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8400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ангиография воротной вены (</w:t>
            </w:r>
            <w:proofErr w:type="spellStart"/>
            <w:r w:rsidRPr="007D5A62">
              <w:rPr>
                <w:rFonts w:ascii="Times New Roman" w:eastAsia="Times New Roman" w:hAnsi="Times New Roman" w:cs="Times New Roman"/>
                <w:sz w:val="24"/>
                <w:szCs w:val="24"/>
              </w:rPr>
              <w:t>венопортография</w:t>
            </w:r>
            <w:proofErr w:type="spellEnd"/>
            <w:r w:rsidRPr="007D5A62">
              <w:rPr>
                <w:rFonts w:ascii="Times New Roman" w:eastAsia="Times New Roman" w:hAnsi="Times New Roman" w:cs="Times New Roman"/>
                <w:sz w:val="24"/>
                <w:szCs w:val="24"/>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8400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ангиография вен малого таза.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8400 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ангиография вен шеи.</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8400 </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Магнитно-резонансная ангиография грудного и брюшного отделов аорты.</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12900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proofErr w:type="spellStart"/>
            <w:r w:rsidRPr="007D5A62">
              <w:rPr>
                <w:rFonts w:ascii="Times New Roman" w:eastAsia="Times New Roman" w:hAnsi="Times New Roman" w:cs="Times New Roman"/>
                <w:sz w:val="24"/>
                <w:szCs w:val="24"/>
              </w:rPr>
              <w:t>Дообследование</w:t>
            </w:r>
            <w:proofErr w:type="spellEnd"/>
            <w:r w:rsidRPr="007D5A62">
              <w:rPr>
                <w:rFonts w:ascii="Times New Roman" w:eastAsia="Times New Roman" w:hAnsi="Times New Roman" w:cs="Times New Roman"/>
                <w:sz w:val="24"/>
                <w:szCs w:val="24"/>
              </w:rPr>
              <w:t xml:space="preserve"> с применением контрастного вещества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2100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Дубликат пленки с исследованием.</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500</w:t>
            </w:r>
          </w:p>
        </w:tc>
      </w:tr>
      <w:tr w:rsidR="00DA5C1F" w:rsidRPr="007D5A62" w:rsidTr="00160936">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Запись диска.</w:t>
            </w:r>
          </w:p>
        </w:tc>
        <w:tc>
          <w:tcPr>
            <w:tcW w:w="0" w:type="auto"/>
            <w:tcBorders>
              <w:top w:val="single" w:sz="4" w:space="0" w:color="auto"/>
              <w:left w:val="single" w:sz="4" w:space="0" w:color="auto"/>
              <w:bottom w:val="single" w:sz="4" w:space="0" w:color="auto"/>
              <w:right w:val="single" w:sz="4" w:space="0" w:color="auto"/>
            </w:tcBorders>
            <w:vAlign w:val="center"/>
            <w:hideMark/>
          </w:tcPr>
          <w:p w:rsidR="00DA5C1F" w:rsidRPr="007D5A62" w:rsidRDefault="00DA5C1F" w:rsidP="00160936">
            <w:pPr>
              <w:spacing w:after="0" w:line="240" w:lineRule="auto"/>
              <w:rPr>
                <w:rFonts w:ascii="Times New Roman" w:eastAsia="Times New Roman" w:hAnsi="Times New Roman" w:cs="Times New Roman"/>
                <w:sz w:val="24"/>
                <w:szCs w:val="24"/>
              </w:rPr>
            </w:pPr>
            <w:r w:rsidRPr="007D5A62">
              <w:rPr>
                <w:rFonts w:ascii="Times New Roman" w:eastAsia="Times New Roman" w:hAnsi="Times New Roman" w:cs="Times New Roman"/>
                <w:sz w:val="24"/>
                <w:szCs w:val="24"/>
              </w:rPr>
              <w:t>500</w:t>
            </w:r>
          </w:p>
        </w:tc>
      </w:tr>
    </w:tbl>
    <w:p w:rsidR="00DA5C1F" w:rsidRDefault="00DA5C1F"/>
    <w:sectPr w:rsidR="00DA5C1F" w:rsidSect="00CE1E26">
      <w:footerReference w:type="default" r:id="rId48"/>
      <w:pgSz w:w="11906" w:h="16838"/>
      <w:pgMar w:top="1134" w:right="1134"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44CE3" w:rsidRDefault="00D44CE3" w:rsidP="00CE1E26">
      <w:pPr>
        <w:spacing w:after="0" w:line="240" w:lineRule="auto"/>
      </w:pPr>
      <w:r>
        <w:separator/>
      </w:r>
    </w:p>
  </w:endnote>
  <w:endnote w:type="continuationSeparator" w:id="1">
    <w:p w:rsidR="00D44CE3" w:rsidRDefault="00D44CE3" w:rsidP="00CE1E2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0527641"/>
    </w:sdtPr>
    <w:sdtContent>
      <w:p w:rsidR="009035FB" w:rsidRDefault="00005DA4">
        <w:pPr>
          <w:pStyle w:val="af0"/>
          <w:jc w:val="center"/>
        </w:pPr>
        <w:fldSimple w:instr=" PAGE   \* MERGEFORMAT ">
          <w:r w:rsidR="00D45784">
            <w:rPr>
              <w:noProof/>
            </w:rPr>
            <w:t>78</w:t>
          </w:r>
        </w:fldSimple>
      </w:p>
    </w:sdtContent>
  </w:sdt>
  <w:p w:rsidR="009035FB" w:rsidRDefault="009035FB">
    <w:pPr>
      <w:pStyle w:val="af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44CE3" w:rsidRDefault="00D44CE3" w:rsidP="00CE1E26">
      <w:pPr>
        <w:spacing w:after="0" w:line="240" w:lineRule="auto"/>
      </w:pPr>
      <w:r>
        <w:separator/>
      </w:r>
    </w:p>
  </w:footnote>
  <w:footnote w:type="continuationSeparator" w:id="1">
    <w:p w:rsidR="00D44CE3" w:rsidRDefault="00D44CE3" w:rsidP="00CE1E2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0203A2"/>
    <w:multiLevelType w:val="hybridMultilevel"/>
    <w:tmpl w:val="2160B32A"/>
    <w:lvl w:ilvl="0" w:tplc="04190001">
      <w:start w:val="1"/>
      <w:numFmt w:val="bullet"/>
      <w:lvlText w:val=""/>
      <w:lvlJc w:val="left"/>
      <w:pPr>
        <w:ind w:left="1005"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
    <w:nsid w:val="0E32458E"/>
    <w:multiLevelType w:val="hybridMultilevel"/>
    <w:tmpl w:val="21CCFB3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126967A6"/>
    <w:multiLevelType w:val="multilevel"/>
    <w:tmpl w:val="B99ABF3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
    <w:nsid w:val="181F1B62"/>
    <w:multiLevelType w:val="hybridMultilevel"/>
    <w:tmpl w:val="99A4996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184B2DD8"/>
    <w:multiLevelType w:val="hybridMultilevel"/>
    <w:tmpl w:val="EE7A606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FC56F70"/>
    <w:multiLevelType w:val="hybridMultilevel"/>
    <w:tmpl w:val="B65C60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26B197E"/>
    <w:multiLevelType w:val="hybridMultilevel"/>
    <w:tmpl w:val="03DEB9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3FD5E7B"/>
    <w:multiLevelType w:val="hybridMultilevel"/>
    <w:tmpl w:val="AB6AB6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8C36A7C"/>
    <w:multiLevelType w:val="hybridMultilevel"/>
    <w:tmpl w:val="E0E41E18"/>
    <w:lvl w:ilvl="0" w:tplc="2DA4768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2A6354E8"/>
    <w:multiLevelType w:val="hybridMultilevel"/>
    <w:tmpl w:val="DEBECF40"/>
    <w:lvl w:ilvl="0" w:tplc="0419000B">
      <w:start w:val="1"/>
      <w:numFmt w:val="bullet"/>
      <w:lvlText w:val=""/>
      <w:lvlJc w:val="left"/>
      <w:pPr>
        <w:ind w:left="1005"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
    <w:nsid w:val="2C0E5518"/>
    <w:multiLevelType w:val="hybridMultilevel"/>
    <w:tmpl w:val="7BC46FA6"/>
    <w:lvl w:ilvl="0" w:tplc="D28861F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2EF51D23"/>
    <w:multiLevelType w:val="hybridMultilevel"/>
    <w:tmpl w:val="1006331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30FD08A4"/>
    <w:multiLevelType w:val="multilevel"/>
    <w:tmpl w:val="5E5EB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1716E3E"/>
    <w:multiLevelType w:val="hybridMultilevel"/>
    <w:tmpl w:val="24089208"/>
    <w:lvl w:ilvl="0" w:tplc="D2B884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31EF511C"/>
    <w:multiLevelType w:val="singleLevel"/>
    <w:tmpl w:val="0419000F"/>
    <w:lvl w:ilvl="0">
      <w:start w:val="1"/>
      <w:numFmt w:val="decimal"/>
      <w:lvlText w:val="%1."/>
      <w:lvlJc w:val="left"/>
      <w:pPr>
        <w:tabs>
          <w:tab w:val="num" w:pos="360"/>
        </w:tabs>
        <w:ind w:left="360" w:hanging="360"/>
      </w:pPr>
    </w:lvl>
  </w:abstractNum>
  <w:abstractNum w:abstractNumId="15">
    <w:nsid w:val="35D97589"/>
    <w:multiLevelType w:val="hybridMultilevel"/>
    <w:tmpl w:val="623E81FA"/>
    <w:lvl w:ilvl="0" w:tplc="58922C50">
      <w:start w:val="1"/>
      <w:numFmt w:val="decimal"/>
      <w:lvlText w:val="%1)"/>
      <w:lvlJc w:val="left"/>
      <w:pPr>
        <w:ind w:left="717" w:hanging="360"/>
      </w:pPr>
      <w:rPr>
        <w:rFonts w:hint="default"/>
      </w:rPr>
    </w:lvl>
    <w:lvl w:ilvl="1" w:tplc="04190019" w:tentative="1">
      <w:start w:val="1"/>
      <w:numFmt w:val="lowerLetter"/>
      <w:lvlText w:val="%2."/>
      <w:lvlJc w:val="left"/>
      <w:pPr>
        <w:ind w:left="1437" w:hanging="360"/>
      </w:pPr>
    </w:lvl>
    <w:lvl w:ilvl="2" w:tplc="0419001B" w:tentative="1">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16">
    <w:nsid w:val="35F419ED"/>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7">
    <w:nsid w:val="366C136C"/>
    <w:multiLevelType w:val="hybridMultilevel"/>
    <w:tmpl w:val="DB48E08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nsid w:val="39BE5E7B"/>
    <w:multiLevelType w:val="hybridMultilevel"/>
    <w:tmpl w:val="E0607FE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419706DD"/>
    <w:multiLevelType w:val="hybridMultilevel"/>
    <w:tmpl w:val="F9FA8DEE"/>
    <w:lvl w:ilvl="0" w:tplc="B4EC769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43B07923"/>
    <w:multiLevelType w:val="hybridMultilevel"/>
    <w:tmpl w:val="119CD33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4484423F"/>
    <w:multiLevelType w:val="hybridMultilevel"/>
    <w:tmpl w:val="7A8E11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46B54682"/>
    <w:multiLevelType w:val="hybridMultilevel"/>
    <w:tmpl w:val="F56E2CE6"/>
    <w:lvl w:ilvl="0" w:tplc="04190001">
      <w:start w:val="1"/>
      <w:numFmt w:val="bullet"/>
      <w:lvlText w:val=""/>
      <w:lvlJc w:val="left"/>
      <w:pPr>
        <w:tabs>
          <w:tab w:val="num" w:pos="791"/>
        </w:tabs>
        <w:ind w:left="791" w:hanging="360"/>
      </w:pPr>
      <w:rPr>
        <w:rFonts w:ascii="Symbol" w:hAnsi="Symbol" w:hint="default"/>
      </w:rPr>
    </w:lvl>
    <w:lvl w:ilvl="1" w:tplc="04190003" w:tentative="1">
      <w:start w:val="1"/>
      <w:numFmt w:val="bullet"/>
      <w:lvlText w:val="o"/>
      <w:lvlJc w:val="left"/>
      <w:pPr>
        <w:tabs>
          <w:tab w:val="num" w:pos="1511"/>
        </w:tabs>
        <w:ind w:left="1511" w:hanging="360"/>
      </w:pPr>
      <w:rPr>
        <w:rFonts w:ascii="Courier New" w:hAnsi="Courier New" w:cs="Courier New" w:hint="default"/>
      </w:rPr>
    </w:lvl>
    <w:lvl w:ilvl="2" w:tplc="04190005" w:tentative="1">
      <w:start w:val="1"/>
      <w:numFmt w:val="bullet"/>
      <w:lvlText w:val=""/>
      <w:lvlJc w:val="left"/>
      <w:pPr>
        <w:tabs>
          <w:tab w:val="num" w:pos="2231"/>
        </w:tabs>
        <w:ind w:left="2231" w:hanging="360"/>
      </w:pPr>
      <w:rPr>
        <w:rFonts w:ascii="Wingdings" w:hAnsi="Wingdings" w:hint="default"/>
      </w:rPr>
    </w:lvl>
    <w:lvl w:ilvl="3" w:tplc="04190001" w:tentative="1">
      <w:start w:val="1"/>
      <w:numFmt w:val="bullet"/>
      <w:lvlText w:val=""/>
      <w:lvlJc w:val="left"/>
      <w:pPr>
        <w:tabs>
          <w:tab w:val="num" w:pos="2951"/>
        </w:tabs>
        <w:ind w:left="2951" w:hanging="360"/>
      </w:pPr>
      <w:rPr>
        <w:rFonts w:ascii="Symbol" w:hAnsi="Symbol" w:hint="default"/>
      </w:rPr>
    </w:lvl>
    <w:lvl w:ilvl="4" w:tplc="04190003" w:tentative="1">
      <w:start w:val="1"/>
      <w:numFmt w:val="bullet"/>
      <w:lvlText w:val="o"/>
      <w:lvlJc w:val="left"/>
      <w:pPr>
        <w:tabs>
          <w:tab w:val="num" w:pos="3671"/>
        </w:tabs>
        <w:ind w:left="3671" w:hanging="360"/>
      </w:pPr>
      <w:rPr>
        <w:rFonts w:ascii="Courier New" w:hAnsi="Courier New" w:cs="Courier New" w:hint="default"/>
      </w:rPr>
    </w:lvl>
    <w:lvl w:ilvl="5" w:tplc="04190005" w:tentative="1">
      <w:start w:val="1"/>
      <w:numFmt w:val="bullet"/>
      <w:lvlText w:val=""/>
      <w:lvlJc w:val="left"/>
      <w:pPr>
        <w:tabs>
          <w:tab w:val="num" w:pos="4391"/>
        </w:tabs>
        <w:ind w:left="4391" w:hanging="360"/>
      </w:pPr>
      <w:rPr>
        <w:rFonts w:ascii="Wingdings" w:hAnsi="Wingdings" w:hint="default"/>
      </w:rPr>
    </w:lvl>
    <w:lvl w:ilvl="6" w:tplc="04190001" w:tentative="1">
      <w:start w:val="1"/>
      <w:numFmt w:val="bullet"/>
      <w:lvlText w:val=""/>
      <w:lvlJc w:val="left"/>
      <w:pPr>
        <w:tabs>
          <w:tab w:val="num" w:pos="5111"/>
        </w:tabs>
        <w:ind w:left="5111" w:hanging="360"/>
      </w:pPr>
      <w:rPr>
        <w:rFonts w:ascii="Symbol" w:hAnsi="Symbol" w:hint="default"/>
      </w:rPr>
    </w:lvl>
    <w:lvl w:ilvl="7" w:tplc="04190003" w:tentative="1">
      <w:start w:val="1"/>
      <w:numFmt w:val="bullet"/>
      <w:lvlText w:val="o"/>
      <w:lvlJc w:val="left"/>
      <w:pPr>
        <w:tabs>
          <w:tab w:val="num" w:pos="5831"/>
        </w:tabs>
        <w:ind w:left="5831" w:hanging="360"/>
      </w:pPr>
      <w:rPr>
        <w:rFonts w:ascii="Courier New" w:hAnsi="Courier New" w:cs="Courier New" w:hint="default"/>
      </w:rPr>
    </w:lvl>
    <w:lvl w:ilvl="8" w:tplc="04190005" w:tentative="1">
      <w:start w:val="1"/>
      <w:numFmt w:val="bullet"/>
      <w:lvlText w:val=""/>
      <w:lvlJc w:val="left"/>
      <w:pPr>
        <w:tabs>
          <w:tab w:val="num" w:pos="6551"/>
        </w:tabs>
        <w:ind w:left="6551" w:hanging="360"/>
      </w:pPr>
      <w:rPr>
        <w:rFonts w:ascii="Wingdings" w:hAnsi="Wingdings" w:hint="default"/>
      </w:rPr>
    </w:lvl>
  </w:abstractNum>
  <w:abstractNum w:abstractNumId="23">
    <w:nsid w:val="4D9626FC"/>
    <w:multiLevelType w:val="hybridMultilevel"/>
    <w:tmpl w:val="A308D1FC"/>
    <w:lvl w:ilvl="0" w:tplc="370C1940">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87C594B"/>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5">
    <w:nsid w:val="5DD61E20"/>
    <w:multiLevelType w:val="hybridMultilevel"/>
    <w:tmpl w:val="CD20048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60BC4A45"/>
    <w:multiLevelType w:val="multilevel"/>
    <w:tmpl w:val="E8B625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60CF351B"/>
    <w:multiLevelType w:val="hybridMultilevel"/>
    <w:tmpl w:val="08A62010"/>
    <w:lvl w:ilvl="0" w:tplc="C680A04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nsid w:val="62D72A70"/>
    <w:multiLevelType w:val="hybridMultilevel"/>
    <w:tmpl w:val="8E44455E"/>
    <w:lvl w:ilvl="0" w:tplc="464080A4">
      <w:start w:val="1"/>
      <w:numFmt w:val="decimal"/>
      <w:lvlText w:val="%1."/>
      <w:lvlJc w:val="left"/>
      <w:pPr>
        <w:ind w:left="1429" w:hanging="360"/>
      </w:pPr>
      <w:rPr>
        <w:rFonts w:ascii="Times New Roman" w:hAnsi="Times New Roman" w:hint="default"/>
        <w:color w:val="auto"/>
        <w:sz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9">
    <w:nsid w:val="68C462EE"/>
    <w:multiLevelType w:val="hybridMultilevel"/>
    <w:tmpl w:val="3D5081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75970017"/>
    <w:multiLevelType w:val="hybridMultilevel"/>
    <w:tmpl w:val="58E8318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79D9523F"/>
    <w:multiLevelType w:val="hybridMultilevel"/>
    <w:tmpl w:val="4F0AB85C"/>
    <w:lvl w:ilvl="0" w:tplc="B4EC7690">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2">
    <w:nsid w:val="7D7539B9"/>
    <w:multiLevelType w:val="multilevel"/>
    <w:tmpl w:val="7220C4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7EC803D6"/>
    <w:multiLevelType w:val="singleLevel"/>
    <w:tmpl w:val="0419000F"/>
    <w:lvl w:ilvl="0">
      <w:start w:val="1"/>
      <w:numFmt w:val="decimal"/>
      <w:lvlText w:val="%1."/>
      <w:lvlJc w:val="left"/>
      <w:pPr>
        <w:tabs>
          <w:tab w:val="num" w:pos="360"/>
        </w:tabs>
        <w:ind w:left="360" w:hanging="360"/>
      </w:pPr>
    </w:lvl>
  </w:abstractNum>
  <w:abstractNum w:abstractNumId="34">
    <w:nsid w:val="7F0A0479"/>
    <w:multiLevelType w:val="hybridMultilevel"/>
    <w:tmpl w:val="335EF92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3"/>
  </w:num>
  <w:num w:numId="4">
    <w:abstractNumId w:val="7"/>
  </w:num>
  <w:num w:numId="5">
    <w:abstractNumId w:val="21"/>
  </w:num>
  <w:num w:numId="6">
    <w:abstractNumId w:val="6"/>
  </w:num>
  <w:num w:numId="7">
    <w:abstractNumId w:val="4"/>
  </w:num>
  <w:num w:numId="8">
    <w:abstractNumId w:val="27"/>
  </w:num>
  <w:num w:numId="9">
    <w:abstractNumId w:val="15"/>
  </w:num>
  <w:num w:numId="10">
    <w:abstractNumId w:val="23"/>
  </w:num>
  <w:num w:numId="11">
    <w:abstractNumId w:val="8"/>
  </w:num>
  <w:num w:numId="12">
    <w:abstractNumId w:val="19"/>
  </w:num>
  <w:num w:numId="13">
    <w:abstractNumId w:val="31"/>
  </w:num>
  <w:num w:numId="14">
    <w:abstractNumId w:val="29"/>
  </w:num>
  <w:num w:numId="15">
    <w:abstractNumId w:val="24"/>
  </w:num>
  <w:num w:numId="16">
    <w:abstractNumId w:val="16"/>
  </w:num>
  <w:num w:numId="17">
    <w:abstractNumId w:val="14"/>
    <w:lvlOverride w:ilvl="0">
      <w:startOverride w:val="1"/>
    </w:lvlOverride>
  </w:num>
  <w:num w:numId="18">
    <w:abstractNumId w:val="33"/>
    <w:lvlOverride w:ilvl="0">
      <w:startOverride w:val="1"/>
    </w:lvlOverride>
  </w:num>
  <w:num w:numId="19">
    <w:abstractNumId w:val="1"/>
  </w:num>
  <w:num w:numId="20">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5"/>
  </w:num>
  <w:num w:numId="24">
    <w:abstractNumId w:val="3"/>
  </w:num>
  <w:num w:numId="25">
    <w:abstractNumId w:val="11"/>
  </w:num>
  <w:num w:numId="26">
    <w:abstractNumId w:val="22"/>
  </w:num>
  <w:num w:numId="27">
    <w:abstractNumId w:val="20"/>
  </w:num>
  <w:num w:numId="28">
    <w:abstractNumId w:val="30"/>
  </w:num>
  <w:num w:numId="29">
    <w:abstractNumId w:val="25"/>
  </w:num>
  <w:num w:numId="30">
    <w:abstractNumId w:val="10"/>
  </w:num>
  <w:num w:numId="31">
    <w:abstractNumId w:val="12"/>
  </w:num>
  <w:num w:numId="32">
    <w:abstractNumId w:val="18"/>
  </w:num>
  <w:num w:numId="33">
    <w:abstractNumId w:val="32"/>
  </w:num>
  <w:num w:numId="34">
    <w:abstractNumId w:val="2"/>
  </w:num>
  <w:num w:numId="35">
    <w:abstractNumId w:val="26"/>
  </w:num>
  <w:numIdMacAtCleanup w:val="2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C067E5"/>
    <w:rsid w:val="0000475A"/>
    <w:rsid w:val="00005DA4"/>
    <w:rsid w:val="00006E65"/>
    <w:rsid w:val="0001011A"/>
    <w:rsid w:val="00012E81"/>
    <w:rsid w:val="000142EF"/>
    <w:rsid w:val="000334CE"/>
    <w:rsid w:val="000343AA"/>
    <w:rsid w:val="00036BF9"/>
    <w:rsid w:val="000421B2"/>
    <w:rsid w:val="000432A9"/>
    <w:rsid w:val="00057E86"/>
    <w:rsid w:val="000730CF"/>
    <w:rsid w:val="00083CF3"/>
    <w:rsid w:val="000914A8"/>
    <w:rsid w:val="00094D7C"/>
    <w:rsid w:val="0009591A"/>
    <w:rsid w:val="000D035F"/>
    <w:rsid w:val="000D0605"/>
    <w:rsid w:val="000D2D1F"/>
    <w:rsid w:val="000E1E67"/>
    <w:rsid w:val="000F30B6"/>
    <w:rsid w:val="0010753D"/>
    <w:rsid w:val="00111D56"/>
    <w:rsid w:val="001123D7"/>
    <w:rsid w:val="0011589D"/>
    <w:rsid w:val="00121487"/>
    <w:rsid w:val="0013212D"/>
    <w:rsid w:val="001322C0"/>
    <w:rsid w:val="0013595E"/>
    <w:rsid w:val="00157F6A"/>
    <w:rsid w:val="00160936"/>
    <w:rsid w:val="001617F5"/>
    <w:rsid w:val="00165A42"/>
    <w:rsid w:val="00170885"/>
    <w:rsid w:val="00180422"/>
    <w:rsid w:val="001961FB"/>
    <w:rsid w:val="001A6B0A"/>
    <w:rsid w:val="001B4441"/>
    <w:rsid w:val="001D0ECE"/>
    <w:rsid w:val="001D1265"/>
    <w:rsid w:val="001D52D2"/>
    <w:rsid w:val="001D6516"/>
    <w:rsid w:val="002003E6"/>
    <w:rsid w:val="00200634"/>
    <w:rsid w:val="00227B6A"/>
    <w:rsid w:val="00231430"/>
    <w:rsid w:val="0023414E"/>
    <w:rsid w:val="00237633"/>
    <w:rsid w:val="002543FF"/>
    <w:rsid w:val="0025458E"/>
    <w:rsid w:val="0025534A"/>
    <w:rsid w:val="00277C61"/>
    <w:rsid w:val="002A1E5A"/>
    <w:rsid w:val="002B61A0"/>
    <w:rsid w:val="002C0961"/>
    <w:rsid w:val="002D7725"/>
    <w:rsid w:val="002E22EC"/>
    <w:rsid w:val="002F5E16"/>
    <w:rsid w:val="00312558"/>
    <w:rsid w:val="0031471A"/>
    <w:rsid w:val="0033018D"/>
    <w:rsid w:val="00332B5A"/>
    <w:rsid w:val="00333672"/>
    <w:rsid w:val="00334748"/>
    <w:rsid w:val="00340C62"/>
    <w:rsid w:val="003523C1"/>
    <w:rsid w:val="00363EE5"/>
    <w:rsid w:val="00364F83"/>
    <w:rsid w:val="00380923"/>
    <w:rsid w:val="00393FBC"/>
    <w:rsid w:val="00396B8F"/>
    <w:rsid w:val="003A4075"/>
    <w:rsid w:val="003D6645"/>
    <w:rsid w:val="003E4078"/>
    <w:rsid w:val="003F09EE"/>
    <w:rsid w:val="003F2234"/>
    <w:rsid w:val="003F2478"/>
    <w:rsid w:val="00420FEF"/>
    <w:rsid w:val="004252E0"/>
    <w:rsid w:val="0042640A"/>
    <w:rsid w:val="00440671"/>
    <w:rsid w:val="004550FB"/>
    <w:rsid w:val="004709A7"/>
    <w:rsid w:val="00470AEC"/>
    <w:rsid w:val="0048443C"/>
    <w:rsid w:val="004925A4"/>
    <w:rsid w:val="004A15B3"/>
    <w:rsid w:val="004C7AD7"/>
    <w:rsid w:val="004D02EA"/>
    <w:rsid w:val="004D4D81"/>
    <w:rsid w:val="004D7F08"/>
    <w:rsid w:val="004E1E02"/>
    <w:rsid w:val="004E420F"/>
    <w:rsid w:val="004F4D77"/>
    <w:rsid w:val="00505B16"/>
    <w:rsid w:val="005126FD"/>
    <w:rsid w:val="00522EFD"/>
    <w:rsid w:val="005409DA"/>
    <w:rsid w:val="005728A1"/>
    <w:rsid w:val="00575752"/>
    <w:rsid w:val="00585441"/>
    <w:rsid w:val="00587400"/>
    <w:rsid w:val="005A2C23"/>
    <w:rsid w:val="005B5782"/>
    <w:rsid w:val="005D1CDE"/>
    <w:rsid w:val="005E0B41"/>
    <w:rsid w:val="005F16D4"/>
    <w:rsid w:val="005F2754"/>
    <w:rsid w:val="005F3A7B"/>
    <w:rsid w:val="00607296"/>
    <w:rsid w:val="00624BBC"/>
    <w:rsid w:val="006263C9"/>
    <w:rsid w:val="006435AA"/>
    <w:rsid w:val="00643BCD"/>
    <w:rsid w:val="00643F29"/>
    <w:rsid w:val="006523A3"/>
    <w:rsid w:val="006532E8"/>
    <w:rsid w:val="006625BF"/>
    <w:rsid w:val="00664653"/>
    <w:rsid w:val="006A0118"/>
    <w:rsid w:val="006A0290"/>
    <w:rsid w:val="006B266C"/>
    <w:rsid w:val="006B732D"/>
    <w:rsid w:val="006E0EBA"/>
    <w:rsid w:val="006F6C2E"/>
    <w:rsid w:val="006F752D"/>
    <w:rsid w:val="00713234"/>
    <w:rsid w:val="00713D3A"/>
    <w:rsid w:val="00715795"/>
    <w:rsid w:val="00724973"/>
    <w:rsid w:val="00730D97"/>
    <w:rsid w:val="00731241"/>
    <w:rsid w:val="00773FEB"/>
    <w:rsid w:val="00782C6A"/>
    <w:rsid w:val="007A0A94"/>
    <w:rsid w:val="007A6209"/>
    <w:rsid w:val="007B586E"/>
    <w:rsid w:val="007D3F63"/>
    <w:rsid w:val="00802E89"/>
    <w:rsid w:val="00802EFF"/>
    <w:rsid w:val="00804FB7"/>
    <w:rsid w:val="00806721"/>
    <w:rsid w:val="008249A9"/>
    <w:rsid w:val="00834754"/>
    <w:rsid w:val="0084039D"/>
    <w:rsid w:val="0085200F"/>
    <w:rsid w:val="00862FCC"/>
    <w:rsid w:val="008816C7"/>
    <w:rsid w:val="00892DC3"/>
    <w:rsid w:val="008A288F"/>
    <w:rsid w:val="008B7A36"/>
    <w:rsid w:val="008C2361"/>
    <w:rsid w:val="008C45CE"/>
    <w:rsid w:val="008C5B02"/>
    <w:rsid w:val="008D058B"/>
    <w:rsid w:val="008D4147"/>
    <w:rsid w:val="008E2578"/>
    <w:rsid w:val="009035FB"/>
    <w:rsid w:val="0091530E"/>
    <w:rsid w:val="00916111"/>
    <w:rsid w:val="00924638"/>
    <w:rsid w:val="0094327D"/>
    <w:rsid w:val="00966314"/>
    <w:rsid w:val="0097642F"/>
    <w:rsid w:val="00980CB1"/>
    <w:rsid w:val="009924BE"/>
    <w:rsid w:val="0099667A"/>
    <w:rsid w:val="00996735"/>
    <w:rsid w:val="00997874"/>
    <w:rsid w:val="009A26F0"/>
    <w:rsid w:val="009B1E19"/>
    <w:rsid w:val="009B7FC6"/>
    <w:rsid w:val="009D73F6"/>
    <w:rsid w:val="00A022A1"/>
    <w:rsid w:val="00A03431"/>
    <w:rsid w:val="00A12668"/>
    <w:rsid w:val="00A20F96"/>
    <w:rsid w:val="00A2131C"/>
    <w:rsid w:val="00A230F5"/>
    <w:rsid w:val="00A34725"/>
    <w:rsid w:val="00A422A3"/>
    <w:rsid w:val="00A42488"/>
    <w:rsid w:val="00A4313B"/>
    <w:rsid w:val="00A51EDB"/>
    <w:rsid w:val="00A54D3E"/>
    <w:rsid w:val="00A65525"/>
    <w:rsid w:val="00A740C4"/>
    <w:rsid w:val="00A77335"/>
    <w:rsid w:val="00AA0EA8"/>
    <w:rsid w:val="00AC4743"/>
    <w:rsid w:val="00B012D8"/>
    <w:rsid w:val="00B14B90"/>
    <w:rsid w:val="00B25F40"/>
    <w:rsid w:val="00B309CA"/>
    <w:rsid w:val="00B32E3F"/>
    <w:rsid w:val="00B45452"/>
    <w:rsid w:val="00B45E29"/>
    <w:rsid w:val="00B47577"/>
    <w:rsid w:val="00B66586"/>
    <w:rsid w:val="00B70959"/>
    <w:rsid w:val="00B75C6B"/>
    <w:rsid w:val="00B80961"/>
    <w:rsid w:val="00B92582"/>
    <w:rsid w:val="00B965D0"/>
    <w:rsid w:val="00BA7D4C"/>
    <w:rsid w:val="00BB7D4F"/>
    <w:rsid w:val="00BC10BC"/>
    <w:rsid w:val="00BD414E"/>
    <w:rsid w:val="00BF5873"/>
    <w:rsid w:val="00C067E5"/>
    <w:rsid w:val="00C07E5F"/>
    <w:rsid w:val="00C12FDD"/>
    <w:rsid w:val="00C23474"/>
    <w:rsid w:val="00C34631"/>
    <w:rsid w:val="00C35DF2"/>
    <w:rsid w:val="00C57023"/>
    <w:rsid w:val="00C57FA5"/>
    <w:rsid w:val="00C62783"/>
    <w:rsid w:val="00C84E1F"/>
    <w:rsid w:val="00C909A7"/>
    <w:rsid w:val="00C910BB"/>
    <w:rsid w:val="00C92991"/>
    <w:rsid w:val="00C93AAA"/>
    <w:rsid w:val="00C9407B"/>
    <w:rsid w:val="00CB49D4"/>
    <w:rsid w:val="00CC1C48"/>
    <w:rsid w:val="00CD3576"/>
    <w:rsid w:val="00CE167E"/>
    <w:rsid w:val="00CE1E26"/>
    <w:rsid w:val="00CE2D40"/>
    <w:rsid w:val="00CF50D1"/>
    <w:rsid w:val="00D10A65"/>
    <w:rsid w:val="00D14B43"/>
    <w:rsid w:val="00D44CE3"/>
    <w:rsid w:val="00D45784"/>
    <w:rsid w:val="00D57898"/>
    <w:rsid w:val="00D71DC0"/>
    <w:rsid w:val="00DA16E1"/>
    <w:rsid w:val="00DA184D"/>
    <w:rsid w:val="00DA526F"/>
    <w:rsid w:val="00DA5C1F"/>
    <w:rsid w:val="00DB6E97"/>
    <w:rsid w:val="00DC1B7C"/>
    <w:rsid w:val="00DC1CC3"/>
    <w:rsid w:val="00DD6135"/>
    <w:rsid w:val="00DE1936"/>
    <w:rsid w:val="00E0021E"/>
    <w:rsid w:val="00E01713"/>
    <w:rsid w:val="00E0317A"/>
    <w:rsid w:val="00E04BA5"/>
    <w:rsid w:val="00E16F4A"/>
    <w:rsid w:val="00E23344"/>
    <w:rsid w:val="00E429F5"/>
    <w:rsid w:val="00E5479D"/>
    <w:rsid w:val="00E62626"/>
    <w:rsid w:val="00E7045E"/>
    <w:rsid w:val="00E81507"/>
    <w:rsid w:val="00E853E2"/>
    <w:rsid w:val="00E86B70"/>
    <w:rsid w:val="00EB1BF8"/>
    <w:rsid w:val="00ED5AF5"/>
    <w:rsid w:val="00EE0039"/>
    <w:rsid w:val="00EE1652"/>
    <w:rsid w:val="00EE6B84"/>
    <w:rsid w:val="00EF0F77"/>
    <w:rsid w:val="00EF74A7"/>
    <w:rsid w:val="00F045DF"/>
    <w:rsid w:val="00F05A49"/>
    <w:rsid w:val="00F120F2"/>
    <w:rsid w:val="00F1393C"/>
    <w:rsid w:val="00F1647F"/>
    <w:rsid w:val="00F16F64"/>
    <w:rsid w:val="00F419F4"/>
    <w:rsid w:val="00F45C0D"/>
    <w:rsid w:val="00F516F6"/>
    <w:rsid w:val="00F520FC"/>
    <w:rsid w:val="00F63CFF"/>
    <w:rsid w:val="00F72596"/>
    <w:rsid w:val="00F814DE"/>
    <w:rsid w:val="00F92CE3"/>
    <w:rsid w:val="00FA1558"/>
    <w:rsid w:val="00FA7CB2"/>
    <w:rsid w:val="00FB55CB"/>
    <w:rsid w:val="00FB784C"/>
    <w:rsid w:val="00FD52E5"/>
    <w:rsid w:val="00FE022A"/>
    <w:rsid w:val="00FE7323"/>
    <w:rsid w:val="00FF6D2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69" fillcolor="silver" stroke="f">
      <v:fill color="silver"/>
      <v:stroke on="f"/>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32B5A"/>
  </w:style>
  <w:style w:type="paragraph" w:styleId="1">
    <w:name w:val="heading 1"/>
    <w:basedOn w:val="a"/>
    <w:next w:val="a"/>
    <w:link w:val="10"/>
    <w:uiPriority w:val="9"/>
    <w:qFormat/>
    <w:rsid w:val="00C84E1F"/>
    <w:pPr>
      <w:spacing w:after="0" w:line="360" w:lineRule="auto"/>
      <w:jc w:val="center"/>
      <w:outlineLvl w:val="0"/>
    </w:pPr>
    <w:rPr>
      <w:rFonts w:ascii="Times New Roman" w:hAnsi="Times New Roman" w:cs="Times New Roman"/>
      <w:b/>
      <w:sz w:val="28"/>
      <w:szCs w:val="28"/>
    </w:rPr>
  </w:style>
  <w:style w:type="paragraph" w:styleId="2">
    <w:name w:val="heading 2"/>
    <w:basedOn w:val="a"/>
    <w:next w:val="a"/>
    <w:link w:val="20"/>
    <w:uiPriority w:val="9"/>
    <w:unhideWhenUsed/>
    <w:qFormat/>
    <w:rsid w:val="004D7F08"/>
    <w:pPr>
      <w:spacing w:after="0" w:line="360" w:lineRule="auto"/>
      <w:ind w:firstLine="709"/>
      <w:jc w:val="center"/>
      <w:outlineLvl w:val="1"/>
    </w:pPr>
    <w:rPr>
      <w:rFonts w:ascii="Times New Roman" w:hAnsi="Times New Roman" w:cs="Times New Roman"/>
      <w:b/>
      <w:sz w:val="28"/>
      <w:szCs w:val="28"/>
      <w:shd w:val="clear" w:color="auto" w:fill="FFFFFF"/>
    </w:rPr>
  </w:style>
  <w:style w:type="paragraph" w:styleId="3">
    <w:name w:val="heading 3"/>
    <w:basedOn w:val="a0"/>
    <w:next w:val="a"/>
    <w:link w:val="30"/>
    <w:uiPriority w:val="9"/>
    <w:unhideWhenUsed/>
    <w:qFormat/>
    <w:rsid w:val="000914A8"/>
    <w:pPr>
      <w:ind w:left="142" w:firstLine="567"/>
      <w:jc w:val="center"/>
      <w:outlineLvl w:val="2"/>
    </w:pPr>
    <w:rPr>
      <w:b/>
    </w:rPr>
  </w:style>
  <w:style w:type="paragraph" w:styleId="4">
    <w:name w:val="heading 4"/>
    <w:basedOn w:val="a"/>
    <w:link w:val="40"/>
    <w:uiPriority w:val="9"/>
    <w:qFormat/>
    <w:rsid w:val="003F2234"/>
    <w:pPr>
      <w:spacing w:before="100" w:beforeAutospacing="1" w:after="100" w:afterAutospacing="1" w:line="240" w:lineRule="auto"/>
      <w:ind w:firstLine="709"/>
      <w:jc w:val="both"/>
      <w:outlineLvl w:val="3"/>
    </w:pPr>
    <w:rPr>
      <w:rFonts w:ascii="Times New Roman" w:eastAsia="Times New Roman" w:hAnsi="Times New Roman" w:cs="Times New Roman"/>
      <w:b/>
      <w:bCs/>
      <w:color w:val="000000"/>
      <w:sz w:val="24"/>
      <w:szCs w:val="24"/>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rmal (Web)"/>
    <w:basedOn w:val="a"/>
    <w:uiPriority w:val="99"/>
    <w:unhideWhenUsed/>
    <w:rsid w:val="00C067E5"/>
    <w:pPr>
      <w:spacing w:before="100" w:beforeAutospacing="1" w:after="100" w:afterAutospacing="1" w:line="240" w:lineRule="auto"/>
      <w:ind w:firstLine="709"/>
      <w:jc w:val="both"/>
    </w:pPr>
    <w:rPr>
      <w:rFonts w:ascii="Times New Roman" w:eastAsia="Times New Roman" w:hAnsi="Times New Roman" w:cs="Times New Roman"/>
      <w:color w:val="000000"/>
      <w:sz w:val="24"/>
      <w:szCs w:val="24"/>
    </w:rPr>
  </w:style>
  <w:style w:type="paragraph" w:styleId="a0">
    <w:name w:val="List Paragraph"/>
    <w:basedOn w:val="a"/>
    <w:uiPriority w:val="34"/>
    <w:qFormat/>
    <w:rsid w:val="00C067E5"/>
    <w:pPr>
      <w:spacing w:after="0" w:line="360" w:lineRule="auto"/>
      <w:ind w:left="720" w:firstLine="709"/>
      <w:contextualSpacing/>
      <w:jc w:val="both"/>
    </w:pPr>
    <w:rPr>
      <w:rFonts w:ascii="Times New Roman" w:eastAsia="Times New Roman" w:hAnsi="Times New Roman" w:cs="Times New Roman"/>
      <w:color w:val="000000"/>
      <w:sz w:val="28"/>
      <w:szCs w:val="28"/>
    </w:rPr>
  </w:style>
  <w:style w:type="character" w:styleId="a5">
    <w:name w:val="Hyperlink"/>
    <w:basedOn w:val="a1"/>
    <w:uiPriority w:val="99"/>
    <w:unhideWhenUsed/>
    <w:rsid w:val="00C067E5"/>
    <w:rPr>
      <w:rFonts w:ascii="Times New Roman" w:hAnsi="Times New Roman" w:cs="Times New Roman" w:hint="default"/>
      <w:color w:val="0000FF"/>
      <w:u w:val="single"/>
    </w:rPr>
  </w:style>
  <w:style w:type="character" w:customStyle="1" w:styleId="apple-converted-space">
    <w:name w:val="apple-converted-space"/>
    <w:basedOn w:val="a1"/>
    <w:rsid w:val="00C067E5"/>
  </w:style>
  <w:style w:type="character" w:customStyle="1" w:styleId="40">
    <w:name w:val="Заголовок 4 Знак"/>
    <w:basedOn w:val="a1"/>
    <w:link w:val="4"/>
    <w:uiPriority w:val="9"/>
    <w:rsid w:val="003F2234"/>
    <w:rPr>
      <w:rFonts w:ascii="Times New Roman" w:eastAsia="Times New Roman" w:hAnsi="Times New Roman" w:cs="Times New Roman"/>
      <w:b/>
      <w:bCs/>
      <w:color w:val="000000"/>
      <w:sz w:val="24"/>
      <w:szCs w:val="24"/>
    </w:rPr>
  </w:style>
  <w:style w:type="character" w:styleId="a6">
    <w:name w:val="Emphasis"/>
    <w:basedOn w:val="a1"/>
    <w:uiPriority w:val="20"/>
    <w:qFormat/>
    <w:rsid w:val="003F2234"/>
    <w:rPr>
      <w:i/>
      <w:iCs/>
    </w:rPr>
  </w:style>
  <w:style w:type="paragraph" w:styleId="a7">
    <w:name w:val="caption"/>
    <w:basedOn w:val="a"/>
    <w:next w:val="a"/>
    <w:uiPriority w:val="35"/>
    <w:unhideWhenUsed/>
    <w:qFormat/>
    <w:rsid w:val="003F2234"/>
    <w:pPr>
      <w:spacing w:line="240" w:lineRule="auto"/>
    </w:pPr>
    <w:rPr>
      <w:b/>
      <w:bCs/>
      <w:color w:val="4F81BD" w:themeColor="accent1"/>
      <w:sz w:val="18"/>
      <w:szCs w:val="18"/>
    </w:rPr>
  </w:style>
  <w:style w:type="table" w:styleId="a8">
    <w:name w:val="Table Grid"/>
    <w:basedOn w:val="a2"/>
    <w:uiPriority w:val="59"/>
    <w:rsid w:val="003F223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9">
    <w:name w:val="No Spacing"/>
    <w:uiPriority w:val="1"/>
    <w:qFormat/>
    <w:rsid w:val="003F2234"/>
    <w:pPr>
      <w:spacing w:after="0" w:line="240" w:lineRule="auto"/>
    </w:pPr>
  </w:style>
  <w:style w:type="character" w:styleId="aa">
    <w:name w:val="Strong"/>
    <w:basedOn w:val="a1"/>
    <w:uiPriority w:val="22"/>
    <w:qFormat/>
    <w:rsid w:val="003F2234"/>
    <w:rPr>
      <w:b/>
      <w:bCs/>
    </w:rPr>
  </w:style>
  <w:style w:type="paragraph" w:customStyle="1" w:styleId="ab">
    <w:name w:val="стиль"/>
    <w:basedOn w:val="a"/>
    <w:rsid w:val="003F2234"/>
    <w:pPr>
      <w:spacing w:before="100" w:beforeAutospacing="1" w:after="100" w:afterAutospacing="1" w:line="240" w:lineRule="auto"/>
      <w:ind w:firstLine="709"/>
      <w:jc w:val="both"/>
    </w:pPr>
    <w:rPr>
      <w:rFonts w:ascii="Times New Roman" w:eastAsia="Times New Roman" w:hAnsi="Times New Roman" w:cs="Times New Roman"/>
      <w:color w:val="000000"/>
      <w:sz w:val="24"/>
      <w:szCs w:val="24"/>
    </w:rPr>
  </w:style>
  <w:style w:type="paragraph" w:styleId="ac">
    <w:name w:val="Balloon Text"/>
    <w:basedOn w:val="a"/>
    <w:link w:val="ad"/>
    <w:uiPriority w:val="99"/>
    <w:semiHidden/>
    <w:unhideWhenUsed/>
    <w:rsid w:val="003F2234"/>
    <w:pPr>
      <w:spacing w:after="0" w:line="240" w:lineRule="auto"/>
    </w:pPr>
    <w:rPr>
      <w:rFonts w:ascii="Tahoma" w:hAnsi="Tahoma" w:cs="Tahoma"/>
      <w:sz w:val="16"/>
      <w:szCs w:val="16"/>
    </w:rPr>
  </w:style>
  <w:style w:type="character" w:customStyle="1" w:styleId="ad">
    <w:name w:val="Текст выноски Знак"/>
    <w:basedOn w:val="a1"/>
    <w:link w:val="ac"/>
    <w:uiPriority w:val="99"/>
    <w:semiHidden/>
    <w:rsid w:val="003F2234"/>
    <w:rPr>
      <w:rFonts w:ascii="Tahoma" w:hAnsi="Tahoma" w:cs="Tahoma"/>
      <w:sz w:val="16"/>
      <w:szCs w:val="16"/>
    </w:rPr>
  </w:style>
  <w:style w:type="paragraph" w:styleId="ae">
    <w:name w:val="header"/>
    <w:basedOn w:val="a"/>
    <w:link w:val="af"/>
    <w:uiPriority w:val="99"/>
    <w:semiHidden/>
    <w:unhideWhenUsed/>
    <w:rsid w:val="00CE1E26"/>
    <w:pPr>
      <w:tabs>
        <w:tab w:val="center" w:pos="4677"/>
        <w:tab w:val="right" w:pos="9355"/>
      </w:tabs>
      <w:spacing w:after="0" w:line="240" w:lineRule="auto"/>
    </w:pPr>
  </w:style>
  <w:style w:type="character" w:customStyle="1" w:styleId="af">
    <w:name w:val="Верхний колонтитул Знак"/>
    <w:basedOn w:val="a1"/>
    <w:link w:val="ae"/>
    <w:uiPriority w:val="99"/>
    <w:semiHidden/>
    <w:rsid w:val="00CE1E26"/>
  </w:style>
  <w:style w:type="paragraph" w:styleId="af0">
    <w:name w:val="footer"/>
    <w:basedOn w:val="a"/>
    <w:link w:val="af1"/>
    <w:uiPriority w:val="99"/>
    <w:unhideWhenUsed/>
    <w:rsid w:val="00CE1E26"/>
    <w:pPr>
      <w:tabs>
        <w:tab w:val="center" w:pos="4677"/>
        <w:tab w:val="right" w:pos="9355"/>
      </w:tabs>
      <w:spacing w:after="0" w:line="240" w:lineRule="auto"/>
    </w:pPr>
  </w:style>
  <w:style w:type="character" w:customStyle="1" w:styleId="af1">
    <w:name w:val="Нижний колонтитул Знак"/>
    <w:basedOn w:val="a1"/>
    <w:link w:val="af0"/>
    <w:uiPriority w:val="99"/>
    <w:rsid w:val="00CE1E26"/>
  </w:style>
  <w:style w:type="paragraph" w:customStyle="1" w:styleId="FR2">
    <w:name w:val="FR2"/>
    <w:rsid w:val="006435AA"/>
    <w:pPr>
      <w:widowControl w:val="0"/>
      <w:autoSpaceDE w:val="0"/>
      <w:autoSpaceDN w:val="0"/>
      <w:adjustRightInd w:val="0"/>
      <w:spacing w:after="0" w:line="240" w:lineRule="auto"/>
      <w:ind w:left="3280"/>
    </w:pPr>
    <w:rPr>
      <w:rFonts w:ascii="Arial" w:eastAsia="Times New Roman" w:hAnsi="Arial" w:cs="Arial"/>
      <w:sz w:val="44"/>
      <w:szCs w:val="44"/>
    </w:rPr>
  </w:style>
  <w:style w:type="paragraph" w:styleId="af2">
    <w:name w:val="Body Text"/>
    <w:basedOn w:val="a"/>
    <w:link w:val="af3"/>
    <w:rsid w:val="006435AA"/>
    <w:pPr>
      <w:widowControl w:val="0"/>
      <w:autoSpaceDE w:val="0"/>
      <w:autoSpaceDN w:val="0"/>
      <w:adjustRightInd w:val="0"/>
      <w:spacing w:after="0" w:line="360" w:lineRule="auto"/>
    </w:pPr>
    <w:rPr>
      <w:rFonts w:ascii="Times New Roman" w:eastAsia="Times New Roman" w:hAnsi="Times New Roman" w:cs="Times New Roman"/>
      <w:sz w:val="28"/>
      <w:szCs w:val="24"/>
    </w:rPr>
  </w:style>
  <w:style w:type="character" w:customStyle="1" w:styleId="af3">
    <w:name w:val="Основной текст Знак"/>
    <w:basedOn w:val="a1"/>
    <w:link w:val="af2"/>
    <w:rsid w:val="006435AA"/>
    <w:rPr>
      <w:rFonts w:ascii="Times New Roman" w:eastAsia="Times New Roman" w:hAnsi="Times New Roman" w:cs="Times New Roman"/>
      <w:sz w:val="28"/>
      <w:szCs w:val="24"/>
    </w:rPr>
  </w:style>
  <w:style w:type="paragraph" w:customStyle="1" w:styleId="af4">
    <w:name w:val="Стандарт"/>
    <w:basedOn w:val="a"/>
    <w:link w:val="Char"/>
    <w:qFormat/>
    <w:rsid w:val="00340C62"/>
    <w:pPr>
      <w:widowControl w:val="0"/>
      <w:spacing w:after="0" w:line="360" w:lineRule="auto"/>
      <w:ind w:firstLine="709"/>
      <w:jc w:val="both"/>
    </w:pPr>
    <w:rPr>
      <w:rFonts w:ascii="Times New Roman" w:eastAsia="Times New Roman" w:hAnsi="Times New Roman" w:cs="Times New Roman"/>
      <w:sz w:val="28"/>
      <w:szCs w:val="24"/>
    </w:rPr>
  </w:style>
  <w:style w:type="character" w:customStyle="1" w:styleId="Char">
    <w:name w:val="Стандарт Char"/>
    <w:basedOn w:val="a1"/>
    <w:link w:val="af4"/>
    <w:locked/>
    <w:rsid w:val="00340C62"/>
    <w:rPr>
      <w:rFonts w:ascii="Times New Roman" w:eastAsia="Times New Roman" w:hAnsi="Times New Roman" w:cs="Times New Roman"/>
      <w:sz w:val="28"/>
      <w:szCs w:val="24"/>
    </w:rPr>
  </w:style>
  <w:style w:type="character" w:customStyle="1" w:styleId="10">
    <w:name w:val="Заголовок 1 Знак"/>
    <w:basedOn w:val="a1"/>
    <w:link w:val="1"/>
    <w:uiPriority w:val="9"/>
    <w:rsid w:val="00C84E1F"/>
    <w:rPr>
      <w:rFonts w:ascii="Times New Roman" w:hAnsi="Times New Roman" w:cs="Times New Roman"/>
      <w:b/>
      <w:sz w:val="28"/>
      <w:szCs w:val="28"/>
    </w:rPr>
  </w:style>
  <w:style w:type="character" w:customStyle="1" w:styleId="20">
    <w:name w:val="Заголовок 2 Знак"/>
    <w:basedOn w:val="a1"/>
    <w:link w:val="2"/>
    <w:uiPriority w:val="9"/>
    <w:rsid w:val="004D7F08"/>
    <w:rPr>
      <w:rFonts w:ascii="Times New Roman" w:hAnsi="Times New Roman" w:cs="Times New Roman"/>
      <w:b/>
      <w:sz w:val="28"/>
      <w:szCs w:val="28"/>
    </w:rPr>
  </w:style>
  <w:style w:type="paragraph" w:styleId="af5">
    <w:name w:val="Body Text Indent"/>
    <w:basedOn w:val="a"/>
    <w:link w:val="af6"/>
    <w:uiPriority w:val="99"/>
    <w:unhideWhenUsed/>
    <w:rsid w:val="00C84E1F"/>
    <w:pPr>
      <w:spacing w:after="120"/>
      <w:ind w:left="283"/>
    </w:pPr>
  </w:style>
  <w:style w:type="character" w:customStyle="1" w:styleId="af6">
    <w:name w:val="Основной текст с отступом Знак"/>
    <w:basedOn w:val="a1"/>
    <w:link w:val="af5"/>
    <w:uiPriority w:val="99"/>
    <w:rsid w:val="00C84E1F"/>
  </w:style>
  <w:style w:type="paragraph" w:styleId="21">
    <w:name w:val="Body Text Indent 2"/>
    <w:basedOn w:val="a"/>
    <w:link w:val="22"/>
    <w:uiPriority w:val="99"/>
    <w:semiHidden/>
    <w:unhideWhenUsed/>
    <w:rsid w:val="00C84E1F"/>
    <w:pPr>
      <w:spacing w:after="120" w:line="480" w:lineRule="auto"/>
      <w:ind w:left="283"/>
    </w:pPr>
  </w:style>
  <w:style w:type="character" w:customStyle="1" w:styleId="22">
    <w:name w:val="Основной текст с отступом 2 Знак"/>
    <w:basedOn w:val="a1"/>
    <w:link w:val="21"/>
    <w:uiPriority w:val="99"/>
    <w:semiHidden/>
    <w:rsid w:val="00C84E1F"/>
  </w:style>
  <w:style w:type="paragraph" w:styleId="af7">
    <w:name w:val="footnote text"/>
    <w:basedOn w:val="a"/>
    <w:link w:val="af8"/>
    <w:uiPriority w:val="99"/>
    <w:semiHidden/>
    <w:unhideWhenUsed/>
    <w:rsid w:val="00C84E1F"/>
    <w:pPr>
      <w:spacing w:after="0" w:line="240" w:lineRule="auto"/>
    </w:pPr>
    <w:rPr>
      <w:rFonts w:ascii="Times New Roman" w:eastAsia="Times New Roman" w:hAnsi="Times New Roman" w:cs="Times New Roman"/>
      <w:sz w:val="20"/>
      <w:szCs w:val="20"/>
    </w:rPr>
  </w:style>
  <w:style w:type="character" w:customStyle="1" w:styleId="af8">
    <w:name w:val="Текст сноски Знак"/>
    <w:basedOn w:val="a1"/>
    <w:link w:val="af7"/>
    <w:uiPriority w:val="99"/>
    <w:semiHidden/>
    <w:rsid w:val="00C84E1F"/>
    <w:rPr>
      <w:rFonts w:ascii="Times New Roman" w:eastAsia="Times New Roman" w:hAnsi="Times New Roman" w:cs="Times New Roman"/>
      <w:sz w:val="20"/>
      <w:szCs w:val="20"/>
    </w:rPr>
  </w:style>
  <w:style w:type="paragraph" w:styleId="af9">
    <w:name w:val="Title"/>
    <w:basedOn w:val="a"/>
    <w:link w:val="afa"/>
    <w:uiPriority w:val="10"/>
    <w:qFormat/>
    <w:rsid w:val="00D10A65"/>
    <w:pPr>
      <w:spacing w:after="0" w:line="240" w:lineRule="auto"/>
      <w:jc w:val="center"/>
    </w:pPr>
    <w:rPr>
      <w:rFonts w:ascii="Times New Roman" w:eastAsia="Times New Roman" w:hAnsi="Times New Roman" w:cs="Times New Roman"/>
      <w:b/>
      <w:sz w:val="28"/>
      <w:szCs w:val="20"/>
    </w:rPr>
  </w:style>
  <w:style w:type="character" w:customStyle="1" w:styleId="afa">
    <w:name w:val="Название Знак"/>
    <w:basedOn w:val="a1"/>
    <w:link w:val="af9"/>
    <w:uiPriority w:val="10"/>
    <w:rsid w:val="00D10A65"/>
    <w:rPr>
      <w:rFonts w:ascii="Times New Roman" w:eastAsia="Times New Roman" w:hAnsi="Times New Roman" w:cs="Times New Roman"/>
      <w:b/>
      <w:sz w:val="28"/>
      <w:szCs w:val="20"/>
    </w:rPr>
  </w:style>
  <w:style w:type="paragraph" w:customStyle="1" w:styleId="text">
    <w:name w:val="text"/>
    <w:basedOn w:val="a"/>
    <w:uiPriority w:val="99"/>
    <w:rsid w:val="0017088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30">
    <w:name w:val="Заголовок 3 Знак"/>
    <w:basedOn w:val="a1"/>
    <w:link w:val="3"/>
    <w:uiPriority w:val="9"/>
    <w:rsid w:val="000914A8"/>
    <w:rPr>
      <w:rFonts w:ascii="Times New Roman" w:eastAsia="Times New Roman" w:hAnsi="Times New Roman" w:cs="Times New Roman"/>
      <w:b/>
      <w:color w:val="000000"/>
      <w:sz w:val="28"/>
      <w:szCs w:val="28"/>
    </w:rPr>
  </w:style>
  <w:style w:type="paragraph" w:customStyle="1" w:styleId="14125">
    <w:name w:val="Стиль 14 пт По ширине Первая строка:  125 см Междустр.интервал:..."/>
    <w:basedOn w:val="a"/>
    <w:rsid w:val="00277C61"/>
    <w:pPr>
      <w:spacing w:after="0" w:line="360" w:lineRule="auto"/>
      <w:ind w:firstLine="709"/>
      <w:jc w:val="both"/>
    </w:pPr>
    <w:rPr>
      <w:rFonts w:ascii="Times New Roman" w:eastAsia="Times New Roman" w:hAnsi="Times New Roman" w:cs="Times New Roman"/>
      <w:sz w:val="28"/>
      <w:szCs w:val="20"/>
    </w:rPr>
  </w:style>
  <w:style w:type="paragraph" w:styleId="23">
    <w:name w:val="Body Text 2"/>
    <w:basedOn w:val="a"/>
    <w:link w:val="24"/>
    <w:unhideWhenUsed/>
    <w:rsid w:val="00DB6E97"/>
    <w:pPr>
      <w:spacing w:after="120" w:line="480" w:lineRule="auto"/>
    </w:pPr>
    <w:rPr>
      <w:rFonts w:ascii="Times New Roman" w:eastAsia="Times New Roman" w:hAnsi="Times New Roman" w:cs="Times New Roman"/>
      <w:sz w:val="24"/>
      <w:szCs w:val="24"/>
    </w:rPr>
  </w:style>
  <w:style w:type="character" w:customStyle="1" w:styleId="24">
    <w:name w:val="Основной текст 2 Знак"/>
    <w:basedOn w:val="a1"/>
    <w:link w:val="23"/>
    <w:rsid w:val="00DB6E97"/>
    <w:rPr>
      <w:rFonts w:ascii="Times New Roman" w:eastAsia="Times New Roman" w:hAnsi="Times New Roman" w:cs="Times New Roman"/>
      <w:sz w:val="24"/>
      <w:szCs w:val="24"/>
    </w:rPr>
  </w:style>
  <w:style w:type="paragraph" w:styleId="afb">
    <w:name w:val="TOC Heading"/>
    <w:basedOn w:val="1"/>
    <w:next w:val="a"/>
    <w:uiPriority w:val="39"/>
    <w:semiHidden/>
    <w:unhideWhenUsed/>
    <w:qFormat/>
    <w:rsid w:val="00E7045E"/>
    <w:pPr>
      <w:keepNext/>
      <w:keepLines/>
      <w:spacing w:before="480" w:line="276" w:lineRule="auto"/>
      <w:jc w:val="left"/>
      <w:outlineLvl w:val="9"/>
    </w:pPr>
    <w:rPr>
      <w:rFonts w:asciiTheme="majorHAnsi" w:eastAsiaTheme="majorEastAsia" w:hAnsiTheme="majorHAnsi" w:cstheme="majorBidi"/>
      <w:bCs/>
      <w:color w:val="365F91" w:themeColor="accent1" w:themeShade="BF"/>
      <w:lang w:eastAsia="en-US"/>
    </w:rPr>
  </w:style>
  <w:style w:type="paragraph" w:styleId="11">
    <w:name w:val="toc 1"/>
    <w:basedOn w:val="a"/>
    <w:next w:val="a"/>
    <w:autoRedefine/>
    <w:uiPriority w:val="39"/>
    <w:unhideWhenUsed/>
    <w:rsid w:val="00E7045E"/>
    <w:pPr>
      <w:spacing w:after="100"/>
    </w:pPr>
  </w:style>
  <w:style w:type="paragraph" w:styleId="25">
    <w:name w:val="toc 2"/>
    <w:basedOn w:val="a"/>
    <w:next w:val="a"/>
    <w:autoRedefine/>
    <w:uiPriority w:val="39"/>
    <w:unhideWhenUsed/>
    <w:rsid w:val="00E7045E"/>
    <w:pPr>
      <w:spacing w:after="100"/>
      <w:ind w:left="220"/>
    </w:pPr>
  </w:style>
  <w:style w:type="paragraph" w:styleId="31">
    <w:name w:val="toc 3"/>
    <w:basedOn w:val="a"/>
    <w:next w:val="a"/>
    <w:autoRedefine/>
    <w:uiPriority w:val="39"/>
    <w:unhideWhenUsed/>
    <w:rsid w:val="00E7045E"/>
    <w:pPr>
      <w:spacing w:after="100"/>
      <w:ind w:left="440"/>
    </w:pPr>
  </w:style>
</w:styles>
</file>

<file path=word/webSettings.xml><?xml version="1.0" encoding="utf-8"?>
<w:webSettings xmlns:r="http://schemas.openxmlformats.org/officeDocument/2006/relationships" xmlns:w="http://schemas.openxmlformats.org/wordprocessingml/2006/main">
  <w:divs>
    <w:div w:id="355349325">
      <w:bodyDiv w:val="1"/>
      <w:marLeft w:val="0"/>
      <w:marRight w:val="0"/>
      <w:marTop w:val="0"/>
      <w:marBottom w:val="0"/>
      <w:divBdr>
        <w:top w:val="none" w:sz="0" w:space="0" w:color="auto"/>
        <w:left w:val="none" w:sz="0" w:space="0" w:color="auto"/>
        <w:bottom w:val="none" w:sz="0" w:space="0" w:color="auto"/>
        <w:right w:val="none" w:sz="0" w:space="0" w:color="auto"/>
      </w:divBdr>
    </w:div>
    <w:div w:id="1565065913">
      <w:bodyDiv w:val="1"/>
      <w:marLeft w:val="0"/>
      <w:marRight w:val="0"/>
      <w:marTop w:val="0"/>
      <w:marBottom w:val="0"/>
      <w:divBdr>
        <w:top w:val="none" w:sz="0" w:space="0" w:color="auto"/>
        <w:left w:val="none" w:sz="0" w:space="0" w:color="auto"/>
        <w:bottom w:val="none" w:sz="0" w:space="0" w:color="auto"/>
        <w:right w:val="none" w:sz="0" w:space="0" w:color="auto"/>
      </w:divBdr>
    </w:div>
    <w:div w:id="1772356903">
      <w:bodyDiv w:val="1"/>
      <w:marLeft w:val="0"/>
      <w:marRight w:val="0"/>
      <w:marTop w:val="0"/>
      <w:marBottom w:val="0"/>
      <w:divBdr>
        <w:top w:val="none" w:sz="0" w:space="0" w:color="auto"/>
        <w:left w:val="none" w:sz="0" w:space="0" w:color="auto"/>
        <w:bottom w:val="none" w:sz="0" w:space="0" w:color="auto"/>
        <w:right w:val="none" w:sz="0" w:space="0" w:color="auto"/>
      </w:divBdr>
    </w:div>
    <w:div w:id="1839081207">
      <w:bodyDiv w:val="1"/>
      <w:marLeft w:val="0"/>
      <w:marRight w:val="0"/>
      <w:marTop w:val="0"/>
      <w:marBottom w:val="0"/>
      <w:divBdr>
        <w:top w:val="none" w:sz="0" w:space="0" w:color="auto"/>
        <w:left w:val="none" w:sz="0" w:space="0" w:color="auto"/>
        <w:bottom w:val="none" w:sz="0" w:space="0" w:color="auto"/>
        <w:right w:val="none" w:sz="0" w:space="0" w:color="auto"/>
      </w:divBdr>
      <w:divsChild>
        <w:div w:id="48466416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globbusiness.ru/content/view/2/4/" TargetMode="External"/><Relationship Id="rId18" Type="http://schemas.openxmlformats.org/officeDocument/2006/relationships/diagramColors" Target="diagrams/colors1.xml"/><Relationship Id="rId26" Type="http://schemas.openxmlformats.org/officeDocument/2006/relationships/image" Target="media/image1.gif"/><Relationship Id="rId39" Type="http://schemas.openxmlformats.org/officeDocument/2006/relationships/hyperlink" Target="http://www.smartcat.ru/Referat/fthegramsu/" TargetMode="External"/><Relationship Id="rId3" Type="http://schemas.openxmlformats.org/officeDocument/2006/relationships/styles" Target="styles.xml"/><Relationship Id="rId21" Type="http://schemas.openxmlformats.org/officeDocument/2006/relationships/chart" Target="charts/chart2.xml"/><Relationship Id="rId34" Type="http://schemas.openxmlformats.org/officeDocument/2006/relationships/hyperlink" Target="http://www.smartcat.ru/Referat/rtbeqramei/" TargetMode="External"/><Relationship Id="rId42" Type="http://schemas.openxmlformats.org/officeDocument/2006/relationships/hyperlink" Target="http://smallbusinesses.ru/content/17/5/" TargetMode="External"/><Relationship Id="rId47" Type="http://schemas.openxmlformats.org/officeDocument/2006/relationships/image" Target="media/image4.jpe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globbusiness.ru/content/view/4/16/" TargetMode="External"/><Relationship Id="rId17" Type="http://schemas.openxmlformats.org/officeDocument/2006/relationships/diagramQuickStyle" Target="diagrams/quickStyle1.xml"/><Relationship Id="rId25" Type="http://schemas.openxmlformats.org/officeDocument/2006/relationships/chart" Target="charts/chart5.xml"/><Relationship Id="rId33" Type="http://schemas.openxmlformats.org/officeDocument/2006/relationships/hyperlink" Target="http://www.smartcat.ru/Referat/atpelramnz/" TargetMode="External"/><Relationship Id="rId38" Type="http://schemas.openxmlformats.org/officeDocument/2006/relationships/hyperlink" Target="http://www.smartcat.ru/Referat/nteeframam/" TargetMode="External"/><Relationship Id="rId46"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chart" Target="charts/chart1.xml"/><Relationship Id="rId29" Type="http://schemas.openxmlformats.org/officeDocument/2006/relationships/hyperlink" Target="http://www.medkvadrat.ru/clinic/6" TargetMode="External"/><Relationship Id="rId41" Type="http://schemas.openxmlformats.org/officeDocument/2006/relationships/hyperlink" Target="http://www.smartcat.ru/Referat/ctaeqramp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onomics.wideworld.ru/macroeconomics/inflation/" TargetMode="External"/><Relationship Id="rId24" Type="http://schemas.openxmlformats.org/officeDocument/2006/relationships/hyperlink" Target="http://evomedica.ru/spravochnik-zabolevanij.html" TargetMode="External"/><Relationship Id="rId32" Type="http://schemas.openxmlformats.org/officeDocument/2006/relationships/hyperlink" Target="http://beautydental.ru/" TargetMode="External"/><Relationship Id="rId37" Type="http://schemas.openxmlformats.org/officeDocument/2006/relationships/hyperlink" Target="http://www.smartcat.ru/Referat/rtbeqramei/" TargetMode="External"/><Relationship Id="rId40" Type="http://schemas.openxmlformats.org/officeDocument/2006/relationships/hyperlink" Target="http://www.smartcat.ru/Referat/staeframfh/" TargetMode="External"/><Relationship Id="rId45"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diagramData" Target="diagrams/data1.xml"/><Relationship Id="rId23" Type="http://schemas.openxmlformats.org/officeDocument/2006/relationships/chart" Target="charts/chart4.xml"/><Relationship Id="rId28" Type="http://schemas.openxmlformats.org/officeDocument/2006/relationships/hyperlink" Target="http://www.medkvadrat.ru/clinic/1" TargetMode="External"/><Relationship Id="rId36" Type="http://schemas.openxmlformats.org/officeDocument/2006/relationships/hyperlink" Target="http://www.smartcat.ru/Referat/rtbeqramei/" TargetMode="External"/><Relationship Id="rId49" Type="http://schemas.openxmlformats.org/officeDocument/2006/relationships/fontTable" Target="fontTable.xml"/><Relationship Id="rId10" Type="http://schemas.openxmlformats.org/officeDocument/2006/relationships/hyperlink" Target="http://globbusiness.ru/content/view/3/5/" TargetMode="External"/><Relationship Id="rId19" Type="http://schemas.openxmlformats.org/officeDocument/2006/relationships/hyperlink" Target="http://evomedica.ru/organizaciya-medicinskogo-obsluzhivaniya.html" TargetMode="External"/><Relationship Id="rId31" Type="http://schemas.openxmlformats.org/officeDocument/2006/relationships/hyperlink" Target="http://www.medkvadrat.ru/clinic/5" TargetMode="External"/><Relationship Id="rId44" Type="http://schemas.openxmlformats.org/officeDocument/2006/relationships/hyperlink" Target="http://www.medialog.ru" TargetMode="External"/><Relationship Id="rId4" Type="http://schemas.openxmlformats.org/officeDocument/2006/relationships/settings" Target="settings.xml"/><Relationship Id="rId9" Type="http://schemas.openxmlformats.org/officeDocument/2006/relationships/hyperlink" Target="http://globbusiness.ru/content/view/3/10/" TargetMode="External"/><Relationship Id="rId14" Type="http://schemas.openxmlformats.org/officeDocument/2006/relationships/hyperlink" Target="http://www.nanocorp.info/management-mb/8/" TargetMode="External"/><Relationship Id="rId22" Type="http://schemas.openxmlformats.org/officeDocument/2006/relationships/chart" Target="charts/chart3.xml"/><Relationship Id="rId27" Type="http://schemas.openxmlformats.org/officeDocument/2006/relationships/hyperlink" Target="http://www.stomed.ru/about/unique.php" TargetMode="External"/><Relationship Id="rId30" Type="http://schemas.openxmlformats.org/officeDocument/2006/relationships/hyperlink" Target="http://www.medkvadrat.ru/clinic/1" TargetMode="External"/><Relationship Id="rId35" Type="http://schemas.openxmlformats.org/officeDocument/2006/relationships/hyperlink" Target="http://www.smartcat.ru/Referat/rtbeqramei/" TargetMode="External"/><Relationship Id="rId43" Type="http://schemas.openxmlformats.org/officeDocument/2006/relationships/hyperlink" Target="http://www.malyi-biznes.ru/razvitie/" TargetMode="External"/><Relationship Id="rId48" Type="http://schemas.openxmlformats.org/officeDocument/2006/relationships/footer" Target="footer1.xml"/><Relationship Id="rId8" Type="http://schemas.openxmlformats.org/officeDocument/2006/relationships/hyperlink" Target="http://globbusiness.ru/content/view/7/75/" TargetMode="External"/><Relationship Id="rId51" Type="http://schemas.microsoft.com/office/2007/relationships/diagramDrawing" Target="diagrams/drawing1.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Office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Office_Excel5.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Выручка от продаж, тыс. руб. </c:v>
                </c:pt>
              </c:strCache>
            </c:strRef>
          </c:tx>
          <c:spPr>
            <a:solidFill>
              <a:schemeClr val="accent2">
                <a:lumMod val="60000"/>
                <a:lumOff val="40000"/>
              </a:schemeClr>
            </a:solidFill>
          </c:spPr>
          <c:cat>
            <c:strRef>
              <c:f>Лист1!$A$2:$A$3</c:f>
              <c:strCache>
                <c:ptCount val="2"/>
                <c:pt idx="0">
                  <c:v>2009 г.</c:v>
                </c:pt>
                <c:pt idx="1">
                  <c:v>2010 г.</c:v>
                </c:pt>
              </c:strCache>
            </c:strRef>
          </c:cat>
          <c:val>
            <c:numRef>
              <c:f>Лист1!$B$2:$B$3</c:f>
              <c:numCache>
                <c:formatCode>General</c:formatCode>
                <c:ptCount val="2"/>
                <c:pt idx="0">
                  <c:v>9720</c:v>
                </c:pt>
                <c:pt idx="1">
                  <c:v>11165</c:v>
                </c:pt>
              </c:numCache>
            </c:numRef>
          </c:val>
        </c:ser>
        <c:ser>
          <c:idx val="1"/>
          <c:order val="1"/>
          <c:tx>
            <c:strRef>
              <c:f>Лист1!$C$1</c:f>
              <c:strCache>
                <c:ptCount val="1"/>
                <c:pt idx="0">
                  <c:v>Себестоимость, тыс. руб.</c:v>
                </c:pt>
              </c:strCache>
            </c:strRef>
          </c:tx>
          <c:spPr>
            <a:solidFill>
              <a:srgbClr val="4A4A6E"/>
            </a:solidFill>
            <a:ln>
              <a:solidFill>
                <a:schemeClr val="tx2">
                  <a:lumMod val="75000"/>
                </a:schemeClr>
              </a:solidFill>
            </a:ln>
          </c:spPr>
          <c:cat>
            <c:strRef>
              <c:f>Лист1!$A$2:$A$3</c:f>
              <c:strCache>
                <c:ptCount val="2"/>
                <c:pt idx="0">
                  <c:v>2009 г.</c:v>
                </c:pt>
                <c:pt idx="1">
                  <c:v>2010 г.</c:v>
                </c:pt>
              </c:strCache>
            </c:strRef>
          </c:cat>
          <c:val>
            <c:numRef>
              <c:f>Лист1!$C$2:$C$3</c:f>
              <c:numCache>
                <c:formatCode>General</c:formatCode>
                <c:ptCount val="2"/>
                <c:pt idx="0">
                  <c:v>7887</c:v>
                </c:pt>
                <c:pt idx="1">
                  <c:v>9086</c:v>
                </c:pt>
              </c:numCache>
            </c:numRef>
          </c:val>
        </c:ser>
        <c:axId val="85023360"/>
        <c:axId val="85033344"/>
      </c:barChart>
      <c:catAx>
        <c:axId val="85023360"/>
        <c:scaling>
          <c:orientation val="minMax"/>
        </c:scaling>
        <c:axPos val="b"/>
        <c:tickLblPos val="nextTo"/>
        <c:txPr>
          <a:bodyPr/>
          <a:lstStyle/>
          <a:p>
            <a:pPr>
              <a:defRPr sz="1200" baseline="0">
                <a:latin typeface="Times New Roman" pitchFamily="18" charset="0"/>
              </a:defRPr>
            </a:pPr>
            <a:endParaRPr lang="ru-RU"/>
          </a:p>
        </c:txPr>
        <c:crossAx val="85033344"/>
        <c:crosses val="autoZero"/>
        <c:auto val="1"/>
        <c:lblAlgn val="ctr"/>
        <c:lblOffset val="100"/>
      </c:catAx>
      <c:valAx>
        <c:axId val="85033344"/>
        <c:scaling>
          <c:orientation val="minMax"/>
        </c:scaling>
        <c:axPos val="l"/>
        <c:majorGridlines/>
        <c:numFmt formatCode="General" sourceLinked="1"/>
        <c:tickLblPos val="nextTo"/>
        <c:txPr>
          <a:bodyPr/>
          <a:lstStyle/>
          <a:p>
            <a:pPr>
              <a:defRPr sz="1200" baseline="0">
                <a:latin typeface="Times New Roman" pitchFamily="18" charset="0"/>
              </a:defRPr>
            </a:pPr>
            <a:endParaRPr lang="ru-RU"/>
          </a:p>
        </c:txPr>
        <c:crossAx val="85023360"/>
        <c:crosses val="autoZero"/>
        <c:crossBetween val="between"/>
      </c:valAx>
    </c:plotArea>
    <c:legend>
      <c:legendPos val="r"/>
      <c:layout>
        <c:manualLayout>
          <c:xMode val="edge"/>
          <c:yMode val="edge"/>
          <c:x val="0.67592592592592593"/>
          <c:y val="0.3439913760779903"/>
          <c:w val="0.28240740740740738"/>
          <c:h val="0.25646169228846438"/>
        </c:manualLayout>
      </c:layout>
      <c:txPr>
        <a:bodyPr/>
        <a:lstStyle/>
        <a:p>
          <a:pPr>
            <a:defRPr sz="1200" baseline="0">
              <a:latin typeface="Times New Roman" pitchFamily="18" charset="0"/>
            </a:defRPr>
          </a:pPr>
          <a:endParaRPr lang="ru-RU"/>
        </a:p>
      </c:txPr>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Валовая прибыль, тыс. руб.</c:v>
                </c:pt>
              </c:strCache>
            </c:strRef>
          </c:tx>
          <c:spPr>
            <a:solidFill>
              <a:schemeClr val="accent2">
                <a:lumMod val="75000"/>
              </a:schemeClr>
            </a:solidFill>
          </c:spPr>
          <c:cat>
            <c:strRef>
              <c:f>Лист1!$A$2:$A$3</c:f>
              <c:strCache>
                <c:ptCount val="2"/>
                <c:pt idx="0">
                  <c:v>2009 г.</c:v>
                </c:pt>
                <c:pt idx="1">
                  <c:v>2010 г.</c:v>
                </c:pt>
              </c:strCache>
            </c:strRef>
          </c:cat>
          <c:val>
            <c:numRef>
              <c:f>Лист1!$B$2:$B$3</c:f>
              <c:numCache>
                <c:formatCode>General</c:formatCode>
                <c:ptCount val="2"/>
                <c:pt idx="0">
                  <c:v>1833</c:v>
                </c:pt>
                <c:pt idx="1">
                  <c:v>2075</c:v>
                </c:pt>
              </c:numCache>
            </c:numRef>
          </c:val>
        </c:ser>
        <c:ser>
          <c:idx val="1"/>
          <c:order val="1"/>
          <c:tx>
            <c:strRef>
              <c:f>Лист1!$C$1</c:f>
              <c:strCache>
                <c:ptCount val="1"/>
              </c:strCache>
            </c:strRef>
          </c:tx>
          <c:spPr>
            <a:solidFill>
              <a:srgbClr val="4A4A6E"/>
            </a:solidFill>
            <a:ln>
              <a:solidFill>
                <a:schemeClr val="tx2">
                  <a:lumMod val="75000"/>
                </a:schemeClr>
              </a:solidFill>
            </a:ln>
          </c:spPr>
          <c:cat>
            <c:strRef>
              <c:f>Лист1!$A$2:$A$3</c:f>
              <c:strCache>
                <c:ptCount val="2"/>
                <c:pt idx="0">
                  <c:v>2009 г.</c:v>
                </c:pt>
                <c:pt idx="1">
                  <c:v>2010 г.</c:v>
                </c:pt>
              </c:strCache>
            </c:strRef>
          </c:cat>
          <c:val>
            <c:numRef>
              <c:f>Лист1!$C$2:$C$3</c:f>
              <c:numCache>
                <c:formatCode>General</c:formatCode>
                <c:ptCount val="2"/>
              </c:numCache>
            </c:numRef>
          </c:val>
        </c:ser>
        <c:axId val="85053824"/>
        <c:axId val="85055360"/>
      </c:barChart>
      <c:catAx>
        <c:axId val="85053824"/>
        <c:scaling>
          <c:orientation val="minMax"/>
        </c:scaling>
        <c:axPos val="b"/>
        <c:tickLblPos val="nextTo"/>
        <c:txPr>
          <a:bodyPr/>
          <a:lstStyle/>
          <a:p>
            <a:pPr>
              <a:defRPr sz="1200" baseline="0">
                <a:latin typeface="Times New Roman" pitchFamily="18" charset="0"/>
              </a:defRPr>
            </a:pPr>
            <a:endParaRPr lang="ru-RU"/>
          </a:p>
        </c:txPr>
        <c:crossAx val="85055360"/>
        <c:crosses val="autoZero"/>
        <c:auto val="1"/>
        <c:lblAlgn val="ctr"/>
        <c:lblOffset val="100"/>
      </c:catAx>
      <c:valAx>
        <c:axId val="85055360"/>
        <c:scaling>
          <c:orientation val="minMax"/>
          <c:min val="0"/>
        </c:scaling>
        <c:axPos val="l"/>
        <c:majorGridlines/>
        <c:numFmt formatCode="General" sourceLinked="1"/>
        <c:tickLblPos val="nextTo"/>
        <c:txPr>
          <a:bodyPr/>
          <a:lstStyle/>
          <a:p>
            <a:pPr>
              <a:defRPr sz="1200" baseline="0">
                <a:latin typeface="Times New Roman" pitchFamily="18" charset="0"/>
              </a:defRPr>
            </a:pPr>
            <a:endParaRPr lang="ru-RU"/>
          </a:p>
        </c:txPr>
        <c:crossAx val="85053824"/>
        <c:crosses val="autoZero"/>
        <c:crossBetween val="between"/>
      </c:valAx>
    </c:plotArea>
    <c:legend>
      <c:legendPos val="r"/>
      <c:legendEntry>
        <c:idx val="1"/>
        <c:delete val="1"/>
      </c:legendEntry>
      <c:layout>
        <c:manualLayout>
          <c:xMode val="edge"/>
          <c:yMode val="edge"/>
          <c:x val="0.67592592592592593"/>
          <c:y val="0.3439913760779903"/>
          <c:w val="0.28240740740740738"/>
          <c:h val="0.25646169228846438"/>
        </c:manualLayout>
      </c:layout>
      <c:txPr>
        <a:bodyPr/>
        <a:lstStyle/>
        <a:p>
          <a:pPr>
            <a:defRPr sz="1200" baseline="0">
              <a:latin typeface="Times New Roman" pitchFamily="18" charset="0"/>
            </a:defRPr>
          </a:pPr>
          <a:endParaRPr lang="ru-RU"/>
        </a:p>
      </c:txPr>
    </c:legend>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plotArea>
      <c:layout/>
      <c:pieChart>
        <c:varyColors val="1"/>
        <c:ser>
          <c:idx val="0"/>
          <c:order val="0"/>
          <c:tx>
            <c:strRef>
              <c:f>Лист1!$B$1</c:f>
              <c:strCache>
                <c:ptCount val="1"/>
                <c:pt idx="0">
                  <c:v>Продажи</c:v>
                </c:pt>
              </c:strCache>
            </c:strRef>
          </c:tx>
          <c:explosion val="25"/>
          <c:dLbls>
            <c:showCatName val="1"/>
            <c:showPercent val="1"/>
          </c:dLbls>
          <c:cat>
            <c:strRef>
              <c:f>Лист1!$A$2:$A$9</c:f>
              <c:strCache>
                <c:ptCount val="8"/>
                <c:pt idx="0">
                  <c:v>питание</c:v>
                </c:pt>
                <c:pt idx="1">
                  <c:v>транспорт</c:v>
                </c:pt>
                <c:pt idx="2">
                  <c:v>личные расходы</c:v>
                </c:pt>
                <c:pt idx="3">
                  <c:v>бытовые</c:v>
                </c:pt>
                <c:pt idx="4">
                  <c:v>коммунальные</c:v>
                </c:pt>
                <c:pt idx="5">
                  <c:v>связь</c:v>
                </c:pt>
                <c:pt idx="6">
                  <c:v>резерв</c:v>
                </c:pt>
                <c:pt idx="7">
                  <c:v>накопления</c:v>
                </c:pt>
              </c:strCache>
            </c:strRef>
          </c:cat>
          <c:val>
            <c:numRef>
              <c:f>Лист1!$B$2:$B$9</c:f>
              <c:numCache>
                <c:formatCode>0.00%</c:formatCode>
                <c:ptCount val="8"/>
                <c:pt idx="0" formatCode="0%">
                  <c:v>0.46</c:v>
                </c:pt>
                <c:pt idx="1">
                  <c:v>0.10500000000000002</c:v>
                </c:pt>
                <c:pt idx="2">
                  <c:v>0.13500000000000001</c:v>
                </c:pt>
                <c:pt idx="3">
                  <c:v>4.3000000000000003E-2</c:v>
                </c:pt>
                <c:pt idx="4">
                  <c:v>0.127</c:v>
                </c:pt>
                <c:pt idx="6">
                  <c:v>0.12000000000000002</c:v>
                </c:pt>
              </c:numCache>
            </c:numRef>
          </c:val>
        </c:ser>
        <c:dLbls>
          <c:showCatName val="1"/>
          <c:showPercent val="1"/>
        </c:dLbls>
        <c:firstSliceAng val="0"/>
      </c:pieChart>
    </c:plotArea>
    <c:plotVisOnly val="1"/>
  </c:chart>
  <c:spPr>
    <a:ln>
      <a:solidFill>
        <a:schemeClr val="tx1">
          <a:lumMod val="75000"/>
          <a:lumOff val="25000"/>
        </a:schemeClr>
      </a:solidFill>
    </a:ln>
  </c:sp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style val="26"/>
  <c:chart>
    <c:plotArea>
      <c:layout>
        <c:manualLayout>
          <c:layoutTarget val="inner"/>
          <c:xMode val="edge"/>
          <c:yMode val="edge"/>
          <c:x val="0.11514097669609485"/>
          <c:y val="2.6079143953160255E-2"/>
          <c:w val="0.84445498289986476"/>
          <c:h val="0.76158826300559379"/>
        </c:manualLayout>
      </c:layout>
      <c:barChart>
        <c:barDir val="col"/>
        <c:grouping val="clustered"/>
        <c:ser>
          <c:idx val="0"/>
          <c:order val="0"/>
          <c:tx>
            <c:strRef>
              <c:f>Лист1!$B$1</c:f>
              <c:strCache>
                <c:ptCount val="1"/>
                <c:pt idx="0">
                  <c:v>Ряд 1</c:v>
                </c:pt>
              </c:strCache>
            </c:strRef>
          </c:tx>
          <c:dLbls>
            <c:dLbl>
              <c:idx val="2"/>
              <c:layout/>
              <c:tx>
                <c:rich>
                  <a:bodyPr/>
                  <a:lstStyle/>
                  <a:p>
                    <a:r>
                      <a:rPr lang="en-US"/>
                      <a:t>2000</a:t>
                    </a:r>
                    <a:r>
                      <a:rPr lang="ru-RU"/>
                      <a:t>р.</a:t>
                    </a:r>
                    <a:endParaRPr lang="en-US"/>
                  </a:p>
                </c:rich>
              </c:tx>
              <c:showVal val="1"/>
            </c:dLbl>
            <c:showVal val="1"/>
          </c:dLbls>
          <c:cat>
            <c:strRef>
              <c:f>Лист1!$A$2:$A$4</c:f>
              <c:strCache>
                <c:ptCount val="3"/>
                <c:pt idx="0">
                  <c:v>консультация терапевта</c:v>
                </c:pt>
                <c:pt idx="1">
                  <c:v>консультация терапевта-кондидата наук</c:v>
                </c:pt>
                <c:pt idx="2">
                  <c:v>консультация терапевта-профессора</c:v>
                </c:pt>
              </c:strCache>
            </c:strRef>
          </c:cat>
          <c:val>
            <c:numRef>
              <c:f>Лист1!$B$2:$B$4</c:f>
              <c:numCache>
                <c:formatCode>#,##0"р.";[Red]\-#,##0"р."</c:formatCode>
                <c:ptCount val="3"/>
                <c:pt idx="0">
                  <c:v>650</c:v>
                </c:pt>
                <c:pt idx="1">
                  <c:v>1250</c:v>
                </c:pt>
                <c:pt idx="2">
                  <c:v>2000</c:v>
                </c:pt>
              </c:numCache>
            </c:numRef>
          </c:val>
        </c:ser>
        <c:ser>
          <c:idx val="1"/>
          <c:order val="1"/>
          <c:tx>
            <c:strRef>
              <c:f>Лист1!$C$1</c:f>
              <c:strCache>
                <c:ptCount val="1"/>
                <c:pt idx="0">
                  <c:v>Ряд 2</c:v>
                </c:pt>
              </c:strCache>
            </c:strRef>
          </c:tx>
          <c:cat>
            <c:strRef>
              <c:f>Лист1!$A$2:$A$4</c:f>
              <c:strCache>
                <c:ptCount val="3"/>
                <c:pt idx="0">
                  <c:v>консультация терапевта</c:v>
                </c:pt>
                <c:pt idx="1">
                  <c:v>консультация терапевта-кондидата наук</c:v>
                </c:pt>
                <c:pt idx="2">
                  <c:v>консультация терапевта-профессора</c:v>
                </c:pt>
              </c:strCache>
            </c:strRef>
          </c:cat>
          <c:val>
            <c:numRef>
              <c:f>Лист1!$C$2:$C$4</c:f>
              <c:numCache>
                <c:formatCode>General</c:formatCode>
                <c:ptCount val="3"/>
              </c:numCache>
            </c:numRef>
          </c:val>
        </c:ser>
        <c:ser>
          <c:idx val="2"/>
          <c:order val="2"/>
          <c:tx>
            <c:strRef>
              <c:f>Лист1!$D$1</c:f>
              <c:strCache>
                <c:ptCount val="1"/>
                <c:pt idx="0">
                  <c:v>Ряд 3</c:v>
                </c:pt>
              </c:strCache>
            </c:strRef>
          </c:tx>
          <c:cat>
            <c:strRef>
              <c:f>Лист1!$A$2:$A$4</c:f>
              <c:strCache>
                <c:ptCount val="3"/>
                <c:pt idx="0">
                  <c:v>консультация терапевта</c:v>
                </c:pt>
                <c:pt idx="1">
                  <c:v>консультация терапевта-кондидата наук</c:v>
                </c:pt>
                <c:pt idx="2">
                  <c:v>консультация терапевта-профессора</c:v>
                </c:pt>
              </c:strCache>
            </c:strRef>
          </c:cat>
          <c:val>
            <c:numRef>
              <c:f>Лист1!$D$2:$D$4</c:f>
              <c:numCache>
                <c:formatCode>General</c:formatCode>
                <c:ptCount val="3"/>
              </c:numCache>
            </c:numRef>
          </c:val>
        </c:ser>
        <c:axId val="85662720"/>
        <c:axId val="85672704"/>
      </c:barChart>
      <c:catAx>
        <c:axId val="85662720"/>
        <c:scaling>
          <c:orientation val="minMax"/>
        </c:scaling>
        <c:axPos val="b"/>
        <c:tickLblPos val="nextTo"/>
        <c:crossAx val="85672704"/>
        <c:crosses val="autoZero"/>
        <c:auto val="1"/>
        <c:lblAlgn val="ctr"/>
        <c:lblOffset val="100"/>
      </c:catAx>
      <c:valAx>
        <c:axId val="85672704"/>
        <c:scaling>
          <c:orientation val="minMax"/>
        </c:scaling>
        <c:axPos val="l"/>
        <c:majorGridlines/>
        <c:numFmt formatCode="#,##0&quot;р.&quot;;[Red]\-#,##0&quot;р.&quot;" sourceLinked="1"/>
        <c:tickLblPos val="nextTo"/>
        <c:crossAx val="85662720"/>
        <c:crosses val="autoZero"/>
        <c:crossBetween val="between"/>
      </c:valAx>
    </c:plotArea>
    <c:plotVisOnly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sz="1400"/>
              <a:t>Динамика доли платных медицинских услуг, %</a:t>
            </a:r>
          </a:p>
        </c:rich>
      </c:tx>
      <c:layout/>
    </c:title>
    <c:plotArea>
      <c:layout/>
      <c:barChart>
        <c:barDir val="col"/>
        <c:grouping val="clustered"/>
        <c:ser>
          <c:idx val="0"/>
          <c:order val="0"/>
          <c:tx>
            <c:strRef>
              <c:f>Лист1!$B$1</c:f>
              <c:strCache>
                <c:ptCount val="1"/>
                <c:pt idx="0">
                  <c:v>Динамика доли медицинских услуг, %</c:v>
                </c:pt>
              </c:strCache>
            </c:strRef>
          </c:tx>
          <c:spPr>
            <a:solidFill>
              <a:schemeClr val="accent4">
                <a:lumMod val="75000"/>
              </a:schemeClr>
            </a:solidFill>
          </c:spPr>
          <c:cat>
            <c:strRef>
              <c:f>Лист1!$A$2:$A$4</c:f>
              <c:strCache>
                <c:ptCount val="3"/>
                <c:pt idx="0">
                  <c:v>2009 г.</c:v>
                </c:pt>
                <c:pt idx="1">
                  <c:v>2010 г.</c:v>
                </c:pt>
                <c:pt idx="2">
                  <c:v>2011 г.</c:v>
                </c:pt>
              </c:strCache>
            </c:strRef>
          </c:cat>
          <c:val>
            <c:numRef>
              <c:f>Лист1!$B$2:$B$4</c:f>
              <c:numCache>
                <c:formatCode>0.0%</c:formatCode>
                <c:ptCount val="3"/>
                <c:pt idx="0">
                  <c:v>2.1000000000000012E-2</c:v>
                </c:pt>
                <c:pt idx="1">
                  <c:v>3.2000000000000042E-2</c:v>
                </c:pt>
                <c:pt idx="2">
                  <c:v>4.5999999999999999E-2</c:v>
                </c:pt>
              </c:numCache>
            </c:numRef>
          </c:val>
        </c:ser>
        <c:axId val="85685376"/>
        <c:axId val="85686912"/>
      </c:barChart>
      <c:catAx>
        <c:axId val="85685376"/>
        <c:scaling>
          <c:orientation val="minMax"/>
        </c:scaling>
        <c:axPos val="b"/>
        <c:tickLblPos val="nextTo"/>
        <c:txPr>
          <a:bodyPr/>
          <a:lstStyle/>
          <a:p>
            <a:pPr>
              <a:defRPr sz="1200" baseline="0">
                <a:latin typeface="Times New Roman" pitchFamily="18" charset="0"/>
              </a:defRPr>
            </a:pPr>
            <a:endParaRPr lang="ru-RU"/>
          </a:p>
        </c:txPr>
        <c:crossAx val="85686912"/>
        <c:crossesAt val="0"/>
        <c:auto val="1"/>
        <c:lblAlgn val="ctr"/>
        <c:lblOffset val="100"/>
      </c:catAx>
      <c:valAx>
        <c:axId val="85686912"/>
        <c:scaling>
          <c:orientation val="minMax"/>
          <c:min val="0"/>
        </c:scaling>
        <c:axPos val="l"/>
        <c:majorGridlines/>
        <c:numFmt formatCode="0.0%" sourceLinked="1"/>
        <c:tickLblPos val="nextTo"/>
        <c:txPr>
          <a:bodyPr/>
          <a:lstStyle/>
          <a:p>
            <a:pPr>
              <a:defRPr sz="1200" baseline="0">
                <a:latin typeface="Times New Roman" pitchFamily="18" charset="0"/>
              </a:defRPr>
            </a:pPr>
            <a:endParaRPr lang="ru-RU"/>
          </a:p>
        </c:txPr>
        <c:crossAx val="85685376"/>
        <c:crosses val="autoZero"/>
        <c:crossBetween val="between"/>
      </c:valAx>
    </c:plotArea>
    <c:legend>
      <c:legendPos val="r"/>
      <c:layout>
        <c:manualLayout>
          <c:xMode val="edge"/>
          <c:yMode val="edge"/>
          <c:x val="0.67592592592592593"/>
          <c:y val="0.3439913760779903"/>
          <c:w val="0.28240740740740738"/>
          <c:h val="0.25646169228846438"/>
        </c:manualLayout>
      </c:layout>
      <c:txPr>
        <a:bodyPr/>
        <a:lstStyle/>
        <a:p>
          <a:pPr>
            <a:defRPr sz="1200" baseline="0">
              <a:latin typeface="Times New Roman" pitchFamily="18" charset="0"/>
            </a:defRPr>
          </a:pPr>
          <a:endParaRPr lang="ru-RU"/>
        </a:p>
      </c:txPr>
    </c:legend>
    <c:plotVisOnly val="1"/>
  </c:chart>
  <c:externalData r:id="rId1"/>
</c:chartSpace>
</file>

<file path=word/diagrams/colors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9722ADE-FB4B-40D7-B10E-2A885589046F}" type="doc">
      <dgm:prSet loTypeId="urn:microsoft.com/office/officeart/2005/8/layout/orgChart1" loCatId="hierarchy" qsTypeId="urn:microsoft.com/office/officeart/2005/8/quickstyle/simple1" qsCatId="simple" csTypeId="urn:microsoft.com/office/officeart/2005/8/colors/accent1_1" csCatId="accent1" phldr="1"/>
      <dgm:spPr/>
    </dgm:pt>
    <dgm:pt modelId="{3BE35FFA-9207-4D01-B7A9-D53A77A6D162}">
      <dgm:prSet/>
      <dgm:spPr>
        <a:ln>
          <a:solidFill>
            <a:schemeClr val="tx1"/>
          </a:solidFill>
        </a:ln>
      </dgm:spPr>
      <dgm:t>
        <a:bodyPr/>
        <a:lstStyle/>
        <a:p>
          <a:pPr marR="0" algn="ctr" rtl="0"/>
          <a:r>
            <a:rPr lang="ru-RU" baseline="0" smtClean="0">
              <a:latin typeface="Times New Roman" pitchFamily="18" charset="0"/>
              <a:cs typeface="Times New Roman" pitchFamily="18" charset="0"/>
            </a:rPr>
            <a:t>Генеральный директор.</a:t>
          </a:r>
        </a:p>
      </dgm:t>
    </dgm:pt>
    <dgm:pt modelId="{B7B25AED-B470-4B25-AC82-1CDE54C50EC6}" type="parTrans" cxnId="{603891DE-EED0-4F21-9183-E8802FEB6D1E}">
      <dgm:prSet/>
      <dgm:spPr/>
      <dgm:t>
        <a:bodyPr/>
        <a:lstStyle/>
        <a:p>
          <a:endParaRPr lang="ru-RU"/>
        </a:p>
      </dgm:t>
    </dgm:pt>
    <dgm:pt modelId="{EE722E97-D381-445C-B321-0B3868BB1015}" type="sibTrans" cxnId="{603891DE-EED0-4F21-9183-E8802FEB6D1E}">
      <dgm:prSet/>
      <dgm:spPr/>
      <dgm:t>
        <a:bodyPr/>
        <a:lstStyle/>
        <a:p>
          <a:endParaRPr lang="ru-RU"/>
        </a:p>
      </dgm:t>
    </dgm:pt>
    <dgm:pt modelId="{E41898FC-6641-429B-9A1E-D3B272856BD0}">
      <dgm:prSet/>
      <dgm:spPr>
        <a:ln>
          <a:solidFill>
            <a:schemeClr val="tx1"/>
          </a:solidFill>
        </a:ln>
      </dgm:spPr>
      <dgm:t>
        <a:bodyPr/>
        <a:lstStyle/>
        <a:p>
          <a:pPr marR="0" algn="ctr" rtl="0"/>
          <a:r>
            <a:rPr lang="ru-RU" baseline="0" smtClean="0">
              <a:latin typeface="Times New Roman" pitchFamily="18" charset="0"/>
              <a:cs typeface="Times New Roman" pitchFamily="18" charset="0"/>
            </a:rPr>
            <a:t>Зам.Генерального директора.</a:t>
          </a:r>
        </a:p>
      </dgm:t>
    </dgm:pt>
    <dgm:pt modelId="{74A78822-2AF8-4BD6-9BF0-27698233C0DD}" type="parTrans" cxnId="{8805D067-8C0B-469A-BE1E-F077A83E5905}">
      <dgm:prSet/>
      <dgm:spPr>
        <a:ln>
          <a:solidFill>
            <a:schemeClr val="tx1"/>
          </a:solidFill>
        </a:ln>
      </dgm:spPr>
      <dgm:t>
        <a:bodyPr/>
        <a:lstStyle/>
        <a:p>
          <a:endParaRPr lang="ru-RU"/>
        </a:p>
      </dgm:t>
    </dgm:pt>
    <dgm:pt modelId="{4E2EE128-C658-4FE2-B159-B3BD2B0CC379}" type="sibTrans" cxnId="{8805D067-8C0B-469A-BE1E-F077A83E5905}">
      <dgm:prSet/>
      <dgm:spPr/>
      <dgm:t>
        <a:bodyPr/>
        <a:lstStyle/>
        <a:p>
          <a:endParaRPr lang="ru-RU"/>
        </a:p>
      </dgm:t>
    </dgm:pt>
    <dgm:pt modelId="{97001B7F-5A2C-48D9-8C7A-810FEE7F1E9B}">
      <dgm:prSet/>
      <dgm:spPr>
        <a:ln>
          <a:solidFill>
            <a:schemeClr val="tx1"/>
          </a:solidFill>
        </a:ln>
      </dgm:spPr>
      <dgm:t>
        <a:bodyPr/>
        <a:lstStyle/>
        <a:p>
          <a:pPr marR="0" algn="ctr" rtl="0"/>
          <a:r>
            <a:rPr lang="ru-RU" baseline="0" smtClean="0">
              <a:latin typeface="Times New Roman" pitchFamily="18" charset="0"/>
              <a:cs typeface="Times New Roman" pitchFamily="18" charset="0"/>
            </a:rPr>
            <a:t>Медицинский персонал</a:t>
          </a:r>
        </a:p>
      </dgm:t>
    </dgm:pt>
    <dgm:pt modelId="{715D3BF8-EF69-4E5B-A9A0-C2BA82BCBF90}" type="parTrans" cxnId="{9083AD2B-5EE0-4A79-958A-E3800C21505E}">
      <dgm:prSet/>
      <dgm:spPr>
        <a:ln>
          <a:solidFill>
            <a:schemeClr val="tx1"/>
          </a:solidFill>
        </a:ln>
      </dgm:spPr>
      <dgm:t>
        <a:bodyPr/>
        <a:lstStyle/>
        <a:p>
          <a:endParaRPr lang="ru-RU"/>
        </a:p>
      </dgm:t>
    </dgm:pt>
    <dgm:pt modelId="{34D8A8E7-039D-4A80-8820-645E5D19B390}" type="sibTrans" cxnId="{9083AD2B-5EE0-4A79-958A-E3800C21505E}">
      <dgm:prSet/>
      <dgm:spPr/>
      <dgm:t>
        <a:bodyPr/>
        <a:lstStyle/>
        <a:p>
          <a:endParaRPr lang="ru-RU"/>
        </a:p>
      </dgm:t>
    </dgm:pt>
    <dgm:pt modelId="{604AF7E7-BF6C-42CA-A4AA-0B8BC158632A}">
      <dgm:prSet/>
      <dgm:spPr>
        <a:ln>
          <a:solidFill>
            <a:schemeClr val="tx1"/>
          </a:solidFill>
        </a:ln>
      </dgm:spPr>
      <dgm:t>
        <a:bodyPr/>
        <a:lstStyle/>
        <a:p>
          <a:pPr marR="0" algn="ctr" rtl="0"/>
          <a:r>
            <a:rPr lang="ru-RU" baseline="0" smtClean="0">
              <a:latin typeface="Times New Roman" pitchFamily="18" charset="0"/>
              <a:cs typeface="Times New Roman" pitchFamily="18" charset="0"/>
            </a:rPr>
            <a:t>Обслуживающий персонал</a:t>
          </a:r>
        </a:p>
      </dgm:t>
    </dgm:pt>
    <dgm:pt modelId="{99943766-0E56-4A68-9354-3119D70BEAB6}" type="parTrans" cxnId="{FA7B4904-2E2A-4C44-A7CE-6BDF38136CEF}">
      <dgm:prSet/>
      <dgm:spPr>
        <a:ln>
          <a:solidFill>
            <a:schemeClr val="tx1"/>
          </a:solidFill>
        </a:ln>
      </dgm:spPr>
      <dgm:t>
        <a:bodyPr/>
        <a:lstStyle/>
        <a:p>
          <a:endParaRPr lang="ru-RU"/>
        </a:p>
      </dgm:t>
    </dgm:pt>
    <dgm:pt modelId="{C9535964-DF69-49C7-9F1B-80C9B8F29376}" type="sibTrans" cxnId="{FA7B4904-2E2A-4C44-A7CE-6BDF38136CEF}">
      <dgm:prSet/>
      <dgm:spPr/>
      <dgm:t>
        <a:bodyPr/>
        <a:lstStyle/>
        <a:p>
          <a:endParaRPr lang="ru-RU"/>
        </a:p>
      </dgm:t>
    </dgm:pt>
    <dgm:pt modelId="{A8097850-2976-4BA9-B877-3848FFEBCB93}">
      <dgm:prSet/>
      <dgm:spPr>
        <a:ln>
          <a:solidFill>
            <a:schemeClr val="tx1"/>
          </a:solidFill>
        </a:ln>
      </dgm:spPr>
      <dgm:t>
        <a:bodyPr/>
        <a:lstStyle/>
        <a:p>
          <a:pPr marR="0" algn="ctr" rtl="0"/>
          <a:r>
            <a:rPr lang="ru-RU" baseline="0" smtClean="0">
              <a:latin typeface="Times New Roman" pitchFamily="18" charset="0"/>
              <a:cs typeface="Times New Roman" pitchFamily="18" charset="0"/>
            </a:rPr>
            <a:t>Главный Бухгалтер</a:t>
          </a:r>
        </a:p>
      </dgm:t>
    </dgm:pt>
    <dgm:pt modelId="{1F7ECDDB-0729-42C6-AB87-2CCB0C821BFE}" type="parTrans" cxnId="{0AC6C8F3-2D0E-40F7-884C-CD0A72157AB0}">
      <dgm:prSet/>
      <dgm:spPr>
        <a:ln>
          <a:solidFill>
            <a:schemeClr val="tx1"/>
          </a:solidFill>
        </a:ln>
      </dgm:spPr>
      <dgm:t>
        <a:bodyPr/>
        <a:lstStyle/>
        <a:p>
          <a:endParaRPr lang="ru-RU"/>
        </a:p>
      </dgm:t>
    </dgm:pt>
    <dgm:pt modelId="{C4D00456-AB00-4CCE-9BD3-B6E50AECE4B5}" type="sibTrans" cxnId="{0AC6C8F3-2D0E-40F7-884C-CD0A72157AB0}">
      <dgm:prSet/>
      <dgm:spPr/>
      <dgm:t>
        <a:bodyPr/>
        <a:lstStyle/>
        <a:p>
          <a:endParaRPr lang="ru-RU"/>
        </a:p>
      </dgm:t>
    </dgm:pt>
    <dgm:pt modelId="{473F1E92-AFCC-4DE8-B8B0-E8D60EE2B6E3}" type="pres">
      <dgm:prSet presAssocID="{89722ADE-FB4B-40D7-B10E-2A885589046F}" presName="hierChild1" presStyleCnt="0">
        <dgm:presLayoutVars>
          <dgm:orgChart val="1"/>
          <dgm:chPref val="1"/>
          <dgm:dir/>
          <dgm:animOne val="branch"/>
          <dgm:animLvl val="lvl"/>
          <dgm:resizeHandles/>
        </dgm:presLayoutVars>
      </dgm:prSet>
      <dgm:spPr/>
    </dgm:pt>
    <dgm:pt modelId="{34065371-B246-424C-AF0F-72D2B65C904C}" type="pres">
      <dgm:prSet presAssocID="{3BE35FFA-9207-4D01-B7A9-D53A77A6D162}" presName="hierRoot1" presStyleCnt="0">
        <dgm:presLayoutVars>
          <dgm:hierBranch val="init"/>
        </dgm:presLayoutVars>
      </dgm:prSet>
      <dgm:spPr/>
    </dgm:pt>
    <dgm:pt modelId="{1F529DDF-A10F-497E-80EA-313DE1A9AC73}" type="pres">
      <dgm:prSet presAssocID="{3BE35FFA-9207-4D01-B7A9-D53A77A6D162}" presName="rootComposite1" presStyleCnt="0"/>
      <dgm:spPr/>
    </dgm:pt>
    <dgm:pt modelId="{4DF5E5AB-6B47-4522-BA97-C3CCDEF2CAA2}" type="pres">
      <dgm:prSet presAssocID="{3BE35FFA-9207-4D01-B7A9-D53A77A6D162}" presName="rootText1" presStyleLbl="node0" presStyleIdx="0" presStyleCnt="1">
        <dgm:presLayoutVars>
          <dgm:chPref val="3"/>
        </dgm:presLayoutVars>
      </dgm:prSet>
      <dgm:spPr/>
      <dgm:t>
        <a:bodyPr/>
        <a:lstStyle/>
        <a:p>
          <a:endParaRPr lang="ru-RU"/>
        </a:p>
      </dgm:t>
    </dgm:pt>
    <dgm:pt modelId="{EC428B05-1A17-45CE-8D2C-C8914119DBA5}" type="pres">
      <dgm:prSet presAssocID="{3BE35FFA-9207-4D01-B7A9-D53A77A6D162}" presName="rootConnector1" presStyleLbl="node1" presStyleIdx="0" presStyleCnt="0"/>
      <dgm:spPr/>
      <dgm:t>
        <a:bodyPr/>
        <a:lstStyle/>
        <a:p>
          <a:endParaRPr lang="ru-RU"/>
        </a:p>
      </dgm:t>
    </dgm:pt>
    <dgm:pt modelId="{1A390CA4-E688-40BF-AD9E-394F89B83ED4}" type="pres">
      <dgm:prSet presAssocID="{3BE35FFA-9207-4D01-B7A9-D53A77A6D162}" presName="hierChild2" presStyleCnt="0"/>
      <dgm:spPr/>
    </dgm:pt>
    <dgm:pt modelId="{0858AD03-E28F-4B7D-994E-A341B0AE6621}" type="pres">
      <dgm:prSet presAssocID="{74A78822-2AF8-4BD6-9BF0-27698233C0DD}" presName="Name37" presStyleLbl="parChTrans1D2" presStyleIdx="0" presStyleCnt="2"/>
      <dgm:spPr/>
      <dgm:t>
        <a:bodyPr/>
        <a:lstStyle/>
        <a:p>
          <a:endParaRPr lang="ru-RU"/>
        </a:p>
      </dgm:t>
    </dgm:pt>
    <dgm:pt modelId="{72C66E63-6E6D-48A9-88EC-9B19624777DF}" type="pres">
      <dgm:prSet presAssocID="{E41898FC-6641-429B-9A1E-D3B272856BD0}" presName="hierRoot2" presStyleCnt="0">
        <dgm:presLayoutVars>
          <dgm:hierBranch val="init"/>
        </dgm:presLayoutVars>
      </dgm:prSet>
      <dgm:spPr/>
    </dgm:pt>
    <dgm:pt modelId="{F2F62ECC-4EEC-4512-894E-9D46FD305BD2}" type="pres">
      <dgm:prSet presAssocID="{E41898FC-6641-429B-9A1E-D3B272856BD0}" presName="rootComposite" presStyleCnt="0"/>
      <dgm:spPr/>
    </dgm:pt>
    <dgm:pt modelId="{1AA34298-9711-4357-964C-8BA268EFD932}" type="pres">
      <dgm:prSet presAssocID="{E41898FC-6641-429B-9A1E-D3B272856BD0}" presName="rootText" presStyleLbl="node2" presStyleIdx="0" presStyleCnt="2">
        <dgm:presLayoutVars>
          <dgm:chPref val="3"/>
        </dgm:presLayoutVars>
      </dgm:prSet>
      <dgm:spPr/>
      <dgm:t>
        <a:bodyPr/>
        <a:lstStyle/>
        <a:p>
          <a:endParaRPr lang="ru-RU"/>
        </a:p>
      </dgm:t>
    </dgm:pt>
    <dgm:pt modelId="{FFC604BB-C329-4714-A675-FC36DCB4ED60}" type="pres">
      <dgm:prSet presAssocID="{E41898FC-6641-429B-9A1E-D3B272856BD0}" presName="rootConnector" presStyleLbl="node2" presStyleIdx="0" presStyleCnt="2"/>
      <dgm:spPr/>
      <dgm:t>
        <a:bodyPr/>
        <a:lstStyle/>
        <a:p>
          <a:endParaRPr lang="ru-RU"/>
        </a:p>
      </dgm:t>
    </dgm:pt>
    <dgm:pt modelId="{1885D6BD-2D31-45AB-8198-1AA03C0B53B6}" type="pres">
      <dgm:prSet presAssocID="{E41898FC-6641-429B-9A1E-D3B272856BD0}" presName="hierChild4" presStyleCnt="0"/>
      <dgm:spPr/>
    </dgm:pt>
    <dgm:pt modelId="{364EBAEF-CF78-410A-B8FA-8AF62B1B975C}" type="pres">
      <dgm:prSet presAssocID="{715D3BF8-EF69-4E5B-A9A0-C2BA82BCBF90}" presName="Name37" presStyleLbl="parChTrans1D3" presStyleIdx="0" presStyleCnt="2"/>
      <dgm:spPr/>
      <dgm:t>
        <a:bodyPr/>
        <a:lstStyle/>
        <a:p>
          <a:endParaRPr lang="ru-RU"/>
        </a:p>
      </dgm:t>
    </dgm:pt>
    <dgm:pt modelId="{FAB58F19-FFB9-4377-814E-8F6A06CEC27C}" type="pres">
      <dgm:prSet presAssocID="{97001B7F-5A2C-48D9-8C7A-810FEE7F1E9B}" presName="hierRoot2" presStyleCnt="0">
        <dgm:presLayoutVars>
          <dgm:hierBranch val="init"/>
        </dgm:presLayoutVars>
      </dgm:prSet>
      <dgm:spPr/>
    </dgm:pt>
    <dgm:pt modelId="{BA69DCE5-A705-405F-9D63-A9C639E1F178}" type="pres">
      <dgm:prSet presAssocID="{97001B7F-5A2C-48D9-8C7A-810FEE7F1E9B}" presName="rootComposite" presStyleCnt="0"/>
      <dgm:spPr/>
    </dgm:pt>
    <dgm:pt modelId="{6E4867B3-1C13-4648-9499-A2D182876F2F}" type="pres">
      <dgm:prSet presAssocID="{97001B7F-5A2C-48D9-8C7A-810FEE7F1E9B}" presName="rootText" presStyleLbl="node3" presStyleIdx="0" presStyleCnt="2">
        <dgm:presLayoutVars>
          <dgm:chPref val="3"/>
        </dgm:presLayoutVars>
      </dgm:prSet>
      <dgm:spPr/>
      <dgm:t>
        <a:bodyPr/>
        <a:lstStyle/>
        <a:p>
          <a:endParaRPr lang="ru-RU"/>
        </a:p>
      </dgm:t>
    </dgm:pt>
    <dgm:pt modelId="{213DF86E-9F4F-4957-930D-D6BCEB26034F}" type="pres">
      <dgm:prSet presAssocID="{97001B7F-5A2C-48D9-8C7A-810FEE7F1E9B}" presName="rootConnector" presStyleLbl="node3" presStyleIdx="0" presStyleCnt="2"/>
      <dgm:spPr/>
      <dgm:t>
        <a:bodyPr/>
        <a:lstStyle/>
        <a:p>
          <a:endParaRPr lang="ru-RU"/>
        </a:p>
      </dgm:t>
    </dgm:pt>
    <dgm:pt modelId="{41426203-9C4F-4FAC-8384-E364BE84FB03}" type="pres">
      <dgm:prSet presAssocID="{97001B7F-5A2C-48D9-8C7A-810FEE7F1E9B}" presName="hierChild4" presStyleCnt="0"/>
      <dgm:spPr/>
    </dgm:pt>
    <dgm:pt modelId="{CED8F783-482C-4AF7-AA10-367D983D74B3}" type="pres">
      <dgm:prSet presAssocID="{97001B7F-5A2C-48D9-8C7A-810FEE7F1E9B}" presName="hierChild5" presStyleCnt="0"/>
      <dgm:spPr/>
    </dgm:pt>
    <dgm:pt modelId="{566DD504-63AE-4E2B-8058-F426B702464F}" type="pres">
      <dgm:prSet presAssocID="{99943766-0E56-4A68-9354-3119D70BEAB6}" presName="Name37" presStyleLbl="parChTrans1D3" presStyleIdx="1" presStyleCnt="2"/>
      <dgm:spPr/>
      <dgm:t>
        <a:bodyPr/>
        <a:lstStyle/>
        <a:p>
          <a:endParaRPr lang="ru-RU"/>
        </a:p>
      </dgm:t>
    </dgm:pt>
    <dgm:pt modelId="{62F6DC86-74FB-42B3-B4A1-AF6AFFF088AE}" type="pres">
      <dgm:prSet presAssocID="{604AF7E7-BF6C-42CA-A4AA-0B8BC158632A}" presName="hierRoot2" presStyleCnt="0">
        <dgm:presLayoutVars>
          <dgm:hierBranch val="init"/>
        </dgm:presLayoutVars>
      </dgm:prSet>
      <dgm:spPr/>
    </dgm:pt>
    <dgm:pt modelId="{86EECF6E-DC18-4735-9413-B130C3B1EC6C}" type="pres">
      <dgm:prSet presAssocID="{604AF7E7-BF6C-42CA-A4AA-0B8BC158632A}" presName="rootComposite" presStyleCnt="0"/>
      <dgm:spPr/>
    </dgm:pt>
    <dgm:pt modelId="{492FC4FD-7A45-486E-AA2A-3E337F7A3213}" type="pres">
      <dgm:prSet presAssocID="{604AF7E7-BF6C-42CA-A4AA-0B8BC158632A}" presName="rootText" presStyleLbl="node3" presStyleIdx="1" presStyleCnt="2">
        <dgm:presLayoutVars>
          <dgm:chPref val="3"/>
        </dgm:presLayoutVars>
      </dgm:prSet>
      <dgm:spPr/>
      <dgm:t>
        <a:bodyPr/>
        <a:lstStyle/>
        <a:p>
          <a:endParaRPr lang="ru-RU"/>
        </a:p>
      </dgm:t>
    </dgm:pt>
    <dgm:pt modelId="{A5B79EE8-CBFD-40FF-8D38-87F38C2E53B0}" type="pres">
      <dgm:prSet presAssocID="{604AF7E7-BF6C-42CA-A4AA-0B8BC158632A}" presName="rootConnector" presStyleLbl="node3" presStyleIdx="1" presStyleCnt="2"/>
      <dgm:spPr/>
      <dgm:t>
        <a:bodyPr/>
        <a:lstStyle/>
        <a:p>
          <a:endParaRPr lang="ru-RU"/>
        </a:p>
      </dgm:t>
    </dgm:pt>
    <dgm:pt modelId="{858FD398-8C24-4E06-A784-AD29FB03A2C6}" type="pres">
      <dgm:prSet presAssocID="{604AF7E7-BF6C-42CA-A4AA-0B8BC158632A}" presName="hierChild4" presStyleCnt="0"/>
      <dgm:spPr/>
    </dgm:pt>
    <dgm:pt modelId="{883007DA-8552-4F4C-BF1F-7A4B323325C1}" type="pres">
      <dgm:prSet presAssocID="{604AF7E7-BF6C-42CA-A4AA-0B8BC158632A}" presName="hierChild5" presStyleCnt="0"/>
      <dgm:spPr/>
    </dgm:pt>
    <dgm:pt modelId="{009D2D51-F01B-40BF-80F9-54D1D166753F}" type="pres">
      <dgm:prSet presAssocID="{E41898FC-6641-429B-9A1E-D3B272856BD0}" presName="hierChild5" presStyleCnt="0"/>
      <dgm:spPr/>
    </dgm:pt>
    <dgm:pt modelId="{DFD5E8AE-F8E5-47EA-977E-13762E022C35}" type="pres">
      <dgm:prSet presAssocID="{1F7ECDDB-0729-42C6-AB87-2CCB0C821BFE}" presName="Name37" presStyleLbl="parChTrans1D2" presStyleIdx="1" presStyleCnt="2"/>
      <dgm:spPr/>
      <dgm:t>
        <a:bodyPr/>
        <a:lstStyle/>
        <a:p>
          <a:endParaRPr lang="ru-RU"/>
        </a:p>
      </dgm:t>
    </dgm:pt>
    <dgm:pt modelId="{3BCDBD8F-7ABF-40F8-87CE-18CFB0C00A79}" type="pres">
      <dgm:prSet presAssocID="{A8097850-2976-4BA9-B877-3848FFEBCB93}" presName="hierRoot2" presStyleCnt="0">
        <dgm:presLayoutVars>
          <dgm:hierBranch val="init"/>
        </dgm:presLayoutVars>
      </dgm:prSet>
      <dgm:spPr/>
    </dgm:pt>
    <dgm:pt modelId="{2E388328-B473-40B2-BFB3-F1A358D9F57A}" type="pres">
      <dgm:prSet presAssocID="{A8097850-2976-4BA9-B877-3848FFEBCB93}" presName="rootComposite" presStyleCnt="0"/>
      <dgm:spPr/>
    </dgm:pt>
    <dgm:pt modelId="{3C951F43-5D8B-4B44-BD4E-815F090A7127}" type="pres">
      <dgm:prSet presAssocID="{A8097850-2976-4BA9-B877-3848FFEBCB93}" presName="rootText" presStyleLbl="node2" presStyleIdx="1" presStyleCnt="2">
        <dgm:presLayoutVars>
          <dgm:chPref val="3"/>
        </dgm:presLayoutVars>
      </dgm:prSet>
      <dgm:spPr/>
      <dgm:t>
        <a:bodyPr/>
        <a:lstStyle/>
        <a:p>
          <a:endParaRPr lang="ru-RU"/>
        </a:p>
      </dgm:t>
    </dgm:pt>
    <dgm:pt modelId="{D4899E6F-C66C-406D-82C6-9FD356ACBEC6}" type="pres">
      <dgm:prSet presAssocID="{A8097850-2976-4BA9-B877-3848FFEBCB93}" presName="rootConnector" presStyleLbl="node2" presStyleIdx="1" presStyleCnt="2"/>
      <dgm:spPr/>
      <dgm:t>
        <a:bodyPr/>
        <a:lstStyle/>
        <a:p>
          <a:endParaRPr lang="ru-RU"/>
        </a:p>
      </dgm:t>
    </dgm:pt>
    <dgm:pt modelId="{35876BCB-FE27-451C-9635-2B7E6D357622}" type="pres">
      <dgm:prSet presAssocID="{A8097850-2976-4BA9-B877-3848FFEBCB93}" presName="hierChild4" presStyleCnt="0"/>
      <dgm:spPr/>
    </dgm:pt>
    <dgm:pt modelId="{6AE6EE7A-FBE5-4B6C-993A-17AFECE0930C}" type="pres">
      <dgm:prSet presAssocID="{A8097850-2976-4BA9-B877-3848FFEBCB93}" presName="hierChild5" presStyleCnt="0"/>
      <dgm:spPr/>
    </dgm:pt>
    <dgm:pt modelId="{351E3627-8142-4F81-ACD4-3DBC5C51DF38}" type="pres">
      <dgm:prSet presAssocID="{3BE35FFA-9207-4D01-B7A9-D53A77A6D162}" presName="hierChild3" presStyleCnt="0"/>
      <dgm:spPr/>
    </dgm:pt>
  </dgm:ptLst>
  <dgm:cxnLst>
    <dgm:cxn modelId="{FA7B4904-2E2A-4C44-A7CE-6BDF38136CEF}" srcId="{E41898FC-6641-429B-9A1E-D3B272856BD0}" destId="{604AF7E7-BF6C-42CA-A4AA-0B8BC158632A}" srcOrd="1" destOrd="0" parTransId="{99943766-0E56-4A68-9354-3119D70BEAB6}" sibTransId="{C9535964-DF69-49C7-9F1B-80C9B8F29376}"/>
    <dgm:cxn modelId="{9835881D-2844-41A3-83FA-CA3770798862}" type="presOf" srcId="{604AF7E7-BF6C-42CA-A4AA-0B8BC158632A}" destId="{492FC4FD-7A45-486E-AA2A-3E337F7A3213}" srcOrd="0" destOrd="0" presId="urn:microsoft.com/office/officeart/2005/8/layout/orgChart1"/>
    <dgm:cxn modelId="{B991FCEB-AB5D-4AAF-B84B-22DE8908007E}" type="presOf" srcId="{97001B7F-5A2C-48D9-8C7A-810FEE7F1E9B}" destId="{6E4867B3-1C13-4648-9499-A2D182876F2F}" srcOrd="0" destOrd="0" presId="urn:microsoft.com/office/officeart/2005/8/layout/orgChart1"/>
    <dgm:cxn modelId="{0AC6C8F3-2D0E-40F7-884C-CD0A72157AB0}" srcId="{3BE35FFA-9207-4D01-B7A9-D53A77A6D162}" destId="{A8097850-2976-4BA9-B877-3848FFEBCB93}" srcOrd="1" destOrd="0" parTransId="{1F7ECDDB-0729-42C6-AB87-2CCB0C821BFE}" sibTransId="{C4D00456-AB00-4CCE-9BD3-B6E50AECE4B5}"/>
    <dgm:cxn modelId="{50578696-345A-4FAE-A407-48FE173E5FE1}" type="presOf" srcId="{A8097850-2976-4BA9-B877-3848FFEBCB93}" destId="{D4899E6F-C66C-406D-82C6-9FD356ACBEC6}" srcOrd="1" destOrd="0" presId="urn:microsoft.com/office/officeart/2005/8/layout/orgChart1"/>
    <dgm:cxn modelId="{891059C6-1365-412C-A34B-9032298231E9}" type="presOf" srcId="{E41898FC-6641-429B-9A1E-D3B272856BD0}" destId="{FFC604BB-C329-4714-A675-FC36DCB4ED60}" srcOrd="1" destOrd="0" presId="urn:microsoft.com/office/officeart/2005/8/layout/orgChart1"/>
    <dgm:cxn modelId="{9F709EF1-0AF9-4EAA-BCB0-AB974C455BFC}" type="presOf" srcId="{74A78822-2AF8-4BD6-9BF0-27698233C0DD}" destId="{0858AD03-E28F-4B7D-994E-A341B0AE6621}" srcOrd="0" destOrd="0" presId="urn:microsoft.com/office/officeart/2005/8/layout/orgChart1"/>
    <dgm:cxn modelId="{DC5BA6D6-6A5F-4AE5-A87E-5D35AD4488EE}" type="presOf" srcId="{99943766-0E56-4A68-9354-3119D70BEAB6}" destId="{566DD504-63AE-4E2B-8058-F426B702464F}" srcOrd="0" destOrd="0" presId="urn:microsoft.com/office/officeart/2005/8/layout/orgChart1"/>
    <dgm:cxn modelId="{946C91C2-1D0E-4BCE-AD2F-5EE7F7A44FC6}" type="presOf" srcId="{89722ADE-FB4B-40D7-B10E-2A885589046F}" destId="{473F1E92-AFCC-4DE8-B8B0-E8D60EE2B6E3}" srcOrd="0" destOrd="0" presId="urn:microsoft.com/office/officeart/2005/8/layout/orgChart1"/>
    <dgm:cxn modelId="{ACA59337-9BF4-420F-B38B-DFC98F24E6EC}" type="presOf" srcId="{3BE35FFA-9207-4D01-B7A9-D53A77A6D162}" destId="{EC428B05-1A17-45CE-8D2C-C8914119DBA5}" srcOrd="1" destOrd="0" presId="urn:microsoft.com/office/officeart/2005/8/layout/orgChart1"/>
    <dgm:cxn modelId="{CAFE2CA2-D111-445C-9F0D-1F76C152F9AA}" type="presOf" srcId="{715D3BF8-EF69-4E5B-A9A0-C2BA82BCBF90}" destId="{364EBAEF-CF78-410A-B8FA-8AF62B1B975C}" srcOrd="0" destOrd="0" presId="urn:microsoft.com/office/officeart/2005/8/layout/orgChart1"/>
    <dgm:cxn modelId="{603891DE-EED0-4F21-9183-E8802FEB6D1E}" srcId="{89722ADE-FB4B-40D7-B10E-2A885589046F}" destId="{3BE35FFA-9207-4D01-B7A9-D53A77A6D162}" srcOrd="0" destOrd="0" parTransId="{B7B25AED-B470-4B25-AC82-1CDE54C50EC6}" sibTransId="{EE722E97-D381-445C-B321-0B3868BB1015}"/>
    <dgm:cxn modelId="{A6490732-FADC-4B4A-8DFB-AE2199CE7727}" type="presOf" srcId="{3BE35FFA-9207-4D01-B7A9-D53A77A6D162}" destId="{4DF5E5AB-6B47-4522-BA97-C3CCDEF2CAA2}" srcOrd="0" destOrd="0" presId="urn:microsoft.com/office/officeart/2005/8/layout/orgChart1"/>
    <dgm:cxn modelId="{F1A31EC9-3795-401E-9325-8371CA208272}" type="presOf" srcId="{E41898FC-6641-429B-9A1E-D3B272856BD0}" destId="{1AA34298-9711-4357-964C-8BA268EFD932}" srcOrd="0" destOrd="0" presId="urn:microsoft.com/office/officeart/2005/8/layout/orgChart1"/>
    <dgm:cxn modelId="{25A4C249-4595-4645-8283-7490CFA0EDC7}" type="presOf" srcId="{97001B7F-5A2C-48D9-8C7A-810FEE7F1E9B}" destId="{213DF86E-9F4F-4957-930D-D6BCEB26034F}" srcOrd="1" destOrd="0" presId="urn:microsoft.com/office/officeart/2005/8/layout/orgChart1"/>
    <dgm:cxn modelId="{8805D067-8C0B-469A-BE1E-F077A83E5905}" srcId="{3BE35FFA-9207-4D01-B7A9-D53A77A6D162}" destId="{E41898FC-6641-429B-9A1E-D3B272856BD0}" srcOrd="0" destOrd="0" parTransId="{74A78822-2AF8-4BD6-9BF0-27698233C0DD}" sibTransId="{4E2EE128-C658-4FE2-B159-B3BD2B0CC379}"/>
    <dgm:cxn modelId="{BC247FFB-D544-45BF-A731-E7F28454426F}" type="presOf" srcId="{A8097850-2976-4BA9-B877-3848FFEBCB93}" destId="{3C951F43-5D8B-4B44-BD4E-815F090A7127}" srcOrd="0" destOrd="0" presId="urn:microsoft.com/office/officeart/2005/8/layout/orgChart1"/>
    <dgm:cxn modelId="{9D66F36F-234E-43FE-832A-9301BC6509CC}" type="presOf" srcId="{1F7ECDDB-0729-42C6-AB87-2CCB0C821BFE}" destId="{DFD5E8AE-F8E5-47EA-977E-13762E022C35}" srcOrd="0" destOrd="0" presId="urn:microsoft.com/office/officeart/2005/8/layout/orgChart1"/>
    <dgm:cxn modelId="{9083AD2B-5EE0-4A79-958A-E3800C21505E}" srcId="{E41898FC-6641-429B-9A1E-D3B272856BD0}" destId="{97001B7F-5A2C-48D9-8C7A-810FEE7F1E9B}" srcOrd="0" destOrd="0" parTransId="{715D3BF8-EF69-4E5B-A9A0-C2BA82BCBF90}" sibTransId="{34D8A8E7-039D-4A80-8820-645E5D19B390}"/>
    <dgm:cxn modelId="{65BA5A1D-BD95-41E4-9A73-56C964AB2A8D}" type="presOf" srcId="{604AF7E7-BF6C-42CA-A4AA-0B8BC158632A}" destId="{A5B79EE8-CBFD-40FF-8D38-87F38C2E53B0}" srcOrd="1" destOrd="0" presId="urn:microsoft.com/office/officeart/2005/8/layout/orgChart1"/>
    <dgm:cxn modelId="{EC389D64-0A25-4EFB-AF1F-7A2766945EBE}" type="presParOf" srcId="{473F1E92-AFCC-4DE8-B8B0-E8D60EE2B6E3}" destId="{34065371-B246-424C-AF0F-72D2B65C904C}" srcOrd="0" destOrd="0" presId="urn:microsoft.com/office/officeart/2005/8/layout/orgChart1"/>
    <dgm:cxn modelId="{4894BD4C-5945-464B-960E-50CC6CA99DCC}" type="presParOf" srcId="{34065371-B246-424C-AF0F-72D2B65C904C}" destId="{1F529DDF-A10F-497E-80EA-313DE1A9AC73}" srcOrd="0" destOrd="0" presId="urn:microsoft.com/office/officeart/2005/8/layout/orgChart1"/>
    <dgm:cxn modelId="{068D5E8F-ABCC-4A1B-ABEE-CC6F026668E8}" type="presParOf" srcId="{1F529DDF-A10F-497E-80EA-313DE1A9AC73}" destId="{4DF5E5AB-6B47-4522-BA97-C3CCDEF2CAA2}" srcOrd="0" destOrd="0" presId="urn:microsoft.com/office/officeart/2005/8/layout/orgChart1"/>
    <dgm:cxn modelId="{9F99DE60-15D3-49E5-AEC8-D400F7B91CEF}" type="presParOf" srcId="{1F529DDF-A10F-497E-80EA-313DE1A9AC73}" destId="{EC428B05-1A17-45CE-8D2C-C8914119DBA5}" srcOrd="1" destOrd="0" presId="urn:microsoft.com/office/officeart/2005/8/layout/orgChart1"/>
    <dgm:cxn modelId="{6C03ED4D-D426-45C7-B2B7-6CFA56E56392}" type="presParOf" srcId="{34065371-B246-424C-AF0F-72D2B65C904C}" destId="{1A390CA4-E688-40BF-AD9E-394F89B83ED4}" srcOrd="1" destOrd="0" presId="urn:microsoft.com/office/officeart/2005/8/layout/orgChart1"/>
    <dgm:cxn modelId="{399A04C6-68B8-423D-97E5-9F92518459A6}" type="presParOf" srcId="{1A390CA4-E688-40BF-AD9E-394F89B83ED4}" destId="{0858AD03-E28F-4B7D-994E-A341B0AE6621}" srcOrd="0" destOrd="0" presId="urn:microsoft.com/office/officeart/2005/8/layout/orgChart1"/>
    <dgm:cxn modelId="{A1EBB0E9-E70C-4CCF-868F-0BF4A73C56CD}" type="presParOf" srcId="{1A390CA4-E688-40BF-AD9E-394F89B83ED4}" destId="{72C66E63-6E6D-48A9-88EC-9B19624777DF}" srcOrd="1" destOrd="0" presId="urn:microsoft.com/office/officeart/2005/8/layout/orgChart1"/>
    <dgm:cxn modelId="{2E3C7BA8-9F1B-4851-9192-0FBF688AF8AC}" type="presParOf" srcId="{72C66E63-6E6D-48A9-88EC-9B19624777DF}" destId="{F2F62ECC-4EEC-4512-894E-9D46FD305BD2}" srcOrd="0" destOrd="0" presId="urn:microsoft.com/office/officeart/2005/8/layout/orgChart1"/>
    <dgm:cxn modelId="{5D48B814-D2B2-4B9C-9152-1994DB7944A8}" type="presParOf" srcId="{F2F62ECC-4EEC-4512-894E-9D46FD305BD2}" destId="{1AA34298-9711-4357-964C-8BA268EFD932}" srcOrd="0" destOrd="0" presId="urn:microsoft.com/office/officeart/2005/8/layout/orgChart1"/>
    <dgm:cxn modelId="{6D740702-067F-4023-86BB-1F07EDF1035E}" type="presParOf" srcId="{F2F62ECC-4EEC-4512-894E-9D46FD305BD2}" destId="{FFC604BB-C329-4714-A675-FC36DCB4ED60}" srcOrd="1" destOrd="0" presId="urn:microsoft.com/office/officeart/2005/8/layout/orgChart1"/>
    <dgm:cxn modelId="{D4F42171-8ED1-45F9-829A-134862A1E966}" type="presParOf" srcId="{72C66E63-6E6D-48A9-88EC-9B19624777DF}" destId="{1885D6BD-2D31-45AB-8198-1AA03C0B53B6}" srcOrd="1" destOrd="0" presId="urn:microsoft.com/office/officeart/2005/8/layout/orgChart1"/>
    <dgm:cxn modelId="{F95B4B87-9312-430F-B3AA-68D8B20EA7BA}" type="presParOf" srcId="{1885D6BD-2D31-45AB-8198-1AA03C0B53B6}" destId="{364EBAEF-CF78-410A-B8FA-8AF62B1B975C}" srcOrd="0" destOrd="0" presId="urn:microsoft.com/office/officeart/2005/8/layout/orgChart1"/>
    <dgm:cxn modelId="{BC21296C-7734-49A1-960A-F34D5BB500C5}" type="presParOf" srcId="{1885D6BD-2D31-45AB-8198-1AA03C0B53B6}" destId="{FAB58F19-FFB9-4377-814E-8F6A06CEC27C}" srcOrd="1" destOrd="0" presId="urn:microsoft.com/office/officeart/2005/8/layout/orgChart1"/>
    <dgm:cxn modelId="{42F76F9B-E89C-4574-8108-378F3BD451C2}" type="presParOf" srcId="{FAB58F19-FFB9-4377-814E-8F6A06CEC27C}" destId="{BA69DCE5-A705-405F-9D63-A9C639E1F178}" srcOrd="0" destOrd="0" presId="urn:microsoft.com/office/officeart/2005/8/layout/orgChart1"/>
    <dgm:cxn modelId="{488B410E-371B-4F32-8079-1FC3D9E19ADD}" type="presParOf" srcId="{BA69DCE5-A705-405F-9D63-A9C639E1F178}" destId="{6E4867B3-1C13-4648-9499-A2D182876F2F}" srcOrd="0" destOrd="0" presId="urn:microsoft.com/office/officeart/2005/8/layout/orgChart1"/>
    <dgm:cxn modelId="{F0B2D8B9-B906-49F5-A77C-D107CD33B986}" type="presParOf" srcId="{BA69DCE5-A705-405F-9D63-A9C639E1F178}" destId="{213DF86E-9F4F-4957-930D-D6BCEB26034F}" srcOrd="1" destOrd="0" presId="urn:microsoft.com/office/officeart/2005/8/layout/orgChart1"/>
    <dgm:cxn modelId="{915EBADC-986B-42C8-9355-2F95F8739795}" type="presParOf" srcId="{FAB58F19-FFB9-4377-814E-8F6A06CEC27C}" destId="{41426203-9C4F-4FAC-8384-E364BE84FB03}" srcOrd="1" destOrd="0" presId="urn:microsoft.com/office/officeart/2005/8/layout/orgChart1"/>
    <dgm:cxn modelId="{4889DA52-5805-43A9-BEE8-CD24C9A31792}" type="presParOf" srcId="{FAB58F19-FFB9-4377-814E-8F6A06CEC27C}" destId="{CED8F783-482C-4AF7-AA10-367D983D74B3}" srcOrd="2" destOrd="0" presId="urn:microsoft.com/office/officeart/2005/8/layout/orgChart1"/>
    <dgm:cxn modelId="{3796F162-BBA8-49D9-A785-67A2B3B0D6BD}" type="presParOf" srcId="{1885D6BD-2D31-45AB-8198-1AA03C0B53B6}" destId="{566DD504-63AE-4E2B-8058-F426B702464F}" srcOrd="2" destOrd="0" presId="urn:microsoft.com/office/officeart/2005/8/layout/orgChart1"/>
    <dgm:cxn modelId="{9D23DC3B-71CE-49F7-9838-D0E3F24FC4A6}" type="presParOf" srcId="{1885D6BD-2D31-45AB-8198-1AA03C0B53B6}" destId="{62F6DC86-74FB-42B3-B4A1-AF6AFFF088AE}" srcOrd="3" destOrd="0" presId="urn:microsoft.com/office/officeart/2005/8/layout/orgChart1"/>
    <dgm:cxn modelId="{9DCBEF04-263E-45B6-94FE-47B79D096562}" type="presParOf" srcId="{62F6DC86-74FB-42B3-B4A1-AF6AFFF088AE}" destId="{86EECF6E-DC18-4735-9413-B130C3B1EC6C}" srcOrd="0" destOrd="0" presId="urn:microsoft.com/office/officeart/2005/8/layout/orgChart1"/>
    <dgm:cxn modelId="{D6DA530A-C312-4492-998D-B4330BA59EE5}" type="presParOf" srcId="{86EECF6E-DC18-4735-9413-B130C3B1EC6C}" destId="{492FC4FD-7A45-486E-AA2A-3E337F7A3213}" srcOrd="0" destOrd="0" presId="urn:microsoft.com/office/officeart/2005/8/layout/orgChart1"/>
    <dgm:cxn modelId="{CF86EF97-5D2B-4057-A6FF-12AE092BA09A}" type="presParOf" srcId="{86EECF6E-DC18-4735-9413-B130C3B1EC6C}" destId="{A5B79EE8-CBFD-40FF-8D38-87F38C2E53B0}" srcOrd="1" destOrd="0" presId="urn:microsoft.com/office/officeart/2005/8/layout/orgChart1"/>
    <dgm:cxn modelId="{D32FFA04-3649-42C4-8931-AE8E98178D18}" type="presParOf" srcId="{62F6DC86-74FB-42B3-B4A1-AF6AFFF088AE}" destId="{858FD398-8C24-4E06-A784-AD29FB03A2C6}" srcOrd="1" destOrd="0" presId="urn:microsoft.com/office/officeart/2005/8/layout/orgChart1"/>
    <dgm:cxn modelId="{4F00E4CF-6AB7-4D59-BBC9-796AE767BBCD}" type="presParOf" srcId="{62F6DC86-74FB-42B3-B4A1-AF6AFFF088AE}" destId="{883007DA-8552-4F4C-BF1F-7A4B323325C1}" srcOrd="2" destOrd="0" presId="urn:microsoft.com/office/officeart/2005/8/layout/orgChart1"/>
    <dgm:cxn modelId="{F08AD381-8350-40F7-89C5-037D898B7492}" type="presParOf" srcId="{72C66E63-6E6D-48A9-88EC-9B19624777DF}" destId="{009D2D51-F01B-40BF-80F9-54D1D166753F}" srcOrd="2" destOrd="0" presId="urn:microsoft.com/office/officeart/2005/8/layout/orgChart1"/>
    <dgm:cxn modelId="{6CEE7169-3FCF-467B-BFDB-B123F24A96BA}" type="presParOf" srcId="{1A390CA4-E688-40BF-AD9E-394F89B83ED4}" destId="{DFD5E8AE-F8E5-47EA-977E-13762E022C35}" srcOrd="2" destOrd="0" presId="urn:microsoft.com/office/officeart/2005/8/layout/orgChart1"/>
    <dgm:cxn modelId="{61D8FEA0-12BD-4D1E-AF4B-FC020891E4AA}" type="presParOf" srcId="{1A390CA4-E688-40BF-AD9E-394F89B83ED4}" destId="{3BCDBD8F-7ABF-40F8-87CE-18CFB0C00A79}" srcOrd="3" destOrd="0" presId="urn:microsoft.com/office/officeart/2005/8/layout/orgChart1"/>
    <dgm:cxn modelId="{B0AFBEC2-FF1F-4D9C-B7B3-BCFAA7CDFC81}" type="presParOf" srcId="{3BCDBD8F-7ABF-40F8-87CE-18CFB0C00A79}" destId="{2E388328-B473-40B2-BFB3-F1A358D9F57A}" srcOrd="0" destOrd="0" presId="urn:microsoft.com/office/officeart/2005/8/layout/orgChart1"/>
    <dgm:cxn modelId="{6C998E84-DBEF-4516-9758-9C6AC93D0F7A}" type="presParOf" srcId="{2E388328-B473-40B2-BFB3-F1A358D9F57A}" destId="{3C951F43-5D8B-4B44-BD4E-815F090A7127}" srcOrd="0" destOrd="0" presId="urn:microsoft.com/office/officeart/2005/8/layout/orgChart1"/>
    <dgm:cxn modelId="{7BEA9238-642A-4883-8444-AAB66367FAA3}" type="presParOf" srcId="{2E388328-B473-40B2-BFB3-F1A358D9F57A}" destId="{D4899E6F-C66C-406D-82C6-9FD356ACBEC6}" srcOrd="1" destOrd="0" presId="urn:microsoft.com/office/officeart/2005/8/layout/orgChart1"/>
    <dgm:cxn modelId="{72B64CA6-345E-421C-B4CB-8FBBCED78C5E}" type="presParOf" srcId="{3BCDBD8F-7ABF-40F8-87CE-18CFB0C00A79}" destId="{35876BCB-FE27-451C-9635-2B7E6D357622}" srcOrd="1" destOrd="0" presId="urn:microsoft.com/office/officeart/2005/8/layout/orgChart1"/>
    <dgm:cxn modelId="{6EBB5A14-2283-42BD-ABF4-F5801E22A8BC}" type="presParOf" srcId="{3BCDBD8F-7ABF-40F8-87CE-18CFB0C00A79}" destId="{6AE6EE7A-FBE5-4B6C-993A-17AFECE0930C}" srcOrd="2" destOrd="0" presId="urn:microsoft.com/office/officeart/2005/8/layout/orgChart1"/>
    <dgm:cxn modelId="{A57ECDBF-85AD-4821-BF5B-B8E528617DF8}" type="presParOf" srcId="{34065371-B246-424C-AF0F-72D2B65C904C}" destId="{351E3627-8142-4F81-ACD4-3DBC5C51DF38}" srcOrd="2" destOrd="0" presId="urn:microsoft.com/office/officeart/2005/8/layout/orgChart1"/>
  </dgm:cxnLst>
  <dgm:bg/>
  <dgm:whole/>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DFD5E8AE-F8E5-47EA-977E-13762E022C35}">
      <dsp:nvSpPr>
        <dsp:cNvPr id="0" name=""/>
        <dsp:cNvSpPr/>
      </dsp:nvSpPr>
      <dsp:spPr>
        <a:xfrm>
          <a:off x="2276475" y="458659"/>
          <a:ext cx="553966" cy="192285"/>
        </a:xfrm>
        <a:custGeom>
          <a:avLst/>
          <a:gdLst/>
          <a:ahLst/>
          <a:cxnLst/>
          <a:rect l="0" t="0" r="0" b="0"/>
          <a:pathLst>
            <a:path>
              <a:moveTo>
                <a:pt x="0" y="0"/>
              </a:moveTo>
              <a:lnTo>
                <a:pt x="0" y="96142"/>
              </a:lnTo>
              <a:lnTo>
                <a:pt x="553966" y="96142"/>
              </a:lnTo>
              <a:lnTo>
                <a:pt x="553966" y="192285"/>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566DD504-63AE-4E2B-8058-F426B702464F}">
      <dsp:nvSpPr>
        <dsp:cNvPr id="0" name=""/>
        <dsp:cNvSpPr/>
      </dsp:nvSpPr>
      <dsp:spPr>
        <a:xfrm>
          <a:off x="1356249" y="1108769"/>
          <a:ext cx="137347" cy="1071307"/>
        </a:xfrm>
        <a:custGeom>
          <a:avLst/>
          <a:gdLst/>
          <a:ahLst/>
          <a:cxnLst/>
          <a:rect l="0" t="0" r="0" b="0"/>
          <a:pathLst>
            <a:path>
              <a:moveTo>
                <a:pt x="0" y="0"/>
              </a:moveTo>
              <a:lnTo>
                <a:pt x="0" y="1071307"/>
              </a:lnTo>
              <a:lnTo>
                <a:pt x="137347" y="1071307"/>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364EBAEF-CF78-410A-B8FA-8AF62B1B975C}">
      <dsp:nvSpPr>
        <dsp:cNvPr id="0" name=""/>
        <dsp:cNvSpPr/>
      </dsp:nvSpPr>
      <dsp:spPr>
        <a:xfrm>
          <a:off x="1356249" y="1108769"/>
          <a:ext cx="137347" cy="421197"/>
        </a:xfrm>
        <a:custGeom>
          <a:avLst/>
          <a:gdLst/>
          <a:ahLst/>
          <a:cxnLst/>
          <a:rect l="0" t="0" r="0" b="0"/>
          <a:pathLst>
            <a:path>
              <a:moveTo>
                <a:pt x="0" y="0"/>
              </a:moveTo>
              <a:lnTo>
                <a:pt x="0" y="421197"/>
              </a:lnTo>
              <a:lnTo>
                <a:pt x="137347" y="421197"/>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0858AD03-E28F-4B7D-994E-A341B0AE6621}">
      <dsp:nvSpPr>
        <dsp:cNvPr id="0" name=""/>
        <dsp:cNvSpPr/>
      </dsp:nvSpPr>
      <dsp:spPr>
        <a:xfrm>
          <a:off x="1722508" y="458659"/>
          <a:ext cx="553966" cy="192285"/>
        </a:xfrm>
        <a:custGeom>
          <a:avLst/>
          <a:gdLst/>
          <a:ahLst/>
          <a:cxnLst/>
          <a:rect l="0" t="0" r="0" b="0"/>
          <a:pathLst>
            <a:path>
              <a:moveTo>
                <a:pt x="553966" y="0"/>
              </a:moveTo>
              <a:lnTo>
                <a:pt x="553966" y="96142"/>
              </a:lnTo>
              <a:lnTo>
                <a:pt x="0" y="96142"/>
              </a:lnTo>
              <a:lnTo>
                <a:pt x="0" y="192285"/>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4DF5E5AB-6B47-4522-BA97-C3CCDEF2CAA2}">
      <dsp:nvSpPr>
        <dsp:cNvPr id="0" name=""/>
        <dsp:cNvSpPr/>
      </dsp:nvSpPr>
      <dsp:spPr>
        <a:xfrm>
          <a:off x="1818651" y="835"/>
          <a:ext cx="915647" cy="457823"/>
        </a:xfrm>
        <a:prstGeom prst="rect">
          <a:avLst/>
        </a:prstGeom>
        <a:solidFill>
          <a:schemeClr val="lt1">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R="0" lvl="0" algn="ctr" defTabSz="400050" rtl="0">
            <a:lnSpc>
              <a:spcPct val="90000"/>
            </a:lnSpc>
            <a:spcBef>
              <a:spcPct val="0"/>
            </a:spcBef>
            <a:spcAft>
              <a:spcPct val="35000"/>
            </a:spcAft>
          </a:pPr>
          <a:r>
            <a:rPr lang="ru-RU" sz="900" kern="1200" baseline="0" smtClean="0">
              <a:latin typeface="Times New Roman" pitchFamily="18" charset="0"/>
              <a:cs typeface="Times New Roman" pitchFamily="18" charset="0"/>
            </a:rPr>
            <a:t>Генеральный директор.</a:t>
          </a:r>
        </a:p>
      </dsp:txBody>
      <dsp:txXfrm>
        <a:off x="1818651" y="835"/>
        <a:ext cx="915647" cy="457823"/>
      </dsp:txXfrm>
    </dsp:sp>
    <dsp:sp modelId="{1AA34298-9711-4357-964C-8BA268EFD932}">
      <dsp:nvSpPr>
        <dsp:cNvPr id="0" name=""/>
        <dsp:cNvSpPr/>
      </dsp:nvSpPr>
      <dsp:spPr>
        <a:xfrm>
          <a:off x="1264684" y="650945"/>
          <a:ext cx="915647" cy="457823"/>
        </a:xfrm>
        <a:prstGeom prst="rect">
          <a:avLst/>
        </a:prstGeom>
        <a:solidFill>
          <a:schemeClr val="lt1">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R="0" lvl="0" algn="ctr" defTabSz="400050" rtl="0">
            <a:lnSpc>
              <a:spcPct val="90000"/>
            </a:lnSpc>
            <a:spcBef>
              <a:spcPct val="0"/>
            </a:spcBef>
            <a:spcAft>
              <a:spcPct val="35000"/>
            </a:spcAft>
          </a:pPr>
          <a:r>
            <a:rPr lang="ru-RU" sz="900" kern="1200" baseline="0" smtClean="0">
              <a:latin typeface="Times New Roman" pitchFamily="18" charset="0"/>
              <a:cs typeface="Times New Roman" pitchFamily="18" charset="0"/>
            </a:rPr>
            <a:t>Зам.Генерального директора.</a:t>
          </a:r>
        </a:p>
      </dsp:txBody>
      <dsp:txXfrm>
        <a:off x="1264684" y="650945"/>
        <a:ext cx="915647" cy="457823"/>
      </dsp:txXfrm>
    </dsp:sp>
    <dsp:sp modelId="{6E4867B3-1C13-4648-9499-A2D182876F2F}">
      <dsp:nvSpPr>
        <dsp:cNvPr id="0" name=""/>
        <dsp:cNvSpPr/>
      </dsp:nvSpPr>
      <dsp:spPr>
        <a:xfrm>
          <a:off x="1493596" y="1301055"/>
          <a:ext cx="915647" cy="457823"/>
        </a:xfrm>
        <a:prstGeom prst="rect">
          <a:avLst/>
        </a:prstGeom>
        <a:solidFill>
          <a:schemeClr val="lt1">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R="0" lvl="0" algn="ctr" defTabSz="400050" rtl="0">
            <a:lnSpc>
              <a:spcPct val="90000"/>
            </a:lnSpc>
            <a:spcBef>
              <a:spcPct val="0"/>
            </a:spcBef>
            <a:spcAft>
              <a:spcPct val="35000"/>
            </a:spcAft>
          </a:pPr>
          <a:r>
            <a:rPr lang="ru-RU" sz="900" kern="1200" baseline="0" smtClean="0">
              <a:latin typeface="Times New Roman" pitchFamily="18" charset="0"/>
              <a:cs typeface="Times New Roman" pitchFamily="18" charset="0"/>
            </a:rPr>
            <a:t>Медицинский персонал</a:t>
          </a:r>
        </a:p>
      </dsp:txBody>
      <dsp:txXfrm>
        <a:off x="1493596" y="1301055"/>
        <a:ext cx="915647" cy="457823"/>
      </dsp:txXfrm>
    </dsp:sp>
    <dsp:sp modelId="{492FC4FD-7A45-486E-AA2A-3E337F7A3213}">
      <dsp:nvSpPr>
        <dsp:cNvPr id="0" name=""/>
        <dsp:cNvSpPr/>
      </dsp:nvSpPr>
      <dsp:spPr>
        <a:xfrm>
          <a:off x="1493596" y="1951165"/>
          <a:ext cx="915647" cy="457823"/>
        </a:xfrm>
        <a:prstGeom prst="rect">
          <a:avLst/>
        </a:prstGeom>
        <a:solidFill>
          <a:schemeClr val="lt1">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R="0" lvl="0" algn="ctr" defTabSz="400050" rtl="0">
            <a:lnSpc>
              <a:spcPct val="90000"/>
            </a:lnSpc>
            <a:spcBef>
              <a:spcPct val="0"/>
            </a:spcBef>
            <a:spcAft>
              <a:spcPct val="35000"/>
            </a:spcAft>
          </a:pPr>
          <a:r>
            <a:rPr lang="ru-RU" sz="900" kern="1200" baseline="0" smtClean="0">
              <a:latin typeface="Times New Roman" pitchFamily="18" charset="0"/>
              <a:cs typeface="Times New Roman" pitchFamily="18" charset="0"/>
            </a:rPr>
            <a:t>Обслуживающий персонал</a:t>
          </a:r>
        </a:p>
      </dsp:txBody>
      <dsp:txXfrm>
        <a:off x="1493596" y="1951165"/>
        <a:ext cx="915647" cy="457823"/>
      </dsp:txXfrm>
    </dsp:sp>
    <dsp:sp modelId="{3C951F43-5D8B-4B44-BD4E-815F090A7127}">
      <dsp:nvSpPr>
        <dsp:cNvPr id="0" name=""/>
        <dsp:cNvSpPr/>
      </dsp:nvSpPr>
      <dsp:spPr>
        <a:xfrm>
          <a:off x="2372617" y="650945"/>
          <a:ext cx="915647" cy="457823"/>
        </a:xfrm>
        <a:prstGeom prst="rect">
          <a:avLst/>
        </a:prstGeom>
        <a:solidFill>
          <a:schemeClr val="lt1">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R="0" lvl="0" algn="ctr" defTabSz="400050" rtl="0">
            <a:lnSpc>
              <a:spcPct val="90000"/>
            </a:lnSpc>
            <a:spcBef>
              <a:spcPct val="0"/>
            </a:spcBef>
            <a:spcAft>
              <a:spcPct val="35000"/>
            </a:spcAft>
          </a:pPr>
          <a:r>
            <a:rPr lang="ru-RU" sz="900" kern="1200" baseline="0" smtClean="0">
              <a:latin typeface="Times New Roman" pitchFamily="18" charset="0"/>
              <a:cs typeface="Times New Roman" pitchFamily="18" charset="0"/>
            </a:rPr>
            <a:t>Главный Бухгалтер</a:t>
          </a:r>
        </a:p>
      </dsp:txBody>
      <dsp:txXfrm>
        <a:off x="2372617" y="650945"/>
        <a:ext cx="915647" cy="457823"/>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9CF300-520A-42D3-859A-3345DB55D0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90</Pages>
  <Words>19371</Words>
  <Characters>110415</Characters>
  <Application>Microsoft Office Word</Application>
  <DocSecurity>0</DocSecurity>
  <Lines>920</Lines>
  <Paragraphs>259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129527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kot</dc:creator>
  <cp:lastModifiedBy>kot</cp:lastModifiedBy>
  <cp:revision>4</cp:revision>
  <cp:lastPrinted>2012-05-27T06:06:00Z</cp:lastPrinted>
  <dcterms:created xsi:type="dcterms:W3CDTF">2012-05-27T19:02:00Z</dcterms:created>
  <dcterms:modified xsi:type="dcterms:W3CDTF">2012-05-27T20:56:00Z</dcterms:modified>
</cp:coreProperties>
</file>