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DEA" w:rsidRPr="00C23DEA" w:rsidRDefault="00C23DEA" w:rsidP="008D6FB5">
      <w:pPr>
        <w:jc w:val="center"/>
        <w:rPr>
          <w:b/>
        </w:rPr>
      </w:pPr>
      <w:r w:rsidRPr="00C23DEA">
        <w:rPr>
          <w:b/>
        </w:rPr>
        <w:t>МИНОБРНАУКИ РОССИИ</w:t>
      </w:r>
    </w:p>
    <w:p w:rsidR="00C23DEA" w:rsidRPr="00C23DEA" w:rsidRDefault="00C23DEA" w:rsidP="00C23DEA">
      <w:pPr>
        <w:jc w:val="center"/>
        <w:rPr>
          <w:b/>
          <w:sz w:val="28"/>
          <w:szCs w:val="28"/>
        </w:rPr>
      </w:pPr>
    </w:p>
    <w:p w:rsidR="00C23DEA" w:rsidRPr="00C23DEA" w:rsidRDefault="00C23DEA" w:rsidP="00C23DEA">
      <w:pPr>
        <w:jc w:val="center"/>
        <w:rPr>
          <w:b/>
          <w:sz w:val="28"/>
          <w:szCs w:val="28"/>
        </w:rPr>
      </w:pPr>
      <w:r w:rsidRPr="00C23DEA">
        <w:rPr>
          <w:b/>
          <w:sz w:val="28"/>
          <w:szCs w:val="28"/>
        </w:rPr>
        <w:t xml:space="preserve">Федеральное государственное автономное образовательное </w:t>
      </w:r>
      <w:r w:rsidRPr="00C23DEA">
        <w:rPr>
          <w:b/>
          <w:sz w:val="28"/>
          <w:szCs w:val="28"/>
        </w:rPr>
        <w:br/>
        <w:t>учреждение высшего образования</w:t>
      </w:r>
    </w:p>
    <w:p w:rsidR="00C23DEA" w:rsidRPr="00C23DEA" w:rsidRDefault="00C23DEA" w:rsidP="00C23DEA">
      <w:pPr>
        <w:jc w:val="center"/>
        <w:rPr>
          <w:b/>
          <w:sz w:val="28"/>
          <w:szCs w:val="28"/>
        </w:rPr>
      </w:pPr>
      <w:r w:rsidRPr="00C23DEA">
        <w:rPr>
          <w:b/>
          <w:sz w:val="28"/>
          <w:szCs w:val="28"/>
        </w:rPr>
        <w:t>«Южный федеральный университет»</w:t>
      </w:r>
    </w:p>
    <w:p w:rsidR="00C23DEA" w:rsidRPr="00C23DEA" w:rsidRDefault="00C23DEA" w:rsidP="00C23DEA">
      <w:pPr>
        <w:jc w:val="center"/>
        <w:rPr>
          <w:b/>
          <w:color w:val="FF0000"/>
          <w:sz w:val="28"/>
          <w:szCs w:val="28"/>
        </w:rPr>
      </w:pPr>
    </w:p>
    <w:p w:rsidR="00C23DEA" w:rsidRPr="00C23DEA" w:rsidRDefault="00C23DEA" w:rsidP="00C23DEA">
      <w:pPr>
        <w:jc w:val="center"/>
        <w:rPr>
          <w:b/>
          <w:sz w:val="28"/>
          <w:szCs w:val="28"/>
        </w:rPr>
      </w:pPr>
      <w:r w:rsidRPr="00C23DEA">
        <w:rPr>
          <w:b/>
          <w:sz w:val="28"/>
          <w:szCs w:val="28"/>
        </w:rPr>
        <w:t xml:space="preserve">Институт </w:t>
      </w:r>
      <w:r>
        <w:rPr>
          <w:b/>
          <w:sz w:val="28"/>
          <w:szCs w:val="28"/>
        </w:rPr>
        <w:t>высоких технологий и пьезотехники</w:t>
      </w:r>
    </w:p>
    <w:p w:rsidR="00C23DEA" w:rsidRPr="00C23DEA" w:rsidRDefault="00C23DEA" w:rsidP="00C23DEA">
      <w:pPr>
        <w:jc w:val="center"/>
        <w:rPr>
          <w:b/>
          <w:sz w:val="28"/>
          <w:szCs w:val="28"/>
        </w:rPr>
      </w:pPr>
      <w:r w:rsidRPr="00C23DEA">
        <w:rPr>
          <w:b/>
          <w:sz w:val="28"/>
          <w:szCs w:val="28"/>
        </w:rPr>
        <w:t xml:space="preserve">Кафедра </w:t>
      </w:r>
      <w:r>
        <w:rPr>
          <w:b/>
          <w:sz w:val="28"/>
          <w:szCs w:val="28"/>
        </w:rPr>
        <w:t>и</w:t>
      </w:r>
      <w:r w:rsidRPr="00C23DEA">
        <w:rPr>
          <w:b/>
          <w:sz w:val="28"/>
          <w:szCs w:val="28"/>
        </w:rPr>
        <w:t>нформационных и измерительных технологий</w:t>
      </w:r>
    </w:p>
    <w:p w:rsidR="00C23DEA" w:rsidRPr="00C23DEA" w:rsidRDefault="00C23DEA" w:rsidP="00C23DEA">
      <w:pPr>
        <w:jc w:val="center"/>
        <w:rPr>
          <w:b/>
          <w:sz w:val="28"/>
          <w:szCs w:val="28"/>
        </w:rPr>
      </w:pPr>
    </w:p>
    <w:p w:rsidR="00C23DEA" w:rsidRPr="00C23DEA" w:rsidRDefault="00C23DEA" w:rsidP="00C23DEA">
      <w:pPr>
        <w:jc w:val="center"/>
        <w:rPr>
          <w:b/>
          <w:sz w:val="28"/>
          <w:szCs w:val="28"/>
        </w:rPr>
      </w:pPr>
    </w:p>
    <w:p w:rsidR="00C23DEA" w:rsidRPr="00C23DEA" w:rsidRDefault="00C23DEA" w:rsidP="00C23DEA">
      <w:pPr>
        <w:jc w:val="center"/>
        <w:rPr>
          <w:b/>
          <w:sz w:val="28"/>
          <w:szCs w:val="28"/>
        </w:rPr>
      </w:pPr>
    </w:p>
    <w:p w:rsidR="00C23DEA" w:rsidRPr="00C23DEA" w:rsidRDefault="00C23DEA" w:rsidP="00C23DEA">
      <w:pPr>
        <w:jc w:val="center"/>
        <w:rPr>
          <w:b/>
          <w:sz w:val="36"/>
          <w:szCs w:val="36"/>
        </w:rPr>
      </w:pPr>
      <w:r>
        <w:rPr>
          <w:b/>
          <w:sz w:val="36"/>
          <w:szCs w:val="36"/>
        </w:rPr>
        <w:t>Сизякин Станислав Леонидович</w:t>
      </w:r>
    </w:p>
    <w:p w:rsidR="00C23DEA" w:rsidRPr="00C23DEA" w:rsidRDefault="00C23DEA" w:rsidP="00C23DEA">
      <w:pPr>
        <w:jc w:val="center"/>
        <w:rPr>
          <w:b/>
          <w:sz w:val="28"/>
          <w:szCs w:val="28"/>
        </w:rPr>
      </w:pPr>
    </w:p>
    <w:p w:rsidR="00C23DEA" w:rsidRPr="00C23DEA" w:rsidRDefault="00C23DEA" w:rsidP="00C23DEA">
      <w:pPr>
        <w:jc w:val="center"/>
        <w:rPr>
          <w:b/>
          <w:sz w:val="28"/>
          <w:szCs w:val="28"/>
        </w:rPr>
      </w:pPr>
    </w:p>
    <w:p w:rsidR="00C23DEA" w:rsidRPr="00C23DEA" w:rsidRDefault="00C23DEA" w:rsidP="00C23DEA">
      <w:pPr>
        <w:jc w:val="center"/>
        <w:rPr>
          <w:b/>
          <w:sz w:val="28"/>
          <w:szCs w:val="28"/>
        </w:rPr>
      </w:pPr>
    </w:p>
    <w:p w:rsidR="00C23DEA" w:rsidRPr="00C23DEA" w:rsidRDefault="00C23DEA" w:rsidP="00C23DEA">
      <w:pPr>
        <w:jc w:val="center"/>
        <w:rPr>
          <w:b/>
          <w:sz w:val="28"/>
          <w:szCs w:val="28"/>
        </w:rPr>
      </w:pPr>
    </w:p>
    <w:p w:rsidR="005F781E" w:rsidRPr="005F781E" w:rsidRDefault="005F781E" w:rsidP="005F781E">
      <w:pPr>
        <w:jc w:val="center"/>
        <w:rPr>
          <w:b/>
          <w:sz w:val="36"/>
          <w:szCs w:val="36"/>
        </w:rPr>
      </w:pPr>
      <w:r w:rsidRPr="005F781E">
        <w:rPr>
          <w:b/>
          <w:sz w:val="36"/>
          <w:szCs w:val="36"/>
        </w:rPr>
        <w:t>Разработка алгоритма для исследования погрешностей</w:t>
      </w:r>
    </w:p>
    <w:p w:rsidR="008839DE" w:rsidRPr="00C23DEA" w:rsidRDefault="008D6FB5" w:rsidP="005F781E">
      <w:pPr>
        <w:jc w:val="center"/>
        <w:rPr>
          <w:b/>
          <w:i/>
          <w:sz w:val="28"/>
          <w:szCs w:val="28"/>
        </w:rPr>
      </w:pPr>
      <w:r>
        <w:rPr>
          <w:b/>
          <w:sz w:val="36"/>
          <w:szCs w:val="36"/>
        </w:rPr>
        <w:t>МЭМС-акселерометра</w:t>
      </w:r>
    </w:p>
    <w:p w:rsidR="00C23DEA" w:rsidRPr="00C23DEA" w:rsidRDefault="00C23DEA" w:rsidP="00C23DEA">
      <w:pPr>
        <w:jc w:val="both"/>
        <w:rPr>
          <w:b/>
          <w:i/>
          <w:sz w:val="28"/>
          <w:szCs w:val="28"/>
        </w:rPr>
      </w:pPr>
    </w:p>
    <w:p w:rsidR="00D54CE8" w:rsidRDefault="00D54CE8" w:rsidP="00C23DEA">
      <w:pPr>
        <w:jc w:val="center"/>
        <w:rPr>
          <w:b/>
          <w:sz w:val="28"/>
          <w:szCs w:val="28"/>
        </w:rPr>
      </w:pPr>
    </w:p>
    <w:p w:rsidR="00C23DEA" w:rsidRPr="00C23DEA" w:rsidRDefault="00AD1FAE" w:rsidP="00C23DEA">
      <w:pPr>
        <w:jc w:val="center"/>
        <w:rPr>
          <w:b/>
          <w:sz w:val="28"/>
          <w:szCs w:val="28"/>
        </w:rPr>
      </w:pPr>
      <w:r>
        <w:rPr>
          <w:b/>
          <w:noProof/>
          <w:sz w:val="28"/>
          <w:szCs w:val="28"/>
        </w:rPr>
        <w:pict>
          <v:line id="Прямая соединительная линия 41" o:spid="_x0000_s1026" style="position:absolute;left:0;text-align:left;z-index:251666432;visibility:visible" from="18pt,-.4pt" to="18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" strokeweight=".26mm"/>
        </w:pict>
      </w:r>
    </w:p>
    <w:p w:rsidR="00C23DEA" w:rsidRPr="00C23DEA" w:rsidRDefault="00C23DEA" w:rsidP="00C23DEA">
      <w:pPr>
        <w:jc w:val="center"/>
        <w:rPr>
          <w:b/>
          <w:sz w:val="28"/>
          <w:szCs w:val="28"/>
        </w:rPr>
      </w:pPr>
      <w:r w:rsidRPr="00C23DEA">
        <w:rPr>
          <w:b/>
          <w:sz w:val="28"/>
          <w:szCs w:val="28"/>
        </w:rPr>
        <w:t xml:space="preserve">ВЫПУСКНАЯ КВАЛИФИКАЦИОННАЯ  </w:t>
      </w:r>
      <w:r w:rsidRPr="00C23DEA">
        <w:rPr>
          <w:b/>
          <w:sz w:val="28"/>
          <w:szCs w:val="28"/>
        </w:rPr>
        <w:br/>
        <w:t xml:space="preserve">РАБОТА БАКАЛАВРА </w:t>
      </w:r>
      <w:r w:rsidRPr="00C23DEA">
        <w:rPr>
          <w:b/>
          <w:sz w:val="28"/>
          <w:szCs w:val="28"/>
        </w:rPr>
        <w:br/>
        <w:t xml:space="preserve">по направлению 200100 – </w:t>
      </w:r>
      <w:r>
        <w:rPr>
          <w:b/>
          <w:sz w:val="28"/>
          <w:szCs w:val="28"/>
        </w:rPr>
        <w:t>Приборостроение</w:t>
      </w:r>
    </w:p>
    <w:p w:rsidR="00C23DEA" w:rsidRPr="00C23DEA" w:rsidRDefault="00C23DEA" w:rsidP="00C23DEA">
      <w:pPr>
        <w:jc w:val="right"/>
        <w:rPr>
          <w:b/>
          <w:sz w:val="28"/>
          <w:szCs w:val="28"/>
        </w:rPr>
      </w:pPr>
    </w:p>
    <w:p w:rsidR="00C23DEA" w:rsidRPr="00C23DEA" w:rsidRDefault="00C23DEA" w:rsidP="00C23DEA">
      <w:pPr>
        <w:ind w:left="3540"/>
        <w:rPr>
          <w:b/>
          <w:sz w:val="28"/>
          <w:szCs w:val="28"/>
        </w:rPr>
      </w:pPr>
    </w:p>
    <w:p w:rsidR="00C23DEA" w:rsidRDefault="00C23DEA" w:rsidP="00C23DEA">
      <w:pPr>
        <w:ind w:left="3540"/>
        <w:rPr>
          <w:b/>
          <w:sz w:val="28"/>
          <w:szCs w:val="28"/>
        </w:rPr>
      </w:pPr>
    </w:p>
    <w:p w:rsidR="00D54CE8" w:rsidRDefault="00D54CE8" w:rsidP="00C23DEA">
      <w:pPr>
        <w:ind w:left="3540"/>
        <w:rPr>
          <w:b/>
          <w:sz w:val="28"/>
          <w:szCs w:val="28"/>
        </w:rPr>
      </w:pPr>
    </w:p>
    <w:p w:rsidR="00D54CE8" w:rsidRDefault="00D54CE8" w:rsidP="00C23DEA">
      <w:pPr>
        <w:ind w:left="3540"/>
        <w:rPr>
          <w:b/>
          <w:sz w:val="28"/>
          <w:szCs w:val="28"/>
        </w:rPr>
      </w:pPr>
    </w:p>
    <w:p w:rsidR="00D54CE8" w:rsidRPr="00C23DEA" w:rsidRDefault="00D54CE8" w:rsidP="00C23DEA">
      <w:pPr>
        <w:ind w:left="3540"/>
        <w:rPr>
          <w:b/>
          <w:sz w:val="28"/>
          <w:szCs w:val="28"/>
        </w:rPr>
      </w:pPr>
    </w:p>
    <w:p w:rsidR="00C23DEA" w:rsidRPr="00C23DEA" w:rsidRDefault="00C23DEA" w:rsidP="00C23DEA">
      <w:pPr>
        <w:jc w:val="center"/>
        <w:rPr>
          <w:b/>
          <w:sz w:val="28"/>
          <w:szCs w:val="28"/>
        </w:rPr>
      </w:pPr>
      <w:r w:rsidRPr="00C23DEA">
        <w:rPr>
          <w:b/>
          <w:sz w:val="28"/>
          <w:szCs w:val="28"/>
        </w:rPr>
        <w:t xml:space="preserve">Научный руководитель – </w:t>
      </w:r>
      <w:r w:rsidRPr="00C23DEA">
        <w:rPr>
          <w:b/>
          <w:sz w:val="28"/>
          <w:szCs w:val="28"/>
        </w:rPr>
        <w:br/>
        <w:t xml:space="preserve">д-р техн. наук, доц., Щербань </w:t>
      </w:r>
      <w:r w:rsidR="00B572AD">
        <w:rPr>
          <w:b/>
          <w:sz w:val="28"/>
          <w:szCs w:val="28"/>
        </w:rPr>
        <w:t>Игорь Васильевич</w:t>
      </w:r>
    </w:p>
    <w:p w:rsidR="00C23DEA" w:rsidRPr="00C23DEA" w:rsidRDefault="00C23DEA" w:rsidP="00C23DEA">
      <w:pPr>
        <w:rPr>
          <w:b/>
          <w:sz w:val="28"/>
          <w:szCs w:val="28"/>
          <w:lang w:eastAsia="ar-SA"/>
        </w:rPr>
      </w:pPr>
    </w:p>
    <w:p w:rsidR="00C23DEA" w:rsidRPr="00C23DEA" w:rsidRDefault="00C23DEA" w:rsidP="00C23DEA">
      <w:pPr>
        <w:rPr>
          <w:b/>
          <w:sz w:val="28"/>
          <w:szCs w:val="28"/>
          <w:lang w:eastAsia="ar-SA"/>
        </w:rPr>
      </w:pPr>
    </w:p>
    <w:p w:rsidR="00C23DEA" w:rsidRPr="00C23DEA" w:rsidRDefault="00C23DEA" w:rsidP="00C23DEA">
      <w:pPr>
        <w:rPr>
          <w:b/>
          <w:sz w:val="28"/>
          <w:szCs w:val="28"/>
          <w:lang w:eastAsia="ar-SA"/>
        </w:rPr>
      </w:pPr>
    </w:p>
    <w:p w:rsidR="00C23DEA" w:rsidRPr="00C23DEA" w:rsidRDefault="00C23DEA" w:rsidP="00C23DEA">
      <w:pPr>
        <w:rPr>
          <w:b/>
          <w:sz w:val="28"/>
          <w:szCs w:val="28"/>
          <w:lang w:eastAsia="ar-SA"/>
        </w:rPr>
      </w:pPr>
    </w:p>
    <w:p w:rsidR="00C23DEA" w:rsidRPr="00C23DEA" w:rsidRDefault="00C23DEA" w:rsidP="00C23DEA">
      <w:pPr>
        <w:rPr>
          <w:b/>
          <w:sz w:val="28"/>
          <w:szCs w:val="28"/>
          <w:lang w:eastAsia="ar-SA"/>
        </w:rPr>
      </w:pPr>
    </w:p>
    <w:p w:rsidR="00C23DEA" w:rsidRPr="00C23DEA" w:rsidRDefault="00C23DEA" w:rsidP="00C23DEA">
      <w:pPr>
        <w:rPr>
          <w:b/>
          <w:sz w:val="28"/>
          <w:szCs w:val="28"/>
          <w:lang w:eastAsia="ar-SA"/>
        </w:rPr>
      </w:pPr>
    </w:p>
    <w:p w:rsidR="00C23DEA" w:rsidRPr="00C23DEA" w:rsidRDefault="00C23DEA" w:rsidP="00C23DEA">
      <w:pPr>
        <w:rPr>
          <w:b/>
          <w:sz w:val="28"/>
          <w:szCs w:val="28"/>
          <w:lang w:eastAsia="ar-SA"/>
        </w:rPr>
      </w:pPr>
    </w:p>
    <w:p w:rsidR="00C23DEA" w:rsidRDefault="00C23DEA" w:rsidP="00C23DEA">
      <w:pPr>
        <w:rPr>
          <w:b/>
          <w:sz w:val="28"/>
          <w:szCs w:val="28"/>
          <w:lang w:eastAsia="ar-SA"/>
        </w:rPr>
      </w:pPr>
    </w:p>
    <w:p w:rsidR="00D54CE8" w:rsidRDefault="00D54CE8" w:rsidP="00C23DEA">
      <w:pPr>
        <w:rPr>
          <w:b/>
          <w:sz w:val="28"/>
          <w:szCs w:val="28"/>
          <w:lang w:eastAsia="ar-SA"/>
        </w:rPr>
      </w:pPr>
    </w:p>
    <w:p w:rsidR="00D54CE8" w:rsidRPr="00C23DEA" w:rsidRDefault="00D54CE8" w:rsidP="00C23DEA">
      <w:pPr>
        <w:rPr>
          <w:b/>
          <w:sz w:val="28"/>
          <w:szCs w:val="28"/>
          <w:lang w:eastAsia="ar-SA"/>
        </w:rPr>
      </w:pPr>
    </w:p>
    <w:p w:rsidR="00C23DEA" w:rsidRPr="00C23DEA" w:rsidRDefault="00C23DEA" w:rsidP="00C23DEA">
      <w:pPr>
        <w:keepNext/>
        <w:jc w:val="center"/>
        <w:outlineLvl w:val="0"/>
        <w:rPr>
          <w:b/>
          <w:bCs/>
          <w:sz w:val="28"/>
          <w:szCs w:val="28"/>
          <w:lang w:eastAsia="ar-SA"/>
        </w:rPr>
      </w:pPr>
      <w:r w:rsidRPr="00C23DEA">
        <w:rPr>
          <w:b/>
          <w:bCs/>
          <w:sz w:val="28"/>
          <w:szCs w:val="28"/>
          <w:lang w:eastAsia="ar-SA"/>
        </w:rPr>
        <w:t>Ростов-на-Дону – 201</w:t>
      </w:r>
      <w:r w:rsidR="000F1D1A">
        <w:rPr>
          <w:b/>
          <w:bCs/>
          <w:sz w:val="28"/>
          <w:szCs w:val="28"/>
          <w:lang w:eastAsia="ar-SA"/>
        </w:rPr>
        <w:t>6</w:t>
      </w:r>
      <w:r w:rsidR="000F1D1A">
        <w:rPr>
          <w:b/>
          <w:bCs/>
          <w:sz w:val="28"/>
          <w:szCs w:val="28"/>
          <w:lang w:eastAsia="ar-SA"/>
        </w:rPr>
        <w:tab/>
      </w:r>
    </w:p>
    <w:p w:rsidR="0078178A" w:rsidRDefault="00C23DEA" w:rsidP="00D54CE8">
      <w:r>
        <w:br w:type="page"/>
      </w:r>
    </w:p>
    <w:sdt>
      <w:sdtPr>
        <w:rPr>
          <w:rFonts w:ascii="Times New Roman" w:eastAsiaTheme="minorHAnsi" w:hAnsi="Times New Roman" w:cs="Times New Roman"/>
          <w:color w:val="auto"/>
          <w:sz w:val="28"/>
          <w:szCs w:val="28"/>
          <w:lang w:eastAsia="en-US"/>
        </w:rPr>
        <w:id w:val="631830912"/>
        <w:docPartObj>
          <w:docPartGallery w:val="Table of Contents"/>
          <w:docPartUnique/>
        </w:docPartObj>
      </w:sdtPr>
      <w:sdtEndPr>
        <w:rPr>
          <w:rFonts w:eastAsia="SimSun"/>
          <w:b/>
          <w:bCs/>
          <w:lang w:eastAsia="ru-RU"/>
        </w:rPr>
      </w:sdtEndPr>
      <w:sdtContent>
        <w:p w:rsidR="0024168F" w:rsidRPr="00EB5AF1" w:rsidRDefault="0024168F" w:rsidP="0024168F">
          <w:pPr>
            <w:pStyle w:val="a7"/>
            <w:jc w:val="center"/>
            <w:rPr>
              <w:rFonts w:ascii="Times New Roman" w:hAnsi="Times New Roman" w:cs="Times New Roman"/>
              <w:b/>
              <w:color w:val="000000" w:themeColor="text1"/>
            </w:rPr>
          </w:pPr>
          <w:r w:rsidRPr="00EB5AF1">
            <w:rPr>
              <w:rFonts w:ascii="Times New Roman" w:hAnsi="Times New Roman" w:cs="Times New Roman"/>
              <w:b/>
              <w:color w:val="000000" w:themeColor="text1"/>
            </w:rPr>
            <w:t>СОДЕРЖАНИЕ</w:t>
          </w:r>
        </w:p>
        <w:p w:rsidR="0024168F" w:rsidRDefault="00D54FD5" w:rsidP="002C76D4">
          <w:pPr>
            <w:pStyle w:val="11"/>
          </w:pPr>
          <w:r w:rsidRPr="008542FE">
            <w:fldChar w:fldCharType="begin"/>
          </w:r>
          <w:r w:rsidR="0024168F" w:rsidRPr="008542FE">
            <w:instrText xml:space="preserve"> TOC \o "1-3" \h \z \u </w:instrText>
          </w:r>
          <w:r w:rsidRPr="008542FE">
            <w:fldChar w:fldCharType="separate"/>
          </w:r>
          <w:hyperlink w:anchor="_Toc451701196" w:history="1">
            <w:r w:rsidR="0024168F" w:rsidRPr="008542FE">
              <w:rPr>
                <w:rStyle w:val="a6"/>
              </w:rPr>
              <w:t>АННОТАЦИЯ</w:t>
            </w:r>
            <w:r w:rsidR="0024168F" w:rsidRPr="008542FE">
              <w:rPr>
                <w:webHidden/>
              </w:rPr>
              <w:tab/>
            </w:r>
          </w:hyperlink>
          <w:r w:rsidR="00952DD5">
            <w:t>3</w:t>
          </w:r>
        </w:p>
        <w:p w:rsidR="00952DD5" w:rsidRPr="00952DD5" w:rsidRDefault="00AD1FAE" w:rsidP="00952DD5">
          <w:pPr>
            <w:pStyle w:val="11"/>
            <w:rPr>
              <w:rFonts w:asciiTheme="minorHAnsi" w:eastAsiaTheme="minorEastAsia" w:hAnsiTheme="minorHAnsi" w:cstheme="minorBidi"/>
              <w:lang w:eastAsia="ru-RU"/>
            </w:rPr>
          </w:pPr>
          <w:hyperlink w:anchor="_Toc451701197" w:history="1">
            <w:r w:rsidR="00952DD5">
              <w:rPr>
                <w:rStyle w:val="a6"/>
              </w:rPr>
              <w:t>РЕФЕРАТ</w:t>
            </w:r>
            <w:r w:rsidR="00952DD5" w:rsidRPr="008542FE">
              <w:rPr>
                <w:webHidden/>
              </w:rPr>
              <w:tab/>
            </w:r>
            <w:r w:rsidR="00D54FD5" w:rsidRPr="008542FE">
              <w:rPr>
                <w:webHidden/>
              </w:rPr>
              <w:fldChar w:fldCharType="begin"/>
            </w:r>
            <w:r w:rsidR="00952DD5" w:rsidRPr="008542FE">
              <w:rPr>
                <w:webHidden/>
              </w:rPr>
              <w:instrText xml:space="preserve"> PAGEREF _Toc451701197 \h </w:instrText>
            </w:r>
            <w:r w:rsidR="00D54FD5" w:rsidRPr="008542FE">
              <w:rPr>
                <w:webHidden/>
              </w:rPr>
            </w:r>
            <w:r w:rsidR="00D54FD5" w:rsidRPr="008542FE">
              <w:rPr>
                <w:webHidden/>
              </w:rPr>
              <w:fldChar w:fldCharType="separate"/>
            </w:r>
            <w:r w:rsidR="00952DD5" w:rsidRPr="008542FE">
              <w:rPr>
                <w:webHidden/>
              </w:rPr>
              <w:t>4</w:t>
            </w:r>
            <w:r w:rsidR="00D54FD5" w:rsidRPr="008542FE">
              <w:rPr>
                <w:webHidden/>
              </w:rPr>
              <w:fldChar w:fldCharType="end"/>
            </w:r>
          </w:hyperlink>
        </w:p>
        <w:p w:rsidR="0024168F" w:rsidRPr="008542FE" w:rsidRDefault="00AD1FAE" w:rsidP="002C76D4">
          <w:pPr>
            <w:pStyle w:val="11"/>
            <w:rPr>
              <w:rFonts w:asciiTheme="minorHAnsi" w:eastAsiaTheme="minorEastAsia" w:hAnsiTheme="minorHAnsi" w:cstheme="minorBidi"/>
              <w:lang w:eastAsia="ru-RU"/>
            </w:rPr>
          </w:pPr>
          <w:hyperlink w:anchor="_Toc451701197" w:history="1">
            <w:r w:rsidR="0024168F" w:rsidRPr="008542FE">
              <w:rPr>
                <w:rStyle w:val="a6"/>
              </w:rPr>
              <w:t>ВВЕДЕНИЕ</w:t>
            </w:r>
            <w:r w:rsidR="0024168F" w:rsidRPr="008542FE">
              <w:rPr>
                <w:webHidden/>
              </w:rPr>
              <w:tab/>
            </w:r>
          </w:hyperlink>
          <w:r w:rsidR="00952DD5">
            <w:t>5-6</w:t>
          </w:r>
        </w:p>
        <w:p w:rsidR="0024168F" w:rsidRPr="008542FE" w:rsidRDefault="00AD1FAE" w:rsidP="002C76D4">
          <w:pPr>
            <w:pStyle w:val="11"/>
            <w:rPr>
              <w:rFonts w:asciiTheme="minorHAnsi" w:eastAsiaTheme="minorEastAsia" w:hAnsiTheme="minorHAnsi" w:cstheme="minorBidi"/>
              <w:lang w:eastAsia="ru-RU"/>
            </w:rPr>
          </w:pPr>
          <w:hyperlink w:anchor="_Toc451701198" w:history="1">
            <w:r w:rsidR="0024168F" w:rsidRPr="008542FE">
              <w:rPr>
                <w:rStyle w:val="a6"/>
              </w:rPr>
              <w:t>ГЛАВА 1. ТЕОРЕТИЧЕСКАЯ ЧАСТЬ</w:t>
            </w:r>
            <w:r w:rsidR="0024168F" w:rsidRPr="008542FE">
              <w:rPr>
                <w:webHidden/>
              </w:rPr>
              <w:tab/>
            </w:r>
          </w:hyperlink>
          <w:r w:rsidR="00952DD5">
            <w:t>7-28</w:t>
          </w:r>
        </w:p>
        <w:p w:rsidR="0024168F" w:rsidRPr="008542FE" w:rsidRDefault="00AD1FAE" w:rsidP="002C76D4">
          <w:pPr>
            <w:pStyle w:val="11"/>
            <w:rPr>
              <w:rFonts w:asciiTheme="minorHAnsi" w:eastAsiaTheme="minorEastAsia" w:hAnsiTheme="minorHAnsi" w:cstheme="minorBidi"/>
              <w:lang w:eastAsia="ru-RU"/>
            </w:rPr>
          </w:pPr>
          <w:hyperlink w:anchor="_Toc451701199" w:history="1">
            <w:r w:rsidR="0024168F" w:rsidRPr="008542FE">
              <w:rPr>
                <w:rStyle w:val="a6"/>
              </w:rPr>
              <w:t>1.1</w:t>
            </w:r>
            <w:r w:rsidR="00F86FED">
              <w:rPr>
                <w:rStyle w:val="a6"/>
              </w:rPr>
              <w:t xml:space="preserve">. </w:t>
            </w:r>
            <w:r w:rsidR="002C76D4">
              <w:rPr>
                <w:rStyle w:val="a6"/>
              </w:rPr>
              <w:t>Формализация задач при исследовании погрешностей МЭМС       акселерометра</w:t>
            </w:r>
            <w:r w:rsidR="0024168F" w:rsidRPr="008542FE">
              <w:rPr>
                <w:webHidden/>
              </w:rPr>
              <w:tab/>
            </w:r>
          </w:hyperlink>
          <w:r w:rsidR="00952DD5">
            <w:t>7-16</w:t>
          </w:r>
        </w:p>
        <w:p w:rsidR="0024168F" w:rsidRPr="008542FE" w:rsidRDefault="00AD1FAE" w:rsidP="002C76D4">
          <w:pPr>
            <w:pStyle w:val="11"/>
            <w:rPr>
              <w:rFonts w:asciiTheme="minorHAnsi" w:eastAsiaTheme="minorEastAsia" w:hAnsiTheme="minorHAnsi" w:cstheme="minorBidi"/>
              <w:lang w:eastAsia="ru-RU"/>
            </w:rPr>
          </w:pPr>
          <w:hyperlink w:anchor="_Toc451701200" w:history="1">
            <w:r w:rsidR="00F86FED">
              <w:rPr>
                <w:rStyle w:val="a6"/>
              </w:rPr>
              <w:t xml:space="preserve">1.2. </w:t>
            </w:r>
            <w:r w:rsidR="002C76D4">
              <w:rPr>
                <w:rStyle w:val="a6"/>
              </w:rPr>
              <w:t>Характеристики погрешностей МЭМС акселерометра и их              классификация</w:t>
            </w:r>
            <w:r w:rsidR="0024168F" w:rsidRPr="008542FE">
              <w:rPr>
                <w:webHidden/>
              </w:rPr>
              <w:tab/>
            </w:r>
          </w:hyperlink>
          <w:r w:rsidR="00952DD5">
            <w:t>17-21</w:t>
          </w:r>
        </w:p>
        <w:p w:rsidR="0024168F" w:rsidRDefault="00AD1FAE" w:rsidP="002C76D4">
          <w:pPr>
            <w:pStyle w:val="11"/>
          </w:pPr>
          <w:hyperlink w:anchor="_Toc451701201" w:history="1">
            <w:r w:rsidR="002C76D4" w:rsidRPr="002C76D4">
              <w:rPr>
                <w:rStyle w:val="a6"/>
              </w:rPr>
              <w:t>1.3.</w:t>
            </w:r>
            <w:r w:rsidR="00F86FED">
              <w:rPr>
                <w:rFonts w:eastAsiaTheme="minorEastAsia"/>
                <w:lang w:eastAsia="ru-RU"/>
              </w:rPr>
              <w:t xml:space="preserve"> </w:t>
            </w:r>
            <w:r w:rsidR="002C76D4" w:rsidRPr="002C76D4">
              <w:rPr>
                <w:rFonts w:eastAsiaTheme="minorEastAsia"/>
                <w:lang w:eastAsia="ru-RU"/>
              </w:rPr>
              <w:t xml:space="preserve">Анализ </w:t>
            </w:r>
            <w:r w:rsidR="002C76D4">
              <w:rPr>
                <w:rFonts w:eastAsiaTheme="minorEastAsia"/>
                <w:lang w:eastAsia="ru-RU"/>
              </w:rPr>
              <w:t>методик исследования погрешностей МЭМС датчиков</w:t>
            </w:r>
            <w:r w:rsidR="0024168F" w:rsidRPr="002C76D4">
              <w:rPr>
                <w:webHidden/>
              </w:rPr>
              <w:tab/>
            </w:r>
          </w:hyperlink>
          <w:r w:rsidR="006026F4">
            <w:t>22-25</w:t>
          </w:r>
        </w:p>
        <w:p w:rsidR="00F86FED" w:rsidRPr="00F86FED" w:rsidRDefault="00AD1FAE" w:rsidP="00F86FED">
          <w:pPr>
            <w:pStyle w:val="11"/>
            <w:rPr>
              <w:lang w:val="en-US"/>
            </w:rPr>
          </w:pPr>
          <w:hyperlink w:anchor="_Toc451701206" w:history="1">
            <w:r w:rsidR="00F86FED">
              <w:rPr>
                <w:rStyle w:val="a6"/>
              </w:rPr>
              <w:t>1.4. Экспер</w:t>
            </w:r>
            <w:r w:rsidR="00972D3A">
              <w:rPr>
                <w:rStyle w:val="a6"/>
              </w:rPr>
              <w:t>и</w:t>
            </w:r>
            <w:r w:rsidR="00F86FED">
              <w:rPr>
                <w:rStyle w:val="a6"/>
              </w:rPr>
              <w:t>ментальная установка</w:t>
            </w:r>
            <w:r w:rsidR="00F86FED" w:rsidRPr="008542FE">
              <w:rPr>
                <w:webHidden/>
              </w:rPr>
              <w:tab/>
            </w:r>
          </w:hyperlink>
          <w:r w:rsidR="006026F4">
            <w:t>25-26</w:t>
          </w:r>
        </w:p>
        <w:p w:rsidR="0024168F" w:rsidRPr="008542FE" w:rsidRDefault="00AD1FAE" w:rsidP="002C76D4">
          <w:pPr>
            <w:pStyle w:val="11"/>
            <w:rPr>
              <w:rFonts w:asciiTheme="minorHAnsi" w:eastAsiaTheme="minorEastAsia" w:hAnsiTheme="minorHAnsi" w:cstheme="minorBidi"/>
              <w:lang w:eastAsia="ru-RU"/>
            </w:rPr>
          </w:pPr>
          <w:hyperlink w:anchor="_Toc451701203" w:history="1">
            <w:r w:rsidR="0024168F" w:rsidRPr="008542FE">
              <w:rPr>
                <w:rStyle w:val="a6"/>
              </w:rPr>
              <w:t>ГЛАВА 2. ПРАКТИЧЕСКАЯ ЧАСТЬ</w:t>
            </w:r>
            <w:r w:rsidR="0024168F" w:rsidRPr="008542FE">
              <w:rPr>
                <w:webHidden/>
              </w:rPr>
              <w:tab/>
            </w:r>
          </w:hyperlink>
          <w:r w:rsidR="00952DD5">
            <w:t>29-</w:t>
          </w:r>
          <w:r w:rsidR="00E427C7">
            <w:t>44</w:t>
          </w:r>
        </w:p>
        <w:p w:rsidR="0024168F" w:rsidRPr="008839DE" w:rsidRDefault="00AD1FAE" w:rsidP="0024168F">
          <w:pPr>
            <w:pStyle w:val="21"/>
            <w:tabs>
              <w:tab w:val="right" w:leader="dot" w:pos="9345"/>
            </w:tabs>
            <w:ind w:left="0"/>
            <w:rPr>
              <w:noProof/>
              <w:color w:val="0563C1" w:themeColor="hyperlink"/>
              <w:szCs w:val="28"/>
              <w:u w:val="single"/>
            </w:rPr>
          </w:pPr>
          <w:hyperlink w:anchor="_Toc451701204" w:history="1">
            <w:r w:rsidR="0024168F" w:rsidRPr="008542FE">
              <w:rPr>
                <w:rStyle w:val="a6"/>
                <w:noProof/>
                <w:szCs w:val="28"/>
              </w:rPr>
              <w:t xml:space="preserve">2.1. </w:t>
            </w:r>
            <w:r w:rsidR="00F17B17" w:rsidRPr="00F17B17">
              <w:rPr>
                <w:rStyle w:val="a6"/>
                <w:noProof/>
                <w:szCs w:val="28"/>
              </w:rPr>
              <w:t>Статический режим испытания акселерометров.</w:t>
            </w:r>
            <w:r w:rsidR="0024168F" w:rsidRPr="008542FE">
              <w:rPr>
                <w:noProof/>
                <w:webHidden/>
                <w:szCs w:val="28"/>
              </w:rPr>
              <w:tab/>
            </w:r>
          </w:hyperlink>
          <w:r w:rsidR="00952DD5">
            <w:rPr>
              <w:noProof/>
              <w:szCs w:val="28"/>
            </w:rPr>
            <w:t>29-31</w:t>
          </w:r>
        </w:p>
        <w:p w:rsidR="0024168F" w:rsidRPr="008542FE" w:rsidRDefault="00AD1FAE" w:rsidP="002C76D4">
          <w:pPr>
            <w:pStyle w:val="11"/>
            <w:rPr>
              <w:rFonts w:asciiTheme="minorHAnsi" w:eastAsiaTheme="minorEastAsia" w:hAnsiTheme="minorHAnsi" w:cstheme="minorBidi"/>
              <w:lang w:eastAsia="ru-RU"/>
            </w:rPr>
          </w:pPr>
          <w:hyperlink w:anchor="_Toc451701205" w:history="1">
            <w:r w:rsidR="002C76D4">
              <w:rPr>
                <w:rStyle w:val="a6"/>
              </w:rPr>
              <w:t>2.2. Разработка алгоритмического обеспечения</w:t>
            </w:r>
            <w:r w:rsidR="0024168F" w:rsidRPr="008542FE">
              <w:rPr>
                <w:webHidden/>
              </w:rPr>
              <w:tab/>
            </w:r>
          </w:hyperlink>
          <w:r w:rsidR="00952DD5">
            <w:t>32-37</w:t>
          </w:r>
        </w:p>
        <w:p w:rsidR="00F86FED" w:rsidRPr="00F86FED" w:rsidRDefault="00AD1FAE" w:rsidP="00F86FED">
          <w:pPr>
            <w:pStyle w:val="11"/>
            <w:rPr>
              <w:lang w:val="en-US"/>
            </w:rPr>
          </w:pPr>
          <w:hyperlink w:anchor="_Toc451701206" w:history="1">
            <w:r w:rsidR="009B3580">
              <w:rPr>
                <w:rStyle w:val="a6"/>
              </w:rPr>
              <w:t>2.3.</w:t>
            </w:r>
            <w:r w:rsidR="002C76D4" w:rsidRPr="008839DE">
              <w:rPr>
                <w:rStyle w:val="a6"/>
              </w:rPr>
              <w:t>Разработка программного алгоритма</w:t>
            </w:r>
            <w:r w:rsidR="0024168F" w:rsidRPr="008542FE">
              <w:rPr>
                <w:webHidden/>
              </w:rPr>
              <w:tab/>
            </w:r>
          </w:hyperlink>
          <w:r w:rsidR="006026F4">
            <w:t>37-39</w:t>
          </w:r>
        </w:p>
        <w:p w:rsidR="0024168F" w:rsidRPr="00C67A18" w:rsidRDefault="00AD1FAE" w:rsidP="002C76D4">
          <w:pPr>
            <w:pStyle w:val="11"/>
            <w:rPr>
              <w:rFonts w:asciiTheme="minorHAnsi" w:eastAsiaTheme="minorEastAsia" w:hAnsiTheme="minorHAnsi" w:cstheme="minorBidi"/>
              <w:lang w:val="en-US" w:eastAsia="ru-RU"/>
            </w:rPr>
          </w:pPr>
          <w:hyperlink w:anchor="_Toc451701207" w:history="1">
            <w:r w:rsidR="0024168F" w:rsidRPr="008542FE">
              <w:rPr>
                <w:rStyle w:val="a6"/>
              </w:rPr>
              <w:t>ЗАКЛЮЧЕНИЕ</w:t>
            </w:r>
            <w:r w:rsidR="0024168F" w:rsidRPr="008542FE">
              <w:rPr>
                <w:webHidden/>
              </w:rPr>
              <w:tab/>
            </w:r>
          </w:hyperlink>
          <w:r w:rsidR="00952DD5">
            <w:t>4</w:t>
          </w:r>
          <w:r w:rsidR="006026F4">
            <w:rPr>
              <w:lang w:val="en-US"/>
            </w:rPr>
            <w:t>0</w:t>
          </w:r>
        </w:p>
        <w:p w:rsidR="0024168F" w:rsidRDefault="00AD1FAE" w:rsidP="002C76D4">
          <w:pPr>
            <w:pStyle w:val="11"/>
            <w:rPr>
              <w:lang w:val="en-US"/>
            </w:rPr>
          </w:pPr>
          <w:hyperlink w:anchor="_Toc451701208" w:history="1">
            <w:r w:rsidR="0024168F" w:rsidRPr="008542FE">
              <w:rPr>
                <w:rStyle w:val="a6"/>
              </w:rPr>
              <w:t>СПИСОК</w:t>
            </w:r>
            <w:r w:rsidR="00972D3A">
              <w:rPr>
                <w:rStyle w:val="a6"/>
              </w:rPr>
              <w:t xml:space="preserve"> </w:t>
            </w:r>
            <w:r w:rsidR="0024168F" w:rsidRPr="008542FE">
              <w:rPr>
                <w:rStyle w:val="a6"/>
              </w:rPr>
              <w:t>ЛИТЕРАТУРЫ</w:t>
            </w:r>
            <w:r w:rsidR="0024168F" w:rsidRPr="008542FE">
              <w:rPr>
                <w:webHidden/>
              </w:rPr>
              <w:tab/>
            </w:r>
          </w:hyperlink>
          <w:r w:rsidR="00C67A18">
            <w:rPr>
              <w:lang w:val="en-US"/>
            </w:rPr>
            <w:t>47</w:t>
          </w:r>
        </w:p>
        <w:p w:rsidR="00972D3A" w:rsidRDefault="00AD1FAE" w:rsidP="00972D3A">
          <w:pPr>
            <w:pStyle w:val="11"/>
            <w:rPr>
              <w:lang w:val="en-US"/>
            </w:rPr>
          </w:pPr>
          <w:hyperlink w:anchor="_Toc451701208" w:history="1">
            <w:r w:rsidR="00972D3A">
              <w:rPr>
                <w:rStyle w:val="a6"/>
              </w:rPr>
              <w:t>ПРИЛОЖЕНИЕ А</w:t>
            </w:r>
            <w:r w:rsidR="00972D3A" w:rsidRPr="008542FE">
              <w:rPr>
                <w:webHidden/>
              </w:rPr>
              <w:tab/>
            </w:r>
          </w:hyperlink>
          <w:r w:rsidR="006026F4">
            <w:rPr>
              <w:lang w:val="en-US"/>
            </w:rPr>
            <w:t>42</w:t>
          </w:r>
        </w:p>
        <w:p w:rsidR="00972D3A" w:rsidRDefault="00AD1FAE" w:rsidP="00972D3A">
          <w:pPr>
            <w:pStyle w:val="11"/>
            <w:rPr>
              <w:lang w:val="en-US"/>
            </w:rPr>
          </w:pPr>
          <w:hyperlink w:anchor="_Toc451701208" w:history="1">
            <w:r w:rsidR="00972D3A">
              <w:rPr>
                <w:rStyle w:val="a6"/>
              </w:rPr>
              <w:t>ПРИЛОЖЕНИЕ В</w:t>
            </w:r>
            <w:r w:rsidR="00972D3A" w:rsidRPr="008542FE">
              <w:rPr>
                <w:webHidden/>
              </w:rPr>
              <w:tab/>
            </w:r>
          </w:hyperlink>
          <w:r w:rsidR="006026F4">
            <w:rPr>
              <w:lang w:val="en-US"/>
            </w:rPr>
            <w:t>43-46</w:t>
          </w:r>
        </w:p>
        <w:p w:rsidR="00972D3A" w:rsidRPr="00972D3A" w:rsidRDefault="00972D3A" w:rsidP="00972D3A">
          <w:pPr>
            <w:rPr>
              <w:lang w:val="en-US" w:eastAsia="en-US"/>
            </w:rPr>
          </w:pPr>
        </w:p>
        <w:p w:rsidR="00C438B1" w:rsidRDefault="00C438B1" w:rsidP="00C438B1">
          <w:pPr>
            <w:spacing w:line="360" w:lineRule="auto"/>
            <w:jc w:val="both"/>
            <w:rPr>
              <w:sz w:val="28"/>
              <w:szCs w:val="28"/>
            </w:rPr>
          </w:pPr>
        </w:p>
        <w:p w:rsidR="0024168F" w:rsidRPr="008542FE" w:rsidRDefault="0024168F" w:rsidP="0024168F">
          <w:pPr>
            <w:rPr>
              <w:rFonts w:eastAsiaTheme="minorEastAsia"/>
              <w:sz w:val="28"/>
              <w:szCs w:val="28"/>
              <w:lang w:eastAsia="en-US"/>
            </w:rPr>
          </w:pPr>
        </w:p>
        <w:p w:rsidR="0024168F" w:rsidRPr="008542FE" w:rsidRDefault="00D54FD5" w:rsidP="0024168F">
          <w:pPr>
            <w:rPr>
              <w:sz w:val="28"/>
              <w:szCs w:val="28"/>
            </w:rPr>
          </w:pPr>
          <w:r w:rsidRPr="008542FE">
            <w:rPr>
              <w:b/>
              <w:bCs/>
              <w:sz w:val="28"/>
              <w:szCs w:val="28"/>
            </w:rPr>
            <w:fldChar w:fldCharType="end"/>
          </w:r>
        </w:p>
      </w:sdtContent>
    </w:sdt>
    <w:p w:rsidR="00225B5A" w:rsidRPr="008542FE" w:rsidRDefault="00225B5A" w:rsidP="0024168F">
      <w:pPr>
        <w:jc w:val="both"/>
        <w:rPr>
          <w:b/>
          <w:sz w:val="28"/>
          <w:szCs w:val="28"/>
        </w:rPr>
      </w:pPr>
      <w:r w:rsidRPr="008542FE">
        <w:rPr>
          <w:b/>
          <w:sz w:val="28"/>
          <w:szCs w:val="28"/>
        </w:rPr>
        <w:br w:type="page"/>
      </w:r>
    </w:p>
    <w:p w:rsidR="00717C27" w:rsidRDefault="00717C27" w:rsidP="003E6AE6">
      <w:pPr>
        <w:pStyle w:val="a3"/>
        <w:spacing w:line="360" w:lineRule="auto"/>
        <w:jc w:val="center"/>
        <w:rPr>
          <w:b/>
          <w:sz w:val="32"/>
          <w:szCs w:val="32"/>
        </w:rPr>
      </w:pPr>
      <w:r w:rsidRPr="009C3F5E">
        <w:rPr>
          <w:b/>
          <w:sz w:val="32"/>
          <w:szCs w:val="32"/>
        </w:rPr>
        <w:lastRenderedPageBreak/>
        <w:t>АННОТАЦИЯ</w:t>
      </w:r>
    </w:p>
    <w:p w:rsidR="003E6AE6" w:rsidRDefault="003E6AE6" w:rsidP="003E6AE6">
      <w:pPr>
        <w:pStyle w:val="a3"/>
        <w:spacing w:line="360" w:lineRule="auto"/>
        <w:jc w:val="center"/>
        <w:rPr>
          <w:spacing w:val="-2"/>
          <w:szCs w:val="28"/>
        </w:rPr>
      </w:pPr>
    </w:p>
    <w:p w:rsidR="008401A5" w:rsidRPr="008401A5" w:rsidRDefault="008401A5" w:rsidP="00481FDE">
      <w:pPr>
        <w:pStyle w:val="a3"/>
        <w:spacing w:line="360" w:lineRule="auto"/>
        <w:rPr>
          <w:szCs w:val="28"/>
        </w:rPr>
      </w:pPr>
      <w:r w:rsidRPr="008401A5">
        <w:rPr>
          <w:spacing w:val="-2"/>
          <w:szCs w:val="28"/>
        </w:rPr>
        <w:t xml:space="preserve">Дипломная работа содержит </w:t>
      </w:r>
      <w:r w:rsidR="00D306D7">
        <w:rPr>
          <w:spacing w:val="-2"/>
          <w:szCs w:val="28"/>
        </w:rPr>
        <w:t xml:space="preserve">47 </w:t>
      </w:r>
      <w:r w:rsidR="00AD2FD4">
        <w:rPr>
          <w:szCs w:val="28"/>
        </w:rPr>
        <w:t>страниц</w:t>
      </w:r>
      <w:r w:rsidRPr="008401A5">
        <w:rPr>
          <w:szCs w:val="28"/>
        </w:rPr>
        <w:t xml:space="preserve"> машинописного текста, </w:t>
      </w:r>
      <w:r w:rsidR="003F0048" w:rsidRPr="003F0048">
        <w:rPr>
          <w:spacing w:val="-2"/>
          <w:szCs w:val="28"/>
        </w:rPr>
        <w:t>1</w:t>
      </w:r>
      <w:r w:rsidR="00F83192">
        <w:rPr>
          <w:spacing w:val="-2"/>
          <w:szCs w:val="28"/>
        </w:rPr>
        <w:t>7</w:t>
      </w:r>
      <w:r w:rsidR="00D306D7">
        <w:rPr>
          <w:spacing w:val="-2"/>
          <w:szCs w:val="28"/>
        </w:rPr>
        <w:t xml:space="preserve"> </w:t>
      </w:r>
      <w:r w:rsidRPr="008401A5">
        <w:rPr>
          <w:spacing w:val="-7"/>
          <w:szCs w:val="28"/>
        </w:rPr>
        <w:t>ри</w:t>
      </w:r>
      <w:r w:rsidR="00F83192">
        <w:rPr>
          <w:spacing w:val="-7"/>
          <w:szCs w:val="28"/>
        </w:rPr>
        <w:t>-</w:t>
      </w:r>
      <w:r w:rsidRPr="008401A5">
        <w:rPr>
          <w:spacing w:val="-7"/>
          <w:szCs w:val="28"/>
        </w:rPr>
        <w:t xml:space="preserve">сунков, </w:t>
      </w:r>
      <w:r w:rsidR="001D6FB5">
        <w:rPr>
          <w:spacing w:val="-2"/>
          <w:szCs w:val="28"/>
        </w:rPr>
        <w:t xml:space="preserve">4 </w:t>
      </w:r>
      <w:r w:rsidRPr="008401A5">
        <w:rPr>
          <w:spacing w:val="-5"/>
          <w:szCs w:val="28"/>
        </w:rPr>
        <w:t>таблиц</w:t>
      </w:r>
      <w:r w:rsidR="003F0048">
        <w:rPr>
          <w:spacing w:val="-5"/>
          <w:szCs w:val="28"/>
        </w:rPr>
        <w:t>ы</w:t>
      </w:r>
      <w:r w:rsidRPr="008401A5">
        <w:rPr>
          <w:spacing w:val="-5"/>
          <w:szCs w:val="28"/>
        </w:rPr>
        <w:t>.</w:t>
      </w:r>
    </w:p>
    <w:p w:rsidR="00225B5A" w:rsidRPr="008401A5" w:rsidRDefault="003F0048" w:rsidP="00481FDE">
      <w:pPr>
        <w:spacing w:line="360" w:lineRule="auto"/>
        <w:ind w:firstLine="708"/>
        <w:jc w:val="both"/>
        <w:rPr>
          <w:sz w:val="28"/>
          <w:szCs w:val="28"/>
        </w:rPr>
      </w:pPr>
      <w:r>
        <w:rPr>
          <w:sz w:val="28"/>
          <w:szCs w:val="28"/>
        </w:rPr>
        <w:t xml:space="preserve">Данная </w:t>
      </w:r>
      <w:r w:rsidR="00225B5A" w:rsidRPr="008401A5">
        <w:rPr>
          <w:sz w:val="28"/>
          <w:szCs w:val="28"/>
        </w:rPr>
        <w:t>работа посвящена</w:t>
      </w:r>
      <w:r>
        <w:rPr>
          <w:sz w:val="28"/>
          <w:szCs w:val="28"/>
        </w:rPr>
        <w:t xml:space="preserve"> разработке алгоритмического и программного обеспечения для исследования статистических погрешностей МЭМС-акселерометра.</w:t>
      </w:r>
    </w:p>
    <w:p w:rsidR="00225B5A" w:rsidRPr="008401A5" w:rsidRDefault="00225B5A" w:rsidP="00481FDE">
      <w:pPr>
        <w:spacing w:line="360" w:lineRule="auto"/>
        <w:ind w:firstLine="708"/>
        <w:jc w:val="both"/>
        <w:rPr>
          <w:sz w:val="28"/>
          <w:szCs w:val="28"/>
        </w:rPr>
      </w:pPr>
      <w:r w:rsidRPr="008401A5">
        <w:rPr>
          <w:sz w:val="28"/>
          <w:szCs w:val="28"/>
        </w:rPr>
        <w:t xml:space="preserve"> В рамках поста</w:t>
      </w:r>
      <w:r w:rsidR="003F0048">
        <w:rPr>
          <w:sz w:val="28"/>
          <w:szCs w:val="28"/>
        </w:rPr>
        <w:t xml:space="preserve">вленной задачи был рассмотрен статический метод исследования погрешностей МЭМС-акселеромера </w:t>
      </w:r>
      <w:r w:rsidR="003F0048">
        <w:rPr>
          <w:sz w:val="28"/>
          <w:szCs w:val="28"/>
          <w:lang w:val="en-US"/>
        </w:rPr>
        <w:t>LSM</w:t>
      </w:r>
      <w:r w:rsidR="003F0048" w:rsidRPr="003F0048">
        <w:rPr>
          <w:sz w:val="28"/>
          <w:szCs w:val="28"/>
        </w:rPr>
        <w:t>303</w:t>
      </w:r>
      <w:r w:rsidR="003F0048">
        <w:rPr>
          <w:sz w:val="28"/>
          <w:szCs w:val="28"/>
          <w:lang w:val="en-US"/>
        </w:rPr>
        <w:t>DLH</w:t>
      </w:r>
      <w:r w:rsidR="003F0048">
        <w:rPr>
          <w:sz w:val="28"/>
          <w:szCs w:val="28"/>
        </w:rPr>
        <w:t xml:space="preserve">.  Также были исследованы статистические погрешности данного датчика </w:t>
      </w:r>
    </w:p>
    <w:p w:rsidR="00225B5A" w:rsidRPr="008401A5" w:rsidRDefault="00225B5A" w:rsidP="00481FDE">
      <w:pPr>
        <w:spacing w:line="360" w:lineRule="auto"/>
        <w:ind w:firstLine="708"/>
        <w:jc w:val="both"/>
        <w:rPr>
          <w:b/>
          <w:sz w:val="28"/>
          <w:szCs w:val="28"/>
        </w:rPr>
      </w:pPr>
      <w:r w:rsidRPr="008401A5">
        <w:rPr>
          <w:sz w:val="28"/>
          <w:szCs w:val="28"/>
        </w:rPr>
        <w:t>Для решения поставленной задачибыли реализован</w:t>
      </w:r>
      <w:r w:rsidR="003F0048">
        <w:rPr>
          <w:sz w:val="28"/>
          <w:szCs w:val="28"/>
        </w:rPr>
        <w:t xml:space="preserve">ы алгоритмическое и программное обеспечение для работы со статистическими погрешностями. </w:t>
      </w:r>
    </w:p>
    <w:p w:rsidR="00611B95" w:rsidRDefault="00715E04" w:rsidP="003E6AE6">
      <w:pPr>
        <w:jc w:val="center"/>
        <w:rPr>
          <w:b/>
          <w:sz w:val="32"/>
        </w:rPr>
      </w:pPr>
      <w:r w:rsidRPr="0078178A">
        <w:rPr>
          <w:sz w:val="28"/>
        </w:rPr>
        <w:br w:type="page"/>
      </w:r>
      <w:r w:rsidR="003E6AE6">
        <w:rPr>
          <w:b/>
          <w:sz w:val="32"/>
        </w:rPr>
        <w:lastRenderedPageBreak/>
        <w:t>РЕФЕРАТ</w:t>
      </w:r>
    </w:p>
    <w:p w:rsidR="00611B95" w:rsidRPr="00611B95" w:rsidRDefault="00611B95" w:rsidP="00611B95">
      <w:pPr>
        <w:rPr>
          <w:b/>
          <w:sz w:val="28"/>
        </w:rPr>
      </w:pPr>
    </w:p>
    <w:p w:rsidR="003E6AE6" w:rsidRPr="00AD5A6C" w:rsidRDefault="003E6AE6" w:rsidP="00AD5A6C">
      <w:pPr>
        <w:pStyle w:val="a3"/>
        <w:spacing w:line="360" w:lineRule="auto"/>
        <w:rPr>
          <w:spacing w:val="-2"/>
          <w:szCs w:val="28"/>
        </w:rPr>
      </w:pPr>
      <w:r w:rsidRPr="00AD5A6C">
        <w:rPr>
          <w:spacing w:val="-2"/>
          <w:szCs w:val="28"/>
        </w:rPr>
        <w:t xml:space="preserve">В дипломной работе проведено исследование </w:t>
      </w:r>
      <w:r w:rsidR="00E63787" w:rsidRPr="00AD5A6C">
        <w:rPr>
          <w:spacing w:val="-2"/>
          <w:szCs w:val="28"/>
        </w:rPr>
        <w:t>статистических погрешност</w:t>
      </w:r>
      <w:r w:rsidR="008B3454">
        <w:rPr>
          <w:spacing w:val="-2"/>
          <w:szCs w:val="28"/>
        </w:rPr>
        <w:t>ей МЭМС-акселерометров</w:t>
      </w:r>
      <w:r w:rsidR="002411BB">
        <w:rPr>
          <w:spacing w:val="-2"/>
          <w:szCs w:val="28"/>
        </w:rPr>
        <w:t>, р</w:t>
      </w:r>
      <w:r w:rsidR="008B3454">
        <w:rPr>
          <w:spacing w:val="-2"/>
          <w:szCs w:val="28"/>
        </w:rPr>
        <w:t>азработано</w:t>
      </w:r>
      <w:r w:rsidR="00E63787" w:rsidRPr="00AD5A6C">
        <w:rPr>
          <w:spacing w:val="-2"/>
          <w:szCs w:val="28"/>
        </w:rPr>
        <w:t xml:space="preserve"> </w:t>
      </w:r>
      <w:r w:rsidR="002411BB" w:rsidRPr="00AD5A6C">
        <w:rPr>
          <w:spacing w:val="-2"/>
          <w:szCs w:val="28"/>
        </w:rPr>
        <w:t>алгоритмическое</w:t>
      </w:r>
      <w:r w:rsidR="00E63787" w:rsidRPr="00AD5A6C">
        <w:rPr>
          <w:spacing w:val="-2"/>
          <w:szCs w:val="28"/>
        </w:rPr>
        <w:t xml:space="preserve"> и программное обеспечение </w:t>
      </w:r>
      <w:r w:rsidR="002411BB">
        <w:rPr>
          <w:spacing w:val="-2"/>
          <w:szCs w:val="28"/>
        </w:rPr>
        <w:t>для исследований</w:t>
      </w:r>
      <w:r w:rsidR="008B3454">
        <w:rPr>
          <w:spacing w:val="-2"/>
          <w:szCs w:val="28"/>
        </w:rPr>
        <w:t xml:space="preserve"> погрешностей акселерометров типа LSM303DLH</w:t>
      </w:r>
      <w:r w:rsidR="00E63787" w:rsidRPr="00AD5A6C">
        <w:rPr>
          <w:spacing w:val="-2"/>
          <w:szCs w:val="28"/>
        </w:rPr>
        <w:t xml:space="preserve">. </w:t>
      </w:r>
    </w:p>
    <w:p w:rsidR="008B3454" w:rsidRDefault="003E6AE6" w:rsidP="00DD73E0">
      <w:pPr>
        <w:pStyle w:val="a3"/>
        <w:spacing w:line="360" w:lineRule="auto"/>
        <w:rPr>
          <w:spacing w:val="-2"/>
          <w:szCs w:val="28"/>
        </w:rPr>
      </w:pPr>
      <w:r w:rsidRPr="00AD5A6C">
        <w:rPr>
          <w:spacing w:val="-2"/>
          <w:szCs w:val="28"/>
        </w:rPr>
        <w:t xml:space="preserve">Работа состоит из </w:t>
      </w:r>
      <w:r w:rsidR="00B95C4D">
        <w:rPr>
          <w:spacing w:val="-2"/>
          <w:szCs w:val="28"/>
        </w:rPr>
        <w:t xml:space="preserve">двух </w:t>
      </w:r>
      <w:r w:rsidR="00E63787" w:rsidRPr="00AD5A6C">
        <w:rPr>
          <w:spacing w:val="-2"/>
          <w:szCs w:val="28"/>
        </w:rPr>
        <w:t xml:space="preserve"> глав. В первой главе</w:t>
      </w:r>
      <w:r w:rsidRPr="00AD5A6C">
        <w:rPr>
          <w:spacing w:val="-2"/>
          <w:szCs w:val="28"/>
        </w:rPr>
        <w:t xml:space="preserve"> </w:t>
      </w:r>
      <w:r w:rsidR="008B3454">
        <w:rPr>
          <w:spacing w:val="-2"/>
          <w:szCs w:val="28"/>
        </w:rPr>
        <w:t xml:space="preserve">представлены </w:t>
      </w:r>
      <w:r w:rsidRPr="00AD5A6C">
        <w:rPr>
          <w:spacing w:val="-2"/>
          <w:szCs w:val="28"/>
        </w:rPr>
        <w:t>общие теоретиче</w:t>
      </w:r>
      <w:r w:rsidR="008B3454">
        <w:rPr>
          <w:spacing w:val="-2"/>
          <w:szCs w:val="28"/>
        </w:rPr>
        <w:t xml:space="preserve">ские сведения,  проведен </w:t>
      </w:r>
      <w:r w:rsidRPr="00AD5A6C">
        <w:rPr>
          <w:spacing w:val="-2"/>
          <w:szCs w:val="28"/>
        </w:rPr>
        <w:t xml:space="preserve">анализ </w:t>
      </w:r>
      <w:r w:rsidR="002411BB">
        <w:rPr>
          <w:spacing w:val="-2"/>
          <w:szCs w:val="28"/>
        </w:rPr>
        <w:t>методов</w:t>
      </w:r>
      <w:r w:rsidR="00E63787" w:rsidRPr="00AD5A6C">
        <w:rPr>
          <w:spacing w:val="-2"/>
          <w:szCs w:val="28"/>
        </w:rPr>
        <w:t xml:space="preserve"> исследования погрешностей</w:t>
      </w:r>
      <w:r w:rsidR="002411BB">
        <w:rPr>
          <w:spacing w:val="-2"/>
          <w:szCs w:val="28"/>
        </w:rPr>
        <w:t xml:space="preserve"> датчиков</w:t>
      </w:r>
      <w:r w:rsidR="00E63787" w:rsidRPr="00AD5A6C">
        <w:rPr>
          <w:spacing w:val="-2"/>
          <w:szCs w:val="28"/>
        </w:rPr>
        <w:t xml:space="preserve">, </w:t>
      </w:r>
      <w:r w:rsidR="008B3454">
        <w:rPr>
          <w:spacing w:val="-2"/>
          <w:szCs w:val="28"/>
        </w:rPr>
        <w:t xml:space="preserve">а также </w:t>
      </w:r>
      <w:r w:rsidR="002411BB">
        <w:rPr>
          <w:spacing w:val="-2"/>
          <w:szCs w:val="28"/>
        </w:rPr>
        <w:t xml:space="preserve">анализ </w:t>
      </w:r>
      <w:r w:rsidR="008B3454">
        <w:rPr>
          <w:spacing w:val="-2"/>
          <w:szCs w:val="28"/>
        </w:rPr>
        <w:t xml:space="preserve">характеристик статистических </w:t>
      </w:r>
      <w:r w:rsidR="002411BB">
        <w:rPr>
          <w:spacing w:val="-2"/>
          <w:szCs w:val="28"/>
        </w:rPr>
        <w:t xml:space="preserve">погрешностей МЭМС-акселерометров. </w:t>
      </w:r>
    </w:p>
    <w:p w:rsidR="00BB74DA" w:rsidRDefault="002411BB" w:rsidP="00AD5A6C">
      <w:pPr>
        <w:pStyle w:val="a3"/>
        <w:spacing w:line="360" w:lineRule="auto"/>
        <w:rPr>
          <w:spacing w:val="-2"/>
          <w:szCs w:val="28"/>
        </w:rPr>
      </w:pPr>
      <w:r>
        <w:rPr>
          <w:spacing w:val="-2"/>
          <w:szCs w:val="28"/>
        </w:rPr>
        <w:t xml:space="preserve">Во второй главе представлены результаты синтеза </w:t>
      </w:r>
      <w:r w:rsidR="00E63787" w:rsidRPr="00AD5A6C">
        <w:rPr>
          <w:spacing w:val="-2"/>
          <w:szCs w:val="28"/>
        </w:rPr>
        <w:t>алгоритмиче</w:t>
      </w:r>
      <w:r>
        <w:rPr>
          <w:spacing w:val="-2"/>
          <w:szCs w:val="28"/>
        </w:rPr>
        <w:t>ского</w:t>
      </w:r>
      <w:r w:rsidR="00E63787" w:rsidRPr="00AD5A6C">
        <w:rPr>
          <w:spacing w:val="-2"/>
          <w:szCs w:val="28"/>
        </w:rPr>
        <w:t xml:space="preserve"> и программ</w:t>
      </w:r>
      <w:r>
        <w:rPr>
          <w:spacing w:val="-2"/>
          <w:szCs w:val="28"/>
        </w:rPr>
        <w:t>ного</w:t>
      </w:r>
      <w:r w:rsidR="00E63787" w:rsidRPr="00AD5A6C">
        <w:rPr>
          <w:spacing w:val="-2"/>
          <w:szCs w:val="28"/>
        </w:rPr>
        <w:t xml:space="preserve"> </w:t>
      </w:r>
      <w:r>
        <w:rPr>
          <w:spacing w:val="-2"/>
          <w:szCs w:val="28"/>
        </w:rPr>
        <w:t xml:space="preserve">обеспечения для моделирования и </w:t>
      </w:r>
      <w:r w:rsidR="00E63787" w:rsidRPr="00AD5A6C">
        <w:rPr>
          <w:spacing w:val="-2"/>
          <w:szCs w:val="28"/>
        </w:rPr>
        <w:t>исследования статистических погрешностей МЭМС</w:t>
      </w:r>
      <w:r w:rsidR="00BB74DA">
        <w:rPr>
          <w:spacing w:val="-2"/>
          <w:szCs w:val="28"/>
        </w:rPr>
        <w:t>-</w:t>
      </w:r>
      <w:r>
        <w:rPr>
          <w:spacing w:val="-2"/>
          <w:szCs w:val="28"/>
        </w:rPr>
        <w:t>акселерометров</w:t>
      </w:r>
      <w:r w:rsidR="008B3454">
        <w:rPr>
          <w:spacing w:val="-2"/>
          <w:szCs w:val="28"/>
        </w:rPr>
        <w:t xml:space="preserve"> </w:t>
      </w:r>
      <w:r w:rsidR="008B3454" w:rsidRPr="00AD5A6C">
        <w:rPr>
          <w:spacing w:val="-2"/>
          <w:szCs w:val="28"/>
        </w:rPr>
        <w:t>LSM303DLH</w:t>
      </w:r>
      <w:r>
        <w:rPr>
          <w:spacing w:val="-2"/>
          <w:szCs w:val="28"/>
        </w:rPr>
        <w:t xml:space="preserve">. </w:t>
      </w:r>
      <w:r w:rsidR="00BB74DA">
        <w:rPr>
          <w:spacing w:val="-2"/>
          <w:szCs w:val="28"/>
        </w:rPr>
        <w:t>Описана</w:t>
      </w:r>
      <w:r w:rsidR="00E63787" w:rsidRPr="00AD5A6C">
        <w:rPr>
          <w:spacing w:val="-2"/>
          <w:szCs w:val="28"/>
        </w:rPr>
        <w:t xml:space="preserve"> </w:t>
      </w:r>
      <w:r w:rsidR="00BB74DA">
        <w:rPr>
          <w:spacing w:val="-2"/>
          <w:szCs w:val="28"/>
        </w:rPr>
        <w:t xml:space="preserve">экспериментальная установка, представлены результаты исследований – полученные значения </w:t>
      </w:r>
      <w:r w:rsidR="00BB74DA" w:rsidRPr="00AD5A6C">
        <w:rPr>
          <w:spacing w:val="-2"/>
          <w:szCs w:val="28"/>
        </w:rPr>
        <w:t>среднеквадратического отклонения, математического  ожидания, ковариации, корре</w:t>
      </w:r>
      <w:r w:rsidR="00BB74DA">
        <w:rPr>
          <w:spacing w:val="-2"/>
          <w:szCs w:val="28"/>
        </w:rPr>
        <w:t>ляции, проверки</w:t>
      </w:r>
      <w:r w:rsidR="00BB74DA" w:rsidRPr="00AD5A6C">
        <w:rPr>
          <w:spacing w:val="-2"/>
          <w:szCs w:val="28"/>
        </w:rPr>
        <w:t xml:space="preserve"> гипотезы о </w:t>
      </w:r>
      <w:r w:rsidR="00BB74DA">
        <w:rPr>
          <w:spacing w:val="-2"/>
          <w:szCs w:val="28"/>
        </w:rPr>
        <w:t xml:space="preserve">нормальности </w:t>
      </w:r>
      <w:r w:rsidR="00BB74DA" w:rsidRPr="00AD5A6C">
        <w:rPr>
          <w:spacing w:val="-2"/>
          <w:szCs w:val="28"/>
        </w:rPr>
        <w:t xml:space="preserve"> </w:t>
      </w:r>
      <w:r w:rsidR="00BB74DA">
        <w:rPr>
          <w:spacing w:val="-2"/>
          <w:szCs w:val="28"/>
        </w:rPr>
        <w:t xml:space="preserve">шумов акселерометров </w:t>
      </w:r>
      <w:r w:rsidR="00BB74DA" w:rsidRPr="00AD5A6C">
        <w:rPr>
          <w:spacing w:val="-2"/>
          <w:szCs w:val="28"/>
        </w:rPr>
        <w:t>по критерию Пирсона</w:t>
      </w:r>
      <w:r w:rsidR="00413E8C">
        <w:rPr>
          <w:spacing w:val="-2"/>
          <w:szCs w:val="28"/>
        </w:rPr>
        <w:t>.</w:t>
      </w:r>
      <w:r w:rsidR="00E63787" w:rsidRPr="00AD5A6C">
        <w:rPr>
          <w:spacing w:val="-2"/>
          <w:szCs w:val="28"/>
        </w:rPr>
        <w:t xml:space="preserve"> </w:t>
      </w:r>
    </w:p>
    <w:p w:rsidR="00611B95" w:rsidRDefault="00611B95">
      <w:pPr>
        <w:rPr>
          <w:sz w:val="28"/>
        </w:rPr>
      </w:pPr>
      <w:r>
        <w:rPr>
          <w:sz w:val="28"/>
        </w:rPr>
        <w:br w:type="page"/>
      </w:r>
    </w:p>
    <w:p w:rsidR="000B7A65" w:rsidRDefault="00715E04" w:rsidP="00EE54F3">
      <w:pPr>
        <w:jc w:val="center"/>
        <w:rPr>
          <w:b/>
          <w:sz w:val="32"/>
          <w:szCs w:val="28"/>
        </w:rPr>
      </w:pPr>
      <w:r w:rsidRPr="00D63072">
        <w:rPr>
          <w:b/>
          <w:sz w:val="32"/>
          <w:szCs w:val="28"/>
        </w:rPr>
        <w:lastRenderedPageBreak/>
        <w:t>В</w:t>
      </w:r>
      <w:r w:rsidR="00EE54F3">
        <w:rPr>
          <w:b/>
          <w:sz w:val="32"/>
          <w:szCs w:val="28"/>
        </w:rPr>
        <w:t>ВЕДЕНИЕ</w:t>
      </w:r>
    </w:p>
    <w:p w:rsidR="00EE54F3" w:rsidRPr="00611B95" w:rsidRDefault="00EE54F3" w:rsidP="00EE54F3">
      <w:pPr>
        <w:jc w:val="center"/>
        <w:rPr>
          <w:sz w:val="28"/>
        </w:rPr>
      </w:pPr>
    </w:p>
    <w:p w:rsidR="0065532E" w:rsidRDefault="00010E35" w:rsidP="00010E35">
      <w:pPr>
        <w:spacing w:line="360" w:lineRule="auto"/>
        <w:ind w:firstLine="708"/>
        <w:jc w:val="both"/>
        <w:rPr>
          <w:sz w:val="28"/>
          <w:szCs w:val="16"/>
        </w:rPr>
      </w:pPr>
      <w:r w:rsidRPr="00611B95">
        <w:rPr>
          <w:sz w:val="28"/>
          <w:szCs w:val="16"/>
        </w:rPr>
        <w:t>На современном этапе активного совершенствования микроэлектроники</w:t>
      </w:r>
      <w:r w:rsidRPr="00010E35">
        <w:rPr>
          <w:sz w:val="28"/>
          <w:szCs w:val="16"/>
        </w:rPr>
        <w:t xml:space="preserve"> широкое распространение получило развитие микроэлектромеханических</w:t>
      </w:r>
      <w:r w:rsidR="00ED6EED">
        <w:rPr>
          <w:sz w:val="28"/>
          <w:szCs w:val="16"/>
        </w:rPr>
        <w:t xml:space="preserve"> </w:t>
      </w:r>
      <w:r w:rsidRPr="00010E35">
        <w:rPr>
          <w:sz w:val="28"/>
          <w:szCs w:val="16"/>
        </w:rPr>
        <w:t>систем, которые более коротко принято называть МЭМС. Английским эквивалентом</w:t>
      </w:r>
      <w:r w:rsidR="00ED6EED">
        <w:rPr>
          <w:sz w:val="28"/>
          <w:szCs w:val="16"/>
        </w:rPr>
        <w:t xml:space="preserve"> </w:t>
      </w:r>
      <w:r w:rsidRPr="00010E35">
        <w:rPr>
          <w:sz w:val="28"/>
          <w:szCs w:val="16"/>
        </w:rPr>
        <w:t>данного термина является сочетание «Micro Electro</w:t>
      </w:r>
      <w:r w:rsidRPr="00010E35">
        <w:rPr>
          <w:sz w:val="28"/>
          <w:szCs w:val="16"/>
          <w:lang w:val="en-US"/>
        </w:rPr>
        <w:t>Mechanical</w:t>
      </w:r>
      <w:r w:rsidR="00ED6EED">
        <w:rPr>
          <w:sz w:val="28"/>
          <w:szCs w:val="16"/>
        </w:rPr>
        <w:t xml:space="preserve"> </w:t>
      </w:r>
      <w:r w:rsidRPr="00010E35">
        <w:rPr>
          <w:sz w:val="28"/>
          <w:szCs w:val="16"/>
          <w:lang w:val="en-US"/>
        </w:rPr>
        <w:t>Systems</w:t>
      </w:r>
      <w:r w:rsidRPr="00010E35">
        <w:rPr>
          <w:sz w:val="28"/>
          <w:szCs w:val="16"/>
        </w:rPr>
        <w:t>» (</w:t>
      </w:r>
      <w:r w:rsidRPr="00010E35">
        <w:rPr>
          <w:sz w:val="28"/>
          <w:szCs w:val="16"/>
          <w:lang w:val="en-US"/>
        </w:rPr>
        <w:t>MEMS</w:t>
      </w:r>
      <w:r w:rsidRPr="00010E35">
        <w:rPr>
          <w:sz w:val="28"/>
          <w:szCs w:val="16"/>
        </w:rPr>
        <w:t xml:space="preserve">). </w:t>
      </w:r>
    </w:p>
    <w:p w:rsidR="0065532E" w:rsidRDefault="0065532E" w:rsidP="00D54CE8">
      <w:pPr>
        <w:spacing w:line="360" w:lineRule="auto"/>
        <w:ind w:firstLine="708"/>
        <w:jc w:val="both"/>
        <w:rPr>
          <w:sz w:val="28"/>
          <w:szCs w:val="16"/>
        </w:rPr>
      </w:pPr>
      <w:r w:rsidRPr="0065532E">
        <w:rPr>
          <w:sz w:val="28"/>
          <w:szCs w:val="16"/>
        </w:rPr>
        <w:t>MEMS (</w:t>
      </w:r>
      <w:r w:rsidR="00ED6EED">
        <w:rPr>
          <w:sz w:val="28"/>
          <w:szCs w:val="16"/>
        </w:rPr>
        <w:t>м</w:t>
      </w:r>
      <w:r w:rsidRPr="0065532E">
        <w:rPr>
          <w:sz w:val="28"/>
          <w:szCs w:val="16"/>
        </w:rPr>
        <w:t xml:space="preserve">икроэлектромеханические системы) – это технологии и </w:t>
      </w:r>
      <w:r w:rsidR="00ED6EED" w:rsidRPr="0065532E">
        <w:rPr>
          <w:sz w:val="28"/>
          <w:szCs w:val="16"/>
        </w:rPr>
        <w:t>устройства,</w:t>
      </w:r>
      <w:r w:rsidR="00ED6EED" w:rsidRPr="00010E35">
        <w:rPr>
          <w:sz w:val="28"/>
          <w:szCs w:val="16"/>
        </w:rPr>
        <w:t xml:space="preserve"> объединяющие</w:t>
      </w:r>
      <w:r w:rsidRPr="00010E35">
        <w:rPr>
          <w:sz w:val="28"/>
          <w:szCs w:val="16"/>
        </w:rPr>
        <w:t xml:space="preserve"> в себе микроэлектронные и</w:t>
      </w:r>
      <w:r w:rsidR="00ED6EED">
        <w:rPr>
          <w:sz w:val="28"/>
          <w:szCs w:val="16"/>
        </w:rPr>
        <w:t xml:space="preserve"> </w:t>
      </w:r>
      <w:r w:rsidRPr="00010E35">
        <w:rPr>
          <w:sz w:val="28"/>
          <w:szCs w:val="16"/>
        </w:rPr>
        <w:t xml:space="preserve">микромеханические компоненты. MEMS-устройства обычно изготавливают </w:t>
      </w:r>
      <w:r w:rsidR="00ED6EED" w:rsidRPr="00010E35">
        <w:rPr>
          <w:sz w:val="28"/>
          <w:szCs w:val="16"/>
        </w:rPr>
        <w:t>на кремниевой</w:t>
      </w:r>
      <w:r w:rsidRPr="00010E35">
        <w:rPr>
          <w:sz w:val="28"/>
          <w:szCs w:val="16"/>
        </w:rPr>
        <w:t xml:space="preserve"> подложке с помощью технологии</w:t>
      </w:r>
      <w:r w:rsidR="00ED6EED">
        <w:rPr>
          <w:sz w:val="28"/>
          <w:szCs w:val="16"/>
        </w:rPr>
        <w:t xml:space="preserve"> </w:t>
      </w:r>
      <w:r w:rsidRPr="00010E35">
        <w:rPr>
          <w:sz w:val="28"/>
          <w:szCs w:val="16"/>
        </w:rPr>
        <w:t>микрообработки, аналогично технологии</w:t>
      </w:r>
      <w:r w:rsidR="00ED6EED">
        <w:rPr>
          <w:sz w:val="28"/>
          <w:szCs w:val="16"/>
        </w:rPr>
        <w:t xml:space="preserve"> </w:t>
      </w:r>
      <w:r w:rsidRPr="00010E35">
        <w:rPr>
          <w:sz w:val="28"/>
          <w:szCs w:val="16"/>
        </w:rPr>
        <w:t xml:space="preserve">изготовления однокристальных </w:t>
      </w:r>
      <w:r w:rsidR="00ED6EED" w:rsidRPr="00010E35">
        <w:rPr>
          <w:sz w:val="28"/>
          <w:szCs w:val="16"/>
        </w:rPr>
        <w:t>интегральных микросхем</w:t>
      </w:r>
      <w:r w:rsidRPr="00010E35">
        <w:rPr>
          <w:sz w:val="28"/>
          <w:szCs w:val="16"/>
        </w:rPr>
        <w:t>. Типичные размер</w:t>
      </w:r>
      <w:r w:rsidR="00ED6EED">
        <w:rPr>
          <w:sz w:val="28"/>
          <w:szCs w:val="16"/>
        </w:rPr>
        <w:t>ы -м</w:t>
      </w:r>
      <w:r w:rsidRPr="00010E35">
        <w:rPr>
          <w:sz w:val="28"/>
          <w:szCs w:val="16"/>
        </w:rPr>
        <w:t>икро</w:t>
      </w:r>
      <w:r>
        <w:rPr>
          <w:sz w:val="28"/>
          <w:szCs w:val="16"/>
        </w:rPr>
        <w:t>-</w:t>
      </w:r>
      <w:r w:rsidRPr="00010E35">
        <w:rPr>
          <w:sz w:val="28"/>
          <w:szCs w:val="16"/>
        </w:rPr>
        <w:t>механических элементов лежат в</w:t>
      </w:r>
      <w:r w:rsidR="00ED6EED">
        <w:rPr>
          <w:sz w:val="28"/>
          <w:szCs w:val="16"/>
        </w:rPr>
        <w:t xml:space="preserve"> </w:t>
      </w:r>
      <w:r w:rsidRPr="00010E35">
        <w:rPr>
          <w:sz w:val="28"/>
          <w:szCs w:val="16"/>
        </w:rPr>
        <w:t xml:space="preserve">диапазоне от 1 микрометра до 100 </w:t>
      </w:r>
      <w:r w:rsidR="00ED6EED" w:rsidRPr="00010E35">
        <w:rPr>
          <w:sz w:val="28"/>
          <w:szCs w:val="16"/>
        </w:rPr>
        <w:t>микрометров, тогда</w:t>
      </w:r>
      <w:r w:rsidRPr="00010E35">
        <w:rPr>
          <w:sz w:val="28"/>
          <w:szCs w:val="16"/>
        </w:rPr>
        <w:t xml:space="preserve"> как размеры кристалла MEMS</w:t>
      </w:r>
      <w:r w:rsidR="00ED6EED">
        <w:rPr>
          <w:sz w:val="28"/>
          <w:szCs w:val="16"/>
        </w:rPr>
        <w:t xml:space="preserve"> </w:t>
      </w:r>
      <w:r w:rsidRPr="00010E35">
        <w:rPr>
          <w:sz w:val="28"/>
          <w:szCs w:val="16"/>
        </w:rPr>
        <w:t>микросхемы имеют размеры от 20 микрометров</w:t>
      </w:r>
      <w:r w:rsidR="00ED6EED">
        <w:rPr>
          <w:sz w:val="28"/>
          <w:szCs w:val="16"/>
        </w:rPr>
        <w:t xml:space="preserve"> </w:t>
      </w:r>
      <w:r w:rsidRPr="00010E35">
        <w:rPr>
          <w:sz w:val="28"/>
          <w:szCs w:val="16"/>
        </w:rPr>
        <w:t>до одного миллиметра</w:t>
      </w:r>
    </w:p>
    <w:p w:rsidR="00624060" w:rsidRDefault="00624060" w:rsidP="00010E35">
      <w:pPr>
        <w:spacing w:line="360" w:lineRule="auto"/>
        <w:ind w:firstLine="708"/>
        <w:jc w:val="both"/>
        <w:rPr>
          <w:sz w:val="28"/>
          <w:szCs w:val="28"/>
        </w:rPr>
      </w:pPr>
      <w:r w:rsidRPr="00624060">
        <w:rPr>
          <w:sz w:val="28"/>
          <w:szCs w:val="16"/>
        </w:rPr>
        <w:t>Целью данной работы является</w:t>
      </w:r>
      <w:r w:rsidR="0065532E">
        <w:rPr>
          <w:sz w:val="28"/>
          <w:szCs w:val="16"/>
        </w:rPr>
        <w:t xml:space="preserve"> разработка алгоритм</w:t>
      </w:r>
      <w:r w:rsidR="003077E7">
        <w:rPr>
          <w:sz w:val="28"/>
          <w:szCs w:val="16"/>
        </w:rPr>
        <w:t>ического и программного обеспечения</w:t>
      </w:r>
      <w:r w:rsidR="0065532E">
        <w:rPr>
          <w:sz w:val="28"/>
          <w:szCs w:val="16"/>
        </w:rPr>
        <w:t xml:space="preserve"> для исследования </w:t>
      </w:r>
      <w:r w:rsidR="003077E7">
        <w:rPr>
          <w:sz w:val="28"/>
          <w:szCs w:val="16"/>
        </w:rPr>
        <w:t xml:space="preserve">статистических </w:t>
      </w:r>
      <w:r w:rsidR="0065532E">
        <w:rPr>
          <w:sz w:val="28"/>
          <w:szCs w:val="16"/>
        </w:rPr>
        <w:t xml:space="preserve">погрешностей акселерометра </w:t>
      </w:r>
      <w:r w:rsidR="0065532E">
        <w:rPr>
          <w:sz w:val="28"/>
          <w:szCs w:val="16"/>
          <w:lang w:val="en-US"/>
        </w:rPr>
        <w:t>LSM</w:t>
      </w:r>
      <w:r w:rsidR="0065532E" w:rsidRPr="0065532E">
        <w:rPr>
          <w:sz w:val="28"/>
          <w:szCs w:val="16"/>
        </w:rPr>
        <w:t>303</w:t>
      </w:r>
      <w:r w:rsidR="0065532E">
        <w:rPr>
          <w:sz w:val="28"/>
          <w:szCs w:val="16"/>
          <w:lang w:val="en-US"/>
        </w:rPr>
        <w:t>DLH</w:t>
      </w:r>
      <w:r w:rsidR="0065532E">
        <w:rPr>
          <w:sz w:val="28"/>
          <w:szCs w:val="16"/>
        </w:rPr>
        <w:t>.</w:t>
      </w:r>
    </w:p>
    <w:p w:rsidR="0065532E" w:rsidRDefault="0065532E" w:rsidP="0065532E">
      <w:pPr>
        <w:spacing w:line="360" w:lineRule="auto"/>
        <w:ind w:firstLine="708"/>
        <w:jc w:val="both"/>
      </w:pPr>
      <w:r w:rsidRPr="00611B95">
        <w:rPr>
          <w:sz w:val="28"/>
          <w:szCs w:val="28"/>
        </w:rPr>
        <w:t>Основным назначением акселерометра является предоставление</w:t>
      </w:r>
      <w:r w:rsidRPr="00D63072">
        <w:rPr>
          <w:sz w:val="28"/>
          <w:szCs w:val="28"/>
        </w:rPr>
        <w:t xml:space="preserve"> информации о текущем ускорении устройства, вернее разности ускорения устройства и ускорения свободного падения. В состоянии покоя показания датчика совпадают с вектором ускорения свободного падения. В условиях невесомости истинное ускорение объекта вызывается лишь гравитационной силой и потому в точности равно гравитационному ускорению. Таким образом, кажущееся ускорение отсутствует и показания любого акселерометра равны нулю</w:t>
      </w:r>
    </w:p>
    <w:p w:rsidR="007B18BD" w:rsidRPr="007B18BD" w:rsidRDefault="007B18BD" w:rsidP="007B18BD">
      <w:pPr>
        <w:spacing w:line="360" w:lineRule="auto"/>
        <w:ind w:firstLine="708"/>
        <w:jc w:val="both"/>
        <w:rPr>
          <w:sz w:val="28"/>
          <w:szCs w:val="16"/>
        </w:rPr>
      </w:pPr>
      <w:r w:rsidRPr="00810FD8">
        <w:rPr>
          <w:sz w:val="28"/>
          <w:szCs w:val="16"/>
        </w:rPr>
        <w:t xml:space="preserve">Акселерометры относятся к классу инерциальных датчиков, область применения </w:t>
      </w:r>
      <w:r w:rsidR="00ED6EED" w:rsidRPr="00810FD8">
        <w:rPr>
          <w:sz w:val="28"/>
          <w:szCs w:val="16"/>
        </w:rPr>
        <w:t>которых очень</w:t>
      </w:r>
      <w:r w:rsidRPr="00810FD8">
        <w:rPr>
          <w:sz w:val="28"/>
          <w:szCs w:val="16"/>
        </w:rPr>
        <w:t xml:space="preserve"> широка: от мобильных телефонов и планшетных компьютеров (о</w:t>
      </w:r>
      <w:r>
        <w:rPr>
          <w:sz w:val="28"/>
          <w:szCs w:val="16"/>
        </w:rPr>
        <w:t>дна из задач – обеспечение пово</w:t>
      </w:r>
      <w:r w:rsidRPr="00810FD8">
        <w:rPr>
          <w:sz w:val="28"/>
          <w:szCs w:val="16"/>
        </w:rPr>
        <w:t>рота дисплея) до интегрированных со спутниковыми навигационными с</w:t>
      </w:r>
      <w:r>
        <w:rPr>
          <w:sz w:val="28"/>
          <w:szCs w:val="16"/>
        </w:rPr>
        <w:t>истемами малогабаритных бесплат</w:t>
      </w:r>
      <w:r w:rsidRPr="00810FD8">
        <w:rPr>
          <w:sz w:val="28"/>
          <w:szCs w:val="16"/>
        </w:rPr>
        <w:t xml:space="preserve">форменных инерциальных навигационных систем, </w:t>
      </w:r>
      <w:r w:rsidR="00ED6EED" w:rsidRPr="00810FD8">
        <w:rPr>
          <w:sz w:val="28"/>
          <w:szCs w:val="16"/>
        </w:rPr>
        <w:t>обеспечивающих</w:t>
      </w:r>
      <w:r w:rsidR="009A53D0">
        <w:rPr>
          <w:sz w:val="28"/>
          <w:szCs w:val="16"/>
        </w:rPr>
        <w:tab/>
      </w:r>
      <w:r w:rsidRPr="00810FD8">
        <w:rPr>
          <w:sz w:val="28"/>
          <w:szCs w:val="16"/>
        </w:rPr>
        <w:t xml:space="preserve"> </w:t>
      </w:r>
      <w:r w:rsidRPr="00810FD8">
        <w:rPr>
          <w:sz w:val="28"/>
          <w:szCs w:val="16"/>
        </w:rPr>
        <w:lastRenderedPageBreak/>
        <w:t>опр</w:t>
      </w:r>
      <w:r>
        <w:rPr>
          <w:sz w:val="28"/>
          <w:szCs w:val="16"/>
        </w:rPr>
        <w:t xml:space="preserve">еделение параметров ориентации и </w:t>
      </w:r>
      <w:r w:rsidRPr="00810FD8">
        <w:rPr>
          <w:sz w:val="28"/>
          <w:szCs w:val="16"/>
        </w:rPr>
        <w:t>координат подвижных летательных, наземных, надводных и подводных объектов</w:t>
      </w:r>
      <w:r>
        <w:rPr>
          <w:sz w:val="28"/>
          <w:szCs w:val="16"/>
        </w:rPr>
        <w:t>.</w:t>
      </w:r>
    </w:p>
    <w:p w:rsidR="007B18BD" w:rsidRPr="00372EAA" w:rsidRDefault="007B18BD" w:rsidP="0065532E">
      <w:pPr>
        <w:spacing w:line="360" w:lineRule="auto"/>
        <w:ind w:firstLine="708"/>
        <w:jc w:val="both"/>
        <w:rPr>
          <w:sz w:val="28"/>
          <w:szCs w:val="16"/>
        </w:rPr>
      </w:pPr>
      <w:r>
        <w:rPr>
          <w:sz w:val="28"/>
          <w:szCs w:val="16"/>
        </w:rPr>
        <w:t xml:space="preserve">Предметом исследования является исследование статистических погрешностей МЭМС-датчика (микромеханического акселерометра </w:t>
      </w:r>
      <w:r>
        <w:rPr>
          <w:sz w:val="28"/>
          <w:szCs w:val="16"/>
          <w:lang w:val="en-US"/>
        </w:rPr>
        <w:t>LSM</w:t>
      </w:r>
      <w:r w:rsidRPr="007B18BD">
        <w:rPr>
          <w:sz w:val="28"/>
          <w:szCs w:val="16"/>
        </w:rPr>
        <w:t>303</w:t>
      </w:r>
      <w:r>
        <w:rPr>
          <w:sz w:val="28"/>
          <w:szCs w:val="16"/>
          <w:lang w:val="en-US"/>
        </w:rPr>
        <w:t>DLH</w:t>
      </w:r>
      <w:r>
        <w:rPr>
          <w:sz w:val="28"/>
          <w:szCs w:val="16"/>
        </w:rPr>
        <w:t>). В ходе работы представлено алгоритмическая разработка исследования таких параметров, как среднеквадратическое отклонение, математическое ожидание, ковариация, корреляция, проверка гипотезы на нормально</w:t>
      </w:r>
      <w:r w:rsidR="0001339A">
        <w:rPr>
          <w:sz w:val="28"/>
          <w:szCs w:val="16"/>
        </w:rPr>
        <w:t>сть</w:t>
      </w:r>
      <w:r>
        <w:rPr>
          <w:sz w:val="28"/>
          <w:szCs w:val="16"/>
        </w:rPr>
        <w:t xml:space="preserve"> </w:t>
      </w:r>
      <w:r w:rsidR="0001339A">
        <w:rPr>
          <w:sz w:val="28"/>
          <w:szCs w:val="16"/>
        </w:rPr>
        <w:t>распределения</w:t>
      </w:r>
      <w:r>
        <w:rPr>
          <w:sz w:val="28"/>
          <w:szCs w:val="16"/>
        </w:rPr>
        <w:t xml:space="preserve"> генеральной совокупности по критерию согласия Пирсона. Создано программное обеспечение в программной среде </w:t>
      </w:r>
      <w:r>
        <w:rPr>
          <w:sz w:val="28"/>
          <w:szCs w:val="16"/>
          <w:lang w:val="en-US"/>
        </w:rPr>
        <w:t>Delfi</w:t>
      </w:r>
      <w:r w:rsidRPr="00372EAA">
        <w:rPr>
          <w:sz w:val="28"/>
          <w:szCs w:val="16"/>
        </w:rPr>
        <w:t xml:space="preserve"> 7.0</w:t>
      </w:r>
      <w:r w:rsidR="00372EAA">
        <w:rPr>
          <w:sz w:val="28"/>
          <w:szCs w:val="16"/>
        </w:rPr>
        <w:t xml:space="preserve"> для расчета данных параметров и вывода графиков показаний </w:t>
      </w:r>
      <w:r w:rsidR="0001339A">
        <w:rPr>
          <w:sz w:val="28"/>
          <w:szCs w:val="16"/>
        </w:rPr>
        <w:t>акселерометра</w:t>
      </w:r>
      <w:r w:rsidR="00372EAA">
        <w:rPr>
          <w:sz w:val="28"/>
          <w:szCs w:val="16"/>
        </w:rPr>
        <w:t xml:space="preserve">, математического ожидания по оси </w:t>
      </w:r>
      <w:r w:rsidR="00372EAA">
        <w:rPr>
          <w:sz w:val="28"/>
          <w:szCs w:val="16"/>
          <w:lang w:val="en-US"/>
        </w:rPr>
        <w:t>x</w:t>
      </w:r>
      <w:r w:rsidR="00372EAA">
        <w:rPr>
          <w:sz w:val="28"/>
          <w:szCs w:val="16"/>
        </w:rPr>
        <w:t xml:space="preserve">, оси </w:t>
      </w:r>
      <w:r w:rsidR="00372EAA">
        <w:rPr>
          <w:sz w:val="28"/>
          <w:szCs w:val="16"/>
          <w:lang w:val="en-US"/>
        </w:rPr>
        <w:t>y</w:t>
      </w:r>
      <w:r w:rsidR="00372EAA">
        <w:rPr>
          <w:sz w:val="28"/>
          <w:szCs w:val="16"/>
        </w:rPr>
        <w:t>, оси</w:t>
      </w:r>
      <w:r w:rsidR="00372EAA">
        <w:rPr>
          <w:sz w:val="28"/>
          <w:szCs w:val="16"/>
          <w:lang w:val="en-US"/>
        </w:rPr>
        <w:t>z</w:t>
      </w:r>
      <w:r w:rsidR="00372EAA">
        <w:rPr>
          <w:sz w:val="28"/>
          <w:szCs w:val="16"/>
        </w:rPr>
        <w:t>, гистограммы частот для выборки наблюденных значений при проверке гипотезы на нормально</w:t>
      </w:r>
      <w:r w:rsidR="0001339A">
        <w:rPr>
          <w:sz w:val="28"/>
          <w:szCs w:val="16"/>
        </w:rPr>
        <w:t>сть</w:t>
      </w:r>
      <w:r w:rsidR="00372EAA">
        <w:rPr>
          <w:sz w:val="28"/>
          <w:szCs w:val="16"/>
        </w:rPr>
        <w:t xml:space="preserve"> расп</w:t>
      </w:r>
      <w:r w:rsidR="0001339A">
        <w:rPr>
          <w:sz w:val="28"/>
          <w:szCs w:val="16"/>
        </w:rPr>
        <w:t>ред</w:t>
      </w:r>
      <w:r w:rsidR="00372EAA">
        <w:rPr>
          <w:sz w:val="28"/>
          <w:szCs w:val="16"/>
        </w:rPr>
        <w:t>елен</w:t>
      </w:r>
      <w:r w:rsidR="0001339A">
        <w:rPr>
          <w:sz w:val="28"/>
          <w:szCs w:val="16"/>
        </w:rPr>
        <w:t>ия</w:t>
      </w:r>
      <w:r w:rsidR="00372EAA">
        <w:rPr>
          <w:sz w:val="28"/>
          <w:szCs w:val="16"/>
        </w:rPr>
        <w:t xml:space="preserve"> генеральной совокупности по критерию согласия Пирсона.</w:t>
      </w:r>
    </w:p>
    <w:p w:rsidR="009518AB" w:rsidRDefault="009518AB" w:rsidP="008542FE">
      <w:pPr>
        <w:spacing w:line="360" w:lineRule="auto"/>
        <w:ind w:firstLine="708"/>
        <w:jc w:val="both"/>
        <w:rPr>
          <w:sz w:val="28"/>
          <w:szCs w:val="28"/>
        </w:rPr>
      </w:pPr>
    </w:p>
    <w:p w:rsidR="009518AB" w:rsidRDefault="009518AB">
      <w:pPr>
        <w:rPr>
          <w:sz w:val="28"/>
          <w:szCs w:val="28"/>
        </w:rPr>
      </w:pPr>
      <w:r>
        <w:rPr>
          <w:sz w:val="28"/>
          <w:szCs w:val="28"/>
        </w:rPr>
        <w:br w:type="page"/>
      </w:r>
    </w:p>
    <w:p w:rsidR="00C438B1" w:rsidRDefault="00C438B1" w:rsidP="00AD2FD4">
      <w:pPr>
        <w:rPr>
          <w:b/>
          <w:sz w:val="28"/>
          <w:szCs w:val="28"/>
        </w:rPr>
      </w:pPr>
      <w:r w:rsidRPr="00C438B1">
        <w:rPr>
          <w:b/>
          <w:sz w:val="28"/>
          <w:szCs w:val="28"/>
        </w:rPr>
        <w:lastRenderedPageBreak/>
        <w:t xml:space="preserve">ГЛАВА 1. ТЕОРЕТИЧЕСКАЯ ЧАСТЬ </w:t>
      </w:r>
    </w:p>
    <w:p w:rsidR="00C438B1" w:rsidRDefault="00C438B1" w:rsidP="008542FE">
      <w:pPr>
        <w:spacing w:line="360" w:lineRule="auto"/>
        <w:ind w:firstLine="708"/>
        <w:jc w:val="both"/>
        <w:rPr>
          <w:b/>
          <w:sz w:val="28"/>
          <w:szCs w:val="28"/>
        </w:rPr>
      </w:pPr>
    </w:p>
    <w:p w:rsidR="00C438B1" w:rsidRDefault="00C438B1" w:rsidP="008542FE">
      <w:pPr>
        <w:spacing w:line="360" w:lineRule="auto"/>
        <w:ind w:firstLine="708"/>
        <w:jc w:val="both"/>
        <w:rPr>
          <w:b/>
          <w:sz w:val="28"/>
          <w:szCs w:val="28"/>
        </w:rPr>
      </w:pPr>
      <w:r w:rsidRPr="00C438B1">
        <w:rPr>
          <w:b/>
          <w:sz w:val="28"/>
          <w:szCs w:val="28"/>
        </w:rPr>
        <w:t>1.1</w:t>
      </w:r>
      <w:r w:rsidRPr="00C438B1">
        <w:rPr>
          <w:rFonts w:eastAsiaTheme="minorEastAsia"/>
          <w:b/>
          <w:sz w:val="28"/>
          <w:szCs w:val="28"/>
        </w:rPr>
        <w:tab/>
      </w:r>
      <w:r w:rsidR="002C76D4" w:rsidRPr="002C76D4">
        <w:rPr>
          <w:b/>
          <w:sz w:val="28"/>
          <w:szCs w:val="28"/>
        </w:rPr>
        <w:t>Формализация задач при исследовании погрешностей МЭМС       акселерометра</w:t>
      </w:r>
    </w:p>
    <w:p w:rsidR="000D43AE" w:rsidRDefault="00554AD5" w:rsidP="00C92A60">
      <w:pPr>
        <w:spacing w:line="360" w:lineRule="auto"/>
        <w:ind w:firstLine="708"/>
        <w:jc w:val="both"/>
        <w:rPr>
          <w:sz w:val="28"/>
          <w:szCs w:val="28"/>
        </w:rPr>
      </w:pPr>
      <w:r w:rsidRPr="002739D6">
        <w:rPr>
          <w:sz w:val="28"/>
          <w:szCs w:val="28"/>
        </w:rPr>
        <w:t>Объектом исследования является</w:t>
      </w:r>
      <w:r w:rsidR="009F181F">
        <w:rPr>
          <w:sz w:val="28"/>
          <w:szCs w:val="28"/>
        </w:rPr>
        <w:t xml:space="preserve"> </w:t>
      </w:r>
      <w:r w:rsidR="008333E6">
        <w:rPr>
          <w:sz w:val="28"/>
          <w:szCs w:val="28"/>
        </w:rPr>
        <w:t>м</w:t>
      </w:r>
      <w:r w:rsidR="008333E6" w:rsidRPr="00554AD5">
        <w:rPr>
          <w:sz w:val="28"/>
          <w:szCs w:val="28"/>
        </w:rPr>
        <w:t>икроэлектромеханически</w:t>
      </w:r>
      <w:r w:rsidR="008333E6">
        <w:rPr>
          <w:sz w:val="28"/>
          <w:szCs w:val="28"/>
        </w:rPr>
        <w:t>й (</w:t>
      </w:r>
      <w:r w:rsidR="00534084">
        <w:rPr>
          <w:sz w:val="28"/>
          <w:szCs w:val="28"/>
        </w:rPr>
        <w:t>МЭМС</w:t>
      </w:r>
      <w:r w:rsidR="008333E6">
        <w:rPr>
          <w:sz w:val="28"/>
          <w:szCs w:val="28"/>
        </w:rPr>
        <w:t>)</w:t>
      </w:r>
      <w:r w:rsidR="009F181F">
        <w:rPr>
          <w:sz w:val="28"/>
          <w:szCs w:val="28"/>
        </w:rPr>
        <w:t xml:space="preserve"> </w:t>
      </w:r>
      <w:r w:rsidR="008333E6">
        <w:rPr>
          <w:sz w:val="28"/>
          <w:szCs w:val="28"/>
        </w:rPr>
        <w:t xml:space="preserve">трехосевой </w:t>
      </w:r>
      <w:r w:rsidR="00534084">
        <w:rPr>
          <w:sz w:val="28"/>
          <w:szCs w:val="28"/>
        </w:rPr>
        <w:t xml:space="preserve">акселерометр </w:t>
      </w:r>
      <w:r w:rsidR="00534084">
        <w:rPr>
          <w:sz w:val="28"/>
          <w:szCs w:val="28"/>
          <w:lang w:val="en-US"/>
        </w:rPr>
        <w:t>LSM</w:t>
      </w:r>
      <w:r w:rsidR="00534084" w:rsidRPr="00534084">
        <w:rPr>
          <w:sz w:val="28"/>
          <w:szCs w:val="28"/>
        </w:rPr>
        <w:t>303</w:t>
      </w:r>
      <w:r w:rsidR="00534084">
        <w:rPr>
          <w:sz w:val="28"/>
          <w:szCs w:val="28"/>
          <w:lang w:val="en-US"/>
        </w:rPr>
        <w:t>DLH</w:t>
      </w:r>
      <w:r w:rsidR="009F181F">
        <w:rPr>
          <w:sz w:val="28"/>
          <w:szCs w:val="28"/>
        </w:rPr>
        <w:t xml:space="preserve"> </w:t>
      </w:r>
      <w:r w:rsidR="008333E6" w:rsidRPr="008333E6">
        <w:rPr>
          <w:sz w:val="28"/>
          <w:szCs w:val="28"/>
        </w:rPr>
        <w:t>в сочетании с трехосевым датчиком магнитного поля</w:t>
      </w:r>
      <w:r w:rsidR="00BE4E01">
        <w:rPr>
          <w:sz w:val="28"/>
          <w:szCs w:val="28"/>
        </w:rPr>
        <w:t>.</w:t>
      </w:r>
    </w:p>
    <w:p w:rsidR="00C92A60" w:rsidRDefault="000D43AE" w:rsidP="00C92A60">
      <w:pPr>
        <w:spacing w:line="360" w:lineRule="auto"/>
        <w:ind w:firstLine="708"/>
        <w:jc w:val="both"/>
        <w:rPr>
          <w:sz w:val="28"/>
          <w:szCs w:val="28"/>
        </w:rPr>
      </w:pPr>
      <w:r w:rsidRPr="002739D6">
        <w:rPr>
          <w:sz w:val="28"/>
          <w:szCs w:val="28"/>
        </w:rPr>
        <w:t>Целью работы является</w:t>
      </w:r>
      <w:r>
        <w:rPr>
          <w:sz w:val="28"/>
          <w:szCs w:val="28"/>
        </w:rPr>
        <w:t xml:space="preserve"> исследование погрешностей данного акселерометра, создание алгоритмического и программного обеспечения для определения статистических погрешностей датчика.</w:t>
      </w:r>
    </w:p>
    <w:p w:rsidR="003A27B9" w:rsidRDefault="003A27B9" w:rsidP="002E5304">
      <w:pPr>
        <w:spacing w:line="360" w:lineRule="auto"/>
        <w:ind w:firstLine="708"/>
        <w:jc w:val="both"/>
        <w:rPr>
          <w:sz w:val="28"/>
          <w:szCs w:val="28"/>
        </w:rPr>
      </w:pPr>
      <w:r w:rsidRPr="002739D6">
        <w:rPr>
          <w:sz w:val="28"/>
          <w:szCs w:val="28"/>
        </w:rPr>
        <w:t xml:space="preserve">Предметом исследования являются </w:t>
      </w:r>
      <w:r w:rsidRPr="003A27B9">
        <w:rPr>
          <w:sz w:val="28"/>
          <w:szCs w:val="28"/>
        </w:rPr>
        <w:t>методики и алгоритм</w:t>
      </w:r>
      <w:r w:rsidR="009F181F">
        <w:rPr>
          <w:sz w:val="28"/>
          <w:szCs w:val="28"/>
        </w:rPr>
        <w:t>ы определения погрешностей МЭМС-</w:t>
      </w:r>
      <w:r w:rsidRPr="003A27B9">
        <w:rPr>
          <w:sz w:val="28"/>
          <w:szCs w:val="28"/>
        </w:rPr>
        <w:t xml:space="preserve">акселерометра </w:t>
      </w:r>
      <w:r w:rsidRPr="003A27B9">
        <w:rPr>
          <w:sz w:val="28"/>
          <w:szCs w:val="28"/>
          <w:lang w:val="en-US"/>
        </w:rPr>
        <w:t>LSM</w:t>
      </w:r>
      <w:r w:rsidRPr="003A27B9">
        <w:rPr>
          <w:sz w:val="28"/>
          <w:szCs w:val="28"/>
        </w:rPr>
        <w:t>303</w:t>
      </w:r>
      <w:r w:rsidRPr="003A27B9">
        <w:rPr>
          <w:sz w:val="28"/>
          <w:szCs w:val="28"/>
          <w:lang w:val="en-US"/>
        </w:rPr>
        <w:t>DLH</w:t>
      </w:r>
    </w:p>
    <w:p w:rsidR="00C92A60" w:rsidRDefault="00C92A60" w:rsidP="00C92A60">
      <w:pPr>
        <w:spacing w:line="360" w:lineRule="auto"/>
        <w:ind w:firstLine="708"/>
        <w:jc w:val="center"/>
        <w:rPr>
          <w:sz w:val="28"/>
          <w:szCs w:val="28"/>
        </w:rPr>
      </w:pPr>
      <w:r w:rsidRPr="008333E6">
        <w:rPr>
          <w:noProof/>
          <w:sz w:val="28"/>
          <w:szCs w:val="28"/>
        </w:rPr>
        <w:drawing>
          <wp:inline distT="0" distB="0" distL="0" distR="0">
            <wp:extent cx="2873828" cy="1420842"/>
            <wp:effectExtent l="0" t="0" r="3175" b="8255"/>
            <wp:docPr id="32" name="Рисунок 32" descr="C:\Users\ABC\YandexDisk\Скриншоты\2016-05-30_11-40-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C:\Users\ABC\YandexDisk\Скриншоты\2016-05-30_11-40-3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82042" cy="1424903"/>
                    </a:xfrm>
                    <a:prstGeom prst="rect">
                      <a:avLst/>
                    </a:prstGeom>
                    <a:noFill/>
                    <a:ln>
                      <a:noFill/>
                    </a:ln>
                  </pic:spPr>
                </pic:pic>
              </a:graphicData>
            </a:graphic>
          </wp:inline>
        </w:drawing>
      </w:r>
    </w:p>
    <w:p w:rsidR="00C92A60" w:rsidRPr="008839DE" w:rsidRDefault="00C92A60" w:rsidP="00C92A60">
      <w:pPr>
        <w:spacing w:line="360" w:lineRule="auto"/>
        <w:ind w:firstLine="708"/>
        <w:jc w:val="center"/>
        <w:rPr>
          <w:sz w:val="28"/>
          <w:szCs w:val="28"/>
        </w:rPr>
      </w:pPr>
      <w:r>
        <w:rPr>
          <w:sz w:val="28"/>
          <w:szCs w:val="28"/>
        </w:rPr>
        <w:t xml:space="preserve">Рисунок 1 – Трехосевой акселерометр </w:t>
      </w:r>
      <w:r>
        <w:rPr>
          <w:sz w:val="28"/>
          <w:szCs w:val="28"/>
          <w:lang w:val="en-US"/>
        </w:rPr>
        <w:t>LSM</w:t>
      </w:r>
      <w:r w:rsidRPr="00534084">
        <w:rPr>
          <w:sz w:val="28"/>
          <w:szCs w:val="28"/>
        </w:rPr>
        <w:t>303</w:t>
      </w:r>
      <w:r>
        <w:rPr>
          <w:sz w:val="28"/>
          <w:szCs w:val="28"/>
          <w:lang w:val="en-US"/>
        </w:rPr>
        <w:t>DLH</w:t>
      </w:r>
    </w:p>
    <w:p w:rsidR="002E5304" w:rsidRDefault="002E5304" w:rsidP="002E5304">
      <w:pPr>
        <w:spacing w:line="360" w:lineRule="auto"/>
        <w:ind w:firstLine="708"/>
        <w:jc w:val="both"/>
        <w:rPr>
          <w:sz w:val="28"/>
          <w:szCs w:val="28"/>
        </w:rPr>
      </w:pPr>
      <w:r w:rsidRPr="00407702">
        <w:rPr>
          <w:sz w:val="28"/>
          <w:szCs w:val="28"/>
        </w:rPr>
        <w:t xml:space="preserve">Принцип работы сенсоров движения (акселерометров и гироскопов) основан на измерении смещения инерционной массы относительно корпуса и преобразовании его в пропорциональный электрический сигнал. Емкостной метод преобразования измеренного перемещения является наиболее точным и надежным, поэтому емкостные акселерометры получили широкое распространение. Структура емкостного акселерометра состоит из различных пластин, одни из которых являются стационарными, а другие свободно перемещаются внутри корпуса. Емкости включены в контур резонансного генератора. Под действием приложенных управляющих электрических сигналов подвешенная масса совершает колебания. Между пластинами образуется конденсатор, величина емкости которого зависит от расстояния между ними. </w:t>
      </w:r>
      <w:r w:rsidRPr="00407702">
        <w:rPr>
          <w:sz w:val="28"/>
          <w:szCs w:val="28"/>
        </w:rPr>
        <w:lastRenderedPageBreak/>
        <w:t xml:space="preserve">Под влиянием силы ускорения емкость конденсатора меняется. На рисунке 2 показана топология МЭМС-сенсора </w:t>
      </w:r>
    </w:p>
    <w:p w:rsidR="002E5304" w:rsidRPr="002E5304" w:rsidRDefault="002E5304" w:rsidP="002E5304">
      <w:pPr>
        <w:spacing w:line="360" w:lineRule="auto"/>
        <w:jc w:val="both"/>
        <w:rPr>
          <w:sz w:val="28"/>
          <w:szCs w:val="28"/>
        </w:rPr>
      </w:pPr>
      <w:r>
        <w:rPr>
          <w:noProof/>
        </w:rPr>
        <w:drawing>
          <wp:inline distT="0" distB="0" distL="0" distR="0">
            <wp:extent cx="5652339" cy="3179135"/>
            <wp:effectExtent l="0" t="0" r="5715" b="2540"/>
            <wp:docPr id="31" name="Рисунок 31" descr="http://www.russianelectronics.ru/files/48456/ris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http://www.russianelectronics.ru/files/48456/ris2.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80780" cy="3195132"/>
                    </a:xfrm>
                    <a:prstGeom prst="rect">
                      <a:avLst/>
                    </a:prstGeom>
                    <a:noFill/>
                    <a:ln>
                      <a:noFill/>
                    </a:ln>
                  </pic:spPr>
                </pic:pic>
              </a:graphicData>
            </a:graphic>
          </wp:inline>
        </w:drawing>
      </w:r>
    </w:p>
    <w:p w:rsidR="002E5304" w:rsidRDefault="0012796A" w:rsidP="00C92A60">
      <w:pPr>
        <w:spacing w:line="360" w:lineRule="auto"/>
        <w:ind w:firstLine="708"/>
        <w:jc w:val="center"/>
        <w:rPr>
          <w:sz w:val="28"/>
          <w:szCs w:val="28"/>
        </w:rPr>
      </w:pPr>
      <w:r>
        <w:rPr>
          <w:sz w:val="28"/>
          <w:szCs w:val="28"/>
        </w:rPr>
        <w:t>Рисунок 2 – Топология МЭМС-</w:t>
      </w:r>
      <w:r w:rsidR="002E5304">
        <w:rPr>
          <w:sz w:val="28"/>
          <w:szCs w:val="28"/>
        </w:rPr>
        <w:t>акселерометра</w:t>
      </w:r>
    </w:p>
    <w:p w:rsidR="002E5304" w:rsidRPr="00C92A60" w:rsidRDefault="002E5304" w:rsidP="00C92A60">
      <w:pPr>
        <w:spacing w:line="360" w:lineRule="auto"/>
        <w:ind w:firstLine="708"/>
        <w:jc w:val="center"/>
        <w:rPr>
          <w:sz w:val="28"/>
          <w:szCs w:val="28"/>
        </w:rPr>
      </w:pPr>
    </w:p>
    <w:p w:rsidR="00C92A60" w:rsidRDefault="00C92A60" w:rsidP="00C92A60">
      <w:pPr>
        <w:spacing w:line="360" w:lineRule="auto"/>
        <w:ind w:firstLine="708"/>
        <w:jc w:val="both"/>
        <w:rPr>
          <w:sz w:val="28"/>
          <w:szCs w:val="28"/>
        </w:rPr>
      </w:pPr>
      <w:r>
        <w:rPr>
          <w:sz w:val="28"/>
          <w:szCs w:val="28"/>
        </w:rPr>
        <w:t xml:space="preserve">Основным конструктивным узлом микроэлектромеханических акселерометров являются чувствительный элемент, принципиальные схемы которых приведены на рисунке 2. Чувствительный элемент (ЧЭ) включает в себя инерциальную массу (ИМ) – 1, упругие элементы  под-веса – 2, опорную рамку – 3 </w:t>
      </w:r>
    </w:p>
    <w:p w:rsidR="00C92A60" w:rsidRDefault="00C92A60" w:rsidP="002E5304">
      <w:pPr>
        <w:spacing w:line="360" w:lineRule="auto"/>
        <w:jc w:val="center"/>
        <w:rPr>
          <w:sz w:val="28"/>
          <w:szCs w:val="28"/>
        </w:rPr>
      </w:pPr>
      <w:r w:rsidRPr="00C92A60">
        <w:rPr>
          <w:noProof/>
          <w:sz w:val="28"/>
          <w:szCs w:val="28"/>
        </w:rPr>
        <w:drawing>
          <wp:inline distT="0" distB="0" distL="0" distR="0">
            <wp:extent cx="3835730" cy="2706672"/>
            <wp:effectExtent l="0" t="0" r="0" b="0"/>
            <wp:docPr id="47" name="Рисунок 47" descr="C:\Users\ABC\YandexDisk\Скриншоты\2016-06-01_11-4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C:\Users\ABC\YandexDisk\Скриншоты\2016-06-01_11-46-28.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69772" cy="2730694"/>
                    </a:xfrm>
                    <a:prstGeom prst="rect">
                      <a:avLst/>
                    </a:prstGeom>
                    <a:noFill/>
                    <a:ln>
                      <a:noFill/>
                    </a:ln>
                  </pic:spPr>
                </pic:pic>
              </a:graphicData>
            </a:graphic>
          </wp:inline>
        </w:drawing>
      </w:r>
    </w:p>
    <w:p w:rsidR="00F4442C" w:rsidRPr="002E5304" w:rsidRDefault="00C92A60" w:rsidP="002E5304">
      <w:pPr>
        <w:spacing w:line="360" w:lineRule="auto"/>
        <w:ind w:firstLine="708"/>
        <w:jc w:val="center"/>
        <w:rPr>
          <w:sz w:val="28"/>
          <w:szCs w:val="28"/>
        </w:rPr>
      </w:pPr>
      <w:r>
        <w:rPr>
          <w:sz w:val="28"/>
          <w:szCs w:val="28"/>
        </w:rPr>
        <w:t xml:space="preserve">Рисунок </w:t>
      </w:r>
      <w:r w:rsidR="002E5304">
        <w:rPr>
          <w:sz w:val="28"/>
          <w:szCs w:val="28"/>
        </w:rPr>
        <w:t>3</w:t>
      </w:r>
      <w:r>
        <w:rPr>
          <w:sz w:val="28"/>
          <w:szCs w:val="28"/>
        </w:rPr>
        <w:t xml:space="preserve"> – виды ЧЭ акселером</w:t>
      </w:r>
      <w:r w:rsidR="0012796A">
        <w:rPr>
          <w:sz w:val="28"/>
          <w:szCs w:val="28"/>
        </w:rPr>
        <w:t>ет</w:t>
      </w:r>
      <w:r>
        <w:rPr>
          <w:sz w:val="28"/>
          <w:szCs w:val="28"/>
        </w:rPr>
        <w:t>ров</w:t>
      </w:r>
    </w:p>
    <w:p w:rsidR="00F4442C" w:rsidRDefault="00F4442C" w:rsidP="00F4442C">
      <w:pPr>
        <w:spacing w:line="360" w:lineRule="auto"/>
        <w:ind w:firstLine="708"/>
        <w:jc w:val="center"/>
        <w:rPr>
          <w:sz w:val="28"/>
          <w:szCs w:val="28"/>
          <w:highlight w:val="yellow"/>
        </w:rPr>
      </w:pPr>
      <w:r w:rsidRPr="00F4442C">
        <w:rPr>
          <w:noProof/>
          <w:sz w:val="28"/>
          <w:szCs w:val="28"/>
        </w:rPr>
        <w:lastRenderedPageBreak/>
        <w:drawing>
          <wp:inline distT="0" distB="0" distL="0" distR="0">
            <wp:extent cx="4227895" cy="2496440"/>
            <wp:effectExtent l="0" t="0" r="1270" b="0"/>
            <wp:docPr id="49" name="Рисунок 49" descr="C:\Users\ABC\YandexDisk\Скриншоты\2016-06-01_11-57-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C:\Users\ABC\YandexDisk\Скриншоты\2016-06-01_11-57-4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37920" cy="2502360"/>
                    </a:xfrm>
                    <a:prstGeom prst="rect">
                      <a:avLst/>
                    </a:prstGeom>
                    <a:noFill/>
                    <a:ln>
                      <a:noFill/>
                    </a:ln>
                  </pic:spPr>
                </pic:pic>
              </a:graphicData>
            </a:graphic>
          </wp:inline>
        </w:drawing>
      </w:r>
    </w:p>
    <w:p w:rsidR="00F4442C" w:rsidRPr="00AD1FAE" w:rsidRDefault="00F4442C" w:rsidP="00F4442C">
      <w:pPr>
        <w:spacing w:line="360" w:lineRule="auto"/>
        <w:ind w:firstLine="708"/>
        <w:jc w:val="center"/>
        <w:rPr>
          <w:b/>
          <w:sz w:val="36"/>
          <w:szCs w:val="28"/>
        </w:rPr>
      </w:pPr>
      <w:r w:rsidRPr="00AD1FAE">
        <w:rPr>
          <w:b/>
          <w:sz w:val="36"/>
          <w:szCs w:val="28"/>
        </w:rPr>
        <w:t>П</w:t>
      </w:r>
      <w:r w:rsidR="0012796A" w:rsidRPr="00AD1FAE">
        <w:rPr>
          <w:b/>
          <w:sz w:val="36"/>
          <w:szCs w:val="28"/>
        </w:rPr>
        <w:t>ринципиальная схема</w:t>
      </w:r>
      <w:r w:rsidR="00AD1FAE">
        <w:rPr>
          <w:b/>
          <w:sz w:val="36"/>
          <w:szCs w:val="28"/>
        </w:rPr>
        <w:t xml:space="preserve"> МЭМС-</w:t>
      </w:r>
      <w:r w:rsidR="0012796A" w:rsidRPr="00AD1FAE">
        <w:rPr>
          <w:b/>
          <w:sz w:val="36"/>
          <w:szCs w:val="28"/>
        </w:rPr>
        <w:t>акселеромет</w:t>
      </w:r>
      <w:r w:rsidRPr="00AD1FAE">
        <w:rPr>
          <w:b/>
          <w:sz w:val="36"/>
          <w:szCs w:val="28"/>
        </w:rPr>
        <w:t>ра</w:t>
      </w:r>
    </w:p>
    <w:p w:rsidR="00F4442C" w:rsidRDefault="00F4442C" w:rsidP="00F4442C">
      <w:pPr>
        <w:spacing w:line="360" w:lineRule="auto"/>
        <w:ind w:firstLine="708"/>
        <w:jc w:val="center"/>
        <w:rPr>
          <w:sz w:val="28"/>
          <w:szCs w:val="28"/>
        </w:rPr>
      </w:pPr>
      <w:r>
        <w:rPr>
          <w:sz w:val="28"/>
          <w:szCs w:val="28"/>
        </w:rPr>
        <w:t>1 – ИМ, 2 – неподвижные электроды, 3 – анкер, 4 – подвижные электроды, 5 – рамка, 6 – упругий элемент подвеса, 7 – основание (корпус)</w:t>
      </w:r>
    </w:p>
    <w:p w:rsidR="005A5325" w:rsidRDefault="005A5325" w:rsidP="00F4442C">
      <w:pPr>
        <w:spacing w:line="360" w:lineRule="auto"/>
        <w:ind w:firstLine="708"/>
        <w:jc w:val="center"/>
        <w:rPr>
          <w:sz w:val="28"/>
          <w:szCs w:val="28"/>
        </w:rPr>
      </w:pPr>
    </w:p>
    <w:p w:rsidR="00F4442C" w:rsidRPr="004B7ADA" w:rsidRDefault="004B7ADA" w:rsidP="00754558">
      <w:pPr>
        <w:spacing w:line="360" w:lineRule="auto"/>
        <w:ind w:firstLine="708"/>
        <w:jc w:val="both"/>
        <w:rPr>
          <w:sz w:val="28"/>
          <w:szCs w:val="28"/>
        </w:rPr>
      </w:pPr>
      <w:r>
        <w:rPr>
          <w:sz w:val="28"/>
          <w:szCs w:val="28"/>
        </w:rPr>
        <w:t xml:space="preserve">Инерциальная масса (ИМ) смонтирована на некотором расстоянии от основания (корпуса) с помощью двух пар упругих </w:t>
      </w:r>
      <w:r w:rsidR="0012796A">
        <w:rPr>
          <w:sz w:val="28"/>
          <w:szCs w:val="28"/>
        </w:rPr>
        <w:t>элементов</w:t>
      </w:r>
      <w:r>
        <w:rPr>
          <w:sz w:val="28"/>
          <w:szCs w:val="28"/>
        </w:rPr>
        <w:t xml:space="preserve">, подвеса и анкеров. ИМ перемещается в соответствии с измеряемым ускорением </w:t>
      </w:r>
      <w:r w:rsidRPr="004B7ADA">
        <w:rPr>
          <w:sz w:val="28"/>
          <w:szCs w:val="28"/>
        </w:rPr>
        <w:t>α</w:t>
      </w:r>
      <w:r>
        <w:rPr>
          <w:sz w:val="28"/>
          <w:szCs w:val="28"/>
        </w:rPr>
        <w:t xml:space="preserve">. Емкостный измеритель перемещений образован гребенчатыми структурами электродов, из которых подвижные электроды образуют единую структуру с ИМ, а </w:t>
      </w:r>
      <w:r w:rsidR="0012796A">
        <w:rPr>
          <w:sz w:val="28"/>
          <w:szCs w:val="28"/>
        </w:rPr>
        <w:t>неподвижные</w:t>
      </w:r>
      <w:r>
        <w:rPr>
          <w:sz w:val="28"/>
          <w:szCs w:val="28"/>
        </w:rPr>
        <w:t xml:space="preserve">, объединенные рамкой, </w:t>
      </w:r>
      <w:r w:rsidR="0012796A">
        <w:rPr>
          <w:sz w:val="28"/>
          <w:szCs w:val="28"/>
        </w:rPr>
        <w:t>скреплены</w:t>
      </w:r>
      <w:r>
        <w:rPr>
          <w:sz w:val="28"/>
          <w:szCs w:val="28"/>
        </w:rPr>
        <w:t xml:space="preserve"> основанием (корпусом).</w:t>
      </w:r>
    </w:p>
    <w:p w:rsidR="000D43AE" w:rsidRDefault="000D43AE" w:rsidP="000D43AE">
      <w:pPr>
        <w:spacing w:line="360" w:lineRule="auto"/>
        <w:ind w:firstLine="708"/>
        <w:jc w:val="both"/>
        <w:rPr>
          <w:sz w:val="28"/>
          <w:szCs w:val="28"/>
        </w:rPr>
      </w:pPr>
      <w:r w:rsidRPr="000D43AE">
        <w:rPr>
          <w:sz w:val="28"/>
          <w:szCs w:val="28"/>
        </w:rPr>
        <w:t>Основными причинами, вызывающими</w:t>
      </w:r>
      <w:r>
        <w:rPr>
          <w:sz w:val="28"/>
          <w:szCs w:val="28"/>
        </w:rPr>
        <w:t xml:space="preserve"> погрешно</w:t>
      </w:r>
      <w:r w:rsidR="003657DA">
        <w:rPr>
          <w:sz w:val="28"/>
          <w:szCs w:val="28"/>
        </w:rPr>
        <w:t>сть</w:t>
      </w:r>
      <w:r w:rsidR="002739D6">
        <w:rPr>
          <w:sz w:val="28"/>
          <w:szCs w:val="28"/>
        </w:rPr>
        <w:t xml:space="preserve"> измерений МЭМС</w:t>
      </w:r>
      <w:r w:rsidR="0012796A">
        <w:rPr>
          <w:sz w:val="28"/>
          <w:szCs w:val="28"/>
        </w:rPr>
        <w:t>-</w:t>
      </w:r>
      <w:r w:rsidR="002739D6">
        <w:rPr>
          <w:sz w:val="28"/>
          <w:szCs w:val="28"/>
        </w:rPr>
        <w:t>акселерометра я</w:t>
      </w:r>
      <w:r w:rsidR="003657DA">
        <w:rPr>
          <w:sz w:val="28"/>
          <w:szCs w:val="28"/>
        </w:rPr>
        <w:t>вляюются температура, вибрация и перекрестное ускорение.</w:t>
      </w:r>
    </w:p>
    <w:p w:rsidR="003657DA" w:rsidRDefault="003657DA" w:rsidP="000D43AE">
      <w:pPr>
        <w:spacing w:line="360" w:lineRule="auto"/>
        <w:ind w:firstLine="708"/>
        <w:jc w:val="both"/>
        <w:rPr>
          <w:sz w:val="28"/>
          <w:szCs w:val="28"/>
        </w:rPr>
      </w:pPr>
      <w:r>
        <w:rPr>
          <w:sz w:val="28"/>
          <w:szCs w:val="28"/>
        </w:rPr>
        <w:t xml:space="preserve">Изменение температуры окружающей среды приводит к изменению значения диэлектрической проницаемости </w:t>
      </w:r>
      <w:r w:rsidRPr="003657DA">
        <w:rPr>
          <w:sz w:val="28"/>
          <w:szCs w:val="28"/>
        </w:rPr>
        <w:t>ε</w:t>
      </w:r>
      <w:r>
        <w:rPr>
          <w:sz w:val="28"/>
          <w:szCs w:val="28"/>
        </w:rPr>
        <w:t xml:space="preserve">, зазора </w:t>
      </w:r>
      <w:r w:rsidRPr="003657DA">
        <w:rPr>
          <w:sz w:val="28"/>
          <w:szCs w:val="28"/>
        </w:rPr>
        <w:t>между пластиной маятника и крышками</w:t>
      </w:r>
      <w:r w:rsidR="002739D6">
        <w:rPr>
          <w:sz w:val="28"/>
          <w:szCs w:val="28"/>
        </w:rPr>
        <w:t>.</w:t>
      </w:r>
    </w:p>
    <w:p w:rsidR="00792A80" w:rsidRDefault="00792A80" w:rsidP="000D43AE">
      <w:pPr>
        <w:spacing w:line="360" w:lineRule="auto"/>
        <w:ind w:firstLine="708"/>
        <w:jc w:val="both"/>
        <w:rPr>
          <w:sz w:val="28"/>
          <w:szCs w:val="28"/>
        </w:rPr>
      </w:pPr>
      <w:r>
        <w:rPr>
          <w:sz w:val="28"/>
          <w:szCs w:val="28"/>
        </w:rPr>
        <w:t xml:space="preserve">При действии перекрестного ускорения возникает дополнительная деформация упругих элементов подвеса  и соответствующие им перемещение маятника. Перемещения маятника вдоль оси </w:t>
      </w:r>
      <w:r>
        <w:rPr>
          <w:sz w:val="28"/>
          <w:szCs w:val="28"/>
          <w:lang w:val="en-US"/>
        </w:rPr>
        <w:t>y</w:t>
      </w:r>
      <w:r>
        <w:rPr>
          <w:sz w:val="28"/>
          <w:szCs w:val="28"/>
        </w:rPr>
        <w:t xml:space="preserve"> совпадают с направлением оси чувствительности и компенсируется датчиком мом</w:t>
      </w:r>
      <w:r w:rsidR="0006130B">
        <w:rPr>
          <w:sz w:val="28"/>
          <w:szCs w:val="28"/>
        </w:rPr>
        <w:t>ента, т.е. ошибки не вно</w:t>
      </w:r>
      <w:r w:rsidR="0006130B">
        <w:rPr>
          <w:sz w:val="28"/>
          <w:szCs w:val="28"/>
        </w:rPr>
        <w:lastRenderedPageBreak/>
        <w:t>сят. Пе</w:t>
      </w:r>
      <w:r>
        <w:rPr>
          <w:sz w:val="28"/>
          <w:szCs w:val="28"/>
        </w:rPr>
        <w:t xml:space="preserve">ремещения маятника вдоль оси </w:t>
      </w:r>
      <w:r>
        <w:rPr>
          <w:sz w:val="28"/>
          <w:szCs w:val="28"/>
          <w:lang w:val="en-US"/>
        </w:rPr>
        <w:t>z</w:t>
      </w:r>
      <w:r>
        <w:rPr>
          <w:sz w:val="28"/>
          <w:szCs w:val="28"/>
        </w:rPr>
        <w:t xml:space="preserve"> относительно </w:t>
      </w:r>
      <w:r w:rsidR="0012796A">
        <w:rPr>
          <w:sz w:val="28"/>
          <w:szCs w:val="28"/>
        </w:rPr>
        <w:t>неподвижных</w:t>
      </w:r>
      <w:r w:rsidR="002739D6">
        <w:rPr>
          <w:sz w:val="28"/>
          <w:szCs w:val="28"/>
        </w:rPr>
        <w:t xml:space="preserve"> электродов датчика </w:t>
      </w:r>
      <w:r w:rsidR="0012796A">
        <w:rPr>
          <w:sz w:val="28"/>
          <w:szCs w:val="28"/>
        </w:rPr>
        <w:t>перемещений</w:t>
      </w:r>
      <w:r w:rsidR="0006130B">
        <w:rPr>
          <w:sz w:val="28"/>
          <w:szCs w:val="28"/>
        </w:rPr>
        <w:t xml:space="preserve"> изменяют эффективную площадь перекрытия электродов и без принятия конструктивных мер могут привести к случайной ошибке. Вероятность появления этой ошибки предотвращается увеличением площади электродов на крышках.</w:t>
      </w:r>
    </w:p>
    <w:p w:rsidR="005A5325" w:rsidRPr="00792A80" w:rsidRDefault="005A5325" w:rsidP="000D43AE">
      <w:pPr>
        <w:spacing w:line="360" w:lineRule="auto"/>
        <w:ind w:firstLine="708"/>
        <w:jc w:val="both"/>
        <w:rPr>
          <w:sz w:val="28"/>
          <w:szCs w:val="28"/>
        </w:rPr>
      </w:pPr>
      <w:r w:rsidRPr="002739D6">
        <w:rPr>
          <w:sz w:val="28"/>
          <w:szCs w:val="28"/>
        </w:rPr>
        <w:t>Важнейшими параметрами акселерометра являются диапазон измеряемых ускорений, чувствительность, выражаемая обычно как отношение сигнала в вольтах к ускорению, нелинейность в процентах от полной шкалы, шумы, температурные дрейфы нуля (смещения) и чувствительности. Благодаря этим качествам</w:t>
      </w:r>
      <w:r w:rsidRPr="000B4591">
        <w:rPr>
          <w:sz w:val="28"/>
          <w:szCs w:val="28"/>
        </w:rPr>
        <w:t xml:space="preserve"> они нашли свое применение во множестве отраслей:   военная и гражданская авиация;  автомобилестроение;  аэрокосмическое приборостроение;  робототехника;  военная промышленность;  нефтяная и газовая промышленность;  спорт;  медицина. В ряде случаев существенной характеристикой оказывается собственная частота колебаний сенсора </w:t>
      </w:r>
      <w:r w:rsidR="0012796A">
        <w:rPr>
          <w:sz w:val="28"/>
          <w:szCs w:val="28"/>
        </w:rPr>
        <w:t>или резонансная частота</w:t>
      </w:r>
      <w:r w:rsidRPr="000B4591">
        <w:rPr>
          <w:sz w:val="28"/>
          <w:szCs w:val="28"/>
        </w:rPr>
        <w:t>, определяющая рабочую полосу частот датчика. В большинстве применений важны температурный диапазон и максимально допустимые перегрузки —характеристики, связанные с условиями эксплуатации датчиков. Определяющими параметрами, влияющими на точность определения ускорения, являются дрейфы нуля и чувствительности (в основном температурный), а также шумы датчика, ограничивающие порог разрешения устройства</w:t>
      </w:r>
    </w:p>
    <w:p w:rsidR="002739D6" w:rsidRDefault="00C72C87" w:rsidP="00C72C87">
      <w:pPr>
        <w:spacing w:line="360" w:lineRule="auto"/>
        <w:ind w:firstLine="708"/>
        <w:jc w:val="both"/>
        <w:rPr>
          <w:sz w:val="28"/>
          <w:szCs w:val="28"/>
        </w:rPr>
      </w:pPr>
      <w:r w:rsidRPr="002739D6">
        <w:rPr>
          <w:sz w:val="28"/>
          <w:szCs w:val="28"/>
        </w:rPr>
        <w:t>Чувствительность датчика зависит</w:t>
      </w:r>
      <w:r w:rsidRPr="000B4591">
        <w:rPr>
          <w:sz w:val="28"/>
          <w:szCs w:val="28"/>
        </w:rPr>
        <w:t xml:space="preserve"> от резонансной частоты механической подсистемы, а также качества электронного преобразователя. Изменение чувствительности с температурой связано в основном с изменением коэффициента упругости. </w:t>
      </w:r>
    </w:p>
    <w:p w:rsidR="002739D6" w:rsidRDefault="00C72C87" w:rsidP="002739D6">
      <w:pPr>
        <w:spacing w:line="360" w:lineRule="auto"/>
        <w:ind w:firstLine="708"/>
        <w:jc w:val="both"/>
        <w:rPr>
          <w:sz w:val="28"/>
          <w:szCs w:val="28"/>
        </w:rPr>
      </w:pPr>
      <w:r w:rsidRPr="002739D6">
        <w:rPr>
          <w:sz w:val="28"/>
          <w:szCs w:val="28"/>
        </w:rPr>
        <w:t>Температурный дрейф нуля обусловлен</w:t>
      </w:r>
      <w:r w:rsidRPr="000B4591">
        <w:rPr>
          <w:sz w:val="28"/>
          <w:szCs w:val="28"/>
        </w:rPr>
        <w:t xml:space="preserve"> изменением коэффициента упругости, тепловым расширением и технологическими погрешностями изготовления сенсора. Изменение параметров электронной части датчика под действием температуры, как правило, существенно меньше. Поскольку акселерометр измеряет ускорение или силу, вызывающую ускорение инерцион</w:t>
      </w:r>
      <w:r w:rsidRPr="000B4591">
        <w:rPr>
          <w:sz w:val="28"/>
          <w:szCs w:val="28"/>
        </w:rPr>
        <w:lastRenderedPageBreak/>
        <w:t>ной массы, физическая модель акселерометра представляет собой инерционную массу, подвешенную на пружине, зак</w:t>
      </w:r>
      <w:r w:rsidR="002739D6">
        <w:rPr>
          <w:sz w:val="28"/>
          <w:szCs w:val="28"/>
        </w:rPr>
        <w:t>репленной в неподвижном корпусе</w:t>
      </w:r>
      <w:r>
        <w:rPr>
          <w:sz w:val="28"/>
          <w:szCs w:val="28"/>
        </w:rPr>
        <w:t>–</w:t>
      </w:r>
      <w:r w:rsidRPr="000B4591">
        <w:rPr>
          <w:sz w:val="28"/>
          <w:szCs w:val="28"/>
        </w:rPr>
        <w:t xml:space="preserve"> простую систему с одной степенью свободы x в направлении </w:t>
      </w:r>
      <w:r w:rsidR="002739D6">
        <w:rPr>
          <w:sz w:val="28"/>
          <w:szCs w:val="28"/>
        </w:rPr>
        <w:t>измерительной оси</w:t>
      </w:r>
      <w:r w:rsidRPr="000B4591">
        <w:rPr>
          <w:sz w:val="28"/>
          <w:szCs w:val="28"/>
        </w:rPr>
        <w:t>. Инерционная масса приобретает ускорение под действием ускоряющей силы (равнодействующей силы инерции при воздействии ускорения), пропорц</w:t>
      </w:r>
      <w:r w:rsidR="002739D6">
        <w:rPr>
          <w:sz w:val="28"/>
          <w:szCs w:val="28"/>
        </w:rPr>
        <w:t>иональной массе m и ускорению a.</w:t>
      </w:r>
    </w:p>
    <w:p w:rsidR="00D54CE8" w:rsidRPr="000D43AE" w:rsidRDefault="0012796A" w:rsidP="00D54CE8">
      <w:pPr>
        <w:spacing w:line="360" w:lineRule="auto"/>
        <w:ind w:firstLine="708"/>
        <w:jc w:val="both"/>
        <w:rPr>
          <w:sz w:val="28"/>
          <w:szCs w:val="28"/>
        </w:rPr>
      </w:pPr>
      <w:r>
        <w:rPr>
          <w:sz w:val="28"/>
          <w:szCs w:val="28"/>
        </w:rPr>
        <w:t>Спектраальная плоотность м</w:t>
      </w:r>
      <w:r w:rsidR="00D54CE8">
        <w:rPr>
          <w:sz w:val="28"/>
          <w:szCs w:val="28"/>
        </w:rPr>
        <w:t>ощности (</w:t>
      </w:r>
      <w:r>
        <w:rPr>
          <w:sz w:val="28"/>
        </w:rPr>
        <w:t>п</w:t>
      </w:r>
      <w:r w:rsidR="00D54CE8" w:rsidRPr="00B95F86">
        <w:rPr>
          <w:sz w:val="28"/>
        </w:rPr>
        <w:t>лотность шума, µ</w:t>
      </w:r>
      <w:r w:rsidR="00D54CE8" w:rsidRPr="00B95F86">
        <w:rPr>
          <w:i/>
          <w:sz w:val="28"/>
        </w:rPr>
        <w:t>g</w:t>
      </w:r>
      <w:r w:rsidR="00D54CE8" w:rsidRPr="00B95F86">
        <w:rPr>
          <w:sz w:val="28"/>
        </w:rPr>
        <w:t>/√Hz rms</w:t>
      </w:r>
      <w:r w:rsidR="00D54CE8" w:rsidRPr="00D54CE8">
        <w:rPr>
          <w:sz w:val="28"/>
          <w:szCs w:val="28"/>
        </w:rPr>
        <w:t xml:space="preserve">) </w:t>
      </w:r>
      <w:r w:rsidR="00D54CE8">
        <w:rPr>
          <w:sz w:val="28"/>
          <w:szCs w:val="28"/>
        </w:rPr>
        <w:t xml:space="preserve">в физике и обработке сигналов – </w:t>
      </w:r>
      <w:r w:rsidR="00D54CE8" w:rsidRPr="00D54CE8">
        <w:rPr>
          <w:sz w:val="28"/>
          <w:szCs w:val="28"/>
        </w:rPr>
        <w:t>функция, описывающая распределение мощ</w:t>
      </w:r>
      <w:r w:rsidR="00D54CE8">
        <w:rPr>
          <w:sz w:val="28"/>
          <w:szCs w:val="28"/>
        </w:rPr>
        <w:t>-</w:t>
      </w:r>
      <w:r w:rsidR="00D54CE8" w:rsidRPr="00D54CE8">
        <w:rPr>
          <w:sz w:val="28"/>
          <w:szCs w:val="28"/>
        </w:rPr>
        <w:t>ности сигнала в зависимости от частоты, то есть мощность, приходящаяся на единичный интервал частоты. Часто термин применяется при описании спектральной мощности потоков электромагнитного излучения или других колебаний в сплошной среде, например, акустических. В этом случае подразумевается мощность на единицу частоты на еди</w:t>
      </w:r>
      <w:r>
        <w:rPr>
          <w:sz w:val="28"/>
          <w:szCs w:val="28"/>
        </w:rPr>
        <w:t>ницу площади, например: Вт/Гц/м</w:t>
      </w:r>
      <w:r>
        <w:rPr>
          <w:sz w:val="28"/>
          <w:szCs w:val="28"/>
          <w:vertAlign w:val="superscript"/>
        </w:rPr>
        <w:t>2</w:t>
      </w:r>
      <w:r w:rsidR="00D54CE8" w:rsidRPr="00D54CE8">
        <w:rPr>
          <w:sz w:val="28"/>
          <w:szCs w:val="28"/>
        </w:rPr>
        <w:t>.</w:t>
      </w:r>
    </w:p>
    <w:p w:rsidR="00B95F86" w:rsidRPr="00B95F86" w:rsidRDefault="00B95F86" w:rsidP="005A5325">
      <w:pPr>
        <w:pStyle w:val="a8"/>
        <w:spacing w:before="5"/>
        <w:ind w:firstLine="708"/>
        <w:rPr>
          <w:spacing w:val="-6"/>
          <w:sz w:val="28"/>
        </w:rPr>
      </w:pPr>
      <w:r w:rsidRPr="00B95F86">
        <w:rPr>
          <w:spacing w:val="-6"/>
          <w:sz w:val="28"/>
        </w:rPr>
        <w:t xml:space="preserve">Основные </w:t>
      </w:r>
      <w:r w:rsidRPr="00B95F86">
        <w:rPr>
          <w:spacing w:val="-7"/>
          <w:sz w:val="28"/>
        </w:rPr>
        <w:t xml:space="preserve">характеристики акселерометра </w:t>
      </w:r>
      <w:r w:rsidRPr="00B95F86">
        <w:rPr>
          <w:spacing w:val="-6"/>
          <w:sz w:val="28"/>
          <w:lang w:val="en-US"/>
        </w:rPr>
        <w:t>LSM</w:t>
      </w:r>
      <w:r w:rsidRPr="00B95F86">
        <w:rPr>
          <w:spacing w:val="-6"/>
          <w:sz w:val="28"/>
        </w:rPr>
        <w:t>303</w:t>
      </w:r>
      <w:r w:rsidRPr="00B95F86">
        <w:rPr>
          <w:spacing w:val="-6"/>
          <w:sz w:val="28"/>
          <w:lang w:val="en-US"/>
        </w:rPr>
        <w:t>DLH</w:t>
      </w:r>
      <w:r w:rsidR="0012796A">
        <w:rPr>
          <w:spacing w:val="-6"/>
          <w:sz w:val="28"/>
        </w:rPr>
        <w:t xml:space="preserve"> </w:t>
      </w:r>
      <w:r w:rsidRPr="00B95F86">
        <w:rPr>
          <w:spacing w:val="-6"/>
          <w:sz w:val="28"/>
        </w:rPr>
        <w:t xml:space="preserve">приведены </w:t>
      </w:r>
      <w:r w:rsidRPr="00B95F86">
        <w:rPr>
          <w:sz w:val="28"/>
        </w:rPr>
        <w:t xml:space="preserve">в </w:t>
      </w:r>
      <w:r w:rsidRPr="00B95F86">
        <w:rPr>
          <w:spacing w:val="-6"/>
          <w:sz w:val="28"/>
        </w:rPr>
        <w:t xml:space="preserve">таблице </w:t>
      </w:r>
      <w:r w:rsidRPr="00B95F86">
        <w:rPr>
          <w:spacing w:val="-5"/>
          <w:sz w:val="28"/>
        </w:rPr>
        <w:t>1:</w:t>
      </w:r>
    </w:p>
    <w:p w:rsidR="00B95F86" w:rsidRDefault="00B95F86" w:rsidP="00B95F86">
      <w:pPr>
        <w:pStyle w:val="a8"/>
        <w:spacing w:before="4"/>
        <w:rPr>
          <w:sz w:val="12"/>
        </w:rPr>
      </w:pPr>
    </w:p>
    <w:tbl>
      <w:tblPr>
        <w:tblStyle w:val="TableNormal"/>
        <w:tblW w:w="815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816"/>
        <w:gridCol w:w="1602"/>
        <w:gridCol w:w="1736"/>
      </w:tblGrid>
      <w:tr w:rsidR="00486263" w:rsidTr="00D54CE8">
        <w:trPr>
          <w:trHeight w:hRule="exact" w:val="482"/>
          <w:jc w:val="center"/>
        </w:trPr>
        <w:tc>
          <w:tcPr>
            <w:tcW w:w="4816" w:type="dxa"/>
            <w:vMerge w:val="restart"/>
          </w:tcPr>
          <w:p w:rsidR="00486263" w:rsidRPr="00B95F86" w:rsidRDefault="00486263" w:rsidP="00975C86">
            <w:pPr>
              <w:pStyle w:val="TableParagraph"/>
              <w:spacing w:before="114"/>
              <w:ind w:left="100"/>
              <w:rPr>
                <w:sz w:val="28"/>
              </w:rPr>
            </w:pPr>
            <w:r w:rsidRPr="00B95F86">
              <w:rPr>
                <w:sz w:val="28"/>
              </w:rPr>
              <w:t>Параметры, единица измерения</w:t>
            </w:r>
          </w:p>
        </w:tc>
        <w:tc>
          <w:tcPr>
            <w:tcW w:w="3338" w:type="dxa"/>
            <w:gridSpan w:val="2"/>
            <w:tcBorders>
              <w:bottom w:val="single" w:sz="4" w:space="0" w:color="auto"/>
            </w:tcBorders>
          </w:tcPr>
          <w:p w:rsidR="00486263" w:rsidRDefault="00486263" w:rsidP="00975C86">
            <w:pPr>
              <w:pStyle w:val="TableParagraph"/>
              <w:spacing w:before="114"/>
              <w:ind w:left="271" w:right="271"/>
              <w:jc w:val="center"/>
              <w:rPr>
                <w:sz w:val="28"/>
                <w:lang w:val="ru-RU"/>
              </w:rPr>
            </w:pPr>
            <w:r>
              <w:rPr>
                <w:sz w:val="28"/>
                <w:lang w:val="ru-RU"/>
              </w:rPr>
              <w:t>Значение</w:t>
            </w:r>
          </w:p>
          <w:p w:rsidR="00486263" w:rsidRPr="00590AE5" w:rsidRDefault="00486263" w:rsidP="00975C86">
            <w:pPr>
              <w:pStyle w:val="TableParagraph"/>
              <w:spacing w:before="114"/>
              <w:ind w:left="271" w:right="271"/>
              <w:jc w:val="center"/>
              <w:rPr>
                <w:sz w:val="28"/>
                <w:lang w:val="ru-RU"/>
              </w:rPr>
            </w:pPr>
          </w:p>
        </w:tc>
      </w:tr>
      <w:tr w:rsidR="00486263" w:rsidTr="00D54CE8">
        <w:trPr>
          <w:trHeight w:hRule="exact" w:val="455"/>
          <w:jc w:val="center"/>
        </w:trPr>
        <w:tc>
          <w:tcPr>
            <w:tcW w:w="4816" w:type="dxa"/>
            <w:vMerge/>
          </w:tcPr>
          <w:p w:rsidR="00486263" w:rsidRPr="00B95F86" w:rsidRDefault="00486263" w:rsidP="00975C86">
            <w:pPr>
              <w:pStyle w:val="TableParagraph"/>
              <w:spacing w:before="114"/>
              <w:ind w:left="100"/>
              <w:rPr>
                <w:sz w:val="28"/>
              </w:rPr>
            </w:pPr>
          </w:p>
        </w:tc>
        <w:tc>
          <w:tcPr>
            <w:tcW w:w="1602" w:type="dxa"/>
            <w:tcBorders>
              <w:top w:val="single" w:sz="4" w:space="0" w:color="auto"/>
              <w:bottom w:val="single" w:sz="4" w:space="0" w:color="000000"/>
              <w:right w:val="single" w:sz="4" w:space="0" w:color="auto"/>
            </w:tcBorders>
          </w:tcPr>
          <w:p w:rsidR="00486263" w:rsidRDefault="00486263" w:rsidP="00486263">
            <w:pPr>
              <w:pStyle w:val="TableParagraph"/>
              <w:spacing w:before="114"/>
              <w:ind w:right="271"/>
              <w:rPr>
                <w:sz w:val="28"/>
                <w:lang w:val="ru-RU"/>
              </w:rPr>
            </w:pPr>
            <w:r>
              <w:rPr>
                <w:sz w:val="28"/>
                <w:lang w:val="ru-RU"/>
              </w:rPr>
              <w:t xml:space="preserve">   минимум</w:t>
            </w:r>
          </w:p>
          <w:p w:rsidR="00486263" w:rsidRDefault="00486263" w:rsidP="00975C86">
            <w:pPr>
              <w:pStyle w:val="TableParagraph"/>
              <w:spacing w:before="114"/>
              <w:ind w:left="271" w:right="271"/>
              <w:jc w:val="center"/>
              <w:rPr>
                <w:sz w:val="28"/>
                <w:lang w:val="ru-RU"/>
              </w:rPr>
            </w:pPr>
          </w:p>
        </w:tc>
        <w:tc>
          <w:tcPr>
            <w:tcW w:w="1735" w:type="dxa"/>
            <w:tcBorders>
              <w:top w:val="single" w:sz="4" w:space="0" w:color="auto"/>
              <w:left w:val="single" w:sz="4" w:space="0" w:color="auto"/>
            </w:tcBorders>
          </w:tcPr>
          <w:p w:rsidR="00486263" w:rsidRDefault="00486263" w:rsidP="00975C86">
            <w:pPr>
              <w:pStyle w:val="TableParagraph"/>
              <w:spacing w:before="114"/>
              <w:ind w:left="271" w:right="271"/>
              <w:jc w:val="center"/>
              <w:rPr>
                <w:sz w:val="28"/>
                <w:lang w:val="ru-RU"/>
              </w:rPr>
            </w:pPr>
            <w:r>
              <w:rPr>
                <w:sz w:val="28"/>
                <w:lang w:val="ru-RU"/>
              </w:rPr>
              <w:t>максимум</w:t>
            </w:r>
          </w:p>
        </w:tc>
      </w:tr>
      <w:tr w:rsidR="00486263" w:rsidTr="00D54CE8">
        <w:trPr>
          <w:trHeight w:hRule="exact" w:val="575"/>
          <w:jc w:val="center"/>
        </w:trPr>
        <w:tc>
          <w:tcPr>
            <w:tcW w:w="4816" w:type="dxa"/>
          </w:tcPr>
          <w:p w:rsidR="00486263" w:rsidRPr="00B95F86" w:rsidRDefault="00486263" w:rsidP="00975C86">
            <w:pPr>
              <w:pStyle w:val="TableParagraph"/>
              <w:spacing w:before="112"/>
              <w:ind w:left="100"/>
              <w:rPr>
                <w:sz w:val="28"/>
              </w:rPr>
            </w:pPr>
            <w:r w:rsidRPr="00B95F86">
              <w:rPr>
                <w:sz w:val="28"/>
              </w:rPr>
              <w:t>Напряжение питания, В</w:t>
            </w:r>
          </w:p>
        </w:tc>
        <w:tc>
          <w:tcPr>
            <w:tcW w:w="1602" w:type="dxa"/>
            <w:tcBorders>
              <w:bottom w:val="single" w:sz="4" w:space="0" w:color="auto"/>
              <w:right w:val="single" w:sz="4" w:space="0" w:color="auto"/>
            </w:tcBorders>
          </w:tcPr>
          <w:p w:rsidR="00486263" w:rsidRPr="00486263" w:rsidRDefault="00486263" w:rsidP="00975C86">
            <w:pPr>
              <w:pStyle w:val="TableParagraph"/>
              <w:spacing w:before="112"/>
              <w:jc w:val="center"/>
              <w:rPr>
                <w:sz w:val="28"/>
                <w:lang w:val="ru-RU"/>
              </w:rPr>
            </w:pPr>
            <w:r>
              <w:rPr>
                <w:sz w:val="28"/>
                <w:lang w:val="ru-RU"/>
              </w:rPr>
              <w:t>2.5</w:t>
            </w:r>
          </w:p>
        </w:tc>
        <w:tc>
          <w:tcPr>
            <w:tcW w:w="1735" w:type="dxa"/>
            <w:tcBorders>
              <w:left w:val="single" w:sz="4" w:space="0" w:color="auto"/>
            </w:tcBorders>
          </w:tcPr>
          <w:p w:rsidR="00486263" w:rsidRPr="00486263" w:rsidRDefault="00486263" w:rsidP="00975C86">
            <w:pPr>
              <w:pStyle w:val="TableParagraph"/>
              <w:spacing w:before="112"/>
              <w:jc w:val="center"/>
              <w:rPr>
                <w:sz w:val="28"/>
                <w:lang w:val="ru-RU"/>
              </w:rPr>
            </w:pPr>
            <w:r>
              <w:rPr>
                <w:sz w:val="28"/>
                <w:lang w:val="ru-RU"/>
              </w:rPr>
              <w:t>3.3</w:t>
            </w:r>
          </w:p>
        </w:tc>
      </w:tr>
      <w:tr w:rsidR="00EC2737" w:rsidTr="00D54CE8">
        <w:trPr>
          <w:trHeight w:hRule="exact" w:val="575"/>
          <w:jc w:val="center"/>
        </w:trPr>
        <w:tc>
          <w:tcPr>
            <w:tcW w:w="4816" w:type="dxa"/>
          </w:tcPr>
          <w:p w:rsidR="00EC2737" w:rsidRPr="00B95F86" w:rsidRDefault="00EC2737" w:rsidP="00975C86">
            <w:pPr>
              <w:pStyle w:val="TableParagraph"/>
              <w:spacing w:before="112"/>
              <w:ind w:left="100"/>
              <w:rPr>
                <w:sz w:val="28"/>
              </w:rPr>
            </w:pPr>
            <w:r w:rsidRPr="00B95F86">
              <w:rPr>
                <w:sz w:val="28"/>
              </w:rPr>
              <w:t>Смещение нуля, В</w:t>
            </w:r>
          </w:p>
        </w:tc>
        <w:tc>
          <w:tcPr>
            <w:tcW w:w="3338" w:type="dxa"/>
            <w:gridSpan w:val="2"/>
          </w:tcPr>
          <w:p w:rsidR="00EC2737" w:rsidRPr="00EC2737" w:rsidRDefault="00EC2737" w:rsidP="00975C86">
            <w:pPr>
              <w:pStyle w:val="TableParagraph"/>
              <w:spacing w:before="112"/>
              <w:ind w:left="270" w:right="271"/>
              <w:jc w:val="center"/>
              <w:rPr>
                <w:sz w:val="28"/>
                <w:lang w:val="ru-RU"/>
              </w:rPr>
            </w:pPr>
            <w:r>
              <w:rPr>
                <w:rFonts w:cstheme="minorHAnsi"/>
                <w:sz w:val="28"/>
                <w:lang w:val="ru-RU"/>
              </w:rPr>
              <w:t>±</w:t>
            </w:r>
            <w:r>
              <w:rPr>
                <w:sz w:val="28"/>
                <w:lang w:val="ru-RU"/>
              </w:rPr>
              <w:t>0.01</w:t>
            </w:r>
          </w:p>
        </w:tc>
      </w:tr>
      <w:tr w:rsidR="00486263" w:rsidTr="00D54CE8">
        <w:trPr>
          <w:trHeight w:hRule="exact" w:val="575"/>
          <w:jc w:val="center"/>
        </w:trPr>
        <w:tc>
          <w:tcPr>
            <w:tcW w:w="4816" w:type="dxa"/>
          </w:tcPr>
          <w:p w:rsidR="00486263" w:rsidRPr="00B95F86" w:rsidRDefault="00486263" w:rsidP="00975C86">
            <w:pPr>
              <w:pStyle w:val="TableParagraph"/>
              <w:spacing w:before="112"/>
              <w:ind w:left="100"/>
              <w:rPr>
                <w:sz w:val="28"/>
                <w:lang w:val="ru-RU"/>
              </w:rPr>
            </w:pPr>
            <w:r w:rsidRPr="00B95F86">
              <w:rPr>
                <w:sz w:val="28"/>
                <w:lang w:val="ru-RU"/>
              </w:rPr>
              <w:t>Температурный дрейф нуля, м</w:t>
            </w:r>
            <w:r w:rsidRPr="00B95F86">
              <w:rPr>
                <w:i/>
                <w:sz w:val="28"/>
              </w:rPr>
              <w:t>g</w:t>
            </w:r>
            <w:r w:rsidRPr="00B95F86">
              <w:rPr>
                <w:sz w:val="28"/>
                <w:lang w:val="ru-RU"/>
              </w:rPr>
              <w:t>/°</w:t>
            </w:r>
            <w:r w:rsidRPr="00B95F86">
              <w:rPr>
                <w:sz w:val="28"/>
              </w:rPr>
              <w:t>C</w:t>
            </w:r>
          </w:p>
        </w:tc>
        <w:tc>
          <w:tcPr>
            <w:tcW w:w="3338" w:type="dxa"/>
            <w:gridSpan w:val="2"/>
          </w:tcPr>
          <w:p w:rsidR="00486263" w:rsidRPr="00590AE5" w:rsidRDefault="00486263" w:rsidP="00975C86">
            <w:pPr>
              <w:pStyle w:val="TableParagraph"/>
              <w:spacing w:before="112"/>
              <w:ind w:left="270" w:right="271"/>
              <w:jc w:val="center"/>
              <w:rPr>
                <w:sz w:val="28"/>
                <w:lang w:val="ru-RU"/>
              </w:rPr>
            </w:pPr>
            <w:r>
              <w:rPr>
                <w:rFonts w:cstheme="minorHAnsi"/>
                <w:sz w:val="28"/>
                <w:lang w:val="ru-RU"/>
              </w:rPr>
              <w:t>±</w:t>
            </w:r>
            <w:r>
              <w:rPr>
                <w:sz w:val="28"/>
                <w:lang w:val="ru-RU"/>
              </w:rPr>
              <w:t>0.1</w:t>
            </w:r>
          </w:p>
        </w:tc>
      </w:tr>
      <w:tr w:rsidR="00486263" w:rsidTr="00D54CE8">
        <w:trPr>
          <w:trHeight w:hRule="exact" w:val="575"/>
          <w:jc w:val="center"/>
        </w:trPr>
        <w:tc>
          <w:tcPr>
            <w:tcW w:w="4816" w:type="dxa"/>
          </w:tcPr>
          <w:p w:rsidR="00486263" w:rsidRPr="00B95F86" w:rsidRDefault="00486263" w:rsidP="00975C86">
            <w:pPr>
              <w:pStyle w:val="TableParagraph"/>
              <w:spacing w:before="112"/>
              <w:ind w:left="100"/>
              <w:rPr>
                <w:sz w:val="28"/>
                <w:lang w:val="ru-RU"/>
              </w:rPr>
            </w:pPr>
            <w:r w:rsidRPr="00B95F86">
              <w:rPr>
                <w:sz w:val="28"/>
                <w:lang w:val="ru-RU"/>
              </w:rPr>
              <w:t>Плотность шума, µ</w:t>
            </w:r>
            <w:r w:rsidRPr="00B95F86">
              <w:rPr>
                <w:i/>
                <w:sz w:val="28"/>
              </w:rPr>
              <w:t>g</w:t>
            </w:r>
            <w:r w:rsidRPr="00B95F86">
              <w:rPr>
                <w:sz w:val="28"/>
                <w:lang w:val="ru-RU"/>
              </w:rPr>
              <w:t>/√</w:t>
            </w:r>
            <w:r w:rsidRPr="00B95F86">
              <w:rPr>
                <w:sz w:val="28"/>
              </w:rPr>
              <w:t>Hzrms</w:t>
            </w:r>
          </w:p>
        </w:tc>
        <w:tc>
          <w:tcPr>
            <w:tcW w:w="3338" w:type="dxa"/>
            <w:gridSpan w:val="2"/>
            <w:tcBorders>
              <w:bottom w:val="single" w:sz="4" w:space="0" w:color="000000"/>
            </w:tcBorders>
          </w:tcPr>
          <w:p w:rsidR="00486263" w:rsidRPr="00590AE5" w:rsidRDefault="00486263" w:rsidP="00975C86">
            <w:pPr>
              <w:pStyle w:val="TableParagraph"/>
              <w:spacing w:before="112"/>
              <w:ind w:left="271" w:right="271"/>
              <w:jc w:val="center"/>
              <w:rPr>
                <w:sz w:val="28"/>
                <w:lang w:val="ru-RU"/>
              </w:rPr>
            </w:pPr>
            <w:r>
              <w:rPr>
                <w:sz w:val="28"/>
                <w:lang w:val="ru-RU"/>
              </w:rPr>
              <w:t>218</w:t>
            </w:r>
          </w:p>
        </w:tc>
      </w:tr>
      <w:tr w:rsidR="00486263" w:rsidTr="00D54CE8">
        <w:trPr>
          <w:trHeight w:hRule="exact" w:val="575"/>
          <w:jc w:val="center"/>
        </w:trPr>
        <w:tc>
          <w:tcPr>
            <w:tcW w:w="4816" w:type="dxa"/>
            <w:tcBorders>
              <w:right w:val="single" w:sz="4" w:space="0" w:color="auto"/>
            </w:tcBorders>
          </w:tcPr>
          <w:p w:rsidR="00486263" w:rsidRPr="00B95F86" w:rsidRDefault="00486263" w:rsidP="00975C86">
            <w:pPr>
              <w:pStyle w:val="TableParagraph"/>
              <w:spacing w:before="112"/>
              <w:ind w:left="100"/>
              <w:rPr>
                <w:i/>
                <w:sz w:val="28"/>
              </w:rPr>
            </w:pPr>
            <w:r w:rsidRPr="00B95F86">
              <w:rPr>
                <w:sz w:val="28"/>
              </w:rPr>
              <w:t>Диапазон температуры, °</w:t>
            </w:r>
            <w:r w:rsidRPr="00B95F86">
              <w:rPr>
                <w:i/>
                <w:sz w:val="28"/>
              </w:rPr>
              <w:t>C</w:t>
            </w:r>
          </w:p>
        </w:tc>
        <w:tc>
          <w:tcPr>
            <w:tcW w:w="1602" w:type="dxa"/>
            <w:tcBorders>
              <w:left w:val="single" w:sz="4" w:space="0" w:color="auto"/>
              <w:bottom w:val="single" w:sz="4" w:space="0" w:color="auto"/>
              <w:right w:val="single" w:sz="4" w:space="0" w:color="auto"/>
            </w:tcBorders>
          </w:tcPr>
          <w:p w:rsidR="00486263" w:rsidRPr="00486263" w:rsidRDefault="00486263" w:rsidP="00975C86">
            <w:pPr>
              <w:pStyle w:val="TableParagraph"/>
              <w:spacing w:before="112"/>
              <w:ind w:left="270" w:right="271"/>
              <w:jc w:val="center"/>
              <w:rPr>
                <w:sz w:val="28"/>
                <w:lang w:val="ru-RU"/>
              </w:rPr>
            </w:pPr>
            <w:r>
              <w:rPr>
                <w:sz w:val="28"/>
                <w:lang w:val="ru-RU"/>
              </w:rPr>
              <w:t>-30</w:t>
            </w:r>
          </w:p>
        </w:tc>
        <w:tc>
          <w:tcPr>
            <w:tcW w:w="1735" w:type="dxa"/>
            <w:tcBorders>
              <w:left w:val="single" w:sz="4" w:space="0" w:color="auto"/>
            </w:tcBorders>
          </w:tcPr>
          <w:p w:rsidR="00486263" w:rsidRPr="00486263" w:rsidRDefault="00486263" w:rsidP="00975C86">
            <w:pPr>
              <w:pStyle w:val="TableParagraph"/>
              <w:spacing w:before="112"/>
              <w:ind w:left="270" w:right="271"/>
              <w:jc w:val="center"/>
              <w:rPr>
                <w:sz w:val="28"/>
                <w:lang w:val="ru-RU"/>
              </w:rPr>
            </w:pPr>
            <w:r>
              <w:rPr>
                <w:sz w:val="28"/>
                <w:lang w:val="ru-RU"/>
              </w:rPr>
              <w:t>+85</w:t>
            </w:r>
          </w:p>
        </w:tc>
      </w:tr>
    </w:tbl>
    <w:p w:rsidR="00486263" w:rsidRDefault="00486263" w:rsidP="00B95F86"/>
    <w:p w:rsidR="00486263" w:rsidRDefault="00486263" w:rsidP="00486263"/>
    <w:p w:rsidR="00B95F86" w:rsidRDefault="00486263" w:rsidP="00D54CE8">
      <w:pPr>
        <w:spacing w:line="360" w:lineRule="auto"/>
        <w:ind w:firstLine="708"/>
        <w:rPr>
          <w:sz w:val="28"/>
          <w:szCs w:val="28"/>
          <w:lang w:val="en-US"/>
        </w:rPr>
      </w:pPr>
      <w:r>
        <w:rPr>
          <w:sz w:val="28"/>
          <w:szCs w:val="28"/>
        </w:rPr>
        <w:t xml:space="preserve">Таблица 1  –  </w:t>
      </w:r>
      <w:r w:rsidRPr="00B95F86">
        <w:rPr>
          <w:spacing w:val="-6"/>
          <w:sz w:val="28"/>
        </w:rPr>
        <w:t xml:space="preserve">Основные </w:t>
      </w:r>
      <w:r w:rsidRPr="00B95F86">
        <w:rPr>
          <w:spacing w:val="-7"/>
          <w:sz w:val="28"/>
        </w:rPr>
        <w:t xml:space="preserve">характеристики </w:t>
      </w:r>
      <w:r>
        <w:rPr>
          <w:sz w:val="28"/>
          <w:szCs w:val="28"/>
        </w:rPr>
        <w:t xml:space="preserve">акселерометра </w:t>
      </w:r>
      <w:r>
        <w:rPr>
          <w:sz w:val="28"/>
          <w:szCs w:val="28"/>
          <w:lang w:val="en-US"/>
        </w:rPr>
        <w:t>LSM</w:t>
      </w:r>
      <w:r w:rsidRPr="00534084">
        <w:rPr>
          <w:sz w:val="28"/>
          <w:szCs w:val="28"/>
        </w:rPr>
        <w:t>303</w:t>
      </w:r>
      <w:r>
        <w:rPr>
          <w:sz w:val="28"/>
          <w:szCs w:val="28"/>
          <w:lang w:val="en-US"/>
        </w:rPr>
        <w:t>DLH</w:t>
      </w:r>
    </w:p>
    <w:p w:rsidR="00D54CE8" w:rsidRDefault="00D54CE8" w:rsidP="00D54CE8">
      <w:pPr>
        <w:spacing w:line="360" w:lineRule="auto"/>
        <w:ind w:firstLine="708"/>
        <w:rPr>
          <w:sz w:val="28"/>
          <w:szCs w:val="28"/>
          <w:lang w:val="en-US"/>
        </w:rPr>
      </w:pPr>
    </w:p>
    <w:p w:rsidR="00D54CE8" w:rsidRDefault="00D54CE8" w:rsidP="00D54CE8">
      <w:pPr>
        <w:spacing w:line="360" w:lineRule="auto"/>
        <w:ind w:firstLine="708"/>
        <w:jc w:val="center"/>
        <w:rPr>
          <w:sz w:val="28"/>
          <w:szCs w:val="28"/>
        </w:rPr>
      </w:pPr>
      <w:r w:rsidRPr="00534084">
        <w:rPr>
          <w:noProof/>
          <w:sz w:val="28"/>
          <w:szCs w:val="28"/>
        </w:rPr>
        <w:lastRenderedPageBreak/>
        <w:drawing>
          <wp:inline distT="0" distB="0" distL="0" distR="0">
            <wp:extent cx="5122752" cy="4284382"/>
            <wp:effectExtent l="0" t="0" r="1905" b="1905"/>
            <wp:docPr id="27" name="Рисунок 27" descr="C:\Users\ABC\YandexDisk\Скриншоты\2016-05-28_20-3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C:\Users\ABC\YandexDisk\Скриншоты\2016-05-28_20-36-38.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89665" cy="4340344"/>
                    </a:xfrm>
                    <a:prstGeom prst="rect">
                      <a:avLst/>
                    </a:prstGeom>
                    <a:noFill/>
                    <a:ln>
                      <a:noFill/>
                    </a:ln>
                  </pic:spPr>
                </pic:pic>
              </a:graphicData>
            </a:graphic>
          </wp:inline>
        </w:drawing>
      </w:r>
    </w:p>
    <w:p w:rsidR="00D54CE8" w:rsidRDefault="00D54CE8" w:rsidP="00D54CE8">
      <w:pPr>
        <w:spacing w:line="360" w:lineRule="auto"/>
        <w:ind w:firstLine="708"/>
        <w:jc w:val="center"/>
        <w:rPr>
          <w:sz w:val="28"/>
          <w:szCs w:val="28"/>
        </w:rPr>
      </w:pPr>
    </w:p>
    <w:p w:rsidR="00D54CE8" w:rsidRPr="002D4064" w:rsidRDefault="00D54CE8" w:rsidP="00D54CE8">
      <w:pPr>
        <w:spacing w:line="360" w:lineRule="auto"/>
        <w:ind w:firstLine="708"/>
        <w:jc w:val="center"/>
        <w:rPr>
          <w:sz w:val="28"/>
          <w:szCs w:val="28"/>
        </w:rPr>
      </w:pPr>
      <w:r>
        <w:rPr>
          <w:sz w:val="28"/>
          <w:szCs w:val="28"/>
        </w:rPr>
        <w:t xml:space="preserve">Рисунок </w:t>
      </w:r>
      <w:r w:rsidR="00C60D6C">
        <w:rPr>
          <w:sz w:val="28"/>
          <w:szCs w:val="28"/>
        </w:rPr>
        <w:t>5</w:t>
      </w:r>
      <w:r>
        <w:rPr>
          <w:sz w:val="28"/>
          <w:szCs w:val="28"/>
        </w:rPr>
        <w:t xml:space="preserve"> – Блок-диаграмма акселерометра </w:t>
      </w:r>
      <w:r>
        <w:rPr>
          <w:sz w:val="28"/>
          <w:szCs w:val="28"/>
          <w:lang w:val="en-US"/>
        </w:rPr>
        <w:t>LSM</w:t>
      </w:r>
      <w:r w:rsidRPr="00534084">
        <w:rPr>
          <w:sz w:val="28"/>
          <w:szCs w:val="28"/>
        </w:rPr>
        <w:t>303</w:t>
      </w:r>
      <w:r>
        <w:rPr>
          <w:sz w:val="28"/>
          <w:szCs w:val="28"/>
          <w:lang w:val="en-US"/>
        </w:rPr>
        <w:t>DLH</w:t>
      </w:r>
    </w:p>
    <w:p w:rsidR="00D54CE8" w:rsidRDefault="00D54CE8" w:rsidP="00D54CE8">
      <w:pPr>
        <w:spacing w:line="360" w:lineRule="auto"/>
        <w:ind w:firstLine="708"/>
        <w:rPr>
          <w:sz w:val="28"/>
          <w:szCs w:val="28"/>
        </w:rPr>
      </w:pPr>
    </w:p>
    <w:p w:rsidR="00D54CE8" w:rsidRDefault="00D54CE8" w:rsidP="00D54CE8">
      <w:pPr>
        <w:spacing w:line="360" w:lineRule="auto"/>
        <w:ind w:firstLine="708"/>
        <w:rPr>
          <w:sz w:val="28"/>
          <w:szCs w:val="28"/>
        </w:rPr>
      </w:pPr>
      <w:r w:rsidRPr="002D4064">
        <w:rPr>
          <w:noProof/>
          <w:sz w:val="28"/>
          <w:szCs w:val="28"/>
        </w:rPr>
        <w:drawing>
          <wp:inline distT="0" distB="0" distL="0" distR="0">
            <wp:extent cx="5263242" cy="2626241"/>
            <wp:effectExtent l="0" t="0" r="0" b="3175"/>
            <wp:docPr id="34" name="Рисунок 34" descr="C:\Users\ABC\YandexDisk\Скриншоты\2016-05-30_11-4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C:\Users\ABC\YandexDisk\Скриншоты\2016-05-30_11-49-4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5674" cy="2632444"/>
                    </a:xfrm>
                    <a:prstGeom prst="rect">
                      <a:avLst/>
                    </a:prstGeom>
                    <a:noFill/>
                    <a:ln>
                      <a:noFill/>
                    </a:ln>
                  </pic:spPr>
                </pic:pic>
              </a:graphicData>
            </a:graphic>
          </wp:inline>
        </w:drawing>
      </w:r>
    </w:p>
    <w:p w:rsidR="00D54CE8" w:rsidRPr="00D54CE8" w:rsidRDefault="00D54CE8" w:rsidP="00D54CE8">
      <w:pPr>
        <w:spacing w:line="360" w:lineRule="auto"/>
        <w:ind w:firstLine="708"/>
        <w:jc w:val="center"/>
        <w:rPr>
          <w:sz w:val="28"/>
          <w:szCs w:val="28"/>
        </w:rPr>
        <w:sectPr w:rsidR="00D54CE8" w:rsidRPr="00D54CE8" w:rsidSect="008D6FB5">
          <w:footerReference w:type="default" r:id="rId14"/>
          <w:pgSz w:w="11900" w:h="16840"/>
          <w:pgMar w:top="1134" w:right="851" w:bottom="1134" w:left="1701" w:header="748" w:footer="0" w:gutter="0"/>
          <w:cols w:space="720"/>
          <w:titlePg/>
          <w:docGrid w:linePitch="326"/>
        </w:sectPr>
      </w:pPr>
      <w:r>
        <w:rPr>
          <w:sz w:val="28"/>
          <w:szCs w:val="28"/>
        </w:rPr>
        <w:t>Рисунок</w:t>
      </w:r>
      <w:r w:rsidR="00C60D6C">
        <w:rPr>
          <w:sz w:val="28"/>
          <w:szCs w:val="28"/>
        </w:rPr>
        <w:t xml:space="preserve"> 6</w:t>
      </w:r>
      <w:r>
        <w:rPr>
          <w:sz w:val="28"/>
          <w:szCs w:val="28"/>
        </w:rPr>
        <w:t xml:space="preserve"> – Расположение пинов  акселерометра </w:t>
      </w:r>
      <w:r>
        <w:rPr>
          <w:sz w:val="28"/>
          <w:szCs w:val="28"/>
          <w:lang w:val="en-US"/>
        </w:rPr>
        <w:t>LSM</w:t>
      </w:r>
      <w:r w:rsidRPr="00534084">
        <w:rPr>
          <w:sz w:val="28"/>
          <w:szCs w:val="28"/>
        </w:rPr>
        <w:t>303</w:t>
      </w:r>
      <w:r>
        <w:rPr>
          <w:sz w:val="28"/>
          <w:szCs w:val="28"/>
          <w:lang w:val="en-US"/>
        </w:rPr>
        <w:t>DLH</w:t>
      </w:r>
    </w:p>
    <w:p w:rsidR="00D54CE8" w:rsidRDefault="001A1A02" w:rsidP="00D54CE8">
      <w:pPr>
        <w:spacing w:line="360" w:lineRule="auto"/>
        <w:jc w:val="center"/>
        <w:rPr>
          <w:sz w:val="28"/>
          <w:szCs w:val="28"/>
        </w:rPr>
      </w:pPr>
      <w:r w:rsidRPr="001A1A02">
        <w:rPr>
          <w:noProof/>
          <w:sz w:val="28"/>
          <w:szCs w:val="28"/>
        </w:rPr>
        <w:lastRenderedPageBreak/>
        <w:drawing>
          <wp:inline distT="0" distB="0" distL="0" distR="0">
            <wp:extent cx="5335905" cy="7729870"/>
            <wp:effectExtent l="0" t="0" r="0" b="4445"/>
            <wp:docPr id="37" name="Рисунок 37" descr="C:\Users\ABC\YandexDisk\Скриншоты\2016-05-30_13-34-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C:\Users\ABC\YandexDisk\Скриншоты\2016-05-30_13-34-3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8085" cy="7747515"/>
                    </a:xfrm>
                    <a:prstGeom prst="rect">
                      <a:avLst/>
                    </a:prstGeom>
                    <a:noFill/>
                    <a:ln>
                      <a:noFill/>
                    </a:ln>
                    <a:effectLst>
                      <a:softEdge rad="31750"/>
                    </a:effectLst>
                  </pic:spPr>
                </pic:pic>
              </a:graphicData>
            </a:graphic>
          </wp:inline>
        </w:drawing>
      </w:r>
    </w:p>
    <w:p w:rsidR="00FB25EC" w:rsidRPr="00D54CE8" w:rsidRDefault="009D16F0" w:rsidP="00FB25EC">
      <w:pPr>
        <w:spacing w:line="360" w:lineRule="auto"/>
        <w:ind w:firstLine="708"/>
        <w:jc w:val="center"/>
        <w:rPr>
          <w:sz w:val="28"/>
          <w:szCs w:val="28"/>
        </w:rPr>
      </w:pPr>
      <w:r>
        <w:rPr>
          <w:sz w:val="28"/>
          <w:szCs w:val="28"/>
        </w:rPr>
        <w:t xml:space="preserve">Таблица 2 </w:t>
      </w:r>
      <w:r w:rsidR="00FB25EC">
        <w:rPr>
          <w:sz w:val="28"/>
          <w:szCs w:val="28"/>
        </w:rPr>
        <w:t xml:space="preserve"> – </w:t>
      </w:r>
      <w:r w:rsidR="001A1A02">
        <w:rPr>
          <w:sz w:val="28"/>
          <w:szCs w:val="28"/>
        </w:rPr>
        <w:t xml:space="preserve">Назначение пинов акселерометра </w:t>
      </w:r>
      <w:r w:rsidR="001A1A02">
        <w:rPr>
          <w:sz w:val="28"/>
          <w:szCs w:val="28"/>
          <w:lang w:val="en-US"/>
        </w:rPr>
        <w:t>LSM</w:t>
      </w:r>
      <w:r w:rsidR="001A1A02" w:rsidRPr="00534084">
        <w:rPr>
          <w:sz w:val="28"/>
          <w:szCs w:val="28"/>
        </w:rPr>
        <w:t>303</w:t>
      </w:r>
      <w:r w:rsidR="001A1A02">
        <w:rPr>
          <w:sz w:val="28"/>
          <w:szCs w:val="28"/>
          <w:lang w:val="en-US"/>
        </w:rPr>
        <w:t>DLH</w:t>
      </w:r>
    </w:p>
    <w:p w:rsidR="004C7E62" w:rsidRPr="00D54CE8" w:rsidRDefault="004C7E62" w:rsidP="00FB25EC">
      <w:pPr>
        <w:spacing w:line="360" w:lineRule="auto"/>
        <w:ind w:firstLine="708"/>
        <w:jc w:val="center"/>
        <w:rPr>
          <w:sz w:val="28"/>
          <w:szCs w:val="28"/>
        </w:rPr>
      </w:pPr>
    </w:p>
    <w:p w:rsidR="004C7E62" w:rsidRPr="00D54CE8" w:rsidRDefault="004C7E62" w:rsidP="00FB25EC">
      <w:pPr>
        <w:spacing w:line="360" w:lineRule="auto"/>
        <w:ind w:firstLine="708"/>
        <w:jc w:val="center"/>
        <w:rPr>
          <w:sz w:val="28"/>
          <w:szCs w:val="28"/>
        </w:rPr>
      </w:pPr>
    </w:p>
    <w:p w:rsidR="004C7E62" w:rsidRPr="00D54CE8" w:rsidRDefault="004C7E62" w:rsidP="00FB25EC">
      <w:pPr>
        <w:spacing w:line="360" w:lineRule="auto"/>
        <w:ind w:firstLine="708"/>
        <w:jc w:val="center"/>
        <w:rPr>
          <w:sz w:val="28"/>
          <w:szCs w:val="28"/>
        </w:rPr>
      </w:pPr>
    </w:p>
    <w:p w:rsidR="004C7E62" w:rsidRDefault="004C7E62" w:rsidP="00FB25EC">
      <w:pPr>
        <w:spacing w:line="360" w:lineRule="auto"/>
        <w:ind w:firstLine="708"/>
        <w:jc w:val="center"/>
        <w:rPr>
          <w:sz w:val="28"/>
          <w:szCs w:val="28"/>
        </w:rPr>
      </w:pPr>
      <w:r w:rsidRPr="004C7E62">
        <w:rPr>
          <w:noProof/>
          <w:sz w:val="28"/>
          <w:szCs w:val="28"/>
        </w:rPr>
        <w:lastRenderedPageBreak/>
        <w:drawing>
          <wp:inline distT="0" distB="0" distL="0" distR="0">
            <wp:extent cx="5620680" cy="2719449"/>
            <wp:effectExtent l="0" t="0" r="0" b="5080"/>
            <wp:docPr id="39" name="Рисунок 39" descr="C:\Users\ABC\Pictures\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C:\Users\ABC\Pictures\Безымянный.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70347" cy="2743479"/>
                    </a:xfrm>
                    <a:prstGeom prst="rect">
                      <a:avLst/>
                    </a:prstGeom>
                    <a:noFill/>
                    <a:ln>
                      <a:noFill/>
                    </a:ln>
                  </pic:spPr>
                </pic:pic>
              </a:graphicData>
            </a:graphic>
          </wp:inline>
        </w:drawing>
      </w:r>
    </w:p>
    <w:p w:rsidR="004C7E62" w:rsidRDefault="003D4776" w:rsidP="00FB25EC">
      <w:pPr>
        <w:spacing w:line="360" w:lineRule="auto"/>
        <w:ind w:firstLine="708"/>
        <w:jc w:val="center"/>
        <w:rPr>
          <w:sz w:val="28"/>
          <w:szCs w:val="28"/>
        </w:rPr>
      </w:pPr>
      <w:r>
        <w:rPr>
          <w:sz w:val="28"/>
          <w:szCs w:val="28"/>
        </w:rPr>
        <w:t xml:space="preserve">Рисунок </w:t>
      </w:r>
      <w:r w:rsidR="00C60D6C">
        <w:rPr>
          <w:sz w:val="28"/>
          <w:szCs w:val="28"/>
        </w:rPr>
        <w:t>7</w:t>
      </w:r>
      <w:r>
        <w:rPr>
          <w:sz w:val="28"/>
          <w:szCs w:val="28"/>
        </w:rPr>
        <w:t xml:space="preserve"> – </w:t>
      </w:r>
      <w:r w:rsidRPr="003D4776">
        <w:rPr>
          <w:sz w:val="28"/>
          <w:szCs w:val="28"/>
        </w:rPr>
        <w:t xml:space="preserve"> Структура системы обработки движения </w:t>
      </w:r>
    </w:p>
    <w:p w:rsidR="000B64EE" w:rsidRPr="00FB25EC" w:rsidRDefault="000B64EE" w:rsidP="00FB25EC">
      <w:pPr>
        <w:spacing w:line="360" w:lineRule="auto"/>
        <w:ind w:firstLine="708"/>
        <w:jc w:val="center"/>
        <w:rPr>
          <w:sz w:val="28"/>
          <w:szCs w:val="28"/>
        </w:rPr>
      </w:pPr>
    </w:p>
    <w:p w:rsidR="000B64EE" w:rsidRDefault="000B64EE" w:rsidP="000B64EE">
      <w:pPr>
        <w:spacing w:line="360" w:lineRule="auto"/>
        <w:jc w:val="both"/>
        <w:rPr>
          <w:sz w:val="28"/>
          <w:szCs w:val="28"/>
        </w:rPr>
      </w:pPr>
      <w:r w:rsidRPr="00D7549F">
        <w:rPr>
          <w:noProof/>
          <w:sz w:val="28"/>
          <w:szCs w:val="28"/>
        </w:rPr>
        <w:drawing>
          <wp:inline distT="0" distB="0" distL="0" distR="0">
            <wp:extent cx="6040970" cy="2534724"/>
            <wp:effectExtent l="0" t="0" r="0" b="0"/>
            <wp:docPr id="30" name="Рисунок 30" descr="C:\Users\ABC\YandexDisk\Скриншоты\2016-05-28_20-46-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C:\Users\ABC\YandexDisk\Скриншоты\2016-05-28_20-46-35.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60621" cy="2542969"/>
                    </a:xfrm>
                    <a:prstGeom prst="rect">
                      <a:avLst/>
                    </a:prstGeom>
                    <a:noFill/>
                    <a:ln>
                      <a:noFill/>
                    </a:ln>
                  </pic:spPr>
                </pic:pic>
              </a:graphicData>
            </a:graphic>
          </wp:inline>
        </w:drawing>
      </w:r>
    </w:p>
    <w:p w:rsidR="000B64EE" w:rsidRDefault="000B64EE" w:rsidP="000B64EE">
      <w:pPr>
        <w:spacing w:line="360" w:lineRule="auto"/>
        <w:jc w:val="center"/>
        <w:rPr>
          <w:sz w:val="28"/>
          <w:szCs w:val="28"/>
        </w:rPr>
      </w:pPr>
      <w:r>
        <w:rPr>
          <w:sz w:val="28"/>
          <w:szCs w:val="28"/>
        </w:rPr>
        <w:t xml:space="preserve">Рисунок </w:t>
      </w:r>
      <w:r w:rsidR="00C60D6C">
        <w:rPr>
          <w:sz w:val="28"/>
          <w:szCs w:val="28"/>
        </w:rPr>
        <w:t>8</w:t>
      </w:r>
      <w:r>
        <w:rPr>
          <w:sz w:val="28"/>
          <w:szCs w:val="28"/>
        </w:rPr>
        <w:t xml:space="preserve"> – </w:t>
      </w:r>
      <w:r w:rsidRPr="00D7549F">
        <w:rPr>
          <w:sz w:val="28"/>
          <w:szCs w:val="28"/>
        </w:rPr>
        <w:t>Структурная схема модуля LSM303DLH</w:t>
      </w:r>
    </w:p>
    <w:p w:rsidR="00FB25EC" w:rsidRPr="008333E6" w:rsidRDefault="00FB25EC" w:rsidP="008333E6">
      <w:pPr>
        <w:spacing w:line="360" w:lineRule="auto"/>
        <w:ind w:firstLine="708"/>
        <w:jc w:val="center"/>
        <w:rPr>
          <w:sz w:val="28"/>
          <w:szCs w:val="28"/>
        </w:rPr>
      </w:pPr>
    </w:p>
    <w:p w:rsidR="0012796A" w:rsidRDefault="00554AD5" w:rsidP="00554AD5">
      <w:pPr>
        <w:spacing w:line="360" w:lineRule="auto"/>
        <w:ind w:firstLine="708"/>
        <w:jc w:val="both"/>
        <w:rPr>
          <w:sz w:val="28"/>
          <w:szCs w:val="28"/>
        </w:rPr>
      </w:pPr>
      <w:r w:rsidRPr="00554AD5">
        <w:rPr>
          <w:sz w:val="28"/>
          <w:szCs w:val="28"/>
        </w:rPr>
        <w:t xml:space="preserve">Микроэлектромеханические (MEMS) датчики имеют малые массогабаритные характеристики, низкое энергопотребление и стоимость, обладают высокой устойчивостью к перегрузкам и ударам. Основным их недостатком является сравнительно низкая точность. Этот факт в первую очередь обусловлен принципиальным отсутствием на сегодняшний день адекватных и возможных для использования в течение длительных временных интервалов применения по назначению математических моделей погрешностей подобных датчиков. </w:t>
      </w:r>
    </w:p>
    <w:p w:rsidR="00334B7E" w:rsidRDefault="00554AD5" w:rsidP="00554AD5">
      <w:pPr>
        <w:spacing w:line="360" w:lineRule="auto"/>
        <w:ind w:firstLine="708"/>
        <w:jc w:val="both"/>
        <w:rPr>
          <w:sz w:val="28"/>
          <w:szCs w:val="28"/>
        </w:rPr>
      </w:pPr>
      <w:r w:rsidRPr="00554AD5">
        <w:rPr>
          <w:sz w:val="28"/>
          <w:szCs w:val="28"/>
        </w:rPr>
        <w:lastRenderedPageBreak/>
        <w:t>Наиболее востребованное применение в MEMS-индустрии имеют микромеханические гироскопы и акселерометры. Основными их техническими характеристиками являются динамический диапазон, чувствительность, частотный отклик, характеристики шумовых составляющих. При калибровках микросхемы с достаточной степенью точности фиксируются на наклонно-поворотном столе</w:t>
      </w:r>
      <w:r w:rsidR="00BE4E01">
        <w:rPr>
          <w:sz w:val="28"/>
          <w:szCs w:val="28"/>
        </w:rPr>
        <w:t xml:space="preserve">, </w:t>
      </w:r>
      <w:r w:rsidRPr="00554AD5">
        <w:rPr>
          <w:sz w:val="28"/>
          <w:szCs w:val="28"/>
        </w:rPr>
        <w:t>что позволят соответствующим образом ориентировать оси акселерометров относительно земной оси и, следовательно, определять их</w:t>
      </w:r>
      <w:r w:rsidR="00BE4E01">
        <w:rPr>
          <w:sz w:val="28"/>
          <w:szCs w:val="28"/>
        </w:rPr>
        <w:t xml:space="preserve"> систематические погрешности</w:t>
      </w:r>
      <w:r w:rsidRPr="00554AD5">
        <w:rPr>
          <w:sz w:val="28"/>
          <w:szCs w:val="28"/>
        </w:rPr>
        <w:t xml:space="preserve">. Также реализована возможность расчета коэффициентов влияния температуры и напряжения питания на основную систематическую погрешность, особенно характерных для подобных </w:t>
      </w:r>
      <w:r w:rsidR="006175CF" w:rsidRPr="00554AD5">
        <w:rPr>
          <w:sz w:val="28"/>
          <w:szCs w:val="28"/>
        </w:rPr>
        <w:t>датчиков.</w:t>
      </w:r>
      <w:r w:rsidR="006175CF" w:rsidRPr="008542FE">
        <w:rPr>
          <w:sz w:val="28"/>
          <w:szCs w:val="28"/>
        </w:rPr>
        <w:t xml:space="preserve"> Основой</w:t>
      </w:r>
      <w:r w:rsidR="008542FE" w:rsidRPr="008542FE">
        <w:rPr>
          <w:sz w:val="28"/>
          <w:szCs w:val="28"/>
        </w:rPr>
        <w:t xml:space="preserve"> развития МЭМС является микроэлектронная технология, которая применяется практически во всех изделиях на основе кремния.</w:t>
      </w:r>
    </w:p>
    <w:p w:rsidR="00334B7E" w:rsidRDefault="00334B7E" w:rsidP="008542FE">
      <w:pPr>
        <w:spacing w:line="360" w:lineRule="auto"/>
        <w:ind w:firstLine="708"/>
        <w:jc w:val="both"/>
        <w:rPr>
          <w:sz w:val="28"/>
          <w:szCs w:val="28"/>
        </w:rPr>
      </w:pPr>
      <w:r w:rsidRPr="00334B7E">
        <w:rPr>
          <w:sz w:val="28"/>
          <w:szCs w:val="28"/>
        </w:rPr>
        <w:t>Использование МЭМС</w:t>
      </w:r>
      <w:r w:rsidR="00F85EAC">
        <w:rPr>
          <w:sz w:val="28"/>
          <w:szCs w:val="28"/>
        </w:rPr>
        <w:t>–</w:t>
      </w:r>
      <w:r w:rsidRPr="00334B7E">
        <w:rPr>
          <w:sz w:val="28"/>
          <w:szCs w:val="28"/>
        </w:rPr>
        <w:t>технологий в современных электронных системах позволяет значительно увеличить их функциональность. Используя технологические процессы, почти не отличающиеся от производства кремниев</w:t>
      </w:r>
      <w:r w:rsidR="006175CF">
        <w:rPr>
          <w:sz w:val="28"/>
          <w:szCs w:val="28"/>
        </w:rPr>
        <w:t>ых микросхем, разработчики МЭМС–</w:t>
      </w:r>
      <w:r w:rsidRPr="00334B7E">
        <w:rPr>
          <w:sz w:val="28"/>
          <w:szCs w:val="28"/>
        </w:rPr>
        <w:t>устройств создают миниатюрные механические структуры, которые могут взаимодействовать с окружающей средой и выступать в роли датчиков, передающих воздействие в интегрированную с ними электронную схему. Именно датчики являются наиболее распространенным примером использования МЭМС</w:t>
      </w:r>
      <w:r w:rsidR="00F85EAC">
        <w:rPr>
          <w:sz w:val="28"/>
          <w:szCs w:val="28"/>
        </w:rPr>
        <w:t>–</w:t>
      </w:r>
      <w:r w:rsidRPr="00334B7E">
        <w:rPr>
          <w:sz w:val="28"/>
          <w:szCs w:val="28"/>
        </w:rPr>
        <w:t>технологии: они используются в гироскопах, акселерометрах, измерителях давления и других устройствах. В настоящее время почти все современные автомобили используют рассмотренные выше МЭМС</w:t>
      </w:r>
      <w:r w:rsidR="00F85EAC">
        <w:rPr>
          <w:sz w:val="28"/>
          <w:szCs w:val="28"/>
        </w:rPr>
        <w:t>–</w:t>
      </w:r>
      <w:r w:rsidRPr="00334B7E">
        <w:rPr>
          <w:sz w:val="28"/>
          <w:szCs w:val="28"/>
        </w:rPr>
        <w:t>акселерометры для активации воздушных подушек безопасности. Микроэлектромеханические датчики давления широко используются в автомобильной и авиационной промышленности. Гироскопы находят применение во множестве устройств, начиная со сложного навигационного оборудования космических аппаратов и заканчивая джойстиками для компьютерных игр. МЭМС</w:t>
      </w:r>
      <w:r w:rsidR="006175CF">
        <w:rPr>
          <w:sz w:val="28"/>
          <w:szCs w:val="28"/>
        </w:rPr>
        <w:t>–</w:t>
      </w:r>
      <w:r w:rsidRPr="00334B7E">
        <w:rPr>
          <w:sz w:val="28"/>
          <w:szCs w:val="28"/>
        </w:rPr>
        <w:t>устройства с микроскопическими зеркалами используются для производства дисплеев и оптических коммутаторов</w:t>
      </w:r>
    </w:p>
    <w:p w:rsidR="00334B7E" w:rsidRPr="00334B7E" w:rsidRDefault="00334B7E" w:rsidP="000B64EE">
      <w:pPr>
        <w:spacing w:line="360" w:lineRule="auto"/>
        <w:ind w:firstLine="708"/>
        <w:jc w:val="both"/>
        <w:rPr>
          <w:sz w:val="28"/>
          <w:szCs w:val="28"/>
        </w:rPr>
      </w:pPr>
      <w:r w:rsidRPr="00334B7E">
        <w:rPr>
          <w:sz w:val="28"/>
          <w:szCs w:val="28"/>
        </w:rPr>
        <w:lastRenderedPageBreak/>
        <w:t xml:space="preserve">С появлением </w:t>
      </w:r>
      <w:r w:rsidR="00C438B1">
        <w:rPr>
          <w:sz w:val="28"/>
          <w:szCs w:val="28"/>
        </w:rPr>
        <w:t>м</w:t>
      </w:r>
      <w:r w:rsidRPr="00334B7E">
        <w:rPr>
          <w:sz w:val="28"/>
          <w:szCs w:val="28"/>
        </w:rPr>
        <w:t>икро</w:t>
      </w:r>
      <w:r w:rsidR="00C438B1">
        <w:rPr>
          <w:sz w:val="28"/>
          <w:szCs w:val="28"/>
        </w:rPr>
        <w:t>э</w:t>
      </w:r>
      <w:r w:rsidRPr="00334B7E">
        <w:rPr>
          <w:sz w:val="28"/>
          <w:szCs w:val="28"/>
        </w:rPr>
        <w:t>лектро</w:t>
      </w:r>
      <w:r w:rsidR="00C438B1">
        <w:rPr>
          <w:sz w:val="28"/>
          <w:szCs w:val="28"/>
        </w:rPr>
        <w:t>м</w:t>
      </w:r>
      <w:r w:rsidRPr="00334B7E">
        <w:rPr>
          <w:sz w:val="28"/>
          <w:szCs w:val="28"/>
        </w:rPr>
        <w:t>еханических</w:t>
      </w:r>
      <w:r w:rsidR="00C438B1">
        <w:rPr>
          <w:sz w:val="28"/>
          <w:szCs w:val="28"/>
        </w:rPr>
        <w:t xml:space="preserve"> с</w:t>
      </w:r>
      <w:r w:rsidRPr="00334B7E">
        <w:rPr>
          <w:sz w:val="28"/>
          <w:szCs w:val="28"/>
        </w:rPr>
        <w:t>истем (МЭМС), инерциальные датчики получили существенное развитие. Такие преимущества как дешевизна, низкое энергопотребление, малые размеры, и возможность изготовления методом групповой технологии позволили инерциальным МЭМС сенсорам получить широкий диапазон применений в автомобильном, компьютерном, и навигационном рынках.</w:t>
      </w:r>
    </w:p>
    <w:p w:rsidR="00334B7E" w:rsidRPr="00334B7E" w:rsidRDefault="00334B7E" w:rsidP="00334B7E">
      <w:pPr>
        <w:spacing w:line="360" w:lineRule="auto"/>
        <w:ind w:firstLine="708"/>
        <w:jc w:val="both"/>
        <w:rPr>
          <w:sz w:val="28"/>
          <w:szCs w:val="28"/>
        </w:rPr>
      </w:pPr>
      <w:r w:rsidRPr="00334B7E">
        <w:rPr>
          <w:sz w:val="28"/>
          <w:szCs w:val="28"/>
        </w:rPr>
        <w:t>В отличие от традиционной технологии микроакселерометры протравливаются с использованием специализированных методик, комбинирующих механическую микрообработку поверхности поликристаллического кремния и технологии электронных схем.</w:t>
      </w:r>
    </w:p>
    <w:p w:rsidR="00334B7E" w:rsidRDefault="00334B7E" w:rsidP="00334B7E">
      <w:pPr>
        <w:spacing w:line="360" w:lineRule="auto"/>
        <w:ind w:firstLine="708"/>
        <w:jc w:val="both"/>
        <w:rPr>
          <w:sz w:val="28"/>
          <w:szCs w:val="28"/>
        </w:rPr>
      </w:pPr>
      <w:r w:rsidRPr="00334B7E">
        <w:rPr>
          <w:sz w:val="28"/>
          <w:szCs w:val="28"/>
        </w:rPr>
        <w:t>Соединение между микроструктурами и электронными компонентами осуществляется слоем поликристаллического кремния или диффузией примесей с большим сопротивлением и паразитной емкостью к подложке. Дополнительные технологические операции микротехнологий обычно касаются достижения компромисса между необходимой чувствительностью и процентом выхода годных чипов, и несовместимы со стандартной технологией изготовления интегральных схем (ИС).</w:t>
      </w:r>
    </w:p>
    <w:p w:rsidR="00D7549F" w:rsidRDefault="00D7549F" w:rsidP="000B64EE">
      <w:pPr>
        <w:spacing w:line="360" w:lineRule="auto"/>
        <w:ind w:firstLine="708"/>
        <w:jc w:val="both"/>
        <w:rPr>
          <w:sz w:val="28"/>
          <w:szCs w:val="28"/>
        </w:rPr>
      </w:pPr>
      <w:r>
        <w:rPr>
          <w:sz w:val="28"/>
          <w:szCs w:val="28"/>
        </w:rPr>
        <w:tab/>
      </w:r>
    </w:p>
    <w:p w:rsidR="00D7549F" w:rsidRDefault="00D7549F" w:rsidP="000B4591">
      <w:pPr>
        <w:spacing w:line="360" w:lineRule="auto"/>
        <w:jc w:val="both"/>
        <w:rPr>
          <w:sz w:val="28"/>
          <w:szCs w:val="28"/>
        </w:rPr>
      </w:pPr>
    </w:p>
    <w:p w:rsidR="00901C21" w:rsidRDefault="00901C21" w:rsidP="00481FDE">
      <w:pPr>
        <w:spacing w:line="360" w:lineRule="auto"/>
        <w:jc w:val="both"/>
        <w:rPr>
          <w:sz w:val="28"/>
          <w:szCs w:val="28"/>
        </w:rPr>
      </w:pPr>
    </w:p>
    <w:p w:rsidR="000B64EE" w:rsidRDefault="000B64EE" w:rsidP="00481FDE">
      <w:pPr>
        <w:spacing w:line="360" w:lineRule="auto"/>
        <w:jc w:val="both"/>
        <w:rPr>
          <w:sz w:val="28"/>
          <w:szCs w:val="28"/>
        </w:rPr>
      </w:pPr>
    </w:p>
    <w:p w:rsidR="000B64EE" w:rsidRPr="00901C21" w:rsidRDefault="006175CF" w:rsidP="006175CF">
      <w:pPr>
        <w:rPr>
          <w:sz w:val="28"/>
          <w:szCs w:val="28"/>
        </w:rPr>
      </w:pPr>
      <w:r>
        <w:rPr>
          <w:sz w:val="28"/>
          <w:szCs w:val="28"/>
        </w:rPr>
        <w:br w:type="page"/>
      </w:r>
    </w:p>
    <w:p w:rsidR="00901C21" w:rsidRPr="00F85EAC" w:rsidRDefault="002C76D4" w:rsidP="00481FDE">
      <w:pPr>
        <w:spacing w:line="360" w:lineRule="auto"/>
        <w:jc w:val="both"/>
        <w:rPr>
          <w:b/>
          <w:sz w:val="28"/>
          <w:szCs w:val="28"/>
        </w:rPr>
      </w:pPr>
      <w:r w:rsidRPr="00B73645">
        <w:rPr>
          <w:b/>
          <w:sz w:val="28"/>
          <w:szCs w:val="28"/>
        </w:rPr>
        <w:lastRenderedPageBreak/>
        <w:t>1.2.  Характеристики погрешностей МЭМС акселерометра и их клас</w:t>
      </w:r>
      <w:r w:rsidR="00F503A1">
        <w:rPr>
          <w:b/>
          <w:sz w:val="28"/>
          <w:szCs w:val="28"/>
        </w:rPr>
        <w:t>сифи</w:t>
      </w:r>
      <w:r w:rsidRPr="00B73645">
        <w:rPr>
          <w:b/>
          <w:sz w:val="28"/>
          <w:szCs w:val="28"/>
        </w:rPr>
        <w:t>кация</w:t>
      </w:r>
    </w:p>
    <w:p w:rsidR="00B73645" w:rsidRPr="00B73645" w:rsidRDefault="00B73645" w:rsidP="00B73645">
      <w:pPr>
        <w:spacing w:line="360" w:lineRule="auto"/>
        <w:ind w:firstLine="708"/>
        <w:jc w:val="both"/>
        <w:rPr>
          <w:sz w:val="28"/>
          <w:szCs w:val="28"/>
        </w:rPr>
      </w:pPr>
      <w:r w:rsidRPr="000B64EE">
        <w:rPr>
          <w:sz w:val="28"/>
          <w:szCs w:val="28"/>
        </w:rPr>
        <w:t>Особенностью микромеханических акселерометров является</w:t>
      </w:r>
      <w:r w:rsidRPr="00B73645">
        <w:rPr>
          <w:sz w:val="28"/>
          <w:szCs w:val="28"/>
        </w:rPr>
        <w:t xml:space="preserve"> преимущественное изготовление чувствительных элементов этих устройств из материалов на основе кремниевой технологии, что определяет: малые габариты и вес акселерометра, возможность применения групповой технологии изготовления и, следовательно, дешевизну изготовления при массовом производстве, высокую надежность в эксплуатации.</w:t>
      </w:r>
    </w:p>
    <w:p w:rsidR="00B95F86" w:rsidRPr="00B95F86" w:rsidRDefault="00B73645" w:rsidP="00FE5FCB">
      <w:pPr>
        <w:spacing w:line="360" w:lineRule="auto"/>
        <w:ind w:firstLine="708"/>
        <w:jc w:val="both"/>
        <w:rPr>
          <w:sz w:val="28"/>
          <w:szCs w:val="28"/>
        </w:rPr>
      </w:pPr>
      <w:r w:rsidRPr="000B64EE">
        <w:rPr>
          <w:sz w:val="28"/>
          <w:szCs w:val="28"/>
        </w:rPr>
        <w:t>Одной из основных причин, вызывающих погрешность измерений</w:t>
      </w:r>
      <w:r w:rsidRPr="00B73645">
        <w:rPr>
          <w:sz w:val="28"/>
          <w:szCs w:val="28"/>
        </w:rPr>
        <w:t xml:space="preserve"> микромеханического акселерометра, является изменение температуры окружающей </w:t>
      </w:r>
      <w:r w:rsidR="00ED6EED" w:rsidRPr="00B73645">
        <w:rPr>
          <w:sz w:val="28"/>
          <w:szCs w:val="28"/>
        </w:rPr>
        <w:t>среды.</w:t>
      </w:r>
      <w:r w:rsidR="00ED6EED">
        <w:rPr>
          <w:sz w:val="28"/>
          <w:szCs w:val="28"/>
        </w:rPr>
        <w:t xml:space="preserve"> </w:t>
      </w:r>
      <w:r w:rsidR="00ED6EED" w:rsidRPr="00B95F86">
        <w:rPr>
          <w:sz w:val="28"/>
          <w:szCs w:val="28"/>
        </w:rPr>
        <w:t>Дополнительное</w:t>
      </w:r>
      <w:r w:rsidR="00B95F86" w:rsidRPr="00B95F86">
        <w:rPr>
          <w:sz w:val="28"/>
          <w:szCs w:val="28"/>
        </w:rPr>
        <w:t xml:space="preserve"> смещение нуля из-за вариации температуры окружающей среды:</w:t>
      </w:r>
    </w:p>
    <w:p w:rsidR="006175CF" w:rsidRPr="005C14D1" w:rsidRDefault="006175CF" w:rsidP="00FE5FCB">
      <w:pPr>
        <w:spacing w:line="360" w:lineRule="auto"/>
        <w:jc w:val="center"/>
      </w:pPr>
      <m:oMathPara>
        <m:oMath>
          <m:r>
            <w:rPr>
              <w:rFonts w:ascii="Cambria Math" w:hAnsi="Cambria Math"/>
            </w:rPr>
            <m:t>∆</m:t>
          </m:r>
          <m:sSub>
            <m:sSubPr>
              <m:ctrlPr>
                <w:rPr>
                  <w:rFonts w:ascii="Cambria Math" w:hAnsi="Cambria Math"/>
                  <w:i/>
                </w:rPr>
              </m:ctrlPr>
            </m:sSubPr>
            <m:e>
              <m:r>
                <w:rPr>
                  <w:rFonts w:ascii="Cambria Math" w:hAnsi="Cambria Math"/>
                  <w:lang w:val="en-US"/>
                </w:rPr>
                <m:t>W</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T</m:t>
              </m:r>
            </m:sub>
          </m:sSub>
          <m:r>
            <w:rPr>
              <w:rFonts w:ascii="Cambria Math" w:hAnsi="Cambria Math"/>
            </w:rPr>
            <m:t>∙∆T=</m:t>
          </m:r>
          <m:sSub>
            <m:sSubPr>
              <m:ctrlPr>
                <w:rPr>
                  <w:rFonts w:ascii="Cambria Math" w:hAnsi="Cambria Math"/>
                  <w:i/>
                </w:rPr>
              </m:ctrlPr>
            </m:sSubPr>
            <m:e>
              <m:r>
                <w:rPr>
                  <w:rFonts w:ascii="Cambria Math" w:hAnsi="Cambria Math"/>
                </w:rPr>
                <m:t>k</m:t>
              </m:r>
            </m:e>
            <m:sub>
              <m:r>
                <w:rPr>
                  <w:rFonts w:ascii="Cambria Math" w:hAnsi="Cambria Math"/>
                </w:rPr>
                <m:t>T</m:t>
              </m:r>
            </m:sub>
          </m:sSub>
          <m:r>
            <w:rPr>
              <w:rFonts w:ascii="Cambria Math" w:hAnsi="Cambria Math"/>
            </w:rPr>
            <m:t>∙T∙t</m:t>
          </m:r>
        </m:oMath>
      </m:oMathPara>
    </w:p>
    <w:p w:rsidR="00FE5FCB" w:rsidRPr="00FE5FCB" w:rsidRDefault="00B95F86" w:rsidP="00FE5FCB">
      <w:pPr>
        <w:widowControl w:val="0"/>
        <w:spacing w:before="173" w:line="360" w:lineRule="auto"/>
        <w:ind w:left="118" w:right="100"/>
        <w:jc w:val="both"/>
        <w:rPr>
          <w:sz w:val="28"/>
          <w:szCs w:val="28"/>
          <w:lang w:eastAsia="en-US"/>
        </w:rPr>
      </w:pPr>
      <w:r w:rsidRPr="00B95F86">
        <w:rPr>
          <w:sz w:val="28"/>
          <w:szCs w:val="28"/>
          <w:lang w:eastAsia="en-US"/>
        </w:rPr>
        <w:t xml:space="preserve">где </w:t>
      </w:r>
      <w:r w:rsidRPr="00B95F86">
        <w:rPr>
          <w:i/>
          <w:sz w:val="28"/>
          <w:szCs w:val="28"/>
          <w:lang w:val="en-US" w:eastAsia="en-US"/>
        </w:rPr>
        <w:t>k</w:t>
      </w:r>
      <w:r w:rsidRPr="00B95F86">
        <w:rPr>
          <w:position w:val="-3"/>
          <w:sz w:val="18"/>
          <w:szCs w:val="28"/>
          <w:lang w:val="en-US" w:eastAsia="en-US"/>
        </w:rPr>
        <w:t>T</w:t>
      </w:r>
      <w:r w:rsidR="00FE5FCB" w:rsidRPr="00FE5FCB">
        <w:rPr>
          <w:position w:val="-3"/>
          <w:sz w:val="18"/>
          <w:szCs w:val="28"/>
          <w:lang w:eastAsia="en-US"/>
        </w:rPr>
        <w:t xml:space="preserve"> </w:t>
      </w:r>
      <w:r w:rsidRPr="00B95F86">
        <w:rPr>
          <w:sz w:val="28"/>
          <w:szCs w:val="28"/>
          <w:lang w:eastAsia="en-US"/>
        </w:rPr>
        <w:t>– тепловой дрейф сдвигов нулей акселерометров; ∆</w:t>
      </w:r>
      <w:r w:rsidRPr="00B95F86">
        <w:rPr>
          <w:sz w:val="28"/>
          <w:szCs w:val="28"/>
          <w:lang w:val="en-US" w:eastAsia="en-US"/>
        </w:rPr>
        <w:t>T</w:t>
      </w:r>
      <w:r w:rsidRPr="00B95F86">
        <w:rPr>
          <w:sz w:val="28"/>
          <w:szCs w:val="28"/>
          <w:lang w:eastAsia="en-US"/>
        </w:rPr>
        <w:t xml:space="preserve"> – изменени</w:t>
      </w:r>
      <w:r w:rsidR="00FE5FCB">
        <w:rPr>
          <w:sz w:val="28"/>
          <w:szCs w:val="28"/>
          <w:lang w:eastAsia="en-US"/>
        </w:rPr>
        <w:t xml:space="preserve">е </w:t>
      </w:r>
      <w:r w:rsidRPr="00B95F86">
        <w:rPr>
          <w:spacing w:val="-1"/>
          <w:sz w:val="28"/>
          <w:szCs w:val="28"/>
          <w:lang w:eastAsia="en-US"/>
        </w:rPr>
        <w:t>температуры</w:t>
      </w:r>
      <w:r w:rsidR="00FE5FCB">
        <w:rPr>
          <w:spacing w:val="-1"/>
          <w:sz w:val="28"/>
          <w:szCs w:val="28"/>
          <w:lang w:eastAsia="en-US"/>
        </w:rPr>
        <w:t xml:space="preserve"> </w:t>
      </w:r>
      <w:r w:rsidR="00ED6EED">
        <w:rPr>
          <w:spacing w:val="-1"/>
          <w:sz w:val="28"/>
          <w:szCs w:val="28"/>
          <w:lang w:eastAsia="en-US"/>
        </w:rPr>
        <w:t xml:space="preserve"> </w:t>
      </w:r>
      <w:r w:rsidRPr="00B95F86">
        <w:rPr>
          <w:spacing w:val="-1"/>
          <w:sz w:val="28"/>
          <w:szCs w:val="28"/>
          <w:lang w:eastAsia="en-US"/>
        </w:rPr>
        <w:t>за</w:t>
      </w:r>
      <w:r w:rsidR="00ED6EED">
        <w:rPr>
          <w:spacing w:val="-1"/>
          <w:sz w:val="28"/>
          <w:szCs w:val="28"/>
          <w:lang w:eastAsia="en-US"/>
        </w:rPr>
        <w:t xml:space="preserve"> </w:t>
      </w:r>
      <w:r w:rsidR="00FE5FCB">
        <w:rPr>
          <w:spacing w:val="-1"/>
          <w:sz w:val="28"/>
          <w:szCs w:val="28"/>
          <w:lang w:eastAsia="en-US"/>
        </w:rPr>
        <w:t xml:space="preserve"> </w:t>
      </w:r>
      <w:r w:rsidRPr="00B95F86">
        <w:rPr>
          <w:spacing w:val="-1"/>
          <w:sz w:val="28"/>
          <w:szCs w:val="28"/>
          <w:lang w:eastAsia="en-US"/>
        </w:rPr>
        <w:t>время</w:t>
      </w:r>
      <w:r w:rsidR="00ED6EED">
        <w:rPr>
          <w:spacing w:val="-1"/>
          <w:sz w:val="28"/>
          <w:szCs w:val="28"/>
          <w:lang w:eastAsia="en-US"/>
        </w:rPr>
        <w:t xml:space="preserve"> </w:t>
      </w:r>
      <w:r w:rsidR="00FE5FCB">
        <w:rPr>
          <w:spacing w:val="-1"/>
          <w:sz w:val="28"/>
          <w:szCs w:val="28"/>
          <w:lang w:eastAsia="en-US"/>
        </w:rPr>
        <w:t xml:space="preserve"> </w:t>
      </w:r>
      <w:r w:rsidRPr="00B95F86">
        <w:rPr>
          <w:spacing w:val="-1"/>
          <w:sz w:val="28"/>
          <w:szCs w:val="28"/>
          <w:lang w:eastAsia="en-US"/>
        </w:rPr>
        <w:t xml:space="preserve">испытания, </w:t>
      </w:r>
      <w:r w:rsidR="00FE5FCB">
        <w:rPr>
          <w:spacing w:val="-1"/>
          <w:sz w:val="28"/>
          <w:szCs w:val="28"/>
          <w:lang w:eastAsia="en-US"/>
        </w:rPr>
        <w:t xml:space="preserve"> </w:t>
      </w:r>
      <w:r>
        <w:rPr>
          <w:spacing w:val="70"/>
          <w:sz w:val="28"/>
          <w:szCs w:val="28"/>
          <w:lang w:eastAsia="en-US"/>
        </w:rPr>
        <w:t>T</w:t>
      </w:r>
      <w:r w:rsidRPr="00B95F86">
        <w:rPr>
          <w:spacing w:val="70"/>
          <w:sz w:val="28"/>
          <w:szCs w:val="28"/>
          <w:lang w:eastAsia="en-US"/>
        </w:rPr>
        <w:t>–</w:t>
      </w:r>
      <w:r w:rsidRPr="00B95F86">
        <w:rPr>
          <w:spacing w:val="-1"/>
          <w:sz w:val="28"/>
          <w:szCs w:val="28"/>
          <w:lang w:eastAsia="en-US"/>
        </w:rPr>
        <w:t>скорость</w:t>
      </w:r>
      <w:r w:rsidR="00ED6EED">
        <w:rPr>
          <w:spacing w:val="-1"/>
          <w:sz w:val="28"/>
          <w:szCs w:val="28"/>
          <w:lang w:eastAsia="en-US"/>
        </w:rPr>
        <w:t xml:space="preserve"> </w:t>
      </w:r>
      <w:r w:rsidRPr="00B95F86">
        <w:rPr>
          <w:spacing w:val="-1"/>
          <w:sz w:val="28"/>
          <w:szCs w:val="28"/>
          <w:lang w:eastAsia="en-US"/>
        </w:rPr>
        <w:t>изменения</w:t>
      </w:r>
      <w:r w:rsidR="00ED6EED">
        <w:rPr>
          <w:spacing w:val="-1"/>
          <w:sz w:val="28"/>
          <w:szCs w:val="28"/>
          <w:lang w:eastAsia="en-US"/>
        </w:rPr>
        <w:t xml:space="preserve"> </w:t>
      </w:r>
      <w:r w:rsidRPr="00B95F86">
        <w:rPr>
          <w:spacing w:val="-1"/>
          <w:sz w:val="28"/>
          <w:szCs w:val="28"/>
          <w:lang w:eastAsia="en-US"/>
        </w:rPr>
        <w:t>температуры;</w:t>
      </w:r>
      <w:r w:rsidR="00ED6EED">
        <w:rPr>
          <w:spacing w:val="-1"/>
          <w:sz w:val="28"/>
          <w:szCs w:val="28"/>
          <w:lang w:eastAsia="en-US"/>
        </w:rPr>
        <w:t xml:space="preserve"> </w:t>
      </w:r>
    </w:p>
    <w:p w:rsidR="00B95F86" w:rsidRPr="00FE5FCB" w:rsidRDefault="00B95F86" w:rsidP="00FE5FCB">
      <w:pPr>
        <w:widowControl w:val="0"/>
        <w:spacing w:before="173" w:line="360" w:lineRule="auto"/>
        <w:ind w:left="118" w:right="100"/>
        <w:jc w:val="both"/>
        <w:rPr>
          <w:sz w:val="28"/>
          <w:szCs w:val="28"/>
          <w:lang w:eastAsia="en-US"/>
        </w:rPr>
      </w:pPr>
      <w:r w:rsidRPr="00FE5FCB">
        <w:rPr>
          <w:sz w:val="28"/>
          <w:szCs w:val="28"/>
          <w:lang w:eastAsia="en-US"/>
        </w:rPr>
        <w:t>t</w:t>
      </w:r>
      <w:r w:rsidR="00FE5FCB" w:rsidRPr="00FE5FCB">
        <w:rPr>
          <w:sz w:val="28"/>
          <w:szCs w:val="28"/>
          <w:lang w:eastAsia="en-US"/>
        </w:rPr>
        <w:t xml:space="preserve"> </w:t>
      </w:r>
      <w:r w:rsidRPr="00FE5FCB">
        <w:rPr>
          <w:sz w:val="28"/>
          <w:szCs w:val="28"/>
          <w:lang w:eastAsia="en-US"/>
        </w:rPr>
        <w:t>–</w:t>
      </w:r>
      <w:r w:rsidRPr="00B95F86">
        <w:rPr>
          <w:sz w:val="28"/>
          <w:szCs w:val="28"/>
          <w:lang w:eastAsia="en-US"/>
        </w:rPr>
        <w:t>время испы</w:t>
      </w:r>
      <w:r w:rsidR="000B64EE">
        <w:rPr>
          <w:sz w:val="28"/>
          <w:szCs w:val="28"/>
          <w:lang w:eastAsia="en-US"/>
        </w:rPr>
        <w:t>тания.</w:t>
      </w:r>
    </w:p>
    <w:p w:rsidR="000B64EE" w:rsidRDefault="00B73645" w:rsidP="00FE5FCB">
      <w:pPr>
        <w:spacing w:line="360" w:lineRule="auto"/>
        <w:ind w:firstLine="708"/>
        <w:jc w:val="both"/>
        <w:rPr>
          <w:color w:val="000000"/>
          <w:sz w:val="28"/>
          <w:szCs w:val="26"/>
        </w:rPr>
      </w:pPr>
      <w:r w:rsidRPr="000B64EE">
        <w:rPr>
          <w:color w:val="000000"/>
          <w:sz w:val="28"/>
          <w:szCs w:val="26"/>
        </w:rPr>
        <w:t xml:space="preserve">Известно, что точность измерений ограничена не только систематической погрешностью, но и спектральным составом шума измерений. Например, в измерениях MEMS-датчиков присутствует фликкер-шум, окрашивающий шумы измерений. </w:t>
      </w:r>
    </w:p>
    <w:p w:rsidR="00B73645" w:rsidRPr="000B64EE" w:rsidRDefault="008B130B" w:rsidP="00FE5FCB">
      <w:pPr>
        <w:spacing w:line="360" w:lineRule="auto"/>
        <w:ind w:firstLine="708"/>
        <w:jc w:val="both"/>
        <w:rPr>
          <w:color w:val="000000"/>
          <w:sz w:val="28"/>
          <w:szCs w:val="26"/>
        </w:rPr>
      </w:pPr>
      <w:r w:rsidRPr="000B64EE">
        <w:rPr>
          <w:color w:val="000000"/>
          <w:sz w:val="28"/>
          <w:szCs w:val="26"/>
        </w:rPr>
        <w:t>Фликкер-</w:t>
      </w:r>
      <w:r w:rsidR="000B64EE">
        <w:rPr>
          <w:color w:val="000000"/>
          <w:sz w:val="28"/>
          <w:szCs w:val="26"/>
        </w:rPr>
        <w:t xml:space="preserve">шум (избыточный шум) – </w:t>
      </w:r>
      <w:r w:rsidRPr="000B64EE">
        <w:rPr>
          <w:color w:val="000000"/>
          <w:sz w:val="28"/>
          <w:szCs w:val="26"/>
        </w:rPr>
        <w:t>аномальные флуктуации, для которых характерна обратно пропорциональная зависимость спектральной плотности мощности от частоты в отличие от белого шума, у которого спектральная плотность постоянна. Ф</w:t>
      </w:r>
      <w:r w:rsidR="006175CF" w:rsidRPr="000B64EE">
        <w:rPr>
          <w:color w:val="000000"/>
          <w:sz w:val="28"/>
          <w:szCs w:val="26"/>
        </w:rPr>
        <w:t xml:space="preserve">ликкер-шум </w:t>
      </w:r>
      <w:r w:rsidRPr="000B64EE">
        <w:rPr>
          <w:color w:val="000000"/>
          <w:sz w:val="28"/>
          <w:szCs w:val="26"/>
        </w:rPr>
        <w:t>был обнаружен как медленные хаотичные изменения термоэмиссии катодов электронных ламп, получившие название "фликкер-эффект". В дальнейшем флуктуации с такими же свойствами были обнаружены во множестве физико-химических, биологических и даже социальных систем. В настоящее время термин "фликкер-шум", наряду с менее удобным, но более адекватным термином</w:t>
      </w:r>
      <w:r w:rsidR="00FE5FCB">
        <w:rPr>
          <w:color w:val="000000"/>
          <w:sz w:val="28"/>
          <w:szCs w:val="26"/>
        </w:rPr>
        <w:t xml:space="preserve"> </w:t>
      </w:r>
      <w:r w:rsidRPr="000B64EE">
        <w:rPr>
          <w:color w:val="000000"/>
          <w:sz w:val="28"/>
          <w:szCs w:val="26"/>
        </w:rPr>
        <w:t>"1/f-шум", а также тер</w:t>
      </w:r>
      <w:r w:rsidRPr="000B64EE">
        <w:rPr>
          <w:color w:val="000000"/>
          <w:sz w:val="28"/>
          <w:szCs w:val="26"/>
        </w:rPr>
        <w:lastRenderedPageBreak/>
        <w:t>мином "макрофлуктуации" используется для обозначения аномальных флуктуаций в сл</w:t>
      </w:r>
      <w:r w:rsidR="00FE5FCB">
        <w:rPr>
          <w:color w:val="000000"/>
          <w:sz w:val="28"/>
          <w:szCs w:val="26"/>
        </w:rPr>
        <w:t>ожных системах. Разновидностью ф</w:t>
      </w:r>
      <w:r w:rsidR="00FE5FCB" w:rsidRPr="000B64EE">
        <w:rPr>
          <w:color w:val="000000"/>
          <w:sz w:val="28"/>
          <w:szCs w:val="26"/>
        </w:rPr>
        <w:t>ликкер-шум</w:t>
      </w:r>
      <w:r w:rsidR="00FE5FCB">
        <w:rPr>
          <w:color w:val="000000"/>
          <w:sz w:val="28"/>
          <w:szCs w:val="26"/>
        </w:rPr>
        <w:t>а</w:t>
      </w:r>
      <w:r w:rsidR="00FE5FCB" w:rsidRPr="000B64EE">
        <w:rPr>
          <w:color w:val="000000"/>
          <w:sz w:val="28"/>
          <w:szCs w:val="26"/>
        </w:rPr>
        <w:t xml:space="preserve"> </w:t>
      </w:r>
      <w:r w:rsidRPr="000B64EE">
        <w:rPr>
          <w:color w:val="000000"/>
          <w:sz w:val="28"/>
          <w:szCs w:val="26"/>
        </w:rPr>
        <w:t>является наблюдаемый в полупроводни</w:t>
      </w:r>
      <w:r w:rsidR="000B64EE">
        <w:rPr>
          <w:color w:val="000000"/>
          <w:sz w:val="28"/>
          <w:szCs w:val="26"/>
        </w:rPr>
        <w:t xml:space="preserve">ках импульсный (взрывной) шум </w:t>
      </w:r>
      <w:r w:rsidRPr="000B64EE">
        <w:rPr>
          <w:color w:val="000000"/>
          <w:sz w:val="28"/>
          <w:szCs w:val="26"/>
        </w:rPr>
        <w:t>ступенчатые изменения уровня сигнала со случайно распределенными интервалами времени между изменениями уровня</w:t>
      </w:r>
      <w:r w:rsidR="00FE5FCB">
        <w:rPr>
          <w:color w:val="000000"/>
          <w:sz w:val="28"/>
          <w:szCs w:val="26"/>
        </w:rPr>
        <w:t>.</w:t>
      </w:r>
      <w:r w:rsidRPr="000B64EE">
        <w:rPr>
          <w:color w:val="000000"/>
          <w:sz w:val="28"/>
          <w:szCs w:val="26"/>
        </w:rPr>
        <w:t xml:space="preserve"> </w:t>
      </w:r>
      <w:r w:rsidR="00B73645" w:rsidRPr="000B64EE">
        <w:rPr>
          <w:color w:val="000000"/>
          <w:sz w:val="28"/>
          <w:szCs w:val="26"/>
        </w:rPr>
        <w:t>Его спектральная плотность мощности растет с понижением частоты, ограничивает возможность увеличения точности путем усреднения и не позволяет снизить случайную составляющую погрешности до нуля. Кроме того, в цифровых датчиках всегда присутствует помеха с частотой тактового генератора, также придающая окраску белому шуму.</w:t>
      </w:r>
    </w:p>
    <w:p w:rsidR="000E1F3F" w:rsidRPr="00675ED5" w:rsidRDefault="000E1F3F" w:rsidP="000E1F3F">
      <w:pPr>
        <w:spacing w:line="360" w:lineRule="auto"/>
        <w:ind w:firstLine="708"/>
        <w:jc w:val="both"/>
        <w:rPr>
          <w:sz w:val="28"/>
          <w:szCs w:val="28"/>
        </w:rPr>
      </w:pPr>
      <w:r w:rsidRPr="000B64EE">
        <w:rPr>
          <w:sz w:val="28"/>
          <w:szCs w:val="28"/>
        </w:rPr>
        <w:t>Акселерометры, как и гироскопы, страдают от смещения и дрейфов</w:t>
      </w:r>
      <w:r w:rsidRPr="00675ED5">
        <w:rPr>
          <w:sz w:val="28"/>
          <w:szCs w:val="28"/>
        </w:rPr>
        <w:t xml:space="preserve"> </w:t>
      </w:r>
      <w:r w:rsidR="00FE5FCB" w:rsidRPr="00675ED5">
        <w:rPr>
          <w:sz w:val="28"/>
          <w:szCs w:val="28"/>
        </w:rPr>
        <w:t>смещения, ошибок</w:t>
      </w:r>
      <w:r w:rsidRPr="00675ED5">
        <w:rPr>
          <w:sz w:val="28"/>
          <w:szCs w:val="28"/>
        </w:rPr>
        <w:t xml:space="preserve"> </w:t>
      </w:r>
      <w:r>
        <w:rPr>
          <w:sz w:val="28"/>
          <w:szCs w:val="28"/>
        </w:rPr>
        <w:t>невыравнивания, дрейфов под воз</w:t>
      </w:r>
      <w:r w:rsidRPr="00675ED5">
        <w:rPr>
          <w:sz w:val="28"/>
          <w:szCs w:val="28"/>
        </w:rPr>
        <w:t>действие</w:t>
      </w:r>
      <w:r>
        <w:rPr>
          <w:sz w:val="28"/>
          <w:szCs w:val="28"/>
        </w:rPr>
        <w:t>м температуры и ускорений, нели</w:t>
      </w:r>
      <w:r w:rsidRPr="00675ED5">
        <w:rPr>
          <w:sz w:val="28"/>
          <w:szCs w:val="28"/>
        </w:rPr>
        <w:t xml:space="preserve">нейности (так называемой ошибки VRE),а также дрейфа </w:t>
      </w:r>
      <w:r w:rsidR="00FE5FCB" w:rsidRPr="00675ED5">
        <w:rPr>
          <w:sz w:val="28"/>
          <w:szCs w:val="28"/>
        </w:rPr>
        <w:t>чувствительности. Ва</w:t>
      </w:r>
      <w:r w:rsidR="00FE5FCB">
        <w:rPr>
          <w:sz w:val="28"/>
          <w:szCs w:val="28"/>
        </w:rPr>
        <w:t>жнейшими</w:t>
      </w:r>
      <w:r>
        <w:rPr>
          <w:sz w:val="28"/>
          <w:szCs w:val="28"/>
        </w:rPr>
        <w:t xml:space="preserve"> характеристиками акселе</w:t>
      </w:r>
      <w:r w:rsidRPr="00675ED5">
        <w:rPr>
          <w:sz w:val="28"/>
          <w:szCs w:val="28"/>
        </w:rPr>
        <w:t>рометров д</w:t>
      </w:r>
      <w:r>
        <w:rPr>
          <w:sz w:val="28"/>
          <w:szCs w:val="28"/>
        </w:rPr>
        <w:t>ля их сравнительного анализа яв</w:t>
      </w:r>
      <w:r w:rsidRPr="00675ED5">
        <w:rPr>
          <w:sz w:val="28"/>
          <w:szCs w:val="28"/>
        </w:rPr>
        <w:t>ляются с</w:t>
      </w:r>
      <w:r>
        <w:rPr>
          <w:sz w:val="28"/>
          <w:szCs w:val="28"/>
        </w:rPr>
        <w:t>мещение и его дрейфы, нестабиль</w:t>
      </w:r>
      <w:r w:rsidRPr="00675ED5">
        <w:rPr>
          <w:sz w:val="28"/>
          <w:szCs w:val="28"/>
        </w:rPr>
        <w:t xml:space="preserve">ность смещения, а также шум. Также </w:t>
      </w:r>
      <w:r w:rsidR="00FE5FCB" w:rsidRPr="00675ED5">
        <w:rPr>
          <w:sz w:val="28"/>
          <w:szCs w:val="28"/>
        </w:rPr>
        <w:t>могут прини</w:t>
      </w:r>
      <w:r w:rsidR="00FE5FCB">
        <w:rPr>
          <w:sz w:val="28"/>
          <w:szCs w:val="28"/>
        </w:rPr>
        <w:t>маться</w:t>
      </w:r>
      <w:r>
        <w:rPr>
          <w:sz w:val="28"/>
          <w:szCs w:val="28"/>
        </w:rPr>
        <w:t xml:space="preserve"> во внимание дрейф чувстви</w:t>
      </w:r>
      <w:r w:rsidRPr="00675ED5">
        <w:rPr>
          <w:sz w:val="28"/>
          <w:szCs w:val="28"/>
        </w:rPr>
        <w:t>тельности, коэффициент нелинейности VRE</w:t>
      </w:r>
      <w:r w:rsidR="00FE5FCB">
        <w:rPr>
          <w:sz w:val="28"/>
          <w:szCs w:val="28"/>
        </w:rPr>
        <w:t xml:space="preserve"> </w:t>
      </w:r>
      <w:r w:rsidRPr="00675ED5">
        <w:rPr>
          <w:sz w:val="28"/>
          <w:szCs w:val="28"/>
        </w:rPr>
        <w:t>и другие параметры.</w:t>
      </w:r>
    </w:p>
    <w:p w:rsidR="000E1F3F" w:rsidRPr="00675ED5" w:rsidRDefault="000E1F3F" w:rsidP="000E1F3F">
      <w:pPr>
        <w:spacing w:line="360" w:lineRule="auto"/>
        <w:ind w:firstLine="708"/>
        <w:jc w:val="both"/>
        <w:rPr>
          <w:sz w:val="28"/>
          <w:szCs w:val="28"/>
        </w:rPr>
      </w:pPr>
      <w:r w:rsidRPr="00675ED5">
        <w:rPr>
          <w:sz w:val="28"/>
          <w:szCs w:val="28"/>
        </w:rPr>
        <w:t>Любое</w:t>
      </w:r>
      <w:r>
        <w:rPr>
          <w:sz w:val="28"/>
          <w:szCs w:val="28"/>
        </w:rPr>
        <w:t xml:space="preserve"> смещение акселерометра в отсут</w:t>
      </w:r>
      <w:r w:rsidRPr="00675ED5">
        <w:rPr>
          <w:sz w:val="28"/>
          <w:szCs w:val="28"/>
        </w:rPr>
        <w:t>ствие ускорения при двойном интегриро</w:t>
      </w:r>
      <w:r>
        <w:rPr>
          <w:sz w:val="28"/>
          <w:szCs w:val="28"/>
        </w:rPr>
        <w:t>ва</w:t>
      </w:r>
      <w:r w:rsidR="00FE5FCB">
        <w:rPr>
          <w:sz w:val="28"/>
          <w:szCs w:val="28"/>
        </w:rPr>
        <w:t xml:space="preserve">нии </w:t>
      </w:r>
      <w:r w:rsidRPr="00675ED5">
        <w:rPr>
          <w:sz w:val="28"/>
          <w:szCs w:val="28"/>
        </w:rPr>
        <w:t>вызывает ошибку</w:t>
      </w:r>
      <w:r w:rsidR="00FE5FCB">
        <w:rPr>
          <w:sz w:val="28"/>
          <w:szCs w:val="28"/>
        </w:rPr>
        <w:t xml:space="preserve"> </w:t>
      </w:r>
      <w:r w:rsidRPr="00675ED5">
        <w:rPr>
          <w:sz w:val="28"/>
          <w:szCs w:val="28"/>
        </w:rPr>
        <w:t>скорости</w:t>
      </w:r>
      <w:r>
        <w:rPr>
          <w:sz w:val="28"/>
          <w:szCs w:val="28"/>
        </w:rPr>
        <w:t>, пропорциональную времени инте</w:t>
      </w:r>
      <w:r w:rsidRPr="00675ED5">
        <w:rPr>
          <w:sz w:val="28"/>
          <w:szCs w:val="28"/>
        </w:rPr>
        <w:t>грирован</w:t>
      </w:r>
      <w:r w:rsidR="00FE5FCB">
        <w:rPr>
          <w:sz w:val="28"/>
          <w:szCs w:val="28"/>
        </w:rPr>
        <w:t>ия, и ошибку в вычисленном поло</w:t>
      </w:r>
      <w:r w:rsidRPr="00675ED5">
        <w:rPr>
          <w:sz w:val="28"/>
          <w:szCs w:val="28"/>
        </w:rPr>
        <w:t xml:space="preserve">жении, растущую со временем </w:t>
      </w:r>
      <w:r w:rsidR="00FE5FCB" w:rsidRPr="00675ED5">
        <w:rPr>
          <w:sz w:val="28"/>
          <w:szCs w:val="28"/>
        </w:rPr>
        <w:t>квадратично. Нек</w:t>
      </w:r>
      <w:r w:rsidR="00FE5FCB">
        <w:rPr>
          <w:sz w:val="28"/>
          <w:szCs w:val="28"/>
        </w:rPr>
        <w:t>онтролируемое</w:t>
      </w:r>
      <w:r>
        <w:rPr>
          <w:sz w:val="28"/>
          <w:szCs w:val="28"/>
        </w:rPr>
        <w:t xml:space="preserve"> смещение нуля вызы</w:t>
      </w:r>
      <w:r w:rsidRPr="00675ED5">
        <w:rPr>
          <w:sz w:val="28"/>
          <w:szCs w:val="28"/>
        </w:rPr>
        <w:t>вает см</w:t>
      </w:r>
      <w:r>
        <w:rPr>
          <w:sz w:val="28"/>
          <w:szCs w:val="28"/>
        </w:rPr>
        <w:t>ещение вектора ускорения относи</w:t>
      </w:r>
      <w:r w:rsidRPr="00675ED5">
        <w:rPr>
          <w:sz w:val="28"/>
          <w:szCs w:val="28"/>
        </w:rPr>
        <w:t xml:space="preserve">тельно его </w:t>
      </w:r>
      <w:r>
        <w:rPr>
          <w:sz w:val="28"/>
          <w:szCs w:val="28"/>
        </w:rPr>
        <w:t>истинного направления, и это ка</w:t>
      </w:r>
      <w:r w:rsidRPr="00675ED5">
        <w:rPr>
          <w:sz w:val="28"/>
          <w:szCs w:val="28"/>
        </w:rPr>
        <w:t>сается не т</w:t>
      </w:r>
      <w:r>
        <w:rPr>
          <w:sz w:val="28"/>
          <w:szCs w:val="28"/>
        </w:rPr>
        <w:t>олько датчиков линейного ускоре</w:t>
      </w:r>
      <w:r w:rsidRPr="00675ED5">
        <w:rPr>
          <w:sz w:val="28"/>
          <w:szCs w:val="28"/>
        </w:rPr>
        <w:t xml:space="preserve">ния, но и гравитационного, которое </w:t>
      </w:r>
      <w:r w:rsidR="00FE5FCB" w:rsidRPr="00675ED5">
        <w:rPr>
          <w:sz w:val="28"/>
          <w:szCs w:val="28"/>
        </w:rPr>
        <w:t>должно вычитаться</w:t>
      </w:r>
      <w:r w:rsidRPr="00675ED5">
        <w:rPr>
          <w:sz w:val="28"/>
          <w:szCs w:val="28"/>
        </w:rPr>
        <w:t xml:space="preserve"> из общего выхода </w:t>
      </w:r>
      <w:r w:rsidR="00FE5FCB" w:rsidRPr="00675ED5">
        <w:rPr>
          <w:sz w:val="28"/>
          <w:szCs w:val="28"/>
        </w:rPr>
        <w:t>акселерометра. В</w:t>
      </w:r>
      <w:r w:rsidRPr="00675ED5">
        <w:rPr>
          <w:sz w:val="28"/>
          <w:szCs w:val="28"/>
        </w:rPr>
        <w:t xml:space="preserve"> системах инерциальной навигации </w:t>
      </w:r>
      <w:r w:rsidR="00FE5FCB" w:rsidRPr="00675ED5">
        <w:rPr>
          <w:sz w:val="28"/>
          <w:szCs w:val="28"/>
        </w:rPr>
        <w:t>дрейф смеще</w:t>
      </w:r>
      <w:r w:rsidR="00FE5FCB">
        <w:rPr>
          <w:sz w:val="28"/>
          <w:szCs w:val="28"/>
        </w:rPr>
        <w:t>ния</w:t>
      </w:r>
      <w:r>
        <w:rPr>
          <w:sz w:val="28"/>
          <w:szCs w:val="28"/>
        </w:rPr>
        <w:t xml:space="preserve"> акселерометра привносит суще</w:t>
      </w:r>
      <w:r w:rsidRPr="00675ED5">
        <w:rPr>
          <w:sz w:val="28"/>
          <w:szCs w:val="28"/>
        </w:rPr>
        <w:t xml:space="preserve">ственный вклад в погрешность </w:t>
      </w:r>
      <w:r w:rsidR="00FE5FCB" w:rsidRPr="00675ED5">
        <w:rPr>
          <w:sz w:val="28"/>
          <w:szCs w:val="28"/>
        </w:rPr>
        <w:t>вычисления скорости</w:t>
      </w:r>
      <w:r>
        <w:rPr>
          <w:sz w:val="28"/>
          <w:szCs w:val="28"/>
        </w:rPr>
        <w:t xml:space="preserve"> и положения. При измерении ори</w:t>
      </w:r>
      <w:r w:rsidRPr="00675ED5">
        <w:rPr>
          <w:sz w:val="28"/>
          <w:szCs w:val="28"/>
        </w:rPr>
        <w:t>ентаци</w:t>
      </w:r>
      <w:r>
        <w:rPr>
          <w:sz w:val="28"/>
          <w:szCs w:val="28"/>
        </w:rPr>
        <w:t>и наиболее существенными являют</w:t>
      </w:r>
      <w:r w:rsidRPr="00675ED5">
        <w:rPr>
          <w:sz w:val="28"/>
          <w:szCs w:val="28"/>
        </w:rPr>
        <w:t xml:space="preserve">ся угловые ошибки вычислений </w:t>
      </w:r>
      <w:r w:rsidR="00FE5FCB" w:rsidRPr="00675ED5">
        <w:rPr>
          <w:sz w:val="28"/>
          <w:szCs w:val="28"/>
        </w:rPr>
        <w:t>наклонов</w:t>
      </w:r>
      <w:r w:rsidRPr="00675ED5">
        <w:rPr>
          <w:sz w:val="28"/>
          <w:szCs w:val="28"/>
        </w:rPr>
        <w:t xml:space="preserve"> продольном и поперечном направлениях.</w:t>
      </w:r>
    </w:p>
    <w:p w:rsidR="000E1F3F" w:rsidRPr="00675ED5" w:rsidRDefault="000E1F3F" w:rsidP="000E1F3F">
      <w:pPr>
        <w:spacing w:line="360" w:lineRule="auto"/>
        <w:ind w:firstLine="708"/>
        <w:jc w:val="both"/>
        <w:rPr>
          <w:sz w:val="28"/>
          <w:szCs w:val="28"/>
        </w:rPr>
      </w:pPr>
      <w:r w:rsidRPr="000B64EE">
        <w:rPr>
          <w:sz w:val="28"/>
          <w:szCs w:val="28"/>
        </w:rPr>
        <w:t>Нестабильность смещения датчика</w:t>
      </w:r>
      <w:r>
        <w:rPr>
          <w:sz w:val="28"/>
          <w:szCs w:val="28"/>
        </w:rPr>
        <w:t xml:space="preserve"> пред</w:t>
      </w:r>
      <w:r w:rsidRPr="00675ED5">
        <w:rPr>
          <w:sz w:val="28"/>
          <w:szCs w:val="28"/>
        </w:rPr>
        <w:t>ставля</w:t>
      </w:r>
      <w:r>
        <w:rPr>
          <w:sz w:val="28"/>
          <w:szCs w:val="28"/>
        </w:rPr>
        <w:t>ет собой случайные вариации сме</w:t>
      </w:r>
      <w:r w:rsidRPr="00675ED5">
        <w:rPr>
          <w:sz w:val="28"/>
          <w:szCs w:val="28"/>
        </w:rPr>
        <w:t>щения,</w:t>
      </w:r>
      <w:r>
        <w:rPr>
          <w:sz w:val="28"/>
          <w:szCs w:val="28"/>
        </w:rPr>
        <w:t xml:space="preserve"> вычисленные в определенный вре</w:t>
      </w:r>
      <w:r w:rsidRPr="00675ED5">
        <w:rPr>
          <w:sz w:val="28"/>
          <w:szCs w:val="28"/>
        </w:rPr>
        <w:t>менной</w:t>
      </w:r>
      <w:r>
        <w:rPr>
          <w:sz w:val="28"/>
          <w:szCs w:val="28"/>
        </w:rPr>
        <w:t xml:space="preserve"> интервал как </w:t>
      </w:r>
      <w:r>
        <w:rPr>
          <w:sz w:val="28"/>
          <w:szCs w:val="28"/>
        </w:rPr>
        <w:lastRenderedPageBreak/>
        <w:t>усредненные значе</w:t>
      </w:r>
      <w:r w:rsidRPr="00675ED5">
        <w:rPr>
          <w:sz w:val="28"/>
          <w:szCs w:val="28"/>
        </w:rPr>
        <w:t>ния. Этот параметр вычисляется по методу</w:t>
      </w:r>
      <w:r w:rsidR="00FE5FCB">
        <w:rPr>
          <w:sz w:val="28"/>
          <w:szCs w:val="28"/>
        </w:rPr>
        <w:t xml:space="preserve"> </w:t>
      </w:r>
      <w:r w:rsidRPr="00675ED5">
        <w:rPr>
          <w:sz w:val="28"/>
          <w:szCs w:val="28"/>
        </w:rPr>
        <w:t>Аллана для стационарного датчика. При</w:t>
      </w:r>
      <w:r w:rsidR="00FE5FCB">
        <w:rPr>
          <w:sz w:val="28"/>
          <w:szCs w:val="28"/>
        </w:rPr>
        <w:t xml:space="preserve"> </w:t>
      </w:r>
      <w:r w:rsidRPr="00675ED5">
        <w:rPr>
          <w:sz w:val="28"/>
          <w:szCs w:val="28"/>
        </w:rPr>
        <w:t>увеличении времени усреднения выходной</w:t>
      </w:r>
      <w:r w:rsidR="00FE5FCB">
        <w:rPr>
          <w:sz w:val="28"/>
          <w:szCs w:val="28"/>
        </w:rPr>
        <w:t xml:space="preserve"> </w:t>
      </w:r>
      <w:r w:rsidRPr="00675ED5">
        <w:rPr>
          <w:sz w:val="28"/>
          <w:szCs w:val="28"/>
        </w:rPr>
        <w:t xml:space="preserve">шум снижается, и наклон достигает минимальной точки, а затем увеличивается </w:t>
      </w:r>
      <w:r w:rsidR="00FE5FCB" w:rsidRPr="00675ED5">
        <w:rPr>
          <w:sz w:val="28"/>
          <w:szCs w:val="28"/>
        </w:rPr>
        <w:t>вновь. Минимал</w:t>
      </w:r>
      <w:r w:rsidR="00FE5FCB">
        <w:rPr>
          <w:sz w:val="28"/>
          <w:szCs w:val="28"/>
        </w:rPr>
        <w:t>ьная</w:t>
      </w:r>
      <w:r>
        <w:rPr>
          <w:sz w:val="28"/>
          <w:szCs w:val="28"/>
        </w:rPr>
        <w:t xml:space="preserve"> точка на кривой Аллана пред</w:t>
      </w:r>
      <w:r w:rsidRPr="00675ED5">
        <w:rPr>
          <w:sz w:val="28"/>
          <w:szCs w:val="28"/>
        </w:rPr>
        <w:t>ставляе</w:t>
      </w:r>
      <w:r>
        <w:rPr>
          <w:sz w:val="28"/>
          <w:szCs w:val="28"/>
        </w:rPr>
        <w:t xml:space="preserve">т собой нестабильность </w:t>
      </w:r>
      <w:r w:rsidR="00FE5FCB">
        <w:rPr>
          <w:sz w:val="28"/>
          <w:szCs w:val="28"/>
        </w:rPr>
        <w:t>смещения,</w:t>
      </w:r>
      <w:r w:rsidR="00FE5FCB" w:rsidRPr="00675ED5">
        <w:rPr>
          <w:sz w:val="28"/>
          <w:szCs w:val="28"/>
        </w:rPr>
        <w:t xml:space="preserve"> приводимую</w:t>
      </w:r>
      <w:r w:rsidRPr="00675ED5">
        <w:rPr>
          <w:sz w:val="28"/>
          <w:szCs w:val="28"/>
        </w:rPr>
        <w:t xml:space="preserve"> в спецификациях а</w:t>
      </w:r>
      <w:r>
        <w:rPr>
          <w:sz w:val="28"/>
          <w:szCs w:val="28"/>
        </w:rPr>
        <w:t>кселероме</w:t>
      </w:r>
      <w:r w:rsidRPr="00675ED5">
        <w:rPr>
          <w:sz w:val="28"/>
          <w:szCs w:val="28"/>
        </w:rPr>
        <w:t xml:space="preserve">тров в мg или мкg. Чем ниже значение </w:t>
      </w:r>
      <w:r w:rsidR="00FE5FCB" w:rsidRPr="00675ED5">
        <w:rPr>
          <w:sz w:val="28"/>
          <w:szCs w:val="28"/>
        </w:rPr>
        <w:t>этого параметра</w:t>
      </w:r>
      <w:r w:rsidRPr="00675ED5">
        <w:rPr>
          <w:sz w:val="28"/>
          <w:szCs w:val="28"/>
        </w:rPr>
        <w:t>, тем меньше ошибка вычисления</w:t>
      </w:r>
    </w:p>
    <w:p w:rsidR="000E1F3F" w:rsidRPr="00675ED5" w:rsidRDefault="000E1F3F" w:rsidP="000E1F3F">
      <w:pPr>
        <w:spacing w:line="360" w:lineRule="auto"/>
        <w:jc w:val="both"/>
        <w:rPr>
          <w:sz w:val="28"/>
          <w:szCs w:val="28"/>
        </w:rPr>
      </w:pPr>
      <w:r w:rsidRPr="00675ED5">
        <w:rPr>
          <w:sz w:val="28"/>
          <w:szCs w:val="28"/>
        </w:rPr>
        <w:t xml:space="preserve">скорости, положения и </w:t>
      </w:r>
      <w:r w:rsidR="00FE5FCB" w:rsidRPr="00675ED5">
        <w:rPr>
          <w:sz w:val="28"/>
          <w:szCs w:val="28"/>
        </w:rPr>
        <w:t>ориентации. Нестабильность</w:t>
      </w:r>
      <w:r w:rsidRPr="00675ED5">
        <w:rPr>
          <w:sz w:val="28"/>
          <w:szCs w:val="28"/>
        </w:rPr>
        <w:t xml:space="preserve"> смещения акселерометра</w:t>
      </w:r>
      <w:r w:rsidR="00FE5FCB">
        <w:rPr>
          <w:sz w:val="28"/>
          <w:szCs w:val="28"/>
        </w:rPr>
        <w:t xml:space="preserve"> </w:t>
      </w:r>
      <w:r w:rsidRPr="00675ED5">
        <w:rPr>
          <w:sz w:val="28"/>
          <w:szCs w:val="28"/>
        </w:rPr>
        <w:t>в большинстве спецификаций определяется</w:t>
      </w:r>
      <w:r w:rsidR="00FE5FCB">
        <w:rPr>
          <w:sz w:val="28"/>
          <w:szCs w:val="28"/>
        </w:rPr>
        <w:t xml:space="preserve"> </w:t>
      </w:r>
      <w:r w:rsidRPr="00675ED5">
        <w:rPr>
          <w:sz w:val="28"/>
          <w:szCs w:val="28"/>
        </w:rPr>
        <w:t>производ</w:t>
      </w:r>
      <w:r>
        <w:rPr>
          <w:sz w:val="28"/>
          <w:szCs w:val="28"/>
        </w:rPr>
        <w:t>ителями как наилучшая характери</w:t>
      </w:r>
      <w:r w:rsidRPr="00675ED5">
        <w:rPr>
          <w:sz w:val="28"/>
          <w:szCs w:val="28"/>
        </w:rPr>
        <w:t>стика, достигнутая в лабораторных условиях(при 20 °C и</w:t>
      </w:r>
      <w:r>
        <w:rPr>
          <w:sz w:val="28"/>
          <w:szCs w:val="28"/>
        </w:rPr>
        <w:t xml:space="preserve"> отсутствии механических воздей</w:t>
      </w:r>
      <w:r w:rsidRPr="00675ED5">
        <w:rPr>
          <w:sz w:val="28"/>
          <w:szCs w:val="28"/>
        </w:rPr>
        <w:t>ствий). Стабильность смещения в реальных</w:t>
      </w:r>
    </w:p>
    <w:p w:rsidR="000E1F3F" w:rsidRDefault="000E1F3F" w:rsidP="000E1F3F">
      <w:pPr>
        <w:spacing w:line="360" w:lineRule="auto"/>
        <w:jc w:val="both"/>
        <w:rPr>
          <w:sz w:val="28"/>
          <w:szCs w:val="28"/>
        </w:rPr>
      </w:pPr>
      <w:r w:rsidRPr="00675ED5">
        <w:rPr>
          <w:sz w:val="28"/>
          <w:szCs w:val="28"/>
        </w:rPr>
        <w:t>условиях представляет собой максимальный</w:t>
      </w:r>
      <w:r w:rsidR="00FE5FCB">
        <w:rPr>
          <w:sz w:val="28"/>
          <w:szCs w:val="28"/>
        </w:rPr>
        <w:t xml:space="preserve"> </w:t>
      </w:r>
      <w:r w:rsidRPr="00675ED5">
        <w:rPr>
          <w:sz w:val="28"/>
          <w:szCs w:val="28"/>
        </w:rPr>
        <w:t xml:space="preserve">дрейф остаточной ошибки смещения </w:t>
      </w:r>
      <w:r w:rsidR="00FE5FCB" w:rsidRPr="00675ED5">
        <w:rPr>
          <w:sz w:val="28"/>
          <w:szCs w:val="28"/>
        </w:rPr>
        <w:t>после компе</w:t>
      </w:r>
      <w:r w:rsidR="00FE5FCB">
        <w:rPr>
          <w:sz w:val="28"/>
          <w:szCs w:val="28"/>
        </w:rPr>
        <w:t>нсации</w:t>
      </w:r>
      <w:r>
        <w:rPr>
          <w:sz w:val="28"/>
          <w:szCs w:val="28"/>
        </w:rPr>
        <w:t xml:space="preserve"> воздействия внешних факто</w:t>
      </w:r>
      <w:r w:rsidR="00FE5FCB">
        <w:rPr>
          <w:sz w:val="28"/>
          <w:szCs w:val="28"/>
        </w:rPr>
        <w:t>ров —</w:t>
      </w:r>
      <w:r w:rsidRPr="00675ED5">
        <w:rPr>
          <w:sz w:val="28"/>
          <w:szCs w:val="28"/>
        </w:rPr>
        <w:t xml:space="preserve"> температуры</w:t>
      </w:r>
      <w:r>
        <w:rPr>
          <w:sz w:val="28"/>
          <w:szCs w:val="28"/>
        </w:rPr>
        <w:t>, ударов, вибраций, ста</w:t>
      </w:r>
      <w:r w:rsidRPr="00675ED5">
        <w:rPr>
          <w:sz w:val="28"/>
          <w:szCs w:val="28"/>
        </w:rPr>
        <w:t>рения.</w:t>
      </w:r>
    </w:p>
    <w:p w:rsidR="00901C21" w:rsidRPr="00901C21" w:rsidRDefault="00901C21" w:rsidP="00976DC9">
      <w:pPr>
        <w:spacing w:line="360" w:lineRule="auto"/>
        <w:ind w:firstLine="708"/>
        <w:jc w:val="both"/>
        <w:rPr>
          <w:sz w:val="28"/>
          <w:szCs w:val="28"/>
        </w:rPr>
      </w:pPr>
      <w:r w:rsidRPr="000B64EE">
        <w:rPr>
          <w:sz w:val="28"/>
          <w:szCs w:val="28"/>
        </w:rPr>
        <w:t>Как было сказано выше, MEMS разделяют на два типа: сенсоры и</w:t>
      </w:r>
      <w:r w:rsidR="00E571F9">
        <w:rPr>
          <w:sz w:val="28"/>
          <w:szCs w:val="28"/>
        </w:rPr>
        <w:t xml:space="preserve"> актю</w:t>
      </w:r>
      <w:r w:rsidRPr="00901C21">
        <w:rPr>
          <w:sz w:val="28"/>
          <w:szCs w:val="28"/>
        </w:rPr>
        <w:t>аторы. Одним из самых используемых видов сенсоров являются датчики движения, которые в свою очередь делятся на акселерометры (датчики ускорения) и гироскопы (датчики поворота). Применение данных устройств на сегодняшний день очень широко: телефоны, коммуникаторы, игровые приставки, фотокамеры и ноутбуки все чаще и чаще снабжаются подобными сенсорами. В мобильных телефонах и видеоприставках чувствительность к движениям пользователя используется в основном для развлечения. А вот в портативных компьютерах акселерометры выполняют очень даже полезную функцию: улавливают момент, когда жесткий диск может подвергнуться повреждению из</w:t>
      </w:r>
      <w:r w:rsidR="00F85EAC">
        <w:rPr>
          <w:sz w:val="28"/>
          <w:szCs w:val="28"/>
        </w:rPr>
        <w:t>–</w:t>
      </w:r>
      <w:r w:rsidRPr="00901C21">
        <w:rPr>
          <w:sz w:val="28"/>
          <w:szCs w:val="28"/>
        </w:rPr>
        <w:t xml:space="preserve">за удара и паркуют головки диска. В фототехнике использование датчиков движения не менее актуально </w:t>
      </w:r>
      <w:r w:rsidR="00F85EAC">
        <w:rPr>
          <w:sz w:val="28"/>
          <w:szCs w:val="28"/>
        </w:rPr>
        <w:t>–</w:t>
      </w:r>
      <w:r w:rsidRPr="00901C21">
        <w:rPr>
          <w:sz w:val="28"/>
          <w:szCs w:val="28"/>
        </w:rPr>
        <w:t xml:space="preserve"> именно на их основе работают честные системы стабилизации изображения.</w:t>
      </w:r>
    </w:p>
    <w:p w:rsidR="00901C21" w:rsidRPr="00901C21" w:rsidRDefault="000B64EE" w:rsidP="00F85EAC">
      <w:pPr>
        <w:spacing w:line="360" w:lineRule="auto"/>
        <w:ind w:firstLine="708"/>
        <w:jc w:val="both"/>
        <w:rPr>
          <w:sz w:val="28"/>
          <w:szCs w:val="28"/>
        </w:rPr>
      </w:pPr>
      <w:r>
        <w:rPr>
          <w:sz w:val="28"/>
          <w:szCs w:val="28"/>
        </w:rPr>
        <w:t>А</w:t>
      </w:r>
      <w:r w:rsidR="00901C21" w:rsidRPr="00901C21">
        <w:rPr>
          <w:sz w:val="28"/>
          <w:szCs w:val="28"/>
        </w:rPr>
        <w:t>втопроизводители (из массовых индустрий они первыми опробовали данного рода устройства) уже несколько десятилетий активно эксплуатируют датчики движения, например, в подушках безопасности и антиблокировочных системах тормозов</w:t>
      </w:r>
      <w:r w:rsidR="00F85EAC">
        <w:rPr>
          <w:sz w:val="28"/>
          <w:szCs w:val="28"/>
        </w:rPr>
        <w:t xml:space="preserve">. </w:t>
      </w:r>
      <w:r w:rsidR="00901C21" w:rsidRPr="00901C21">
        <w:rPr>
          <w:sz w:val="28"/>
          <w:szCs w:val="28"/>
        </w:rPr>
        <w:t xml:space="preserve">Так что соответствующие чипы давно разработаны, </w:t>
      </w:r>
      <w:r w:rsidR="00901C21" w:rsidRPr="00901C21">
        <w:rPr>
          <w:sz w:val="28"/>
          <w:szCs w:val="28"/>
        </w:rPr>
        <w:lastRenderedPageBreak/>
        <w:t>выпускаются целым рядом крупных и сравнительно мелких компаний и производятся в таких количествах, что цены давно и надежно сбиты до минимума. Типичный MEMS</w:t>
      </w:r>
      <w:r w:rsidR="00F85EAC">
        <w:rPr>
          <w:sz w:val="28"/>
          <w:szCs w:val="28"/>
        </w:rPr>
        <w:t>–</w:t>
      </w:r>
      <w:r w:rsidR="00901C21" w:rsidRPr="00901C21">
        <w:rPr>
          <w:sz w:val="28"/>
          <w:szCs w:val="28"/>
        </w:rPr>
        <w:t>акселерометр сегодня обходится в несколько долларов за штуку.</w:t>
      </w:r>
    </w:p>
    <w:p w:rsidR="00B30197" w:rsidRDefault="00C438B1" w:rsidP="00481FDE">
      <w:pPr>
        <w:spacing w:line="360" w:lineRule="auto"/>
        <w:jc w:val="both"/>
        <w:rPr>
          <w:sz w:val="28"/>
          <w:szCs w:val="28"/>
        </w:rPr>
      </w:pPr>
      <w:r>
        <w:rPr>
          <w:sz w:val="28"/>
          <w:szCs w:val="28"/>
        </w:rPr>
        <w:tab/>
      </w:r>
      <w:r w:rsidR="00901C21" w:rsidRPr="000B64EE">
        <w:rPr>
          <w:sz w:val="28"/>
          <w:szCs w:val="28"/>
        </w:rPr>
        <w:t>При наличии ускорения грузик смещается относительно неподвижной</w:t>
      </w:r>
      <w:r w:rsidR="00901C21" w:rsidRPr="00901C21">
        <w:rPr>
          <w:sz w:val="28"/>
          <w:szCs w:val="28"/>
        </w:rPr>
        <w:t xml:space="preserve"> части акселерометра. Обкладка конденсатора, прикрепленная к грузику, смещается относительно обкладки на неподвижной части. Емкость меняется, при неизменном заряде меняется напряжение </w:t>
      </w:r>
      <w:r w:rsidR="00F85EAC">
        <w:rPr>
          <w:sz w:val="28"/>
          <w:szCs w:val="28"/>
        </w:rPr>
        <w:t>–</w:t>
      </w:r>
      <w:r w:rsidR="00901C21" w:rsidRPr="00901C21">
        <w:rPr>
          <w:sz w:val="28"/>
          <w:szCs w:val="28"/>
        </w:rPr>
        <w:t xml:space="preserve"> это изменение можно измерить и рассчитать смещение </w:t>
      </w:r>
      <w:r w:rsidR="00E45A04" w:rsidRPr="00901C21">
        <w:rPr>
          <w:sz w:val="28"/>
          <w:szCs w:val="28"/>
        </w:rPr>
        <w:t>грузика. Откуда</w:t>
      </w:r>
      <w:r w:rsidR="00901C21" w:rsidRPr="00901C21">
        <w:rPr>
          <w:sz w:val="28"/>
          <w:szCs w:val="28"/>
        </w:rPr>
        <w:t xml:space="preserve">, зная его массу и параметры подвеса, легко найти и искомое ускорение. </w:t>
      </w:r>
      <w:r w:rsidR="009E3D4C" w:rsidRPr="009E3D4C">
        <w:rPr>
          <w:sz w:val="28"/>
          <w:szCs w:val="28"/>
        </w:rPr>
        <w:t>На практике, MEMS</w:t>
      </w:r>
      <w:r w:rsidR="00F85EAC">
        <w:rPr>
          <w:sz w:val="28"/>
          <w:szCs w:val="28"/>
        </w:rPr>
        <w:t>–</w:t>
      </w:r>
      <w:r w:rsidR="009E3D4C" w:rsidRPr="009E3D4C">
        <w:rPr>
          <w:sz w:val="28"/>
          <w:szCs w:val="28"/>
        </w:rPr>
        <w:t xml:space="preserve">акселерометры устроены таким образом, что отделить друг от друга составные части </w:t>
      </w:r>
      <w:r w:rsidR="00F85EAC">
        <w:rPr>
          <w:sz w:val="28"/>
          <w:szCs w:val="28"/>
        </w:rPr>
        <w:t>–</w:t>
      </w:r>
      <w:r w:rsidR="009E3D4C" w:rsidRPr="009E3D4C">
        <w:rPr>
          <w:sz w:val="28"/>
          <w:szCs w:val="28"/>
        </w:rPr>
        <w:t xml:space="preserve"> грузик, подвес, корпус и обкладки конденсатора </w:t>
      </w:r>
      <w:r w:rsidR="00F85EAC">
        <w:rPr>
          <w:sz w:val="28"/>
          <w:szCs w:val="28"/>
        </w:rPr>
        <w:t>–</w:t>
      </w:r>
      <w:r w:rsidR="009E3D4C" w:rsidRPr="009E3D4C">
        <w:rPr>
          <w:sz w:val="28"/>
          <w:szCs w:val="28"/>
        </w:rPr>
        <w:t xml:space="preserve"> не так</w:t>
      </w:r>
      <w:r w:rsidR="00F85EAC">
        <w:rPr>
          <w:sz w:val="28"/>
          <w:szCs w:val="28"/>
        </w:rPr>
        <w:t>–</w:t>
      </w:r>
      <w:r w:rsidR="009E3D4C" w:rsidRPr="009E3D4C">
        <w:rPr>
          <w:sz w:val="28"/>
          <w:szCs w:val="28"/>
        </w:rPr>
        <w:t>то просто. Собственно, изящество MEMS в том и заключается, что в большинстве случаев в одной детали здесь удается (а вернее, попросту приходится) комбинировать сразу несколько предметов.</w:t>
      </w:r>
    </w:p>
    <w:p w:rsidR="00B30197" w:rsidRPr="00855DE2" w:rsidRDefault="00B30197" w:rsidP="00481FDE">
      <w:pPr>
        <w:pStyle w:val="a5"/>
        <w:shd w:val="clear" w:color="auto" w:fill="FFFFFF"/>
        <w:spacing w:before="0" w:beforeAutospacing="0" w:after="0" w:afterAutospacing="0" w:line="360" w:lineRule="auto"/>
        <w:ind w:firstLine="720"/>
        <w:jc w:val="both"/>
        <w:rPr>
          <w:color w:val="000000"/>
          <w:sz w:val="28"/>
          <w:szCs w:val="28"/>
        </w:rPr>
      </w:pPr>
      <w:r w:rsidRPr="000B64EE">
        <w:rPr>
          <w:color w:val="000000"/>
          <w:sz w:val="28"/>
          <w:szCs w:val="28"/>
        </w:rPr>
        <w:t>В плане архитектуры МЭМС</w:t>
      </w:r>
      <w:r w:rsidR="00F85EAC" w:rsidRPr="000B64EE">
        <w:rPr>
          <w:color w:val="000000"/>
          <w:sz w:val="28"/>
          <w:szCs w:val="28"/>
        </w:rPr>
        <w:t>–</w:t>
      </w:r>
      <w:r w:rsidRPr="000B64EE">
        <w:rPr>
          <w:color w:val="000000"/>
          <w:sz w:val="28"/>
          <w:szCs w:val="28"/>
        </w:rPr>
        <w:t>устройство состоит из нескольких</w:t>
      </w:r>
      <w:r w:rsidRPr="00855DE2">
        <w:rPr>
          <w:color w:val="000000"/>
          <w:sz w:val="28"/>
          <w:szCs w:val="28"/>
        </w:rPr>
        <w:t xml:space="preserve"> взаимодействующих механических компонентов и микропроцессора, который обрабатывает данные, получаемые от этих компонентов. </w:t>
      </w:r>
    </w:p>
    <w:p w:rsidR="009B3580" w:rsidRDefault="00B30197" w:rsidP="000B64EE">
      <w:pPr>
        <w:pStyle w:val="a5"/>
        <w:shd w:val="clear" w:color="auto" w:fill="FFFFFF"/>
        <w:spacing w:before="0" w:beforeAutospacing="0" w:after="0" w:afterAutospacing="0" w:line="360" w:lineRule="auto"/>
        <w:ind w:firstLine="720"/>
        <w:jc w:val="both"/>
        <w:rPr>
          <w:color w:val="000000"/>
          <w:sz w:val="28"/>
          <w:szCs w:val="28"/>
          <w:shd w:val="clear" w:color="auto" w:fill="FFFFFF"/>
        </w:rPr>
      </w:pPr>
      <w:r w:rsidRPr="00855DE2">
        <w:rPr>
          <w:color w:val="000000"/>
          <w:sz w:val="28"/>
          <w:szCs w:val="28"/>
        </w:rPr>
        <w:t>Что касается технологий производства МЭМС, то здесь используется несколько основных подходов. Это объемная микрообработка, поверхностная микрообработка, технология LIGA (Litograph</w:t>
      </w:r>
      <w:r w:rsidR="000B64EE">
        <w:rPr>
          <w:color w:val="000000"/>
          <w:sz w:val="28"/>
          <w:szCs w:val="28"/>
        </w:rPr>
        <w:t xml:space="preserve">ie, Galvanoformung и Abformung) – </w:t>
      </w:r>
      <w:r w:rsidRPr="00855DE2">
        <w:rPr>
          <w:color w:val="000000"/>
          <w:sz w:val="28"/>
          <w:szCs w:val="28"/>
        </w:rPr>
        <w:t xml:space="preserve"> литография, гальваностегия, формовка) и глубокое реактивное ионное травление. Объемная обработка считается самым бюджетным способом производства МЭМС. Ее суть заключается в том, что из кремниевой пластины путем химического травления удаляются ненужные участки материала, в результате чего на пластине остаются только необходимые механизмы. </w:t>
      </w:r>
      <w:r w:rsidRPr="00855DE2">
        <w:rPr>
          <w:color w:val="000000"/>
          <w:sz w:val="28"/>
          <w:szCs w:val="28"/>
          <w:shd w:val="clear" w:color="auto" w:fill="FFFFFF"/>
        </w:rPr>
        <w:t>Глубокое реактивное ионное травление почти полностью повторяет процесс объемной микрообработки, за исключением того, что для создания механизмов используется плазменное травление вместо химического. Полной противоположностью этим двум процессам является процесс поверхностной мик</w:t>
      </w:r>
      <w:r w:rsidRPr="00855DE2">
        <w:rPr>
          <w:color w:val="000000"/>
          <w:sz w:val="28"/>
          <w:szCs w:val="28"/>
          <w:shd w:val="clear" w:color="auto" w:fill="FFFFFF"/>
        </w:rPr>
        <w:lastRenderedPageBreak/>
        <w:t>рообработки, при котором необходимые механизмы «выращиваются» на кремниевой пластине путем последовательного нанесения тонких пленок. И, наконец, технология LIGA использует методы рентгенолитографии и позволяет создавать механизмы, высота которых значительно превышает ширину.</w:t>
      </w:r>
    </w:p>
    <w:p w:rsidR="00186EE9" w:rsidRPr="000B64EE" w:rsidRDefault="00186EE9" w:rsidP="000B64EE">
      <w:pPr>
        <w:pStyle w:val="a5"/>
        <w:shd w:val="clear" w:color="auto" w:fill="FFFFFF"/>
        <w:spacing w:before="0" w:beforeAutospacing="0" w:after="0" w:afterAutospacing="0" w:line="360" w:lineRule="auto"/>
        <w:ind w:firstLine="720"/>
        <w:jc w:val="both"/>
        <w:rPr>
          <w:color w:val="000000"/>
          <w:sz w:val="28"/>
          <w:szCs w:val="28"/>
          <w:shd w:val="clear" w:color="auto" w:fill="FFFFFF"/>
        </w:rPr>
      </w:pPr>
    </w:p>
    <w:p w:rsidR="004D5823" w:rsidRDefault="009B3580" w:rsidP="00186EE9">
      <w:pPr>
        <w:rPr>
          <w:b/>
          <w:sz w:val="28"/>
          <w:szCs w:val="28"/>
        </w:rPr>
      </w:pPr>
      <w:r w:rsidRPr="009B3580">
        <w:rPr>
          <w:b/>
          <w:sz w:val="28"/>
          <w:szCs w:val="28"/>
        </w:rPr>
        <w:t>1.3.   Анализ методик исследования погрешностей МЭМС датчиков</w:t>
      </w:r>
    </w:p>
    <w:p w:rsidR="00186EE9" w:rsidRDefault="00186EE9" w:rsidP="00186EE9">
      <w:pPr>
        <w:rPr>
          <w:b/>
          <w:sz w:val="28"/>
          <w:szCs w:val="28"/>
        </w:rPr>
      </w:pPr>
    </w:p>
    <w:p w:rsidR="004D5823" w:rsidRPr="004D5823" w:rsidRDefault="004D5823" w:rsidP="004D5823">
      <w:pPr>
        <w:spacing w:line="360" w:lineRule="auto"/>
        <w:ind w:firstLine="708"/>
        <w:jc w:val="both"/>
        <w:rPr>
          <w:sz w:val="28"/>
          <w:szCs w:val="28"/>
        </w:rPr>
      </w:pPr>
      <w:r w:rsidRPr="001D13B2">
        <w:rPr>
          <w:sz w:val="28"/>
          <w:szCs w:val="28"/>
        </w:rPr>
        <w:t>Погрешность измерения – отклонение результата измерения от</w:t>
      </w:r>
      <w:r w:rsidRPr="004D5823">
        <w:rPr>
          <w:sz w:val="28"/>
          <w:szCs w:val="28"/>
        </w:rPr>
        <w:t xml:space="preserve"> истинного значения измеряемой величины. Методы выявления и оценки погрешностей можно разделить на аналитические (теоретические) и экспериментальные. В некоторых случаях используют смешанные методы (объединение теоретических и экспериментальных). Оценки погрешностей для типовых измерений обычно можно найти в информационных источниках.</w:t>
      </w:r>
    </w:p>
    <w:p w:rsidR="004D5823" w:rsidRPr="004D5823" w:rsidRDefault="004D5823" w:rsidP="004D5823">
      <w:pPr>
        <w:spacing w:line="360" w:lineRule="auto"/>
        <w:ind w:firstLine="708"/>
        <w:jc w:val="both"/>
        <w:rPr>
          <w:sz w:val="28"/>
          <w:szCs w:val="28"/>
        </w:rPr>
      </w:pPr>
      <w:r w:rsidRPr="004D5823">
        <w:rPr>
          <w:sz w:val="28"/>
          <w:szCs w:val="28"/>
        </w:rPr>
        <w:t>Аналитические методы выявления и оценки погрешностей базируются на функциональном анализе методики выполнения измерений. Применению методов выявления и оценки погрешностей обычно предшествует гипотеза о наличии погрешностей от того или иного источника, включая:</w:t>
      </w:r>
    </w:p>
    <w:p w:rsidR="004D5823" w:rsidRPr="004D5823" w:rsidRDefault="001D13B2" w:rsidP="004D5823">
      <w:pPr>
        <w:spacing w:line="360" w:lineRule="auto"/>
        <w:ind w:firstLine="708"/>
        <w:jc w:val="both"/>
        <w:rPr>
          <w:sz w:val="28"/>
          <w:szCs w:val="28"/>
        </w:rPr>
      </w:pPr>
      <w:r>
        <w:rPr>
          <w:sz w:val="28"/>
          <w:szCs w:val="28"/>
        </w:rPr>
        <w:t xml:space="preserve">– </w:t>
      </w:r>
      <w:r w:rsidR="004D5823" w:rsidRPr="004D5823">
        <w:rPr>
          <w:sz w:val="28"/>
          <w:szCs w:val="28"/>
        </w:rPr>
        <w:t>инструментальные погрешности,</w:t>
      </w:r>
    </w:p>
    <w:p w:rsidR="004D5823" w:rsidRPr="004D5823" w:rsidRDefault="001D13B2" w:rsidP="004D5823">
      <w:pPr>
        <w:spacing w:line="360" w:lineRule="auto"/>
        <w:ind w:firstLine="708"/>
        <w:jc w:val="both"/>
        <w:rPr>
          <w:sz w:val="28"/>
          <w:szCs w:val="28"/>
        </w:rPr>
      </w:pPr>
      <w:r>
        <w:rPr>
          <w:sz w:val="28"/>
          <w:szCs w:val="28"/>
        </w:rPr>
        <w:t xml:space="preserve">– </w:t>
      </w:r>
      <w:r w:rsidR="004D5823" w:rsidRPr="004D5823">
        <w:rPr>
          <w:sz w:val="28"/>
          <w:szCs w:val="28"/>
        </w:rPr>
        <w:t>методические погрешности,</w:t>
      </w:r>
    </w:p>
    <w:p w:rsidR="001D13B2" w:rsidRDefault="001D13B2" w:rsidP="004D5823">
      <w:pPr>
        <w:spacing w:line="360" w:lineRule="auto"/>
        <w:ind w:firstLine="708"/>
        <w:jc w:val="both"/>
        <w:rPr>
          <w:sz w:val="28"/>
          <w:szCs w:val="28"/>
        </w:rPr>
      </w:pPr>
      <w:r>
        <w:rPr>
          <w:sz w:val="28"/>
          <w:szCs w:val="28"/>
        </w:rPr>
        <w:t xml:space="preserve">– </w:t>
      </w:r>
      <w:r w:rsidR="004D5823" w:rsidRPr="004D5823">
        <w:rPr>
          <w:sz w:val="28"/>
          <w:szCs w:val="28"/>
        </w:rPr>
        <w:t xml:space="preserve">погрешности из-за отличия условий от нормальных </w:t>
      </w:r>
    </w:p>
    <w:p w:rsidR="004D5823" w:rsidRPr="004D5823" w:rsidRDefault="001D13B2" w:rsidP="004D5823">
      <w:pPr>
        <w:spacing w:line="360" w:lineRule="auto"/>
        <w:ind w:firstLine="708"/>
        <w:jc w:val="both"/>
        <w:rPr>
          <w:sz w:val="28"/>
          <w:szCs w:val="28"/>
        </w:rPr>
      </w:pPr>
      <w:r>
        <w:rPr>
          <w:sz w:val="28"/>
          <w:szCs w:val="28"/>
        </w:rPr>
        <w:t xml:space="preserve">– </w:t>
      </w:r>
      <w:r w:rsidR="004D5823" w:rsidRPr="004D5823">
        <w:rPr>
          <w:sz w:val="28"/>
          <w:szCs w:val="28"/>
        </w:rPr>
        <w:t>субъективные погрешности.</w:t>
      </w:r>
    </w:p>
    <w:p w:rsidR="004D5823" w:rsidRPr="004D5823" w:rsidRDefault="004D5823" w:rsidP="004D5823">
      <w:pPr>
        <w:spacing w:line="360" w:lineRule="auto"/>
        <w:ind w:firstLine="708"/>
        <w:jc w:val="both"/>
        <w:rPr>
          <w:sz w:val="28"/>
          <w:szCs w:val="28"/>
        </w:rPr>
      </w:pPr>
      <w:r w:rsidRPr="004D5823">
        <w:rPr>
          <w:sz w:val="28"/>
          <w:szCs w:val="28"/>
        </w:rPr>
        <w:t>Аналитические методы чаще всего используют для расчета инструментальных и методических составляющих погрешностей, а также погрешностей из-за несоответствия условий измерений нормальным. Для расчетов строят специальные модели.</w:t>
      </w:r>
    </w:p>
    <w:p w:rsidR="004D5823" w:rsidRPr="004D5823" w:rsidRDefault="004D5823" w:rsidP="004D5823">
      <w:pPr>
        <w:spacing w:line="360" w:lineRule="auto"/>
        <w:ind w:firstLine="708"/>
        <w:jc w:val="both"/>
        <w:rPr>
          <w:sz w:val="28"/>
          <w:szCs w:val="28"/>
        </w:rPr>
      </w:pPr>
      <w:r w:rsidRPr="004D5823">
        <w:rPr>
          <w:sz w:val="28"/>
          <w:szCs w:val="28"/>
        </w:rPr>
        <w:t>К инструментальным погрешностям относят все погрешности средств измерений и вспомогательных устройств: погрешности прибора, погрешности используемых для его настройки мер, погрешности устройств базирования приборов для линейно-угловых измерений, соединительных проводов для подключения электроизмерительных приборов и т.д. Аналитические рас</w:t>
      </w:r>
      <w:r w:rsidRPr="004D5823">
        <w:rPr>
          <w:sz w:val="28"/>
          <w:szCs w:val="28"/>
        </w:rPr>
        <w:lastRenderedPageBreak/>
        <w:t>четы средств измерений на точность проводятся для оценки их теоретических погрешностей и допустимых технологических погрешностей изготовления и сборки деталей, что является обязательными составными частями проектирования.</w:t>
      </w:r>
    </w:p>
    <w:p w:rsidR="001D13B2" w:rsidRDefault="004D5823" w:rsidP="004D5823">
      <w:pPr>
        <w:spacing w:line="360" w:lineRule="auto"/>
        <w:ind w:firstLine="708"/>
        <w:jc w:val="both"/>
        <w:rPr>
          <w:sz w:val="28"/>
          <w:szCs w:val="28"/>
        </w:rPr>
      </w:pPr>
      <w:r w:rsidRPr="004D5823">
        <w:rPr>
          <w:sz w:val="28"/>
          <w:szCs w:val="28"/>
        </w:rPr>
        <w:t xml:space="preserve">Погрешности из-за несоблюдения нормальных условий измерений вызваны воздействием на измеряемый объект и средства измерений любой влияющей физической величины, выходящей за пределы области нормированных значений. Температурные, электромагнитные и другие поля, атмосферное давление, избыточная влажность, наличие вибраций и множество других факторов могут привести к искажению измеряемой величины и/или измерительной информации о ней. </w:t>
      </w:r>
    </w:p>
    <w:p w:rsidR="004D5823" w:rsidRDefault="004D5823" w:rsidP="004D5823">
      <w:pPr>
        <w:spacing w:line="360" w:lineRule="auto"/>
        <w:ind w:firstLine="708"/>
        <w:jc w:val="both"/>
        <w:rPr>
          <w:sz w:val="28"/>
          <w:szCs w:val="28"/>
        </w:rPr>
      </w:pPr>
      <w:r w:rsidRPr="004D5823">
        <w:rPr>
          <w:sz w:val="28"/>
          <w:szCs w:val="28"/>
        </w:rPr>
        <w:t>Для оценки погрешности "условий" в общем случае следует учитывать воздействие влияющих величин и на средства измерений, и на измеряемые объекты. Для расчета воздействия влияющей величины ψ на результат измерения нужно знать функцию f(ψ) изменения измеряемой физической величины и/или сигнала средства измерений при изменении аргумента (влияющей величины ψ) и значение аргумента ψ. Например, изменение линейного размера (диаметра или высоты измеряемой детали) под воздействием температуры, отличной от нормальной, обычно связывают с так называемой "стержневой моделью" и рассчитывают с использованием элементарной зависимости</w:t>
      </w:r>
    </w:p>
    <w:p w:rsidR="00585DC8" w:rsidRPr="00E571F9" w:rsidRDefault="00585DC8" w:rsidP="008B3454">
      <w:pPr>
        <w:spacing w:line="360" w:lineRule="auto"/>
        <w:jc w:val="center"/>
        <w:rPr>
          <w:i/>
          <w:sz w:val="28"/>
          <w:szCs w:val="28"/>
        </w:rPr>
      </w:pPr>
      <m:oMath>
        <m:r>
          <w:rPr>
            <w:rFonts w:ascii="Cambria Math" w:hAnsi="Cambria Math"/>
            <w:sz w:val="28"/>
            <w:szCs w:val="28"/>
          </w:rPr>
          <m:t>∆</m:t>
        </m:r>
        <m:r>
          <w:rPr>
            <w:rFonts w:ascii="Cambria Math" w:hAnsi="Cambria Math"/>
            <w:sz w:val="28"/>
            <w:szCs w:val="28"/>
            <w:lang w:val="en-US"/>
          </w:rPr>
          <m:t>l</m:t>
        </m:r>
        <m:r>
          <w:rPr>
            <w:rFonts w:ascii="Cambria Math" w:hAnsi="Cambria Math"/>
            <w:sz w:val="28"/>
            <w:szCs w:val="28"/>
          </w:rPr>
          <m:t>=</m:t>
        </m:r>
        <m:r>
          <w:rPr>
            <w:rFonts w:ascii="Cambria Math" w:hAnsi="Cambria Math"/>
            <w:sz w:val="28"/>
            <w:szCs w:val="28"/>
            <w:lang w:val="en-US"/>
          </w:rPr>
          <m:t>α</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lang w:val="en-US"/>
              </w:rPr>
              <m:t>i</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rPr>
              <m:t>20</m:t>
            </m:r>
          </m:sub>
        </m:sSub>
        <m:r>
          <w:rPr>
            <w:rFonts w:ascii="Cambria Math" w:hAnsi="Cambria Math"/>
            <w:sz w:val="28"/>
            <w:szCs w:val="28"/>
          </w:rPr>
          <m:t>)</m:t>
        </m:r>
      </m:oMath>
      <w:r w:rsidRPr="00E571F9">
        <w:rPr>
          <w:i/>
          <w:sz w:val="28"/>
          <w:szCs w:val="28"/>
        </w:rPr>
        <w:t>,</w:t>
      </w:r>
    </w:p>
    <w:p w:rsidR="004D5823" w:rsidRPr="00585DC8" w:rsidRDefault="004D5823" w:rsidP="008B3454">
      <w:pPr>
        <w:spacing w:line="360" w:lineRule="auto"/>
        <w:jc w:val="both"/>
        <w:rPr>
          <w:sz w:val="28"/>
          <w:szCs w:val="28"/>
        </w:rPr>
      </w:pPr>
      <w:r w:rsidRPr="00585DC8">
        <w:rPr>
          <w:sz w:val="28"/>
          <w:szCs w:val="28"/>
        </w:rPr>
        <w:t>где Δl – приращение длины (п</w:t>
      </w:r>
      <w:r w:rsidR="008B3454" w:rsidRPr="00585DC8">
        <w:rPr>
          <w:sz w:val="28"/>
          <w:szCs w:val="28"/>
        </w:rPr>
        <w:t>оложительное или отрицательное);</w:t>
      </w:r>
    </w:p>
    <w:p w:rsidR="004D5823" w:rsidRPr="00585DC8" w:rsidRDefault="004D5823" w:rsidP="008B3454">
      <w:pPr>
        <w:spacing w:line="360" w:lineRule="auto"/>
        <w:jc w:val="both"/>
        <w:rPr>
          <w:sz w:val="28"/>
          <w:szCs w:val="28"/>
        </w:rPr>
      </w:pPr>
      <w:r w:rsidRPr="00585DC8">
        <w:rPr>
          <w:sz w:val="28"/>
          <w:szCs w:val="28"/>
        </w:rPr>
        <w:t xml:space="preserve">       α – температурный коэффициент линейного расширения;</w:t>
      </w:r>
    </w:p>
    <w:p w:rsidR="004D5823" w:rsidRPr="00585DC8" w:rsidRDefault="004D5823" w:rsidP="008B3454">
      <w:pPr>
        <w:spacing w:line="360" w:lineRule="auto"/>
        <w:jc w:val="both"/>
        <w:rPr>
          <w:sz w:val="28"/>
          <w:szCs w:val="28"/>
        </w:rPr>
      </w:pPr>
      <w:r w:rsidRPr="00585DC8">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lang w:val="en-US"/>
              </w:rPr>
              <m:t>i</m:t>
            </m:r>
          </m:sub>
        </m:sSub>
      </m:oMath>
      <w:r w:rsidRPr="00585DC8">
        <w:rPr>
          <w:sz w:val="28"/>
          <w:szCs w:val="28"/>
        </w:rPr>
        <w:t>– температура при измерении;</w:t>
      </w:r>
    </w:p>
    <w:p w:rsidR="004D5823" w:rsidRPr="004D5823" w:rsidRDefault="004D5823" w:rsidP="008B3454">
      <w:pPr>
        <w:spacing w:line="360" w:lineRule="auto"/>
        <w:jc w:val="both"/>
        <w:rPr>
          <w:sz w:val="28"/>
          <w:szCs w:val="28"/>
        </w:rPr>
      </w:pPr>
      <w:r w:rsidRPr="00585DC8">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t</m:t>
            </m:r>
          </m:e>
          <m:sub>
            <m:r>
              <w:rPr>
                <w:rFonts w:ascii="Cambria Math" w:hAnsi="Cambria Math"/>
                <w:sz w:val="28"/>
                <w:szCs w:val="28"/>
              </w:rPr>
              <m:t>20</m:t>
            </m:r>
          </m:sub>
        </m:sSub>
      </m:oMath>
      <w:r w:rsidRPr="00585DC8">
        <w:rPr>
          <w:sz w:val="28"/>
          <w:szCs w:val="28"/>
        </w:rPr>
        <w:t xml:space="preserve"> – номинальное значение нормальной температуры при измерении.</w:t>
      </w:r>
    </w:p>
    <w:p w:rsidR="004D5823" w:rsidRPr="004D5823" w:rsidRDefault="004D5823" w:rsidP="00051BAB">
      <w:pPr>
        <w:spacing w:line="360" w:lineRule="auto"/>
        <w:ind w:firstLine="708"/>
        <w:jc w:val="both"/>
        <w:rPr>
          <w:sz w:val="28"/>
          <w:szCs w:val="28"/>
        </w:rPr>
      </w:pPr>
      <w:r w:rsidRPr="004D5823">
        <w:rPr>
          <w:sz w:val="28"/>
          <w:szCs w:val="28"/>
        </w:rPr>
        <w:t xml:space="preserve">Для оценки влияния температуры на средства измерений необходимо проанализировать действие температуры на измерительную цепь, выявить те элементы, воздействие на которые приведет к искажению функции измерительного преобразования, и определить характер искажения. Этот путь часто </w:t>
      </w:r>
      <w:r w:rsidRPr="004D5823">
        <w:rPr>
          <w:sz w:val="28"/>
          <w:szCs w:val="28"/>
        </w:rPr>
        <w:lastRenderedPageBreak/>
        <w:t>оказывается непродуктивным, потому что для построения аналитической модели сложного средства измерений приходится задаваться множеством допущений, при этом не всегда удается обеспечить их достаточную строгость. Чаще прибегают к экспериментальной оценке погрешности.</w:t>
      </w:r>
    </w:p>
    <w:p w:rsidR="004D5823" w:rsidRPr="004D5823" w:rsidRDefault="004D5823" w:rsidP="004D5823">
      <w:pPr>
        <w:spacing w:line="360" w:lineRule="auto"/>
        <w:ind w:firstLine="708"/>
        <w:jc w:val="both"/>
        <w:rPr>
          <w:sz w:val="28"/>
          <w:szCs w:val="28"/>
        </w:rPr>
      </w:pPr>
      <w:r w:rsidRPr="004D5823">
        <w:rPr>
          <w:sz w:val="28"/>
          <w:szCs w:val="28"/>
        </w:rPr>
        <w:t xml:space="preserve">Методические погрешности возникают из-за принятых при измерении или обработке результатов теоретических допущений и упрощений, а также из-за несоответствия реального объекта измерений принятой модели. Оценку методической погрешности можно рассмотреть на примере измерения массы объекта взвешиванием (метод сравнения с мерой) на двуплечих весах. Для этого следует построить модель уравновешивания с учетом архимедовых сил, которые обусловлены вытеснением воздуха и объектом измерения, и гирями. Погрешности из-за несоответствия реального объекта измерений принятой модели можно рассматривать на примерах измерений длины, плотности, температуры и других физических величин. Так при измерении диаметра детали измерительной головкой на стойке методические погрешности могут быть обусловлены неидеальной формой номинально цилиндрической поверхности. Методическая погрешность при </w:t>
      </w:r>
      <w:r w:rsidR="00B977A0">
        <w:rPr>
          <w:sz w:val="28"/>
          <w:szCs w:val="28"/>
        </w:rPr>
        <w:t xml:space="preserve">измерении седлообразной детали </w:t>
      </w:r>
      <w:r w:rsidRPr="004D5823">
        <w:rPr>
          <w:sz w:val="28"/>
          <w:szCs w:val="28"/>
        </w:rPr>
        <w:t>примерно равна отклонению образующей от прямолинейности.</w:t>
      </w:r>
    </w:p>
    <w:p w:rsidR="004D5823" w:rsidRPr="004D5823" w:rsidRDefault="004D5823" w:rsidP="00051BAB">
      <w:pPr>
        <w:spacing w:line="360" w:lineRule="auto"/>
        <w:ind w:firstLine="708"/>
        <w:jc w:val="both"/>
        <w:rPr>
          <w:sz w:val="28"/>
          <w:szCs w:val="28"/>
        </w:rPr>
      </w:pPr>
      <w:r w:rsidRPr="004D5823">
        <w:rPr>
          <w:sz w:val="28"/>
          <w:szCs w:val="28"/>
        </w:rPr>
        <w:t xml:space="preserve">Субъективные погрешности могут включать погрешности отсчитывания результата и погрешности манипулирования средствами измерений и измеряемым объектом (устройствами совмещения, настройки и корректировки нуля, арретирования, базирования накладного СИ или детали на станковом СИ). Для оценки погрешностей отсчитывания результатов с аналоговых приборов можно построить геометрическую модель образования погрешности из-за параллакса (если плоскости шкалы и указателя не совпадают), а также модели округления или интерполирования дольной части деления. Элементарная модель округления отсчета при положении указателя между отметками шкалы показывает, что в наихудшем случае (положение указателя точно посредине) погрешность округления не превысит половины цены деления (j) шкалы аналогового прибора, а при интерполировании дольной части деления </w:t>
      </w:r>
      <w:r w:rsidRPr="004D5823">
        <w:rPr>
          <w:sz w:val="28"/>
          <w:szCs w:val="28"/>
        </w:rPr>
        <w:lastRenderedPageBreak/>
        <w:t>"на глаз" будет еще меньше. В последнем случае более строгая аналитическая оценка невозможна, поэтому погрешность интерполирования оценивают экспериментальными методами или заимствуют из информационных источников.</w:t>
      </w:r>
    </w:p>
    <w:p w:rsidR="004D5823" w:rsidRDefault="004D5823" w:rsidP="004D5823">
      <w:pPr>
        <w:spacing w:line="360" w:lineRule="auto"/>
        <w:ind w:firstLine="708"/>
        <w:jc w:val="both"/>
        <w:rPr>
          <w:sz w:val="28"/>
          <w:szCs w:val="28"/>
          <w:highlight w:val="yellow"/>
        </w:rPr>
      </w:pPr>
      <w:r w:rsidRPr="004D5823">
        <w:rPr>
          <w:sz w:val="28"/>
          <w:szCs w:val="28"/>
        </w:rPr>
        <w:t>Уровень полноты выявления и оценки составляющих погрешностей зависит от получаемой информации и может колебаться от оценки по шкале наименований до оценки по шкале отношений. Примерами качественных оценок по шкале наименований могут быть утверждение о наличии погрешности, возникающей из-за определенных причин, заключение о характере погрешности ("систематическая постоянная погрешность длины объекта при отличии его температуры от нормальной" или "прогрессирующая погрешность при монотонном изменении температуры объекта"). Использование шкалы порядка может выражаться, например, в оценках уровня значимости: составляющие погрешности второго порядка малости считают пренебрежимо малыми. Высшим уровнем оценок погрешностей будет получение их числовых значений.</w:t>
      </w:r>
    </w:p>
    <w:p w:rsidR="00675ED5" w:rsidRPr="00675ED5" w:rsidRDefault="00675ED5" w:rsidP="00675ED5">
      <w:pPr>
        <w:spacing w:line="360" w:lineRule="auto"/>
        <w:ind w:firstLine="708"/>
        <w:jc w:val="both"/>
        <w:rPr>
          <w:sz w:val="28"/>
          <w:szCs w:val="28"/>
        </w:rPr>
      </w:pPr>
      <w:r w:rsidRPr="00675ED5">
        <w:rPr>
          <w:sz w:val="28"/>
          <w:szCs w:val="28"/>
        </w:rPr>
        <w:t>Шум</w:t>
      </w:r>
      <w:r>
        <w:rPr>
          <w:sz w:val="28"/>
          <w:szCs w:val="28"/>
        </w:rPr>
        <w:t>овой уровень акселерометра пред</w:t>
      </w:r>
      <w:r w:rsidRPr="00675ED5">
        <w:rPr>
          <w:sz w:val="28"/>
          <w:szCs w:val="28"/>
        </w:rPr>
        <w:t>ставляет</w:t>
      </w:r>
      <w:r>
        <w:rPr>
          <w:sz w:val="28"/>
          <w:szCs w:val="28"/>
        </w:rPr>
        <w:t xml:space="preserve"> собой некоррелированный с внеш</w:t>
      </w:r>
      <w:r w:rsidRPr="00675ED5">
        <w:rPr>
          <w:sz w:val="28"/>
          <w:szCs w:val="28"/>
        </w:rPr>
        <w:t xml:space="preserve">ними воздействиями шумовой порог в </w:t>
      </w:r>
      <w:r w:rsidR="00585DC8" w:rsidRPr="00675ED5">
        <w:rPr>
          <w:sz w:val="28"/>
          <w:szCs w:val="28"/>
        </w:rPr>
        <w:t>виде минимального</w:t>
      </w:r>
      <w:r w:rsidRPr="00675ED5">
        <w:rPr>
          <w:sz w:val="28"/>
          <w:szCs w:val="28"/>
        </w:rPr>
        <w:t xml:space="preserve"> выхода датчика, </w:t>
      </w:r>
      <w:r w:rsidR="00585DC8" w:rsidRPr="00675ED5">
        <w:rPr>
          <w:sz w:val="28"/>
          <w:szCs w:val="28"/>
        </w:rPr>
        <w:t>отличимого от</w:t>
      </w:r>
      <w:r w:rsidRPr="00675ED5">
        <w:rPr>
          <w:sz w:val="28"/>
          <w:szCs w:val="28"/>
        </w:rPr>
        <w:t xml:space="preserve"> фоно</w:t>
      </w:r>
      <w:r>
        <w:rPr>
          <w:sz w:val="28"/>
          <w:szCs w:val="28"/>
        </w:rPr>
        <w:t>вых шумов. Шумовая плотность ак</w:t>
      </w:r>
      <w:r w:rsidRPr="00675ED5">
        <w:rPr>
          <w:sz w:val="28"/>
          <w:szCs w:val="28"/>
        </w:rPr>
        <w:t>селерометра специфицирована в rms мg/√Гц</w:t>
      </w:r>
      <w:r w:rsidR="001E5655">
        <w:rPr>
          <w:sz w:val="28"/>
          <w:szCs w:val="28"/>
        </w:rPr>
        <w:t xml:space="preserve"> </w:t>
      </w:r>
      <w:r w:rsidRPr="00675ED5">
        <w:rPr>
          <w:sz w:val="28"/>
          <w:szCs w:val="28"/>
        </w:rPr>
        <w:t>и хара</w:t>
      </w:r>
      <w:r w:rsidR="00585DC8">
        <w:rPr>
          <w:sz w:val="28"/>
          <w:szCs w:val="28"/>
        </w:rPr>
        <w:t>ктеризует выходной белый шум для да</w:t>
      </w:r>
      <w:r w:rsidRPr="00675ED5">
        <w:rPr>
          <w:sz w:val="28"/>
          <w:szCs w:val="28"/>
        </w:rPr>
        <w:t>н</w:t>
      </w:r>
      <w:r w:rsidR="00585DC8">
        <w:rPr>
          <w:sz w:val="28"/>
          <w:szCs w:val="28"/>
        </w:rPr>
        <w:t>н</w:t>
      </w:r>
      <w:r w:rsidRPr="00675ED5">
        <w:rPr>
          <w:sz w:val="28"/>
          <w:szCs w:val="28"/>
        </w:rPr>
        <w:t>ой ч</w:t>
      </w:r>
      <w:r>
        <w:rPr>
          <w:sz w:val="28"/>
          <w:szCs w:val="28"/>
        </w:rPr>
        <w:t>астотной полосы. Шум акселероме</w:t>
      </w:r>
      <w:r w:rsidRPr="00675ED5">
        <w:rPr>
          <w:sz w:val="28"/>
          <w:szCs w:val="28"/>
        </w:rPr>
        <w:t xml:space="preserve">тра отрицательно влияет на </w:t>
      </w:r>
      <w:r w:rsidR="00585DC8" w:rsidRPr="00675ED5">
        <w:rPr>
          <w:sz w:val="28"/>
          <w:szCs w:val="28"/>
        </w:rPr>
        <w:t>минимальный разреш</w:t>
      </w:r>
      <w:r w:rsidR="00585DC8">
        <w:rPr>
          <w:sz w:val="28"/>
          <w:szCs w:val="28"/>
        </w:rPr>
        <w:t>аемый</w:t>
      </w:r>
      <w:r>
        <w:rPr>
          <w:sz w:val="28"/>
          <w:szCs w:val="28"/>
        </w:rPr>
        <w:t xml:space="preserve"> угол продольного и попереч</w:t>
      </w:r>
      <w:r w:rsidRPr="00675ED5">
        <w:rPr>
          <w:sz w:val="28"/>
          <w:szCs w:val="28"/>
        </w:rPr>
        <w:t>ного накло</w:t>
      </w:r>
      <w:r>
        <w:rPr>
          <w:sz w:val="28"/>
          <w:szCs w:val="28"/>
        </w:rPr>
        <w:t>нов и существенно влияет на точ</w:t>
      </w:r>
      <w:r w:rsidRPr="00675ED5">
        <w:rPr>
          <w:sz w:val="28"/>
          <w:szCs w:val="28"/>
        </w:rPr>
        <w:t>ность вычисления скорости и положения.</w:t>
      </w:r>
    </w:p>
    <w:p w:rsidR="00CB7E87" w:rsidRDefault="00675ED5" w:rsidP="001C33F6">
      <w:pPr>
        <w:spacing w:line="360" w:lineRule="auto"/>
        <w:ind w:firstLine="708"/>
        <w:jc w:val="both"/>
        <w:rPr>
          <w:sz w:val="28"/>
          <w:szCs w:val="28"/>
        </w:rPr>
      </w:pPr>
      <w:r w:rsidRPr="00675ED5">
        <w:rPr>
          <w:sz w:val="28"/>
          <w:szCs w:val="28"/>
        </w:rPr>
        <w:t xml:space="preserve">Ошибка чувствительности </w:t>
      </w:r>
      <w:r w:rsidR="00585DC8" w:rsidRPr="00675ED5">
        <w:rPr>
          <w:sz w:val="28"/>
          <w:szCs w:val="28"/>
        </w:rPr>
        <w:t>представляет собой</w:t>
      </w:r>
      <w:r w:rsidRPr="00675ED5">
        <w:rPr>
          <w:sz w:val="28"/>
          <w:szCs w:val="28"/>
        </w:rPr>
        <w:t xml:space="preserve"> от</w:t>
      </w:r>
      <w:r>
        <w:rPr>
          <w:sz w:val="28"/>
          <w:szCs w:val="28"/>
        </w:rPr>
        <w:t>ношение ошибки выхода в виде от</w:t>
      </w:r>
      <w:r w:rsidRPr="00675ED5">
        <w:rPr>
          <w:sz w:val="28"/>
          <w:szCs w:val="28"/>
        </w:rPr>
        <w:t>клонения</w:t>
      </w:r>
      <w:r>
        <w:rPr>
          <w:sz w:val="28"/>
          <w:szCs w:val="28"/>
        </w:rPr>
        <w:t xml:space="preserve"> от прямой линии к полному вход</w:t>
      </w:r>
      <w:r w:rsidRPr="00675ED5">
        <w:rPr>
          <w:sz w:val="28"/>
          <w:szCs w:val="28"/>
        </w:rPr>
        <w:t xml:space="preserve">ному диапазону и выражается в ppm (parts permillion). Ошибка чувствительности не </w:t>
      </w:r>
      <w:r w:rsidR="00585DC8" w:rsidRPr="00675ED5">
        <w:rPr>
          <w:sz w:val="28"/>
          <w:szCs w:val="28"/>
        </w:rPr>
        <w:t>имеет та</w:t>
      </w:r>
      <w:r w:rsidR="00585DC8">
        <w:rPr>
          <w:sz w:val="28"/>
          <w:szCs w:val="28"/>
        </w:rPr>
        <w:t>ко</w:t>
      </w:r>
      <w:r w:rsidR="00585DC8" w:rsidRPr="00675ED5">
        <w:rPr>
          <w:sz w:val="28"/>
          <w:szCs w:val="28"/>
        </w:rPr>
        <w:t>го</w:t>
      </w:r>
      <w:r w:rsidRPr="00675ED5">
        <w:rPr>
          <w:sz w:val="28"/>
          <w:szCs w:val="28"/>
        </w:rPr>
        <w:t xml:space="preserve"> значения для хар</w:t>
      </w:r>
      <w:r>
        <w:rPr>
          <w:sz w:val="28"/>
          <w:szCs w:val="28"/>
        </w:rPr>
        <w:t>актеристики акселе</w:t>
      </w:r>
      <w:r w:rsidRPr="00675ED5">
        <w:rPr>
          <w:sz w:val="28"/>
          <w:szCs w:val="28"/>
        </w:rPr>
        <w:t>рометра,</w:t>
      </w:r>
      <w:r>
        <w:rPr>
          <w:sz w:val="28"/>
          <w:szCs w:val="28"/>
        </w:rPr>
        <w:t xml:space="preserve"> особенно в широком входном диа</w:t>
      </w:r>
      <w:r w:rsidRPr="00675ED5">
        <w:rPr>
          <w:sz w:val="28"/>
          <w:szCs w:val="28"/>
        </w:rPr>
        <w:t>пазоне ускорения.</w:t>
      </w:r>
      <w:r w:rsidR="00585DC8">
        <w:rPr>
          <w:sz w:val="28"/>
          <w:szCs w:val="28"/>
        </w:rPr>
        <w:t xml:space="preserve"> </w:t>
      </w:r>
      <w:r w:rsidRPr="00675ED5">
        <w:rPr>
          <w:sz w:val="28"/>
          <w:szCs w:val="28"/>
        </w:rPr>
        <w:t>Дрейф смещения под действием вибрации,</w:t>
      </w:r>
      <w:r w:rsidR="00585DC8">
        <w:rPr>
          <w:sz w:val="28"/>
          <w:szCs w:val="28"/>
        </w:rPr>
        <w:t xml:space="preserve"> </w:t>
      </w:r>
      <w:r>
        <w:rPr>
          <w:sz w:val="28"/>
          <w:szCs w:val="28"/>
        </w:rPr>
        <w:t>вслед</w:t>
      </w:r>
      <w:r w:rsidRPr="00675ED5">
        <w:rPr>
          <w:sz w:val="28"/>
          <w:szCs w:val="28"/>
        </w:rPr>
        <w:t>ствие нелине</w:t>
      </w:r>
      <w:r>
        <w:rPr>
          <w:sz w:val="28"/>
          <w:szCs w:val="28"/>
        </w:rPr>
        <w:t>йности, называется ошибкой в ре</w:t>
      </w:r>
      <w:r w:rsidRPr="00675ED5">
        <w:rPr>
          <w:sz w:val="28"/>
          <w:szCs w:val="28"/>
        </w:rPr>
        <w:t>зультате вибрационного воздействия (vibrationrectification er</w:t>
      </w:r>
      <w:r>
        <w:rPr>
          <w:sz w:val="28"/>
          <w:szCs w:val="28"/>
        </w:rPr>
        <w:t>ror, VRE) и является весьма важ</w:t>
      </w:r>
      <w:r w:rsidRPr="00675ED5">
        <w:rPr>
          <w:sz w:val="28"/>
          <w:szCs w:val="28"/>
        </w:rPr>
        <w:t>ной характе</w:t>
      </w:r>
      <w:r w:rsidRPr="00675ED5">
        <w:rPr>
          <w:sz w:val="28"/>
          <w:szCs w:val="28"/>
        </w:rPr>
        <w:lastRenderedPageBreak/>
        <w:t>ристикой для инерциальной нави-гации. В спецификациях акселерометров VRE</w:t>
      </w:r>
      <w:r w:rsidR="00585DC8">
        <w:rPr>
          <w:sz w:val="28"/>
          <w:szCs w:val="28"/>
        </w:rPr>
        <w:t xml:space="preserve"> </w:t>
      </w:r>
      <w:r w:rsidRPr="00675ED5">
        <w:rPr>
          <w:sz w:val="28"/>
          <w:szCs w:val="28"/>
        </w:rPr>
        <w:t>выражаетс</w:t>
      </w:r>
      <w:r>
        <w:rPr>
          <w:sz w:val="28"/>
          <w:szCs w:val="28"/>
        </w:rPr>
        <w:t>я в виде коэффициента нелинейно</w:t>
      </w:r>
      <w:r w:rsidRPr="00675ED5">
        <w:rPr>
          <w:sz w:val="28"/>
          <w:szCs w:val="28"/>
        </w:rPr>
        <w:t>сти второ</w:t>
      </w:r>
      <w:r w:rsidR="00585DC8">
        <w:rPr>
          <w:sz w:val="28"/>
          <w:szCs w:val="28"/>
        </w:rPr>
        <w:t>го порядка, измеренного в мкg/g</w:t>
      </w:r>
      <w:r w:rsidR="00585DC8">
        <w:rPr>
          <w:sz w:val="28"/>
          <w:szCs w:val="28"/>
          <w:vertAlign w:val="superscript"/>
        </w:rPr>
        <w:t>2</w:t>
      </w:r>
      <w:r w:rsidR="00585DC8">
        <w:rPr>
          <w:sz w:val="28"/>
          <w:szCs w:val="28"/>
        </w:rPr>
        <w:t>.</w:t>
      </w:r>
    </w:p>
    <w:p w:rsidR="00D8614E" w:rsidRDefault="00D8614E" w:rsidP="00186EE9">
      <w:pPr>
        <w:spacing w:line="360" w:lineRule="auto"/>
        <w:jc w:val="both"/>
        <w:rPr>
          <w:sz w:val="28"/>
          <w:szCs w:val="28"/>
        </w:rPr>
      </w:pPr>
    </w:p>
    <w:p w:rsidR="00186EE9" w:rsidRPr="00186EE9" w:rsidRDefault="00D8614E" w:rsidP="00186EE9">
      <w:pPr>
        <w:spacing w:line="360" w:lineRule="auto"/>
        <w:ind w:firstLine="708"/>
        <w:jc w:val="both"/>
        <w:rPr>
          <w:b/>
          <w:sz w:val="28"/>
          <w:szCs w:val="32"/>
        </w:rPr>
      </w:pPr>
      <w:r w:rsidRPr="00186EE9">
        <w:rPr>
          <w:b/>
          <w:sz w:val="28"/>
          <w:szCs w:val="32"/>
        </w:rPr>
        <w:t>1.</w:t>
      </w:r>
      <w:r w:rsidR="00F86FED" w:rsidRPr="00186EE9">
        <w:rPr>
          <w:b/>
          <w:sz w:val="28"/>
          <w:szCs w:val="32"/>
        </w:rPr>
        <w:t>4</w:t>
      </w:r>
      <w:r w:rsidRPr="00186EE9">
        <w:rPr>
          <w:b/>
          <w:sz w:val="28"/>
          <w:szCs w:val="32"/>
        </w:rPr>
        <w:t>. Экспер</w:t>
      </w:r>
      <w:r w:rsidR="00F86FED" w:rsidRPr="00186EE9">
        <w:rPr>
          <w:b/>
          <w:sz w:val="28"/>
          <w:szCs w:val="32"/>
        </w:rPr>
        <w:t>и</w:t>
      </w:r>
      <w:r w:rsidRPr="00186EE9">
        <w:rPr>
          <w:b/>
          <w:sz w:val="28"/>
          <w:szCs w:val="32"/>
        </w:rPr>
        <w:t>ментальная установка</w:t>
      </w:r>
    </w:p>
    <w:p w:rsidR="00F86FED" w:rsidRPr="00F86FED" w:rsidRDefault="00F86FED" w:rsidP="00F86FED">
      <w:pPr>
        <w:spacing w:line="360" w:lineRule="auto"/>
        <w:ind w:firstLine="708"/>
        <w:jc w:val="both"/>
        <w:rPr>
          <w:sz w:val="28"/>
          <w:szCs w:val="32"/>
        </w:rPr>
      </w:pPr>
      <w:r w:rsidRPr="00F86FED">
        <w:rPr>
          <w:sz w:val="28"/>
          <w:szCs w:val="32"/>
        </w:rPr>
        <w:t xml:space="preserve">Аппаратная часть реализованного комплекса включает наклонно-поворотный стол (НПС) (фотография на рисунке </w:t>
      </w:r>
      <w:r>
        <w:rPr>
          <w:sz w:val="28"/>
          <w:szCs w:val="32"/>
        </w:rPr>
        <w:t>9</w:t>
      </w:r>
      <w:r w:rsidRPr="00F86FED">
        <w:rPr>
          <w:sz w:val="28"/>
          <w:szCs w:val="32"/>
        </w:rPr>
        <w:t xml:space="preserve">), преобразователь выходных сигналов с цифровых выходов микросхем LSM303DLH и L3G4200D в протокол UART 2.0 (фотография на рисунке </w:t>
      </w:r>
      <w:r>
        <w:rPr>
          <w:sz w:val="28"/>
          <w:szCs w:val="32"/>
        </w:rPr>
        <w:t>11</w:t>
      </w:r>
      <w:r w:rsidRPr="00F86FED">
        <w:rPr>
          <w:sz w:val="28"/>
          <w:szCs w:val="32"/>
        </w:rPr>
        <w:t>) и ЭВМ.</w:t>
      </w:r>
    </w:p>
    <w:p w:rsidR="00F86FED" w:rsidRPr="00F86FED" w:rsidRDefault="00F86FED" w:rsidP="00F86FED">
      <w:pPr>
        <w:spacing w:line="360" w:lineRule="auto"/>
        <w:ind w:firstLine="708"/>
        <w:jc w:val="both"/>
        <w:rPr>
          <w:sz w:val="28"/>
          <w:szCs w:val="32"/>
        </w:rPr>
      </w:pPr>
      <w:r w:rsidRPr="00F86FED">
        <w:rPr>
          <w:sz w:val="28"/>
          <w:szCs w:val="32"/>
        </w:rPr>
        <w:t>НПС позволяет задавать требуемую ориентацию осей чувствительно-сти датчиков относительно плоскости горизонта с точностью до 3 угл. мин. Указанной точности вполне достаточно для калибровки погрешностей дат-чиков, так как максимальная погрешность пространственной ориентации НПС в 3 угл. мин обуславливает инструментальную погрешность измере-ния гравитационного ускорения порядка 10-6 м/с</w:t>
      </w:r>
      <w:r>
        <w:rPr>
          <w:sz w:val="28"/>
          <w:szCs w:val="32"/>
          <w:vertAlign w:val="superscript"/>
        </w:rPr>
        <w:t>2</w:t>
      </w:r>
      <w:r w:rsidRPr="00F86FED">
        <w:rPr>
          <w:sz w:val="28"/>
          <w:szCs w:val="32"/>
        </w:rPr>
        <w:t>.</w:t>
      </w:r>
    </w:p>
    <w:p w:rsidR="0067488C" w:rsidRDefault="0067488C" w:rsidP="0067488C">
      <w:pPr>
        <w:ind w:firstLine="539"/>
        <w:jc w:val="both"/>
        <w:rPr>
          <w:color w:val="000000"/>
          <w:sz w:val="26"/>
          <w:szCs w:val="26"/>
          <w:shd w:val="clear" w:color="auto" w:fill="FFFFFF"/>
        </w:rPr>
      </w:pPr>
    </w:p>
    <w:p w:rsidR="00F86FED" w:rsidRPr="00B63124" w:rsidRDefault="0067488C" w:rsidP="00F86FED">
      <w:pPr>
        <w:spacing w:after="200"/>
        <w:jc w:val="center"/>
        <w:rPr>
          <w:sz w:val="26"/>
          <w:szCs w:val="26"/>
        </w:rPr>
      </w:pPr>
      <w:r w:rsidRPr="00B63124">
        <w:rPr>
          <w:noProof/>
          <w:szCs w:val="28"/>
        </w:rPr>
        <w:drawing>
          <wp:inline distT="0" distB="0" distL="0" distR="0">
            <wp:extent cx="4429760" cy="339661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29760" cy="3396615"/>
                    </a:xfrm>
                    <a:prstGeom prst="rect">
                      <a:avLst/>
                    </a:prstGeom>
                    <a:noFill/>
                    <a:ln>
                      <a:noFill/>
                    </a:ln>
                  </pic:spPr>
                </pic:pic>
              </a:graphicData>
            </a:graphic>
          </wp:inline>
        </w:drawing>
      </w:r>
    </w:p>
    <w:p w:rsidR="0067488C" w:rsidRDefault="00F86FED" w:rsidP="00F86FED">
      <w:pPr>
        <w:jc w:val="center"/>
        <w:rPr>
          <w:szCs w:val="28"/>
        </w:rPr>
      </w:pPr>
      <w:r>
        <w:rPr>
          <w:sz w:val="28"/>
          <w:szCs w:val="28"/>
        </w:rPr>
        <w:t>Рисунок 9  – Наклонно-поворотный стол</w:t>
      </w:r>
    </w:p>
    <w:p w:rsidR="00F86FED" w:rsidRDefault="00F86FED">
      <w:pPr>
        <w:rPr>
          <w:szCs w:val="28"/>
        </w:rPr>
      </w:pPr>
      <w:r>
        <w:rPr>
          <w:szCs w:val="28"/>
        </w:rPr>
        <w:br w:type="page"/>
      </w:r>
    </w:p>
    <w:p w:rsidR="0067488C" w:rsidRDefault="0067488C" w:rsidP="0067488C">
      <w:pPr>
        <w:spacing w:after="200"/>
        <w:jc w:val="center"/>
        <w:rPr>
          <w:szCs w:val="28"/>
        </w:rPr>
      </w:pPr>
    </w:p>
    <w:p w:rsidR="0067488C" w:rsidRPr="00B63124" w:rsidRDefault="0067488C" w:rsidP="0067488C">
      <w:pPr>
        <w:ind w:firstLine="539"/>
        <w:jc w:val="both"/>
        <w:rPr>
          <w:color w:val="000000"/>
          <w:sz w:val="26"/>
          <w:szCs w:val="26"/>
          <w:shd w:val="clear" w:color="auto" w:fill="FFFFFF"/>
        </w:rPr>
      </w:pPr>
      <w:r w:rsidRPr="00B63124">
        <w:rPr>
          <w:rFonts w:ascii="Calibri" w:hAnsi="Calibri"/>
          <w:noProof/>
          <w:sz w:val="22"/>
          <w:szCs w:val="22"/>
        </w:rPr>
        <w:drawing>
          <wp:anchor distT="0" distB="0" distL="114300" distR="114300" simplePos="0" relativeHeight="251668480" behindDoc="0" locked="0" layoutInCell="1" allowOverlap="1">
            <wp:simplePos x="0" y="0"/>
            <wp:positionH relativeFrom="column">
              <wp:posOffset>789305</wp:posOffset>
            </wp:positionH>
            <wp:positionV relativeFrom="paragraph">
              <wp:posOffset>6985</wp:posOffset>
            </wp:positionV>
            <wp:extent cx="4340860" cy="243586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a:extLst>
                        <a:ext uri="{28A0092B-C50C-407E-A947-70E740481C1C}">
                          <a14:useLocalDpi xmlns:a14="http://schemas.microsoft.com/office/drawing/2010/main" val="0"/>
                        </a:ext>
                      </a:extLst>
                    </a:blip>
                    <a:srcRect r="17189"/>
                    <a:stretch>
                      <a:fillRect/>
                    </a:stretch>
                  </pic:blipFill>
                  <pic:spPr bwMode="auto">
                    <a:xfrm>
                      <a:off x="0" y="0"/>
                      <a:ext cx="4340860" cy="24358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488C" w:rsidRDefault="0067488C" w:rsidP="0067488C">
      <w:pPr>
        <w:spacing w:after="200"/>
        <w:rPr>
          <w:noProof/>
          <w:szCs w:val="28"/>
        </w:rPr>
      </w:pPr>
    </w:p>
    <w:p w:rsidR="0067488C" w:rsidRDefault="0067488C" w:rsidP="0067488C">
      <w:pPr>
        <w:spacing w:after="200"/>
        <w:rPr>
          <w:noProof/>
          <w:szCs w:val="28"/>
        </w:rPr>
      </w:pPr>
    </w:p>
    <w:p w:rsidR="0067488C" w:rsidRDefault="0067488C" w:rsidP="0067488C">
      <w:pPr>
        <w:spacing w:after="200"/>
        <w:rPr>
          <w:noProof/>
          <w:szCs w:val="28"/>
        </w:rPr>
      </w:pPr>
    </w:p>
    <w:p w:rsidR="0067488C" w:rsidRDefault="0067488C" w:rsidP="0067488C">
      <w:pPr>
        <w:spacing w:after="200"/>
        <w:rPr>
          <w:noProof/>
          <w:szCs w:val="28"/>
        </w:rPr>
      </w:pPr>
    </w:p>
    <w:p w:rsidR="0067488C" w:rsidRDefault="0067488C" w:rsidP="0067488C">
      <w:pPr>
        <w:spacing w:after="200"/>
        <w:rPr>
          <w:noProof/>
          <w:szCs w:val="28"/>
        </w:rPr>
      </w:pPr>
    </w:p>
    <w:p w:rsidR="0067488C" w:rsidRPr="00B63124" w:rsidRDefault="0067488C" w:rsidP="0067488C">
      <w:pPr>
        <w:spacing w:after="200"/>
        <w:rPr>
          <w:sz w:val="26"/>
          <w:szCs w:val="26"/>
        </w:rPr>
      </w:pPr>
    </w:p>
    <w:p w:rsidR="0067488C" w:rsidRDefault="0067488C" w:rsidP="0067488C">
      <w:pPr>
        <w:spacing w:after="200"/>
        <w:jc w:val="center"/>
        <w:rPr>
          <w:color w:val="000000"/>
          <w:szCs w:val="28"/>
          <w:shd w:val="clear" w:color="auto" w:fill="FFFFFF"/>
        </w:rPr>
      </w:pPr>
    </w:p>
    <w:p w:rsidR="0067488C" w:rsidRDefault="0067488C" w:rsidP="00F86FED">
      <w:pPr>
        <w:jc w:val="center"/>
        <w:rPr>
          <w:color w:val="000000"/>
          <w:szCs w:val="28"/>
          <w:shd w:val="clear" w:color="auto" w:fill="FFFFFF"/>
        </w:rPr>
      </w:pPr>
    </w:p>
    <w:p w:rsidR="0067488C" w:rsidRDefault="0067488C" w:rsidP="00F86FED">
      <w:pPr>
        <w:jc w:val="center"/>
        <w:rPr>
          <w:color w:val="000000"/>
          <w:szCs w:val="28"/>
          <w:shd w:val="clear" w:color="auto" w:fill="FFFFFF"/>
        </w:rPr>
      </w:pPr>
    </w:p>
    <w:p w:rsidR="0067488C" w:rsidRDefault="00F86FED" w:rsidP="00F86FED">
      <w:pPr>
        <w:jc w:val="center"/>
        <w:rPr>
          <w:sz w:val="28"/>
          <w:szCs w:val="28"/>
        </w:rPr>
      </w:pPr>
      <w:r>
        <w:rPr>
          <w:sz w:val="28"/>
          <w:szCs w:val="28"/>
        </w:rPr>
        <w:t xml:space="preserve">Рисунок 10 – Преобразователь выходных сигналов МЭМС миксросхем </w:t>
      </w:r>
    </w:p>
    <w:p w:rsidR="00F86FED" w:rsidRPr="00F86FED" w:rsidRDefault="00F86FED" w:rsidP="00F86FED">
      <w:pPr>
        <w:jc w:val="center"/>
        <w:rPr>
          <w:color w:val="000000"/>
          <w:szCs w:val="28"/>
          <w:shd w:val="clear" w:color="auto" w:fill="FFFFFF"/>
          <w:lang w:val="en-US"/>
        </w:rPr>
      </w:pPr>
      <w:r>
        <w:rPr>
          <w:sz w:val="28"/>
          <w:szCs w:val="28"/>
        </w:rPr>
        <w:t xml:space="preserve">в формат </w:t>
      </w:r>
      <w:r>
        <w:rPr>
          <w:sz w:val="28"/>
          <w:szCs w:val="28"/>
          <w:lang w:val="en-US"/>
        </w:rPr>
        <w:t>UART</w:t>
      </w:r>
    </w:p>
    <w:p w:rsidR="0067488C" w:rsidRDefault="0067488C" w:rsidP="0067488C">
      <w:pPr>
        <w:autoSpaceDE w:val="0"/>
        <w:autoSpaceDN w:val="0"/>
        <w:spacing w:line="269" w:lineRule="auto"/>
        <w:ind w:right="-1"/>
        <w:jc w:val="both"/>
      </w:pPr>
    </w:p>
    <w:p w:rsidR="0067488C" w:rsidRDefault="0067488C" w:rsidP="00F86FED">
      <w:pPr>
        <w:autoSpaceDE w:val="0"/>
        <w:autoSpaceDN w:val="0"/>
        <w:spacing w:line="269" w:lineRule="auto"/>
        <w:ind w:right="-1"/>
        <w:jc w:val="center"/>
      </w:pPr>
      <w:r w:rsidRPr="00F6210C">
        <w:rPr>
          <w:noProof/>
        </w:rPr>
        <w:drawing>
          <wp:inline distT="0" distB="0" distL="0" distR="0">
            <wp:extent cx="5082540" cy="2755265"/>
            <wp:effectExtent l="0" t="0" r="0" b="0"/>
            <wp:docPr id="5" name="Рисунок 5" descr="C:\Users\Сергей\Desktop\DCIM\100CANON\IMG_4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Users\Сергей\Desktop\DCIM\100CANON\IMG_4454.JPG"/>
                    <pic:cNvPicPr>
                      <a:picLocks noChangeAspect="1" noChangeArrowheads="1"/>
                    </pic:cNvPicPr>
                  </pic:nvPicPr>
                  <pic:blipFill>
                    <a:blip r:embed="rId20">
                      <a:extLst>
                        <a:ext uri="{28A0092B-C50C-407E-A947-70E740481C1C}">
                          <a14:useLocalDpi xmlns:a14="http://schemas.microsoft.com/office/drawing/2010/main" val="0"/>
                        </a:ext>
                      </a:extLst>
                    </a:blip>
                    <a:srcRect l="17026" t="12007" b="20430"/>
                    <a:stretch>
                      <a:fillRect/>
                    </a:stretch>
                  </pic:blipFill>
                  <pic:spPr bwMode="auto">
                    <a:xfrm>
                      <a:off x="0" y="0"/>
                      <a:ext cx="5082540" cy="2755265"/>
                    </a:xfrm>
                    <a:prstGeom prst="rect">
                      <a:avLst/>
                    </a:prstGeom>
                    <a:noFill/>
                    <a:ln>
                      <a:noFill/>
                    </a:ln>
                  </pic:spPr>
                </pic:pic>
              </a:graphicData>
            </a:graphic>
          </wp:inline>
        </w:drawing>
      </w:r>
    </w:p>
    <w:p w:rsidR="00F86FED" w:rsidRDefault="00F86FED" w:rsidP="0067488C">
      <w:pPr>
        <w:autoSpaceDE w:val="0"/>
        <w:autoSpaceDN w:val="0"/>
        <w:spacing w:line="269" w:lineRule="auto"/>
        <w:ind w:right="-1"/>
        <w:jc w:val="both"/>
      </w:pPr>
    </w:p>
    <w:p w:rsidR="00F86FED" w:rsidRDefault="00F86FED" w:rsidP="0067488C">
      <w:pPr>
        <w:autoSpaceDE w:val="0"/>
        <w:autoSpaceDN w:val="0"/>
        <w:spacing w:line="269" w:lineRule="auto"/>
        <w:ind w:right="-1"/>
        <w:jc w:val="both"/>
        <w:rPr>
          <w:sz w:val="28"/>
          <w:szCs w:val="28"/>
        </w:rPr>
      </w:pPr>
      <w:r>
        <w:rPr>
          <w:sz w:val="28"/>
          <w:szCs w:val="28"/>
        </w:rPr>
        <w:t>Рисунок 11 –</w:t>
      </w:r>
      <w:r w:rsidRPr="00F86FED">
        <w:rPr>
          <w:sz w:val="28"/>
          <w:szCs w:val="28"/>
        </w:rPr>
        <w:t xml:space="preserve"> </w:t>
      </w:r>
      <w:r>
        <w:rPr>
          <w:sz w:val="28"/>
          <w:szCs w:val="28"/>
        </w:rPr>
        <w:t>Испытания сконструированного ИИБ БИНС (справа) на НПС</w:t>
      </w:r>
    </w:p>
    <w:p w:rsidR="00B60D54" w:rsidRDefault="00B60D54" w:rsidP="0067488C">
      <w:pPr>
        <w:autoSpaceDE w:val="0"/>
        <w:autoSpaceDN w:val="0"/>
        <w:spacing w:line="269" w:lineRule="auto"/>
        <w:ind w:right="-1"/>
        <w:jc w:val="both"/>
        <w:rPr>
          <w:sz w:val="28"/>
          <w:szCs w:val="28"/>
        </w:rPr>
      </w:pPr>
    </w:p>
    <w:p w:rsidR="00B60D54" w:rsidRPr="00B60D54" w:rsidRDefault="00B60D54" w:rsidP="00B60D54">
      <w:pPr>
        <w:spacing w:line="360" w:lineRule="auto"/>
        <w:ind w:firstLine="708"/>
        <w:jc w:val="both"/>
        <w:rPr>
          <w:sz w:val="28"/>
          <w:szCs w:val="28"/>
        </w:rPr>
      </w:pPr>
      <w:r w:rsidRPr="00B60D54">
        <w:rPr>
          <w:sz w:val="28"/>
          <w:szCs w:val="28"/>
        </w:rPr>
        <w:t>Программная часть комплекса реализована в Delphi 7.0. Программа обеспечивает съём информации с информационных выходов микросхем, перевод цифровых кодов в физические величины, запись данных в файлы данных и их статистическую обработку.</w:t>
      </w:r>
    </w:p>
    <w:p w:rsidR="0067488C" w:rsidRDefault="0067488C" w:rsidP="0067488C">
      <w:pPr>
        <w:autoSpaceDE w:val="0"/>
        <w:autoSpaceDN w:val="0"/>
        <w:spacing w:line="269" w:lineRule="auto"/>
        <w:ind w:right="-1"/>
        <w:jc w:val="both"/>
      </w:pPr>
    </w:p>
    <w:p w:rsidR="0067488C" w:rsidRDefault="0067488C" w:rsidP="001C33F6">
      <w:pPr>
        <w:spacing w:line="360" w:lineRule="auto"/>
        <w:ind w:firstLine="708"/>
        <w:jc w:val="both"/>
        <w:rPr>
          <w:sz w:val="28"/>
          <w:szCs w:val="28"/>
        </w:rPr>
      </w:pPr>
    </w:p>
    <w:p w:rsidR="00D8614E" w:rsidRPr="00585DC8" w:rsidRDefault="00D8614E" w:rsidP="001C33F6">
      <w:pPr>
        <w:spacing w:line="360" w:lineRule="auto"/>
        <w:ind w:firstLine="708"/>
        <w:jc w:val="both"/>
        <w:rPr>
          <w:sz w:val="28"/>
          <w:szCs w:val="28"/>
        </w:rPr>
      </w:pPr>
    </w:p>
    <w:p w:rsidR="00AD2FD4" w:rsidRPr="001C33F6" w:rsidRDefault="00B977A0" w:rsidP="001C33F6">
      <w:pPr>
        <w:rPr>
          <w:b/>
          <w:sz w:val="32"/>
          <w:szCs w:val="28"/>
        </w:rPr>
      </w:pPr>
      <w:r>
        <w:rPr>
          <w:b/>
          <w:sz w:val="32"/>
          <w:szCs w:val="28"/>
        </w:rPr>
        <w:br w:type="page"/>
      </w:r>
      <w:r w:rsidR="00AD2FD4" w:rsidRPr="003E542C">
        <w:rPr>
          <w:b/>
          <w:sz w:val="32"/>
          <w:szCs w:val="28"/>
        </w:rPr>
        <w:lastRenderedPageBreak/>
        <w:t>ГЛАВА 2. ПРАКТИЧЕСКАЯ ЧАСТЬ</w:t>
      </w:r>
    </w:p>
    <w:p w:rsidR="00AD2FD4" w:rsidRDefault="00AD2FD4" w:rsidP="00AD2FD4">
      <w:pPr>
        <w:rPr>
          <w:b/>
          <w:sz w:val="28"/>
          <w:szCs w:val="28"/>
        </w:rPr>
      </w:pPr>
    </w:p>
    <w:p w:rsidR="009B3580" w:rsidRDefault="00360C94" w:rsidP="00481FDE">
      <w:pPr>
        <w:spacing w:line="360" w:lineRule="auto"/>
        <w:jc w:val="both"/>
        <w:rPr>
          <w:b/>
          <w:sz w:val="28"/>
          <w:szCs w:val="28"/>
        </w:rPr>
      </w:pPr>
      <w:r w:rsidRPr="00360C94">
        <w:rPr>
          <w:b/>
          <w:sz w:val="28"/>
          <w:szCs w:val="28"/>
        </w:rPr>
        <w:t>2.1</w:t>
      </w:r>
      <w:r w:rsidRPr="00360C94">
        <w:rPr>
          <w:b/>
          <w:sz w:val="28"/>
          <w:szCs w:val="28"/>
        </w:rPr>
        <w:tab/>
        <w:t>Статический режим испытания акселерометров</w:t>
      </w:r>
      <w:r w:rsidR="00F17B17">
        <w:rPr>
          <w:b/>
          <w:sz w:val="28"/>
          <w:szCs w:val="28"/>
        </w:rPr>
        <w:t>.</w:t>
      </w:r>
    </w:p>
    <w:p w:rsidR="00360C94" w:rsidRPr="00360C94" w:rsidRDefault="00360C94" w:rsidP="00360C94">
      <w:pPr>
        <w:spacing w:line="360" w:lineRule="auto"/>
        <w:ind w:firstLine="708"/>
        <w:jc w:val="both"/>
        <w:rPr>
          <w:sz w:val="28"/>
          <w:szCs w:val="28"/>
        </w:rPr>
      </w:pPr>
      <w:r w:rsidRPr="00360C94">
        <w:rPr>
          <w:sz w:val="28"/>
          <w:szCs w:val="28"/>
        </w:rPr>
        <w:t>Существуют следующие методы калибровки аксе</w:t>
      </w:r>
      <w:r>
        <w:rPr>
          <w:sz w:val="28"/>
          <w:szCs w:val="28"/>
        </w:rPr>
        <w:t>лерометров в статическом режиме.</w:t>
      </w:r>
    </w:p>
    <w:p w:rsidR="00360C94" w:rsidRPr="00360C94" w:rsidRDefault="00360C94" w:rsidP="00360C94">
      <w:pPr>
        <w:spacing w:line="360" w:lineRule="auto"/>
        <w:ind w:firstLine="708"/>
        <w:jc w:val="both"/>
        <w:rPr>
          <w:sz w:val="28"/>
          <w:szCs w:val="28"/>
        </w:rPr>
      </w:pPr>
      <w:r w:rsidRPr="00360C94">
        <w:rPr>
          <w:sz w:val="28"/>
          <w:szCs w:val="28"/>
        </w:rPr>
        <w:t>Стандартный метод испытаний − метод поворотов в гравит</w:t>
      </w:r>
      <w:r>
        <w:rPr>
          <w:sz w:val="28"/>
          <w:szCs w:val="28"/>
        </w:rPr>
        <w:t xml:space="preserve">ационном поле Земли. </w:t>
      </w:r>
      <w:r w:rsidRPr="00360C94">
        <w:rPr>
          <w:sz w:val="28"/>
          <w:szCs w:val="28"/>
        </w:rPr>
        <w:t>Этот способ является наиболее распространенным, что обусловлено простотой его реализации. Измерительная ось акселерометра должна быть направлена по составляющей ускорения свободного падения. Для этого добиваются, чтобы измерительная ось акселерометра была расположена под некотор</w:t>
      </w:r>
      <w:r w:rsidR="00AE072B">
        <w:rPr>
          <w:sz w:val="28"/>
          <w:szCs w:val="28"/>
        </w:rPr>
        <w:t xml:space="preserve">ым углом λ к местной вертикали. </w:t>
      </w:r>
      <w:r w:rsidRPr="00360C94">
        <w:rPr>
          <w:sz w:val="28"/>
          <w:szCs w:val="28"/>
        </w:rPr>
        <w:t xml:space="preserve">Здесь OSξηζ – географическая система координат, OSξ – местная вертикаль. В идеальном случае </w:t>
      </w:r>
      <w:r w:rsidR="00AE072B">
        <w:rPr>
          <w:sz w:val="28"/>
          <w:szCs w:val="28"/>
        </w:rPr>
        <w:t xml:space="preserve">ускорение по измерительной оси  </w:t>
      </w:r>
      <m:oMath>
        <m:r>
          <w:rPr>
            <w:rFonts w:ascii="Cambria Math" w:hAnsi="Cambria Math"/>
            <w:sz w:val="28"/>
            <w:szCs w:val="28"/>
          </w:rPr>
          <m:t xml:space="preserve"> a </m:t>
        </m:r>
        <m:r>
          <m:rPr>
            <m:sty m:val="p"/>
          </m:rPr>
          <w:rPr>
            <w:rFonts w:ascii="Cambria Math" w:hAnsi="Cambria Math"/>
            <w:sz w:val="28"/>
            <w:szCs w:val="28"/>
          </w:rPr>
          <m:t>= gcosλ</m:t>
        </m:r>
      </m:oMath>
      <w:r w:rsidRPr="00360C94">
        <w:rPr>
          <w:sz w:val="28"/>
          <w:szCs w:val="28"/>
        </w:rPr>
        <w:t>. Для реализации этого метода надо знать значение g и определить направление ускорения свободного падения в точке испытаний, от этого направления ведут отсчет угла λ.</w:t>
      </w:r>
    </w:p>
    <w:p w:rsidR="00360C94" w:rsidRPr="00360C94" w:rsidRDefault="00360C94" w:rsidP="00AE072B">
      <w:pPr>
        <w:spacing w:line="360" w:lineRule="auto"/>
        <w:ind w:firstLine="708"/>
        <w:jc w:val="both"/>
        <w:rPr>
          <w:sz w:val="28"/>
          <w:szCs w:val="28"/>
        </w:rPr>
      </w:pPr>
      <w:r w:rsidRPr="00360C94">
        <w:rPr>
          <w:sz w:val="28"/>
          <w:szCs w:val="28"/>
        </w:rPr>
        <w:t>Для испытаний акселерометра, в первую очередь, должно быть известно значение ускорения свободного падения в точке градуировки, которое в настоящее время определено с достаточно высокой точностью. Для реализации метода могут быть использованы две разновидности устройств – поворотные платформы с одной или двумя взаимно перпендикулярными осями поворота.</w:t>
      </w:r>
      <w:r w:rsidR="00AE072B">
        <w:rPr>
          <w:sz w:val="28"/>
          <w:szCs w:val="28"/>
        </w:rPr>
        <w:t xml:space="preserve"> </w:t>
      </w:r>
      <w:r w:rsidRPr="00360C94">
        <w:rPr>
          <w:sz w:val="28"/>
          <w:szCs w:val="28"/>
        </w:rPr>
        <w:t>После чего получают выходную характеристику датчика. При этом возникает вопрос, по какому правилу задавать угол позиционирования.</w:t>
      </w:r>
      <w:r w:rsidR="00AE072B">
        <w:rPr>
          <w:sz w:val="28"/>
          <w:szCs w:val="28"/>
        </w:rPr>
        <w:t xml:space="preserve"> </w:t>
      </w:r>
      <w:r w:rsidRPr="00360C94">
        <w:rPr>
          <w:sz w:val="28"/>
          <w:szCs w:val="28"/>
        </w:rPr>
        <w:t>Кроме того сталкиваются с проблемами определения величины действующего ускорения, вызванными наличием уклонения отвесной линии и погрешностью расположения датчика относительно оси поворота средства испытания.</w:t>
      </w:r>
    </w:p>
    <w:p w:rsidR="00360C94" w:rsidRPr="00360C94" w:rsidRDefault="00360C94" w:rsidP="006A566F">
      <w:pPr>
        <w:spacing w:line="360" w:lineRule="auto"/>
        <w:ind w:firstLine="708"/>
        <w:jc w:val="both"/>
        <w:rPr>
          <w:sz w:val="28"/>
          <w:szCs w:val="28"/>
        </w:rPr>
      </w:pPr>
      <w:r w:rsidRPr="00360C94">
        <w:rPr>
          <w:sz w:val="28"/>
          <w:szCs w:val="28"/>
        </w:rPr>
        <w:t>Скалярный метод (шестипозиционный метод) используется для калибровки 3-х п</w:t>
      </w:r>
      <w:r>
        <w:rPr>
          <w:sz w:val="28"/>
          <w:szCs w:val="28"/>
        </w:rPr>
        <w:t>ерпендикулярных акселерометров</w:t>
      </w:r>
      <w:r w:rsidRPr="00360C94">
        <w:rPr>
          <w:sz w:val="28"/>
          <w:szCs w:val="28"/>
        </w:rPr>
        <w:t>. Этот метод основан на том, что независимо от ориентации осей чувствительности датчиков в локальной системе координат при отсутствии внешних воздействий, сумма  квадратов показаний тре</w:t>
      </w:r>
      <w:r w:rsidR="00AE072B">
        <w:rPr>
          <w:sz w:val="28"/>
          <w:szCs w:val="28"/>
        </w:rPr>
        <w:t xml:space="preserve">х перпендикулярных датчиков  </w:t>
      </w:r>
      <w:r w:rsidRPr="00360C94">
        <w:rPr>
          <w:sz w:val="28"/>
          <w:szCs w:val="28"/>
        </w:rPr>
        <w:t>равна  квадрату опорного  воз</w:t>
      </w:r>
      <w:r w:rsidRPr="00360C94">
        <w:rPr>
          <w:sz w:val="28"/>
          <w:szCs w:val="28"/>
        </w:rPr>
        <w:lastRenderedPageBreak/>
        <w:t>действия g  (ускорения  свободного</w:t>
      </w:r>
      <w:r w:rsidR="006A566F">
        <w:rPr>
          <w:sz w:val="28"/>
          <w:szCs w:val="28"/>
        </w:rPr>
        <w:t xml:space="preserve"> </w:t>
      </w:r>
      <w:r w:rsidRPr="00360C94">
        <w:rPr>
          <w:sz w:val="28"/>
          <w:szCs w:val="28"/>
        </w:rPr>
        <w:t>падения для акселерометров).</w:t>
      </w:r>
      <w:r w:rsidR="00AE072B">
        <w:rPr>
          <w:sz w:val="28"/>
          <w:szCs w:val="28"/>
        </w:rPr>
        <w:t xml:space="preserve"> </w:t>
      </w:r>
      <w:r w:rsidRPr="00360C94">
        <w:rPr>
          <w:sz w:val="28"/>
          <w:szCs w:val="28"/>
        </w:rPr>
        <w:t>Отличие этого способа от других состоит в применении в качестве эталона не вектора, а скаляра, функционально связанного с этим вектором. Подобная замена позволяет значительно повысить точность калибровки триады акселерометров. В результате точность выработанных коэффициентов математической модели не зависит от погрешностей ориентации триады в плоскости горизонта. Основной недостаток данного метода − невозможно оценивать углы неортогональностей.</w:t>
      </w:r>
    </w:p>
    <w:p w:rsidR="00360C94" w:rsidRPr="00360C94" w:rsidRDefault="00360C94" w:rsidP="00360C94">
      <w:pPr>
        <w:spacing w:line="360" w:lineRule="auto"/>
        <w:ind w:firstLine="708"/>
        <w:jc w:val="both"/>
        <w:rPr>
          <w:sz w:val="28"/>
          <w:szCs w:val="28"/>
        </w:rPr>
      </w:pPr>
      <w:r w:rsidRPr="00360C94">
        <w:rPr>
          <w:sz w:val="28"/>
          <w:szCs w:val="28"/>
        </w:rPr>
        <w:t>Испытание акселерометров методом гравитационного притяжения. Позволяет задавать значения действующих ускорений значительно меньших, чем в первом способе. Данный метод не применим для испытания мик</w:t>
      </w:r>
      <w:r>
        <w:rPr>
          <w:sz w:val="28"/>
          <w:szCs w:val="28"/>
        </w:rPr>
        <w:t>ромеханических акселерометров</w:t>
      </w:r>
      <w:r w:rsidRPr="00360C94">
        <w:rPr>
          <w:sz w:val="28"/>
          <w:szCs w:val="28"/>
        </w:rPr>
        <w:t>.</w:t>
      </w:r>
    </w:p>
    <w:p w:rsidR="00360C94" w:rsidRPr="00360C94" w:rsidRDefault="00360C94" w:rsidP="00360C94">
      <w:pPr>
        <w:spacing w:line="360" w:lineRule="auto"/>
        <w:ind w:firstLine="708"/>
        <w:jc w:val="both"/>
        <w:rPr>
          <w:sz w:val="28"/>
          <w:szCs w:val="28"/>
        </w:rPr>
      </w:pPr>
      <w:r w:rsidRPr="00360C94">
        <w:rPr>
          <w:sz w:val="28"/>
          <w:szCs w:val="28"/>
        </w:rPr>
        <w:t>Испытание акселерометров на орбите искусственного спутника Земли</w:t>
      </w:r>
    </w:p>
    <w:p w:rsidR="00360C94" w:rsidRPr="00360C94" w:rsidRDefault="00360C94" w:rsidP="00360C94">
      <w:pPr>
        <w:spacing w:line="360" w:lineRule="auto"/>
        <w:jc w:val="both"/>
        <w:rPr>
          <w:sz w:val="28"/>
          <w:szCs w:val="28"/>
        </w:rPr>
      </w:pPr>
      <w:r w:rsidRPr="00360C94">
        <w:rPr>
          <w:sz w:val="28"/>
          <w:szCs w:val="28"/>
        </w:rPr>
        <w:t>– метод испытания акселерометров в отсутствии гравитационного поля или при компенсации его в локализованной области. Разработка данного метода вызвана необходимостью устранения составляющих ускорений помех и свободного падения, направленных по измерительной оси акселеромет</w:t>
      </w:r>
      <w:r>
        <w:rPr>
          <w:sz w:val="28"/>
          <w:szCs w:val="28"/>
        </w:rPr>
        <w:t xml:space="preserve">ра . </w:t>
      </w:r>
    </w:p>
    <w:p w:rsidR="00360C94" w:rsidRPr="00360C94" w:rsidRDefault="00360C94" w:rsidP="00360C94">
      <w:pPr>
        <w:spacing w:line="360" w:lineRule="auto"/>
        <w:ind w:firstLine="708"/>
        <w:jc w:val="both"/>
        <w:rPr>
          <w:sz w:val="28"/>
          <w:szCs w:val="28"/>
        </w:rPr>
      </w:pPr>
      <w:r w:rsidRPr="00360C94">
        <w:rPr>
          <w:sz w:val="28"/>
          <w:szCs w:val="28"/>
        </w:rPr>
        <w:t>Метод испытания акселерометров путем компенсации гравитационного поля полем сил инерции движущегося объекта. Для реализации данного метода используется камера, в которой при изменении давления на падающий акселерометр воздействует различная по величине сила сопротивления воздуха, а, следовательно, и ускорение. Данный метод не нашел широкого применения из-за трудностей его реализации и</w:t>
      </w:r>
      <w:r>
        <w:rPr>
          <w:sz w:val="28"/>
          <w:szCs w:val="28"/>
        </w:rPr>
        <w:t xml:space="preserve"> из-за сложности аппаратуры. </w:t>
      </w:r>
    </w:p>
    <w:p w:rsidR="00360C94" w:rsidRPr="00360C94" w:rsidRDefault="00360C94" w:rsidP="00360C94">
      <w:pPr>
        <w:spacing w:line="360" w:lineRule="auto"/>
        <w:ind w:firstLine="708"/>
        <w:jc w:val="both"/>
        <w:rPr>
          <w:sz w:val="28"/>
          <w:szCs w:val="28"/>
        </w:rPr>
      </w:pPr>
      <w:r w:rsidRPr="00360C94">
        <w:rPr>
          <w:sz w:val="28"/>
          <w:szCs w:val="28"/>
        </w:rPr>
        <w:t>Метод испытания акселерометров при равноускоренном поступательном перемещении платформы с прибором. Метод имитирует близкие к реальным условиям работы большинства приборов. Хотя это обстоятельство является существенным преимуществом метода в отличие от всех остальных, но серьезные трудности реализации испытательного стенда препятствую</w:t>
      </w:r>
      <w:r>
        <w:rPr>
          <w:sz w:val="28"/>
          <w:szCs w:val="28"/>
        </w:rPr>
        <w:t>т его широкому использованию</w:t>
      </w:r>
      <w:r w:rsidRPr="00360C94">
        <w:rPr>
          <w:sz w:val="28"/>
          <w:szCs w:val="28"/>
        </w:rPr>
        <w:t>.</w:t>
      </w:r>
    </w:p>
    <w:p w:rsidR="00360C94" w:rsidRDefault="00360C94" w:rsidP="00360C94">
      <w:pPr>
        <w:spacing w:line="360" w:lineRule="auto"/>
        <w:jc w:val="both"/>
        <w:rPr>
          <w:sz w:val="28"/>
          <w:szCs w:val="28"/>
        </w:rPr>
      </w:pPr>
      <w:r>
        <w:rPr>
          <w:sz w:val="28"/>
          <w:szCs w:val="28"/>
        </w:rPr>
        <w:lastRenderedPageBreak/>
        <w:tab/>
      </w:r>
      <w:r w:rsidRPr="00360C94">
        <w:rPr>
          <w:sz w:val="28"/>
          <w:szCs w:val="28"/>
        </w:rPr>
        <w:t xml:space="preserve">Испытание акселерометров методом задания Кориолисова ускорения. Способ был предложен с целью задания малых постоянных ускорений. Основные трудности реализации метода связаны с необходимостью устранять вредное влияние </w:t>
      </w:r>
      <w:r>
        <w:rPr>
          <w:sz w:val="28"/>
          <w:szCs w:val="28"/>
        </w:rPr>
        <w:t>ускорения свободного падения</w:t>
      </w:r>
      <w:r w:rsidRPr="00360C94">
        <w:rPr>
          <w:sz w:val="28"/>
          <w:szCs w:val="28"/>
        </w:rPr>
        <w:t>.</w:t>
      </w:r>
    </w:p>
    <w:p w:rsidR="00360C94" w:rsidRPr="00360C94" w:rsidRDefault="00360C94" w:rsidP="006A566F">
      <w:pPr>
        <w:spacing w:line="360" w:lineRule="auto"/>
        <w:ind w:firstLine="708"/>
        <w:jc w:val="both"/>
        <w:rPr>
          <w:sz w:val="28"/>
          <w:szCs w:val="28"/>
        </w:rPr>
      </w:pPr>
      <w:r w:rsidRPr="00360C94">
        <w:rPr>
          <w:sz w:val="28"/>
          <w:szCs w:val="28"/>
        </w:rPr>
        <w:t>Воспроизведение ускорения с помо</w:t>
      </w:r>
      <w:r w:rsidR="00AE072B">
        <w:rPr>
          <w:sz w:val="28"/>
          <w:szCs w:val="28"/>
        </w:rPr>
        <w:t>щью ротационных платформ</w:t>
      </w:r>
      <w:r w:rsidRPr="00360C94">
        <w:rPr>
          <w:sz w:val="28"/>
          <w:szCs w:val="28"/>
        </w:rPr>
        <w:t>. Только этот метод (метод центрифуги) является единственным практическим средством для воспроизведения ускорений, превышающих ускорение свободного падения. Метод с использованием одной ротационной платформы, вращающейся вокруг вертикальной оси OSξ, используется для воспроизведения постоянного ускорения. В этом случае акселерометр установлен на ротационной платформе на расстоянии R от центра вращения. Чувствительная ось акселерометра расположена горизонтально и направлена к</w:t>
      </w:r>
      <w:r>
        <w:rPr>
          <w:sz w:val="28"/>
          <w:szCs w:val="28"/>
        </w:rPr>
        <w:t xml:space="preserve"> центру вращения.  </w:t>
      </w:r>
      <w:r w:rsidRPr="00360C94">
        <w:rPr>
          <w:sz w:val="28"/>
          <w:szCs w:val="28"/>
        </w:rPr>
        <w:t>Центрифуги предназначены для испытаний и калибровки акселерометров и различного вида инерциальных приборов (микромеханические системы для инерциальных приборов, недорогие в изготовлении   кварцевые   датчики,   или   датчики   из   кремния,  кольцевые лазерные гироскопы, волоконно-оптические гироскопы, предохранительные устройства и другие датчики).Основными источниками погрешности калибровки этим методом являются: отклонение чувствительной оси от горизонтальной плоскости, погрешность задания и измерения угловых скоростей вращения платформы и погрешность из-за изменения длины плеча центрифуги.</w:t>
      </w:r>
    </w:p>
    <w:p w:rsidR="00360C94" w:rsidRDefault="00360C94">
      <w:pPr>
        <w:rPr>
          <w:sz w:val="28"/>
          <w:szCs w:val="28"/>
        </w:rPr>
      </w:pPr>
      <w:r>
        <w:rPr>
          <w:sz w:val="28"/>
          <w:szCs w:val="28"/>
        </w:rPr>
        <w:br w:type="page"/>
      </w:r>
    </w:p>
    <w:p w:rsidR="009B3580" w:rsidRDefault="009B3580" w:rsidP="00481FDE">
      <w:pPr>
        <w:spacing w:line="360" w:lineRule="auto"/>
        <w:jc w:val="both"/>
        <w:rPr>
          <w:b/>
          <w:sz w:val="28"/>
          <w:szCs w:val="28"/>
        </w:rPr>
      </w:pPr>
      <w:r w:rsidRPr="009B3580">
        <w:rPr>
          <w:b/>
          <w:sz w:val="28"/>
          <w:szCs w:val="28"/>
        </w:rPr>
        <w:lastRenderedPageBreak/>
        <w:t>2.2. Разработка алгоритмического обеспечения</w:t>
      </w:r>
    </w:p>
    <w:p w:rsidR="00007E63" w:rsidRPr="00007E63" w:rsidRDefault="00007E63" w:rsidP="00B54E6D">
      <w:pPr>
        <w:spacing w:line="360" w:lineRule="auto"/>
        <w:ind w:firstLine="708"/>
        <w:jc w:val="both"/>
        <w:rPr>
          <w:sz w:val="28"/>
          <w:szCs w:val="28"/>
        </w:rPr>
      </w:pPr>
      <w:r>
        <w:rPr>
          <w:sz w:val="28"/>
          <w:szCs w:val="28"/>
        </w:rPr>
        <w:t xml:space="preserve">В данной работе будут исследованы такие статистические погрешности микромеханического акселерометра, как </w:t>
      </w:r>
      <w:r w:rsidR="00B5185B">
        <w:rPr>
          <w:sz w:val="28"/>
          <w:szCs w:val="28"/>
        </w:rPr>
        <w:t>c</w:t>
      </w:r>
      <w:r>
        <w:rPr>
          <w:sz w:val="28"/>
          <w:szCs w:val="28"/>
        </w:rPr>
        <w:t xml:space="preserve">реднеквадратическое отклонение (СКО), </w:t>
      </w:r>
      <w:r w:rsidR="00B5185B">
        <w:rPr>
          <w:sz w:val="28"/>
        </w:rPr>
        <w:t>ковариация, корреляция, проверка гипотезы</w:t>
      </w:r>
      <w:r w:rsidR="005B524B">
        <w:rPr>
          <w:sz w:val="28"/>
        </w:rPr>
        <w:t xml:space="preserve"> на нормальность</w:t>
      </w:r>
      <w:r w:rsidR="00B5185B">
        <w:rPr>
          <w:sz w:val="28"/>
        </w:rPr>
        <w:t xml:space="preserve"> распеределени</w:t>
      </w:r>
      <w:r w:rsidR="005B524B">
        <w:rPr>
          <w:sz w:val="28"/>
        </w:rPr>
        <w:t xml:space="preserve">я генеральной совокупности  </w:t>
      </w:r>
      <w:r w:rsidR="00E571F9">
        <w:rPr>
          <w:sz w:val="28"/>
        </w:rPr>
        <w:t>по критерию согласия Пирсона.</w:t>
      </w:r>
    </w:p>
    <w:p w:rsidR="00D3490B" w:rsidRDefault="00EA05A1" w:rsidP="00B54E6D">
      <w:pPr>
        <w:spacing w:line="360" w:lineRule="auto"/>
        <w:ind w:firstLine="708"/>
        <w:jc w:val="both"/>
        <w:rPr>
          <w:sz w:val="28"/>
          <w:szCs w:val="28"/>
        </w:rPr>
      </w:pPr>
      <w:r>
        <w:rPr>
          <w:sz w:val="28"/>
          <w:szCs w:val="28"/>
        </w:rPr>
        <w:t>Среднеквадратическое</w:t>
      </w:r>
      <w:r w:rsidR="000C2DEE">
        <w:rPr>
          <w:sz w:val="28"/>
          <w:szCs w:val="28"/>
        </w:rPr>
        <w:t xml:space="preserve"> отклонение </w:t>
      </w:r>
      <w:r w:rsidR="00D3490B">
        <w:rPr>
          <w:sz w:val="28"/>
          <w:szCs w:val="28"/>
        </w:rPr>
        <w:t xml:space="preserve">(СКО) </w:t>
      </w:r>
      <w:r w:rsidR="00D3490B" w:rsidRPr="00D3490B">
        <w:rPr>
          <w:sz w:val="28"/>
          <w:szCs w:val="28"/>
        </w:rPr>
        <w:t xml:space="preserve">– </w:t>
      </w:r>
      <w:r>
        <w:rPr>
          <w:sz w:val="28"/>
          <w:szCs w:val="28"/>
        </w:rPr>
        <w:t>показатель рассеивания значений случайной величины относительно её математического ожидания</w:t>
      </w:r>
      <w:r w:rsidR="00D3490B">
        <w:rPr>
          <w:sz w:val="28"/>
          <w:szCs w:val="28"/>
        </w:rPr>
        <w:t>.</w:t>
      </w:r>
      <w:r>
        <w:rPr>
          <w:sz w:val="28"/>
          <w:szCs w:val="28"/>
        </w:rPr>
        <w:t xml:space="preserve"> Измеряется в единицах измерения самой случайной величины и используется при статистической проверке гипотез, при измерении линейной взаимосвязи между случайными величинами.</w:t>
      </w:r>
      <w:r w:rsidR="00D3490B">
        <w:rPr>
          <w:sz w:val="28"/>
          <w:szCs w:val="28"/>
        </w:rPr>
        <w:t xml:space="preserve"> В</w:t>
      </w:r>
      <w:r w:rsidR="00975C86">
        <w:rPr>
          <w:sz w:val="28"/>
          <w:szCs w:val="28"/>
        </w:rPr>
        <w:t>ычисляется по формуле</w:t>
      </w:r>
      <w:r w:rsidR="00D3490B">
        <w:rPr>
          <w:sz w:val="28"/>
          <w:szCs w:val="28"/>
        </w:rPr>
        <w:t>:</w:t>
      </w:r>
    </w:p>
    <w:p w:rsidR="00975C86" w:rsidRDefault="00D3490B" w:rsidP="00481FDE">
      <w:pPr>
        <w:spacing w:line="360" w:lineRule="auto"/>
        <w:jc w:val="both"/>
        <w:rPr>
          <w:sz w:val="28"/>
          <w:szCs w:val="28"/>
        </w:rPr>
      </w:pPr>
      <m:oMath>
        <m:r>
          <w:rPr>
            <w:rFonts w:ascii="Cambria Math" w:hAnsi="Cambria Math"/>
            <w:sz w:val="28"/>
            <w:szCs w:val="28"/>
          </w:rPr>
          <m:t xml:space="preserve">σ= </m:t>
        </m:r>
        <m:rad>
          <m:radPr>
            <m:degHide m:val="1"/>
            <m:ctrlPr>
              <w:rPr>
                <w:rFonts w:ascii="Cambria Math" w:eastAsia="Times New Roman" w:hAnsi="Cambria Math"/>
                <w:i/>
                <w:sz w:val="28"/>
                <w:szCs w:val="28"/>
              </w:rPr>
            </m:ctrlPr>
          </m:radPr>
          <m:deg/>
          <m:e>
            <m:f>
              <m:fPr>
                <m:ctrlPr>
                  <w:rPr>
                    <w:rFonts w:ascii="Cambria Math" w:eastAsia="Times New Roman" w:hAnsi="Cambria Math"/>
                    <w:i/>
                    <w:sz w:val="28"/>
                    <w:szCs w:val="28"/>
                  </w:rPr>
                </m:ctrlPr>
              </m:fPr>
              <m:num>
                <m:r>
                  <w:rPr>
                    <w:rFonts w:ascii="Cambria Math" w:hAnsi="Cambria Math"/>
                    <w:sz w:val="28"/>
                    <w:szCs w:val="28"/>
                  </w:rPr>
                  <m:t>1</m:t>
                </m:r>
              </m:num>
              <m:den>
                <m:r>
                  <w:rPr>
                    <w:rFonts w:ascii="Cambria Math" w:hAnsi="Cambria Math"/>
                    <w:sz w:val="28"/>
                    <w:szCs w:val="28"/>
                  </w:rPr>
                  <m:t>n</m:t>
                </m:r>
              </m:den>
            </m:f>
            <m:nary>
              <m:naryPr>
                <m:chr m:val="∑"/>
                <m:limLoc m:val="undOvr"/>
                <m:ctrlPr>
                  <w:rPr>
                    <w:rFonts w:ascii="Cambria Math" w:eastAsia="Times New Roman" w:hAnsi="Cambria Math"/>
                    <w:i/>
                    <w:sz w:val="28"/>
                    <w:szCs w:val="28"/>
                  </w:rPr>
                </m:ctrlPr>
              </m:naryPr>
              <m:sub>
                <m:r>
                  <w:rPr>
                    <w:rFonts w:ascii="Cambria Math" w:hAnsi="Cambria Math"/>
                    <w:sz w:val="28"/>
                    <w:szCs w:val="28"/>
                  </w:rPr>
                  <m:t>i=1</m:t>
                </m:r>
              </m:sub>
              <m:sup>
                <m:r>
                  <w:rPr>
                    <w:rFonts w:ascii="Cambria Math" w:hAnsi="Cambria Math"/>
                    <w:sz w:val="28"/>
                    <w:szCs w:val="28"/>
                  </w:rPr>
                  <m:t>n</m:t>
                </m:r>
              </m:sup>
              <m:e>
                <m:r>
                  <w:rPr>
                    <w:rFonts w:ascii="Cambria Math" w:hAnsi="Cambria Math"/>
                    <w:sz w:val="28"/>
                    <w:szCs w:val="28"/>
                  </w:rPr>
                  <m:t>(</m:t>
                </m:r>
                <m:sSub>
                  <m:sSubPr>
                    <m:ctrlPr>
                      <w:rPr>
                        <w:rFonts w:ascii="Cambria Math" w:eastAsia="Times New Roman"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t>
                </m:r>
                <m:acc>
                  <m:accPr>
                    <m:chr m:val="̅"/>
                    <m:ctrlPr>
                      <w:rPr>
                        <w:rFonts w:ascii="Cambria Math" w:eastAsia="Times New Roman" w:hAnsi="Cambria Math"/>
                        <w:i/>
                        <w:sz w:val="28"/>
                        <w:szCs w:val="28"/>
                      </w:rPr>
                    </m:ctrlPr>
                  </m:accPr>
                  <m:e>
                    <m:r>
                      <w:rPr>
                        <w:rFonts w:ascii="Cambria Math" w:hAnsi="Cambria Math"/>
                        <w:sz w:val="28"/>
                        <w:szCs w:val="28"/>
                      </w:rPr>
                      <m:t>x</m:t>
                    </m:r>
                  </m:e>
                </m:acc>
                <m:r>
                  <w:rPr>
                    <w:rFonts w:ascii="Cambria Math" w:hAnsi="Cambria Math"/>
                    <w:sz w:val="28"/>
                    <w:szCs w:val="28"/>
                  </w:rPr>
                  <m:t>)</m:t>
                </m:r>
              </m:e>
            </m:nary>
          </m:e>
        </m:rad>
      </m:oMath>
      <w:r>
        <w:rPr>
          <w:sz w:val="28"/>
          <w:szCs w:val="28"/>
        </w:rPr>
        <w:t>, где</w:t>
      </w:r>
    </w:p>
    <w:p w:rsidR="00D3490B" w:rsidRPr="009A2FE1" w:rsidRDefault="00D3490B" w:rsidP="00481FDE">
      <w:pPr>
        <w:spacing w:line="360" w:lineRule="auto"/>
        <w:jc w:val="both"/>
        <w:rPr>
          <w:sz w:val="28"/>
          <w:szCs w:val="28"/>
        </w:rPr>
      </w:pPr>
      <m:oMath>
        <m:r>
          <w:rPr>
            <w:rFonts w:ascii="Cambria Math" w:hAnsi="Cambria Math"/>
            <w:sz w:val="28"/>
            <w:szCs w:val="28"/>
          </w:rPr>
          <m:t>σ</m:t>
        </m:r>
      </m:oMath>
      <w:r>
        <w:rPr>
          <w:sz w:val="28"/>
          <w:szCs w:val="28"/>
        </w:rPr>
        <w:t xml:space="preserve"> – СКО</w:t>
      </w:r>
    </w:p>
    <w:p w:rsidR="00D3490B" w:rsidRDefault="00BF32BF" w:rsidP="00481FDE">
      <w:pPr>
        <w:spacing w:line="360" w:lineRule="auto"/>
        <w:jc w:val="both"/>
        <w:rPr>
          <w:sz w:val="28"/>
          <w:szCs w:val="28"/>
        </w:rPr>
      </w:pPr>
      <w:r>
        <w:rPr>
          <w:sz w:val="28"/>
          <w:szCs w:val="28"/>
          <w:lang w:val="en-US"/>
        </w:rPr>
        <w:t>n</w:t>
      </w:r>
      <w:r w:rsidRPr="00BF32BF">
        <w:rPr>
          <w:sz w:val="28"/>
          <w:szCs w:val="28"/>
        </w:rPr>
        <w:t xml:space="preserve"> – </w:t>
      </w:r>
      <w:r>
        <w:rPr>
          <w:sz w:val="28"/>
          <w:szCs w:val="28"/>
        </w:rPr>
        <w:t>количество значений случайных величин</w:t>
      </w:r>
    </w:p>
    <w:p w:rsidR="00BF32BF" w:rsidRDefault="00AD1FAE" w:rsidP="00481FDE">
      <w:pPr>
        <w:spacing w:line="360" w:lineRule="auto"/>
        <w:jc w:val="both"/>
        <w:rPr>
          <w:sz w:val="28"/>
          <w:szCs w:val="28"/>
        </w:rPr>
      </w:pPr>
      <m:oMath>
        <m:sSub>
          <m:sSubPr>
            <m:ctrlPr>
              <w:rPr>
                <w:rFonts w:ascii="Cambria Math" w:eastAsia="Times New Roman" w:hAnsi="Cambria Math"/>
                <w:i/>
                <w:sz w:val="28"/>
                <w:szCs w:val="28"/>
              </w:rPr>
            </m:ctrlPr>
          </m:sSubPr>
          <m:e>
            <m:r>
              <w:rPr>
                <w:rFonts w:ascii="Cambria Math" w:hAnsi="Cambria Math"/>
                <w:sz w:val="28"/>
                <w:szCs w:val="28"/>
              </w:rPr>
              <m:t>x</m:t>
            </m:r>
          </m:e>
          <m:sub>
            <m:r>
              <w:rPr>
                <w:rFonts w:ascii="Cambria Math" w:hAnsi="Cambria Math"/>
                <w:sz w:val="28"/>
                <w:szCs w:val="28"/>
              </w:rPr>
              <m:t>i</m:t>
            </m:r>
          </m:sub>
        </m:sSub>
      </m:oMath>
      <w:r w:rsidR="00BF32BF">
        <w:rPr>
          <w:sz w:val="28"/>
          <w:szCs w:val="28"/>
        </w:rPr>
        <w:t xml:space="preserve"> – случайная величина</w:t>
      </w:r>
    </w:p>
    <w:p w:rsidR="00C41DD3" w:rsidRDefault="00AD1FAE" w:rsidP="00481FDE">
      <w:pPr>
        <w:spacing w:line="360" w:lineRule="auto"/>
        <w:jc w:val="both"/>
        <w:rPr>
          <w:sz w:val="28"/>
          <w:szCs w:val="28"/>
        </w:rPr>
      </w:pPr>
      <m:oMath>
        <m:acc>
          <m:accPr>
            <m:chr m:val="̅"/>
            <m:ctrlPr>
              <w:rPr>
                <w:rFonts w:ascii="Cambria Math" w:eastAsia="Times New Roman" w:hAnsi="Cambria Math"/>
                <w:i/>
                <w:sz w:val="28"/>
                <w:szCs w:val="28"/>
              </w:rPr>
            </m:ctrlPr>
          </m:accPr>
          <m:e>
            <m:r>
              <w:rPr>
                <w:rFonts w:ascii="Cambria Math" w:hAnsi="Cambria Math"/>
                <w:sz w:val="28"/>
                <w:szCs w:val="28"/>
              </w:rPr>
              <m:t>x</m:t>
            </m:r>
          </m:e>
        </m:acc>
      </m:oMath>
      <w:r w:rsidR="00BF32BF">
        <w:rPr>
          <w:sz w:val="28"/>
          <w:szCs w:val="28"/>
        </w:rPr>
        <w:t xml:space="preserve"> – математическое ожидание случайно величины</w:t>
      </w:r>
    </w:p>
    <w:p w:rsidR="00342ADB" w:rsidRDefault="00BA402D" w:rsidP="00B54E6D">
      <w:pPr>
        <w:spacing w:line="360" w:lineRule="auto"/>
        <w:ind w:firstLine="708"/>
        <w:jc w:val="both"/>
        <w:rPr>
          <w:sz w:val="28"/>
          <w:szCs w:val="28"/>
        </w:rPr>
      </w:pPr>
      <w:r>
        <w:rPr>
          <w:sz w:val="28"/>
          <w:szCs w:val="28"/>
        </w:rPr>
        <w:t xml:space="preserve">1. </w:t>
      </w:r>
      <w:r w:rsidR="005B524B">
        <w:rPr>
          <w:sz w:val="28"/>
          <w:szCs w:val="28"/>
        </w:rPr>
        <w:t>Ковариация. В</w:t>
      </w:r>
      <w:r w:rsidR="00342ADB">
        <w:rPr>
          <w:sz w:val="28"/>
          <w:szCs w:val="28"/>
        </w:rPr>
        <w:t xml:space="preserve">еличина </w:t>
      </w: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xy</m:t>
            </m:r>
          </m:sub>
        </m:sSub>
        <m:r>
          <m:rPr>
            <m:sty m:val="p"/>
          </m:rPr>
          <w:rPr>
            <w:rFonts w:ascii="Cambria Math" w:hAnsi="Cambria Math"/>
            <w:sz w:val="28"/>
            <w:szCs w:val="28"/>
          </w:rPr>
          <m:t xml:space="preserve">= М[ХУ] </m:t>
        </m:r>
      </m:oMath>
      <w:r w:rsidR="00342ADB" w:rsidRPr="00342ADB">
        <w:rPr>
          <w:sz w:val="28"/>
          <w:szCs w:val="28"/>
        </w:rPr>
        <w:t xml:space="preserve"> называется ковари</w:t>
      </w:r>
      <w:r w:rsidR="00B54E6D">
        <w:rPr>
          <w:sz w:val="28"/>
          <w:szCs w:val="28"/>
        </w:rPr>
        <w:t>ацией (сов-местной вариацией</w:t>
      </w:r>
      <w:r w:rsidR="00342ADB" w:rsidRPr="00342ADB">
        <w:rPr>
          <w:sz w:val="28"/>
          <w:szCs w:val="28"/>
        </w:rPr>
        <w:t>) случайных величин Х и У. Ковариацию дискретных случайных вели</w:t>
      </w:r>
      <w:r w:rsidR="005B524B">
        <w:rPr>
          <w:sz w:val="28"/>
          <w:szCs w:val="28"/>
        </w:rPr>
        <w:t>чин можно оценить по их дискрет</w:t>
      </w:r>
      <w:r w:rsidR="00342ADB" w:rsidRPr="00342ADB">
        <w:rPr>
          <w:sz w:val="28"/>
          <w:szCs w:val="28"/>
        </w:rPr>
        <w:t>ным значениям Х = {x1, ... xN} и У= {Y</w:t>
      </w:r>
      <w:r w:rsidR="005B524B">
        <w:rPr>
          <w:sz w:val="28"/>
          <w:szCs w:val="28"/>
        </w:rPr>
        <w:t>i,···YN} с помощью формулы сред</w:t>
      </w:r>
      <w:r w:rsidR="00342ADB" w:rsidRPr="00342ADB">
        <w:rPr>
          <w:sz w:val="28"/>
          <w:szCs w:val="28"/>
        </w:rPr>
        <w:t>него арифметического:</w:t>
      </w:r>
    </w:p>
    <w:p w:rsidR="00342ADB" w:rsidRDefault="00AD1FAE" w:rsidP="00481FDE">
      <w:pPr>
        <w:spacing w:line="360" w:lineRule="auto"/>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xy</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N</m:t>
              </m:r>
            </m:den>
          </m:f>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nary>
                <m:naryPr>
                  <m:chr m:val="∑"/>
                  <m:limLoc m:val="undOvr"/>
                  <m:ctrlPr>
                    <w:rPr>
                      <w:rFonts w:ascii="Cambria Math" w:hAnsi="Cambria Math"/>
                      <w:i/>
                      <w:sz w:val="28"/>
                      <w:szCs w:val="28"/>
                    </w:rPr>
                  </m:ctrlPr>
                </m:naryPr>
                <m:sub>
                  <m:r>
                    <w:rPr>
                      <w:rFonts w:ascii="Cambria Math" w:hAnsi="Cambria Math"/>
                      <w:sz w:val="28"/>
                      <w:szCs w:val="28"/>
                    </w:rPr>
                    <m:t>j=1</m:t>
                  </m:r>
                </m:sub>
                <m:sup>
                  <m:r>
                    <w:rPr>
                      <w:rFonts w:ascii="Cambria Math" w:hAnsi="Cambria Math"/>
                      <w:sz w:val="28"/>
                      <w:szCs w:val="28"/>
                    </w:rPr>
                    <m:t>N</m:t>
                  </m:r>
                </m:sup>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j</m:t>
                      </m:r>
                    </m:sub>
                  </m:sSub>
                </m:e>
              </m:nary>
            </m:e>
          </m:nary>
        </m:oMath>
      </m:oMathPara>
    </w:p>
    <w:p w:rsidR="00B54E6D" w:rsidRDefault="00B54E6D" w:rsidP="00481FDE">
      <w:pPr>
        <w:spacing w:line="360" w:lineRule="auto"/>
        <w:jc w:val="both"/>
        <w:rPr>
          <w:sz w:val="28"/>
          <w:szCs w:val="28"/>
        </w:rPr>
      </w:pPr>
    </w:p>
    <w:p w:rsidR="00342ADB" w:rsidRDefault="00BA402D" w:rsidP="00B54E6D">
      <w:pPr>
        <w:spacing w:line="360" w:lineRule="auto"/>
        <w:ind w:firstLine="708"/>
        <w:jc w:val="both"/>
        <w:rPr>
          <w:sz w:val="28"/>
          <w:szCs w:val="28"/>
        </w:rPr>
      </w:pPr>
      <w:r>
        <w:rPr>
          <w:sz w:val="28"/>
          <w:szCs w:val="28"/>
        </w:rPr>
        <w:t xml:space="preserve">2. </w:t>
      </w:r>
      <w:r w:rsidR="00975C86">
        <w:rPr>
          <w:sz w:val="28"/>
          <w:szCs w:val="28"/>
        </w:rPr>
        <w:t>Корреляция</w:t>
      </w:r>
      <w:r w:rsidR="00B54E6D">
        <w:rPr>
          <w:sz w:val="28"/>
          <w:szCs w:val="28"/>
        </w:rPr>
        <w:t xml:space="preserve"> – к</w:t>
      </w:r>
      <w:r w:rsidR="00342ADB" w:rsidRPr="00342ADB">
        <w:rPr>
          <w:sz w:val="28"/>
          <w:szCs w:val="28"/>
        </w:rPr>
        <w:t xml:space="preserve">оэффициентом корреляции </w:t>
      </w:r>
      <m:oMath>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xy</m:t>
            </m:r>
          </m:sub>
        </m:sSub>
      </m:oMath>
      <w:r w:rsidR="00342ADB" w:rsidRPr="00342ADB">
        <w:rPr>
          <w:sz w:val="28"/>
          <w:szCs w:val="28"/>
        </w:rPr>
        <w:t xml:space="preserve"> называ</w:t>
      </w:r>
      <w:r w:rsidR="00FF5D45">
        <w:rPr>
          <w:sz w:val="28"/>
          <w:szCs w:val="28"/>
        </w:rPr>
        <w:t>ют отношение ковариации к произ</w:t>
      </w:r>
      <w:r w:rsidR="00342ADB" w:rsidRPr="00342ADB">
        <w:rPr>
          <w:sz w:val="28"/>
          <w:szCs w:val="28"/>
        </w:rPr>
        <w:t>ведению среднеквадратических отклонений</w:t>
      </w:r>
      <w:r w:rsidR="005B524B">
        <w:rPr>
          <w:sz w:val="28"/>
          <w:szCs w:val="28"/>
        </w:rPr>
        <w:t xml:space="preserve"> их </w:t>
      </w:r>
      <w:r w:rsidR="00342ADB" w:rsidRPr="00342ADB">
        <w:rPr>
          <w:sz w:val="28"/>
          <w:szCs w:val="28"/>
        </w:rPr>
        <w:t xml:space="preserve"> случайных величин Х и У:</w:t>
      </w:r>
    </w:p>
    <w:p w:rsidR="009B3580" w:rsidRPr="00F51255" w:rsidRDefault="00AD1FAE" w:rsidP="00481FDE">
      <w:pPr>
        <w:spacing w:line="360" w:lineRule="auto"/>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xy</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xy</m:t>
                  </m:r>
                </m:sub>
              </m:sSub>
            </m:num>
            <m:den>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x</m:t>
                  </m:r>
                </m:sub>
              </m:sSub>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y</m:t>
                  </m:r>
                </m:sub>
              </m:sSub>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N</m:t>
              </m:r>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x</m:t>
                  </m:r>
                </m:sub>
              </m:sSub>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y</m:t>
                  </m:r>
                </m:sub>
              </m:sSub>
            </m:den>
          </m:f>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nary>
                <m:naryPr>
                  <m:chr m:val="∑"/>
                  <m:limLoc m:val="undOvr"/>
                  <m:ctrlPr>
                    <w:rPr>
                      <w:rFonts w:ascii="Cambria Math" w:hAnsi="Cambria Math"/>
                      <w:i/>
                      <w:sz w:val="28"/>
                      <w:szCs w:val="28"/>
                    </w:rPr>
                  </m:ctrlPr>
                </m:naryPr>
                <m:sub>
                  <m:r>
                    <w:rPr>
                      <w:rFonts w:ascii="Cambria Math" w:hAnsi="Cambria Math"/>
                      <w:sz w:val="28"/>
                      <w:szCs w:val="28"/>
                    </w:rPr>
                    <m:t>j=1</m:t>
                  </m:r>
                </m:sub>
                <m:sup>
                  <m:r>
                    <w:rPr>
                      <w:rFonts w:ascii="Cambria Math" w:hAnsi="Cambria Math"/>
                      <w:sz w:val="28"/>
                      <w:szCs w:val="28"/>
                    </w:rPr>
                    <m:t>N</m:t>
                  </m:r>
                </m:sup>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j</m:t>
                      </m:r>
                    </m:sub>
                  </m:sSub>
                </m:e>
              </m:nary>
            </m:e>
          </m:nary>
        </m:oMath>
      </m:oMathPara>
    </w:p>
    <w:p w:rsidR="00F51255" w:rsidRDefault="00BA402D" w:rsidP="00B54E6D">
      <w:pPr>
        <w:spacing w:line="360" w:lineRule="auto"/>
        <w:ind w:firstLine="708"/>
        <w:jc w:val="both"/>
        <w:rPr>
          <w:sz w:val="28"/>
          <w:szCs w:val="28"/>
        </w:rPr>
      </w:pPr>
      <w:r>
        <w:rPr>
          <w:sz w:val="28"/>
          <w:szCs w:val="28"/>
        </w:rPr>
        <w:lastRenderedPageBreak/>
        <w:t xml:space="preserve">3. </w:t>
      </w:r>
      <w:r w:rsidR="00F51255">
        <w:rPr>
          <w:sz w:val="28"/>
          <w:szCs w:val="28"/>
        </w:rPr>
        <w:t xml:space="preserve">Проверка гипотезы о  </w:t>
      </w:r>
      <w:r w:rsidR="00313FF0">
        <w:rPr>
          <w:sz w:val="28"/>
          <w:szCs w:val="28"/>
        </w:rPr>
        <w:t xml:space="preserve">нормальности </w:t>
      </w:r>
      <w:r w:rsidR="00F51255">
        <w:rPr>
          <w:sz w:val="28"/>
          <w:szCs w:val="28"/>
        </w:rPr>
        <w:t xml:space="preserve"> распред</w:t>
      </w:r>
      <w:r w:rsidR="005B524B">
        <w:rPr>
          <w:sz w:val="28"/>
          <w:szCs w:val="28"/>
        </w:rPr>
        <w:t xml:space="preserve">елении генеральной совокупности </w:t>
      </w:r>
      <w:r w:rsidR="00B54E6D">
        <w:rPr>
          <w:sz w:val="28"/>
          <w:szCs w:val="28"/>
        </w:rPr>
        <w:t xml:space="preserve">по критерию согласия  Пирсона. </w:t>
      </w:r>
      <w:r w:rsidR="00F51255">
        <w:rPr>
          <w:sz w:val="28"/>
          <w:szCs w:val="28"/>
        </w:rPr>
        <w:t xml:space="preserve">Критерием согласия называют критерий проверки гипотезы о предполагаемом законе неизвестного распределения. Пусть по выборке объема </w:t>
      </w:r>
      <w:r w:rsidR="00F51255">
        <w:rPr>
          <w:sz w:val="28"/>
          <w:szCs w:val="28"/>
          <w:lang w:val="en-US"/>
        </w:rPr>
        <w:t>n</w:t>
      </w:r>
      <w:r w:rsidR="00F51255">
        <w:rPr>
          <w:sz w:val="28"/>
          <w:szCs w:val="28"/>
        </w:rPr>
        <w:t xml:space="preserve"> получено эмпирическое распределение:</w:t>
      </w:r>
    </w:p>
    <w:p w:rsidR="00F51255" w:rsidRPr="005B524B" w:rsidRDefault="00F51255" w:rsidP="005B524B">
      <w:pPr>
        <w:spacing w:line="360" w:lineRule="auto"/>
        <w:ind w:firstLine="708"/>
        <w:jc w:val="both"/>
        <w:rPr>
          <w:i/>
          <w:sz w:val="28"/>
          <w:szCs w:val="28"/>
          <w:vertAlign w:val="subscript"/>
        </w:rPr>
      </w:pPr>
      <w:r w:rsidRPr="005B524B">
        <w:rPr>
          <w:i/>
          <w:sz w:val="28"/>
          <w:szCs w:val="28"/>
        </w:rPr>
        <w:t xml:space="preserve">варианты                          </w:t>
      </w:r>
      <w:r w:rsidRPr="005B524B">
        <w:rPr>
          <w:i/>
          <w:sz w:val="28"/>
          <w:szCs w:val="28"/>
          <w:lang w:val="en-US"/>
        </w:rPr>
        <w:t>x</w:t>
      </w:r>
      <w:r w:rsidRPr="005B524B">
        <w:rPr>
          <w:i/>
          <w:sz w:val="28"/>
          <w:szCs w:val="28"/>
          <w:vertAlign w:val="subscript"/>
          <w:lang w:val="en-US"/>
        </w:rPr>
        <w:t>i</w:t>
      </w:r>
      <w:r w:rsidRPr="005B524B">
        <w:rPr>
          <w:i/>
          <w:sz w:val="28"/>
          <w:szCs w:val="28"/>
          <w:lang w:val="en-US"/>
        </w:rPr>
        <w:t>x</w:t>
      </w:r>
      <w:r w:rsidRPr="005B524B">
        <w:rPr>
          <w:i/>
          <w:sz w:val="28"/>
          <w:szCs w:val="28"/>
          <w:vertAlign w:val="subscript"/>
        </w:rPr>
        <w:t>1</w:t>
      </w:r>
      <w:r w:rsidRPr="005B524B">
        <w:rPr>
          <w:i/>
          <w:sz w:val="28"/>
          <w:szCs w:val="28"/>
          <w:lang w:val="en-US"/>
        </w:rPr>
        <w:t>x</w:t>
      </w:r>
      <w:r w:rsidRPr="005B524B">
        <w:rPr>
          <w:i/>
          <w:sz w:val="28"/>
          <w:szCs w:val="28"/>
          <w:vertAlign w:val="subscript"/>
        </w:rPr>
        <w:t xml:space="preserve">2 </w:t>
      </w:r>
      <w:r w:rsidRPr="005B524B">
        <w:rPr>
          <w:i/>
          <w:sz w:val="28"/>
          <w:szCs w:val="28"/>
        </w:rPr>
        <w:t xml:space="preserve">… </w:t>
      </w:r>
      <w:r w:rsidRPr="005B524B">
        <w:rPr>
          <w:i/>
          <w:sz w:val="28"/>
          <w:szCs w:val="28"/>
          <w:lang w:val="en-US"/>
        </w:rPr>
        <w:t>x</w:t>
      </w:r>
      <w:r w:rsidRPr="005B524B">
        <w:rPr>
          <w:i/>
          <w:sz w:val="28"/>
          <w:szCs w:val="28"/>
          <w:vertAlign w:val="subscript"/>
          <w:lang w:val="en-US"/>
        </w:rPr>
        <w:t>s</w:t>
      </w:r>
    </w:p>
    <w:p w:rsidR="00F51255" w:rsidRPr="005B524B" w:rsidRDefault="00F51255" w:rsidP="005B524B">
      <w:pPr>
        <w:spacing w:line="360" w:lineRule="auto"/>
        <w:ind w:firstLine="708"/>
        <w:jc w:val="both"/>
        <w:rPr>
          <w:i/>
          <w:sz w:val="28"/>
          <w:szCs w:val="28"/>
        </w:rPr>
      </w:pPr>
      <w:r w:rsidRPr="005B524B">
        <w:rPr>
          <w:i/>
          <w:sz w:val="28"/>
          <w:szCs w:val="28"/>
        </w:rPr>
        <w:t xml:space="preserve">эмпирические частоты  </w:t>
      </w:r>
      <w:r w:rsidRPr="005B524B">
        <w:rPr>
          <w:i/>
          <w:sz w:val="28"/>
          <w:szCs w:val="28"/>
          <w:lang w:val="en-US"/>
        </w:rPr>
        <w:t>n</w:t>
      </w:r>
      <w:r w:rsidRPr="005B524B">
        <w:rPr>
          <w:i/>
          <w:sz w:val="28"/>
          <w:szCs w:val="28"/>
          <w:vertAlign w:val="subscript"/>
          <w:lang w:val="en-US"/>
        </w:rPr>
        <w:t>i</w:t>
      </w:r>
      <w:r w:rsidRPr="005B524B">
        <w:rPr>
          <w:i/>
          <w:sz w:val="28"/>
          <w:szCs w:val="28"/>
          <w:lang w:val="en-US"/>
        </w:rPr>
        <w:t>n</w:t>
      </w:r>
      <w:r w:rsidRPr="005B524B">
        <w:rPr>
          <w:i/>
          <w:sz w:val="28"/>
          <w:szCs w:val="28"/>
          <w:vertAlign w:val="subscript"/>
        </w:rPr>
        <w:t>1</w:t>
      </w:r>
      <w:r w:rsidRPr="005B524B">
        <w:rPr>
          <w:i/>
          <w:sz w:val="28"/>
          <w:szCs w:val="28"/>
          <w:lang w:val="en-US"/>
        </w:rPr>
        <w:t>n</w:t>
      </w:r>
      <w:r w:rsidRPr="005B524B">
        <w:rPr>
          <w:i/>
          <w:sz w:val="28"/>
          <w:szCs w:val="28"/>
          <w:vertAlign w:val="subscript"/>
        </w:rPr>
        <w:t xml:space="preserve">2 </w:t>
      </w:r>
      <w:r w:rsidRPr="005B524B">
        <w:rPr>
          <w:i/>
          <w:sz w:val="28"/>
          <w:szCs w:val="28"/>
        </w:rPr>
        <w:t xml:space="preserve">… </w:t>
      </w:r>
      <w:r w:rsidRPr="005B524B">
        <w:rPr>
          <w:i/>
          <w:sz w:val="28"/>
          <w:szCs w:val="28"/>
          <w:lang w:val="en-US"/>
        </w:rPr>
        <w:t>n</w:t>
      </w:r>
      <w:r w:rsidRPr="005B524B">
        <w:rPr>
          <w:i/>
          <w:sz w:val="28"/>
          <w:szCs w:val="28"/>
          <w:vertAlign w:val="subscript"/>
          <w:lang w:val="en-US"/>
        </w:rPr>
        <w:t>s</w:t>
      </w:r>
    </w:p>
    <w:p w:rsidR="00F51255" w:rsidRPr="00C41DD3" w:rsidRDefault="00F51255" w:rsidP="00F51255">
      <w:pPr>
        <w:spacing w:line="360" w:lineRule="auto"/>
        <w:jc w:val="both"/>
        <w:rPr>
          <w:sz w:val="28"/>
          <w:szCs w:val="28"/>
        </w:rPr>
      </w:pPr>
      <w:r>
        <w:rPr>
          <w:sz w:val="28"/>
          <w:szCs w:val="28"/>
        </w:rPr>
        <w:t>Если предполагаемое распределение  – нормальное, то</w:t>
      </w:r>
      <w:r w:rsidR="00D54647">
        <w:rPr>
          <w:sz w:val="28"/>
          <w:szCs w:val="28"/>
        </w:rPr>
        <w:t xml:space="preserve"> оценивают два параметра (</w:t>
      </w:r>
      <w:r>
        <w:rPr>
          <w:sz w:val="28"/>
          <w:szCs w:val="28"/>
        </w:rPr>
        <w:t xml:space="preserve">математическое ожидание и среднее квадратическое отклонене), поэтому </w:t>
      </w:r>
      <w:r>
        <w:rPr>
          <w:sz w:val="28"/>
          <w:szCs w:val="28"/>
          <w:lang w:val="en-US"/>
        </w:rPr>
        <w:t>r</w:t>
      </w:r>
      <w:r w:rsidR="005B524B">
        <w:rPr>
          <w:sz w:val="28"/>
          <w:szCs w:val="28"/>
        </w:rPr>
        <w:t xml:space="preserve"> </w:t>
      </w:r>
      <w:r w:rsidRPr="00C41DD3">
        <w:rPr>
          <w:sz w:val="28"/>
          <w:szCs w:val="28"/>
        </w:rPr>
        <w:t>=</w:t>
      </w:r>
      <w:r w:rsidR="005B524B">
        <w:rPr>
          <w:sz w:val="28"/>
          <w:szCs w:val="28"/>
        </w:rPr>
        <w:t xml:space="preserve"> </w:t>
      </w:r>
      <w:r w:rsidRPr="00C41DD3">
        <w:rPr>
          <w:sz w:val="28"/>
          <w:szCs w:val="28"/>
        </w:rPr>
        <w:t>2</w:t>
      </w:r>
      <w:r>
        <w:rPr>
          <w:sz w:val="28"/>
          <w:szCs w:val="28"/>
        </w:rPr>
        <w:t xml:space="preserve"> и число степеней свободы </w:t>
      </w:r>
      <m:oMath>
        <m:r>
          <w:rPr>
            <w:rFonts w:ascii="Cambria Math" w:hAnsi="Cambria Math"/>
            <w:sz w:val="28"/>
            <w:szCs w:val="28"/>
          </w:rPr>
          <m:t>k=s-1-r=s-1-2=s-3</m:t>
        </m:r>
      </m:oMath>
    </w:p>
    <w:p w:rsidR="00F51255" w:rsidRDefault="00F51255" w:rsidP="00F51255">
      <w:pPr>
        <w:spacing w:line="360" w:lineRule="auto"/>
        <w:jc w:val="both"/>
        <w:rPr>
          <w:sz w:val="28"/>
          <w:szCs w:val="28"/>
        </w:rPr>
      </w:pPr>
      <w:r>
        <w:rPr>
          <w:sz w:val="28"/>
          <w:szCs w:val="28"/>
        </w:rPr>
        <w:t xml:space="preserve">Для того чтобы при заданном </w:t>
      </w:r>
      <w:r w:rsidR="005B524B">
        <w:rPr>
          <w:sz w:val="28"/>
          <w:szCs w:val="28"/>
        </w:rPr>
        <w:t>уровне</w:t>
      </w:r>
      <w:r>
        <w:rPr>
          <w:sz w:val="28"/>
          <w:szCs w:val="28"/>
        </w:rPr>
        <w:t xml:space="preserve"> значимости проверить нулевую гипотезу Н</w:t>
      </w:r>
      <w:r>
        <w:rPr>
          <w:sz w:val="28"/>
          <w:szCs w:val="28"/>
          <w:vertAlign w:val="subscript"/>
        </w:rPr>
        <w:t>0</w:t>
      </w:r>
      <w:r>
        <w:rPr>
          <w:sz w:val="28"/>
          <w:szCs w:val="28"/>
        </w:rPr>
        <w:t xml:space="preserve">, надо сначала вычислить теоретические частоты, а затем наблюдаемое значение критерия: </w:t>
      </w:r>
    </w:p>
    <w:p w:rsidR="00F51255" w:rsidRPr="00F51255" w:rsidRDefault="00AD1FAE" w:rsidP="00F51255">
      <w:pPr>
        <w:spacing w:line="360" w:lineRule="auto"/>
        <w:jc w:val="both"/>
        <w:rPr>
          <w:sz w:val="28"/>
          <w:szCs w:val="28"/>
        </w:rPr>
      </w:pPr>
      <m:oMathPara>
        <m:oMath>
          <m:sSubSup>
            <m:sSubSupPr>
              <m:ctrlPr>
                <w:rPr>
                  <w:rFonts w:ascii="Cambria Math" w:eastAsia="Times New Roman" w:hAnsi="Cambria Math"/>
                  <w:i/>
                  <w:sz w:val="28"/>
                  <w:szCs w:val="28"/>
                </w:rPr>
              </m:ctrlPr>
            </m:sSubSupPr>
            <m:e>
              <m:r>
                <w:rPr>
                  <w:rFonts w:ascii="Cambria Math" w:hAnsi="Cambria Math"/>
                  <w:sz w:val="28"/>
                  <w:szCs w:val="28"/>
                </w:rPr>
                <m:t>ℵ</m:t>
              </m:r>
            </m:e>
            <m:sub>
              <m:r>
                <w:rPr>
                  <w:rFonts w:ascii="Cambria Math" w:hAnsi="Cambria Math"/>
                  <w:sz w:val="28"/>
                  <w:szCs w:val="28"/>
                </w:rPr>
                <m:t>набл</m:t>
              </m:r>
            </m:sub>
            <m:sup>
              <m:r>
                <w:rPr>
                  <w:rFonts w:ascii="Cambria Math" w:hAnsi="Cambria Math"/>
                  <w:sz w:val="28"/>
                  <w:szCs w:val="28"/>
                </w:rPr>
                <m:t>2</m:t>
              </m:r>
            </m:sup>
          </m:sSubSup>
          <m:r>
            <w:rPr>
              <w:rFonts w:ascii="Cambria Math" w:hAnsi="Cambria Math"/>
              <w:sz w:val="28"/>
              <w:szCs w:val="28"/>
            </w:rPr>
            <m:t>=</m:t>
          </m:r>
          <m:nary>
            <m:naryPr>
              <m:chr m:val="∑"/>
              <m:limLoc m:val="undOvr"/>
              <m:subHide m:val="1"/>
              <m:supHide m:val="1"/>
              <m:ctrlPr>
                <w:rPr>
                  <w:rFonts w:ascii="Cambria Math" w:eastAsia="Times New Roman" w:hAnsi="Cambria Math"/>
                  <w:i/>
                  <w:sz w:val="28"/>
                  <w:szCs w:val="28"/>
                </w:rPr>
              </m:ctrlPr>
            </m:naryPr>
            <m:sub/>
            <m:sup/>
            <m:e>
              <m:f>
                <m:fPr>
                  <m:ctrlPr>
                    <w:rPr>
                      <w:rFonts w:ascii="Cambria Math" w:eastAsia="Times New Roman" w:hAnsi="Cambria Math"/>
                      <w:i/>
                      <w:sz w:val="28"/>
                      <w:szCs w:val="28"/>
                    </w:rPr>
                  </m:ctrlPr>
                </m:fPr>
                <m:num>
                  <m:sSup>
                    <m:sSupPr>
                      <m:ctrlPr>
                        <w:rPr>
                          <w:rFonts w:ascii="Cambria Math" w:eastAsia="Times New Roman" w:hAnsi="Cambria Math"/>
                          <w:i/>
                          <w:sz w:val="28"/>
                          <w:szCs w:val="28"/>
                        </w:rPr>
                      </m:ctrlPr>
                    </m:sSupPr>
                    <m:e>
                      <m:r>
                        <w:rPr>
                          <w:rFonts w:ascii="Cambria Math" w:hAnsi="Cambria Math"/>
                          <w:sz w:val="28"/>
                          <w:szCs w:val="28"/>
                        </w:rPr>
                        <m:t>(</m:t>
                      </m:r>
                      <m:sSub>
                        <m:sSubPr>
                          <m:ctrlPr>
                            <w:rPr>
                              <w:rFonts w:ascii="Cambria Math" w:eastAsia="Times New Roman" w:hAnsi="Cambria Math"/>
                              <w:i/>
                              <w:sz w:val="28"/>
                              <w:szCs w:val="28"/>
                            </w:rPr>
                          </m:ctrlPr>
                        </m:sSubPr>
                        <m:e>
                          <m:r>
                            <w:rPr>
                              <w:rFonts w:ascii="Cambria Math" w:hAnsi="Cambria Math"/>
                              <w:sz w:val="28"/>
                              <w:szCs w:val="28"/>
                              <w:lang w:val="en-US"/>
                            </w:rPr>
                            <m:t>n</m:t>
                          </m:r>
                        </m:e>
                        <m:sub>
                          <m:r>
                            <w:rPr>
                              <w:rFonts w:ascii="Cambria Math" w:hAnsi="Cambria Math"/>
                              <w:sz w:val="28"/>
                              <w:szCs w:val="28"/>
                            </w:rPr>
                            <m:t>i</m:t>
                          </m:r>
                        </m:sub>
                      </m:sSub>
                      <m:r>
                        <w:rPr>
                          <w:rFonts w:ascii="Cambria Math" w:hAnsi="Cambria Math"/>
                          <w:sz w:val="28"/>
                          <w:szCs w:val="28"/>
                        </w:rPr>
                        <m:t>-</m:t>
                      </m:r>
                      <m:sSubSup>
                        <m:sSubSupPr>
                          <m:ctrlPr>
                            <w:rPr>
                              <w:rFonts w:ascii="Cambria Math" w:eastAsia="Times New Roman" w:hAnsi="Cambria Math"/>
                              <w:i/>
                              <w:sz w:val="28"/>
                              <w:szCs w:val="28"/>
                            </w:rPr>
                          </m:ctrlPr>
                        </m:sSubSupPr>
                        <m:e>
                          <m:r>
                            <w:rPr>
                              <w:rFonts w:ascii="Cambria Math" w:hAnsi="Cambria Math"/>
                              <w:sz w:val="28"/>
                              <w:szCs w:val="28"/>
                            </w:rPr>
                            <m:t>n</m:t>
                          </m:r>
                        </m:e>
                        <m:sub>
                          <m:r>
                            <w:rPr>
                              <w:rFonts w:ascii="Cambria Math" w:hAnsi="Cambria Math"/>
                              <w:sz w:val="28"/>
                              <w:szCs w:val="28"/>
                            </w:rPr>
                            <m:t>i</m:t>
                          </m:r>
                        </m:sub>
                        <m:sup>
                          <m:r>
                            <w:rPr>
                              <w:rFonts w:ascii="Cambria Math" w:hAnsi="Cambria Math"/>
                              <w:sz w:val="28"/>
                              <w:szCs w:val="28"/>
                            </w:rPr>
                            <m:t>'</m:t>
                          </m:r>
                        </m:sup>
                      </m:sSubSup>
                      <m:r>
                        <w:rPr>
                          <w:rFonts w:ascii="Cambria Math" w:hAnsi="Cambria Math"/>
                          <w:sz w:val="28"/>
                          <w:szCs w:val="28"/>
                        </w:rPr>
                        <m:t>)</m:t>
                      </m:r>
                    </m:e>
                    <m:sup>
                      <m:r>
                        <w:rPr>
                          <w:rFonts w:ascii="Cambria Math" w:hAnsi="Cambria Math"/>
                          <w:sz w:val="28"/>
                          <w:szCs w:val="28"/>
                        </w:rPr>
                        <m:t>2</m:t>
                      </m:r>
                    </m:sup>
                  </m:sSup>
                </m:num>
                <m:den>
                  <m:sSub>
                    <m:sSubPr>
                      <m:ctrlPr>
                        <w:rPr>
                          <w:rFonts w:ascii="Cambria Math" w:eastAsia="Times New Roman" w:hAnsi="Cambria Math"/>
                          <w:i/>
                          <w:sz w:val="28"/>
                          <w:szCs w:val="28"/>
                        </w:rPr>
                      </m:ctrlPr>
                    </m:sSubPr>
                    <m:e>
                      <m:r>
                        <w:rPr>
                          <w:rFonts w:ascii="Cambria Math" w:hAnsi="Cambria Math"/>
                          <w:sz w:val="28"/>
                          <w:szCs w:val="28"/>
                        </w:rPr>
                        <m:t>n</m:t>
                      </m:r>
                    </m:e>
                    <m:sub>
                      <m:r>
                        <w:rPr>
                          <w:rFonts w:ascii="Cambria Math" w:hAnsi="Cambria Math"/>
                          <w:sz w:val="28"/>
                          <w:szCs w:val="28"/>
                        </w:rPr>
                        <m:t>i</m:t>
                      </m:r>
                    </m:sub>
                  </m:sSub>
                </m:den>
              </m:f>
            </m:e>
          </m:nary>
        </m:oMath>
      </m:oMathPara>
    </w:p>
    <w:p w:rsidR="00F51255" w:rsidRDefault="00F51255" w:rsidP="00F51255">
      <w:pPr>
        <w:spacing w:line="360" w:lineRule="auto"/>
        <w:jc w:val="both"/>
        <w:rPr>
          <w:sz w:val="28"/>
          <w:szCs w:val="28"/>
        </w:rPr>
      </w:pPr>
      <w:r>
        <w:rPr>
          <w:sz w:val="28"/>
          <w:szCs w:val="28"/>
        </w:rPr>
        <w:t xml:space="preserve">и по таблице критических точек </w:t>
      </w:r>
      <w:r w:rsidR="005B524B">
        <w:rPr>
          <w:sz w:val="28"/>
          <w:szCs w:val="28"/>
        </w:rPr>
        <w:t>распределения</w:t>
      </w:r>
      <w:r>
        <w:rPr>
          <w:sz w:val="28"/>
          <w:szCs w:val="28"/>
        </w:rPr>
        <w:t xml:space="preserve"> </w:t>
      </w:r>
      <m:oMath>
        <m:sSup>
          <m:sSupPr>
            <m:ctrlPr>
              <w:rPr>
                <w:rFonts w:ascii="Cambria Math" w:eastAsia="Times New Roman" w:hAnsi="Cambria Math"/>
                <w:i/>
                <w:sz w:val="28"/>
                <w:szCs w:val="28"/>
              </w:rPr>
            </m:ctrlPr>
          </m:sSupPr>
          <m:e>
            <m:r>
              <w:rPr>
                <w:rFonts w:ascii="Cambria Math" w:hAnsi="Cambria Math"/>
                <w:sz w:val="28"/>
                <w:szCs w:val="28"/>
              </w:rPr>
              <m:t>ℵ</m:t>
            </m:r>
          </m:e>
          <m:sup>
            <m:r>
              <w:rPr>
                <w:rFonts w:ascii="Cambria Math" w:hAnsi="Cambria Math"/>
                <w:sz w:val="28"/>
                <w:szCs w:val="28"/>
              </w:rPr>
              <m:t>2</m:t>
            </m:r>
          </m:sup>
        </m:sSup>
      </m:oMath>
      <w:r>
        <w:rPr>
          <w:sz w:val="28"/>
          <w:szCs w:val="28"/>
        </w:rPr>
        <w:t xml:space="preserve">, по заданному уровню значимости α и числу степеней свободы </w:t>
      </w:r>
      <m:oMath>
        <m:r>
          <w:rPr>
            <w:rFonts w:ascii="Cambria Math" w:hAnsi="Cambria Math"/>
            <w:sz w:val="28"/>
            <w:szCs w:val="28"/>
          </w:rPr>
          <m:t>k=s-3</m:t>
        </m:r>
      </m:oMath>
      <w:r>
        <w:rPr>
          <w:sz w:val="28"/>
          <w:szCs w:val="28"/>
        </w:rPr>
        <w:t xml:space="preserve"> найти критическую точку </w:t>
      </w:r>
      <m:oMath>
        <m:sSubSup>
          <m:sSubSupPr>
            <m:ctrlPr>
              <w:rPr>
                <w:rFonts w:ascii="Cambria Math" w:eastAsia="Times New Roman" w:hAnsi="Cambria Math"/>
                <w:i/>
                <w:sz w:val="28"/>
                <w:szCs w:val="28"/>
              </w:rPr>
            </m:ctrlPr>
          </m:sSubSupPr>
          <m:e>
            <m:r>
              <w:rPr>
                <w:rFonts w:ascii="Cambria Math" w:hAnsi="Cambria Math"/>
                <w:sz w:val="28"/>
                <w:szCs w:val="28"/>
              </w:rPr>
              <m:t>ℵ</m:t>
            </m:r>
          </m:e>
          <m:sub>
            <m:r>
              <w:rPr>
                <w:rFonts w:ascii="Cambria Math" w:hAnsi="Cambria Math"/>
                <w:sz w:val="28"/>
                <w:szCs w:val="28"/>
              </w:rPr>
              <m:t>кр</m:t>
            </m:r>
          </m:sub>
          <m:sup>
            <m:r>
              <w:rPr>
                <w:rFonts w:ascii="Cambria Math" w:hAnsi="Cambria Math"/>
                <w:sz w:val="28"/>
                <w:szCs w:val="28"/>
              </w:rPr>
              <m:t>2</m:t>
            </m:r>
          </m:sup>
        </m:sSubSup>
        <m:r>
          <w:rPr>
            <w:rFonts w:ascii="Cambria Math" w:hAnsi="Cambria Math"/>
            <w:sz w:val="28"/>
            <w:szCs w:val="28"/>
          </w:rPr>
          <m:t>(α;</m:t>
        </m:r>
        <m:r>
          <w:rPr>
            <w:rFonts w:ascii="Cambria Math" w:hAnsi="Cambria Math"/>
            <w:sz w:val="28"/>
            <w:szCs w:val="28"/>
            <w:lang w:val="en-US"/>
          </w:rPr>
          <m:t>k</m:t>
        </m:r>
        <m:r>
          <w:rPr>
            <w:rFonts w:ascii="Cambria Math" w:hAnsi="Cambria Math"/>
            <w:sz w:val="28"/>
            <w:szCs w:val="28"/>
          </w:rPr>
          <m:t>)</m:t>
        </m:r>
      </m:oMath>
    </w:p>
    <w:p w:rsidR="00F51255" w:rsidRPr="00F51255" w:rsidRDefault="00F51255" w:rsidP="00F51255">
      <w:pPr>
        <w:spacing w:line="360" w:lineRule="auto"/>
        <w:jc w:val="both"/>
        <w:rPr>
          <w:rFonts w:eastAsia="Times New Roman"/>
          <w:sz w:val="28"/>
          <w:szCs w:val="28"/>
        </w:rPr>
      </w:pPr>
      <w:r>
        <w:rPr>
          <w:sz w:val="28"/>
          <w:szCs w:val="28"/>
        </w:rPr>
        <w:t xml:space="preserve">Если </w:t>
      </w:r>
      <m:oMath>
        <m:sSubSup>
          <m:sSubSupPr>
            <m:ctrlPr>
              <w:rPr>
                <w:rFonts w:ascii="Cambria Math" w:eastAsia="Times New Roman" w:hAnsi="Cambria Math"/>
                <w:i/>
                <w:sz w:val="28"/>
                <w:szCs w:val="28"/>
              </w:rPr>
            </m:ctrlPr>
          </m:sSubSupPr>
          <m:e>
            <m:r>
              <w:rPr>
                <w:rFonts w:ascii="Cambria Math" w:hAnsi="Cambria Math"/>
                <w:sz w:val="28"/>
                <w:szCs w:val="28"/>
              </w:rPr>
              <m:t>ℵ</m:t>
            </m:r>
          </m:e>
          <m:sub>
            <m:r>
              <w:rPr>
                <w:rFonts w:ascii="Cambria Math" w:hAnsi="Cambria Math"/>
                <w:sz w:val="28"/>
                <w:szCs w:val="28"/>
              </w:rPr>
              <m:t>набл</m:t>
            </m:r>
          </m:sub>
          <m:sup>
            <m:r>
              <w:rPr>
                <w:rFonts w:ascii="Cambria Math" w:hAnsi="Cambria Math"/>
                <w:sz w:val="28"/>
                <w:szCs w:val="28"/>
              </w:rPr>
              <m:t>2</m:t>
            </m:r>
          </m:sup>
        </m:sSubSup>
        <m:r>
          <w:rPr>
            <w:rFonts w:ascii="Cambria Math" w:hAnsi="Cambria Math"/>
            <w:sz w:val="28"/>
            <w:szCs w:val="28"/>
          </w:rPr>
          <m:t>&lt;</m:t>
        </m:r>
        <m:sSubSup>
          <m:sSubSupPr>
            <m:ctrlPr>
              <w:rPr>
                <w:rFonts w:ascii="Cambria Math" w:eastAsia="Times New Roman" w:hAnsi="Cambria Math"/>
                <w:i/>
                <w:sz w:val="28"/>
                <w:szCs w:val="28"/>
              </w:rPr>
            </m:ctrlPr>
          </m:sSubSupPr>
          <m:e>
            <m:r>
              <w:rPr>
                <w:rFonts w:ascii="Cambria Math" w:hAnsi="Cambria Math"/>
                <w:sz w:val="28"/>
                <w:szCs w:val="28"/>
              </w:rPr>
              <m:t>ℵ</m:t>
            </m:r>
          </m:e>
          <m:sub>
            <m:r>
              <w:rPr>
                <w:rFonts w:ascii="Cambria Math" w:hAnsi="Cambria Math"/>
                <w:sz w:val="28"/>
                <w:szCs w:val="28"/>
              </w:rPr>
              <m:t>кр</m:t>
            </m:r>
          </m:sub>
          <m:sup>
            <m:r>
              <w:rPr>
                <w:rFonts w:ascii="Cambria Math" w:hAnsi="Cambria Math"/>
                <w:sz w:val="28"/>
                <w:szCs w:val="28"/>
              </w:rPr>
              <m:t>2</m:t>
            </m:r>
          </m:sup>
        </m:sSubSup>
        <m:r>
          <w:rPr>
            <w:rFonts w:ascii="Cambria Math" w:hAnsi="Cambria Math"/>
            <w:sz w:val="28"/>
            <w:szCs w:val="28"/>
          </w:rPr>
          <m:t xml:space="preserve"> –нет оснований отвергать нулевую гипотезу</m:t>
        </m:r>
      </m:oMath>
    </w:p>
    <w:p w:rsidR="00B54E6D" w:rsidRDefault="00F51255" w:rsidP="00B54E6D">
      <w:pPr>
        <w:spacing w:line="360" w:lineRule="auto"/>
        <w:jc w:val="both"/>
        <w:rPr>
          <w:rFonts w:eastAsia="Microsoft JhengHei"/>
          <w:sz w:val="28"/>
          <w:szCs w:val="28"/>
          <w:lang w:eastAsia="zh-CN"/>
        </w:rPr>
      </w:pPr>
      <w:r>
        <w:rPr>
          <w:sz w:val="28"/>
          <w:szCs w:val="28"/>
        </w:rPr>
        <w:t xml:space="preserve">Если </w:t>
      </w:r>
      <m:oMath>
        <m:sSubSup>
          <m:sSubSupPr>
            <m:ctrlPr>
              <w:rPr>
                <w:rFonts w:ascii="Cambria Math" w:eastAsia="Times New Roman" w:hAnsi="Cambria Math"/>
                <w:i/>
                <w:sz w:val="28"/>
                <w:szCs w:val="28"/>
              </w:rPr>
            </m:ctrlPr>
          </m:sSubSupPr>
          <m:e>
            <m:r>
              <w:rPr>
                <w:rFonts w:ascii="Cambria Math" w:hAnsi="Cambria Math"/>
                <w:sz w:val="28"/>
                <w:szCs w:val="28"/>
              </w:rPr>
              <m:t>ℵ</m:t>
            </m:r>
          </m:e>
          <m:sub>
            <m:r>
              <w:rPr>
                <w:rFonts w:ascii="Cambria Math" w:hAnsi="Cambria Math"/>
                <w:sz w:val="28"/>
                <w:szCs w:val="28"/>
              </w:rPr>
              <m:t>набл</m:t>
            </m:r>
          </m:sub>
          <m:sup>
            <m:r>
              <w:rPr>
                <w:rFonts w:ascii="Cambria Math" w:hAnsi="Cambria Math"/>
                <w:sz w:val="28"/>
                <w:szCs w:val="28"/>
              </w:rPr>
              <m:t>2</m:t>
            </m:r>
          </m:sup>
        </m:sSubSup>
        <m:r>
          <w:rPr>
            <w:rFonts w:ascii="Cambria Math" w:hAnsi="Cambria Math"/>
            <w:sz w:val="28"/>
            <w:szCs w:val="28"/>
          </w:rPr>
          <m:t>&gt;</m:t>
        </m:r>
        <m:sSubSup>
          <m:sSubSupPr>
            <m:ctrlPr>
              <w:rPr>
                <w:rFonts w:ascii="Cambria Math" w:eastAsia="Times New Roman" w:hAnsi="Cambria Math"/>
                <w:i/>
                <w:sz w:val="28"/>
                <w:szCs w:val="28"/>
              </w:rPr>
            </m:ctrlPr>
          </m:sSubSupPr>
          <m:e>
            <m:r>
              <w:rPr>
                <w:rFonts w:ascii="Cambria Math" w:hAnsi="Cambria Math"/>
                <w:sz w:val="28"/>
                <w:szCs w:val="28"/>
              </w:rPr>
              <m:t>ℵ</m:t>
            </m:r>
          </m:e>
          <m:sub>
            <m:r>
              <w:rPr>
                <w:rFonts w:ascii="Cambria Math" w:hAnsi="Cambria Math"/>
                <w:sz w:val="28"/>
                <w:szCs w:val="28"/>
              </w:rPr>
              <m:t>кр</m:t>
            </m:r>
          </m:sub>
          <m:sup>
            <m:r>
              <w:rPr>
                <w:rFonts w:ascii="Cambria Math" w:hAnsi="Cambria Math"/>
                <w:sz w:val="28"/>
                <w:szCs w:val="28"/>
              </w:rPr>
              <m:t>2</m:t>
            </m:r>
          </m:sup>
        </m:sSubSup>
      </m:oMath>
      <w:r w:rsidRPr="00F51255">
        <w:rPr>
          <w:rFonts w:ascii="Microsoft JhengHei" w:eastAsia="Microsoft JhengHei" w:hAnsi="Microsoft JhengHei" w:cs="Microsoft JhengHei"/>
          <w:sz w:val="28"/>
          <w:szCs w:val="28"/>
          <w:lang w:eastAsia="zh-CN"/>
        </w:rPr>
        <w:t xml:space="preserve">– </w:t>
      </w:r>
      <w:r>
        <w:rPr>
          <w:rFonts w:eastAsia="Microsoft JhengHei"/>
          <w:sz w:val="28"/>
          <w:szCs w:val="28"/>
          <w:lang w:eastAsia="zh-CN"/>
        </w:rPr>
        <w:t>нулевую гипотезу отвергают</w:t>
      </w:r>
    </w:p>
    <w:p w:rsidR="00A238A0" w:rsidRDefault="00A238A0" w:rsidP="00B54E6D">
      <w:pPr>
        <w:spacing w:line="360" w:lineRule="auto"/>
        <w:ind w:firstLine="708"/>
        <w:jc w:val="both"/>
        <w:rPr>
          <w:rFonts w:eastAsia="Microsoft JhengHei"/>
          <w:sz w:val="28"/>
          <w:szCs w:val="28"/>
          <w:lang w:eastAsia="zh-CN"/>
        </w:rPr>
      </w:pPr>
      <w:r>
        <w:rPr>
          <w:rFonts w:eastAsia="Microsoft JhengHei"/>
          <w:sz w:val="28"/>
          <w:szCs w:val="28"/>
          <w:lang w:eastAsia="zh-CN"/>
        </w:rPr>
        <w:t xml:space="preserve">Частный вид критерия, который нередко используется для проверки согласованности плотности распределения, полученной по данным выборки, с некоторой теоретической плотностью распределения, носит названия критерия согласия </w:t>
      </w:r>
      <m:oMath>
        <m:sSup>
          <m:sSupPr>
            <m:ctrlPr>
              <w:rPr>
                <w:rFonts w:ascii="Cambria Math" w:eastAsia="Times New Roman" w:hAnsi="Cambria Math"/>
                <w:i/>
                <w:sz w:val="28"/>
                <w:szCs w:val="28"/>
              </w:rPr>
            </m:ctrlPr>
          </m:sSupPr>
          <m:e>
            <m:r>
              <w:rPr>
                <w:rFonts w:ascii="Cambria Math" w:hAnsi="Cambria Math"/>
                <w:sz w:val="28"/>
                <w:szCs w:val="28"/>
              </w:rPr>
              <m:t>ℵ</m:t>
            </m:r>
          </m:e>
          <m:sup>
            <m:r>
              <w:rPr>
                <w:rFonts w:ascii="Cambria Math" w:hAnsi="Cambria Math"/>
                <w:sz w:val="28"/>
                <w:szCs w:val="28"/>
              </w:rPr>
              <m:t>2</m:t>
            </m:r>
          </m:sup>
        </m:sSup>
      </m:oMath>
      <w:r>
        <w:rPr>
          <w:rFonts w:eastAsia="Microsoft JhengHei"/>
          <w:sz w:val="28"/>
          <w:szCs w:val="28"/>
        </w:rPr>
        <w:t xml:space="preserve">. Сущность этого метода проверки состоит в том, что в качестве меры расхождения наблюдаемой и теоритеской плотностей распределения используется некоторая статистика, описываемая приближенным </w:t>
      </w:r>
      <w:r w:rsidR="005B524B">
        <w:rPr>
          <w:rFonts w:eastAsia="Microsoft JhengHei"/>
          <w:sz w:val="28"/>
          <w:szCs w:val="28"/>
        </w:rPr>
        <w:t>распределением</w:t>
      </w:r>
      <w:r>
        <w:rPr>
          <w:rFonts w:eastAsia="Microsoft JhengHei"/>
          <w:sz w:val="28"/>
          <w:szCs w:val="28"/>
        </w:rPr>
        <w:t xml:space="preserve"> </w:t>
      </w:r>
      <m:oMath>
        <m:sSup>
          <m:sSupPr>
            <m:ctrlPr>
              <w:rPr>
                <w:rFonts w:ascii="Cambria Math" w:eastAsia="Times New Roman" w:hAnsi="Cambria Math"/>
                <w:i/>
                <w:sz w:val="28"/>
                <w:szCs w:val="28"/>
              </w:rPr>
            </m:ctrlPr>
          </m:sSupPr>
          <m:e>
            <m:r>
              <w:rPr>
                <w:rFonts w:ascii="Cambria Math" w:hAnsi="Cambria Math"/>
                <w:sz w:val="28"/>
                <w:szCs w:val="28"/>
              </w:rPr>
              <m:t>ℵ</m:t>
            </m:r>
          </m:e>
          <m:sup>
            <m:r>
              <w:rPr>
                <w:rFonts w:ascii="Cambria Math" w:hAnsi="Cambria Math"/>
                <w:sz w:val="28"/>
                <w:szCs w:val="28"/>
              </w:rPr>
              <m:t>2</m:t>
            </m:r>
          </m:sup>
        </m:sSup>
      </m:oMath>
      <w:r w:rsidR="00D87065">
        <w:rPr>
          <w:rFonts w:eastAsia="Microsoft JhengHei"/>
          <w:sz w:val="28"/>
          <w:szCs w:val="28"/>
        </w:rPr>
        <w:t>.</w:t>
      </w:r>
      <w:r>
        <w:rPr>
          <w:rFonts w:eastAsia="Microsoft JhengHei"/>
          <w:sz w:val="28"/>
          <w:szCs w:val="28"/>
        </w:rPr>
        <w:t xml:space="preserve"> Гипотеза о согласованности распределений проверяется затем путем анализа выборочного распределения этой статистики.</w:t>
      </w:r>
    </w:p>
    <w:p w:rsidR="00A238A0" w:rsidRDefault="00D311DF" w:rsidP="00A238A0">
      <w:pPr>
        <w:spacing w:line="360" w:lineRule="auto"/>
        <w:ind w:firstLine="708"/>
        <w:jc w:val="both"/>
        <w:rPr>
          <w:rFonts w:eastAsia="Microsoft JhengHei"/>
          <w:sz w:val="28"/>
          <w:szCs w:val="28"/>
        </w:rPr>
      </w:pPr>
      <w:r>
        <w:rPr>
          <w:rFonts w:eastAsia="Microsoft JhengHei"/>
          <w:sz w:val="28"/>
          <w:szCs w:val="28"/>
        </w:rPr>
        <w:t xml:space="preserve">Введем понятие объем </w:t>
      </w:r>
      <w:r>
        <w:rPr>
          <w:rFonts w:eastAsia="Microsoft JhengHei"/>
          <w:sz w:val="28"/>
          <w:szCs w:val="28"/>
          <w:lang w:val="en-US"/>
        </w:rPr>
        <w:t>N</w:t>
      </w:r>
      <w:r w:rsidR="00156605">
        <w:rPr>
          <w:rFonts w:eastAsia="Microsoft JhengHei"/>
          <w:sz w:val="28"/>
          <w:szCs w:val="28"/>
        </w:rPr>
        <w:t xml:space="preserve"> </w:t>
      </w:r>
      <w:r>
        <w:rPr>
          <w:rFonts w:eastAsia="Microsoft JhengHei"/>
          <w:sz w:val="28"/>
          <w:szCs w:val="28"/>
        </w:rPr>
        <w:t xml:space="preserve">независимых наблюдаемых значений случайной величины </w:t>
      </w:r>
      <w:r>
        <w:rPr>
          <w:rFonts w:eastAsia="Microsoft JhengHei"/>
          <w:sz w:val="28"/>
          <w:szCs w:val="28"/>
          <w:lang w:val="en-US"/>
        </w:rPr>
        <w:t>x</w:t>
      </w:r>
      <w:r w:rsidRPr="00D311DF">
        <w:rPr>
          <w:rFonts w:eastAsia="Microsoft JhengHei"/>
          <w:sz w:val="28"/>
          <w:szCs w:val="28"/>
        </w:rPr>
        <w:t>(</w:t>
      </w:r>
      <w:r>
        <w:rPr>
          <w:rFonts w:eastAsia="Microsoft JhengHei"/>
          <w:sz w:val="28"/>
          <w:szCs w:val="28"/>
          <w:lang w:val="en-US"/>
        </w:rPr>
        <w:t>k</w:t>
      </w:r>
      <w:r w:rsidRPr="00D311DF">
        <w:rPr>
          <w:rFonts w:eastAsia="Microsoft JhengHei"/>
          <w:sz w:val="28"/>
          <w:szCs w:val="28"/>
        </w:rPr>
        <w:t xml:space="preserve">) </w:t>
      </w:r>
      <w:r>
        <w:rPr>
          <w:rFonts w:eastAsia="Microsoft JhengHei"/>
          <w:sz w:val="28"/>
          <w:szCs w:val="28"/>
        </w:rPr>
        <w:t xml:space="preserve">с плотностью </w:t>
      </w:r>
      <w:r w:rsidR="005B524B">
        <w:rPr>
          <w:rFonts w:eastAsia="Microsoft JhengHei"/>
          <w:sz w:val="28"/>
          <w:szCs w:val="28"/>
        </w:rPr>
        <w:t>распределения</w:t>
      </w:r>
      <w:r>
        <w:rPr>
          <w:rFonts w:eastAsia="Microsoft JhengHei"/>
          <w:sz w:val="28"/>
          <w:szCs w:val="28"/>
        </w:rPr>
        <w:t xml:space="preserve"> </w:t>
      </w:r>
      <w:r>
        <w:rPr>
          <w:rFonts w:eastAsia="Microsoft JhengHei"/>
          <w:sz w:val="28"/>
          <w:szCs w:val="28"/>
          <w:lang w:val="en-US"/>
        </w:rPr>
        <w:t>p</w:t>
      </w:r>
      <w:r w:rsidRPr="00D311DF">
        <w:rPr>
          <w:rFonts w:eastAsia="Microsoft JhengHei"/>
          <w:sz w:val="28"/>
          <w:szCs w:val="28"/>
        </w:rPr>
        <w:t>(</w:t>
      </w:r>
      <w:r>
        <w:rPr>
          <w:rFonts w:eastAsia="Microsoft JhengHei"/>
          <w:sz w:val="28"/>
          <w:szCs w:val="28"/>
          <w:lang w:val="en-US"/>
        </w:rPr>
        <w:t>x</w:t>
      </w:r>
      <w:r w:rsidRPr="00D311DF">
        <w:rPr>
          <w:rFonts w:eastAsia="Microsoft JhengHei"/>
          <w:sz w:val="28"/>
          <w:szCs w:val="28"/>
        </w:rPr>
        <w:t>)</w:t>
      </w:r>
      <w:r>
        <w:rPr>
          <w:rFonts w:eastAsia="Microsoft JhengHei"/>
          <w:sz w:val="28"/>
          <w:szCs w:val="28"/>
        </w:rPr>
        <w:t xml:space="preserve">. </w:t>
      </w:r>
      <w:bookmarkStart w:id="0" w:name="_GoBack"/>
      <w:r>
        <w:rPr>
          <w:rFonts w:eastAsia="Microsoft JhengHei"/>
          <w:sz w:val="28"/>
          <w:szCs w:val="28"/>
        </w:rPr>
        <w:t xml:space="preserve">Данные наблюдений </w:t>
      </w:r>
      <w:r>
        <w:rPr>
          <w:rFonts w:eastAsia="Microsoft JhengHei"/>
          <w:sz w:val="28"/>
          <w:szCs w:val="28"/>
        </w:rPr>
        <w:lastRenderedPageBreak/>
        <w:t xml:space="preserve">объединены по группам в </w:t>
      </w:r>
      <w:r>
        <w:rPr>
          <w:rFonts w:eastAsia="Microsoft JhengHei"/>
          <w:sz w:val="28"/>
          <w:szCs w:val="28"/>
          <w:lang w:val="en-US"/>
        </w:rPr>
        <w:t>k</w:t>
      </w:r>
      <w:r>
        <w:rPr>
          <w:rFonts w:eastAsia="Microsoft JhengHei"/>
          <w:sz w:val="28"/>
          <w:szCs w:val="28"/>
        </w:rPr>
        <w:t xml:space="preserve"> интервалов, называемых разрядами, которые в совокупности образуют гистограмму частот</w:t>
      </w:r>
      <w:r w:rsidR="009A2FE1">
        <w:rPr>
          <w:rFonts w:eastAsia="Microsoft JhengHei"/>
          <w:sz w:val="28"/>
          <w:szCs w:val="28"/>
        </w:rPr>
        <w:t xml:space="preserve">. Число наблюдаемых значений в </w:t>
      </w:r>
      <w:r w:rsidR="009A2FE1">
        <w:rPr>
          <w:rFonts w:eastAsia="Microsoft JhengHei"/>
          <w:sz w:val="28"/>
          <w:szCs w:val="28"/>
          <w:lang w:val="en-US"/>
        </w:rPr>
        <w:t>i</w:t>
      </w:r>
      <w:r w:rsidR="009A2FE1">
        <w:rPr>
          <w:rFonts w:eastAsia="Microsoft JhengHei"/>
          <w:sz w:val="28"/>
          <w:szCs w:val="28"/>
        </w:rPr>
        <w:t xml:space="preserve">-м разряде называется </w:t>
      </w:r>
      <w:r w:rsidR="005B524B">
        <w:rPr>
          <w:rFonts w:eastAsia="Microsoft JhengHei"/>
          <w:sz w:val="28"/>
          <w:szCs w:val="28"/>
        </w:rPr>
        <w:t>наблюденной</w:t>
      </w:r>
      <w:r w:rsidR="009A2FE1">
        <w:rPr>
          <w:rFonts w:eastAsia="Microsoft JhengHei"/>
          <w:sz w:val="28"/>
          <w:szCs w:val="28"/>
        </w:rPr>
        <w:t xml:space="preserve"> </w:t>
      </w:r>
      <w:r w:rsidR="005B524B">
        <w:rPr>
          <w:rFonts w:eastAsia="Microsoft JhengHei"/>
          <w:sz w:val="28"/>
          <w:szCs w:val="28"/>
        </w:rPr>
        <w:t>частой</w:t>
      </w:r>
      <w:r w:rsidR="009A2FE1">
        <w:rPr>
          <w:rFonts w:eastAsia="Microsoft JhengHei"/>
          <w:sz w:val="28"/>
          <w:szCs w:val="28"/>
        </w:rPr>
        <w:t xml:space="preserve"> и обозначается через </w:t>
      </w:r>
      <w:r w:rsidR="009A2FE1">
        <w:rPr>
          <w:rFonts w:eastAsia="Microsoft JhengHei"/>
          <w:sz w:val="28"/>
          <w:szCs w:val="28"/>
          <w:lang w:val="en-US"/>
        </w:rPr>
        <w:t>f</w:t>
      </w:r>
      <w:r w:rsidR="009A2FE1">
        <w:rPr>
          <w:rFonts w:eastAsia="Microsoft JhengHei"/>
          <w:sz w:val="28"/>
          <w:szCs w:val="28"/>
          <w:vertAlign w:val="subscript"/>
          <w:lang w:val="en-US"/>
        </w:rPr>
        <w:t>i</w:t>
      </w:r>
      <w:r w:rsidR="009A2FE1">
        <w:rPr>
          <w:rFonts w:eastAsia="Microsoft JhengHei"/>
          <w:sz w:val="28"/>
          <w:szCs w:val="28"/>
        </w:rPr>
        <w:t xml:space="preserve">. Число наблюдений, которое, как можно ожидать, попадает в </w:t>
      </w:r>
      <w:r w:rsidR="009A2FE1">
        <w:rPr>
          <w:rFonts w:eastAsia="Microsoft JhengHei"/>
          <w:sz w:val="28"/>
          <w:szCs w:val="28"/>
          <w:lang w:val="en-US"/>
        </w:rPr>
        <w:t>i</w:t>
      </w:r>
      <w:r w:rsidR="009A2FE1" w:rsidRPr="009A2FE1">
        <w:rPr>
          <w:rFonts w:eastAsia="Microsoft JhengHei"/>
          <w:sz w:val="28"/>
          <w:szCs w:val="28"/>
        </w:rPr>
        <w:t>-</w:t>
      </w:r>
      <w:r w:rsidR="009A2FE1">
        <w:rPr>
          <w:rFonts w:eastAsia="Microsoft JhengHei"/>
          <w:sz w:val="28"/>
          <w:szCs w:val="28"/>
        </w:rPr>
        <w:t xml:space="preserve">й разряд, если истинная плотность распределения </w:t>
      </w:r>
      <w:r w:rsidR="005B524B">
        <w:rPr>
          <w:rFonts w:eastAsia="Microsoft JhengHei"/>
          <w:sz w:val="28"/>
          <w:szCs w:val="28"/>
        </w:rPr>
        <w:t>величины</w:t>
      </w:r>
      <w:r w:rsidR="009A2FE1">
        <w:rPr>
          <w:rFonts w:eastAsia="Microsoft JhengHei"/>
          <w:sz w:val="28"/>
          <w:szCs w:val="28"/>
        </w:rPr>
        <w:t xml:space="preserve"> </w:t>
      </w:r>
      <w:r w:rsidR="009A2FE1">
        <w:rPr>
          <w:rFonts w:eastAsia="Microsoft JhengHei"/>
          <w:sz w:val="28"/>
          <w:szCs w:val="28"/>
          <w:lang w:val="en-US"/>
        </w:rPr>
        <w:t>x</w:t>
      </w:r>
      <w:r w:rsidR="009A2FE1" w:rsidRPr="009A2FE1">
        <w:rPr>
          <w:rFonts w:eastAsia="Microsoft JhengHei"/>
          <w:sz w:val="28"/>
          <w:szCs w:val="28"/>
        </w:rPr>
        <w:t>(</w:t>
      </w:r>
      <w:r w:rsidR="009A2FE1">
        <w:rPr>
          <w:rFonts w:eastAsia="Microsoft JhengHei"/>
          <w:sz w:val="28"/>
          <w:szCs w:val="28"/>
          <w:lang w:val="en-US"/>
        </w:rPr>
        <w:t>k</w:t>
      </w:r>
      <w:r w:rsidR="009A2FE1" w:rsidRPr="009A2FE1">
        <w:rPr>
          <w:rFonts w:eastAsia="Microsoft JhengHei"/>
          <w:sz w:val="28"/>
          <w:szCs w:val="28"/>
        </w:rPr>
        <w:t>)</w:t>
      </w:r>
      <w:r w:rsidR="009A2FE1">
        <w:rPr>
          <w:rFonts w:eastAsia="Microsoft JhengHei"/>
          <w:sz w:val="28"/>
          <w:szCs w:val="28"/>
        </w:rPr>
        <w:t xml:space="preserve"> есть </w:t>
      </w:r>
      <w:r w:rsidR="009A2FE1">
        <w:rPr>
          <w:rFonts w:eastAsia="Microsoft JhengHei"/>
          <w:sz w:val="28"/>
          <w:szCs w:val="28"/>
          <w:lang w:val="en-US"/>
        </w:rPr>
        <w:t>p</w:t>
      </w:r>
      <w:r w:rsidR="009A2FE1" w:rsidRPr="009A2FE1">
        <w:rPr>
          <w:rFonts w:eastAsia="Microsoft JhengHei"/>
          <w:sz w:val="28"/>
          <w:szCs w:val="28"/>
          <w:vertAlign w:val="subscript"/>
        </w:rPr>
        <w:t>0</w:t>
      </w:r>
      <w:r w:rsidR="009A2FE1" w:rsidRPr="009A2FE1">
        <w:rPr>
          <w:rFonts w:eastAsia="Microsoft JhengHei"/>
          <w:sz w:val="28"/>
          <w:szCs w:val="28"/>
        </w:rPr>
        <w:t>(</w:t>
      </w:r>
      <w:r w:rsidR="009A2FE1">
        <w:rPr>
          <w:rFonts w:eastAsia="Microsoft JhengHei"/>
          <w:sz w:val="28"/>
          <w:szCs w:val="28"/>
          <w:lang w:val="en-US"/>
        </w:rPr>
        <w:t>x</w:t>
      </w:r>
      <w:r w:rsidR="009A2FE1" w:rsidRPr="009A2FE1">
        <w:rPr>
          <w:rFonts w:eastAsia="Microsoft JhengHei"/>
          <w:sz w:val="28"/>
          <w:szCs w:val="28"/>
        </w:rPr>
        <w:t>)</w:t>
      </w:r>
      <w:r w:rsidR="009A2FE1">
        <w:rPr>
          <w:rFonts w:eastAsia="Microsoft JhengHei"/>
          <w:sz w:val="28"/>
          <w:szCs w:val="28"/>
        </w:rPr>
        <w:t xml:space="preserve">, называется ожидаемой частотой в </w:t>
      </w:r>
      <w:r w:rsidR="009A2FE1">
        <w:rPr>
          <w:rFonts w:eastAsia="Microsoft JhengHei"/>
          <w:sz w:val="28"/>
          <w:szCs w:val="28"/>
          <w:lang w:val="en-US"/>
        </w:rPr>
        <w:t>i</w:t>
      </w:r>
      <w:r w:rsidR="009A2FE1" w:rsidRPr="009A2FE1">
        <w:rPr>
          <w:rFonts w:eastAsia="Microsoft JhengHei"/>
          <w:sz w:val="28"/>
          <w:szCs w:val="28"/>
        </w:rPr>
        <w:t>-</w:t>
      </w:r>
      <w:r w:rsidR="009A2FE1">
        <w:rPr>
          <w:rFonts w:eastAsia="Microsoft JhengHei"/>
          <w:sz w:val="28"/>
          <w:szCs w:val="28"/>
        </w:rPr>
        <w:t xml:space="preserve">м разряде и обозначается через </w:t>
      </w:r>
      <w:r w:rsidR="009A2FE1">
        <w:rPr>
          <w:rFonts w:eastAsia="Microsoft JhengHei"/>
          <w:sz w:val="28"/>
          <w:szCs w:val="28"/>
          <w:lang w:val="en-US"/>
        </w:rPr>
        <w:t>F</w:t>
      </w:r>
      <w:r w:rsidR="009A2FE1">
        <w:rPr>
          <w:rFonts w:eastAsia="Microsoft JhengHei"/>
          <w:sz w:val="28"/>
          <w:szCs w:val="28"/>
          <w:vertAlign w:val="subscript"/>
          <w:lang w:val="en-US"/>
        </w:rPr>
        <w:t>i</w:t>
      </w:r>
      <w:r w:rsidR="009A2FE1">
        <w:rPr>
          <w:rFonts w:eastAsia="Microsoft JhengHei"/>
          <w:sz w:val="28"/>
          <w:szCs w:val="28"/>
        </w:rPr>
        <w:t xml:space="preserve">. Разность между наблюдаемой и ожидаемой частотами в каждом разряде </w:t>
      </w:r>
      <w:r w:rsidR="005B524B">
        <w:rPr>
          <w:rFonts w:eastAsia="Microsoft JhengHei"/>
          <w:sz w:val="28"/>
          <w:szCs w:val="28"/>
        </w:rPr>
        <w:t>составляет</w:t>
      </w:r>
      <w:r w:rsidR="009A2FE1">
        <w:rPr>
          <w:rFonts w:eastAsia="Microsoft JhengHei"/>
          <w:sz w:val="28"/>
          <w:szCs w:val="28"/>
        </w:rPr>
        <w:t xml:space="preserve"> (</w:t>
      </w:r>
      <w:r w:rsidR="009A2FE1">
        <w:rPr>
          <w:rFonts w:eastAsia="Microsoft JhengHei"/>
          <w:sz w:val="28"/>
          <w:szCs w:val="28"/>
          <w:lang w:val="en-US"/>
        </w:rPr>
        <w:t>f</w:t>
      </w:r>
      <w:r w:rsidR="009A2FE1">
        <w:rPr>
          <w:rFonts w:eastAsia="Microsoft JhengHei"/>
          <w:sz w:val="28"/>
          <w:szCs w:val="28"/>
          <w:vertAlign w:val="subscript"/>
          <w:lang w:val="en-US"/>
        </w:rPr>
        <w:t>i</w:t>
      </w:r>
      <w:r w:rsidR="009A2FE1" w:rsidRPr="009A2FE1">
        <w:rPr>
          <w:rFonts w:eastAsia="Microsoft JhengHei"/>
          <w:sz w:val="28"/>
          <w:szCs w:val="28"/>
        </w:rPr>
        <w:t xml:space="preserve"> – </w:t>
      </w:r>
      <w:r w:rsidR="009A2FE1">
        <w:rPr>
          <w:rFonts w:eastAsia="Microsoft JhengHei"/>
          <w:sz w:val="28"/>
          <w:szCs w:val="28"/>
          <w:lang w:val="en-US"/>
        </w:rPr>
        <w:t>F</w:t>
      </w:r>
      <w:r w:rsidR="009A2FE1">
        <w:rPr>
          <w:rFonts w:eastAsia="Microsoft JhengHei"/>
          <w:sz w:val="28"/>
          <w:szCs w:val="28"/>
          <w:vertAlign w:val="subscript"/>
          <w:lang w:val="en-US"/>
        </w:rPr>
        <w:t>i</w:t>
      </w:r>
      <w:r w:rsidR="009A2FE1" w:rsidRPr="009A2FE1">
        <w:rPr>
          <w:rFonts w:eastAsia="Microsoft JhengHei"/>
          <w:sz w:val="28"/>
          <w:szCs w:val="28"/>
        </w:rPr>
        <w:t>)</w:t>
      </w:r>
      <w:r w:rsidR="009A2FE1">
        <w:rPr>
          <w:rFonts w:eastAsia="Microsoft JhengHei"/>
          <w:sz w:val="28"/>
          <w:szCs w:val="28"/>
        </w:rPr>
        <w:t>.  Для того чтобы определить общую степень расхождения для всех разрядов, суммируют квадраты разностей частот в каждом разряде и получают выборочную статистику</w:t>
      </w:r>
      <w:bookmarkEnd w:id="0"/>
    </w:p>
    <w:p w:rsidR="009A2FE1" w:rsidRPr="009E32C9" w:rsidRDefault="00AD1FAE" w:rsidP="00A238A0">
      <w:pPr>
        <w:spacing w:line="360" w:lineRule="auto"/>
        <w:ind w:firstLine="708"/>
        <w:jc w:val="both"/>
        <w:rPr>
          <w:i/>
          <w:sz w:val="28"/>
          <w:szCs w:val="28"/>
          <w:lang w:eastAsia="zh-CN"/>
        </w:rPr>
      </w:pPr>
      <m:oMathPara>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r>
            <w:rPr>
              <w:rFonts w:ascii="Cambria Math" w:hAnsi="Cambria Math"/>
              <w:sz w:val="28"/>
              <w:szCs w:val="28"/>
              <w:lang w:eastAsia="zh-CN"/>
            </w:rPr>
            <m:t>=</m:t>
          </m:r>
          <m:nary>
            <m:naryPr>
              <m:chr m:val="∑"/>
              <m:limLoc m:val="undOvr"/>
              <m:ctrlPr>
                <w:rPr>
                  <w:rFonts w:ascii="Cambria Math" w:hAnsi="Cambria Math"/>
                  <w:i/>
                  <w:sz w:val="28"/>
                  <w:szCs w:val="28"/>
                  <w:lang w:eastAsia="zh-CN"/>
                </w:rPr>
              </m:ctrlPr>
            </m:naryPr>
            <m:sub>
              <m:r>
                <w:rPr>
                  <w:rFonts w:ascii="Cambria Math" w:hAnsi="Cambria Math"/>
                  <w:sz w:val="28"/>
                  <w:szCs w:val="28"/>
                  <w:lang w:eastAsia="zh-CN"/>
                </w:rPr>
                <m:t>i=1</m:t>
              </m:r>
            </m:sub>
            <m:sup>
              <m:r>
                <w:rPr>
                  <w:rFonts w:ascii="Cambria Math" w:hAnsi="Cambria Math"/>
                  <w:sz w:val="28"/>
                  <w:szCs w:val="28"/>
                  <w:lang w:eastAsia="zh-CN"/>
                </w:rPr>
                <m:t>K</m:t>
              </m:r>
            </m:sup>
            <m:e>
              <m:f>
                <m:fPr>
                  <m:ctrlPr>
                    <w:rPr>
                      <w:rFonts w:ascii="Cambria Math" w:hAnsi="Cambria Math"/>
                      <w:i/>
                      <w:sz w:val="28"/>
                      <w:szCs w:val="28"/>
                      <w:lang w:eastAsia="zh-CN"/>
                    </w:rPr>
                  </m:ctrlPr>
                </m:fPr>
                <m:num>
                  <m:sSup>
                    <m:sSupPr>
                      <m:ctrlPr>
                        <w:rPr>
                          <w:rFonts w:ascii="Cambria Math" w:hAnsi="Cambria Math"/>
                          <w:i/>
                          <w:sz w:val="28"/>
                          <w:szCs w:val="28"/>
                          <w:lang w:eastAsia="zh-CN"/>
                        </w:rPr>
                      </m:ctrlPr>
                    </m:sSupPr>
                    <m:e>
                      <m:r>
                        <w:rPr>
                          <w:rFonts w:ascii="Cambria Math" w:hAnsi="Cambria Math"/>
                          <w:sz w:val="28"/>
                          <w:szCs w:val="28"/>
                          <w:lang w:eastAsia="zh-CN"/>
                        </w:rPr>
                        <m:t>(</m:t>
                      </m:r>
                      <m:sSub>
                        <m:sSubPr>
                          <m:ctrlPr>
                            <w:rPr>
                              <w:rFonts w:ascii="Cambria Math" w:hAnsi="Cambria Math"/>
                              <w:i/>
                              <w:sz w:val="28"/>
                              <w:szCs w:val="28"/>
                              <w:lang w:eastAsia="zh-CN"/>
                            </w:rPr>
                          </m:ctrlPr>
                        </m:sSubPr>
                        <m:e>
                          <m:r>
                            <w:rPr>
                              <w:rFonts w:ascii="Cambria Math" w:hAnsi="Cambria Math"/>
                              <w:sz w:val="28"/>
                              <w:szCs w:val="28"/>
                              <w:lang w:eastAsia="zh-CN"/>
                            </w:rPr>
                            <m:t>f</m:t>
                          </m:r>
                        </m:e>
                        <m:sub>
                          <m:r>
                            <w:rPr>
                              <w:rFonts w:ascii="Cambria Math" w:hAnsi="Cambria Math"/>
                              <w:sz w:val="28"/>
                              <w:szCs w:val="28"/>
                              <w:lang w:eastAsia="zh-CN"/>
                            </w:rPr>
                            <m:t>i</m:t>
                          </m:r>
                        </m:sub>
                      </m:sSub>
                      <m:r>
                        <w:rPr>
                          <w:rFonts w:ascii="Cambria Math" w:hAnsi="Cambria Math"/>
                          <w:sz w:val="28"/>
                          <w:szCs w:val="28"/>
                          <w:lang w:eastAsia="zh-CN"/>
                        </w:rPr>
                        <m:t>-</m:t>
                      </m:r>
                      <m:sSub>
                        <m:sSubPr>
                          <m:ctrlPr>
                            <w:rPr>
                              <w:rFonts w:ascii="Cambria Math" w:hAnsi="Cambria Math"/>
                              <w:i/>
                              <w:sz w:val="28"/>
                              <w:szCs w:val="28"/>
                              <w:lang w:eastAsia="zh-CN"/>
                            </w:rPr>
                          </m:ctrlPr>
                        </m:sSubPr>
                        <m:e>
                          <m:r>
                            <w:rPr>
                              <w:rFonts w:ascii="Cambria Math" w:hAnsi="Cambria Math"/>
                              <w:sz w:val="28"/>
                              <w:szCs w:val="28"/>
                              <w:lang w:eastAsia="zh-CN"/>
                            </w:rPr>
                            <m:t>F</m:t>
                          </m:r>
                        </m:e>
                        <m:sub>
                          <m:r>
                            <w:rPr>
                              <w:rFonts w:ascii="Cambria Math" w:hAnsi="Cambria Math"/>
                              <w:sz w:val="28"/>
                              <w:szCs w:val="28"/>
                              <w:lang w:eastAsia="zh-CN"/>
                            </w:rPr>
                            <m:t>i</m:t>
                          </m:r>
                        </m:sub>
                      </m:sSub>
                      <m:r>
                        <w:rPr>
                          <w:rFonts w:ascii="Cambria Math" w:hAnsi="Cambria Math"/>
                          <w:sz w:val="28"/>
                          <w:szCs w:val="28"/>
                          <w:lang w:eastAsia="zh-CN"/>
                        </w:rPr>
                        <m:t>)</m:t>
                      </m:r>
                    </m:e>
                    <m:sup>
                      <m:r>
                        <w:rPr>
                          <w:rFonts w:ascii="Cambria Math" w:hAnsi="Cambria Math"/>
                          <w:sz w:val="28"/>
                          <w:szCs w:val="28"/>
                          <w:lang w:eastAsia="zh-CN"/>
                        </w:rPr>
                        <m:t>2</m:t>
                      </m:r>
                    </m:sup>
                  </m:sSup>
                </m:num>
                <m:den>
                  <m:sSub>
                    <m:sSubPr>
                      <m:ctrlPr>
                        <w:rPr>
                          <w:rFonts w:ascii="Cambria Math" w:hAnsi="Cambria Math"/>
                          <w:i/>
                          <w:sz w:val="28"/>
                          <w:szCs w:val="28"/>
                          <w:lang w:eastAsia="zh-CN"/>
                        </w:rPr>
                      </m:ctrlPr>
                    </m:sSubPr>
                    <m:e>
                      <m:r>
                        <w:rPr>
                          <w:rFonts w:ascii="Cambria Math" w:hAnsi="Cambria Math"/>
                          <w:sz w:val="28"/>
                          <w:szCs w:val="28"/>
                          <w:lang w:eastAsia="zh-CN"/>
                        </w:rPr>
                        <m:t>F</m:t>
                      </m:r>
                    </m:e>
                    <m:sub>
                      <m:r>
                        <w:rPr>
                          <w:rFonts w:ascii="Cambria Math" w:hAnsi="Cambria Math"/>
                          <w:sz w:val="28"/>
                          <w:szCs w:val="28"/>
                          <w:lang w:eastAsia="zh-CN"/>
                        </w:rPr>
                        <m:t>i</m:t>
                      </m:r>
                    </m:sub>
                  </m:sSub>
                </m:den>
              </m:f>
            </m:e>
          </m:nary>
        </m:oMath>
      </m:oMathPara>
    </w:p>
    <w:p w:rsidR="009E32C9" w:rsidRDefault="009E32C9" w:rsidP="00D87065">
      <w:pPr>
        <w:spacing w:line="360" w:lineRule="auto"/>
        <w:ind w:firstLine="708"/>
        <w:jc w:val="both"/>
        <w:rPr>
          <w:sz w:val="28"/>
          <w:szCs w:val="28"/>
          <w:lang w:eastAsia="zh-CN"/>
        </w:rPr>
      </w:pPr>
      <w:r>
        <w:rPr>
          <w:sz w:val="28"/>
          <w:szCs w:val="28"/>
          <w:lang w:eastAsia="zh-CN"/>
        </w:rPr>
        <w:t xml:space="preserve">Величина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Pr>
          <w:sz w:val="28"/>
          <w:szCs w:val="28"/>
          <w:lang w:eastAsia="zh-CN"/>
        </w:rPr>
        <w:t xml:space="preserve">имеет приблизительно то же распределение, что и величина и величина </w:t>
      </w:r>
      <m:oMath>
        <m:sSubSup>
          <m:sSubSupPr>
            <m:ctrlPr>
              <w:rPr>
                <w:rFonts w:ascii="Cambria Math" w:hAnsi="Cambria Math"/>
                <w:i/>
                <w:sz w:val="28"/>
                <w:szCs w:val="28"/>
                <w:lang w:eastAsia="zh-CN"/>
              </w:rPr>
            </m:ctrlPr>
          </m:sSubSupPr>
          <m:e>
            <m:r>
              <w:rPr>
                <w:rFonts w:ascii="Cambria Math" w:hAnsi="Cambria Math"/>
                <w:sz w:val="28"/>
                <w:szCs w:val="28"/>
                <w:lang w:eastAsia="zh-CN"/>
              </w:rPr>
              <m:t>ℵ</m:t>
            </m:r>
          </m:e>
          <m:sub>
            <m:r>
              <w:rPr>
                <w:rFonts w:ascii="Cambria Math" w:hAnsi="Cambria Math"/>
                <w:sz w:val="28"/>
                <w:szCs w:val="28"/>
                <w:lang w:val="en-US" w:eastAsia="zh-CN"/>
              </w:rPr>
              <m:t>n</m:t>
            </m:r>
          </m:sub>
          <m:sup>
            <m:r>
              <w:rPr>
                <w:rFonts w:ascii="Cambria Math" w:hAnsi="Cambria Math"/>
                <w:sz w:val="28"/>
                <w:szCs w:val="28"/>
                <w:lang w:eastAsia="zh-CN"/>
              </w:rPr>
              <m:t>2</m:t>
            </m:r>
          </m:sup>
        </m:sSubSup>
      </m:oMath>
      <w:r>
        <w:rPr>
          <w:sz w:val="28"/>
          <w:szCs w:val="28"/>
          <w:lang w:eastAsia="zh-CN"/>
        </w:rPr>
        <w:t xml:space="preserve">. Число степеней свободы </w:t>
      </w:r>
      <w:r>
        <w:rPr>
          <w:sz w:val="28"/>
          <w:szCs w:val="28"/>
          <w:lang w:val="en-US" w:eastAsia="zh-CN"/>
        </w:rPr>
        <w:t>n</w:t>
      </w:r>
      <w:r>
        <w:rPr>
          <w:sz w:val="28"/>
          <w:szCs w:val="28"/>
          <w:lang w:eastAsia="zh-CN"/>
        </w:rPr>
        <w:t xml:space="preserve"> в этом случае равно числу </w:t>
      </w:r>
      <w:r>
        <w:rPr>
          <w:sz w:val="28"/>
          <w:szCs w:val="28"/>
          <w:lang w:val="en-US" w:eastAsia="zh-CN"/>
        </w:rPr>
        <w:t>K</w:t>
      </w:r>
      <w:r>
        <w:rPr>
          <w:sz w:val="28"/>
          <w:szCs w:val="28"/>
          <w:lang w:eastAsia="zh-CN"/>
        </w:rPr>
        <w:t xml:space="preserve"> минус число различных независимых линейных связей (ограничений), наложенных на данные наблюдений. Одна такая связь существует в результате того, что частота в последнем разряде может быть определена, как скоро становятся известными частоты в </w:t>
      </w:r>
      <w:r w:rsidR="005B524B">
        <w:rPr>
          <w:sz w:val="28"/>
          <w:szCs w:val="28"/>
          <w:lang w:eastAsia="zh-CN"/>
        </w:rPr>
        <w:t>первых</w:t>
      </w:r>
      <w:r>
        <w:rPr>
          <w:sz w:val="28"/>
          <w:szCs w:val="28"/>
          <w:lang w:eastAsia="zh-CN"/>
        </w:rPr>
        <w:t xml:space="preserve"> (</w:t>
      </w:r>
      <w:r>
        <w:rPr>
          <w:sz w:val="28"/>
          <w:szCs w:val="28"/>
          <w:lang w:val="en-US" w:eastAsia="zh-CN"/>
        </w:rPr>
        <w:t>K</w:t>
      </w:r>
      <w:r w:rsidRPr="009E32C9">
        <w:rPr>
          <w:sz w:val="28"/>
          <w:szCs w:val="28"/>
          <w:lang w:eastAsia="zh-CN"/>
        </w:rPr>
        <w:t>–1)</w:t>
      </w:r>
      <w:r>
        <w:rPr>
          <w:sz w:val="28"/>
          <w:szCs w:val="28"/>
          <w:lang w:eastAsia="zh-CN"/>
        </w:rPr>
        <w:t xml:space="preserve"> разрядах. Имеется по крайней мере еще одно дополнительное ограничение, </w:t>
      </w:r>
      <w:r w:rsidR="005B524B">
        <w:rPr>
          <w:sz w:val="28"/>
          <w:szCs w:val="28"/>
          <w:lang w:eastAsia="zh-CN"/>
        </w:rPr>
        <w:t>обусловленное</w:t>
      </w:r>
      <w:r>
        <w:rPr>
          <w:sz w:val="28"/>
          <w:szCs w:val="28"/>
          <w:lang w:eastAsia="zh-CN"/>
        </w:rPr>
        <w:t xml:space="preserve"> пригонкой ожидаемой теоретической плотности распределения к гистограмме частот, полученной по данным наблюдений. В общем случае, когда ожидаемая </w:t>
      </w:r>
      <w:r w:rsidR="00D87065">
        <w:rPr>
          <w:sz w:val="28"/>
          <w:szCs w:val="28"/>
          <w:lang w:eastAsia="zh-CN"/>
        </w:rPr>
        <w:t xml:space="preserve">теоретическая плотность распределения есть нормальная функция, накладывается еще два дополнительных ограничения, так как среднее </w:t>
      </w:r>
      <w:r w:rsidR="005B524B">
        <w:rPr>
          <w:sz w:val="28"/>
          <w:szCs w:val="28"/>
          <w:lang w:eastAsia="zh-CN"/>
        </w:rPr>
        <w:t>значение</w:t>
      </w:r>
      <w:r w:rsidR="00D87065">
        <w:rPr>
          <w:sz w:val="28"/>
          <w:szCs w:val="28"/>
          <w:lang w:eastAsia="zh-CN"/>
        </w:rPr>
        <w:t xml:space="preserve"> и </w:t>
      </w:r>
      <w:r w:rsidR="005B524B">
        <w:rPr>
          <w:sz w:val="28"/>
          <w:szCs w:val="28"/>
          <w:lang w:eastAsia="zh-CN"/>
        </w:rPr>
        <w:t>дисперсия</w:t>
      </w:r>
      <w:r w:rsidR="00D87065">
        <w:rPr>
          <w:sz w:val="28"/>
          <w:szCs w:val="28"/>
          <w:lang w:eastAsia="zh-CN"/>
        </w:rPr>
        <w:t xml:space="preserve"> должны быть вычислены таким образом, чтобы они </w:t>
      </w:r>
      <w:r w:rsidR="005B524B">
        <w:rPr>
          <w:sz w:val="28"/>
          <w:szCs w:val="28"/>
          <w:lang w:eastAsia="zh-CN"/>
        </w:rPr>
        <w:t>удовлетворяли</w:t>
      </w:r>
      <w:r w:rsidR="00D87065">
        <w:rPr>
          <w:sz w:val="28"/>
          <w:szCs w:val="28"/>
          <w:lang w:eastAsia="zh-CN"/>
        </w:rPr>
        <w:t xml:space="preserve"> нормальной плотности </w:t>
      </w:r>
      <w:r w:rsidR="005B524B">
        <w:rPr>
          <w:sz w:val="28"/>
          <w:szCs w:val="28"/>
          <w:lang w:eastAsia="zh-CN"/>
        </w:rPr>
        <w:t>распределения</w:t>
      </w:r>
      <w:r w:rsidR="00D87065">
        <w:rPr>
          <w:sz w:val="28"/>
          <w:szCs w:val="28"/>
          <w:lang w:eastAsia="zh-CN"/>
        </w:rPr>
        <w:t xml:space="preserve">. Следовательно, в общем случае, когда критерий согласия </w:t>
      </w:r>
      <m:oMath>
        <m:sSup>
          <m:sSupPr>
            <m:ctrlPr>
              <w:rPr>
                <w:rFonts w:ascii="Cambria Math" w:eastAsia="Times New Roman" w:hAnsi="Cambria Math"/>
                <w:i/>
                <w:sz w:val="28"/>
                <w:szCs w:val="28"/>
              </w:rPr>
            </m:ctrlPr>
          </m:sSupPr>
          <m:e>
            <m:r>
              <w:rPr>
                <w:rFonts w:ascii="Cambria Math" w:hAnsi="Cambria Math"/>
                <w:sz w:val="28"/>
                <w:szCs w:val="28"/>
              </w:rPr>
              <m:t>ℵ</m:t>
            </m:r>
          </m:e>
          <m:sup>
            <m:r>
              <w:rPr>
                <w:rFonts w:ascii="Cambria Math" w:hAnsi="Cambria Math"/>
                <w:sz w:val="28"/>
                <w:szCs w:val="28"/>
              </w:rPr>
              <m:t>2</m:t>
            </m:r>
          </m:sup>
        </m:sSup>
      </m:oMath>
      <w:r w:rsidR="00D87065">
        <w:rPr>
          <w:sz w:val="28"/>
          <w:szCs w:val="28"/>
        </w:rPr>
        <w:t xml:space="preserve"> используется как критерий провреки нормальности распределения, число степеней свободы для функции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sidR="00D87065">
        <w:rPr>
          <w:sz w:val="28"/>
          <w:szCs w:val="28"/>
          <w:lang w:eastAsia="zh-CN"/>
        </w:rPr>
        <w:t xml:space="preserve"> составляет </w:t>
      </w:r>
      <w:r w:rsidR="00D87065">
        <w:rPr>
          <w:sz w:val="28"/>
          <w:szCs w:val="28"/>
          <w:lang w:val="en-US" w:eastAsia="zh-CN"/>
        </w:rPr>
        <w:t>n</w:t>
      </w:r>
      <w:r w:rsidR="00D87065" w:rsidRPr="00D87065">
        <w:rPr>
          <w:sz w:val="28"/>
          <w:szCs w:val="28"/>
          <w:lang w:eastAsia="zh-CN"/>
        </w:rPr>
        <w:t xml:space="preserve"> = </w:t>
      </w:r>
      <w:r w:rsidR="00D87065">
        <w:rPr>
          <w:sz w:val="28"/>
          <w:szCs w:val="28"/>
          <w:lang w:val="en-US" w:eastAsia="zh-CN"/>
        </w:rPr>
        <w:t>K</w:t>
      </w:r>
      <w:r w:rsidR="00D87065" w:rsidRPr="00D87065">
        <w:rPr>
          <w:sz w:val="28"/>
          <w:szCs w:val="28"/>
          <w:lang w:eastAsia="zh-CN"/>
        </w:rPr>
        <w:t xml:space="preserve"> – 3</w:t>
      </w:r>
      <w:r w:rsidR="00D87065">
        <w:rPr>
          <w:sz w:val="28"/>
          <w:szCs w:val="28"/>
          <w:lang w:eastAsia="zh-CN"/>
        </w:rPr>
        <w:t>.</w:t>
      </w:r>
    </w:p>
    <w:p w:rsidR="00D87065" w:rsidRDefault="00D87065" w:rsidP="00D87065">
      <w:pPr>
        <w:spacing w:line="360" w:lineRule="auto"/>
        <w:ind w:firstLine="708"/>
        <w:jc w:val="both"/>
        <w:rPr>
          <w:rFonts w:eastAsia="Microsoft JhengHei"/>
          <w:sz w:val="28"/>
          <w:szCs w:val="28"/>
          <w:lang w:eastAsia="zh-CN"/>
        </w:rPr>
      </w:pPr>
      <w:r>
        <w:rPr>
          <w:sz w:val="28"/>
          <w:szCs w:val="28"/>
          <w:lang w:eastAsia="zh-CN"/>
        </w:rPr>
        <w:t xml:space="preserve">После определения соответствующего данному случаю числа степеней свободы для </w:t>
      </w:r>
      <w:r w:rsidR="005B524B">
        <w:rPr>
          <w:sz w:val="28"/>
          <w:szCs w:val="28"/>
          <w:lang w:eastAsia="zh-CN"/>
        </w:rPr>
        <w:t>величины</w:t>
      </w:r>
      <w:r>
        <w:rPr>
          <w:sz w:val="28"/>
          <w:szCs w:val="28"/>
          <w:lang w:eastAsia="zh-CN"/>
        </w:rPr>
        <w:t xml:space="preserve">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Pr>
          <w:sz w:val="28"/>
          <w:szCs w:val="28"/>
          <w:lang w:eastAsia="zh-CN"/>
        </w:rPr>
        <w:t xml:space="preserve"> проверка гипотезы выполняется слудующим обра</w:t>
      </w:r>
      <w:r>
        <w:rPr>
          <w:sz w:val="28"/>
          <w:szCs w:val="28"/>
          <w:lang w:eastAsia="zh-CN"/>
        </w:rPr>
        <w:lastRenderedPageBreak/>
        <w:t xml:space="preserve">зом. Допустим, что, согласно гипотезе, величина </w:t>
      </w:r>
      <w:r>
        <w:rPr>
          <w:sz w:val="28"/>
          <w:szCs w:val="28"/>
          <w:lang w:val="en-US" w:eastAsia="zh-CN"/>
        </w:rPr>
        <w:t>x</w:t>
      </w:r>
      <w:r w:rsidRPr="00D87065">
        <w:rPr>
          <w:sz w:val="28"/>
          <w:szCs w:val="28"/>
          <w:lang w:eastAsia="zh-CN"/>
        </w:rPr>
        <w:t>(</w:t>
      </w:r>
      <w:r>
        <w:rPr>
          <w:sz w:val="28"/>
          <w:szCs w:val="28"/>
          <w:lang w:val="en-US" w:eastAsia="zh-CN"/>
        </w:rPr>
        <w:t>k</w:t>
      </w:r>
      <w:r w:rsidRPr="00D87065">
        <w:rPr>
          <w:sz w:val="28"/>
          <w:szCs w:val="28"/>
          <w:lang w:eastAsia="zh-CN"/>
        </w:rPr>
        <w:t>)</w:t>
      </w:r>
      <w:r>
        <w:rPr>
          <w:sz w:val="28"/>
          <w:szCs w:val="28"/>
          <w:lang w:eastAsia="zh-CN"/>
        </w:rPr>
        <w:t xml:space="preserve"> </w:t>
      </w:r>
      <w:r w:rsidR="005B524B">
        <w:rPr>
          <w:sz w:val="28"/>
          <w:szCs w:val="28"/>
          <w:lang w:eastAsia="zh-CN"/>
        </w:rPr>
        <w:t>обладает</w:t>
      </w:r>
      <w:r>
        <w:rPr>
          <w:sz w:val="28"/>
          <w:szCs w:val="28"/>
          <w:lang w:eastAsia="zh-CN"/>
        </w:rPr>
        <w:t xml:space="preserve"> плотностью распределения </w:t>
      </w:r>
      <w:r>
        <w:rPr>
          <w:sz w:val="28"/>
          <w:szCs w:val="28"/>
          <w:lang w:val="en-US" w:eastAsia="zh-CN"/>
        </w:rPr>
        <w:t>p</w:t>
      </w:r>
      <w:r w:rsidRPr="00D87065">
        <w:rPr>
          <w:sz w:val="28"/>
          <w:szCs w:val="28"/>
          <w:lang w:eastAsia="zh-CN"/>
        </w:rPr>
        <w:t>(</w:t>
      </w:r>
      <w:r>
        <w:rPr>
          <w:sz w:val="28"/>
          <w:szCs w:val="28"/>
          <w:lang w:val="en-US" w:eastAsia="zh-CN"/>
        </w:rPr>
        <w:t>x</w:t>
      </w:r>
      <w:r w:rsidRPr="00D87065">
        <w:rPr>
          <w:sz w:val="28"/>
          <w:szCs w:val="28"/>
          <w:lang w:eastAsia="zh-CN"/>
        </w:rPr>
        <w:t xml:space="preserve">) = </w:t>
      </w:r>
      <w:r>
        <w:rPr>
          <w:rFonts w:eastAsia="Microsoft JhengHei"/>
          <w:sz w:val="28"/>
          <w:szCs w:val="28"/>
          <w:lang w:val="en-US"/>
        </w:rPr>
        <w:t>p</w:t>
      </w:r>
      <w:r w:rsidRPr="009A2FE1">
        <w:rPr>
          <w:rFonts w:eastAsia="Microsoft JhengHei"/>
          <w:sz w:val="28"/>
          <w:szCs w:val="28"/>
          <w:vertAlign w:val="subscript"/>
        </w:rPr>
        <w:t>0</w:t>
      </w:r>
      <w:r w:rsidRPr="009A2FE1">
        <w:rPr>
          <w:rFonts w:eastAsia="Microsoft JhengHei"/>
          <w:sz w:val="28"/>
          <w:szCs w:val="28"/>
        </w:rPr>
        <w:t>(</w:t>
      </w:r>
      <w:r>
        <w:rPr>
          <w:rFonts w:eastAsia="Microsoft JhengHei"/>
          <w:sz w:val="28"/>
          <w:szCs w:val="28"/>
          <w:lang w:val="en-US"/>
        </w:rPr>
        <w:t>x</w:t>
      </w:r>
      <w:r w:rsidRPr="009A2FE1">
        <w:rPr>
          <w:rFonts w:eastAsia="Microsoft JhengHei"/>
          <w:sz w:val="28"/>
          <w:szCs w:val="28"/>
        </w:rPr>
        <w:t>)</w:t>
      </w:r>
      <w:r>
        <w:rPr>
          <w:rFonts w:eastAsia="Microsoft JhengHei"/>
          <w:sz w:val="28"/>
          <w:szCs w:val="28"/>
        </w:rPr>
        <w:t xml:space="preserve"> находят сумму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Pr>
          <w:sz w:val="28"/>
          <w:szCs w:val="28"/>
          <w:lang w:eastAsia="zh-CN"/>
        </w:rPr>
        <w:t xml:space="preserve"> . Так как любое отколение </w:t>
      </w:r>
      <w:r>
        <w:rPr>
          <w:sz w:val="28"/>
          <w:szCs w:val="28"/>
          <w:lang w:val="en-US" w:eastAsia="zh-CN"/>
        </w:rPr>
        <w:t>p</w:t>
      </w:r>
      <w:r w:rsidRPr="00D87065">
        <w:rPr>
          <w:sz w:val="28"/>
          <w:szCs w:val="28"/>
          <w:lang w:eastAsia="zh-CN"/>
        </w:rPr>
        <w:t>(</w:t>
      </w:r>
      <w:r>
        <w:rPr>
          <w:sz w:val="28"/>
          <w:szCs w:val="28"/>
          <w:lang w:val="en-US" w:eastAsia="zh-CN"/>
        </w:rPr>
        <w:t>x</w:t>
      </w:r>
      <w:r w:rsidRPr="00D87065">
        <w:rPr>
          <w:sz w:val="28"/>
          <w:szCs w:val="28"/>
          <w:lang w:eastAsia="zh-CN"/>
        </w:rPr>
        <w:t xml:space="preserve">) </w:t>
      </w:r>
      <w:r>
        <w:rPr>
          <w:sz w:val="28"/>
          <w:szCs w:val="28"/>
          <w:lang w:eastAsia="zh-CN"/>
        </w:rPr>
        <w:t>от</w:t>
      </w:r>
      <w:r>
        <w:rPr>
          <w:rFonts w:eastAsia="Microsoft JhengHei"/>
          <w:sz w:val="28"/>
          <w:szCs w:val="28"/>
          <w:lang w:val="en-US"/>
        </w:rPr>
        <w:t>p</w:t>
      </w:r>
      <w:r w:rsidRPr="009A2FE1">
        <w:rPr>
          <w:rFonts w:eastAsia="Microsoft JhengHei"/>
          <w:sz w:val="28"/>
          <w:szCs w:val="28"/>
          <w:vertAlign w:val="subscript"/>
        </w:rPr>
        <w:t>0</w:t>
      </w:r>
      <w:r w:rsidRPr="009A2FE1">
        <w:rPr>
          <w:rFonts w:eastAsia="Microsoft JhengHei"/>
          <w:sz w:val="28"/>
          <w:szCs w:val="28"/>
        </w:rPr>
        <w:t>(</w:t>
      </w:r>
      <w:r>
        <w:rPr>
          <w:rFonts w:eastAsia="Microsoft JhengHei"/>
          <w:sz w:val="28"/>
          <w:szCs w:val="28"/>
          <w:lang w:val="en-US"/>
        </w:rPr>
        <w:t>x</w:t>
      </w:r>
      <w:r w:rsidRPr="009A2FE1">
        <w:rPr>
          <w:rFonts w:eastAsia="Microsoft JhengHei"/>
          <w:sz w:val="28"/>
          <w:szCs w:val="28"/>
        </w:rPr>
        <w:t>)</w:t>
      </w:r>
      <w:r>
        <w:rPr>
          <w:rFonts w:eastAsia="Microsoft JhengHei"/>
          <w:sz w:val="28"/>
          <w:szCs w:val="28"/>
        </w:rPr>
        <w:t xml:space="preserve"> увеличивает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Pr>
          <w:rFonts w:eastAsia="Microsoft JhengHei"/>
          <w:sz w:val="28"/>
          <w:szCs w:val="28"/>
          <w:lang w:eastAsia="zh-CN"/>
        </w:rPr>
        <w:t xml:space="preserve">, используется односторонний критерий. Область принятия гипотезы определяется неравенством </w:t>
      </w:r>
    </w:p>
    <w:p w:rsidR="00D87065" w:rsidRPr="00D87065" w:rsidRDefault="00AD1FAE" w:rsidP="00D87065">
      <w:pPr>
        <w:spacing w:line="360" w:lineRule="auto"/>
        <w:ind w:firstLine="708"/>
        <w:jc w:val="center"/>
        <w:rPr>
          <w:sz w:val="28"/>
          <w:szCs w:val="28"/>
          <w:lang w:eastAsia="zh-CN"/>
        </w:rPr>
      </w:pP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r>
          <w:rPr>
            <w:rFonts w:ascii="Cambria Math" w:eastAsia="Microsoft JhengHei" w:hAnsi="Cambria Math"/>
            <w:sz w:val="28"/>
            <w:szCs w:val="28"/>
            <w:lang w:eastAsia="zh-CN"/>
          </w:rPr>
          <m:t>≤</m:t>
        </m:r>
        <m:sSubSup>
          <m:sSubSupPr>
            <m:ctrlPr>
              <w:rPr>
                <w:rFonts w:ascii="Cambria Math" w:hAnsi="Cambria Math"/>
                <w:i/>
                <w:sz w:val="28"/>
                <w:szCs w:val="28"/>
                <w:lang w:eastAsia="zh-CN"/>
              </w:rPr>
            </m:ctrlPr>
          </m:sSubSupPr>
          <m:e>
            <m:r>
              <w:rPr>
                <w:rFonts w:ascii="Cambria Math" w:hAnsi="Cambria Math"/>
                <w:sz w:val="28"/>
                <w:szCs w:val="28"/>
                <w:lang w:eastAsia="zh-CN"/>
              </w:rPr>
              <m:t>ℵ</m:t>
            </m:r>
          </m:e>
          <m:sub>
            <m:r>
              <w:rPr>
                <w:rFonts w:ascii="Cambria Math" w:hAnsi="Cambria Math"/>
                <w:sz w:val="28"/>
                <w:szCs w:val="28"/>
                <w:lang w:val="en-US" w:eastAsia="zh-CN"/>
              </w:rPr>
              <m:t>n</m:t>
            </m:r>
            <m:r>
              <w:rPr>
                <w:rFonts w:ascii="Cambria Math" w:hAnsi="Cambria Math"/>
                <w:sz w:val="28"/>
                <w:szCs w:val="28"/>
                <w:lang w:eastAsia="zh-CN"/>
              </w:rPr>
              <m:t>; ∝</m:t>
            </m:r>
          </m:sub>
          <m:sup>
            <m:r>
              <w:rPr>
                <w:rFonts w:ascii="Cambria Math" w:hAnsi="Cambria Math"/>
                <w:sz w:val="28"/>
                <w:szCs w:val="28"/>
                <w:lang w:eastAsia="zh-CN"/>
              </w:rPr>
              <m:t>2</m:t>
            </m:r>
          </m:sup>
        </m:sSubSup>
      </m:oMath>
      <w:r w:rsidR="00D87065">
        <w:rPr>
          <w:sz w:val="28"/>
          <w:szCs w:val="28"/>
          <w:lang w:eastAsia="zh-CN"/>
        </w:rPr>
        <w:t>.</w:t>
      </w:r>
    </w:p>
    <w:p w:rsidR="006352D5" w:rsidRDefault="00D87065" w:rsidP="00802D9D">
      <w:pPr>
        <w:spacing w:line="360" w:lineRule="auto"/>
        <w:jc w:val="both"/>
        <w:rPr>
          <w:rFonts w:eastAsia="Microsoft JhengHei"/>
          <w:sz w:val="28"/>
          <w:szCs w:val="28"/>
        </w:rPr>
      </w:pPr>
      <w:r>
        <w:rPr>
          <w:sz w:val="28"/>
          <w:szCs w:val="28"/>
          <w:lang w:eastAsia="zh-CN"/>
        </w:rPr>
        <w:t xml:space="preserve">где данные о функции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r>
          <w:rPr>
            <w:rFonts w:ascii="Cambria Math" w:eastAsia="Microsoft JhengHei" w:hAnsi="Cambria Math"/>
            <w:sz w:val="28"/>
            <w:szCs w:val="28"/>
            <w:lang w:eastAsia="zh-CN"/>
          </w:rPr>
          <m:t>≤</m:t>
        </m:r>
        <m:sSubSup>
          <m:sSubSupPr>
            <m:ctrlPr>
              <w:rPr>
                <w:rFonts w:ascii="Cambria Math" w:hAnsi="Cambria Math"/>
                <w:i/>
                <w:sz w:val="28"/>
                <w:szCs w:val="28"/>
                <w:lang w:eastAsia="zh-CN"/>
              </w:rPr>
            </m:ctrlPr>
          </m:sSubSupPr>
          <m:e>
            <m:r>
              <w:rPr>
                <w:rFonts w:ascii="Cambria Math" w:hAnsi="Cambria Math"/>
                <w:sz w:val="28"/>
                <w:szCs w:val="28"/>
                <w:lang w:eastAsia="zh-CN"/>
              </w:rPr>
              <m:t>ℵ</m:t>
            </m:r>
          </m:e>
          <m:sub>
            <m:r>
              <w:rPr>
                <w:rFonts w:ascii="Cambria Math" w:hAnsi="Cambria Math"/>
                <w:sz w:val="28"/>
                <w:szCs w:val="28"/>
                <w:lang w:val="en-US" w:eastAsia="zh-CN"/>
              </w:rPr>
              <m:t>n</m:t>
            </m:r>
            <m:r>
              <w:rPr>
                <w:rFonts w:ascii="Cambria Math" w:hAnsi="Cambria Math"/>
                <w:sz w:val="28"/>
                <w:szCs w:val="28"/>
                <w:lang w:eastAsia="zh-CN"/>
              </w:rPr>
              <m:t>; ∝</m:t>
            </m:r>
          </m:sub>
          <m:sup>
            <m:r>
              <w:rPr>
                <w:rFonts w:ascii="Cambria Math" w:hAnsi="Cambria Math"/>
                <w:sz w:val="28"/>
                <w:szCs w:val="28"/>
                <w:lang w:eastAsia="zh-CN"/>
              </w:rPr>
              <m:t>2</m:t>
            </m:r>
          </m:sup>
        </m:sSubSup>
      </m:oMath>
      <w:r>
        <w:rPr>
          <w:sz w:val="28"/>
          <w:szCs w:val="28"/>
          <w:lang w:eastAsia="zh-CN"/>
        </w:rPr>
        <w:t xml:space="preserve"> выбираются из </w:t>
      </w:r>
      <w:r w:rsidR="00802D9D">
        <w:rPr>
          <w:sz w:val="28"/>
          <w:szCs w:val="28"/>
          <w:lang w:eastAsia="zh-CN"/>
        </w:rPr>
        <w:t xml:space="preserve">Таблицы 2.  Если выборочное значение суммы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sidR="00802D9D">
        <w:rPr>
          <w:rFonts w:eastAsia="Microsoft JhengHei"/>
          <w:sz w:val="28"/>
          <w:szCs w:val="28"/>
          <w:lang w:eastAsia="zh-CN"/>
        </w:rPr>
        <w:t xml:space="preserve"> больше </w:t>
      </w:r>
      <m:oMath>
        <m:sSubSup>
          <m:sSubSupPr>
            <m:ctrlPr>
              <w:rPr>
                <w:rFonts w:ascii="Cambria Math" w:hAnsi="Cambria Math"/>
                <w:i/>
                <w:sz w:val="28"/>
                <w:szCs w:val="28"/>
                <w:lang w:eastAsia="zh-CN"/>
              </w:rPr>
            </m:ctrlPr>
          </m:sSubSupPr>
          <m:e>
            <m:r>
              <w:rPr>
                <w:rFonts w:ascii="Cambria Math" w:hAnsi="Cambria Math"/>
                <w:sz w:val="28"/>
                <w:szCs w:val="28"/>
                <w:lang w:eastAsia="zh-CN"/>
              </w:rPr>
              <m:t>ℵ</m:t>
            </m:r>
          </m:e>
          <m:sub>
            <m:r>
              <w:rPr>
                <w:rFonts w:ascii="Cambria Math" w:hAnsi="Cambria Math"/>
                <w:sz w:val="28"/>
                <w:szCs w:val="28"/>
                <w:lang w:val="en-US" w:eastAsia="zh-CN"/>
              </w:rPr>
              <m:t>n</m:t>
            </m:r>
            <m:r>
              <w:rPr>
                <w:rFonts w:ascii="Cambria Math" w:hAnsi="Cambria Math"/>
                <w:sz w:val="28"/>
                <w:szCs w:val="28"/>
                <w:lang w:eastAsia="zh-CN"/>
              </w:rPr>
              <m:t>; ∝</m:t>
            </m:r>
          </m:sub>
          <m:sup>
            <m:r>
              <w:rPr>
                <w:rFonts w:ascii="Cambria Math" w:hAnsi="Cambria Math"/>
                <w:sz w:val="28"/>
                <w:szCs w:val="28"/>
                <w:lang w:eastAsia="zh-CN"/>
              </w:rPr>
              <m:t>2</m:t>
            </m:r>
          </m:sup>
        </m:sSubSup>
      </m:oMath>
      <w:r w:rsidR="00802D9D">
        <w:rPr>
          <w:rFonts w:eastAsia="Microsoft JhengHei"/>
          <w:sz w:val="28"/>
          <w:szCs w:val="28"/>
          <w:lang w:eastAsia="zh-CN"/>
        </w:rPr>
        <w:t xml:space="preserve">, гипотеза </w:t>
      </w:r>
      <w:r w:rsidR="00802D9D">
        <w:rPr>
          <w:sz w:val="28"/>
          <w:szCs w:val="28"/>
          <w:lang w:val="en-US" w:eastAsia="zh-CN"/>
        </w:rPr>
        <w:t>p</w:t>
      </w:r>
      <w:r w:rsidR="00802D9D" w:rsidRPr="00D87065">
        <w:rPr>
          <w:sz w:val="28"/>
          <w:szCs w:val="28"/>
          <w:lang w:eastAsia="zh-CN"/>
        </w:rPr>
        <w:t>(</w:t>
      </w:r>
      <w:r w:rsidR="00802D9D">
        <w:rPr>
          <w:sz w:val="28"/>
          <w:szCs w:val="28"/>
          <w:lang w:val="en-US" w:eastAsia="zh-CN"/>
        </w:rPr>
        <w:t>x</w:t>
      </w:r>
      <w:r w:rsidR="00802D9D" w:rsidRPr="00D87065">
        <w:rPr>
          <w:sz w:val="28"/>
          <w:szCs w:val="28"/>
          <w:lang w:eastAsia="zh-CN"/>
        </w:rPr>
        <w:t xml:space="preserve">) = </w:t>
      </w:r>
      <w:r w:rsidR="00802D9D">
        <w:rPr>
          <w:rFonts w:eastAsia="Microsoft JhengHei"/>
          <w:sz w:val="28"/>
          <w:szCs w:val="28"/>
          <w:lang w:val="en-US"/>
        </w:rPr>
        <w:t>p</w:t>
      </w:r>
      <w:r w:rsidR="00802D9D" w:rsidRPr="009A2FE1">
        <w:rPr>
          <w:rFonts w:eastAsia="Microsoft JhengHei"/>
          <w:sz w:val="28"/>
          <w:szCs w:val="28"/>
          <w:vertAlign w:val="subscript"/>
        </w:rPr>
        <w:t>0</w:t>
      </w:r>
      <w:r w:rsidR="00802D9D" w:rsidRPr="009A2FE1">
        <w:rPr>
          <w:rFonts w:eastAsia="Microsoft JhengHei"/>
          <w:sz w:val="28"/>
          <w:szCs w:val="28"/>
        </w:rPr>
        <w:t>(</w:t>
      </w:r>
      <w:r w:rsidR="00802D9D">
        <w:rPr>
          <w:rFonts w:eastAsia="Microsoft JhengHei"/>
          <w:sz w:val="28"/>
          <w:szCs w:val="28"/>
          <w:lang w:val="en-US"/>
        </w:rPr>
        <w:t>x</w:t>
      </w:r>
      <w:r w:rsidR="00802D9D">
        <w:rPr>
          <w:rFonts w:eastAsia="Microsoft JhengHei"/>
          <w:sz w:val="28"/>
          <w:szCs w:val="28"/>
        </w:rPr>
        <w:t xml:space="preserve">) отвергается при уровне значимости </w:t>
      </w:r>
      <m:oMath>
        <m:r>
          <w:rPr>
            <w:rFonts w:ascii="Cambria Math" w:eastAsia="Microsoft JhengHei" w:hAnsi="Cambria Math"/>
            <w:sz w:val="28"/>
            <w:szCs w:val="28"/>
          </w:rPr>
          <m:t>∝</m:t>
        </m:r>
      </m:oMath>
      <w:r w:rsidR="00802D9D">
        <w:rPr>
          <w:rFonts w:eastAsia="Microsoft JhengHei"/>
          <w:sz w:val="28"/>
          <w:szCs w:val="28"/>
        </w:rPr>
        <w:t xml:space="preserve">. Если сумма </w:t>
      </w:r>
      <m:oMath>
        <m:sSup>
          <m:sSupPr>
            <m:ctrlPr>
              <w:rPr>
                <w:rFonts w:ascii="Cambria Math" w:hAnsi="Cambria Math"/>
                <w:i/>
                <w:sz w:val="28"/>
                <w:szCs w:val="28"/>
                <w:lang w:eastAsia="zh-CN"/>
              </w:rPr>
            </m:ctrlPr>
          </m:sSupPr>
          <m:e>
            <m:r>
              <w:rPr>
                <w:rFonts w:ascii="Cambria Math" w:hAnsi="Cambria Math"/>
                <w:sz w:val="28"/>
                <w:szCs w:val="28"/>
                <w:lang w:eastAsia="zh-CN"/>
              </w:rPr>
              <m:t>X</m:t>
            </m:r>
          </m:e>
          <m:sup>
            <m:r>
              <w:rPr>
                <w:rFonts w:ascii="Cambria Math" w:hAnsi="Cambria Math"/>
                <w:sz w:val="28"/>
                <w:szCs w:val="28"/>
                <w:lang w:eastAsia="zh-CN"/>
              </w:rPr>
              <m:t>2</m:t>
            </m:r>
          </m:sup>
        </m:sSup>
      </m:oMath>
      <w:r w:rsidR="00802D9D">
        <w:rPr>
          <w:rFonts w:eastAsia="Microsoft JhengHei"/>
          <w:sz w:val="28"/>
          <w:szCs w:val="28"/>
          <w:lang w:eastAsia="zh-CN"/>
        </w:rPr>
        <w:t xml:space="preserve"> меньше или равна </w:t>
      </w:r>
      <m:oMath>
        <m:sSubSup>
          <m:sSubSupPr>
            <m:ctrlPr>
              <w:rPr>
                <w:rFonts w:ascii="Cambria Math" w:hAnsi="Cambria Math"/>
                <w:i/>
                <w:sz w:val="28"/>
                <w:szCs w:val="28"/>
                <w:lang w:eastAsia="zh-CN"/>
              </w:rPr>
            </m:ctrlPr>
          </m:sSubSupPr>
          <m:e>
            <m:r>
              <w:rPr>
                <w:rFonts w:ascii="Cambria Math" w:hAnsi="Cambria Math"/>
                <w:sz w:val="28"/>
                <w:szCs w:val="28"/>
                <w:lang w:eastAsia="zh-CN"/>
              </w:rPr>
              <m:t>ℵ</m:t>
            </m:r>
          </m:e>
          <m:sub>
            <m:r>
              <w:rPr>
                <w:rFonts w:ascii="Cambria Math" w:hAnsi="Cambria Math"/>
                <w:sz w:val="28"/>
                <w:szCs w:val="28"/>
                <w:lang w:val="en-US" w:eastAsia="zh-CN"/>
              </w:rPr>
              <m:t>n</m:t>
            </m:r>
            <m:r>
              <w:rPr>
                <w:rFonts w:ascii="Cambria Math" w:hAnsi="Cambria Math"/>
                <w:sz w:val="28"/>
                <w:szCs w:val="28"/>
                <w:lang w:eastAsia="zh-CN"/>
              </w:rPr>
              <m:t>; ∝</m:t>
            </m:r>
          </m:sub>
          <m:sup>
            <m:r>
              <w:rPr>
                <w:rFonts w:ascii="Cambria Math" w:hAnsi="Cambria Math"/>
                <w:sz w:val="28"/>
                <w:szCs w:val="28"/>
                <w:lang w:eastAsia="zh-CN"/>
              </w:rPr>
              <m:t>2</m:t>
            </m:r>
          </m:sup>
        </m:sSubSup>
      </m:oMath>
      <w:r w:rsidR="00802D9D">
        <w:rPr>
          <w:rFonts w:eastAsia="Microsoft JhengHei"/>
          <w:sz w:val="28"/>
          <w:szCs w:val="28"/>
          <w:lang w:eastAsia="zh-CN"/>
        </w:rPr>
        <w:t xml:space="preserve">, гипотеза принимается. Вероятность допустить ошибку первого рода составляет </w:t>
      </w:r>
      <m:oMath>
        <m:r>
          <w:rPr>
            <w:rFonts w:ascii="Cambria Math" w:eastAsia="Microsoft JhengHei" w:hAnsi="Cambria Math"/>
            <w:sz w:val="28"/>
            <w:szCs w:val="28"/>
          </w:rPr>
          <m:t>∝</m:t>
        </m:r>
      </m:oMath>
      <w:r w:rsidR="00802D9D">
        <w:rPr>
          <w:rFonts w:eastAsia="Microsoft JhengHei"/>
          <w:sz w:val="28"/>
          <w:szCs w:val="28"/>
        </w:rPr>
        <w:t>. Вероятность же допустить ошибку второго рода достаточно четко определить нельзя, потому</w:t>
      </w:r>
    </w:p>
    <w:p w:rsidR="00D87065" w:rsidRPr="00802D9D" w:rsidRDefault="00802D9D" w:rsidP="00802D9D">
      <w:pPr>
        <w:spacing w:line="360" w:lineRule="auto"/>
        <w:jc w:val="both"/>
        <w:rPr>
          <w:sz w:val="28"/>
          <w:szCs w:val="28"/>
          <w:lang w:eastAsia="zh-CN"/>
        </w:rPr>
      </w:pPr>
      <w:r>
        <w:rPr>
          <w:rFonts w:eastAsia="Microsoft JhengHei"/>
          <w:sz w:val="28"/>
          <w:szCs w:val="28"/>
        </w:rPr>
        <w:t xml:space="preserve">что существует бесчисленное множество различных способов несовпадения </w:t>
      </w:r>
      <w:r>
        <w:rPr>
          <w:sz w:val="28"/>
          <w:szCs w:val="28"/>
          <w:lang w:val="en-US" w:eastAsia="zh-CN"/>
        </w:rPr>
        <w:t>p</w:t>
      </w:r>
      <w:r w:rsidRPr="00D87065">
        <w:rPr>
          <w:sz w:val="28"/>
          <w:szCs w:val="28"/>
          <w:lang w:eastAsia="zh-CN"/>
        </w:rPr>
        <w:t>(</w:t>
      </w:r>
      <w:r>
        <w:rPr>
          <w:sz w:val="28"/>
          <w:szCs w:val="28"/>
          <w:lang w:val="en-US" w:eastAsia="zh-CN"/>
        </w:rPr>
        <w:t>x</w:t>
      </w:r>
      <w:r w:rsidRPr="00D87065">
        <w:rPr>
          <w:sz w:val="28"/>
          <w:szCs w:val="28"/>
          <w:lang w:eastAsia="zh-CN"/>
        </w:rPr>
        <w:t xml:space="preserve">) </w:t>
      </w:r>
      <w:r w:rsidR="006352D5">
        <w:rPr>
          <w:sz w:val="28"/>
          <w:szCs w:val="28"/>
          <w:lang w:eastAsia="zh-CN"/>
        </w:rPr>
        <w:t>и</w:t>
      </w:r>
      <w:r>
        <w:rPr>
          <w:rFonts w:eastAsia="Microsoft JhengHei"/>
          <w:sz w:val="28"/>
          <w:szCs w:val="28"/>
          <w:lang w:val="en-US"/>
        </w:rPr>
        <w:t>p</w:t>
      </w:r>
      <w:r w:rsidRPr="009A2FE1">
        <w:rPr>
          <w:rFonts w:eastAsia="Microsoft JhengHei"/>
          <w:sz w:val="28"/>
          <w:szCs w:val="28"/>
          <w:vertAlign w:val="subscript"/>
        </w:rPr>
        <w:t>0</w:t>
      </w:r>
      <w:r w:rsidRPr="009A2FE1">
        <w:rPr>
          <w:rFonts w:eastAsia="Microsoft JhengHei"/>
          <w:sz w:val="28"/>
          <w:szCs w:val="28"/>
        </w:rPr>
        <w:t>(</w:t>
      </w:r>
      <w:r>
        <w:rPr>
          <w:rFonts w:eastAsia="Microsoft JhengHei"/>
          <w:sz w:val="28"/>
          <w:szCs w:val="28"/>
          <w:lang w:val="en-US"/>
        </w:rPr>
        <w:t>x</w:t>
      </w:r>
      <w:r w:rsidRPr="009A2FE1">
        <w:rPr>
          <w:rFonts w:eastAsia="Microsoft JhengHei"/>
          <w:sz w:val="28"/>
          <w:szCs w:val="28"/>
        </w:rPr>
        <w:t>)</w:t>
      </w:r>
      <w:r w:rsidR="006352D5">
        <w:rPr>
          <w:rFonts w:eastAsia="Microsoft JhengHei"/>
          <w:sz w:val="28"/>
          <w:szCs w:val="28"/>
        </w:rPr>
        <w:t xml:space="preserve">. </w:t>
      </w:r>
    </w:p>
    <w:p w:rsidR="00802D9D" w:rsidRDefault="00802D9D" w:rsidP="00802D9D">
      <w:pPr>
        <w:spacing w:line="360" w:lineRule="auto"/>
        <w:jc w:val="center"/>
        <w:rPr>
          <w:sz w:val="28"/>
          <w:szCs w:val="28"/>
          <w:lang w:eastAsia="zh-CN"/>
        </w:rPr>
      </w:pPr>
      <w:r w:rsidRPr="00802D9D">
        <w:rPr>
          <w:noProof/>
          <w:sz w:val="28"/>
          <w:szCs w:val="28"/>
        </w:rPr>
        <w:lastRenderedPageBreak/>
        <w:drawing>
          <wp:inline distT="0" distB="0" distL="0" distR="0">
            <wp:extent cx="4868883" cy="5128557"/>
            <wp:effectExtent l="0" t="0" r="8255" b="0"/>
            <wp:docPr id="2" name="Рисунок 2" descr="C:\Users\ABC\YandexDisk\Скриншоты\2016-06-07_21-4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C\YandexDisk\Скриншоты\2016-06-07_21-44-4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81512" cy="5141859"/>
                    </a:xfrm>
                    <a:prstGeom prst="rect">
                      <a:avLst/>
                    </a:prstGeom>
                    <a:noFill/>
                    <a:ln>
                      <a:noFill/>
                    </a:ln>
                  </pic:spPr>
                </pic:pic>
              </a:graphicData>
            </a:graphic>
          </wp:inline>
        </w:drawing>
      </w:r>
    </w:p>
    <w:p w:rsidR="00802D9D" w:rsidRDefault="00802D9D" w:rsidP="00802D9D">
      <w:pPr>
        <w:spacing w:line="360" w:lineRule="auto"/>
        <w:jc w:val="center"/>
        <w:rPr>
          <w:sz w:val="28"/>
          <w:szCs w:val="28"/>
        </w:rPr>
      </w:pPr>
      <w:r>
        <w:rPr>
          <w:sz w:val="28"/>
          <w:szCs w:val="28"/>
          <w:lang w:eastAsia="zh-CN"/>
        </w:rPr>
        <w:t xml:space="preserve">Таблица </w:t>
      </w:r>
      <w:r w:rsidR="00C60D6C">
        <w:rPr>
          <w:sz w:val="28"/>
          <w:szCs w:val="28"/>
          <w:lang w:eastAsia="zh-CN"/>
        </w:rPr>
        <w:t>3</w:t>
      </w:r>
      <w:r>
        <w:rPr>
          <w:sz w:val="28"/>
          <w:szCs w:val="28"/>
          <w:lang w:eastAsia="zh-CN"/>
        </w:rPr>
        <w:t xml:space="preserve"> – Процентные точки распределения </w:t>
      </w:r>
      <m:oMath>
        <m:sSup>
          <m:sSupPr>
            <m:ctrlPr>
              <w:rPr>
                <w:rFonts w:ascii="Cambria Math" w:eastAsia="Times New Roman" w:hAnsi="Cambria Math"/>
                <w:i/>
                <w:sz w:val="28"/>
                <w:szCs w:val="28"/>
              </w:rPr>
            </m:ctrlPr>
          </m:sSupPr>
          <m:e>
            <m:r>
              <w:rPr>
                <w:rFonts w:ascii="Cambria Math" w:hAnsi="Cambria Math"/>
                <w:sz w:val="28"/>
                <w:szCs w:val="28"/>
              </w:rPr>
              <m:t>ℵ</m:t>
            </m:r>
          </m:e>
          <m:sup>
            <m:r>
              <w:rPr>
                <w:rFonts w:ascii="Cambria Math" w:hAnsi="Cambria Math"/>
                <w:sz w:val="28"/>
                <w:szCs w:val="28"/>
              </w:rPr>
              <m:t>2</m:t>
            </m:r>
          </m:sup>
        </m:sSup>
      </m:oMath>
    </w:p>
    <w:p w:rsidR="00490AF9" w:rsidRPr="00D87065" w:rsidRDefault="00490AF9" w:rsidP="00802D9D">
      <w:pPr>
        <w:spacing w:line="360" w:lineRule="auto"/>
        <w:jc w:val="center"/>
        <w:rPr>
          <w:sz w:val="28"/>
          <w:szCs w:val="28"/>
          <w:lang w:eastAsia="zh-CN"/>
        </w:rPr>
      </w:pPr>
    </w:p>
    <w:p w:rsidR="006352D5" w:rsidRDefault="006352D5" w:rsidP="009E32C9">
      <w:pPr>
        <w:spacing w:line="360" w:lineRule="auto"/>
        <w:jc w:val="both"/>
        <w:rPr>
          <w:sz w:val="28"/>
          <w:szCs w:val="28"/>
          <w:lang w:eastAsia="zh-CN"/>
        </w:rPr>
      </w:pPr>
      <w:r>
        <w:rPr>
          <w:sz w:val="28"/>
          <w:szCs w:val="28"/>
          <w:lang w:eastAsia="zh-CN"/>
        </w:rPr>
        <w:tab/>
        <w:t xml:space="preserve">Мощность критерия согласия </w:t>
      </w:r>
      <m:oMath>
        <m:sSup>
          <m:sSupPr>
            <m:ctrlPr>
              <w:rPr>
                <w:rFonts w:ascii="Cambria Math" w:eastAsia="Times New Roman" w:hAnsi="Cambria Math"/>
                <w:i/>
                <w:sz w:val="28"/>
                <w:szCs w:val="28"/>
              </w:rPr>
            </m:ctrlPr>
          </m:sSupPr>
          <m:e>
            <m:r>
              <w:rPr>
                <w:rFonts w:ascii="Cambria Math" w:hAnsi="Cambria Math"/>
                <w:sz w:val="28"/>
                <w:szCs w:val="28"/>
              </w:rPr>
              <m:t>ℵ</m:t>
            </m:r>
          </m:e>
          <m:sup>
            <m:r>
              <w:rPr>
                <w:rFonts w:ascii="Cambria Math" w:hAnsi="Cambria Math"/>
                <w:sz w:val="28"/>
                <w:szCs w:val="28"/>
              </w:rPr>
              <m:t>2</m:t>
            </m:r>
          </m:sup>
        </m:sSup>
      </m:oMath>
      <w:r>
        <w:rPr>
          <w:sz w:val="28"/>
          <w:szCs w:val="28"/>
          <w:lang w:eastAsia="zh-CN"/>
        </w:rPr>
        <w:t xml:space="preserve"> зависит от выбора разрядов. Для их выбора имеются различные теоретические и практические рекомендации. В том случае, когда критерий должен применяться при уровне значимости</w:t>
      </w:r>
    </w:p>
    <w:p w:rsidR="00D87065" w:rsidRDefault="006352D5" w:rsidP="009E32C9">
      <w:pPr>
        <w:spacing w:line="360" w:lineRule="auto"/>
        <w:jc w:val="both"/>
        <w:rPr>
          <w:sz w:val="28"/>
          <w:szCs w:val="28"/>
        </w:rPr>
      </w:pPr>
      <m:oMath>
        <m:r>
          <w:rPr>
            <w:rFonts w:ascii="Cambria Math" w:eastAsia="Microsoft JhengHei" w:hAnsi="Cambria Math"/>
            <w:sz w:val="28"/>
            <w:szCs w:val="28"/>
          </w:rPr>
          <m:t>∝=0,05</m:t>
        </m:r>
      </m:oMath>
      <w:r>
        <w:rPr>
          <w:sz w:val="28"/>
          <w:szCs w:val="28"/>
        </w:rPr>
        <w:t xml:space="preserve">, в рекомендуется принимать минимальное числов разрядов по данным таблицы 3. </w:t>
      </w:r>
    </w:p>
    <w:tbl>
      <w:tblPr>
        <w:tblStyle w:val="af0"/>
        <w:tblW w:w="0" w:type="auto"/>
        <w:tblLook w:val="04A0" w:firstRow="1" w:lastRow="0" w:firstColumn="1" w:lastColumn="0" w:noHBand="0" w:noVBand="1"/>
      </w:tblPr>
      <w:tblGrid>
        <w:gridCol w:w="1168"/>
        <w:gridCol w:w="1168"/>
        <w:gridCol w:w="1168"/>
        <w:gridCol w:w="1168"/>
        <w:gridCol w:w="1168"/>
        <w:gridCol w:w="1168"/>
        <w:gridCol w:w="1168"/>
        <w:gridCol w:w="1169"/>
      </w:tblGrid>
      <w:tr w:rsidR="006352D5" w:rsidTr="006352D5">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N</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200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400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600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800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1000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1500</w:t>
            </w:r>
          </w:p>
        </w:tc>
        <w:tc>
          <w:tcPr>
            <w:tcW w:w="1169" w:type="dxa"/>
          </w:tcPr>
          <w:p w:rsidR="006352D5" w:rsidRPr="006352D5" w:rsidRDefault="006352D5" w:rsidP="006352D5">
            <w:pPr>
              <w:spacing w:line="360" w:lineRule="auto"/>
              <w:jc w:val="center"/>
              <w:rPr>
                <w:sz w:val="28"/>
                <w:szCs w:val="28"/>
                <w:lang w:val="en-US" w:eastAsia="zh-CN"/>
              </w:rPr>
            </w:pPr>
            <w:r>
              <w:rPr>
                <w:sz w:val="28"/>
                <w:szCs w:val="28"/>
                <w:lang w:val="en-US" w:eastAsia="zh-CN"/>
              </w:rPr>
              <w:t>2000</w:t>
            </w:r>
          </w:p>
        </w:tc>
      </w:tr>
      <w:tr w:rsidR="006352D5" w:rsidTr="006352D5">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K</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16</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20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24</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27</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30</w:t>
            </w:r>
          </w:p>
        </w:tc>
        <w:tc>
          <w:tcPr>
            <w:tcW w:w="1168" w:type="dxa"/>
          </w:tcPr>
          <w:p w:rsidR="006352D5" w:rsidRPr="006352D5" w:rsidRDefault="006352D5" w:rsidP="006352D5">
            <w:pPr>
              <w:spacing w:line="360" w:lineRule="auto"/>
              <w:jc w:val="center"/>
              <w:rPr>
                <w:sz w:val="28"/>
                <w:szCs w:val="28"/>
                <w:lang w:val="en-US" w:eastAsia="zh-CN"/>
              </w:rPr>
            </w:pPr>
            <w:r>
              <w:rPr>
                <w:sz w:val="28"/>
                <w:szCs w:val="28"/>
                <w:lang w:val="en-US" w:eastAsia="zh-CN"/>
              </w:rPr>
              <w:t>35</w:t>
            </w:r>
          </w:p>
        </w:tc>
        <w:tc>
          <w:tcPr>
            <w:tcW w:w="1169" w:type="dxa"/>
          </w:tcPr>
          <w:p w:rsidR="006352D5" w:rsidRPr="006352D5" w:rsidRDefault="006352D5" w:rsidP="006352D5">
            <w:pPr>
              <w:spacing w:line="360" w:lineRule="auto"/>
              <w:jc w:val="center"/>
              <w:rPr>
                <w:sz w:val="28"/>
                <w:szCs w:val="28"/>
                <w:lang w:val="en-US" w:eastAsia="zh-CN"/>
              </w:rPr>
            </w:pPr>
            <w:r>
              <w:rPr>
                <w:sz w:val="28"/>
                <w:szCs w:val="28"/>
                <w:lang w:val="en-US" w:eastAsia="zh-CN"/>
              </w:rPr>
              <w:t>39</w:t>
            </w:r>
          </w:p>
        </w:tc>
      </w:tr>
    </w:tbl>
    <w:p w:rsidR="00F51255" w:rsidRDefault="00F51255" w:rsidP="00481FDE">
      <w:pPr>
        <w:spacing w:line="360" w:lineRule="auto"/>
        <w:jc w:val="both"/>
        <w:rPr>
          <w:sz w:val="28"/>
          <w:szCs w:val="28"/>
          <w:lang w:eastAsia="zh-CN"/>
        </w:rPr>
      </w:pPr>
    </w:p>
    <w:p w:rsidR="006352D5" w:rsidRDefault="006352D5" w:rsidP="006352D5">
      <w:pPr>
        <w:spacing w:line="360" w:lineRule="auto"/>
        <w:jc w:val="center"/>
        <w:rPr>
          <w:sz w:val="28"/>
          <w:szCs w:val="28"/>
          <w:lang w:eastAsia="zh-CN"/>
        </w:rPr>
      </w:pPr>
      <w:r>
        <w:rPr>
          <w:sz w:val="28"/>
          <w:szCs w:val="28"/>
          <w:lang w:eastAsia="zh-CN"/>
        </w:rPr>
        <w:t xml:space="preserve">Таблица </w:t>
      </w:r>
      <w:r w:rsidR="00C60D6C">
        <w:rPr>
          <w:sz w:val="28"/>
          <w:szCs w:val="28"/>
          <w:lang w:eastAsia="zh-CN"/>
        </w:rPr>
        <w:t>4</w:t>
      </w:r>
      <w:r>
        <w:rPr>
          <w:sz w:val="28"/>
          <w:szCs w:val="28"/>
          <w:lang w:eastAsia="zh-CN"/>
        </w:rPr>
        <w:t xml:space="preserve"> – Минимальное значение оптимального </w:t>
      </w:r>
      <w:r w:rsidR="005B524B">
        <w:rPr>
          <w:sz w:val="28"/>
          <w:szCs w:val="28"/>
          <w:lang w:eastAsia="zh-CN"/>
        </w:rPr>
        <w:t>числа разрядов</w:t>
      </w:r>
      <w:r>
        <w:rPr>
          <w:sz w:val="28"/>
          <w:szCs w:val="28"/>
          <w:lang w:eastAsia="zh-CN"/>
        </w:rPr>
        <w:t xml:space="preserve"> </w:t>
      </w:r>
      <w:r>
        <w:rPr>
          <w:sz w:val="28"/>
          <w:szCs w:val="28"/>
          <w:lang w:val="en-US" w:eastAsia="zh-CN"/>
        </w:rPr>
        <w:t>K</w:t>
      </w:r>
    </w:p>
    <w:p w:rsidR="006352D5" w:rsidRDefault="006352D5" w:rsidP="006352D5">
      <w:pPr>
        <w:spacing w:line="360" w:lineRule="auto"/>
        <w:jc w:val="center"/>
        <w:rPr>
          <w:sz w:val="28"/>
          <w:szCs w:val="28"/>
        </w:rPr>
      </w:pPr>
      <w:r>
        <w:rPr>
          <w:sz w:val="28"/>
          <w:szCs w:val="28"/>
          <w:lang w:eastAsia="zh-CN"/>
        </w:rPr>
        <w:t xml:space="preserve">для выборок объема </w:t>
      </w:r>
      <w:r>
        <w:rPr>
          <w:sz w:val="28"/>
          <w:szCs w:val="28"/>
          <w:lang w:val="en-US" w:eastAsia="zh-CN"/>
        </w:rPr>
        <w:t>N</w:t>
      </w:r>
      <w:r>
        <w:rPr>
          <w:sz w:val="28"/>
          <w:szCs w:val="28"/>
          <w:lang w:eastAsia="zh-CN"/>
        </w:rPr>
        <w:t xml:space="preserve"> при </w:t>
      </w:r>
      <m:oMath>
        <m:r>
          <w:rPr>
            <w:rFonts w:ascii="Cambria Math" w:eastAsia="Microsoft JhengHei" w:hAnsi="Cambria Math"/>
            <w:sz w:val="28"/>
            <w:szCs w:val="28"/>
          </w:rPr>
          <m:t>∝=0,05</m:t>
        </m:r>
      </m:oMath>
    </w:p>
    <w:p w:rsidR="007F3B6A" w:rsidRDefault="007F3B6A" w:rsidP="007F3B6A">
      <w:pPr>
        <w:spacing w:line="360" w:lineRule="auto"/>
        <w:ind w:firstLine="708"/>
        <w:jc w:val="both"/>
        <w:rPr>
          <w:sz w:val="28"/>
          <w:szCs w:val="28"/>
        </w:rPr>
      </w:pPr>
      <w:r>
        <w:rPr>
          <w:sz w:val="28"/>
          <w:szCs w:val="28"/>
        </w:rPr>
        <w:lastRenderedPageBreak/>
        <w:t xml:space="preserve">Наиболее удобно применять рассматриваемый критерий, задаваясь раз-рядами одинаковой ширины. Если исключить из рассмотрения гипотезу об однородности распределения, при этом приеме получаются различные значения ожидаемых частот в разных разрядах. Ширина разрядов должна выбираться так, чтобы получались равные частоты в разных интервалах. За исключением случая критерия проверки однородности распределения, использование описанного приема приводит к тому, что различные разрялы будут иметь неодинаковую </w:t>
      </w:r>
      <w:r w:rsidR="005B524B">
        <w:rPr>
          <w:sz w:val="28"/>
          <w:szCs w:val="28"/>
        </w:rPr>
        <w:t>ширину</w:t>
      </w:r>
      <w:r>
        <w:rPr>
          <w:sz w:val="28"/>
          <w:szCs w:val="28"/>
        </w:rPr>
        <w:t xml:space="preserve">. Прием задания одинаковых значений частоты затрудняет применение критерия, но повышает, как правило его мощность. Желательно обеспечить значение </w:t>
      </w:r>
      <w:r w:rsidR="005B524B">
        <w:rPr>
          <w:sz w:val="28"/>
          <w:szCs w:val="28"/>
        </w:rPr>
        <w:t>частоты</w:t>
      </w:r>
      <w:r>
        <w:rPr>
          <w:sz w:val="28"/>
          <w:szCs w:val="28"/>
        </w:rPr>
        <w:t xml:space="preserve"> в каждом разряде, равное по крайней мере 5, хотя в крайних разрядах допустимо значение частоты, равное всего 2.</w:t>
      </w:r>
    </w:p>
    <w:p w:rsidR="007F3B6A" w:rsidRPr="006352D5" w:rsidRDefault="007F3B6A" w:rsidP="007F3B6A">
      <w:pPr>
        <w:spacing w:line="360" w:lineRule="auto"/>
        <w:ind w:firstLine="708"/>
        <w:jc w:val="both"/>
        <w:rPr>
          <w:sz w:val="28"/>
          <w:szCs w:val="28"/>
        </w:rPr>
      </w:pPr>
    </w:p>
    <w:p w:rsidR="009B3580" w:rsidRDefault="009B3580" w:rsidP="00481FDE">
      <w:pPr>
        <w:spacing w:line="360" w:lineRule="auto"/>
        <w:jc w:val="both"/>
        <w:rPr>
          <w:b/>
          <w:sz w:val="28"/>
          <w:szCs w:val="28"/>
        </w:rPr>
      </w:pPr>
      <w:r w:rsidRPr="009B3580">
        <w:rPr>
          <w:b/>
          <w:sz w:val="28"/>
          <w:szCs w:val="28"/>
        </w:rPr>
        <w:t>2.3. Разработка программного алгоритма</w:t>
      </w:r>
    </w:p>
    <w:p w:rsidR="00B77BF0" w:rsidRDefault="00B77BF0" w:rsidP="00207370">
      <w:pPr>
        <w:spacing w:line="360" w:lineRule="auto"/>
        <w:ind w:firstLine="708"/>
        <w:jc w:val="both"/>
        <w:rPr>
          <w:sz w:val="28"/>
          <w:szCs w:val="28"/>
        </w:rPr>
      </w:pPr>
      <w:r w:rsidRPr="000B4591">
        <w:rPr>
          <w:sz w:val="28"/>
          <w:szCs w:val="28"/>
        </w:rPr>
        <w:t>Программная часть комплекса реализована в Delphi 7.0. Программа обеспечивает съём информации с информационных выходов микросхем</w:t>
      </w:r>
      <w:r w:rsidR="00443D2A">
        <w:rPr>
          <w:sz w:val="28"/>
          <w:szCs w:val="28"/>
        </w:rPr>
        <w:t xml:space="preserve"> в цифровом коде</w:t>
      </w:r>
      <w:r w:rsidRPr="000B4591">
        <w:rPr>
          <w:sz w:val="28"/>
          <w:szCs w:val="28"/>
        </w:rPr>
        <w:t xml:space="preserve">, запись данных в файлы данных и их статистическую обработку. </w:t>
      </w:r>
    </w:p>
    <w:p w:rsidR="00B554DB" w:rsidRDefault="00FC6912" w:rsidP="00207370">
      <w:pPr>
        <w:spacing w:line="360" w:lineRule="auto"/>
        <w:ind w:firstLine="708"/>
        <w:jc w:val="both"/>
        <w:rPr>
          <w:sz w:val="28"/>
          <w:szCs w:val="28"/>
        </w:rPr>
      </w:pPr>
      <w:r>
        <w:rPr>
          <w:sz w:val="28"/>
          <w:szCs w:val="28"/>
        </w:rPr>
        <w:t xml:space="preserve">Реализован съем информации с микромеханического акселерометра по трем осям – оси </w:t>
      </w:r>
      <w:r>
        <w:rPr>
          <w:sz w:val="28"/>
          <w:szCs w:val="28"/>
          <w:lang w:val="en-US"/>
        </w:rPr>
        <w:t>x</w:t>
      </w:r>
      <w:r w:rsidRPr="00FC6912">
        <w:rPr>
          <w:sz w:val="28"/>
          <w:szCs w:val="28"/>
        </w:rPr>
        <w:t xml:space="preserve">, </w:t>
      </w:r>
      <w:r>
        <w:rPr>
          <w:sz w:val="28"/>
          <w:szCs w:val="28"/>
        </w:rPr>
        <w:t>оси</w:t>
      </w:r>
      <w:r>
        <w:rPr>
          <w:sz w:val="28"/>
          <w:szCs w:val="28"/>
          <w:lang w:val="en-US"/>
        </w:rPr>
        <w:t>y</w:t>
      </w:r>
      <w:r>
        <w:rPr>
          <w:sz w:val="28"/>
          <w:szCs w:val="28"/>
        </w:rPr>
        <w:t xml:space="preserve">, оси </w:t>
      </w:r>
      <w:r>
        <w:rPr>
          <w:sz w:val="28"/>
          <w:szCs w:val="28"/>
          <w:lang w:val="en-US"/>
        </w:rPr>
        <w:t>z</w:t>
      </w:r>
      <w:r>
        <w:rPr>
          <w:sz w:val="28"/>
          <w:szCs w:val="28"/>
        </w:rPr>
        <w:t>. Данные по каждой из осей в цифровом виде записывается в папке «</w:t>
      </w:r>
      <w:r w:rsidR="005B524B">
        <w:rPr>
          <w:sz w:val="28"/>
          <w:szCs w:val="28"/>
          <w:lang w:val="en-US"/>
        </w:rPr>
        <w:t>measurement</w:t>
      </w:r>
      <w:r>
        <w:rPr>
          <w:sz w:val="28"/>
          <w:szCs w:val="28"/>
        </w:rPr>
        <w:t>» находящейся на  на диске «</w:t>
      </w:r>
      <w:r>
        <w:rPr>
          <w:sz w:val="28"/>
          <w:szCs w:val="28"/>
          <w:lang w:val="en-US"/>
        </w:rPr>
        <w:t>C</w:t>
      </w:r>
      <w:r>
        <w:rPr>
          <w:sz w:val="28"/>
          <w:szCs w:val="28"/>
        </w:rPr>
        <w:t xml:space="preserve">». </w:t>
      </w:r>
    </w:p>
    <w:p w:rsidR="000139CF" w:rsidRDefault="000139CF" w:rsidP="00207370">
      <w:pPr>
        <w:spacing w:line="360" w:lineRule="auto"/>
        <w:ind w:firstLine="708"/>
        <w:jc w:val="both"/>
        <w:rPr>
          <w:sz w:val="28"/>
          <w:szCs w:val="28"/>
        </w:rPr>
      </w:pPr>
    </w:p>
    <w:p w:rsidR="00313FF0" w:rsidRDefault="00313FF0">
      <w:pPr>
        <w:rPr>
          <w:sz w:val="28"/>
          <w:szCs w:val="28"/>
        </w:rPr>
      </w:pPr>
      <w:r>
        <w:rPr>
          <w:sz w:val="28"/>
          <w:szCs w:val="28"/>
        </w:rPr>
        <w:br w:type="page"/>
      </w:r>
    </w:p>
    <w:p w:rsidR="00313FF0" w:rsidRPr="00313FF0" w:rsidRDefault="00313FF0" w:rsidP="00313FF0">
      <w:pPr>
        <w:spacing w:line="360" w:lineRule="auto"/>
        <w:jc w:val="both"/>
        <w:rPr>
          <w:sz w:val="32"/>
          <w:szCs w:val="28"/>
        </w:rPr>
      </w:pPr>
      <w:r w:rsidRPr="00313FF0">
        <w:rPr>
          <w:sz w:val="32"/>
          <w:szCs w:val="28"/>
        </w:rPr>
        <w:lastRenderedPageBreak/>
        <w:t>1. Осуществлен вывод данных на график</w:t>
      </w:r>
    </w:p>
    <w:p w:rsidR="00753068" w:rsidRDefault="00B554DB" w:rsidP="00490AF9">
      <w:pPr>
        <w:spacing w:line="360" w:lineRule="auto"/>
        <w:jc w:val="center"/>
        <w:rPr>
          <w:sz w:val="28"/>
          <w:szCs w:val="28"/>
        </w:rPr>
      </w:pPr>
      <w:r w:rsidRPr="00B554DB">
        <w:rPr>
          <w:noProof/>
          <w:sz w:val="28"/>
          <w:szCs w:val="28"/>
        </w:rPr>
        <w:drawing>
          <wp:inline distT="0" distB="0" distL="0" distR="0">
            <wp:extent cx="6004560" cy="2527513"/>
            <wp:effectExtent l="0" t="0" r="0" b="6350"/>
            <wp:docPr id="29" name="Рисунок 29" descr="C:\Users\ABC\YandexDisk\Скриншоты\2016-06-06_18-22-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C\YandexDisk\Скриншоты\2016-06-06_18-22-3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28390" cy="2537544"/>
                    </a:xfrm>
                    <a:prstGeom prst="rect">
                      <a:avLst/>
                    </a:prstGeom>
                    <a:noFill/>
                    <a:ln>
                      <a:noFill/>
                    </a:ln>
                  </pic:spPr>
                </pic:pic>
              </a:graphicData>
            </a:graphic>
          </wp:inline>
        </w:drawing>
      </w:r>
    </w:p>
    <w:p w:rsidR="000139CF" w:rsidRDefault="000139CF" w:rsidP="000139CF">
      <w:pPr>
        <w:spacing w:line="360" w:lineRule="auto"/>
        <w:jc w:val="center"/>
        <w:rPr>
          <w:sz w:val="28"/>
          <w:szCs w:val="28"/>
        </w:rPr>
      </w:pPr>
      <w:r>
        <w:rPr>
          <w:sz w:val="28"/>
          <w:szCs w:val="28"/>
        </w:rPr>
        <w:t xml:space="preserve">Рисунок </w:t>
      </w:r>
      <w:r w:rsidR="00806564">
        <w:rPr>
          <w:sz w:val="28"/>
          <w:szCs w:val="28"/>
        </w:rPr>
        <w:t>12</w:t>
      </w:r>
      <w:r>
        <w:rPr>
          <w:sz w:val="28"/>
          <w:szCs w:val="28"/>
        </w:rPr>
        <w:t xml:space="preserve"> – График показаний </w:t>
      </w:r>
      <w:r w:rsidR="005B524B">
        <w:rPr>
          <w:sz w:val="28"/>
          <w:szCs w:val="28"/>
        </w:rPr>
        <w:t>акселерометра</w:t>
      </w:r>
    </w:p>
    <w:p w:rsidR="000139CF" w:rsidRDefault="000139CF" w:rsidP="000139CF">
      <w:pPr>
        <w:spacing w:line="360" w:lineRule="auto"/>
        <w:jc w:val="center"/>
        <w:rPr>
          <w:sz w:val="28"/>
          <w:szCs w:val="28"/>
        </w:rPr>
      </w:pPr>
    </w:p>
    <w:p w:rsidR="00753068" w:rsidRPr="00313FF0" w:rsidRDefault="00313FF0" w:rsidP="00B77BF0">
      <w:pPr>
        <w:spacing w:line="360" w:lineRule="auto"/>
        <w:jc w:val="both"/>
        <w:rPr>
          <w:sz w:val="32"/>
          <w:szCs w:val="28"/>
        </w:rPr>
      </w:pPr>
      <w:r w:rsidRPr="00313FF0">
        <w:rPr>
          <w:sz w:val="32"/>
          <w:szCs w:val="28"/>
        </w:rPr>
        <w:t xml:space="preserve">2. </w:t>
      </w:r>
      <w:r w:rsidR="00753068" w:rsidRPr="00313FF0">
        <w:rPr>
          <w:sz w:val="32"/>
          <w:szCs w:val="28"/>
        </w:rPr>
        <w:t>Осуществлен вывод центрированных данных на график</w:t>
      </w:r>
    </w:p>
    <w:p w:rsidR="000139CF" w:rsidRDefault="000139CF" w:rsidP="00B77BF0">
      <w:pPr>
        <w:spacing w:line="360" w:lineRule="auto"/>
        <w:jc w:val="both"/>
        <w:rPr>
          <w:sz w:val="28"/>
          <w:szCs w:val="28"/>
        </w:rPr>
      </w:pPr>
    </w:p>
    <w:p w:rsidR="00753068" w:rsidRDefault="00753068" w:rsidP="00490AF9">
      <w:pPr>
        <w:jc w:val="center"/>
        <w:rPr>
          <w:sz w:val="28"/>
          <w:szCs w:val="28"/>
        </w:rPr>
      </w:pPr>
      <w:r>
        <w:rPr>
          <w:b/>
          <w:noProof/>
          <w:sz w:val="28"/>
          <w:szCs w:val="28"/>
        </w:rPr>
        <w:drawing>
          <wp:inline distT="0" distB="0" distL="0" distR="0">
            <wp:extent cx="6005088" cy="2541319"/>
            <wp:effectExtent l="0" t="0" r="0" b="0"/>
            <wp:docPr id="7" name="Рисунок 7" descr="C:\Users\ABC\YandexDisk\Скриншоты\2016-06-06_18-2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BC\YandexDisk\Скриншоты\2016-06-06_18-23-1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8197" cy="2551099"/>
                    </a:xfrm>
                    <a:prstGeom prst="rect">
                      <a:avLst/>
                    </a:prstGeom>
                    <a:noFill/>
                    <a:ln>
                      <a:noFill/>
                    </a:ln>
                  </pic:spPr>
                </pic:pic>
              </a:graphicData>
            </a:graphic>
          </wp:inline>
        </w:drawing>
      </w:r>
    </w:p>
    <w:p w:rsidR="00C60D6C" w:rsidRDefault="00C60D6C" w:rsidP="000139CF">
      <w:pPr>
        <w:spacing w:line="360" w:lineRule="auto"/>
        <w:jc w:val="center"/>
        <w:rPr>
          <w:sz w:val="28"/>
          <w:szCs w:val="28"/>
        </w:rPr>
      </w:pPr>
    </w:p>
    <w:p w:rsidR="000139CF" w:rsidRDefault="000139CF" w:rsidP="000139CF">
      <w:pPr>
        <w:spacing w:line="360" w:lineRule="auto"/>
        <w:jc w:val="center"/>
        <w:rPr>
          <w:sz w:val="28"/>
          <w:szCs w:val="28"/>
        </w:rPr>
      </w:pPr>
      <w:r>
        <w:rPr>
          <w:sz w:val="28"/>
          <w:szCs w:val="28"/>
        </w:rPr>
        <w:t xml:space="preserve">Рисунок </w:t>
      </w:r>
      <w:r w:rsidR="00C60D6C">
        <w:rPr>
          <w:sz w:val="28"/>
          <w:szCs w:val="28"/>
        </w:rPr>
        <w:t>1</w:t>
      </w:r>
      <w:r w:rsidR="00806564">
        <w:rPr>
          <w:sz w:val="28"/>
          <w:szCs w:val="28"/>
        </w:rPr>
        <w:t>3</w:t>
      </w:r>
      <w:r>
        <w:rPr>
          <w:sz w:val="28"/>
          <w:szCs w:val="28"/>
        </w:rPr>
        <w:t xml:space="preserve">– </w:t>
      </w:r>
      <w:r w:rsidR="005B524B">
        <w:rPr>
          <w:sz w:val="28"/>
          <w:szCs w:val="28"/>
        </w:rPr>
        <w:t>График центрированных</w:t>
      </w:r>
      <w:r>
        <w:rPr>
          <w:sz w:val="28"/>
          <w:szCs w:val="28"/>
        </w:rPr>
        <w:t xml:space="preserve"> показаний </w:t>
      </w:r>
      <w:r w:rsidR="005B524B">
        <w:rPr>
          <w:sz w:val="28"/>
          <w:szCs w:val="28"/>
        </w:rPr>
        <w:t>акселерометра</w:t>
      </w:r>
    </w:p>
    <w:p w:rsidR="000139CF" w:rsidRDefault="000139CF" w:rsidP="00490AF9">
      <w:pPr>
        <w:jc w:val="center"/>
        <w:rPr>
          <w:sz w:val="28"/>
          <w:szCs w:val="28"/>
        </w:rPr>
      </w:pPr>
    </w:p>
    <w:p w:rsidR="000139CF" w:rsidRDefault="000139CF">
      <w:pPr>
        <w:rPr>
          <w:sz w:val="28"/>
          <w:szCs w:val="28"/>
        </w:rPr>
      </w:pPr>
      <w:r>
        <w:rPr>
          <w:sz w:val="28"/>
          <w:szCs w:val="28"/>
        </w:rPr>
        <w:br w:type="page"/>
      </w:r>
    </w:p>
    <w:p w:rsidR="00753068" w:rsidRDefault="00753068">
      <w:pPr>
        <w:rPr>
          <w:sz w:val="28"/>
          <w:szCs w:val="28"/>
        </w:rPr>
      </w:pPr>
    </w:p>
    <w:p w:rsidR="00753068" w:rsidRDefault="001426C4" w:rsidP="000139CF">
      <w:pPr>
        <w:ind w:firstLine="708"/>
        <w:rPr>
          <w:sz w:val="28"/>
          <w:szCs w:val="28"/>
        </w:rPr>
      </w:pPr>
      <w:r>
        <w:rPr>
          <w:sz w:val="28"/>
          <w:szCs w:val="28"/>
        </w:rPr>
        <w:t>Вычи</w:t>
      </w:r>
      <w:r w:rsidR="00753068">
        <w:rPr>
          <w:sz w:val="28"/>
          <w:szCs w:val="28"/>
        </w:rPr>
        <w:t>слено математическое ожидание, был получен следующий график:</w:t>
      </w:r>
    </w:p>
    <w:p w:rsidR="00753068" w:rsidRDefault="00753068">
      <w:pPr>
        <w:rPr>
          <w:sz w:val="28"/>
          <w:szCs w:val="28"/>
        </w:rPr>
      </w:pPr>
    </w:p>
    <w:p w:rsidR="00753068" w:rsidRDefault="001426C4" w:rsidP="00490AF9">
      <w:pPr>
        <w:jc w:val="center"/>
        <w:rPr>
          <w:sz w:val="28"/>
          <w:szCs w:val="28"/>
        </w:rPr>
      </w:pPr>
      <w:r w:rsidRPr="001426C4">
        <w:rPr>
          <w:noProof/>
          <w:sz w:val="28"/>
          <w:szCs w:val="28"/>
        </w:rPr>
        <w:drawing>
          <wp:inline distT="0" distB="0" distL="0" distR="0">
            <wp:extent cx="5949974" cy="2885704"/>
            <wp:effectExtent l="0" t="0" r="0" b="0"/>
            <wp:docPr id="3" name="Рисунок 3" descr="C:\Users\ABC\YandexDisk\Скриншоты\2016-06-07_22-36-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BC\YandexDisk\Скриншоты\2016-06-07_22-36-3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67069" cy="2893995"/>
                    </a:xfrm>
                    <a:prstGeom prst="rect">
                      <a:avLst/>
                    </a:prstGeom>
                    <a:noFill/>
                    <a:ln>
                      <a:noFill/>
                    </a:ln>
                  </pic:spPr>
                </pic:pic>
              </a:graphicData>
            </a:graphic>
          </wp:inline>
        </w:drawing>
      </w:r>
    </w:p>
    <w:p w:rsidR="00753068" w:rsidRDefault="00753068">
      <w:pPr>
        <w:rPr>
          <w:sz w:val="28"/>
          <w:szCs w:val="28"/>
        </w:rPr>
      </w:pPr>
    </w:p>
    <w:p w:rsidR="000139CF" w:rsidRDefault="000139CF" w:rsidP="000139CF">
      <w:pPr>
        <w:jc w:val="center"/>
        <w:rPr>
          <w:sz w:val="28"/>
          <w:szCs w:val="28"/>
        </w:rPr>
      </w:pPr>
      <w:r>
        <w:rPr>
          <w:sz w:val="28"/>
          <w:szCs w:val="28"/>
        </w:rPr>
        <w:t xml:space="preserve">Рисунок </w:t>
      </w:r>
      <w:r w:rsidR="00C60D6C">
        <w:rPr>
          <w:sz w:val="28"/>
          <w:szCs w:val="28"/>
        </w:rPr>
        <w:t>1</w:t>
      </w:r>
      <w:r w:rsidR="00806564">
        <w:rPr>
          <w:sz w:val="28"/>
          <w:szCs w:val="28"/>
        </w:rPr>
        <w:t>4</w:t>
      </w:r>
      <w:r>
        <w:rPr>
          <w:sz w:val="28"/>
          <w:szCs w:val="28"/>
        </w:rPr>
        <w:t xml:space="preserve"> – График математического ожидания</w:t>
      </w:r>
    </w:p>
    <w:p w:rsidR="000139CF" w:rsidRDefault="000139CF" w:rsidP="000139CF">
      <w:pPr>
        <w:jc w:val="center"/>
        <w:rPr>
          <w:sz w:val="28"/>
          <w:szCs w:val="28"/>
        </w:rPr>
      </w:pPr>
    </w:p>
    <w:p w:rsidR="00753068" w:rsidRPr="000139CF" w:rsidRDefault="00753068">
      <w:pPr>
        <w:rPr>
          <w:sz w:val="28"/>
          <w:szCs w:val="28"/>
        </w:rPr>
      </w:pPr>
      <w:r>
        <w:rPr>
          <w:sz w:val="28"/>
          <w:szCs w:val="28"/>
          <w:lang w:val="en-US"/>
        </w:rPr>
        <w:t>MX</w:t>
      </w:r>
      <w:r w:rsidRPr="00753068">
        <w:rPr>
          <w:sz w:val="28"/>
          <w:szCs w:val="28"/>
        </w:rPr>
        <w:t xml:space="preserve">, </w:t>
      </w:r>
      <w:r>
        <w:rPr>
          <w:sz w:val="28"/>
          <w:szCs w:val="28"/>
          <w:lang w:val="en-US"/>
        </w:rPr>
        <w:t>MY</w:t>
      </w:r>
      <w:r w:rsidRPr="00753068">
        <w:rPr>
          <w:sz w:val="28"/>
          <w:szCs w:val="28"/>
        </w:rPr>
        <w:t xml:space="preserve">, </w:t>
      </w:r>
      <w:r w:rsidR="005B524B">
        <w:rPr>
          <w:sz w:val="28"/>
          <w:szCs w:val="28"/>
          <w:lang w:val="en-US"/>
        </w:rPr>
        <w:t>MS</w:t>
      </w:r>
      <w:r w:rsidR="005B524B">
        <w:rPr>
          <w:sz w:val="28"/>
          <w:szCs w:val="28"/>
        </w:rPr>
        <w:t xml:space="preserve"> </w:t>
      </w:r>
      <w:r>
        <w:rPr>
          <w:sz w:val="28"/>
          <w:szCs w:val="28"/>
        </w:rPr>
        <w:t xml:space="preserve">соответственно математическое </w:t>
      </w:r>
      <w:r w:rsidR="005B524B">
        <w:rPr>
          <w:sz w:val="28"/>
          <w:szCs w:val="28"/>
        </w:rPr>
        <w:t>о</w:t>
      </w:r>
      <w:r>
        <w:rPr>
          <w:sz w:val="28"/>
          <w:szCs w:val="28"/>
        </w:rPr>
        <w:t xml:space="preserve">жидание по осям </w:t>
      </w:r>
      <w:r>
        <w:rPr>
          <w:sz w:val="28"/>
          <w:szCs w:val="28"/>
          <w:lang w:val="en-US"/>
        </w:rPr>
        <w:t>x</w:t>
      </w:r>
      <w:r w:rsidRPr="00753068">
        <w:rPr>
          <w:sz w:val="28"/>
          <w:szCs w:val="28"/>
        </w:rPr>
        <w:t xml:space="preserve">, </w:t>
      </w:r>
      <w:r>
        <w:rPr>
          <w:sz w:val="28"/>
          <w:szCs w:val="28"/>
          <w:lang w:val="en-US"/>
        </w:rPr>
        <w:t>y</w:t>
      </w:r>
      <w:r w:rsidRPr="00753068">
        <w:rPr>
          <w:sz w:val="28"/>
          <w:szCs w:val="28"/>
        </w:rPr>
        <w:t xml:space="preserve">, </w:t>
      </w:r>
      <w:r>
        <w:rPr>
          <w:sz w:val="28"/>
          <w:szCs w:val="28"/>
          <w:lang w:val="en-US"/>
        </w:rPr>
        <w:t>z</w:t>
      </w:r>
    </w:p>
    <w:p w:rsidR="001426C4" w:rsidRPr="000139CF" w:rsidRDefault="001426C4">
      <w:pPr>
        <w:rPr>
          <w:sz w:val="28"/>
          <w:szCs w:val="28"/>
        </w:rPr>
      </w:pPr>
    </w:p>
    <w:p w:rsidR="001426C4" w:rsidRDefault="001426C4">
      <w:pPr>
        <w:rPr>
          <w:sz w:val="32"/>
          <w:szCs w:val="28"/>
        </w:rPr>
      </w:pPr>
      <w:r w:rsidRPr="00313FF0">
        <w:rPr>
          <w:sz w:val="32"/>
          <w:szCs w:val="28"/>
        </w:rPr>
        <w:t>3. Вычислены значения СКО</w:t>
      </w:r>
    </w:p>
    <w:p w:rsidR="00281480" w:rsidRDefault="00281480">
      <w:pPr>
        <w:rPr>
          <w:sz w:val="32"/>
          <w:szCs w:val="28"/>
        </w:rPr>
      </w:pPr>
    </w:p>
    <w:p w:rsidR="005B524B" w:rsidRPr="005B524B" w:rsidRDefault="005B524B">
      <w:pPr>
        <w:rPr>
          <w:sz w:val="28"/>
          <w:szCs w:val="28"/>
        </w:rPr>
      </w:pPr>
      <m:oMathPara>
        <m:oMathParaPr>
          <m:jc m:val="left"/>
        </m:oMathParaPr>
        <m:oMath>
          <m:r>
            <w:rPr>
              <w:rFonts w:ascii="Cambria Math" w:hAnsi="Cambria Math"/>
              <w:sz w:val="28"/>
              <w:szCs w:val="28"/>
            </w:rPr>
            <m:t xml:space="preserve">SKOX=129,917 </m:t>
          </m:r>
        </m:oMath>
      </m:oMathPara>
    </w:p>
    <w:p w:rsidR="005B524B" w:rsidRPr="005B524B" w:rsidRDefault="005B524B">
      <w:pPr>
        <w:rPr>
          <w:sz w:val="28"/>
          <w:szCs w:val="28"/>
        </w:rPr>
      </w:pPr>
      <m:oMathPara>
        <m:oMathParaPr>
          <m:jc m:val="left"/>
        </m:oMathParaPr>
        <m:oMath>
          <m:r>
            <w:rPr>
              <w:rFonts w:ascii="Cambria Math" w:hAnsi="Cambria Math"/>
              <w:sz w:val="28"/>
              <w:szCs w:val="28"/>
            </w:rPr>
            <m:t xml:space="preserve">SKOY=173,609 </m:t>
          </m:r>
        </m:oMath>
      </m:oMathPara>
    </w:p>
    <w:p w:rsidR="001426C4" w:rsidRPr="00281480" w:rsidRDefault="005B524B">
      <w:pPr>
        <w:rPr>
          <w:sz w:val="28"/>
          <w:szCs w:val="28"/>
        </w:rPr>
      </w:pPr>
      <m:oMathPara>
        <m:oMathParaPr>
          <m:jc m:val="left"/>
        </m:oMathParaPr>
        <m:oMath>
          <m:r>
            <w:rPr>
              <w:rFonts w:ascii="Cambria Math" w:hAnsi="Cambria Math"/>
              <w:sz w:val="28"/>
              <w:szCs w:val="28"/>
            </w:rPr>
            <m:t>SKOZ= 152,767</m:t>
          </m:r>
        </m:oMath>
      </m:oMathPara>
    </w:p>
    <w:p w:rsidR="00281480" w:rsidRPr="005B524B" w:rsidRDefault="00281480">
      <w:pPr>
        <w:rPr>
          <w:sz w:val="28"/>
          <w:szCs w:val="28"/>
        </w:rPr>
      </w:pPr>
    </w:p>
    <w:p w:rsidR="001426C4" w:rsidRDefault="001426C4">
      <w:pPr>
        <w:rPr>
          <w:sz w:val="32"/>
          <w:szCs w:val="28"/>
        </w:rPr>
      </w:pPr>
      <w:r w:rsidRPr="00313FF0">
        <w:rPr>
          <w:sz w:val="32"/>
          <w:szCs w:val="28"/>
        </w:rPr>
        <w:t>4. Вычислены значения ковариации</w:t>
      </w:r>
    </w:p>
    <w:p w:rsidR="00281480" w:rsidRDefault="00281480">
      <w:pPr>
        <w:rPr>
          <w:sz w:val="32"/>
          <w:szCs w:val="28"/>
        </w:rPr>
      </w:pPr>
    </w:p>
    <w:p w:rsidR="00281480" w:rsidRPr="00281480" w:rsidRDefault="005B524B">
      <w:pPr>
        <w:rPr>
          <w:sz w:val="28"/>
          <w:szCs w:val="28"/>
        </w:rPr>
      </w:pPr>
      <m:oMathPara>
        <m:oMathParaPr>
          <m:jc m:val="left"/>
        </m:oMathParaPr>
        <m:oMath>
          <m:r>
            <w:rPr>
              <w:rFonts w:ascii="Cambria Math" w:hAnsi="Cambria Math"/>
              <w:sz w:val="28"/>
              <w:szCs w:val="28"/>
            </w:rPr>
            <m:t xml:space="preserve">covYZ=3,125 </m:t>
          </m:r>
        </m:oMath>
      </m:oMathPara>
    </w:p>
    <w:p w:rsidR="00281480" w:rsidRPr="00281480" w:rsidRDefault="00281480">
      <w:pPr>
        <w:rPr>
          <w:sz w:val="28"/>
          <w:szCs w:val="28"/>
        </w:rPr>
      </w:pPr>
      <m:oMathPara>
        <m:oMathParaPr>
          <m:jc m:val="left"/>
        </m:oMathParaPr>
        <m:oMath>
          <m:r>
            <w:rPr>
              <w:rFonts w:ascii="Cambria Math" w:hAnsi="Cambria Math"/>
              <w:sz w:val="28"/>
              <w:szCs w:val="28"/>
            </w:rPr>
            <m:t>covXY=1874,860</m:t>
          </m:r>
        </m:oMath>
      </m:oMathPara>
    </w:p>
    <w:p w:rsidR="001426C4" w:rsidRPr="00281480" w:rsidRDefault="00281480">
      <w:pPr>
        <w:rPr>
          <w:sz w:val="28"/>
          <w:szCs w:val="28"/>
        </w:rPr>
      </w:pPr>
      <m:oMathPara>
        <m:oMathParaPr>
          <m:jc m:val="left"/>
        </m:oMathParaPr>
        <m:oMath>
          <m:r>
            <w:rPr>
              <w:rFonts w:ascii="Cambria Math" w:hAnsi="Cambria Math"/>
              <w:sz w:val="28"/>
              <w:szCs w:val="28"/>
            </w:rPr>
            <m:t>covXZ=303,277</m:t>
          </m:r>
        </m:oMath>
      </m:oMathPara>
    </w:p>
    <w:p w:rsidR="00281480" w:rsidRPr="00281480" w:rsidRDefault="00281480">
      <w:pPr>
        <w:rPr>
          <w:sz w:val="32"/>
          <w:szCs w:val="28"/>
        </w:rPr>
      </w:pPr>
    </w:p>
    <w:p w:rsidR="00281480" w:rsidRDefault="001426C4">
      <w:pPr>
        <w:rPr>
          <w:sz w:val="32"/>
          <w:szCs w:val="28"/>
        </w:rPr>
      </w:pPr>
      <w:r w:rsidRPr="00313FF0">
        <w:rPr>
          <w:sz w:val="32"/>
          <w:szCs w:val="28"/>
        </w:rPr>
        <w:t>5. Вычислены значения корреляции</w:t>
      </w:r>
    </w:p>
    <w:p w:rsidR="00281480" w:rsidRDefault="00281480">
      <w:pPr>
        <w:rPr>
          <w:sz w:val="32"/>
          <w:szCs w:val="28"/>
        </w:rPr>
      </w:pPr>
    </w:p>
    <w:p w:rsidR="00281480" w:rsidRPr="00281480" w:rsidRDefault="00281480">
      <w:pPr>
        <w:rPr>
          <w:sz w:val="28"/>
          <w:szCs w:val="28"/>
        </w:rPr>
      </w:pPr>
      <m:oMathPara>
        <m:oMathParaPr>
          <m:jc m:val="left"/>
        </m:oMathParaPr>
        <m:oMath>
          <m:r>
            <w:rPr>
              <w:rFonts w:ascii="Cambria Math" w:hAnsi="Cambria Math"/>
              <w:sz w:val="28"/>
              <w:szCs w:val="28"/>
            </w:rPr>
            <m:t xml:space="preserve">KorXZ=0,0153 </m:t>
          </m:r>
        </m:oMath>
      </m:oMathPara>
    </w:p>
    <w:p w:rsidR="00281480" w:rsidRPr="00281480" w:rsidRDefault="00281480">
      <w:pPr>
        <w:rPr>
          <w:sz w:val="28"/>
          <w:szCs w:val="28"/>
        </w:rPr>
      </w:pPr>
      <m:oMathPara>
        <m:oMathParaPr>
          <m:jc m:val="left"/>
        </m:oMathParaPr>
        <m:oMath>
          <m:r>
            <w:rPr>
              <w:rFonts w:ascii="Cambria Math" w:hAnsi="Cambria Math"/>
              <w:sz w:val="28"/>
              <w:szCs w:val="28"/>
            </w:rPr>
            <m:t xml:space="preserve">KorYZ=0,0707 </m:t>
          </m:r>
        </m:oMath>
      </m:oMathPara>
    </w:p>
    <w:p w:rsidR="001426C4" w:rsidRPr="00281480" w:rsidRDefault="00281480">
      <w:pPr>
        <w:rPr>
          <w:sz w:val="32"/>
          <w:szCs w:val="28"/>
        </w:rPr>
      </w:pPr>
      <m:oMathPara>
        <m:oMathParaPr>
          <m:jc m:val="left"/>
        </m:oMathParaPr>
        <m:oMath>
          <m:r>
            <w:rPr>
              <w:rFonts w:ascii="Cambria Math" w:hAnsi="Cambria Math"/>
              <w:sz w:val="28"/>
              <w:szCs w:val="28"/>
            </w:rPr>
            <m:t>KorXY=0,0831</m:t>
          </m:r>
        </m:oMath>
      </m:oMathPara>
    </w:p>
    <w:p w:rsidR="001426C4" w:rsidRPr="00281480" w:rsidRDefault="00281480">
      <w:pPr>
        <w:rPr>
          <w:sz w:val="28"/>
          <w:szCs w:val="28"/>
        </w:rPr>
      </w:pPr>
      <w:r w:rsidRPr="005A0659">
        <w:rPr>
          <w:sz w:val="28"/>
          <w:szCs w:val="28"/>
        </w:rPr>
        <w:t xml:space="preserve"> </w:t>
      </w:r>
    </w:p>
    <w:p w:rsidR="00281480" w:rsidRPr="005A0659" w:rsidRDefault="00281480">
      <w:pPr>
        <w:rPr>
          <w:sz w:val="28"/>
          <w:szCs w:val="28"/>
        </w:rPr>
      </w:pPr>
    </w:p>
    <w:p w:rsidR="001426C4" w:rsidRDefault="001426C4">
      <w:pPr>
        <w:rPr>
          <w:sz w:val="28"/>
          <w:szCs w:val="28"/>
        </w:rPr>
      </w:pPr>
    </w:p>
    <w:p w:rsidR="00313FF0" w:rsidRPr="005A0659" w:rsidRDefault="00344C23" w:rsidP="005A0659">
      <w:pPr>
        <w:rPr>
          <w:sz w:val="28"/>
          <w:szCs w:val="28"/>
        </w:rPr>
      </w:pPr>
      <w:r>
        <w:rPr>
          <w:sz w:val="28"/>
          <w:szCs w:val="28"/>
        </w:rPr>
        <w:br w:type="page"/>
      </w:r>
      <w:r w:rsidRPr="00313FF0">
        <w:rPr>
          <w:sz w:val="32"/>
          <w:szCs w:val="28"/>
        </w:rPr>
        <w:lastRenderedPageBreak/>
        <w:t xml:space="preserve">6. Проверка гипотезы о </w:t>
      </w:r>
      <w:r w:rsidR="00313FF0" w:rsidRPr="00313FF0">
        <w:rPr>
          <w:sz w:val="32"/>
          <w:szCs w:val="28"/>
        </w:rPr>
        <w:t xml:space="preserve">нормальности </w:t>
      </w:r>
      <w:r w:rsidRPr="00313FF0">
        <w:rPr>
          <w:sz w:val="32"/>
          <w:szCs w:val="28"/>
        </w:rPr>
        <w:t xml:space="preserve"> распре</w:t>
      </w:r>
      <w:r w:rsidR="00313FF0" w:rsidRPr="00313FF0">
        <w:rPr>
          <w:sz w:val="32"/>
          <w:szCs w:val="28"/>
        </w:rPr>
        <w:t xml:space="preserve">делении генеральной </w:t>
      </w:r>
    </w:p>
    <w:p w:rsidR="00344C23" w:rsidRPr="00313FF0" w:rsidRDefault="00313FF0" w:rsidP="00313FF0">
      <w:pPr>
        <w:spacing w:line="360" w:lineRule="auto"/>
        <w:jc w:val="both"/>
        <w:rPr>
          <w:sz w:val="32"/>
          <w:szCs w:val="28"/>
        </w:rPr>
      </w:pPr>
      <w:r w:rsidRPr="00313FF0">
        <w:rPr>
          <w:sz w:val="32"/>
          <w:szCs w:val="28"/>
        </w:rPr>
        <w:t>классифика</w:t>
      </w:r>
      <w:r w:rsidR="00344C23" w:rsidRPr="00313FF0">
        <w:rPr>
          <w:sz w:val="32"/>
          <w:szCs w:val="28"/>
        </w:rPr>
        <w:t>ции  по критерию согласия Пирсона.</w:t>
      </w:r>
    </w:p>
    <w:p w:rsidR="00344C23" w:rsidRDefault="00344C23" w:rsidP="00344C23">
      <w:pPr>
        <w:jc w:val="both"/>
        <w:rPr>
          <w:sz w:val="28"/>
          <w:szCs w:val="28"/>
        </w:rPr>
      </w:pPr>
    </w:p>
    <w:p w:rsidR="00C129BC" w:rsidRPr="00C129BC" w:rsidRDefault="00C129BC" w:rsidP="00CB6865">
      <w:pPr>
        <w:spacing w:line="360" w:lineRule="auto"/>
        <w:ind w:firstLine="708"/>
        <w:jc w:val="both"/>
        <w:rPr>
          <w:sz w:val="28"/>
          <w:szCs w:val="28"/>
        </w:rPr>
      </w:pPr>
      <w:r>
        <w:rPr>
          <w:sz w:val="28"/>
          <w:szCs w:val="28"/>
        </w:rPr>
        <w:t>Получены следующие гистограммы частот для</w:t>
      </w:r>
      <w:r w:rsidR="0050620A">
        <w:rPr>
          <w:sz w:val="28"/>
          <w:szCs w:val="28"/>
        </w:rPr>
        <w:t xml:space="preserve"> выборки наблюденных значений по осям X</w:t>
      </w:r>
      <w:r>
        <w:rPr>
          <w:sz w:val="28"/>
          <w:szCs w:val="28"/>
        </w:rPr>
        <w:t xml:space="preserve">, </w:t>
      </w:r>
      <w:r w:rsidR="0050620A">
        <w:rPr>
          <w:sz w:val="28"/>
          <w:szCs w:val="28"/>
        </w:rPr>
        <w:t xml:space="preserve">Y, </w:t>
      </w:r>
      <w:r>
        <w:rPr>
          <w:sz w:val="28"/>
          <w:szCs w:val="28"/>
        </w:rPr>
        <w:t>Z</w:t>
      </w:r>
    </w:p>
    <w:p w:rsidR="00344C23" w:rsidRPr="00344C23" w:rsidRDefault="00344C23" w:rsidP="00344C23">
      <w:pPr>
        <w:ind w:firstLine="708"/>
        <w:jc w:val="both"/>
        <w:rPr>
          <w:sz w:val="28"/>
          <w:szCs w:val="28"/>
        </w:rPr>
      </w:pPr>
    </w:p>
    <w:p w:rsidR="001426C4" w:rsidRDefault="00F83192" w:rsidP="001426C4">
      <w:pPr>
        <w:jc w:val="center"/>
        <w:rPr>
          <w:sz w:val="28"/>
          <w:szCs w:val="28"/>
        </w:rPr>
      </w:pPr>
      <w:r w:rsidRPr="00F83192">
        <w:rPr>
          <w:noProof/>
          <w:sz w:val="28"/>
          <w:szCs w:val="28"/>
        </w:rPr>
        <w:drawing>
          <wp:inline distT="0" distB="0" distL="0" distR="0">
            <wp:extent cx="5365358" cy="2244436"/>
            <wp:effectExtent l="0" t="0" r="6985" b="3810"/>
            <wp:docPr id="1" name="Рисунок 1" descr="C:\Users\ABC\YandexDisk\Скриншоты\2016-06-13_19-2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C\YandexDisk\Скриншоты\2016-06-13_19-28-15.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3781" cy="2256326"/>
                    </a:xfrm>
                    <a:prstGeom prst="rect">
                      <a:avLst/>
                    </a:prstGeom>
                    <a:noFill/>
                    <a:ln>
                      <a:noFill/>
                    </a:ln>
                  </pic:spPr>
                </pic:pic>
              </a:graphicData>
            </a:graphic>
          </wp:inline>
        </w:drawing>
      </w:r>
    </w:p>
    <w:p w:rsidR="000139CF" w:rsidRDefault="000139CF" w:rsidP="001426C4">
      <w:pPr>
        <w:jc w:val="center"/>
        <w:rPr>
          <w:sz w:val="28"/>
          <w:szCs w:val="28"/>
        </w:rPr>
      </w:pPr>
    </w:p>
    <w:p w:rsidR="000139CF" w:rsidRPr="000139CF" w:rsidRDefault="000139CF" w:rsidP="001426C4">
      <w:pPr>
        <w:jc w:val="center"/>
        <w:rPr>
          <w:sz w:val="28"/>
          <w:szCs w:val="28"/>
        </w:rPr>
      </w:pPr>
      <w:r>
        <w:rPr>
          <w:sz w:val="28"/>
          <w:szCs w:val="28"/>
        </w:rPr>
        <w:t xml:space="preserve">Рисунок </w:t>
      </w:r>
      <w:r w:rsidR="00C60D6C">
        <w:rPr>
          <w:sz w:val="28"/>
          <w:szCs w:val="28"/>
        </w:rPr>
        <w:t>1</w:t>
      </w:r>
      <w:r w:rsidR="00806564">
        <w:rPr>
          <w:sz w:val="28"/>
          <w:szCs w:val="28"/>
        </w:rPr>
        <w:t>5</w:t>
      </w:r>
      <w:r>
        <w:rPr>
          <w:sz w:val="28"/>
          <w:szCs w:val="28"/>
        </w:rPr>
        <w:t xml:space="preserve"> – Гистограмма частот для выборки наблюденных значений </w:t>
      </w:r>
      <w:r w:rsidR="00E60B72">
        <w:rPr>
          <w:sz w:val="28"/>
          <w:szCs w:val="28"/>
        </w:rPr>
        <w:t>по оси</w:t>
      </w:r>
      <w:r w:rsidR="00E60B72">
        <w:rPr>
          <w:sz w:val="28"/>
          <w:szCs w:val="28"/>
          <w:lang w:val="en-US"/>
        </w:rPr>
        <w:t>X</w:t>
      </w:r>
    </w:p>
    <w:p w:rsidR="001426C4" w:rsidRDefault="001426C4">
      <w:pPr>
        <w:rPr>
          <w:sz w:val="28"/>
          <w:szCs w:val="28"/>
        </w:rPr>
      </w:pPr>
    </w:p>
    <w:p w:rsidR="001426C4" w:rsidRDefault="00F83192" w:rsidP="001426C4">
      <w:pPr>
        <w:jc w:val="center"/>
        <w:rPr>
          <w:sz w:val="28"/>
          <w:szCs w:val="28"/>
        </w:rPr>
      </w:pPr>
      <w:r w:rsidRPr="00F83192">
        <w:rPr>
          <w:noProof/>
          <w:sz w:val="28"/>
          <w:szCs w:val="28"/>
        </w:rPr>
        <w:drawing>
          <wp:inline distT="0" distB="0" distL="0" distR="0">
            <wp:extent cx="5388560" cy="2280062"/>
            <wp:effectExtent l="0" t="0" r="3175" b="6350"/>
            <wp:docPr id="4" name="Рисунок 4" descr="C:\Users\ABC\YandexDisk\Скриншоты\2016-06-13_19-28-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BC\YandexDisk\Скриншоты\2016-06-13_19-28-3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18762" cy="2292841"/>
                    </a:xfrm>
                    <a:prstGeom prst="rect">
                      <a:avLst/>
                    </a:prstGeom>
                    <a:noFill/>
                    <a:ln>
                      <a:noFill/>
                    </a:ln>
                  </pic:spPr>
                </pic:pic>
              </a:graphicData>
            </a:graphic>
          </wp:inline>
        </w:drawing>
      </w:r>
    </w:p>
    <w:p w:rsidR="000139CF" w:rsidRDefault="000139CF" w:rsidP="001426C4">
      <w:pPr>
        <w:jc w:val="center"/>
        <w:rPr>
          <w:sz w:val="28"/>
          <w:szCs w:val="28"/>
        </w:rPr>
      </w:pPr>
    </w:p>
    <w:p w:rsidR="000139CF" w:rsidRPr="00E60B72" w:rsidRDefault="000139CF" w:rsidP="000139CF">
      <w:pPr>
        <w:jc w:val="center"/>
        <w:rPr>
          <w:sz w:val="28"/>
          <w:szCs w:val="28"/>
        </w:rPr>
      </w:pPr>
      <w:r>
        <w:rPr>
          <w:sz w:val="28"/>
          <w:szCs w:val="28"/>
        </w:rPr>
        <w:t xml:space="preserve">Рисунок </w:t>
      </w:r>
      <w:r w:rsidRPr="000139CF">
        <w:rPr>
          <w:sz w:val="28"/>
          <w:szCs w:val="28"/>
        </w:rPr>
        <w:t>1</w:t>
      </w:r>
      <w:r w:rsidR="00806564">
        <w:rPr>
          <w:sz w:val="28"/>
          <w:szCs w:val="28"/>
        </w:rPr>
        <w:t>6</w:t>
      </w:r>
      <w:r>
        <w:rPr>
          <w:sz w:val="28"/>
          <w:szCs w:val="28"/>
        </w:rPr>
        <w:t xml:space="preserve"> – Гистограмма частот для выборки наблюденных значений </w:t>
      </w:r>
      <w:r w:rsidR="00E60B72">
        <w:rPr>
          <w:sz w:val="28"/>
          <w:szCs w:val="28"/>
        </w:rPr>
        <w:t xml:space="preserve">по </w:t>
      </w:r>
      <w:r w:rsidR="0050620A">
        <w:rPr>
          <w:sz w:val="28"/>
          <w:szCs w:val="28"/>
        </w:rPr>
        <w:t>оси</w:t>
      </w:r>
      <w:r w:rsidR="00E60B72">
        <w:rPr>
          <w:sz w:val="28"/>
          <w:szCs w:val="28"/>
          <w:lang w:val="en-US"/>
        </w:rPr>
        <w:t>Y</w:t>
      </w:r>
    </w:p>
    <w:p w:rsidR="001426C4" w:rsidRDefault="001426C4">
      <w:pPr>
        <w:rPr>
          <w:sz w:val="28"/>
          <w:szCs w:val="28"/>
        </w:rPr>
      </w:pPr>
    </w:p>
    <w:p w:rsidR="001426C4" w:rsidRDefault="00F83192" w:rsidP="001426C4">
      <w:pPr>
        <w:jc w:val="center"/>
        <w:rPr>
          <w:sz w:val="28"/>
          <w:szCs w:val="28"/>
        </w:rPr>
      </w:pPr>
      <w:r w:rsidRPr="00F83192">
        <w:rPr>
          <w:noProof/>
          <w:sz w:val="28"/>
          <w:szCs w:val="28"/>
        </w:rPr>
        <w:lastRenderedPageBreak/>
        <w:drawing>
          <wp:inline distT="0" distB="0" distL="0" distR="0">
            <wp:extent cx="5465383" cy="2249260"/>
            <wp:effectExtent l="0" t="0" r="2540" b="0"/>
            <wp:docPr id="6" name="Рисунок 6" descr="C:\Users\ABC\YandexDisk\Скриншоты\2016-06-13_19-2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C\YandexDisk\Скриншоты\2016-06-13_19-29-0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73285" cy="2252512"/>
                    </a:xfrm>
                    <a:prstGeom prst="rect">
                      <a:avLst/>
                    </a:prstGeom>
                    <a:noFill/>
                    <a:ln>
                      <a:noFill/>
                    </a:ln>
                  </pic:spPr>
                </pic:pic>
              </a:graphicData>
            </a:graphic>
          </wp:inline>
        </w:drawing>
      </w:r>
    </w:p>
    <w:p w:rsidR="0050620A" w:rsidRDefault="0050620A" w:rsidP="0050620A">
      <w:pPr>
        <w:rPr>
          <w:sz w:val="28"/>
          <w:szCs w:val="28"/>
        </w:rPr>
      </w:pPr>
    </w:p>
    <w:p w:rsidR="00FC11A4" w:rsidRDefault="000139CF" w:rsidP="0050620A">
      <w:pPr>
        <w:jc w:val="center"/>
        <w:rPr>
          <w:sz w:val="28"/>
          <w:szCs w:val="28"/>
        </w:rPr>
      </w:pPr>
      <w:r>
        <w:rPr>
          <w:sz w:val="28"/>
          <w:szCs w:val="28"/>
        </w:rPr>
        <w:t xml:space="preserve">Рисунок </w:t>
      </w:r>
      <w:r w:rsidRPr="000139CF">
        <w:rPr>
          <w:sz w:val="28"/>
          <w:szCs w:val="28"/>
        </w:rPr>
        <w:t>1</w:t>
      </w:r>
      <w:r w:rsidR="00806564">
        <w:rPr>
          <w:sz w:val="28"/>
          <w:szCs w:val="28"/>
        </w:rPr>
        <w:t>7</w:t>
      </w:r>
      <w:r w:rsidR="0050620A">
        <w:rPr>
          <w:sz w:val="28"/>
          <w:szCs w:val="28"/>
        </w:rPr>
        <w:t xml:space="preserve"> – </w:t>
      </w:r>
      <w:r>
        <w:rPr>
          <w:sz w:val="28"/>
          <w:szCs w:val="28"/>
        </w:rPr>
        <w:t>Гистограмма частот для</w:t>
      </w:r>
      <w:r w:rsidR="0050620A">
        <w:rPr>
          <w:sz w:val="28"/>
          <w:szCs w:val="28"/>
        </w:rPr>
        <w:t xml:space="preserve"> выборки наблюденных значений по</w:t>
      </w:r>
    </w:p>
    <w:p w:rsidR="00753068" w:rsidRPr="00F17B69" w:rsidRDefault="0050620A" w:rsidP="0050620A">
      <w:pPr>
        <w:jc w:val="center"/>
        <w:rPr>
          <w:sz w:val="28"/>
          <w:szCs w:val="28"/>
        </w:rPr>
      </w:pPr>
      <w:r>
        <w:rPr>
          <w:sz w:val="28"/>
          <w:szCs w:val="28"/>
        </w:rPr>
        <w:t xml:space="preserve"> оси </w:t>
      </w:r>
      <w:r w:rsidR="000139CF">
        <w:rPr>
          <w:sz w:val="28"/>
          <w:szCs w:val="28"/>
          <w:lang w:val="en-US"/>
        </w:rPr>
        <w:t>Z</w:t>
      </w:r>
    </w:p>
    <w:p w:rsidR="00CB6865" w:rsidRDefault="00CB6865" w:rsidP="00CB6865">
      <w:pPr>
        <w:ind w:firstLine="708"/>
        <w:rPr>
          <w:sz w:val="28"/>
          <w:szCs w:val="28"/>
        </w:rPr>
      </w:pPr>
    </w:p>
    <w:p w:rsidR="00820116" w:rsidRDefault="00F20885" w:rsidP="00CB6865">
      <w:pPr>
        <w:spacing w:line="360" w:lineRule="auto"/>
        <w:ind w:firstLine="708"/>
        <w:jc w:val="both"/>
        <w:rPr>
          <w:sz w:val="28"/>
          <w:szCs w:val="28"/>
        </w:rPr>
      </w:pPr>
      <w:r w:rsidRPr="00F20885">
        <w:rPr>
          <w:sz w:val="28"/>
          <w:szCs w:val="28"/>
        </w:rPr>
        <w:t>Вид гистограммы позволяет сделать предположение о том, что распределение</w:t>
      </w:r>
      <w:r>
        <w:rPr>
          <w:sz w:val="28"/>
          <w:szCs w:val="28"/>
        </w:rPr>
        <w:t xml:space="preserve"> подчиняется</w:t>
      </w:r>
      <w:r w:rsidR="00CB6865">
        <w:rPr>
          <w:sz w:val="28"/>
          <w:szCs w:val="28"/>
        </w:rPr>
        <w:t xml:space="preserve"> нормальному </w:t>
      </w:r>
      <w:r>
        <w:rPr>
          <w:sz w:val="28"/>
          <w:szCs w:val="28"/>
        </w:rPr>
        <w:t xml:space="preserve">закону. </w:t>
      </w:r>
    </w:p>
    <w:p w:rsidR="0050620A" w:rsidRDefault="0050620A" w:rsidP="00CB6865">
      <w:pPr>
        <w:spacing w:line="360" w:lineRule="auto"/>
        <w:ind w:firstLine="708"/>
        <w:jc w:val="both"/>
        <w:rPr>
          <w:sz w:val="28"/>
          <w:szCs w:val="28"/>
        </w:rPr>
      </w:pPr>
    </w:p>
    <w:p w:rsidR="00FF6379" w:rsidRPr="004D7823" w:rsidRDefault="00FF6379" w:rsidP="00E445DC">
      <w:pPr>
        <w:rPr>
          <w:sz w:val="28"/>
          <w:szCs w:val="28"/>
        </w:rPr>
      </w:pPr>
    </w:p>
    <w:p w:rsidR="00FF6379" w:rsidRDefault="00FF6379">
      <w:pPr>
        <w:rPr>
          <w:sz w:val="28"/>
          <w:szCs w:val="28"/>
        </w:rPr>
      </w:pPr>
    </w:p>
    <w:p w:rsidR="00443D2A" w:rsidRPr="00FC6912" w:rsidRDefault="00443D2A" w:rsidP="00B77BF0">
      <w:pPr>
        <w:spacing w:line="360" w:lineRule="auto"/>
        <w:jc w:val="both"/>
        <w:rPr>
          <w:sz w:val="28"/>
          <w:szCs w:val="28"/>
        </w:rPr>
      </w:pPr>
    </w:p>
    <w:p w:rsidR="00B30197" w:rsidRPr="00D63072" w:rsidRDefault="00FF6379" w:rsidP="00E45817">
      <w:pPr>
        <w:rPr>
          <w:sz w:val="28"/>
          <w:szCs w:val="28"/>
        </w:rPr>
      </w:pPr>
      <w:r>
        <w:rPr>
          <w:sz w:val="28"/>
          <w:szCs w:val="28"/>
        </w:rPr>
        <w:br w:type="page"/>
      </w:r>
    </w:p>
    <w:p w:rsidR="00715E04" w:rsidRDefault="00715E04" w:rsidP="001A7BF7">
      <w:pPr>
        <w:spacing w:line="360" w:lineRule="auto"/>
        <w:jc w:val="center"/>
        <w:rPr>
          <w:b/>
          <w:sz w:val="32"/>
          <w:szCs w:val="28"/>
        </w:rPr>
      </w:pPr>
      <w:r w:rsidRPr="001B30F8">
        <w:rPr>
          <w:b/>
          <w:sz w:val="32"/>
          <w:szCs w:val="28"/>
        </w:rPr>
        <w:lastRenderedPageBreak/>
        <w:t>З</w:t>
      </w:r>
      <w:r w:rsidR="001A7BF7">
        <w:rPr>
          <w:b/>
          <w:sz w:val="32"/>
          <w:szCs w:val="28"/>
        </w:rPr>
        <w:t>АКЛЮЧЕНИЕ</w:t>
      </w:r>
    </w:p>
    <w:p w:rsidR="001A7BF7" w:rsidRPr="00437B5E" w:rsidRDefault="001A7BF7" w:rsidP="001A7BF7">
      <w:pPr>
        <w:spacing w:line="360" w:lineRule="auto"/>
        <w:jc w:val="center"/>
        <w:rPr>
          <w:sz w:val="28"/>
          <w:szCs w:val="28"/>
        </w:rPr>
      </w:pPr>
    </w:p>
    <w:p w:rsidR="003D0F05" w:rsidRPr="003D0F05" w:rsidRDefault="003D0F05" w:rsidP="0071740E">
      <w:pPr>
        <w:spacing w:line="360" w:lineRule="auto"/>
        <w:ind w:firstLine="708"/>
        <w:jc w:val="both"/>
        <w:rPr>
          <w:sz w:val="28"/>
          <w:szCs w:val="28"/>
        </w:rPr>
      </w:pPr>
      <w:r w:rsidRPr="0071740E">
        <w:rPr>
          <w:sz w:val="28"/>
          <w:szCs w:val="28"/>
        </w:rPr>
        <w:t>Как было уже выше сказано темой дипломного проекта является:</w:t>
      </w:r>
      <w:r w:rsidR="0071740E">
        <w:rPr>
          <w:sz w:val="28"/>
          <w:szCs w:val="28"/>
        </w:rPr>
        <w:t>ра</w:t>
      </w:r>
      <w:r w:rsidR="0071740E" w:rsidRPr="0071740E">
        <w:rPr>
          <w:sz w:val="28"/>
          <w:szCs w:val="28"/>
        </w:rPr>
        <w:t>зработка алгоритма для исследования погрешностей МЭМС-акселерометра</w:t>
      </w:r>
      <w:r w:rsidRPr="003D0F05">
        <w:rPr>
          <w:sz w:val="28"/>
          <w:szCs w:val="28"/>
        </w:rPr>
        <w:t>. Особенностью МЭМС (микроэлектр</w:t>
      </w:r>
      <w:r w:rsidR="00D712F5">
        <w:rPr>
          <w:sz w:val="28"/>
          <w:szCs w:val="28"/>
        </w:rPr>
        <w:t>о</w:t>
      </w:r>
      <w:r w:rsidRPr="003D0F05">
        <w:rPr>
          <w:sz w:val="28"/>
          <w:szCs w:val="28"/>
        </w:rPr>
        <w:t>механических систем) является то обстоятельство, что в них электрические и механические узлы формируются из общего основания (например, кремниевой подложки), причем, в результате использования технологии формирования объемных структур обеспечивается получение микросистемной техники с высокими оперативно</w:t>
      </w:r>
      <w:r w:rsidR="00F85EAC">
        <w:rPr>
          <w:sz w:val="28"/>
          <w:szCs w:val="28"/>
        </w:rPr>
        <w:t>–</w:t>
      </w:r>
      <w:r w:rsidRPr="003D0F05">
        <w:rPr>
          <w:sz w:val="28"/>
          <w:szCs w:val="28"/>
        </w:rPr>
        <w:t>техническими характеристиками (массогабаритными, весовыми, энергетическими и др.).</w:t>
      </w:r>
    </w:p>
    <w:p w:rsidR="00D712F5" w:rsidRDefault="00D712F5" w:rsidP="00D712F5">
      <w:pPr>
        <w:spacing w:line="360" w:lineRule="auto"/>
        <w:ind w:firstLine="708"/>
        <w:jc w:val="both"/>
        <w:rPr>
          <w:sz w:val="28"/>
          <w:szCs w:val="28"/>
        </w:rPr>
      </w:pPr>
      <w:r>
        <w:rPr>
          <w:sz w:val="28"/>
          <w:szCs w:val="16"/>
        </w:rPr>
        <w:t xml:space="preserve">Достигнута цель </w:t>
      </w:r>
      <w:r w:rsidRPr="00624060">
        <w:rPr>
          <w:sz w:val="28"/>
          <w:szCs w:val="16"/>
        </w:rPr>
        <w:t xml:space="preserve"> данной работы</w:t>
      </w:r>
      <w:r>
        <w:rPr>
          <w:sz w:val="28"/>
          <w:szCs w:val="16"/>
        </w:rPr>
        <w:t xml:space="preserve">, чем являлось разработка алгоритмического и программного обеспечения для исследования статистических погрешностей акселерометра </w:t>
      </w:r>
      <w:r>
        <w:rPr>
          <w:sz w:val="28"/>
          <w:szCs w:val="16"/>
          <w:lang w:val="en-US"/>
        </w:rPr>
        <w:t>LSM</w:t>
      </w:r>
      <w:r w:rsidRPr="0065532E">
        <w:rPr>
          <w:sz w:val="28"/>
          <w:szCs w:val="16"/>
        </w:rPr>
        <w:t>303</w:t>
      </w:r>
      <w:r>
        <w:rPr>
          <w:sz w:val="28"/>
          <w:szCs w:val="16"/>
          <w:lang w:val="en-US"/>
        </w:rPr>
        <w:t>DLH</w:t>
      </w:r>
      <w:r>
        <w:rPr>
          <w:sz w:val="28"/>
          <w:szCs w:val="16"/>
        </w:rPr>
        <w:t>.</w:t>
      </w:r>
    </w:p>
    <w:p w:rsidR="00D712F5" w:rsidRPr="00372EAA" w:rsidRDefault="00D712F5" w:rsidP="00D712F5">
      <w:pPr>
        <w:spacing w:line="360" w:lineRule="auto"/>
        <w:ind w:firstLine="708"/>
        <w:jc w:val="both"/>
        <w:rPr>
          <w:sz w:val="28"/>
          <w:szCs w:val="16"/>
        </w:rPr>
      </w:pPr>
      <w:r>
        <w:rPr>
          <w:sz w:val="28"/>
          <w:szCs w:val="16"/>
        </w:rPr>
        <w:t xml:space="preserve">Исследованы статистические погрешности МЭМС-датчика (микромеханического акселерометра </w:t>
      </w:r>
      <w:r>
        <w:rPr>
          <w:sz w:val="28"/>
          <w:szCs w:val="16"/>
          <w:lang w:val="en-US"/>
        </w:rPr>
        <w:t>LSM</w:t>
      </w:r>
      <w:r w:rsidRPr="007B18BD">
        <w:rPr>
          <w:sz w:val="28"/>
          <w:szCs w:val="16"/>
        </w:rPr>
        <w:t>303</w:t>
      </w:r>
      <w:r>
        <w:rPr>
          <w:sz w:val="28"/>
          <w:szCs w:val="16"/>
          <w:lang w:val="en-US"/>
        </w:rPr>
        <w:t>DLH</w:t>
      </w:r>
      <w:r>
        <w:rPr>
          <w:sz w:val="28"/>
          <w:szCs w:val="16"/>
        </w:rPr>
        <w:t>). В ходе работы представлено алгоритмическая разработка исследования таких параметров, как среднеквадратическое отклонение, математическое ожидание, ковариация, корреляция, проверка гипотезы на нормальное расперделен</w:t>
      </w:r>
      <w:r w:rsidR="0091439F">
        <w:rPr>
          <w:sz w:val="28"/>
          <w:szCs w:val="16"/>
        </w:rPr>
        <w:t xml:space="preserve">ие </w:t>
      </w:r>
      <w:r>
        <w:rPr>
          <w:sz w:val="28"/>
          <w:szCs w:val="16"/>
        </w:rPr>
        <w:t xml:space="preserve"> генеральной совокупности по критерию согласия Пирсона. Создано программное обеспечение в программной среде </w:t>
      </w:r>
      <w:r>
        <w:rPr>
          <w:sz w:val="28"/>
          <w:szCs w:val="16"/>
          <w:lang w:val="en-US"/>
        </w:rPr>
        <w:t>Delfi</w:t>
      </w:r>
      <w:r w:rsidRPr="00372EAA">
        <w:rPr>
          <w:sz w:val="28"/>
          <w:szCs w:val="16"/>
        </w:rPr>
        <w:t xml:space="preserve"> 7.0</w:t>
      </w:r>
      <w:r>
        <w:rPr>
          <w:sz w:val="28"/>
          <w:szCs w:val="16"/>
        </w:rPr>
        <w:t xml:space="preserve"> для расчета данных параметров и вывода графиков показаний </w:t>
      </w:r>
      <w:r w:rsidR="0001339A">
        <w:rPr>
          <w:sz w:val="28"/>
          <w:szCs w:val="16"/>
        </w:rPr>
        <w:t>акселерометра</w:t>
      </w:r>
      <w:r>
        <w:rPr>
          <w:sz w:val="28"/>
          <w:szCs w:val="16"/>
        </w:rPr>
        <w:t xml:space="preserve">, математического ожидания по оси </w:t>
      </w:r>
      <w:r>
        <w:rPr>
          <w:sz w:val="28"/>
          <w:szCs w:val="16"/>
          <w:lang w:val="en-US"/>
        </w:rPr>
        <w:t>x</w:t>
      </w:r>
      <w:r>
        <w:rPr>
          <w:sz w:val="28"/>
          <w:szCs w:val="16"/>
        </w:rPr>
        <w:t xml:space="preserve">, оси </w:t>
      </w:r>
      <w:r>
        <w:rPr>
          <w:sz w:val="28"/>
          <w:szCs w:val="16"/>
          <w:lang w:val="en-US"/>
        </w:rPr>
        <w:t>y</w:t>
      </w:r>
      <w:r>
        <w:rPr>
          <w:sz w:val="28"/>
          <w:szCs w:val="16"/>
        </w:rPr>
        <w:t>, оси</w:t>
      </w:r>
      <w:r>
        <w:rPr>
          <w:sz w:val="28"/>
          <w:szCs w:val="16"/>
          <w:lang w:val="en-US"/>
        </w:rPr>
        <w:t>z</w:t>
      </w:r>
      <w:r>
        <w:rPr>
          <w:sz w:val="28"/>
          <w:szCs w:val="16"/>
        </w:rPr>
        <w:t>, гистограммы частот для выборки наблюденных значений при проверке гипотезы на нормально</w:t>
      </w:r>
      <w:r w:rsidR="008D0FB3">
        <w:rPr>
          <w:sz w:val="28"/>
          <w:szCs w:val="16"/>
          <w:lang w:val="en-US"/>
        </w:rPr>
        <w:t>c</w:t>
      </w:r>
      <w:r w:rsidR="008D0FB3">
        <w:rPr>
          <w:sz w:val="28"/>
          <w:szCs w:val="16"/>
        </w:rPr>
        <w:t>ть распре</w:t>
      </w:r>
      <w:r>
        <w:rPr>
          <w:sz w:val="28"/>
          <w:szCs w:val="16"/>
        </w:rPr>
        <w:t>делен</w:t>
      </w:r>
      <w:r w:rsidR="008D0FB3">
        <w:rPr>
          <w:sz w:val="28"/>
          <w:szCs w:val="16"/>
        </w:rPr>
        <w:t>ия</w:t>
      </w:r>
      <w:r>
        <w:rPr>
          <w:sz w:val="28"/>
          <w:szCs w:val="16"/>
        </w:rPr>
        <w:t xml:space="preserve"> генеральной совокупности по критерию согласия Пирсона.</w:t>
      </w:r>
    </w:p>
    <w:p w:rsidR="00784E64" w:rsidRDefault="0071740E" w:rsidP="002155A3">
      <w:pPr>
        <w:spacing w:line="360" w:lineRule="auto"/>
        <w:jc w:val="both"/>
        <w:rPr>
          <w:sz w:val="28"/>
          <w:szCs w:val="28"/>
        </w:rPr>
      </w:pPr>
      <w:r>
        <w:rPr>
          <w:sz w:val="28"/>
          <w:szCs w:val="28"/>
        </w:rPr>
        <w:tab/>
      </w:r>
    </w:p>
    <w:p w:rsidR="00715E04" w:rsidRPr="001A7BF7" w:rsidRDefault="00E012DF" w:rsidP="001A7BF7">
      <w:pPr>
        <w:spacing w:line="360" w:lineRule="auto"/>
        <w:jc w:val="center"/>
        <w:rPr>
          <w:b/>
          <w:sz w:val="28"/>
          <w:szCs w:val="28"/>
        </w:rPr>
      </w:pPr>
      <w:r w:rsidRPr="00D63072">
        <w:rPr>
          <w:sz w:val="28"/>
          <w:szCs w:val="28"/>
        </w:rPr>
        <w:br w:type="page"/>
      </w:r>
      <w:r w:rsidR="001A7BF7" w:rsidRPr="001A7BF7">
        <w:rPr>
          <w:b/>
          <w:sz w:val="28"/>
          <w:szCs w:val="28"/>
        </w:rPr>
        <w:lastRenderedPageBreak/>
        <w:t>СПИСОК ЛИТЕРАТУРЫ</w:t>
      </w:r>
    </w:p>
    <w:p w:rsidR="001A7BF7" w:rsidRDefault="001A7BF7" w:rsidP="00D86508">
      <w:pPr>
        <w:spacing w:line="360" w:lineRule="auto"/>
        <w:jc w:val="both"/>
        <w:rPr>
          <w:sz w:val="28"/>
          <w:szCs w:val="28"/>
        </w:rPr>
      </w:pPr>
    </w:p>
    <w:p w:rsidR="00675ED5" w:rsidRDefault="009518AB" w:rsidP="00D86508">
      <w:pPr>
        <w:spacing w:line="360" w:lineRule="auto"/>
        <w:jc w:val="both"/>
        <w:rPr>
          <w:sz w:val="28"/>
        </w:rPr>
      </w:pPr>
      <w:r>
        <w:rPr>
          <w:sz w:val="28"/>
          <w:szCs w:val="28"/>
        </w:rPr>
        <w:t xml:space="preserve">1. </w:t>
      </w:r>
      <w:r w:rsidR="00675ED5" w:rsidRPr="00675ED5">
        <w:rPr>
          <w:sz w:val="28"/>
        </w:rPr>
        <w:t>Распопов, В.Я. Микромеханические приборы: учеб. пособие</w:t>
      </w:r>
      <w:r w:rsidR="00675ED5">
        <w:rPr>
          <w:sz w:val="28"/>
        </w:rPr>
        <w:t xml:space="preserve"> / </w:t>
      </w:r>
    </w:p>
    <w:p w:rsidR="00675ED5" w:rsidRDefault="00675ED5" w:rsidP="00D86508">
      <w:pPr>
        <w:spacing w:line="360" w:lineRule="auto"/>
        <w:jc w:val="both"/>
      </w:pPr>
      <w:r>
        <w:rPr>
          <w:sz w:val="28"/>
        </w:rPr>
        <w:t xml:space="preserve">      В.Я. Распопов. – М.: Машино</w:t>
      </w:r>
      <w:r w:rsidRPr="00675ED5">
        <w:rPr>
          <w:sz w:val="28"/>
        </w:rPr>
        <w:t xml:space="preserve">строение, 2007. – 400 </w:t>
      </w:r>
    </w:p>
    <w:p w:rsidR="009775E3" w:rsidRPr="000B64EE" w:rsidRDefault="009775E3" w:rsidP="00D86508">
      <w:pPr>
        <w:spacing w:line="360" w:lineRule="auto"/>
        <w:jc w:val="both"/>
        <w:rPr>
          <w:sz w:val="28"/>
          <w:szCs w:val="28"/>
        </w:rPr>
      </w:pPr>
      <w:r w:rsidRPr="000B64EE">
        <w:rPr>
          <w:sz w:val="28"/>
          <w:szCs w:val="28"/>
        </w:rPr>
        <w:t xml:space="preserve">2. </w:t>
      </w:r>
      <w:r w:rsidR="008A4648" w:rsidRPr="000B64EE">
        <w:rPr>
          <w:sz w:val="28"/>
          <w:szCs w:val="28"/>
        </w:rPr>
        <w:t xml:space="preserve">Денисенко В.В. Компьютерное управление технологическим процессом, </w:t>
      </w:r>
    </w:p>
    <w:p w:rsidR="00705231" w:rsidRPr="000B64EE" w:rsidRDefault="008A4648" w:rsidP="00D86508">
      <w:pPr>
        <w:spacing w:line="360" w:lineRule="auto"/>
        <w:jc w:val="both"/>
        <w:rPr>
          <w:sz w:val="28"/>
          <w:szCs w:val="28"/>
          <w:lang w:val="en-US"/>
        </w:rPr>
      </w:pPr>
      <w:r w:rsidRPr="000B64EE">
        <w:rPr>
          <w:sz w:val="28"/>
          <w:szCs w:val="28"/>
        </w:rPr>
        <w:t>экспериментом</w:t>
      </w:r>
      <w:r w:rsidRPr="000B64EE">
        <w:rPr>
          <w:sz w:val="28"/>
          <w:szCs w:val="28"/>
          <w:lang w:val="en-US"/>
        </w:rPr>
        <w:t xml:space="preserve">, </w:t>
      </w:r>
      <w:r w:rsidRPr="000B64EE">
        <w:rPr>
          <w:sz w:val="28"/>
          <w:szCs w:val="28"/>
        </w:rPr>
        <w:t>оборудованием</w:t>
      </w:r>
      <w:r w:rsidRPr="000B64EE">
        <w:rPr>
          <w:sz w:val="28"/>
          <w:szCs w:val="28"/>
          <w:lang w:val="en-US"/>
        </w:rPr>
        <w:t>.</w:t>
      </w:r>
    </w:p>
    <w:p w:rsidR="004B447A" w:rsidRPr="004B447A" w:rsidRDefault="00010E35" w:rsidP="00D86508">
      <w:pPr>
        <w:spacing w:line="360" w:lineRule="auto"/>
        <w:jc w:val="both"/>
        <w:rPr>
          <w:sz w:val="28"/>
          <w:szCs w:val="28"/>
          <w:lang w:val="en-US"/>
        </w:rPr>
      </w:pPr>
      <w:r w:rsidRPr="000B64EE">
        <w:rPr>
          <w:sz w:val="28"/>
          <w:szCs w:val="28"/>
          <w:lang w:val="en-US"/>
        </w:rPr>
        <w:t xml:space="preserve">3. Datasheet. LSM303DLH Sensor module: 3-axis accelerometer and 3-axis </w:t>
      </w:r>
    </w:p>
    <w:p w:rsidR="00010E35" w:rsidRPr="000B64EE" w:rsidRDefault="00010E35" w:rsidP="00D86508">
      <w:pPr>
        <w:spacing w:line="360" w:lineRule="auto"/>
        <w:jc w:val="both"/>
        <w:rPr>
          <w:sz w:val="28"/>
          <w:szCs w:val="28"/>
          <w:lang w:val="en-US"/>
        </w:rPr>
      </w:pPr>
      <w:r w:rsidRPr="000B64EE">
        <w:rPr>
          <w:sz w:val="28"/>
          <w:szCs w:val="28"/>
          <w:lang w:val="en-US"/>
        </w:rPr>
        <w:t>magnetometer © 2009 STMicroelectronics - All rights reserved</w:t>
      </w:r>
    </w:p>
    <w:p w:rsidR="00611B95" w:rsidRPr="002411BB" w:rsidRDefault="004B447A" w:rsidP="00D86508">
      <w:pPr>
        <w:spacing w:line="360" w:lineRule="auto"/>
        <w:jc w:val="both"/>
        <w:rPr>
          <w:sz w:val="28"/>
          <w:szCs w:val="16"/>
          <w:lang w:val="en-US"/>
        </w:rPr>
      </w:pPr>
      <w:r w:rsidRPr="00952DD5">
        <w:rPr>
          <w:sz w:val="28"/>
          <w:szCs w:val="16"/>
          <w:lang w:val="en-US"/>
        </w:rPr>
        <w:t>5</w:t>
      </w:r>
      <w:r w:rsidR="00611B95" w:rsidRPr="00952DD5">
        <w:rPr>
          <w:sz w:val="28"/>
          <w:szCs w:val="16"/>
          <w:lang w:val="en-US"/>
        </w:rPr>
        <w:t xml:space="preserve">. </w:t>
      </w:r>
      <w:r w:rsidR="00611B95" w:rsidRPr="000B64EE">
        <w:rPr>
          <w:sz w:val="28"/>
          <w:szCs w:val="16"/>
        </w:rPr>
        <w:t>Бендат</w:t>
      </w:r>
      <w:r w:rsidR="00611B95" w:rsidRPr="002411BB">
        <w:rPr>
          <w:sz w:val="28"/>
          <w:szCs w:val="16"/>
          <w:lang w:val="en-US"/>
        </w:rPr>
        <w:t xml:space="preserve"> </w:t>
      </w:r>
      <w:r w:rsidR="00611B95" w:rsidRPr="000B64EE">
        <w:rPr>
          <w:sz w:val="28"/>
          <w:szCs w:val="16"/>
        </w:rPr>
        <w:t>Дж</w:t>
      </w:r>
      <w:r w:rsidR="00611B95" w:rsidRPr="002411BB">
        <w:rPr>
          <w:sz w:val="28"/>
          <w:szCs w:val="16"/>
          <w:lang w:val="en-US"/>
        </w:rPr>
        <w:t xml:space="preserve">, </w:t>
      </w:r>
      <w:r w:rsidR="00611B95" w:rsidRPr="000B64EE">
        <w:rPr>
          <w:sz w:val="28"/>
          <w:szCs w:val="16"/>
        </w:rPr>
        <w:t>Пирсол</w:t>
      </w:r>
      <w:r w:rsidR="00611B95" w:rsidRPr="002411BB">
        <w:rPr>
          <w:sz w:val="28"/>
          <w:szCs w:val="16"/>
          <w:lang w:val="en-US"/>
        </w:rPr>
        <w:t xml:space="preserve"> </w:t>
      </w:r>
      <w:r w:rsidR="00611B95" w:rsidRPr="000B64EE">
        <w:rPr>
          <w:sz w:val="28"/>
          <w:szCs w:val="16"/>
        </w:rPr>
        <w:t>А</w:t>
      </w:r>
      <w:r w:rsidR="00611B95" w:rsidRPr="002411BB">
        <w:rPr>
          <w:sz w:val="28"/>
          <w:szCs w:val="16"/>
          <w:lang w:val="en-US"/>
        </w:rPr>
        <w:t xml:space="preserve">. </w:t>
      </w:r>
      <w:r w:rsidR="00611B95" w:rsidRPr="000B64EE">
        <w:rPr>
          <w:sz w:val="28"/>
          <w:szCs w:val="16"/>
        </w:rPr>
        <w:t>Измерение</w:t>
      </w:r>
      <w:r w:rsidR="00611B95" w:rsidRPr="002411BB">
        <w:rPr>
          <w:sz w:val="28"/>
          <w:szCs w:val="16"/>
          <w:lang w:val="en-US"/>
        </w:rPr>
        <w:t xml:space="preserve"> </w:t>
      </w:r>
      <w:r w:rsidR="00611B95" w:rsidRPr="000B64EE">
        <w:rPr>
          <w:sz w:val="28"/>
          <w:szCs w:val="16"/>
        </w:rPr>
        <w:t>и</w:t>
      </w:r>
      <w:r w:rsidR="00611B95" w:rsidRPr="002411BB">
        <w:rPr>
          <w:sz w:val="28"/>
          <w:szCs w:val="16"/>
          <w:lang w:val="en-US"/>
        </w:rPr>
        <w:t xml:space="preserve"> </w:t>
      </w:r>
      <w:r w:rsidR="00611B95" w:rsidRPr="000B64EE">
        <w:rPr>
          <w:sz w:val="28"/>
          <w:szCs w:val="16"/>
        </w:rPr>
        <w:t>анализ</w:t>
      </w:r>
      <w:r w:rsidR="00611B95" w:rsidRPr="002411BB">
        <w:rPr>
          <w:sz w:val="28"/>
          <w:szCs w:val="16"/>
          <w:lang w:val="en-US"/>
        </w:rPr>
        <w:t xml:space="preserve"> </w:t>
      </w:r>
      <w:r w:rsidR="00611B95" w:rsidRPr="000B64EE">
        <w:rPr>
          <w:sz w:val="28"/>
          <w:szCs w:val="16"/>
        </w:rPr>
        <w:t>случайных</w:t>
      </w:r>
      <w:r w:rsidR="00611B95" w:rsidRPr="002411BB">
        <w:rPr>
          <w:sz w:val="28"/>
          <w:szCs w:val="16"/>
          <w:lang w:val="en-US"/>
        </w:rPr>
        <w:t xml:space="preserve"> </w:t>
      </w:r>
      <w:r w:rsidR="00611B95" w:rsidRPr="000B64EE">
        <w:rPr>
          <w:sz w:val="28"/>
          <w:szCs w:val="16"/>
        </w:rPr>
        <w:t>процессов</w:t>
      </w:r>
      <w:r w:rsidR="00611B95" w:rsidRPr="002411BB">
        <w:rPr>
          <w:sz w:val="28"/>
          <w:szCs w:val="16"/>
          <w:lang w:val="en-US"/>
        </w:rPr>
        <w:t xml:space="preserve"> – </w:t>
      </w:r>
      <w:r w:rsidR="00611B95" w:rsidRPr="000B64EE">
        <w:rPr>
          <w:sz w:val="28"/>
          <w:szCs w:val="16"/>
        </w:rPr>
        <w:t>М</w:t>
      </w:r>
      <w:r w:rsidR="00611B95" w:rsidRPr="002411BB">
        <w:rPr>
          <w:sz w:val="28"/>
          <w:szCs w:val="16"/>
          <w:lang w:val="en-US"/>
        </w:rPr>
        <w:t xml:space="preserve">.: </w:t>
      </w:r>
      <w:r w:rsidR="00611B95" w:rsidRPr="000B64EE">
        <w:rPr>
          <w:sz w:val="28"/>
          <w:szCs w:val="16"/>
        </w:rPr>
        <w:t>Мир</w:t>
      </w:r>
      <w:r w:rsidR="00611B95" w:rsidRPr="002411BB">
        <w:rPr>
          <w:sz w:val="28"/>
          <w:szCs w:val="16"/>
          <w:lang w:val="en-US"/>
        </w:rPr>
        <w:t xml:space="preserve">, </w:t>
      </w:r>
    </w:p>
    <w:p w:rsidR="00611B95" w:rsidRDefault="00611B95" w:rsidP="00D86508">
      <w:pPr>
        <w:spacing w:line="360" w:lineRule="auto"/>
        <w:jc w:val="both"/>
        <w:rPr>
          <w:sz w:val="28"/>
          <w:szCs w:val="16"/>
        </w:rPr>
      </w:pPr>
      <w:r w:rsidRPr="000B64EE">
        <w:rPr>
          <w:sz w:val="28"/>
          <w:szCs w:val="16"/>
        </w:rPr>
        <w:t>1971. – 408</w:t>
      </w:r>
    </w:p>
    <w:p w:rsidR="0077486F" w:rsidRDefault="00FE7B4F" w:rsidP="00D86508">
      <w:pPr>
        <w:spacing w:line="360" w:lineRule="auto"/>
        <w:jc w:val="both"/>
        <w:rPr>
          <w:sz w:val="28"/>
          <w:szCs w:val="16"/>
        </w:rPr>
      </w:pPr>
      <w:r>
        <w:rPr>
          <w:sz w:val="28"/>
          <w:szCs w:val="28"/>
        </w:rPr>
        <w:t>6</w:t>
      </w:r>
      <w:r w:rsidR="0077486F">
        <w:rPr>
          <w:sz w:val="28"/>
          <w:szCs w:val="28"/>
        </w:rPr>
        <w:t xml:space="preserve">. </w:t>
      </w:r>
      <w:r w:rsidR="0077486F" w:rsidRPr="0077486F">
        <w:rPr>
          <w:sz w:val="28"/>
          <w:szCs w:val="28"/>
        </w:rPr>
        <w:t>Фликкер-шум(1/f-шум, избыточный шум)</w:t>
      </w:r>
      <w:r w:rsidR="0077486F" w:rsidRPr="00277402">
        <w:rPr>
          <w:sz w:val="28"/>
          <w:szCs w:val="16"/>
        </w:rPr>
        <w:t>[</w:t>
      </w:r>
      <w:r w:rsidR="0077486F">
        <w:rPr>
          <w:sz w:val="28"/>
          <w:szCs w:val="16"/>
        </w:rPr>
        <w:t xml:space="preserve">Электронный ресурс]. – Режим  </w:t>
      </w:r>
    </w:p>
    <w:p w:rsidR="0077486F" w:rsidRDefault="0077486F" w:rsidP="00D86508">
      <w:pPr>
        <w:spacing w:line="360" w:lineRule="auto"/>
        <w:jc w:val="both"/>
        <w:rPr>
          <w:sz w:val="28"/>
          <w:szCs w:val="16"/>
        </w:rPr>
      </w:pPr>
      <w:r w:rsidRPr="00277402">
        <w:rPr>
          <w:sz w:val="28"/>
          <w:szCs w:val="16"/>
        </w:rPr>
        <w:t>доступа:</w:t>
      </w:r>
      <w:hyperlink r:id="rId28" w:history="1">
        <w:r w:rsidRPr="00123F6A">
          <w:rPr>
            <w:rStyle w:val="a6"/>
            <w:sz w:val="28"/>
            <w:szCs w:val="16"/>
          </w:rPr>
          <w:t>http://www.chronos.msu.ru/old/TERMS/parkhomov_flikker.htm</w:t>
        </w:r>
      </w:hyperlink>
      <w:r w:rsidR="00CE6FC9">
        <w:rPr>
          <w:sz w:val="28"/>
          <w:szCs w:val="16"/>
        </w:rPr>
        <w:t>–</w:t>
      </w:r>
    </w:p>
    <w:p w:rsidR="0077486F" w:rsidRPr="000B64EE" w:rsidRDefault="0077486F" w:rsidP="00D86508">
      <w:pPr>
        <w:spacing w:line="360" w:lineRule="auto"/>
        <w:jc w:val="both"/>
        <w:rPr>
          <w:sz w:val="28"/>
          <w:szCs w:val="16"/>
        </w:rPr>
      </w:pPr>
      <w:r>
        <w:rPr>
          <w:sz w:val="28"/>
          <w:szCs w:val="16"/>
        </w:rPr>
        <w:t xml:space="preserve">    (Дата обращения: 20</w:t>
      </w:r>
      <w:r w:rsidRPr="00277402">
        <w:rPr>
          <w:sz w:val="28"/>
          <w:szCs w:val="16"/>
        </w:rPr>
        <w:t>.04.2016).</w:t>
      </w:r>
    </w:p>
    <w:p w:rsidR="0077486F" w:rsidRDefault="00FE7B4F" w:rsidP="00D86508">
      <w:pPr>
        <w:spacing w:line="360" w:lineRule="auto"/>
        <w:jc w:val="both"/>
        <w:rPr>
          <w:sz w:val="28"/>
          <w:szCs w:val="28"/>
        </w:rPr>
      </w:pPr>
      <w:r>
        <w:rPr>
          <w:sz w:val="28"/>
          <w:szCs w:val="28"/>
        </w:rPr>
        <w:t>7</w:t>
      </w:r>
      <w:r w:rsidR="001D13B2">
        <w:rPr>
          <w:sz w:val="28"/>
          <w:szCs w:val="28"/>
        </w:rPr>
        <w:t xml:space="preserve">. </w:t>
      </w:r>
      <w:r w:rsidR="0077486F" w:rsidRPr="0077486F">
        <w:rPr>
          <w:sz w:val="28"/>
          <w:szCs w:val="28"/>
        </w:rPr>
        <w:t>Тенденции рынка High-end</w:t>
      </w:r>
      <w:r w:rsidR="00ED6EED">
        <w:rPr>
          <w:sz w:val="28"/>
          <w:szCs w:val="28"/>
        </w:rPr>
        <w:t xml:space="preserve"> </w:t>
      </w:r>
      <w:r w:rsidR="0077486F" w:rsidRPr="0077486F">
        <w:rPr>
          <w:sz w:val="28"/>
          <w:szCs w:val="28"/>
        </w:rPr>
        <w:t xml:space="preserve">MЭМС-датчиков </w:t>
      </w:r>
      <w:r w:rsidR="00ED6EED" w:rsidRPr="0077486F">
        <w:rPr>
          <w:sz w:val="28"/>
          <w:szCs w:val="28"/>
        </w:rPr>
        <w:t>инерции. Новые</w:t>
      </w:r>
      <w:r w:rsidR="0077486F" w:rsidRPr="0077486F">
        <w:rPr>
          <w:sz w:val="28"/>
          <w:szCs w:val="28"/>
        </w:rPr>
        <w:t xml:space="preserve"> уровни </w:t>
      </w:r>
    </w:p>
    <w:p w:rsidR="0077486F" w:rsidRDefault="0077486F" w:rsidP="00D86508">
      <w:pPr>
        <w:spacing w:line="360" w:lineRule="auto"/>
        <w:jc w:val="both"/>
        <w:rPr>
          <w:sz w:val="28"/>
          <w:szCs w:val="28"/>
        </w:rPr>
      </w:pPr>
      <w:r w:rsidRPr="0077486F">
        <w:rPr>
          <w:sz w:val="28"/>
          <w:szCs w:val="28"/>
        </w:rPr>
        <w:t>характеристики исполнения</w:t>
      </w:r>
      <w:r w:rsidRPr="00277402">
        <w:rPr>
          <w:sz w:val="28"/>
          <w:szCs w:val="16"/>
        </w:rPr>
        <w:t>[</w:t>
      </w:r>
      <w:r>
        <w:rPr>
          <w:sz w:val="28"/>
          <w:szCs w:val="16"/>
        </w:rPr>
        <w:t xml:space="preserve">Электронный ресурс].  – Режим   </w:t>
      </w:r>
      <w:r w:rsidRPr="00277402">
        <w:rPr>
          <w:sz w:val="28"/>
          <w:szCs w:val="16"/>
        </w:rPr>
        <w:t>доступа</w:t>
      </w:r>
      <w:r>
        <w:rPr>
          <w:sz w:val="28"/>
          <w:szCs w:val="16"/>
        </w:rPr>
        <w:t>:</w:t>
      </w:r>
    </w:p>
    <w:p w:rsidR="00A1290E" w:rsidRPr="0077486F" w:rsidRDefault="00AD1FAE" w:rsidP="00D86508">
      <w:pPr>
        <w:spacing w:line="360" w:lineRule="auto"/>
        <w:jc w:val="both"/>
        <w:rPr>
          <w:sz w:val="28"/>
          <w:szCs w:val="16"/>
        </w:rPr>
      </w:pPr>
      <w:hyperlink r:id="rId29" w:history="1">
        <w:r w:rsidR="00A1290E" w:rsidRPr="00123F6A">
          <w:rPr>
            <w:rStyle w:val="a6"/>
            <w:sz w:val="28"/>
            <w:szCs w:val="28"/>
          </w:rPr>
          <w:t>http://www.radiant.su/files/images/_PDF/kit_6_14.pdf</w:t>
        </w:r>
      </w:hyperlink>
    </w:p>
    <w:p w:rsidR="00D86508" w:rsidRDefault="00FE7B4F" w:rsidP="001A7BF7">
      <w:pPr>
        <w:spacing w:line="360" w:lineRule="auto"/>
        <w:jc w:val="both"/>
        <w:rPr>
          <w:sz w:val="28"/>
          <w:szCs w:val="28"/>
        </w:rPr>
      </w:pPr>
      <w:r>
        <w:rPr>
          <w:sz w:val="28"/>
          <w:szCs w:val="28"/>
        </w:rPr>
        <w:t>8</w:t>
      </w:r>
      <w:r w:rsidR="001A7BF7">
        <w:rPr>
          <w:sz w:val="28"/>
          <w:szCs w:val="28"/>
        </w:rPr>
        <w:t>.</w:t>
      </w:r>
      <w:r w:rsidR="00ED6EED">
        <w:rPr>
          <w:sz w:val="28"/>
          <w:szCs w:val="28"/>
        </w:rPr>
        <w:t xml:space="preserve"> </w:t>
      </w:r>
      <w:r w:rsidR="00D86508">
        <w:rPr>
          <w:sz w:val="28"/>
          <w:szCs w:val="28"/>
        </w:rPr>
        <w:t>Дао Ван Ба</w:t>
      </w:r>
      <w:r w:rsidR="00ED6EED">
        <w:rPr>
          <w:sz w:val="28"/>
          <w:szCs w:val="28"/>
        </w:rPr>
        <w:t xml:space="preserve"> </w:t>
      </w:r>
      <w:r w:rsidR="00D86508">
        <w:rPr>
          <w:sz w:val="28"/>
          <w:szCs w:val="28"/>
        </w:rPr>
        <w:t xml:space="preserve">Динамический метод исследования погрешностей триады </w:t>
      </w:r>
    </w:p>
    <w:p w:rsidR="00D86508" w:rsidRDefault="00D86508" w:rsidP="001A7BF7">
      <w:pPr>
        <w:spacing w:line="360" w:lineRule="auto"/>
        <w:jc w:val="both"/>
        <w:rPr>
          <w:sz w:val="28"/>
          <w:szCs w:val="28"/>
        </w:rPr>
      </w:pPr>
      <w:r>
        <w:rPr>
          <w:sz w:val="28"/>
          <w:szCs w:val="28"/>
        </w:rPr>
        <w:t xml:space="preserve">   акселерометров </w:t>
      </w:r>
      <w:r w:rsidRPr="00D86508">
        <w:rPr>
          <w:sz w:val="28"/>
          <w:szCs w:val="28"/>
        </w:rPr>
        <w:t xml:space="preserve">[Текст]: дис.....канд. </w:t>
      </w:r>
      <w:r>
        <w:rPr>
          <w:sz w:val="28"/>
          <w:szCs w:val="28"/>
        </w:rPr>
        <w:t>техн</w:t>
      </w:r>
      <w:r w:rsidRPr="00D86508">
        <w:rPr>
          <w:sz w:val="28"/>
          <w:szCs w:val="28"/>
        </w:rPr>
        <w:t xml:space="preserve">. наук: 05.11.03: защищена </w:t>
      </w:r>
    </w:p>
    <w:p w:rsidR="001A7BF7" w:rsidRDefault="00D86508" w:rsidP="001A7BF7">
      <w:pPr>
        <w:spacing w:line="360" w:lineRule="auto"/>
        <w:jc w:val="both"/>
        <w:rPr>
          <w:sz w:val="28"/>
          <w:szCs w:val="28"/>
        </w:rPr>
      </w:pPr>
      <w:r w:rsidRPr="00D86508">
        <w:rPr>
          <w:sz w:val="28"/>
          <w:szCs w:val="28"/>
        </w:rPr>
        <w:t>22.01.</w:t>
      </w:r>
      <w:r>
        <w:rPr>
          <w:sz w:val="28"/>
          <w:szCs w:val="28"/>
        </w:rPr>
        <w:t>15</w:t>
      </w:r>
      <w:r w:rsidRPr="00D86508">
        <w:rPr>
          <w:sz w:val="28"/>
          <w:szCs w:val="28"/>
        </w:rPr>
        <w:t>: утв. 15.07.</w:t>
      </w:r>
      <w:r>
        <w:rPr>
          <w:sz w:val="28"/>
          <w:szCs w:val="28"/>
        </w:rPr>
        <w:t>14</w:t>
      </w:r>
      <w:r w:rsidRPr="00D86508">
        <w:rPr>
          <w:sz w:val="28"/>
          <w:szCs w:val="28"/>
        </w:rPr>
        <w:t xml:space="preserve"> / </w:t>
      </w:r>
      <w:r>
        <w:rPr>
          <w:sz w:val="28"/>
          <w:szCs w:val="28"/>
        </w:rPr>
        <w:t>Дао Ван Ба</w:t>
      </w:r>
      <w:r w:rsidRPr="00D86508">
        <w:rPr>
          <w:sz w:val="28"/>
          <w:szCs w:val="28"/>
        </w:rPr>
        <w:t>. – Санкт-Петербург – 2015</w:t>
      </w:r>
      <w:r>
        <w:rPr>
          <w:sz w:val="28"/>
          <w:szCs w:val="28"/>
        </w:rPr>
        <w:t xml:space="preserve">, </w:t>
      </w:r>
      <w:r w:rsidRPr="00D86508">
        <w:rPr>
          <w:sz w:val="28"/>
          <w:szCs w:val="28"/>
        </w:rPr>
        <w:t xml:space="preserve"> – </w:t>
      </w:r>
      <w:r>
        <w:rPr>
          <w:sz w:val="28"/>
          <w:szCs w:val="28"/>
        </w:rPr>
        <w:t xml:space="preserve">113 </w:t>
      </w:r>
      <w:r w:rsidRPr="00D86508">
        <w:rPr>
          <w:sz w:val="28"/>
          <w:szCs w:val="28"/>
        </w:rPr>
        <w:t>с.</w:t>
      </w:r>
    </w:p>
    <w:p w:rsidR="00D86508" w:rsidRDefault="00D86508" w:rsidP="00D86508">
      <w:pPr>
        <w:widowControl w:val="0"/>
        <w:tabs>
          <w:tab w:val="left" w:pos="685"/>
        </w:tabs>
        <w:spacing w:before="5" w:line="336" w:lineRule="auto"/>
        <w:ind w:right="101"/>
        <w:jc w:val="both"/>
        <w:rPr>
          <w:sz w:val="28"/>
        </w:rPr>
      </w:pPr>
      <w:r w:rsidRPr="00D86508">
        <w:rPr>
          <w:sz w:val="28"/>
          <w:szCs w:val="28"/>
        </w:rPr>
        <w:t xml:space="preserve">9. </w:t>
      </w:r>
      <w:r w:rsidRPr="00D86508">
        <w:rPr>
          <w:sz w:val="28"/>
        </w:rPr>
        <w:t xml:space="preserve">Колганов, В.Н. Способ определения статических характеристик </w:t>
      </w:r>
    </w:p>
    <w:p w:rsidR="00D86508" w:rsidRDefault="00D86508" w:rsidP="00D86508">
      <w:pPr>
        <w:widowControl w:val="0"/>
        <w:tabs>
          <w:tab w:val="left" w:pos="685"/>
        </w:tabs>
        <w:spacing w:before="5" w:line="336" w:lineRule="auto"/>
        <w:ind w:right="101"/>
        <w:jc w:val="both"/>
        <w:rPr>
          <w:sz w:val="28"/>
        </w:rPr>
      </w:pPr>
      <w:r w:rsidRPr="00D86508">
        <w:rPr>
          <w:sz w:val="28"/>
        </w:rPr>
        <w:t xml:space="preserve">акселерометров на центрифуге [Электронный ресурс] / В.Н. Колганов, А.А. </w:t>
      </w:r>
    </w:p>
    <w:p w:rsidR="00D86508" w:rsidRDefault="00D86508" w:rsidP="00D86508">
      <w:pPr>
        <w:widowControl w:val="0"/>
        <w:tabs>
          <w:tab w:val="left" w:pos="685"/>
        </w:tabs>
        <w:spacing w:before="5" w:line="336" w:lineRule="auto"/>
        <w:ind w:right="101"/>
        <w:jc w:val="both"/>
        <w:rPr>
          <w:sz w:val="28"/>
        </w:rPr>
      </w:pPr>
      <w:r w:rsidRPr="00D86508">
        <w:rPr>
          <w:sz w:val="28"/>
        </w:rPr>
        <w:t xml:space="preserve">Папко, Т.Н. Балашова, Ю.М. Малкин //Патент RU 2192016 – Режим </w:t>
      </w:r>
    </w:p>
    <w:p w:rsidR="00D86508" w:rsidRDefault="00D86508" w:rsidP="00D86508">
      <w:pPr>
        <w:widowControl w:val="0"/>
        <w:tabs>
          <w:tab w:val="left" w:pos="685"/>
        </w:tabs>
        <w:spacing w:before="5" w:line="336" w:lineRule="auto"/>
        <w:ind w:right="101"/>
        <w:jc w:val="both"/>
        <w:rPr>
          <w:sz w:val="28"/>
        </w:rPr>
      </w:pPr>
      <w:r w:rsidRPr="00D86508">
        <w:rPr>
          <w:sz w:val="28"/>
        </w:rPr>
        <w:t>доступа:</w:t>
      </w:r>
      <w:hyperlink r:id="rId30" w:history="1">
        <w:r w:rsidR="004E3B0B" w:rsidRPr="00123F6A">
          <w:rPr>
            <w:rStyle w:val="a6"/>
            <w:sz w:val="28"/>
          </w:rPr>
          <w:t>http://www.findpatent.ru/patent/219/2192016.html</w:t>
        </w:r>
      </w:hyperlink>
    </w:p>
    <w:p w:rsidR="004E3B0B" w:rsidRPr="00D86508" w:rsidRDefault="004E3B0B" w:rsidP="00D86508">
      <w:pPr>
        <w:widowControl w:val="0"/>
        <w:tabs>
          <w:tab w:val="left" w:pos="685"/>
        </w:tabs>
        <w:spacing w:before="5" w:line="336" w:lineRule="auto"/>
        <w:ind w:right="101"/>
        <w:jc w:val="both"/>
        <w:rPr>
          <w:sz w:val="28"/>
        </w:rPr>
      </w:pPr>
    </w:p>
    <w:p w:rsidR="00D86508" w:rsidRPr="000B64EE" w:rsidRDefault="00D86508" w:rsidP="001A7BF7">
      <w:pPr>
        <w:spacing w:line="360" w:lineRule="auto"/>
        <w:jc w:val="both"/>
        <w:rPr>
          <w:sz w:val="28"/>
          <w:szCs w:val="28"/>
        </w:rPr>
      </w:pPr>
    </w:p>
    <w:p w:rsidR="004B447A" w:rsidRPr="004B447A" w:rsidRDefault="004B447A" w:rsidP="004B447A">
      <w:pPr>
        <w:spacing w:line="360" w:lineRule="auto"/>
        <w:jc w:val="both"/>
        <w:rPr>
          <w:sz w:val="28"/>
          <w:szCs w:val="16"/>
        </w:rPr>
      </w:pPr>
    </w:p>
    <w:p w:rsidR="001A7BF7" w:rsidRDefault="001A7BF7" w:rsidP="00481FDE">
      <w:pPr>
        <w:spacing w:line="360" w:lineRule="auto"/>
        <w:jc w:val="both"/>
        <w:rPr>
          <w:sz w:val="28"/>
          <w:szCs w:val="28"/>
        </w:rPr>
      </w:pPr>
    </w:p>
    <w:p w:rsidR="000E7036" w:rsidRDefault="000E7036">
      <w:pPr>
        <w:rPr>
          <w:sz w:val="28"/>
          <w:szCs w:val="28"/>
        </w:rPr>
      </w:pPr>
      <w:r>
        <w:rPr>
          <w:sz w:val="28"/>
          <w:szCs w:val="28"/>
        </w:rPr>
        <w:br w:type="page"/>
      </w:r>
    </w:p>
    <w:p w:rsidR="000E7036" w:rsidRDefault="000E7036" w:rsidP="000E7036">
      <w:pPr>
        <w:pStyle w:val="31"/>
        <w:spacing w:before="120"/>
        <w:ind w:left="0"/>
        <w:contextualSpacing/>
        <w:outlineLvl w:val="0"/>
        <w:rPr>
          <w:b/>
          <w:spacing w:val="2"/>
          <w:sz w:val="32"/>
          <w:szCs w:val="28"/>
        </w:rPr>
      </w:pPr>
      <w:bookmarkStart w:id="1" w:name="_Toc453880357"/>
      <w:r w:rsidRPr="00DA520B">
        <w:rPr>
          <w:b/>
          <w:spacing w:val="2"/>
          <w:sz w:val="32"/>
          <w:szCs w:val="28"/>
        </w:rPr>
        <w:lastRenderedPageBreak/>
        <w:t>ПРИЛОЖЕНИЕ А</w:t>
      </w:r>
      <w:bookmarkEnd w:id="1"/>
    </w:p>
    <w:p w:rsidR="000E7036" w:rsidRDefault="000E7036" w:rsidP="000E7036">
      <w:pPr>
        <w:pStyle w:val="31"/>
        <w:spacing w:before="120"/>
        <w:ind w:left="0"/>
        <w:contextualSpacing/>
        <w:outlineLvl w:val="0"/>
        <w:rPr>
          <w:b/>
          <w:spacing w:val="2"/>
          <w:sz w:val="32"/>
          <w:szCs w:val="28"/>
        </w:rPr>
      </w:pPr>
    </w:p>
    <w:p w:rsidR="000E7036" w:rsidRPr="00DA520B" w:rsidRDefault="000E7036" w:rsidP="000E7036">
      <w:pPr>
        <w:pStyle w:val="af1"/>
        <w:pBdr>
          <w:bottom w:val="single" w:sz="12" w:space="1" w:color="auto"/>
        </w:pBdr>
        <w:spacing w:line="300" w:lineRule="auto"/>
        <w:rPr>
          <w:b/>
          <w:sz w:val="24"/>
          <w:szCs w:val="28"/>
        </w:rPr>
      </w:pPr>
      <w:r w:rsidRPr="00DA520B">
        <w:rPr>
          <w:b/>
          <w:sz w:val="24"/>
          <w:szCs w:val="28"/>
        </w:rPr>
        <w:t>МИНОБРНАУКИ РОССИИ</w:t>
      </w:r>
    </w:p>
    <w:p w:rsidR="000E7036" w:rsidRPr="00DA520B" w:rsidRDefault="000E7036" w:rsidP="000E7036">
      <w:pPr>
        <w:pStyle w:val="af1"/>
        <w:pBdr>
          <w:bottom w:val="single" w:sz="12" w:space="1" w:color="auto"/>
        </w:pBdr>
        <w:spacing w:line="300" w:lineRule="auto"/>
        <w:rPr>
          <w:b/>
          <w:sz w:val="24"/>
          <w:szCs w:val="28"/>
        </w:rPr>
      </w:pPr>
      <w:r w:rsidRPr="00DA520B">
        <w:rPr>
          <w:b/>
          <w:sz w:val="24"/>
          <w:szCs w:val="28"/>
        </w:rPr>
        <w:t>ФЕДЕРАЛЬНОЕ ГОСУДАРСТВЕННОЕ АВТОНОМНОЕ</w:t>
      </w:r>
    </w:p>
    <w:p w:rsidR="000E7036" w:rsidRPr="00DA520B" w:rsidRDefault="000E7036" w:rsidP="000E7036">
      <w:pPr>
        <w:pStyle w:val="af1"/>
        <w:pBdr>
          <w:bottom w:val="single" w:sz="12" w:space="1" w:color="auto"/>
        </w:pBdr>
        <w:spacing w:line="300" w:lineRule="auto"/>
        <w:rPr>
          <w:b/>
          <w:sz w:val="24"/>
          <w:szCs w:val="28"/>
        </w:rPr>
      </w:pPr>
      <w:r w:rsidRPr="00DA520B">
        <w:rPr>
          <w:b/>
          <w:sz w:val="24"/>
          <w:szCs w:val="28"/>
        </w:rPr>
        <w:t>ОБРАЗОВАТЕЛЬНОЕ УЧРЕЖДЕНИЕ ВЫСШЕГО ОБРАЗОВАНИЯ</w:t>
      </w:r>
    </w:p>
    <w:p w:rsidR="000E7036" w:rsidRPr="00DA520B" w:rsidRDefault="000E7036" w:rsidP="000E7036">
      <w:pPr>
        <w:pStyle w:val="af1"/>
        <w:pBdr>
          <w:bottom w:val="single" w:sz="12" w:space="1" w:color="auto"/>
        </w:pBdr>
        <w:spacing w:line="300" w:lineRule="auto"/>
        <w:rPr>
          <w:b/>
          <w:sz w:val="24"/>
          <w:szCs w:val="28"/>
        </w:rPr>
      </w:pPr>
      <w:r w:rsidRPr="00DA520B">
        <w:rPr>
          <w:b/>
          <w:sz w:val="24"/>
          <w:szCs w:val="28"/>
        </w:rPr>
        <w:t>ЮЖНЫЙ ФЕДЕРАЛЬНЫЙ УНИВЕРСИТЕТ</w:t>
      </w:r>
    </w:p>
    <w:p w:rsidR="000E7036" w:rsidRPr="00DA520B" w:rsidRDefault="000E7036" w:rsidP="000E7036">
      <w:pPr>
        <w:widowControl w:val="0"/>
        <w:autoSpaceDE w:val="0"/>
        <w:autoSpaceDN w:val="0"/>
        <w:adjustRightInd w:val="0"/>
        <w:spacing w:line="300" w:lineRule="auto"/>
        <w:rPr>
          <w:b/>
          <w:sz w:val="32"/>
          <w:szCs w:val="32"/>
        </w:rPr>
      </w:pPr>
    </w:p>
    <w:p w:rsidR="000E7036" w:rsidRPr="00DA520B" w:rsidRDefault="000E7036" w:rsidP="000E7036">
      <w:pPr>
        <w:widowControl w:val="0"/>
        <w:autoSpaceDE w:val="0"/>
        <w:autoSpaceDN w:val="0"/>
        <w:adjustRightInd w:val="0"/>
        <w:spacing w:line="300" w:lineRule="auto"/>
        <w:ind w:left="3540" w:firstLine="708"/>
        <w:rPr>
          <w:b/>
          <w:sz w:val="32"/>
          <w:szCs w:val="32"/>
        </w:rPr>
      </w:pPr>
      <w:r w:rsidRPr="00DA520B">
        <w:rPr>
          <w:b/>
          <w:sz w:val="32"/>
          <w:szCs w:val="32"/>
        </w:rPr>
        <w:t xml:space="preserve">Кафедра «информационных и </w:t>
      </w:r>
    </w:p>
    <w:p w:rsidR="000E7036" w:rsidRPr="00DA520B" w:rsidRDefault="000E7036" w:rsidP="000E7036">
      <w:pPr>
        <w:widowControl w:val="0"/>
        <w:autoSpaceDE w:val="0"/>
        <w:autoSpaceDN w:val="0"/>
        <w:adjustRightInd w:val="0"/>
        <w:spacing w:line="300" w:lineRule="auto"/>
        <w:ind w:left="3540" w:firstLine="708"/>
        <w:rPr>
          <w:b/>
          <w:sz w:val="32"/>
          <w:szCs w:val="32"/>
        </w:rPr>
      </w:pPr>
      <w:r w:rsidRPr="00DA520B">
        <w:rPr>
          <w:b/>
          <w:sz w:val="32"/>
          <w:szCs w:val="32"/>
        </w:rPr>
        <w:t>измерительных технологий»</w:t>
      </w:r>
    </w:p>
    <w:p w:rsidR="000E7036" w:rsidRPr="00DA520B" w:rsidRDefault="000E7036" w:rsidP="000E7036">
      <w:pPr>
        <w:widowControl w:val="0"/>
        <w:autoSpaceDE w:val="0"/>
        <w:autoSpaceDN w:val="0"/>
        <w:adjustRightInd w:val="0"/>
        <w:spacing w:line="300" w:lineRule="auto"/>
        <w:ind w:left="3540" w:firstLine="708"/>
        <w:rPr>
          <w:b/>
          <w:sz w:val="32"/>
          <w:szCs w:val="32"/>
        </w:rPr>
      </w:pPr>
      <w:r w:rsidRPr="00DA520B">
        <w:rPr>
          <w:b/>
          <w:sz w:val="32"/>
          <w:szCs w:val="32"/>
        </w:rPr>
        <w:t>Направление подготовки</w:t>
      </w:r>
    </w:p>
    <w:p w:rsidR="000E7036" w:rsidRPr="00DA520B" w:rsidRDefault="000E7036" w:rsidP="000E7036">
      <w:pPr>
        <w:widowControl w:val="0"/>
        <w:autoSpaceDE w:val="0"/>
        <w:autoSpaceDN w:val="0"/>
        <w:adjustRightInd w:val="0"/>
        <w:spacing w:line="300" w:lineRule="auto"/>
        <w:ind w:left="3540" w:firstLine="708"/>
        <w:rPr>
          <w:b/>
          <w:sz w:val="32"/>
          <w:szCs w:val="32"/>
        </w:rPr>
      </w:pPr>
      <w:r w:rsidRPr="00DA520B">
        <w:rPr>
          <w:b/>
          <w:sz w:val="32"/>
          <w:szCs w:val="32"/>
        </w:rPr>
        <w:t>12.03.01 Приборостроение</w:t>
      </w:r>
    </w:p>
    <w:p w:rsidR="000E7036" w:rsidRPr="00DA520B" w:rsidRDefault="000E7036" w:rsidP="000E7036">
      <w:pPr>
        <w:spacing w:before="120"/>
      </w:pPr>
    </w:p>
    <w:p w:rsidR="000E7036" w:rsidRPr="00DA520B" w:rsidRDefault="000E7036" w:rsidP="000E7036">
      <w:pPr>
        <w:spacing w:before="120" w:line="360" w:lineRule="auto"/>
        <w:jc w:val="center"/>
        <w:rPr>
          <w:b/>
          <w:sz w:val="32"/>
          <w:szCs w:val="32"/>
        </w:rPr>
      </w:pPr>
      <w:r w:rsidRPr="00DA520B">
        <w:rPr>
          <w:b/>
          <w:sz w:val="32"/>
          <w:szCs w:val="32"/>
        </w:rPr>
        <w:t>Задание на выполнение ВКР бакалавра</w:t>
      </w:r>
    </w:p>
    <w:p w:rsidR="000E7036" w:rsidRPr="006F1597" w:rsidRDefault="000E7036" w:rsidP="006F1597">
      <w:pPr>
        <w:spacing w:line="276" w:lineRule="auto"/>
        <w:rPr>
          <w:sz w:val="28"/>
          <w:szCs w:val="28"/>
        </w:rPr>
      </w:pPr>
      <w:r w:rsidRPr="006F1597">
        <w:rPr>
          <w:b/>
          <w:sz w:val="28"/>
          <w:szCs w:val="28"/>
        </w:rPr>
        <w:t>Студенту</w:t>
      </w:r>
      <w:r w:rsidRPr="006F1597">
        <w:rPr>
          <w:sz w:val="28"/>
          <w:szCs w:val="28"/>
        </w:rPr>
        <w:t xml:space="preserve"> Сизякину Станиславу Леонидовичу</w:t>
      </w:r>
    </w:p>
    <w:p w:rsidR="000E7036" w:rsidRPr="006F1597" w:rsidRDefault="000E7036" w:rsidP="006F1597">
      <w:pPr>
        <w:spacing w:before="120" w:line="276" w:lineRule="auto"/>
        <w:jc w:val="both"/>
        <w:rPr>
          <w:sz w:val="28"/>
          <w:szCs w:val="28"/>
        </w:rPr>
      </w:pPr>
      <w:r w:rsidRPr="006F1597">
        <w:rPr>
          <w:b/>
          <w:sz w:val="28"/>
          <w:szCs w:val="28"/>
        </w:rPr>
        <w:t>1. Тема:</w:t>
      </w:r>
      <w:r w:rsidRPr="006F1597">
        <w:rPr>
          <w:sz w:val="28"/>
          <w:szCs w:val="28"/>
        </w:rPr>
        <w:t xml:space="preserve">«Разработка алгоритма для исследования погрешностей  </w:t>
      </w:r>
    </w:p>
    <w:p w:rsidR="000E7036" w:rsidRPr="006F1597" w:rsidRDefault="000E7036" w:rsidP="006F1597">
      <w:pPr>
        <w:spacing w:before="120" w:line="276" w:lineRule="auto"/>
        <w:jc w:val="both"/>
        <w:rPr>
          <w:sz w:val="28"/>
          <w:szCs w:val="28"/>
        </w:rPr>
      </w:pPr>
      <w:r w:rsidRPr="006F1597">
        <w:rPr>
          <w:b/>
          <w:sz w:val="28"/>
          <w:szCs w:val="28"/>
        </w:rPr>
        <w:t xml:space="preserve">                </w:t>
      </w:r>
      <w:r w:rsidRPr="006F1597">
        <w:rPr>
          <w:sz w:val="28"/>
          <w:szCs w:val="28"/>
        </w:rPr>
        <w:t>МЭМС- акселерометра».</w:t>
      </w:r>
    </w:p>
    <w:p w:rsidR="000E7036" w:rsidRPr="006F1597" w:rsidRDefault="000E7036" w:rsidP="006F1597">
      <w:pPr>
        <w:spacing w:before="120" w:line="276" w:lineRule="auto"/>
        <w:rPr>
          <w:b/>
          <w:sz w:val="28"/>
          <w:szCs w:val="28"/>
        </w:rPr>
      </w:pPr>
      <w:r w:rsidRPr="006F1597">
        <w:rPr>
          <w:b/>
          <w:sz w:val="28"/>
          <w:szCs w:val="28"/>
        </w:rPr>
        <w:t>2. Срок сдачи законченной работы: 30.05.2016.</w:t>
      </w:r>
    </w:p>
    <w:p w:rsidR="000E7036" w:rsidRPr="006F1597" w:rsidRDefault="000E7036" w:rsidP="006F1597">
      <w:pPr>
        <w:spacing w:before="120" w:line="276" w:lineRule="auto"/>
        <w:rPr>
          <w:b/>
          <w:sz w:val="28"/>
          <w:szCs w:val="28"/>
        </w:rPr>
      </w:pPr>
      <w:r w:rsidRPr="006F1597">
        <w:rPr>
          <w:b/>
          <w:sz w:val="28"/>
          <w:szCs w:val="28"/>
        </w:rPr>
        <w:t>3.</w:t>
      </w:r>
      <w:r w:rsidR="008D7EF5">
        <w:rPr>
          <w:b/>
          <w:sz w:val="28"/>
          <w:szCs w:val="28"/>
        </w:rPr>
        <w:t xml:space="preserve"> </w:t>
      </w:r>
      <w:r w:rsidRPr="006F1597">
        <w:rPr>
          <w:b/>
          <w:sz w:val="28"/>
          <w:szCs w:val="28"/>
        </w:rPr>
        <w:t xml:space="preserve">Исходные данные: </w:t>
      </w:r>
    </w:p>
    <w:p w:rsidR="000E7036" w:rsidRPr="00E571F9" w:rsidRDefault="000E7036" w:rsidP="006F1597">
      <w:pPr>
        <w:spacing w:before="120" w:line="276" w:lineRule="auto"/>
        <w:jc w:val="both"/>
        <w:rPr>
          <w:sz w:val="28"/>
          <w:szCs w:val="28"/>
        </w:rPr>
      </w:pPr>
      <w:r w:rsidRPr="006F1597">
        <w:rPr>
          <w:sz w:val="28"/>
          <w:szCs w:val="28"/>
        </w:rPr>
        <w:t xml:space="preserve">- </w:t>
      </w:r>
      <w:r w:rsidR="006F1597" w:rsidRPr="006F1597">
        <w:rPr>
          <w:sz w:val="28"/>
          <w:szCs w:val="28"/>
        </w:rPr>
        <w:t xml:space="preserve">Микроэлектромеханический (МЭМС) датчик акселерометр </w:t>
      </w:r>
      <w:r w:rsidR="006F1597" w:rsidRPr="006F1597">
        <w:rPr>
          <w:sz w:val="28"/>
          <w:szCs w:val="28"/>
          <w:lang w:val="en-US"/>
        </w:rPr>
        <w:t>LSM</w:t>
      </w:r>
      <w:r w:rsidR="006F1597" w:rsidRPr="00E571F9">
        <w:rPr>
          <w:sz w:val="28"/>
          <w:szCs w:val="28"/>
        </w:rPr>
        <w:t>303</w:t>
      </w:r>
      <w:r w:rsidR="006F1597" w:rsidRPr="006F1597">
        <w:rPr>
          <w:sz w:val="28"/>
          <w:szCs w:val="28"/>
          <w:lang w:val="en-US"/>
        </w:rPr>
        <w:t>DLH</w:t>
      </w:r>
    </w:p>
    <w:p w:rsidR="000E7036" w:rsidRPr="006F1597" w:rsidRDefault="000E7036" w:rsidP="006F1597">
      <w:pPr>
        <w:spacing w:before="120" w:line="276" w:lineRule="auto"/>
        <w:rPr>
          <w:b/>
          <w:sz w:val="28"/>
          <w:szCs w:val="28"/>
        </w:rPr>
      </w:pPr>
      <w:r w:rsidRPr="006F1597">
        <w:rPr>
          <w:b/>
          <w:sz w:val="28"/>
          <w:szCs w:val="28"/>
        </w:rPr>
        <w:t>4. Перечень вопросов, подлежащих разработке:</w:t>
      </w:r>
    </w:p>
    <w:p w:rsidR="000E7036" w:rsidRPr="006F1597" w:rsidRDefault="000E7036" w:rsidP="006F1597">
      <w:pPr>
        <w:pStyle w:val="aa"/>
        <w:widowControl w:val="0"/>
        <w:numPr>
          <w:ilvl w:val="0"/>
          <w:numId w:val="4"/>
        </w:numPr>
        <w:autoSpaceDE w:val="0"/>
        <w:autoSpaceDN w:val="0"/>
        <w:adjustRightInd w:val="0"/>
        <w:spacing w:line="276" w:lineRule="auto"/>
        <w:rPr>
          <w:sz w:val="28"/>
          <w:szCs w:val="28"/>
        </w:rPr>
      </w:pPr>
      <w:r w:rsidRPr="006F1597">
        <w:rPr>
          <w:sz w:val="28"/>
          <w:szCs w:val="28"/>
        </w:rPr>
        <w:t xml:space="preserve">Разработка </w:t>
      </w:r>
      <w:r w:rsidR="006F1597" w:rsidRPr="006F1597">
        <w:rPr>
          <w:sz w:val="28"/>
          <w:szCs w:val="28"/>
        </w:rPr>
        <w:t>алгоритмического обеспечения для опеределения статистических погрешностей датчика</w:t>
      </w:r>
    </w:p>
    <w:p w:rsidR="000E7036" w:rsidRPr="006F1597" w:rsidRDefault="006F1597" w:rsidP="006F1597">
      <w:pPr>
        <w:pStyle w:val="aa"/>
        <w:widowControl w:val="0"/>
        <w:numPr>
          <w:ilvl w:val="0"/>
          <w:numId w:val="4"/>
        </w:numPr>
        <w:autoSpaceDE w:val="0"/>
        <w:autoSpaceDN w:val="0"/>
        <w:adjustRightInd w:val="0"/>
        <w:spacing w:line="276" w:lineRule="auto"/>
        <w:rPr>
          <w:sz w:val="28"/>
          <w:szCs w:val="28"/>
        </w:rPr>
      </w:pPr>
      <w:r w:rsidRPr="006F1597">
        <w:rPr>
          <w:sz w:val="28"/>
          <w:szCs w:val="28"/>
        </w:rPr>
        <w:t>Разработка программного обеспечения</w:t>
      </w:r>
    </w:p>
    <w:p w:rsidR="000E7036" w:rsidRPr="006F1597" w:rsidRDefault="000E7036" w:rsidP="006F1597">
      <w:pPr>
        <w:spacing w:before="240" w:after="240" w:line="276" w:lineRule="auto"/>
        <w:rPr>
          <w:sz w:val="28"/>
          <w:szCs w:val="28"/>
        </w:rPr>
      </w:pPr>
      <w:r w:rsidRPr="006F1597">
        <w:rPr>
          <w:b/>
          <w:sz w:val="28"/>
          <w:szCs w:val="28"/>
        </w:rPr>
        <w:t>7. Дата выдачи задания:</w:t>
      </w:r>
      <w:r w:rsidR="009E461C">
        <w:rPr>
          <w:b/>
          <w:sz w:val="28"/>
          <w:szCs w:val="28"/>
        </w:rPr>
        <w:t xml:space="preserve"> 12.02.2016</w:t>
      </w:r>
    </w:p>
    <w:p w:rsidR="000E7036" w:rsidRDefault="000E7036" w:rsidP="006F1597">
      <w:pPr>
        <w:spacing w:before="120" w:line="276" w:lineRule="auto"/>
        <w:rPr>
          <w:sz w:val="28"/>
          <w:szCs w:val="28"/>
        </w:rPr>
      </w:pPr>
      <w:r w:rsidRPr="006F1597">
        <w:rPr>
          <w:b/>
          <w:sz w:val="28"/>
          <w:szCs w:val="28"/>
        </w:rPr>
        <w:t>8. Руководитель: _________________</w:t>
      </w:r>
      <w:r w:rsidR="006F1597">
        <w:rPr>
          <w:b/>
          <w:sz w:val="28"/>
          <w:szCs w:val="28"/>
        </w:rPr>
        <w:t>__________</w:t>
      </w:r>
      <w:r w:rsidRPr="006F1597">
        <w:rPr>
          <w:b/>
          <w:sz w:val="28"/>
          <w:szCs w:val="28"/>
        </w:rPr>
        <w:t xml:space="preserve">      </w:t>
      </w:r>
      <w:r w:rsidRPr="006F1597">
        <w:rPr>
          <w:sz w:val="28"/>
          <w:szCs w:val="28"/>
        </w:rPr>
        <w:t>Щербань</w:t>
      </w:r>
      <w:r w:rsidR="006F1597">
        <w:rPr>
          <w:sz w:val="28"/>
          <w:szCs w:val="28"/>
        </w:rPr>
        <w:t xml:space="preserve"> И. В</w:t>
      </w:r>
      <w:r w:rsidRPr="006F1597">
        <w:rPr>
          <w:sz w:val="28"/>
          <w:szCs w:val="28"/>
        </w:rPr>
        <w:t>.</w:t>
      </w:r>
    </w:p>
    <w:p w:rsidR="006F1597" w:rsidRPr="006F1597" w:rsidRDefault="006F1597" w:rsidP="006F1597">
      <w:pPr>
        <w:spacing w:before="120" w:line="276" w:lineRule="auto"/>
        <w:rPr>
          <w:sz w:val="28"/>
          <w:szCs w:val="28"/>
        </w:rPr>
      </w:pPr>
    </w:p>
    <w:p w:rsidR="000E7036" w:rsidRPr="006F1597" w:rsidRDefault="000E7036" w:rsidP="006F1597">
      <w:pPr>
        <w:spacing w:before="120" w:line="276" w:lineRule="auto"/>
        <w:rPr>
          <w:sz w:val="28"/>
          <w:szCs w:val="28"/>
        </w:rPr>
      </w:pPr>
      <w:r w:rsidRPr="006F1597">
        <w:rPr>
          <w:sz w:val="28"/>
          <w:szCs w:val="28"/>
        </w:rPr>
        <w:t xml:space="preserve"> Подпись                     </w:t>
      </w:r>
      <w:r w:rsidR="006F1597">
        <w:rPr>
          <w:sz w:val="28"/>
          <w:szCs w:val="28"/>
        </w:rPr>
        <w:t xml:space="preserve">      </w:t>
      </w:r>
      <w:r w:rsidRPr="006F1597">
        <w:rPr>
          <w:sz w:val="28"/>
          <w:szCs w:val="28"/>
        </w:rPr>
        <w:t xml:space="preserve"> ФИО</w:t>
      </w:r>
    </w:p>
    <w:p w:rsidR="006F1597" w:rsidRDefault="006F1597" w:rsidP="006F1597">
      <w:pPr>
        <w:spacing w:line="276" w:lineRule="auto"/>
        <w:rPr>
          <w:b/>
          <w:sz w:val="28"/>
          <w:szCs w:val="28"/>
        </w:rPr>
      </w:pPr>
    </w:p>
    <w:p w:rsidR="000E7036" w:rsidRPr="006F1597" w:rsidRDefault="000E7036" w:rsidP="006F1597">
      <w:pPr>
        <w:spacing w:line="276" w:lineRule="auto"/>
        <w:rPr>
          <w:b/>
          <w:sz w:val="28"/>
          <w:szCs w:val="28"/>
        </w:rPr>
      </w:pPr>
      <w:r w:rsidRPr="006F1597">
        <w:rPr>
          <w:b/>
          <w:sz w:val="28"/>
          <w:szCs w:val="28"/>
        </w:rPr>
        <w:t xml:space="preserve">9. Задание принято к исполнению: </w:t>
      </w:r>
    </w:p>
    <w:p w:rsidR="000E7036" w:rsidRPr="006F1597" w:rsidRDefault="000E7036" w:rsidP="006F1597">
      <w:pPr>
        <w:spacing w:before="120" w:line="276" w:lineRule="auto"/>
        <w:rPr>
          <w:b/>
          <w:spacing w:val="6"/>
          <w:w w:val="95"/>
          <w:sz w:val="28"/>
          <w:szCs w:val="28"/>
        </w:rPr>
      </w:pPr>
      <w:r w:rsidRPr="006F1597">
        <w:rPr>
          <w:sz w:val="28"/>
          <w:szCs w:val="28"/>
        </w:rPr>
        <w:t>__________________________</w:t>
      </w:r>
      <w:r w:rsidRPr="006F1597">
        <w:rPr>
          <w:spacing w:val="6"/>
          <w:w w:val="95"/>
          <w:sz w:val="28"/>
          <w:szCs w:val="28"/>
        </w:rPr>
        <w:t>_____________________</w:t>
      </w:r>
    </w:p>
    <w:p w:rsidR="000E7036" w:rsidRPr="006F1597" w:rsidRDefault="000E7036" w:rsidP="006F1597">
      <w:pPr>
        <w:spacing w:line="276" w:lineRule="auto"/>
        <w:rPr>
          <w:spacing w:val="6"/>
          <w:w w:val="95"/>
          <w:sz w:val="28"/>
          <w:szCs w:val="28"/>
        </w:rPr>
      </w:pPr>
      <w:r w:rsidRPr="006F1597">
        <w:rPr>
          <w:spacing w:val="6"/>
          <w:w w:val="95"/>
          <w:sz w:val="28"/>
          <w:szCs w:val="28"/>
        </w:rPr>
        <w:t xml:space="preserve">                  Дата                                    </w:t>
      </w:r>
      <w:r w:rsidR="006F1597">
        <w:rPr>
          <w:spacing w:val="6"/>
          <w:w w:val="95"/>
          <w:sz w:val="28"/>
          <w:szCs w:val="28"/>
        </w:rPr>
        <w:t xml:space="preserve">        </w:t>
      </w:r>
      <w:r w:rsidRPr="006F1597">
        <w:rPr>
          <w:spacing w:val="6"/>
          <w:w w:val="95"/>
          <w:sz w:val="28"/>
          <w:szCs w:val="28"/>
        </w:rPr>
        <w:t xml:space="preserve"> </w:t>
      </w:r>
      <w:r w:rsidR="006F1597">
        <w:rPr>
          <w:spacing w:val="6"/>
          <w:w w:val="95"/>
          <w:sz w:val="28"/>
          <w:szCs w:val="28"/>
        </w:rPr>
        <w:t xml:space="preserve">           </w:t>
      </w:r>
      <w:r w:rsidRPr="006F1597">
        <w:rPr>
          <w:spacing w:val="6"/>
          <w:w w:val="95"/>
          <w:sz w:val="28"/>
          <w:szCs w:val="28"/>
        </w:rPr>
        <w:t xml:space="preserve">  Подпись студента</w:t>
      </w:r>
    </w:p>
    <w:p w:rsidR="000E7036" w:rsidRPr="00DA520B" w:rsidRDefault="000E7036" w:rsidP="000E7036">
      <w:pPr>
        <w:pStyle w:val="31"/>
        <w:spacing w:before="120"/>
        <w:ind w:left="0"/>
        <w:contextualSpacing/>
        <w:outlineLvl w:val="0"/>
        <w:rPr>
          <w:b/>
          <w:spacing w:val="2"/>
          <w:sz w:val="32"/>
          <w:szCs w:val="28"/>
        </w:rPr>
      </w:pPr>
    </w:p>
    <w:p w:rsidR="000E7036" w:rsidRPr="006953B8" w:rsidRDefault="000E7036" w:rsidP="006953B8">
      <w:pPr>
        <w:rPr>
          <w:sz w:val="28"/>
          <w:szCs w:val="28"/>
        </w:rPr>
      </w:pPr>
      <w:r>
        <w:rPr>
          <w:sz w:val="28"/>
          <w:szCs w:val="28"/>
        </w:rPr>
        <w:br w:type="page"/>
      </w:r>
      <w:r w:rsidRPr="00DA520B">
        <w:rPr>
          <w:b/>
          <w:spacing w:val="2"/>
          <w:sz w:val="32"/>
          <w:szCs w:val="28"/>
        </w:rPr>
        <w:lastRenderedPageBreak/>
        <w:t xml:space="preserve">ПРИЛОЖЕНИЕ </w:t>
      </w:r>
      <w:r>
        <w:rPr>
          <w:b/>
          <w:spacing w:val="2"/>
          <w:sz w:val="32"/>
          <w:szCs w:val="28"/>
          <w:lang w:val="en-US"/>
        </w:rPr>
        <w:t>B</w:t>
      </w:r>
    </w:p>
    <w:p w:rsidR="000E7036" w:rsidRDefault="000E7036" w:rsidP="00E63787">
      <w:pPr>
        <w:rPr>
          <w:sz w:val="28"/>
          <w:szCs w:val="28"/>
        </w:rPr>
      </w:pPr>
    </w:p>
    <w:p w:rsidR="000E7036" w:rsidRPr="00826293" w:rsidRDefault="000E7036" w:rsidP="00E63787">
      <w:pPr>
        <w:rPr>
          <w:b/>
          <w:sz w:val="28"/>
          <w:szCs w:val="28"/>
        </w:rPr>
      </w:pPr>
      <w:r w:rsidRPr="00826293">
        <w:rPr>
          <w:b/>
          <w:sz w:val="28"/>
          <w:szCs w:val="28"/>
        </w:rPr>
        <w:t xml:space="preserve">Код программы </w:t>
      </w:r>
    </w:p>
    <w:p w:rsidR="000E7036" w:rsidRDefault="000E7036" w:rsidP="00E63787">
      <w:pPr>
        <w:rPr>
          <w:sz w:val="28"/>
          <w:szCs w:val="28"/>
        </w:rPr>
      </w:pPr>
    </w:p>
    <w:p w:rsidR="000E7036" w:rsidRPr="00952DD5" w:rsidRDefault="000E7036" w:rsidP="000E7036">
      <w:pPr>
        <w:ind w:firstLine="708"/>
        <w:rPr>
          <w:sz w:val="28"/>
          <w:szCs w:val="28"/>
          <w:lang w:val="en-US"/>
        </w:rPr>
      </w:pPr>
      <w:r>
        <w:rPr>
          <w:sz w:val="28"/>
          <w:szCs w:val="28"/>
        </w:rPr>
        <w:t>Исполнено в программном виде вычисление среднеквадратического отклонения (СКО). Процедура</w:t>
      </w:r>
      <w:r w:rsidRPr="00E571F9">
        <w:rPr>
          <w:sz w:val="28"/>
          <w:szCs w:val="28"/>
          <w:lang w:val="en-US"/>
        </w:rPr>
        <w:t xml:space="preserve"> </w:t>
      </w:r>
      <w:r>
        <w:rPr>
          <w:sz w:val="28"/>
          <w:szCs w:val="28"/>
          <w:lang w:val="en-US"/>
        </w:rPr>
        <w:t>Procedure</w:t>
      </w:r>
      <w:r w:rsidRPr="00FF6379">
        <w:rPr>
          <w:sz w:val="28"/>
          <w:szCs w:val="28"/>
          <w:lang w:val="en-US"/>
        </w:rPr>
        <w:t>SKOClick</w:t>
      </w:r>
      <w:r w:rsidRPr="00E571F9">
        <w:rPr>
          <w:sz w:val="28"/>
          <w:szCs w:val="28"/>
          <w:lang w:val="en-US"/>
        </w:rPr>
        <w:t>(</w:t>
      </w:r>
      <w:r w:rsidRPr="00FF6379">
        <w:rPr>
          <w:sz w:val="28"/>
          <w:szCs w:val="28"/>
          <w:lang w:val="en-US"/>
        </w:rPr>
        <w:t>Sender: TObject)</w:t>
      </w:r>
    </w:p>
    <w:p w:rsidR="000E7036" w:rsidRPr="004D7823" w:rsidRDefault="000E7036" w:rsidP="000E7036">
      <w:pPr>
        <w:rPr>
          <w:sz w:val="28"/>
          <w:szCs w:val="28"/>
          <w:lang w:val="en-US"/>
        </w:rPr>
      </w:pPr>
    </w:p>
    <w:p w:rsidR="000E7036" w:rsidRPr="004D7823" w:rsidRDefault="000E7036" w:rsidP="000E7036">
      <w:pPr>
        <w:rPr>
          <w:sz w:val="28"/>
          <w:szCs w:val="28"/>
          <w:lang w:val="en-US"/>
        </w:rPr>
      </w:pPr>
      <w:r w:rsidRPr="004D7823">
        <w:rPr>
          <w:sz w:val="28"/>
          <w:szCs w:val="28"/>
          <w:lang w:val="en-US"/>
        </w:rPr>
        <w:t>procedure TForm1.SKOClick(Sender: TObject);</w:t>
      </w:r>
    </w:p>
    <w:p w:rsidR="000E7036" w:rsidRPr="004D7823" w:rsidRDefault="000E7036" w:rsidP="000E7036">
      <w:pPr>
        <w:rPr>
          <w:sz w:val="28"/>
          <w:szCs w:val="28"/>
          <w:lang w:val="en-US"/>
        </w:rPr>
      </w:pPr>
      <w:r w:rsidRPr="004D7823">
        <w:rPr>
          <w:sz w:val="28"/>
          <w:szCs w:val="28"/>
          <w:lang w:val="en-US"/>
        </w:rPr>
        <w:t>var</w:t>
      </w:r>
    </w:p>
    <w:p w:rsidR="000E7036" w:rsidRPr="000139CF" w:rsidRDefault="000E7036" w:rsidP="000E7036">
      <w:pPr>
        <w:rPr>
          <w:i/>
          <w:sz w:val="28"/>
          <w:szCs w:val="28"/>
          <w:lang w:val="en-US"/>
        </w:rPr>
      </w:pPr>
      <w:r w:rsidRPr="000139CF">
        <w:rPr>
          <w:i/>
          <w:sz w:val="28"/>
          <w:szCs w:val="28"/>
          <w:lang w:val="en-US"/>
        </w:rPr>
        <w:t xml:space="preserve">   SumKoX, SumKoY, SumKoZ: Real;</w:t>
      </w:r>
    </w:p>
    <w:p w:rsidR="000E7036" w:rsidRPr="000139CF" w:rsidRDefault="000E7036" w:rsidP="000E7036">
      <w:pPr>
        <w:rPr>
          <w:i/>
          <w:sz w:val="28"/>
          <w:szCs w:val="28"/>
          <w:lang w:val="en-US"/>
        </w:rPr>
      </w:pPr>
      <w:r w:rsidRPr="000139CF">
        <w:rPr>
          <w:i/>
          <w:sz w:val="28"/>
          <w:szCs w:val="28"/>
          <w:lang w:val="en-US"/>
        </w:rPr>
        <w:t xml:space="preserve">   j4: Integer;</w:t>
      </w:r>
    </w:p>
    <w:p w:rsidR="000E7036" w:rsidRPr="004D7823" w:rsidRDefault="000E7036" w:rsidP="000E7036">
      <w:pPr>
        <w:rPr>
          <w:sz w:val="28"/>
          <w:szCs w:val="28"/>
          <w:lang w:val="en-US"/>
        </w:rPr>
      </w:pPr>
      <w:r w:rsidRPr="004D7823">
        <w:rPr>
          <w:sz w:val="28"/>
          <w:szCs w:val="28"/>
          <w:lang w:val="en-US"/>
        </w:rPr>
        <w:t>begin</w:t>
      </w:r>
    </w:p>
    <w:p w:rsidR="000E7036" w:rsidRPr="000139CF" w:rsidRDefault="000E7036" w:rsidP="000E7036">
      <w:pPr>
        <w:rPr>
          <w:i/>
          <w:sz w:val="28"/>
          <w:szCs w:val="28"/>
          <w:lang w:val="en-US"/>
        </w:rPr>
      </w:pPr>
      <w:r w:rsidRPr="000139CF">
        <w:rPr>
          <w:i/>
          <w:sz w:val="28"/>
          <w:szCs w:val="28"/>
          <w:lang w:val="en-US"/>
        </w:rPr>
        <w:t xml:space="preserve">      j4:=1;</w:t>
      </w:r>
    </w:p>
    <w:p w:rsidR="000E7036" w:rsidRPr="000139CF" w:rsidRDefault="000E7036" w:rsidP="000E7036">
      <w:pPr>
        <w:rPr>
          <w:i/>
          <w:sz w:val="28"/>
          <w:szCs w:val="28"/>
          <w:lang w:val="en-US"/>
        </w:rPr>
      </w:pPr>
      <w:r w:rsidRPr="000139CF">
        <w:rPr>
          <w:i/>
          <w:sz w:val="28"/>
          <w:szCs w:val="28"/>
          <w:lang w:val="en-US"/>
        </w:rPr>
        <w:t xml:space="preserve">      SumKoX:=0;</w:t>
      </w:r>
    </w:p>
    <w:p w:rsidR="000E7036" w:rsidRPr="000139CF" w:rsidRDefault="000E7036" w:rsidP="000E7036">
      <w:pPr>
        <w:rPr>
          <w:i/>
          <w:sz w:val="28"/>
          <w:szCs w:val="28"/>
          <w:lang w:val="en-US"/>
        </w:rPr>
      </w:pPr>
      <w:r w:rsidRPr="000139CF">
        <w:rPr>
          <w:i/>
          <w:sz w:val="28"/>
          <w:szCs w:val="28"/>
          <w:lang w:val="en-US"/>
        </w:rPr>
        <w:t xml:space="preserve">      SumKoY:=0;</w:t>
      </w:r>
    </w:p>
    <w:p w:rsidR="000E7036" w:rsidRPr="000139CF" w:rsidRDefault="000E7036" w:rsidP="000E7036">
      <w:pPr>
        <w:rPr>
          <w:i/>
          <w:sz w:val="28"/>
          <w:szCs w:val="28"/>
          <w:lang w:val="en-US"/>
        </w:rPr>
      </w:pPr>
      <w:r w:rsidRPr="000139CF">
        <w:rPr>
          <w:i/>
          <w:sz w:val="28"/>
          <w:szCs w:val="28"/>
          <w:lang w:val="en-US"/>
        </w:rPr>
        <w:t xml:space="preserve">      SumKoZ:=0;</w:t>
      </w:r>
    </w:p>
    <w:p w:rsidR="000E7036" w:rsidRPr="000139CF" w:rsidRDefault="000E7036" w:rsidP="000E7036">
      <w:pPr>
        <w:rPr>
          <w:i/>
          <w:sz w:val="28"/>
          <w:szCs w:val="28"/>
          <w:lang w:val="en-US"/>
        </w:rPr>
      </w:pPr>
      <w:r w:rsidRPr="000139CF">
        <w:rPr>
          <w:i/>
          <w:sz w:val="28"/>
          <w:szCs w:val="28"/>
          <w:lang w:val="en-US"/>
        </w:rPr>
        <w:t xml:space="preserve">      Reset(newXd); //  Xa</w:t>
      </w:r>
    </w:p>
    <w:p w:rsidR="000E7036" w:rsidRPr="000139CF" w:rsidRDefault="000E7036" w:rsidP="000E7036">
      <w:pPr>
        <w:rPr>
          <w:i/>
          <w:sz w:val="28"/>
          <w:szCs w:val="28"/>
          <w:lang w:val="en-US"/>
        </w:rPr>
      </w:pPr>
      <w:r w:rsidRPr="000139CF">
        <w:rPr>
          <w:i/>
          <w:sz w:val="28"/>
          <w:szCs w:val="28"/>
          <w:lang w:val="en-US"/>
        </w:rPr>
        <w:t xml:space="preserve">      Reset(newYd); //  Ya</w:t>
      </w:r>
    </w:p>
    <w:p w:rsidR="000E7036" w:rsidRPr="000139CF" w:rsidRDefault="000E7036" w:rsidP="000E7036">
      <w:pPr>
        <w:rPr>
          <w:i/>
          <w:sz w:val="28"/>
          <w:szCs w:val="28"/>
          <w:lang w:val="en-US"/>
        </w:rPr>
      </w:pPr>
      <w:r w:rsidRPr="000139CF">
        <w:rPr>
          <w:i/>
          <w:sz w:val="28"/>
          <w:szCs w:val="28"/>
          <w:lang w:val="en-US"/>
        </w:rPr>
        <w:t xml:space="preserve">      Reset(newZd); //  Za</w:t>
      </w:r>
    </w:p>
    <w:p w:rsidR="000E7036" w:rsidRPr="000139CF" w:rsidRDefault="000E7036" w:rsidP="000E7036">
      <w:pPr>
        <w:rPr>
          <w:i/>
          <w:sz w:val="28"/>
          <w:szCs w:val="28"/>
          <w:lang w:val="en-US"/>
        </w:rPr>
      </w:pPr>
      <w:r w:rsidRPr="000139CF">
        <w:rPr>
          <w:i/>
          <w:sz w:val="28"/>
          <w:szCs w:val="28"/>
          <w:lang w:val="en-US"/>
        </w:rPr>
        <w:t xml:space="preserve">      while j4&lt;=Kolizm do</w:t>
      </w:r>
    </w:p>
    <w:p w:rsidR="000E7036" w:rsidRPr="000139CF" w:rsidRDefault="000E7036" w:rsidP="000E7036">
      <w:pPr>
        <w:rPr>
          <w:i/>
          <w:sz w:val="28"/>
          <w:szCs w:val="28"/>
          <w:lang w:val="en-US"/>
        </w:rPr>
      </w:pPr>
      <w:r w:rsidRPr="000139CF">
        <w:rPr>
          <w:i/>
          <w:sz w:val="28"/>
          <w:szCs w:val="28"/>
          <w:lang w:val="en-US"/>
        </w:rPr>
        <w:t xml:space="preserve">      begin</w:t>
      </w:r>
    </w:p>
    <w:p w:rsidR="000E7036" w:rsidRPr="000139CF" w:rsidRDefault="000E7036" w:rsidP="000E7036">
      <w:pPr>
        <w:rPr>
          <w:i/>
          <w:sz w:val="28"/>
          <w:szCs w:val="28"/>
          <w:lang w:val="en-US"/>
        </w:rPr>
      </w:pPr>
      <w:r w:rsidRPr="000139CF">
        <w:rPr>
          <w:i/>
          <w:sz w:val="28"/>
          <w:szCs w:val="28"/>
          <w:lang w:val="en-US"/>
        </w:rPr>
        <w:t xml:space="preserve">        Read(newXd, X1);</w:t>
      </w:r>
    </w:p>
    <w:p w:rsidR="000E7036" w:rsidRPr="000139CF" w:rsidRDefault="000E7036" w:rsidP="000E7036">
      <w:pPr>
        <w:rPr>
          <w:i/>
          <w:sz w:val="28"/>
          <w:szCs w:val="28"/>
          <w:lang w:val="en-US"/>
        </w:rPr>
      </w:pPr>
      <w:r w:rsidRPr="000139CF">
        <w:rPr>
          <w:i/>
          <w:sz w:val="28"/>
          <w:szCs w:val="28"/>
          <w:lang w:val="en-US"/>
        </w:rPr>
        <w:t xml:space="preserve">        Read(newYd, Y1);</w:t>
      </w:r>
    </w:p>
    <w:p w:rsidR="000E7036" w:rsidRPr="000139CF" w:rsidRDefault="000E7036" w:rsidP="000E7036">
      <w:pPr>
        <w:rPr>
          <w:i/>
          <w:sz w:val="28"/>
          <w:szCs w:val="28"/>
          <w:lang w:val="en-US"/>
        </w:rPr>
      </w:pPr>
      <w:r w:rsidRPr="000139CF">
        <w:rPr>
          <w:i/>
          <w:sz w:val="28"/>
          <w:szCs w:val="28"/>
          <w:lang w:val="en-US"/>
        </w:rPr>
        <w:t xml:space="preserve">        Read(newZd, Z1);</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SumKoX:=SumKoX+Sqr(X1-MoX);</w:t>
      </w:r>
    </w:p>
    <w:p w:rsidR="000E7036" w:rsidRPr="000139CF" w:rsidRDefault="000E7036" w:rsidP="000E7036">
      <w:pPr>
        <w:rPr>
          <w:i/>
          <w:sz w:val="28"/>
          <w:szCs w:val="28"/>
          <w:lang w:val="en-US"/>
        </w:rPr>
      </w:pPr>
      <w:r w:rsidRPr="000139CF">
        <w:rPr>
          <w:i/>
          <w:sz w:val="28"/>
          <w:szCs w:val="28"/>
          <w:lang w:val="en-US"/>
        </w:rPr>
        <w:t xml:space="preserve">        SumKoY:=SumKoY+Sqr(Z1-MoZ);</w:t>
      </w:r>
    </w:p>
    <w:p w:rsidR="000E7036" w:rsidRPr="000139CF" w:rsidRDefault="000E7036" w:rsidP="000E7036">
      <w:pPr>
        <w:rPr>
          <w:i/>
          <w:sz w:val="28"/>
          <w:szCs w:val="28"/>
          <w:lang w:val="en-US"/>
        </w:rPr>
      </w:pPr>
      <w:r w:rsidRPr="000139CF">
        <w:rPr>
          <w:i/>
          <w:sz w:val="28"/>
          <w:szCs w:val="28"/>
          <w:lang w:val="en-US"/>
        </w:rPr>
        <w:t xml:space="preserve">        SumKoZ:=SumKoZ+Sqr(Y1-MoY);</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SrKOX:=Sqrt(SumKoX/Kolizm);</w:t>
      </w:r>
    </w:p>
    <w:p w:rsidR="000E7036" w:rsidRPr="000139CF" w:rsidRDefault="000E7036" w:rsidP="000E7036">
      <w:pPr>
        <w:rPr>
          <w:i/>
          <w:sz w:val="28"/>
          <w:szCs w:val="28"/>
          <w:lang w:val="en-US"/>
        </w:rPr>
      </w:pPr>
      <w:r w:rsidRPr="000139CF">
        <w:rPr>
          <w:i/>
          <w:sz w:val="28"/>
          <w:szCs w:val="28"/>
          <w:lang w:val="en-US"/>
        </w:rPr>
        <w:t xml:space="preserve">         SrKOZ:=Sqrt(SumKoY/Kolizm);</w:t>
      </w:r>
    </w:p>
    <w:p w:rsidR="000E7036" w:rsidRPr="000139CF" w:rsidRDefault="000E7036" w:rsidP="000E7036">
      <w:pPr>
        <w:rPr>
          <w:i/>
          <w:sz w:val="28"/>
          <w:szCs w:val="28"/>
          <w:lang w:val="en-US"/>
        </w:rPr>
      </w:pPr>
      <w:r w:rsidRPr="000139CF">
        <w:rPr>
          <w:i/>
          <w:sz w:val="28"/>
          <w:szCs w:val="28"/>
          <w:lang w:val="en-US"/>
        </w:rPr>
        <w:t xml:space="preserve">         SrKOY:=Sqrt(SumKoZ/Kolizm);</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Inc(j4);</w:t>
      </w:r>
    </w:p>
    <w:p w:rsidR="000E7036" w:rsidRPr="004D7823" w:rsidRDefault="000E7036" w:rsidP="000E7036">
      <w:pPr>
        <w:rPr>
          <w:sz w:val="28"/>
          <w:szCs w:val="28"/>
          <w:lang w:val="en-US"/>
        </w:rPr>
      </w:pPr>
      <w:r w:rsidRPr="004D7823">
        <w:rPr>
          <w:sz w:val="28"/>
          <w:szCs w:val="28"/>
          <w:lang w:val="en-US"/>
        </w:rPr>
        <w:t xml:space="preserve">      end;</w:t>
      </w:r>
    </w:p>
    <w:p w:rsidR="000E7036" w:rsidRPr="000139CF" w:rsidRDefault="000E7036" w:rsidP="000E7036">
      <w:pPr>
        <w:rPr>
          <w:i/>
          <w:sz w:val="28"/>
          <w:szCs w:val="28"/>
          <w:lang w:val="en-US"/>
        </w:rPr>
      </w:pPr>
      <w:r w:rsidRPr="000139CF">
        <w:rPr>
          <w:i/>
          <w:sz w:val="28"/>
          <w:szCs w:val="28"/>
          <w:lang w:val="en-US"/>
        </w:rPr>
        <w:t xml:space="preserve">            SKOXLabel.Caption:='SKOX='+FloatToSTRf((SrKOX),ffFixed,6,3);</w:t>
      </w:r>
    </w:p>
    <w:p w:rsidR="000E7036" w:rsidRPr="000139CF" w:rsidRDefault="000E7036" w:rsidP="000E7036">
      <w:pPr>
        <w:rPr>
          <w:i/>
          <w:sz w:val="28"/>
          <w:szCs w:val="28"/>
          <w:lang w:val="en-US"/>
        </w:rPr>
      </w:pPr>
      <w:r w:rsidRPr="000139CF">
        <w:rPr>
          <w:i/>
          <w:sz w:val="28"/>
          <w:szCs w:val="28"/>
          <w:lang w:val="en-US"/>
        </w:rPr>
        <w:t xml:space="preserve">            SKOYLabel.Caption:='SKOY='+FloatToSTRf((SrKOY),ffFixed,6,3);</w:t>
      </w:r>
    </w:p>
    <w:p w:rsidR="000E7036" w:rsidRPr="000139CF" w:rsidRDefault="000E7036" w:rsidP="000E7036">
      <w:pPr>
        <w:rPr>
          <w:i/>
          <w:sz w:val="28"/>
          <w:szCs w:val="28"/>
          <w:lang w:val="en-US"/>
        </w:rPr>
      </w:pPr>
      <w:r w:rsidRPr="000139CF">
        <w:rPr>
          <w:i/>
          <w:sz w:val="28"/>
          <w:szCs w:val="28"/>
          <w:lang w:val="en-US"/>
        </w:rPr>
        <w:t xml:space="preserve">            SKOZLabel.Caption:='SKOZ='+FloatToSTRf((SrKOZ),ffFixed,6,3);</w:t>
      </w:r>
    </w:p>
    <w:p w:rsidR="000E7036" w:rsidRPr="004D7823" w:rsidRDefault="000E7036" w:rsidP="000E7036">
      <w:pPr>
        <w:rPr>
          <w:sz w:val="28"/>
          <w:szCs w:val="28"/>
          <w:lang w:val="en-US"/>
        </w:rPr>
      </w:pPr>
    </w:p>
    <w:p w:rsidR="000E7036" w:rsidRPr="000139CF" w:rsidRDefault="000E7036" w:rsidP="000E7036">
      <w:pPr>
        <w:rPr>
          <w:i/>
          <w:sz w:val="28"/>
          <w:szCs w:val="28"/>
          <w:lang w:val="en-US"/>
        </w:rPr>
      </w:pPr>
      <w:r w:rsidRPr="000139CF">
        <w:rPr>
          <w:i/>
          <w:sz w:val="28"/>
          <w:szCs w:val="28"/>
          <w:lang w:val="en-US"/>
        </w:rPr>
        <w:t xml:space="preserve">  Korrelaziya.Enabled:=True;</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closefile(newXd);</w:t>
      </w:r>
    </w:p>
    <w:p w:rsidR="000E7036" w:rsidRPr="000139CF" w:rsidRDefault="000E7036" w:rsidP="000E7036">
      <w:pPr>
        <w:rPr>
          <w:i/>
          <w:sz w:val="28"/>
          <w:szCs w:val="28"/>
          <w:lang w:val="en-US"/>
        </w:rPr>
      </w:pPr>
      <w:r w:rsidRPr="000139CF">
        <w:rPr>
          <w:i/>
          <w:sz w:val="28"/>
          <w:szCs w:val="28"/>
          <w:lang w:val="en-US"/>
        </w:rPr>
        <w:t xml:space="preserve">  closefile(newYd);</w:t>
      </w:r>
    </w:p>
    <w:p w:rsidR="000E7036" w:rsidRPr="000139CF" w:rsidRDefault="000E7036" w:rsidP="000E7036">
      <w:pPr>
        <w:rPr>
          <w:i/>
          <w:sz w:val="28"/>
          <w:szCs w:val="28"/>
          <w:lang w:val="en-US"/>
        </w:rPr>
      </w:pPr>
      <w:r w:rsidRPr="000139CF">
        <w:rPr>
          <w:i/>
          <w:sz w:val="28"/>
          <w:szCs w:val="28"/>
          <w:lang w:val="en-US"/>
        </w:rPr>
        <w:t xml:space="preserve">  closefile(newZd);</w:t>
      </w:r>
    </w:p>
    <w:p w:rsidR="000E7036" w:rsidRPr="004D7823" w:rsidRDefault="000E7036" w:rsidP="000E7036">
      <w:pPr>
        <w:rPr>
          <w:sz w:val="28"/>
          <w:szCs w:val="28"/>
          <w:lang w:val="en-US"/>
        </w:rPr>
      </w:pPr>
    </w:p>
    <w:p w:rsidR="000E7036" w:rsidRPr="004D7823" w:rsidRDefault="000E7036" w:rsidP="000E7036">
      <w:pPr>
        <w:rPr>
          <w:sz w:val="28"/>
          <w:szCs w:val="28"/>
          <w:lang w:val="en-US"/>
        </w:rPr>
      </w:pPr>
      <w:r w:rsidRPr="004D7823">
        <w:rPr>
          <w:sz w:val="28"/>
          <w:szCs w:val="28"/>
          <w:lang w:val="en-US"/>
        </w:rPr>
        <w:t>end;</w:t>
      </w:r>
    </w:p>
    <w:p w:rsidR="000E7036" w:rsidRPr="00D712F5" w:rsidRDefault="000E7036" w:rsidP="000E7036">
      <w:pPr>
        <w:ind w:firstLine="708"/>
        <w:rPr>
          <w:sz w:val="28"/>
          <w:szCs w:val="28"/>
          <w:lang w:val="en-US"/>
        </w:rPr>
      </w:pPr>
    </w:p>
    <w:p w:rsidR="000E7036" w:rsidRPr="002411BB" w:rsidRDefault="000E7036" w:rsidP="000E7036">
      <w:pPr>
        <w:ind w:firstLine="708"/>
        <w:rPr>
          <w:sz w:val="28"/>
          <w:szCs w:val="28"/>
        </w:rPr>
      </w:pPr>
      <w:r>
        <w:rPr>
          <w:sz w:val="28"/>
          <w:szCs w:val="28"/>
        </w:rPr>
        <w:t>Исполнено в программном виде вычисление ковариации. Процедура</w:t>
      </w:r>
      <w:r>
        <w:rPr>
          <w:sz w:val="28"/>
          <w:szCs w:val="28"/>
          <w:lang w:val="en-US"/>
        </w:rPr>
        <w:t>Procedure</w:t>
      </w:r>
      <w:r w:rsidRPr="00FF6379">
        <w:rPr>
          <w:sz w:val="28"/>
          <w:szCs w:val="28"/>
          <w:lang w:val="en-US"/>
        </w:rPr>
        <w:t>CovariaziyaClick</w:t>
      </w:r>
      <w:r w:rsidRPr="002411BB">
        <w:rPr>
          <w:sz w:val="28"/>
          <w:szCs w:val="28"/>
        </w:rPr>
        <w:t>(</w:t>
      </w:r>
      <w:r w:rsidRPr="00FF6379">
        <w:rPr>
          <w:sz w:val="28"/>
          <w:szCs w:val="28"/>
          <w:lang w:val="en-US"/>
        </w:rPr>
        <w:t>Sender</w:t>
      </w:r>
      <w:r w:rsidRPr="002411BB">
        <w:rPr>
          <w:sz w:val="28"/>
          <w:szCs w:val="28"/>
        </w:rPr>
        <w:t xml:space="preserve">: </w:t>
      </w:r>
      <w:r w:rsidRPr="00FF6379">
        <w:rPr>
          <w:sz w:val="28"/>
          <w:szCs w:val="28"/>
          <w:lang w:val="en-US"/>
        </w:rPr>
        <w:t>TObject</w:t>
      </w:r>
      <w:r w:rsidRPr="002411BB">
        <w:rPr>
          <w:sz w:val="28"/>
          <w:szCs w:val="28"/>
        </w:rPr>
        <w:t>)</w:t>
      </w:r>
    </w:p>
    <w:p w:rsidR="000E7036" w:rsidRPr="002411BB" w:rsidRDefault="000E7036" w:rsidP="000E7036">
      <w:pPr>
        <w:rPr>
          <w:sz w:val="28"/>
          <w:szCs w:val="28"/>
        </w:rPr>
      </w:pPr>
    </w:p>
    <w:p w:rsidR="000E7036" w:rsidRPr="002411BB" w:rsidRDefault="000E7036" w:rsidP="000E7036">
      <w:pPr>
        <w:rPr>
          <w:i/>
          <w:sz w:val="28"/>
          <w:szCs w:val="28"/>
        </w:rPr>
      </w:pPr>
      <w:r w:rsidRPr="002411BB">
        <w:rPr>
          <w:i/>
          <w:sz w:val="28"/>
          <w:szCs w:val="28"/>
        </w:rPr>
        <w:t>// Вычисление ковариаций для осей акселеромтера</w:t>
      </w:r>
    </w:p>
    <w:p w:rsidR="000E7036" w:rsidRPr="002411BB" w:rsidRDefault="000E7036" w:rsidP="000E7036">
      <w:pPr>
        <w:rPr>
          <w:sz w:val="28"/>
          <w:szCs w:val="28"/>
        </w:rPr>
      </w:pPr>
    </w:p>
    <w:p w:rsidR="000E7036" w:rsidRPr="004D7823" w:rsidRDefault="000E7036" w:rsidP="000E7036">
      <w:pPr>
        <w:rPr>
          <w:sz w:val="28"/>
          <w:szCs w:val="28"/>
          <w:lang w:val="en-US"/>
        </w:rPr>
      </w:pPr>
      <w:r w:rsidRPr="004D7823">
        <w:rPr>
          <w:sz w:val="28"/>
          <w:szCs w:val="28"/>
          <w:lang w:val="en-US"/>
        </w:rPr>
        <w:t>procedure TForm1.CovariaziyaClick(Sender: TObject);</w:t>
      </w:r>
    </w:p>
    <w:p w:rsidR="000E7036" w:rsidRPr="004D7823" w:rsidRDefault="000E7036" w:rsidP="000E7036">
      <w:pPr>
        <w:rPr>
          <w:sz w:val="28"/>
          <w:szCs w:val="28"/>
          <w:lang w:val="en-US"/>
        </w:rPr>
      </w:pPr>
      <w:r w:rsidRPr="004D7823">
        <w:rPr>
          <w:sz w:val="28"/>
          <w:szCs w:val="28"/>
          <w:lang w:val="en-US"/>
        </w:rPr>
        <w:t xml:space="preserve"> var</w:t>
      </w:r>
    </w:p>
    <w:p w:rsidR="000E7036" w:rsidRPr="000139CF" w:rsidRDefault="000E7036" w:rsidP="000E7036">
      <w:pPr>
        <w:rPr>
          <w:i/>
          <w:sz w:val="28"/>
          <w:szCs w:val="28"/>
          <w:lang w:val="en-US"/>
        </w:rPr>
      </w:pPr>
      <w:r w:rsidRPr="000139CF">
        <w:rPr>
          <w:i/>
          <w:sz w:val="28"/>
          <w:szCs w:val="28"/>
          <w:lang w:val="en-US"/>
        </w:rPr>
        <w:t>j2: Integer;</w:t>
      </w:r>
    </w:p>
    <w:p w:rsidR="000E7036" w:rsidRPr="004D7823" w:rsidRDefault="000E7036" w:rsidP="000E7036">
      <w:pPr>
        <w:rPr>
          <w:sz w:val="28"/>
          <w:szCs w:val="28"/>
          <w:lang w:val="en-US"/>
        </w:rPr>
      </w:pPr>
      <w:r w:rsidRPr="004D7823">
        <w:rPr>
          <w:sz w:val="28"/>
          <w:szCs w:val="28"/>
          <w:lang w:val="en-US"/>
        </w:rPr>
        <w:t>begin</w:t>
      </w:r>
    </w:p>
    <w:p w:rsidR="000E7036" w:rsidRPr="000139CF" w:rsidRDefault="000E7036" w:rsidP="000E7036">
      <w:pPr>
        <w:rPr>
          <w:i/>
          <w:sz w:val="28"/>
          <w:szCs w:val="28"/>
          <w:lang w:val="en-US"/>
        </w:rPr>
      </w:pPr>
      <w:r w:rsidRPr="000139CF">
        <w:rPr>
          <w:i/>
          <w:sz w:val="28"/>
          <w:szCs w:val="28"/>
          <w:lang w:val="en-US"/>
        </w:rPr>
        <w:t xml:space="preserve">      j2:=1;</w:t>
      </w:r>
    </w:p>
    <w:p w:rsidR="000E7036" w:rsidRPr="000139CF" w:rsidRDefault="000E7036" w:rsidP="000E7036">
      <w:pPr>
        <w:rPr>
          <w:i/>
          <w:sz w:val="28"/>
          <w:szCs w:val="28"/>
          <w:lang w:val="en-US"/>
        </w:rPr>
      </w:pPr>
      <w:r w:rsidRPr="000139CF">
        <w:rPr>
          <w:i/>
          <w:sz w:val="28"/>
          <w:szCs w:val="28"/>
          <w:lang w:val="en-US"/>
        </w:rPr>
        <w:t xml:space="preserve">      Reset(newXd); // Xa</w:t>
      </w:r>
    </w:p>
    <w:p w:rsidR="000E7036" w:rsidRPr="000139CF" w:rsidRDefault="000E7036" w:rsidP="000E7036">
      <w:pPr>
        <w:rPr>
          <w:i/>
          <w:sz w:val="28"/>
          <w:szCs w:val="28"/>
          <w:lang w:val="en-US"/>
        </w:rPr>
      </w:pPr>
      <w:r w:rsidRPr="000139CF">
        <w:rPr>
          <w:i/>
          <w:sz w:val="28"/>
          <w:szCs w:val="28"/>
          <w:lang w:val="en-US"/>
        </w:rPr>
        <w:t xml:space="preserve">      Reset(newYd); //  Ya</w:t>
      </w:r>
    </w:p>
    <w:p w:rsidR="000E7036" w:rsidRPr="000139CF" w:rsidRDefault="000E7036" w:rsidP="000E7036">
      <w:pPr>
        <w:rPr>
          <w:i/>
          <w:sz w:val="28"/>
          <w:szCs w:val="28"/>
          <w:lang w:val="en-US"/>
        </w:rPr>
      </w:pPr>
      <w:r w:rsidRPr="000139CF">
        <w:rPr>
          <w:i/>
          <w:sz w:val="28"/>
          <w:szCs w:val="28"/>
          <w:lang w:val="en-US"/>
        </w:rPr>
        <w:t xml:space="preserve">      Reset(newZd); //  Za</w:t>
      </w:r>
    </w:p>
    <w:p w:rsidR="000E7036" w:rsidRPr="000139CF" w:rsidRDefault="000E7036" w:rsidP="000E7036">
      <w:pPr>
        <w:rPr>
          <w:i/>
          <w:sz w:val="28"/>
          <w:szCs w:val="28"/>
          <w:lang w:val="en-US"/>
        </w:rPr>
      </w:pPr>
    </w:p>
    <w:p w:rsidR="000E7036" w:rsidRPr="004D7823" w:rsidRDefault="000E7036" w:rsidP="000E7036">
      <w:pPr>
        <w:rPr>
          <w:sz w:val="28"/>
          <w:szCs w:val="28"/>
          <w:lang w:val="en-US"/>
        </w:rPr>
      </w:pPr>
      <w:r w:rsidRPr="000139CF">
        <w:rPr>
          <w:i/>
          <w:sz w:val="28"/>
          <w:szCs w:val="28"/>
          <w:lang w:val="en-US"/>
        </w:rPr>
        <w:t xml:space="preserve">      while j2&lt;=Kolizm do</w:t>
      </w:r>
    </w:p>
    <w:p w:rsidR="000E7036" w:rsidRPr="004D7823" w:rsidRDefault="000E7036" w:rsidP="000E7036">
      <w:pPr>
        <w:rPr>
          <w:sz w:val="28"/>
          <w:szCs w:val="28"/>
          <w:lang w:val="en-US"/>
        </w:rPr>
      </w:pPr>
      <w:r w:rsidRPr="004D7823">
        <w:rPr>
          <w:sz w:val="28"/>
          <w:szCs w:val="28"/>
          <w:lang w:val="en-US"/>
        </w:rPr>
        <w:t xml:space="preserve">      begin</w:t>
      </w:r>
    </w:p>
    <w:p w:rsidR="000E7036" w:rsidRPr="000139CF" w:rsidRDefault="000E7036" w:rsidP="000E7036">
      <w:pPr>
        <w:rPr>
          <w:i/>
          <w:sz w:val="28"/>
          <w:szCs w:val="28"/>
          <w:lang w:val="en-US"/>
        </w:rPr>
      </w:pPr>
      <w:r w:rsidRPr="000139CF">
        <w:rPr>
          <w:i/>
          <w:sz w:val="28"/>
          <w:szCs w:val="28"/>
          <w:lang w:val="en-US"/>
        </w:rPr>
        <w:t xml:space="preserve">        Read(newXd, X1);</w:t>
      </w:r>
    </w:p>
    <w:p w:rsidR="000E7036" w:rsidRPr="000139CF" w:rsidRDefault="000E7036" w:rsidP="000E7036">
      <w:pPr>
        <w:rPr>
          <w:i/>
          <w:sz w:val="28"/>
          <w:szCs w:val="28"/>
          <w:lang w:val="en-US"/>
        </w:rPr>
      </w:pPr>
      <w:r w:rsidRPr="000139CF">
        <w:rPr>
          <w:i/>
          <w:sz w:val="28"/>
          <w:szCs w:val="28"/>
          <w:lang w:val="en-US"/>
        </w:rPr>
        <w:t xml:space="preserve">        Read(newYd, Y1);</w:t>
      </w:r>
    </w:p>
    <w:p w:rsidR="000E7036" w:rsidRPr="000139CF" w:rsidRDefault="000E7036" w:rsidP="000E7036">
      <w:pPr>
        <w:rPr>
          <w:i/>
          <w:sz w:val="28"/>
          <w:szCs w:val="28"/>
          <w:lang w:val="en-US"/>
        </w:rPr>
      </w:pPr>
      <w:r w:rsidRPr="000139CF">
        <w:rPr>
          <w:i/>
          <w:sz w:val="28"/>
          <w:szCs w:val="28"/>
          <w:lang w:val="en-US"/>
        </w:rPr>
        <w:t xml:space="preserve">        Read(newZd, Z1);</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covXY:=covXY+(X1-MoX)*(Y1-MoY);</w:t>
      </w:r>
    </w:p>
    <w:p w:rsidR="000E7036" w:rsidRPr="000139CF" w:rsidRDefault="000E7036" w:rsidP="000E7036">
      <w:pPr>
        <w:rPr>
          <w:i/>
          <w:sz w:val="28"/>
          <w:szCs w:val="28"/>
          <w:lang w:val="en-US"/>
        </w:rPr>
      </w:pPr>
      <w:r w:rsidRPr="000139CF">
        <w:rPr>
          <w:i/>
          <w:sz w:val="28"/>
          <w:szCs w:val="28"/>
          <w:lang w:val="en-US"/>
        </w:rPr>
        <w:t xml:space="preserve">         covXZ:=covXZ+(Y1-MoX)*(Z1-MoZ);</w:t>
      </w:r>
    </w:p>
    <w:p w:rsidR="000E7036" w:rsidRPr="000139CF" w:rsidRDefault="000E7036" w:rsidP="000E7036">
      <w:pPr>
        <w:rPr>
          <w:i/>
          <w:sz w:val="28"/>
          <w:szCs w:val="28"/>
          <w:lang w:val="en-US"/>
        </w:rPr>
      </w:pPr>
      <w:r w:rsidRPr="000139CF">
        <w:rPr>
          <w:i/>
          <w:sz w:val="28"/>
          <w:szCs w:val="28"/>
          <w:lang w:val="en-US"/>
        </w:rPr>
        <w:t xml:space="preserve">         covYZ:=covXY+(Z1-MoZ)*(Y1-MoY);</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Inc(j2);</w:t>
      </w:r>
    </w:p>
    <w:p w:rsidR="000E7036" w:rsidRPr="004D7823" w:rsidRDefault="000E7036" w:rsidP="000E7036">
      <w:pPr>
        <w:rPr>
          <w:sz w:val="28"/>
          <w:szCs w:val="28"/>
          <w:lang w:val="en-US"/>
        </w:rPr>
      </w:pPr>
      <w:r w:rsidRPr="004D7823">
        <w:rPr>
          <w:sz w:val="28"/>
          <w:szCs w:val="28"/>
          <w:lang w:val="en-US"/>
        </w:rPr>
        <w:t xml:space="preserve">      end;</w:t>
      </w:r>
    </w:p>
    <w:p w:rsidR="000E7036" w:rsidRPr="004D7823" w:rsidRDefault="000E7036" w:rsidP="000E7036">
      <w:pPr>
        <w:rPr>
          <w:sz w:val="28"/>
          <w:szCs w:val="28"/>
          <w:lang w:val="en-US"/>
        </w:rPr>
      </w:pPr>
    </w:p>
    <w:p w:rsidR="000E7036" w:rsidRPr="000139CF" w:rsidRDefault="000E7036" w:rsidP="000E7036">
      <w:pPr>
        <w:rPr>
          <w:i/>
          <w:sz w:val="28"/>
          <w:szCs w:val="28"/>
          <w:lang w:val="en-US"/>
        </w:rPr>
      </w:pPr>
      <w:r w:rsidRPr="000139CF">
        <w:rPr>
          <w:i/>
          <w:sz w:val="28"/>
          <w:szCs w:val="28"/>
          <w:lang w:val="en-US"/>
        </w:rPr>
        <w:t>covXYLabel.Caption:='covXY='+FloatToSTRf((covXY),ffFixed,6,3);</w:t>
      </w:r>
    </w:p>
    <w:p w:rsidR="000E7036" w:rsidRPr="000139CF" w:rsidRDefault="000E7036" w:rsidP="000E7036">
      <w:pPr>
        <w:rPr>
          <w:i/>
          <w:sz w:val="28"/>
          <w:szCs w:val="28"/>
          <w:lang w:val="en-US"/>
        </w:rPr>
      </w:pPr>
      <w:r w:rsidRPr="000139CF">
        <w:rPr>
          <w:i/>
          <w:sz w:val="28"/>
          <w:szCs w:val="28"/>
          <w:lang w:val="en-US"/>
        </w:rPr>
        <w:t xml:space="preserve">            covXZLabel.Caption:='covXZ='+FloatToSTRf((covXZ),ffFixed,6,3);</w:t>
      </w:r>
    </w:p>
    <w:p w:rsidR="000E7036" w:rsidRPr="000139CF" w:rsidRDefault="000E7036" w:rsidP="000E7036">
      <w:pPr>
        <w:rPr>
          <w:i/>
          <w:sz w:val="28"/>
          <w:szCs w:val="28"/>
          <w:lang w:val="en-US"/>
        </w:rPr>
      </w:pPr>
      <w:r w:rsidRPr="000139CF">
        <w:rPr>
          <w:i/>
          <w:sz w:val="28"/>
          <w:szCs w:val="28"/>
          <w:lang w:val="en-US"/>
        </w:rPr>
        <w:t xml:space="preserve">            covYZLabel.Caption:='covYZ='+FloatToSTRf((covYZ),ffFixed,6,3);</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closefile(newXd);</w:t>
      </w:r>
    </w:p>
    <w:p w:rsidR="000E7036" w:rsidRPr="000139CF" w:rsidRDefault="000E7036" w:rsidP="000E7036">
      <w:pPr>
        <w:rPr>
          <w:i/>
          <w:sz w:val="28"/>
          <w:szCs w:val="28"/>
          <w:lang w:val="en-US"/>
        </w:rPr>
      </w:pPr>
      <w:r w:rsidRPr="000139CF">
        <w:rPr>
          <w:i/>
          <w:sz w:val="28"/>
          <w:szCs w:val="28"/>
          <w:lang w:val="en-US"/>
        </w:rPr>
        <w:t xml:space="preserve">  closefile(newYd);</w:t>
      </w:r>
    </w:p>
    <w:p w:rsidR="000E7036" w:rsidRPr="000139CF" w:rsidRDefault="000E7036" w:rsidP="000E7036">
      <w:pPr>
        <w:rPr>
          <w:i/>
          <w:sz w:val="28"/>
          <w:szCs w:val="28"/>
          <w:lang w:val="en-US"/>
        </w:rPr>
      </w:pPr>
      <w:r w:rsidRPr="000139CF">
        <w:rPr>
          <w:i/>
          <w:sz w:val="28"/>
          <w:szCs w:val="28"/>
          <w:lang w:val="en-US"/>
        </w:rPr>
        <w:t xml:space="preserve">  closefile(newZd);</w:t>
      </w:r>
    </w:p>
    <w:p w:rsidR="000E7036" w:rsidRPr="000139CF" w:rsidRDefault="000E7036" w:rsidP="000E7036">
      <w:pPr>
        <w:rPr>
          <w:i/>
          <w:sz w:val="28"/>
          <w:szCs w:val="28"/>
          <w:lang w:val="en-US"/>
        </w:rPr>
      </w:pPr>
    </w:p>
    <w:p w:rsidR="000E7036" w:rsidRPr="00952DD5" w:rsidRDefault="000E7036" w:rsidP="000E7036">
      <w:pPr>
        <w:rPr>
          <w:i/>
          <w:sz w:val="28"/>
          <w:szCs w:val="28"/>
        </w:rPr>
      </w:pPr>
      <w:r w:rsidRPr="000139CF">
        <w:rPr>
          <w:i/>
          <w:sz w:val="28"/>
          <w:szCs w:val="28"/>
          <w:lang w:val="en-US"/>
        </w:rPr>
        <w:t xml:space="preserve">     SKO</w:t>
      </w:r>
      <w:r w:rsidRPr="00952DD5">
        <w:rPr>
          <w:i/>
          <w:sz w:val="28"/>
          <w:szCs w:val="28"/>
        </w:rPr>
        <w:t>.</w:t>
      </w:r>
      <w:r w:rsidRPr="000139CF">
        <w:rPr>
          <w:i/>
          <w:sz w:val="28"/>
          <w:szCs w:val="28"/>
          <w:lang w:val="en-US"/>
        </w:rPr>
        <w:t>Enabled</w:t>
      </w:r>
      <w:r w:rsidRPr="00952DD5">
        <w:rPr>
          <w:i/>
          <w:sz w:val="28"/>
          <w:szCs w:val="28"/>
        </w:rPr>
        <w:t>:=</w:t>
      </w:r>
      <w:r w:rsidRPr="000139CF">
        <w:rPr>
          <w:i/>
          <w:sz w:val="28"/>
          <w:szCs w:val="28"/>
          <w:lang w:val="en-US"/>
        </w:rPr>
        <w:t>True</w:t>
      </w:r>
      <w:r w:rsidRPr="00952DD5">
        <w:rPr>
          <w:i/>
          <w:sz w:val="28"/>
          <w:szCs w:val="28"/>
        </w:rPr>
        <w:t>;</w:t>
      </w:r>
    </w:p>
    <w:p w:rsidR="000E7036" w:rsidRPr="00952DD5" w:rsidRDefault="000E7036" w:rsidP="000E7036">
      <w:pPr>
        <w:rPr>
          <w:sz w:val="28"/>
          <w:szCs w:val="28"/>
        </w:rPr>
      </w:pPr>
      <w:r w:rsidRPr="004D7823">
        <w:rPr>
          <w:sz w:val="28"/>
          <w:szCs w:val="28"/>
          <w:lang w:val="en-US"/>
        </w:rPr>
        <w:t>end</w:t>
      </w:r>
      <w:r w:rsidRPr="00952DD5">
        <w:rPr>
          <w:sz w:val="28"/>
          <w:szCs w:val="28"/>
        </w:rPr>
        <w:t>;</w:t>
      </w:r>
    </w:p>
    <w:p w:rsidR="000E7036" w:rsidRPr="00952DD5" w:rsidRDefault="000E7036" w:rsidP="000E7036">
      <w:pPr>
        <w:rPr>
          <w:sz w:val="28"/>
          <w:szCs w:val="28"/>
        </w:rPr>
      </w:pPr>
    </w:p>
    <w:p w:rsidR="000E7036" w:rsidRDefault="000E7036" w:rsidP="000E7036">
      <w:pPr>
        <w:rPr>
          <w:sz w:val="28"/>
          <w:szCs w:val="28"/>
        </w:rPr>
      </w:pPr>
      <w:r>
        <w:rPr>
          <w:sz w:val="28"/>
          <w:szCs w:val="28"/>
        </w:rPr>
        <w:br w:type="page"/>
      </w:r>
    </w:p>
    <w:p w:rsidR="000E7036" w:rsidRDefault="000E7036" w:rsidP="000E7036">
      <w:pPr>
        <w:rPr>
          <w:sz w:val="28"/>
          <w:szCs w:val="28"/>
        </w:rPr>
      </w:pPr>
    </w:p>
    <w:p w:rsidR="000E7036" w:rsidRPr="004D7823" w:rsidRDefault="000E7036" w:rsidP="000E7036">
      <w:pPr>
        <w:ind w:firstLine="708"/>
        <w:rPr>
          <w:sz w:val="28"/>
          <w:szCs w:val="28"/>
          <w:lang w:val="en-US"/>
        </w:rPr>
      </w:pPr>
      <w:r>
        <w:rPr>
          <w:sz w:val="28"/>
          <w:szCs w:val="28"/>
        </w:rPr>
        <w:t>Исполнено в программном виде вычисление корреляции. Процедура</w:t>
      </w:r>
      <w:r>
        <w:rPr>
          <w:sz w:val="28"/>
          <w:szCs w:val="28"/>
          <w:lang w:val="en-US"/>
        </w:rPr>
        <w:t>ProcedureKorrelazya</w:t>
      </w:r>
      <w:r w:rsidRPr="004D7823">
        <w:rPr>
          <w:sz w:val="28"/>
          <w:szCs w:val="28"/>
          <w:lang w:val="en-US"/>
        </w:rPr>
        <w:t>.</w:t>
      </w:r>
      <w:r>
        <w:rPr>
          <w:sz w:val="28"/>
          <w:szCs w:val="28"/>
          <w:lang w:val="en-US"/>
        </w:rPr>
        <w:t>Click</w:t>
      </w:r>
    </w:p>
    <w:p w:rsidR="000E7036" w:rsidRPr="004D7823" w:rsidRDefault="000E7036" w:rsidP="000E7036">
      <w:pPr>
        <w:rPr>
          <w:sz w:val="28"/>
          <w:szCs w:val="28"/>
          <w:lang w:val="en-US"/>
        </w:rPr>
      </w:pPr>
    </w:p>
    <w:p w:rsidR="000E7036" w:rsidRPr="004D7823" w:rsidRDefault="000E7036" w:rsidP="000E7036">
      <w:pPr>
        <w:rPr>
          <w:sz w:val="28"/>
          <w:szCs w:val="28"/>
          <w:lang w:val="en-US"/>
        </w:rPr>
      </w:pPr>
      <w:r w:rsidRPr="004D7823">
        <w:rPr>
          <w:sz w:val="28"/>
          <w:szCs w:val="28"/>
          <w:lang w:val="en-US"/>
        </w:rPr>
        <w:t>procedure TForm1.KorrelaziyaClick(Sender: TObject);</w:t>
      </w:r>
    </w:p>
    <w:p w:rsidR="000E7036" w:rsidRPr="004D7823" w:rsidRDefault="000E7036" w:rsidP="000E7036">
      <w:pPr>
        <w:rPr>
          <w:sz w:val="28"/>
          <w:szCs w:val="28"/>
          <w:lang w:val="en-US"/>
        </w:rPr>
      </w:pPr>
      <w:r w:rsidRPr="004D7823">
        <w:rPr>
          <w:sz w:val="28"/>
          <w:szCs w:val="28"/>
          <w:lang w:val="en-US"/>
        </w:rPr>
        <w:t>begin</w:t>
      </w:r>
    </w:p>
    <w:p w:rsidR="000E7036" w:rsidRPr="000139CF" w:rsidRDefault="000E7036" w:rsidP="000E7036">
      <w:pPr>
        <w:rPr>
          <w:i/>
          <w:sz w:val="28"/>
          <w:szCs w:val="28"/>
          <w:lang w:val="en-US"/>
        </w:rPr>
      </w:pPr>
      <w:r w:rsidRPr="000139CF">
        <w:rPr>
          <w:i/>
          <w:sz w:val="28"/>
          <w:szCs w:val="28"/>
          <w:lang w:val="en-US"/>
        </w:rPr>
        <w:t xml:space="preserve">          KorXY:=covXY/(SrKOX*SrKOY);</w:t>
      </w:r>
    </w:p>
    <w:p w:rsidR="000E7036" w:rsidRPr="000139CF" w:rsidRDefault="000E7036" w:rsidP="000E7036">
      <w:pPr>
        <w:rPr>
          <w:i/>
          <w:sz w:val="28"/>
          <w:szCs w:val="28"/>
          <w:lang w:val="en-US"/>
        </w:rPr>
      </w:pPr>
      <w:r w:rsidRPr="000139CF">
        <w:rPr>
          <w:i/>
          <w:sz w:val="28"/>
          <w:szCs w:val="28"/>
          <w:lang w:val="en-US"/>
        </w:rPr>
        <w:t xml:space="preserve">          KorXZ:=covXZ/(SrKOX*SrKOZ);</w:t>
      </w:r>
    </w:p>
    <w:p w:rsidR="000E7036" w:rsidRPr="000139CF" w:rsidRDefault="000E7036" w:rsidP="000E7036">
      <w:pPr>
        <w:rPr>
          <w:i/>
          <w:sz w:val="28"/>
          <w:szCs w:val="28"/>
          <w:lang w:val="en-US"/>
        </w:rPr>
      </w:pPr>
      <w:r w:rsidRPr="000139CF">
        <w:rPr>
          <w:i/>
          <w:sz w:val="28"/>
          <w:szCs w:val="28"/>
          <w:lang w:val="en-US"/>
        </w:rPr>
        <w:t xml:space="preserve">          KorYZ:=covXY/(SrKOZ*SrKOY);</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KorXYLabel.Caption:='KorXY='+FloatToSTRf((KorXY),ffFixed,7,4);</w:t>
      </w:r>
    </w:p>
    <w:p w:rsidR="000E7036" w:rsidRPr="000139CF" w:rsidRDefault="000E7036" w:rsidP="000E7036">
      <w:pPr>
        <w:rPr>
          <w:i/>
          <w:sz w:val="28"/>
          <w:szCs w:val="28"/>
          <w:lang w:val="en-US"/>
        </w:rPr>
      </w:pPr>
      <w:r w:rsidRPr="000139CF">
        <w:rPr>
          <w:i/>
          <w:sz w:val="28"/>
          <w:szCs w:val="28"/>
          <w:lang w:val="en-US"/>
        </w:rPr>
        <w:t xml:space="preserve">            KorXZLabel.Caption:='KorXZ='+FloatToSTRf((KorXZ),ffFixed,7,4);</w:t>
      </w:r>
    </w:p>
    <w:p w:rsidR="000E7036" w:rsidRPr="000139CF" w:rsidRDefault="000E7036" w:rsidP="000E7036">
      <w:pPr>
        <w:rPr>
          <w:i/>
          <w:sz w:val="28"/>
          <w:szCs w:val="28"/>
          <w:lang w:val="en-US"/>
        </w:rPr>
      </w:pPr>
      <w:r w:rsidRPr="000139CF">
        <w:rPr>
          <w:i/>
          <w:sz w:val="28"/>
          <w:szCs w:val="28"/>
          <w:lang w:val="en-US"/>
        </w:rPr>
        <w:t xml:space="preserve">            KorYZLabel.Caption:='KorYZ='+FloatToSTRf((KorYZ),ffFixed,7,4);</w:t>
      </w:r>
    </w:p>
    <w:p w:rsidR="000E7036" w:rsidRPr="004D7823" w:rsidRDefault="000E7036" w:rsidP="000E7036">
      <w:pPr>
        <w:rPr>
          <w:sz w:val="28"/>
          <w:szCs w:val="28"/>
          <w:lang w:val="en-US"/>
        </w:rPr>
      </w:pPr>
    </w:p>
    <w:p w:rsidR="000E7036" w:rsidRPr="000139CF" w:rsidRDefault="000E7036" w:rsidP="000E7036">
      <w:pPr>
        <w:rPr>
          <w:sz w:val="28"/>
          <w:szCs w:val="28"/>
        </w:rPr>
      </w:pPr>
      <w:r w:rsidRPr="004D7823">
        <w:rPr>
          <w:sz w:val="28"/>
          <w:szCs w:val="28"/>
        </w:rPr>
        <w:t>end;</w:t>
      </w:r>
    </w:p>
    <w:p w:rsidR="000E7036" w:rsidRPr="00E445DC" w:rsidRDefault="000E7036" w:rsidP="000E7036">
      <w:pPr>
        <w:rPr>
          <w:b/>
          <w:sz w:val="28"/>
          <w:szCs w:val="28"/>
        </w:rPr>
      </w:pPr>
    </w:p>
    <w:p w:rsidR="000E7036" w:rsidRDefault="000E7036" w:rsidP="000E7036">
      <w:pPr>
        <w:ind w:firstLine="708"/>
        <w:rPr>
          <w:sz w:val="28"/>
          <w:szCs w:val="28"/>
        </w:rPr>
      </w:pPr>
      <w:r>
        <w:rPr>
          <w:sz w:val="28"/>
          <w:szCs w:val="28"/>
        </w:rPr>
        <w:t xml:space="preserve"> Исполнено в программном виде проверка гипотезы о нормальности  распределении генеральной совокупности. </w:t>
      </w:r>
    </w:p>
    <w:p w:rsidR="000E7036" w:rsidRDefault="000E7036" w:rsidP="000E7036">
      <w:pPr>
        <w:rPr>
          <w:sz w:val="28"/>
          <w:szCs w:val="28"/>
          <w:lang w:val="en-US"/>
        </w:rPr>
      </w:pPr>
      <w:r>
        <w:rPr>
          <w:sz w:val="28"/>
          <w:szCs w:val="28"/>
        </w:rPr>
        <w:t>Процедура</w:t>
      </w:r>
      <w:r>
        <w:rPr>
          <w:sz w:val="28"/>
          <w:szCs w:val="28"/>
          <w:lang w:val="en-US"/>
        </w:rPr>
        <w:t>ProcedurePirsonClick(Sender: TObject)</w:t>
      </w:r>
    </w:p>
    <w:p w:rsidR="000E7036" w:rsidRPr="004D7823" w:rsidRDefault="000E7036" w:rsidP="000E7036">
      <w:pPr>
        <w:rPr>
          <w:sz w:val="28"/>
          <w:szCs w:val="28"/>
          <w:lang w:val="en-US"/>
        </w:rPr>
      </w:pPr>
    </w:p>
    <w:p w:rsidR="000E7036" w:rsidRPr="00952DD5" w:rsidRDefault="000E7036" w:rsidP="000E7036">
      <w:pPr>
        <w:rPr>
          <w:sz w:val="28"/>
          <w:szCs w:val="28"/>
          <w:lang w:val="en-US"/>
        </w:rPr>
      </w:pPr>
      <w:r w:rsidRPr="00952DD5">
        <w:rPr>
          <w:sz w:val="28"/>
          <w:szCs w:val="28"/>
          <w:lang w:val="en-US"/>
        </w:rPr>
        <w:t xml:space="preserve">procedure TForm1.PirsonClick(Sender: TObject);                 </w:t>
      </w:r>
    </w:p>
    <w:p w:rsidR="000E7036" w:rsidRPr="00952DD5" w:rsidRDefault="000E7036" w:rsidP="000E7036">
      <w:pPr>
        <w:rPr>
          <w:sz w:val="28"/>
          <w:szCs w:val="28"/>
          <w:lang w:val="en-US"/>
        </w:rPr>
      </w:pPr>
    </w:p>
    <w:p w:rsidR="000E7036" w:rsidRPr="000139CF" w:rsidRDefault="000E7036" w:rsidP="000E7036">
      <w:pPr>
        <w:rPr>
          <w:i/>
          <w:sz w:val="28"/>
          <w:szCs w:val="28"/>
        </w:rPr>
      </w:pPr>
      <w:r w:rsidRPr="000139CF">
        <w:rPr>
          <w:i/>
          <w:sz w:val="28"/>
          <w:szCs w:val="28"/>
        </w:rPr>
        <w:t>//проверяем нормальное распределение по согласию Пирсона</w:t>
      </w:r>
    </w:p>
    <w:p w:rsidR="000E7036" w:rsidRPr="004D7823" w:rsidRDefault="000E7036" w:rsidP="000E7036">
      <w:pPr>
        <w:rPr>
          <w:sz w:val="28"/>
          <w:szCs w:val="28"/>
          <w:lang w:val="en-US"/>
        </w:rPr>
      </w:pPr>
      <w:r w:rsidRPr="004D7823">
        <w:rPr>
          <w:sz w:val="28"/>
          <w:szCs w:val="28"/>
          <w:lang w:val="en-US"/>
        </w:rPr>
        <w:t>var</w:t>
      </w:r>
    </w:p>
    <w:p w:rsidR="000E7036" w:rsidRPr="000139CF" w:rsidRDefault="000E7036" w:rsidP="000E7036">
      <w:pPr>
        <w:rPr>
          <w:i/>
          <w:sz w:val="28"/>
          <w:szCs w:val="28"/>
          <w:lang w:val="en-US"/>
        </w:rPr>
      </w:pPr>
      <w:r w:rsidRPr="000139CF">
        <w:rPr>
          <w:i/>
          <w:sz w:val="28"/>
          <w:szCs w:val="28"/>
          <w:lang w:val="en-US"/>
        </w:rPr>
        <w:t xml:space="preserve">     j3: Integer;</w:t>
      </w:r>
    </w:p>
    <w:p w:rsidR="000E7036" w:rsidRPr="004D7823" w:rsidRDefault="000E7036" w:rsidP="000E7036">
      <w:pPr>
        <w:rPr>
          <w:sz w:val="28"/>
          <w:szCs w:val="28"/>
          <w:lang w:val="en-US"/>
        </w:rPr>
      </w:pPr>
    </w:p>
    <w:p w:rsidR="000E7036" w:rsidRPr="004D7823" w:rsidRDefault="000E7036" w:rsidP="000E7036">
      <w:pPr>
        <w:rPr>
          <w:sz w:val="28"/>
          <w:szCs w:val="28"/>
          <w:lang w:val="en-US"/>
        </w:rPr>
      </w:pPr>
      <w:r w:rsidRPr="004D7823">
        <w:rPr>
          <w:sz w:val="28"/>
          <w:szCs w:val="28"/>
          <w:lang w:val="en-US"/>
        </w:rPr>
        <w:t xml:space="preserve">    begin</w:t>
      </w:r>
    </w:p>
    <w:p w:rsidR="000E7036" w:rsidRPr="000139CF" w:rsidRDefault="000E7036" w:rsidP="000E7036">
      <w:pPr>
        <w:rPr>
          <w:i/>
          <w:sz w:val="28"/>
          <w:szCs w:val="28"/>
          <w:lang w:val="en-US"/>
        </w:rPr>
      </w:pPr>
      <w:r w:rsidRPr="000139CF">
        <w:rPr>
          <w:i/>
          <w:sz w:val="28"/>
          <w:szCs w:val="28"/>
          <w:lang w:val="en-US"/>
        </w:rPr>
        <w:t xml:space="preserve">          j3:=1;</w:t>
      </w:r>
    </w:p>
    <w:p w:rsidR="000E7036" w:rsidRPr="000139CF" w:rsidRDefault="000E7036" w:rsidP="000E7036">
      <w:pPr>
        <w:rPr>
          <w:i/>
          <w:sz w:val="28"/>
          <w:szCs w:val="28"/>
          <w:lang w:val="en-US"/>
        </w:rPr>
      </w:pPr>
      <w:r w:rsidRPr="000139CF">
        <w:rPr>
          <w:i/>
          <w:sz w:val="28"/>
          <w:szCs w:val="28"/>
          <w:lang w:val="en-US"/>
        </w:rPr>
        <w:t xml:space="preserve">          Reset(newXd); //  Xg</w:t>
      </w:r>
    </w:p>
    <w:p w:rsidR="000E7036" w:rsidRPr="000139CF" w:rsidRDefault="000E7036" w:rsidP="000E7036">
      <w:pPr>
        <w:rPr>
          <w:i/>
          <w:sz w:val="28"/>
          <w:szCs w:val="28"/>
          <w:lang w:val="en-US"/>
        </w:rPr>
      </w:pPr>
      <w:r w:rsidRPr="000139CF">
        <w:rPr>
          <w:i/>
          <w:sz w:val="28"/>
          <w:szCs w:val="28"/>
          <w:lang w:val="en-US"/>
        </w:rPr>
        <w:t xml:space="preserve">          Reset(newYd); //  Yg</w:t>
      </w:r>
    </w:p>
    <w:p w:rsidR="000E7036" w:rsidRPr="000139CF" w:rsidRDefault="000E7036" w:rsidP="000E7036">
      <w:pPr>
        <w:rPr>
          <w:i/>
          <w:sz w:val="28"/>
          <w:szCs w:val="28"/>
          <w:lang w:val="en-US"/>
        </w:rPr>
      </w:pPr>
      <w:r w:rsidRPr="000139CF">
        <w:rPr>
          <w:i/>
          <w:sz w:val="28"/>
          <w:szCs w:val="28"/>
          <w:lang w:val="en-US"/>
        </w:rPr>
        <w:t xml:space="preserve">          Reset(newZd); //  Zg</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IntX:=(Abs(MinX)+abs(MaxX))/Raz;                                           //</w:t>
      </w:r>
      <w:r w:rsidRPr="000139CF">
        <w:rPr>
          <w:i/>
          <w:sz w:val="28"/>
          <w:szCs w:val="28"/>
        </w:rPr>
        <w:t>определяемразмеринтерваловразрядов</w:t>
      </w:r>
    </w:p>
    <w:p w:rsidR="000E7036" w:rsidRPr="000139CF" w:rsidRDefault="000E7036" w:rsidP="000E7036">
      <w:pPr>
        <w:rPr>
          <w:i/>
          <w:sz w:val="28"/>
          <w:szCs w:val="28"/>
          <w:lang w:val="en-US"/>
        </w:rPr>
      </w:pPr>
      <w:r w:rsidRPr="000139CF">
        <w:rPr>
          <w:i/>
          <w:sz w:val="28"/>
          <w:szCs w:val="28"/>
          <w:lang w:val="en-US"/>
        </w:rPr>
        <w:t xml:space="preserve">          IntY:=(Abs(MinY)+abs(MaxY))/Raz;</w:t>
      </w:r>
    </w:p>
    <w:p w:rsidR="000E7036" w:rsidRPr="000139CF" w:rsidRDefault="000E7036" w:rsidP="000E7036">
      <w:pPr>
        <w:rPr>
          <w:i/>
          <w:sz w:val="28"/>
          <w:szCs w:val="28"/>
          <w:lang w:val="en-US"/>
        </w:rPr>
      </w:pPr>
      <w:r w:rsidRPr="000139CF">
        <w:rPr>
          <w:i/>
          <w:sz w:val="28"/>
          <w:szCs w:val="28"/>
          <w:lang w:val="en-US"/>
        </w:rPr>
        <w:t xml:space="preserve">          IntZ:=(Abs(MinZ)+abs(MaxZ))/Raz;</w:t>
      </w:r>
    </w:p>
    <w:p w:rsidR="000E7036" w:rsidRPr="000139CF" w:rsidRDefault="000E7036" w:rsidP="000E7036">
      <w:pPr>
        <w:rPr>
          <w:i/>
          <w:sz w:val="28"/>
          <w:szCs w:val="28"/>
          <w:lang w:val="en-US"/>
        </w:rPr>
      </w:pPr>
    </w:p>
    <w:p w:rsidR="000E7036" w:rsidRPr="000139CF" w:rsidRDefault="000E7036" w:rsidP="000E7036">
      <w:pPr>
        <w:rPr>
          <w:i/>
          <w:sz w:val="28"/>
          <w:szCs w:val="28"/>
        </w:rPr>
      </w:pPr>
      <w:r w:rsidRPr="000139CF">
        <w:rPr>
          <w:i/>
          <w:sz w:val="28"/>
          <w:szCs w:val="28"/>
        </w:rPr>
        <w:t>aX[1]:=MinX;             //определяем нижнюю границу первого разряда</w:t>
      </w:r>
    </w:p>
    <w:p w:rsidR="000E7036" w:rsidRPr="00952DD5" w:rsidRDefault="000E7036" w:rsidP="000E7036">
      <w:pPr>
        <w:rPr>
          <w:i/>
          <w:sz w:val="28"/>
          <w:szCs w:val="28"/>
          <w:lang w:val="en-US"/>
        </w:rPr>
      </w:pPr>
      <w:r w:rsidRPr="00952DD5">
        <w:rPr>
          <w:i/>
          <w:sz w:val="28"/>
          <w:szCs w:val="28"/>
          <w:lang w:val="en-US"/>
        </w:rPr>
        <w:t>aY[1]:=MinY;</w:t>
      </w:r>
    </w:p>
    <w:p w:rsidR="000E7036" w:rsidRPr="00952DD5" w:rsidRDefault="000E7036" w:rsidP="000E7036">
      <w:pPr>
        <w:rPr>
          <w:i/>
          <w:sz w:val="28"/>
          <w:szCs w:val="28"/>
          <w:lang w:val="en-US"/>
        </w:rPr>
      </w:pPr>
      <w:r w:rsidRPr="00952DD5">
        <w:rPr>
          <w:i/>
          <w:sz w:val="28"/>
          <w:szCs w:val="28"/>
          <w:lang w:val="en-US"/>
        </w:rPr>
        <w:t xml:space="preserve">          aZ[1]:=MinZ;</w:t>
      </w:r>
    </w:p>
    <w:p w:rsidR="000E7036" w:rsidRPr="00952DD5" w:rsidRDefault="000E7036" w:rsidP="000E7036">
      <w:pPr>
        <w:rPr>
          <w:i/>
          <w:sz w:val="28"/>
          <w:szCs w:val="28"/>
          <w:lang w:val="en-US"/>
        </w:rPr>
      </w:pPr>
    </w:p>
    <w:p w:rsidR="000E7036" w:rsidRPr="00952DD5" w:rsidRDefault="000E7036" w:rsidP="000E7036">
      <w:pPr>
        <w:rPr>
          <w:i/>
          <w:sz w:val="28"/>
          <w:szCs w:val="28"/>
          <w:lang w:val="en-US"/>
        </w:rPr>
      </w:pPr>
      <w:r w:rsidRPr="00952DD5">
        <w:rPr>
          <w:i/>
          <w:sz w:val="28"/>
          <w:szCs w:val="28"/>
          <w:lang w:val="en-US"/>
        </w:rPr>
        <w:t xml:space="preserve">          for i:=2 to Raz do</w:t>
      </w:r>
    </w:p>
    <w:p w:rsidR="000E7036" w:rsidRPr="00952DD5"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for i:=2 to Raz do</w:t>
      </w:r>
    </w:p>
    <w:p w:rsidR="000E7036" w:rsidRPr="004D7823" w:rsidRDefault="000E7036" w:rsidP="000E7036">
      <w:pPr>
        <w:rPr>
          <w:sz w:val="28"/>
          <w:szCs w:val="28"/>
          <w:lang w:val="en-US"/>
        </w:rPr>
      </w:pPr>
      <w:r w:rsidRPr="004D7823">
        <w:rPr>
          <w:sz w:val="28"/>
          <w:szCs w:val="28"/>
          <w:lang w:val="en-US"/>
        </w:rPr>
        <w:lastRenderedPageBreak/>
        <w:t xml:space="preserve">          begin</w:t>
      </w:r>
    </w:p>
    <w:p w:rsidR="000E7036" w:rsidRPr="000139CF" w:rsidRDefault="000E7036" w:rsidP="000E7036">
      <w:pPr>
        <w:rPr>
          <w:i/>
          <w:sz w:val="28"/>
          <w:szCs w:val="28"/>
        </w:rPr>
      </w:pPr>
      <w:r w:rsidRPr="000139CF">
        <w:rPr>
          <w:i/>
          <w:sz w:val="28"/>
          <w:szCs w:val="28"/>
        </w:rPr>
        <w:t>AX[i]:=MinX+IntX*(i-1);       //определяем нижние границы разрядов</w:t>
      </w:r>
    </w:p>
    <w:p w:rsidR="000E7036" w:rsidRPr="000139CF" w:rsidRDefault="000E7036" w:rsidP="000E7036">
      <w:pPr>
        <w:rPr>
          <w:i/>
          <w:sz w:val="28"/>
          <w:szCs w:val="28"/>
          <w:lang w:val="en-US"/>
        </w:rPr>
      </w:pPr>
      <w:r w:rsidRPr="000139CF">
        <w:rPr>
          <w:i/>
          <w:sz w:val="28"/>
          <w:szCs w:val="28"/>
          <w:lang w:val="en-US"/>
        </w:rPr>
        <w:t>AY[i]:=MinY+IntY*(i-1</w:t>
      </w:r>
    </w:p>
    <w:p w:rsidR="000E7036" w:rsidRPr="000139CF" w:rsidRDefault="000E7036" w:rsidP="000E7036">
      <w:pPr>
        <w:rPr>
          <w:i/>
          <w:sz w:val="28"/>
          <w:szCs w:val="28"/>
          <w:lang w:val="en-US"/>
        </w:rPr>
      </w:pPr>
      <w:r w:rsidRPr="000139CF">
        <w:rPr>
          <w:i/>
          <w:sz w:val="28"/>
          <w:szCs w:val="28"/>
          <w:lang w:val="en-US"/>
        </w:rPr>
        <w:t xml:space="preserve">             AZ[i]:=MinZ+IntZ*(i-1);</w:t>
      </w:r>
    </w:p>
    <w:p w:rsidR="000E7036" w:rsidRPr="004D7823" w:rsidRDefault="000E7036" w:rsidP="000E7036">
      <w:pPr>
        <w:rPr>
          <w:sz w:val="28"/>
          <w:szCs w:val="28"/>
          <w:lang w:val="en-US"/>
        </w:rPr>
      </w:pPr>
      <w:r w:rsidRPr="004D7823">
        <w:rPr>
          <w:sz w:val="28"/>
          <w:szCs w:val="28"/>
          <w:lang w:val="en-US"/>
        </w:rPr>
        <w:t xml:space="preserve">          end;</w:t>
      </w:r>
    </w:p>
    <w:p w:rsidR="000E7036" w:rsidRPr="000139CF" w:rsidRDefault="000E7036" w:rsidP="000E7036">
      <w:pPr>
        <w:rPr>
          <w:i/>
          <w:sz w:val="28"/>
          <w:szCs w:val="28"/>
          <w:lang w:val="en-US"/>
        </w:rPr>
      </w:pPr>
      <w:r w:rsidRPr="000139CF">
        <w:rPr>
          <w:i/>
          <w:sz w:val="28"/>
          <w:szCs w:val="28"/>
          <w:lang w:val="en-US"/>
        </w:rPr>
        <w:t xml:space="preserve">   while j3&lt;=Kolizm do</w:t>
      </w:r>
    </w:p>
    <w:p w:rsidR="000E7036" w:rsidRPr="004D7823" w:rsidRDefault="000E7036" w:rsidP="000E7036">
      <w:pPr>
        <w:rPr>
          <w:sz w:val="28"/>
          <w:szCs w:val="28"/>
          <w:lang w:val="en-US"/>
        </w:rPr>
      </w:pPr>
      <w:r w:rsidRPr="004D7823">
        <w:rPr>
          <w:sz w:val="28"/>
          <w:szCs w:val="28"/>
          <w:lang w:val="en-US"/>
        </w:rPr>
        <w:t xml:space="preserve">          begin</w:t>
      </w:r>
    </w:p>
    <w:p w:rsidR="000E7036" w:rsidRPr="000139CF" w:rsidRDefault="000E7036" w:rsidP="000E7036">
      <w:pPr>
        <w:rPr>
          <w:i/>
          <w:sz w:val="28"/>
          <w:szCs w:val="28"/>
          <w:lang w:val="en-US"/>
        </w:rPr>
      </w:pPr>
      <w:r w:rsidRPr="000139CF">
        <w:rPr>
          <w:i/>
          <w:sz w:val="28"/>
          <w:szCs w:val="28"/>
          <w:lang w:val="en-US"/>
        </w:rPr>
        <w:t xml:space="preserve">            Read(newXd, X1);</w:t>
      </w:r>
    </w:p>
    <w:p w:rsidR="000E7036" w:rsidRPr="000139CF" w:rsidRDefault="000E7036" w:rsidP="000E7036">
      <w:pPr>
        <w:rPr>
          <w:i/>
          <w:sz w:val="28"/>
          <w:szCs w:val="28"/>
          <w:lang w:val="en-US"/>
        </w:rPr>
      </w:pPr>
      <w:r w:rsidRPr="000139CF">
        <w:rPr>
          <w:i/>
          <w:sz w:val="28"/>
          <w:szCs w:val="28"/>
          <w:lang w:val="en-US"/>
        </w:rPr>
        <w:t xml:space="preserve">            Read(newYd, Y1);</w:t>
      </w:r>
    </w:p>
    <w:p w:rsidR="000E7036" w:rsidRPr="000139CF" w:rsidRDefault="000E7036" w:rsidP="000E7036">
      <w:pPr>
        <w:rPr>
          <w:i/>
          <w:sz w:val="28"/>
          <w:szCs w:val="28"/>
          <w:lang w:val="en-US"/>
        </w:rPr>
      </w:pPr>
      <w:r w:rsidRPr="000139CF">
        <w:rPr>
          <w:i/>
          <w:sz w:val="28"/>
          <w:szCs w:val="28"/>
          <w:lang w:val="en-US"/>
        </w:rPr>
        <w:t xml:space="preserve">            Read(newZd, Z1);</w:t>
      </w:r>
    </w:p>
    <w:p w:rsidR="000E7036" w:rsidRPr="000139CF" w:rsidRDefault="000E7036" w:rsidP="000E7036">
      <w:pPr>
        <w:rPr>
          <w:i/>
          <w:sz w:val="28"/>
          <w:szCs w:val="28"/>
          <w:lang w:val="en-US"/>
        </w:rPr>
      </w:pPr>
    </w:p>
    <w:p w:rsidR="000E7036" w:rsidRPr="000139CF" w:rsidRDefault="000E7036" w:rsidP="000E7036">
      <w:pPr>
        <w:rPr>
          <w:i/>
          <w:sz w:val="28"/>
          <w:szCs w:val="28"/>
          <w:lang w:val="en-US"/>
        </w:rPr>
      </w:pPr>
      <w:r w:rsidRPr="000139CF">
        <w:rPr>
          <w:i/>
          <w:sz w:val="28"/>
          <w:szCs w:val="28"/>
          <w:lang w:val="en-US"/>
        </w:rPr>
        <w:t xml:space="preserve">            for i:=1 to Raz do</w:t>
      </w:r>
    </w:p>
    <w:p w:rsidR="000E7036" w:rsidRPr="000139CF" w:rsidRDefault="000E7036" w:rsidP="000E7036">
      <w:pPr>
        <w:rPr>
          <w:i/>
          <w:sz w:val="28"/>
          <w:szCs w:val="28"/>
          <w:lang w:val="en-US"/>
        </w:rPr>
      </w:pPr>
      <w:r w:rsidRPr="000139CF">
        <w:rPr>
          <w:i/>
          <w:sz w:val="28"/>
          <w:szCs w:val="28"/>
          <w:lang w:val="en-US"/>
        </w:rPr>
        <w:t xml:space="preserve">            begin</w:t>
      </w:r>
    </w:p>
    <w:p w:rsidR="000E7036" w:rsidRPr="000139CF" w:rsidRDefault="000E7036" w:rsidP="000E7036">
      <w:pPr>
        <w:rPr>
          <w:i/>
          <w:sz w:val="28"/>
          <w:szCs w:val="28"/>
          <w:lang w:val="en-US"/>
        </w:rPr>
      </w:pPr>
      <w:r w:rsidRPr="000139CF">
        <w:rPr>
          <w:i/>
          <w:sz w:val="28"/>
          <w:szCs w:val="28"/>
          <w:lang w:val="en-US"/>
        </w:rPr>
        <w:t xml:space="preserve">              if ((X1&gt;=ax[i]) and (X1&lt;ax[i+1])) then bx[i]:=bx[i]+1;</w:t>
      </w:r>
    </w:p>
    <w:p w:rsidR="000E7036" w:rsidRPr="000139CF" w:rsidRDefault="000E7036" w:rsidP="000E7036">
      <w:pPr>
        <w:rPr>
          <w:i/>
          <w:sz w:val="28"/>
          <w:szCs w:val="28"/>
          <w:lang w:val="en-US"/>
        </w:rPr>
      </w:pPr>
      <w:r w:rsidRPr="000139CF">
        <w:rPr>
          <w:i/>
          <w:sz w:val="28"/>
          <w:szCs w:val="28"/>
          <w:lang w:val="en-US"/>
        </w:rPr>
        <w:t xml:space="preserve">              if ((Y1&gt;=ay[i]) and (Y1&lt;ay[i+1])) then by[i]:=by[i]+1;</w:t>
      </w:r>
    </w:p>
    <w:p w:rsidR="000E7036" w:rsidRPr="000139CF" w:rsidRDefault="000E7036" w:rsidP="000E7036">
      <w:pPr>
        <w:rPr>
          <w:i/>
          <w:sz w:val="28"/>
          <w:szCs w:val="28"/>
          <w:lang w:val="en-US"/>
        </w:rPr>
      </w:pPr>
      <w:r w:rsidRPr="000139CF">
        <w:rPr>
          <w:i/>
          <w:sz w:val="28"/>
          <w:szCs w:val="28"/>
          <w:lang w:val="en-US"/>
        </w:rPr>
        <w:t xml:space="preserve">              if ((Z1&gt;=az[i]) and (Z1&lt;az[i+1])) then bz[i]:=bz[i]+1;</w:t>
      </w:r>
    </w:p>
    <w:p w:rsidR="000E7036" w:rsidRPr="004D7823" w:rsidRDefault="000E7036" w:rsidP="000E7036">
      <w:pPr>
        <w:rPr>
          <w:sz w:val="28"/>
          <w:szCs w:val="28"/>
          <w:lang w:val="en-US"/>
        </w:rPr>
      </w:pPr>
      <w:r w:rsidRPr="004D7823">
        <w:rPr>
          <w:sz w:val="28"/>
          <w:szCs w:val="28"/>
          <w:lang w:val="en-US"/>
        </w:rPr>
        <w:t xml:space="preserve">            end;</w:t>
      </w:r>
    </w:p>
    <w:p w:rsidR="000E7036" w:rsidRPr="000139CF" w:rsidRDefault="000E7036" w:rsidP="000E7036">
      <w:pPr>
        <w:rPr>
          <w:i/>
          <w:sz w:val="28"/>
          <w:szCs w:val="28"/>
          <w:lang w:val="en-US"/>
        </w:rPr>
      </w:pPr>
      <w:r w:rsidRPr="000139CF">
        <w:rPr>
          <w:i/>
          <w:sz w:val="28"/>
          <w:szCs w:val="28"/>
          <w:lang w:val="en-US"/>
        </w:rPr>
        <w:t xml:space="preserve">             Inc(j3);</w:t>
      </w:r>
    </w:p>
    <w:p w:rsidR="000E7036" w:rsidRPr="004D7823" w:rsidRDefault="000E7036" w:rsidP="000E7036">
      <w:pPr>
        <w:rPr>
          <w:sz w:val="28"/>
          <w:szCs w:val="28"/>
          <w:lang w:val="en-US"/>
        </w:rPr>
      </w:pPr>
      <w:r w:rsidRPr="004D7823">
        <w:rPr>
          <w:sz w:val="28"/>
          <w:szCs w:val="28"/>
          <w:lang w:val="en-US"/>
        </w:rPr>
        <w:t xml:space="preserve">          end;</w:t>
      </w:r>
    </w:p>
    <w:p w:rsidR="000E7036" w:rsidRPr="000139CF" w:rsidRDefault="000E7036" w:rsidP="000E7036">
      <w:pPr>
        <w:rPr>
          <w:i/>
          <w:sz w:val="28"/>
          <w:szCs w:val="28"/>
          <w:lang w:val="en-US"/>
        </w:rPr>
      </w:pPr>
      <w:r w:rsidRPr="000139CF">
        <w:rPr>
          <w:i/>
          <w:sz w:val="28"/>
          <w:szCs w:val="28"/>
          <w:lang w:val="en-US"/>
        </w:rPr>
        <w:t xml:space="preserve"> for i:=1 to Raz do</w:t>
      </w:r>
    </w:p>
    <w:p w:rsidR="000E7036" w:rsidRPr="004D7823" w:rsidRDefault="000E7036" w:rsidP="000E7036">
      <w:pPr>
        <w:rPr>
          <w:sz w:val="28"/>
          <w:szCs w:val="28"/>
          <w:lang w:val="en-US"/>
        </w:rPr>
      </w:pPr>
      <w:r w:rsidRPr="004D7823">
        <w:rPr>
          <w:sz w:val="28"/>
          <w:szCs w:val="28"/>
          <w:lang w:val="en-US"/>
        </w:rPr>
        <w:t xml:space="preserve">              begin</w:t>
      </w:r>
    </w:p>
    <w:p w:rsidR="000E7036" w:rsidRPr="000139CF" w:rsidRDefault="000E7036" w:rsidP="000E7036">
      <w:pPr>
        <w:rPr>
          <w:i/>
          <w:sz w:val="28"/>
          <w:szCs w:val="28"/>
          <w:lang w:val="en-US"/>
        </w:rPr>
      </w:pPr>
      <w:r w:rsidRPr="000139CF">
        <w:rPr>
          <w:i/>
          <w:sz w:val="28"/>
          <w:szCs w:val="28"/>
          <w:lang w:val="en-US"/>
        </w:rPr>
        <w:t>Series4.AddXY(I, (bx[i]), '', Series4.</w:t>
      </w:r>
      <w:r>
        <w:rPr>
          <w:i/>
          <w:sz w:val="28"/>
          <w:szCs w:val="28"/>
          <w:lang w:val="en-US"/>
        </w:rPr>
        <w:t xml:space="preserve">SeriesColor);  </w:t>
      </w:r>
      <w:r w:rsidRPr="000139CF">
        <w:rPr>
          <w:i/>
          <w:sz w:val="28"/>
          <w:szCs w:val="28"/>
          <w:lang w:val="en-US"/>
        </w:rPr>
        <w:t>//</w:t>
      </w:r>
      <w:r w:rsidRPr="000139CF">
        <w:rPr>
          <w:i/>
          <w:sz w:val="28"/>
          <w:szCs w:val="28"/>
        </w:rPr>
        <w:t>построениегистограмм</w:t>
      </w:r>
    </w:p>
    <w:p w:rsidR="000E7036" w:rsidRPr="000139CF" w:rsidRDefault="000E7036" w:rsidP="000E7036">
      <w:pPr>
        <w:rPr>
          <w:i/>
          <w:sz w:val="28"/>
          <w:szCs w:val="28"/>
          <w:lang w:val="en-US"/>
        </w:rPr>
      </w:pPr>
      <w:r w:rsidRPr="000139CF">
        <w:rPr>
          <w:i/>
          <w:sz w:val="28"/>
          <w:szCs w:val="28"/>
          <w:lang w:val="en-US"/>
        </w:rPr>
        <w:t>Series5.AddXY(I, (by[i]), '', Series5.SeriesColor);</w:t>
      </w:r>
    </w:p>
    <w:p w:rsidR="000E7036" w:rsidRPr="000139CF" w:rsidRDefault="000E7036" w:rsidP="000E7036">
      <w:pPr>
        <w:rPr>
          <w:i/>
          <w:sz w:val="28"/>
          <w:szCs w:val="28"/>
          <w:lang w:val="en-US"/>
        </w:rPr>
      </w:pPr>
      <w:r w:rsidRPr="000139CF">
        <w:rPr>
          <w:i/>
          <w:sz w:val="28"/>
          <w:szCs w:val="28"/>
          <w:lang w:val="en-US"/>
        </w:rPr>
        <w:t>Series6.AddXY(I, (bz[i]), '', Series6.SeriesColor);</w:t>
      </w:r>
    </w:p>
    <w:p w:rsidR="000E7036" w:rsidRPr="004D7823" w:rsidRDefault="000E7036" w:rsidP="000E7036">
      <w:pPr>
        <w:rPr>
          <w:sz w:val="28"/>
          <w:szCs w:val="28"/>
          <w:lang w:val="en-US"/>
        </w:rPr>
      </w:pPr>
      <w:r w:rsidRPr="004D7823">
        <w:rPr>
          <w:sz w:val="28"/>
          <w:szCs w:val="28"/>
          <w:lang w:val="en-US"/>
        </w:rPr>
        <w:t>end;</w:t>
      </w:r>
    </w:p>
    <w:p w:rsidR="000E7036" w:rsidRPr="004D7823" w:rsidRDefault="000E7036" w:rsidP="000E7036">
      <w:pPr>
        <w:rPr>
          <w:sz w:val="28"/>
          <w:szCs w:val="28"/>
          <w:lang w:val="en-US"/>
        </w:rPr>
      </w:pPr>
    </w:p>
    <w:p w:rsidR="000E7036" w:rsidRPr="000139CF" w:rsidRDefault="000E7036" w:rsidP="000E7036">
      <w:pPr>
        <w:rPr>
          <w:i/>
          <w:sz w:val="28"/>
          <w:szCs w:val="28"/>
          <w:lang w:val="en-US"/>
        </w:rPr>
      </w:pPr>
      <w:r w:rsidRPr="000139CF">
        <w:rPr>
          <w:i/>
          <w:sz w:val="28"/>
          <w:szCs w:val="28"/>
          <w:lang w:val="en-US"/>
        </w:rPr>
        <w:t>closefile(newXd);</w:t>
      </w:r>
    </w:p>
    <w:p w:rsidR="000E7036" w:rsidRPr="000139CF" w:rsidRDefault="000E7036" w:rsidP="000E7036">
      <w:pPr>
        <w:rPr>
          <w:i/>
          <w:sz w:val="28"/>
          <w:szCs w:val="28"/>
          <w:lang w:val="en-US"/>
        </w:rPr>
      </w:pPr>
      <w:r w:rsidRPr="000139CF">
        <w:rPr>
          <w:i/>
          <w:sz w:val="28"/>
          <w:szCs w:val="28"/>
          <w:lang w:val="en-US"/>
        </w:rPr>
        <w:t xml:space="preserve">      closefile(newYd);</w:t>
      </w:r>
    </w:p>
    <w:p w:rsidR="000E7036" w:rsidRPr="000139CF" w:rsidRDefault="000E7036" w:rsidP="000E7036">
      <w:pPr>
        <w:rPr>
          <w:i/>
          <w:sz w:val="28"/>
          <w:szCs w:val="28"/>
        </w:rPr>
      </w:pPr>
      <w:r w:rsidRPr="000139CF">
        <w:rPr>
          <w:i/>
          <w:sz w:val="28"/>
          <w:szCs w:val="28"/>
        </w:rPr>
        <w:t>closefile(newZd);</w:t>
      </w:r>
    </w:p>
    <w:p w:rsidR="000E7036" w:rsidRPr="004D7823" w:rsidRDefault="000E7036" w:rsidP="000E7036">
      <w:pPr>
        <w:rPr>
          <w:sz w:val="28"/>
          <w:szCs w:val="28"/>
        </w:rPr>
      </w:pPr>
    </w:p>
    <w:p w:rsidR="000E7036" w:rsidRPr="004D7823" w:rsidRDefault="000E7036" w:rsidP="000E7036">
      <w:pPr>
        <w:rPr>
          <w:sz w:val="28"/>
          <w:szCs w:val="28"/>
        </w:rPr>
      </w:pPr>
      <w:r w:rsidRPr="004D7823">
        <w:rPr>
          <w:sz w:val="28"/>
          <w:szCs w:val="28"/>
        </w:rPr>
        <w:t xml:space="preserve">    end;</w:t>
      </w:r>
    </w:p>
    <w:p w:rsidR="000E7036" w:rsidRPr="000E7036" w:rsidRDefault="000E7036" w:rsidP="00E63787">
      <w:pPr>
        <w:rPr>
          <w:sz w:val="28"/>
          <w:szCs w:val="28"/>
        </w:rPr>
      </w:pPr>
    </w:p>
    <w:sectPr w:rsidR="000E7036" w:rsidRPr="000E7036" w:rsidSect="008D6FB5">
      <w:headerReference w:type="default" r:id="rId3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B1082" w:rsidRDefault="008B1082" w:rsidP="00B77BF0">
      <w:r>
        <w:separator/>
      </w:r>
    </w:p>
  </w:endnote>
  <w:endnote w:type="continuationSeparator" w:id="0">
    <w:p w:rsidR="008B1082" w:rsidRDefault="008B1082" w:rsidP="00B77B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A00002EF" w:usb1="420020EB" w:usb2="00000000" w:usb3="00000000" w:csb0="0000019F" w:csb1="00000000"/>
  </w:font>
  <w:font w:name="Microsoft JhengHei">
    <w:altName w:val="Arial Unicode MS"/>
    <w:panose1 w:val="020B0604030504040204"/>
    <w:charset w:val="88"/>
    <w:family w:val="swiss"/>
    <w:pitch w:val="variable"/>
    <w:sig w:usb0="00000087" w:usb1="288F40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48809320"/>
      <w:docPartObj>
        <w:docPartGallery w:val="Page Numbers (Bottom of Page)"/>
        <w:docPartUnique/>
      </w:docPartObj>
    </w:sdtPr>
    <w:sdtContent>
      <w:p w:rsidR="00AD1FAE" w:rsidRDefault="00AD1FAE">
        <w:pPr>
          <w:pStyle w:val="ae"/>
          <w:jc w:val="center"/>
        </w:pPr>
        <w:r>
          <w:fldChar w:fldCharType="begin"/>
        </w:r>
        <w:r>
          <w:instrText>PAGE   \* MERGEFORMAT</w:instrText>
        </w:r>
        <w:r>
          <w:fldChar w:fldCharType="separate"/>
        </w:r>
        <w:r w:rsidR="00B216E6">
          <w:rPr>
            <w:noProof/>
          </w:rPr>
          <w:t>34</w:t>
        </w:r>
        <w:r>
          <w:rPr>
            <w:noProof/>
          </w:rPr>
          <w:fldChar w:fldCharType="end"/>
        </w:r>
      </w:p>
    </w:sdtContent>
  </w:sdt>
  <w:p w:rsidR="00AD1FAE" w:rsidRDefault="00AD1FAE">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B1082" w:rsidRDefault="008B1082" w:rsidP="00B77BF0">
      <w:r>
        <w:separator/>
      </w:r>
    </w:p>
  </w:footnote>
  <w:footnote w:type="continuationSeparator" w:id="0">
    <w:p w:rsidR="008B1082" w:rsidRDefault="008B1082" w:rsidP="00B77BF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1FAE" w:rsidRDefault="00AD1FAE">
    <w:pPr>
      <w:pStyle w:val="ac"/>
      <w:jc w:val="center"/>
    </w:pPr>
  </w:p>
  <w:p w:rsidR="00AD1FAE" w:rsidRDefault="00AD1FAE">
    <w:pPr>
      <w:pStyle w:val="a8"/>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6E3372C"/>
    <w:multiLevelType w:val="hybridMultilevel"/>
    <w:tmpl w:val="93689EB8"/>
    <w:lvl w:ilvl="0" w:tplc="FFFFFFFF">
      <w:start w:val="3"/>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60B3E87"/>
    <w:multiLevelType w:val="hybridMultilevel"/>
    <w:tmpl w:val="884C40FA"/>
    <w:lvl w:ilvl="0" w:tplc="FFFFFFFF">
      <w:start w:val="3"/>
      <w:numFmt w:val="bullet"/>
      <w:lvlText w:val="-"/>
      <w:lvlJc w:val="left"/>
      <w:pPr>
        <w:tabs>
          <w:tab w:val="num" w:pos="720"/>
        </w:tabs>
        <w:ind w:left="72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343E5BBE"/>
    <w:multiLevelType w:val="hybridMultilevel"/>
    <w:tmpl w:val="C25CCD18"/>
    <w:lvl w:ilvl="0" w:tplc="FFFFFFFF">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41CE386C"/>
    <w:multiLevelType w:val="multilevel"/>
    <w:tmpl w:val="5C0817F8"/>
    <w:lvl w:ilvl="0">
      <w:start w:val="1"/>
      <w:numFmt w:val="decimal"/>
      <w:lvlText w:val="%1)"/>
      <w:lvlJc w:val="left"/>
      <w:pPr>
        <w:ind w:left="118" w:hanging="396"/>
      </w:pPr>
      <w:rPr>
        <w:rFonts w:ascii="Times New Roman" w:eastAsia="Times New Roman" w:hAnsi="Times New Roman" w:cs="Times New Roman" w:hint="default"/>
        <w:spacing w:val="0"/>
        <w:w w:val="100"/>
        <w:sz w:val="28"/>
        <w:szCs w:val="28"/>
      </w:rPr>
    </w:lvl>
    <w:lvl w:ilvl="1">
      <w:start w:val="1"/>
      <w:numFmt w:val="decimal"/>
      <w:lvlText w:val="%1.%2"/>
      <w:lvlJc w:val="left"/>
      <w:pPr>
        <w:ind w:left="562" w:hanging="444"/>
      </w:pPr>
      <w:rPr>
        <w:rFonts w:ascii="Times New Roman" w:eastAsia="Times New Roman" w:hAnsi="Times New Roman" w:cs="Times New Roman" w:hint="default"/>
        <w:b/>
        <w:bCs/>
        <w:spacing w:val="-1"/>
        <w:w w:val="100"/>
        <w:sz w:val="28"/>
        <w:szCs w:val="28"/>
      </w:rPr>
    </w:lvl>
    <w:lvl w:ilvl="2">
      <w:start w:val="1"/>
      <w:numFmt w:val="decimal"/>
      <w:lvlText w:val="%1.%2.%3"/>
      <w:lvlJc w:val="left"/>
      <w:pPr>
        <w:ind w:left="749" w:hanging="632"/>
      </w:pPr>
      <w:rPr>
        <w:rFonts w:ascii="Times New Roman" w:eastAsia="Times New Roman" w:hAnsi="Times New Roman" w:cs="Times New Roman" w:hint="default"/>
        <w:spacing w:val="-3"/>
        <w:w w:val="100"/>
        <w:sz w:val="28"/>
        <w:szCs w:val="28"/>
      </w:rPr>
    </w:lvl>
    <w:lvl w:ilvl="3">
      <w:start w:val="1"/>
      <w:numFmt w:val="bullet"/>
      <w:lvlText w:val="•"/>
      <w:lvlJc w:val="left"/>
      <w:pPr>
        <w:ind w:left="1845" w:hanging="632"/>
      </w:pPr>
      <w:rPr>
        <w:rFonts w:hint="default"/>
      </w:rPr>
    </w:lvl>
    <w:lvl w:ilvl="4">
      <w:start w:val="1"/>
      <w:numFmt w:val="bullet"/>
      <w:lvlText w:val="•"/>
      <w:lvlJc w:val="left"/>
      <w:pPr>
        <w:ind w:left="2950" w:hanging="632"/>
      </w:pPr>
      <w:rPr>
        <w:rFonts w:hint="default"/>
      </w:rPr>
    </w:lvl>
    <w:lvl w:ilvl="5">
      <w:start w:val="1"/>
      <w:numFmt w:val="bullet"/>
      <w:lvlText w:val="•"/>
      <w:lvlJc w:val="left"/>
      <w:pPr>
        <w:ind w:left="4055" w:hanging="632"/>
      </w:pPr>
      <w:rPr>
        <w:rFonts w:hint="default"/>
      </w:rPr>
    </w:lvl>
    <w:lvl w:ilvl="6">
      <w:start w:val="1"/>
      <w:numFmt w:val="bullet"/>
      <w:lvlText w:val="•"/>
      <w:lvlJc w:val="left"/>
      <w:pPr>
        <w:ind w:left="5160" w:hanging="632"/>
      </w:pPr>
      <w:rPr>
        <w:rFonts w:hint="default"/>
      </w:rPr>
    </w:lvl>
    <w:lvl w:ilvl="7">
      <w:start w:val="1"/>
      <w:numFmt w:val="bullet"/>
      <w:lvlText w:val="•"/>
      <w:lvlJc w:val="left"/>
      <w:pPr>
        <w:ind w:left="6265" w:hanging="632"/>
      </w:pPr>
      <w:rPr>
        <w:rFonts w:hint="default"/>
      </w:rPr>
    </w:lvl>
    <w:lvl w:ilvl="8">
      <w:start w:val="1"/>
      <w:numFmt w:val="bullet"/>
      <w:lvlText w:val="•"/>
      <w:lvlJc w:val="left"/>
      <w:pPr>
        <w:ind w:left="7370" w:hanging="632"/>
      </w:pPr>
      <w:rPr>
        <w:rFonts w:hint="default"/>
      </w:rPr>
    </w:lvl>
  </w:abstractNum>
  <w:abstractNum w:abstractNumId="4">
    <w:nsid w:val="7BCE7385"/>
    <w:multiLevelType w:val="hybridMultilevel"/>
    <w:tmpl w:val="0B74D822"/>
    <w:lvl w:ilvl="0" w:tplc="17927F40">
      <w:start w:val="1"/>
      <w:numFmt w:val="decimal"/>
      <w:lvlText w:val="%1."/>
      <w:lvlJc w:val="left"/>
      <w:pPr>
        <w:ind w:left="118" w:hanging="567"/>
      </w:pPr>
      <w:rPr>
        <w:rFonts w:ascii="Times New Roman" w:eastAsia="Times New Roman" w:hAnsi="Times New Roman" w:cs="Times New Roman" w:hint="default"/>
        <w:spacing w:val="0"/>
        <w:w w:val="100"/>
        <w:sz w:val="28"/>
        <w:szCs w:val="28"/>
      </w:rPr>
    </w:lvl>
    <w:lvl w:ilvl="1" w:tplc="5E5EB8A8">
      <w:start w:val="1"/>
      <w:numFmt w:val="bullet"/>
      <w:lvlText w:val="•"/>
      <w:lvlJc w:val="left"/>
      <w:pPr>
        <w:ind w:left="1094" w:hanging="567"/>
      </w:pPr>
      <w:rPr>
        <w:rFonts w:hint="default"/>
      </w:rPr>
    </w:lvl>
    <w:lvl w:ilvl="2" w:tplc="96441622">
      <w:start w:val="1"/>
      <w:numFmt w:val="bullet"/>
      <w:lvlText w:val="•"/>
      <w:lvlJc w:val="left"/>
      <w:pPr>
        <w:ind w:left="2068" w:hanging="567"/>
      </w:pPr>
      <w:rPr>
        <w:rFonts w:hint="default"/>
      </w:rPr>
    </w:lvl>
    <w:lvl w:ilvl="3" w:tplc="5768AE60">
      <w:start w:val="1"/>
      <w:numFmt w:val="bullet"/>
      <w:lvlText w:val="•"/>
      <w:lvlJc w:val="left"/>
      <w:pPr>
        <w:ind w:left="3042" w:hanging="567"/>
      </w:pPr>
      <w:rPr>
        <w:rFonts w:hint="default"/>
      </w:rPr>
    </w:lvl>
    <w:lvl w:ilvl="4" w:tplc="317CE9BE">
      <w:start w:val="1"/>
      <w:numFmt w:val="bullet"/>
      <w:lvlText w:val="•"/>
      <w:lvlJc w:val="left"/>
      <w:pPr>
        <w:ind w:left="4016" w:hanging="567"/>
      </w:pPr>
      <w:rPr>
        <w:rFonts w:hint="default"/>
      </w:rPr>
    </w:lvl>
    <w:lvl w:ilvl="5" w:tplc="CD20F524">
      <w:start w:val="1"/>
      <w:numFmt w:val="bullet"/>
      <w:lvlText w:val="•"/>
      <w:lvlJc w:val="left"/>
      <w:pPr>
        <w:ind w:left="4990" w:hanging="567"/>
      </w:pPr>
      <w:rPr>
        <w:rFonts w:hint="default"/>
      </w:rPr>
    </w:lvl>
    <w:lvl w:ilvl="6" w:tplc="FD8A311E">
      <w:start w:val="1"/>
      <w:numFmt w:val="bullet"/>
      <w:lvlText w:val="•"/>
      <w:lvlJc w:val="left"/>
      <w:pPr>
        <w:ind w:left="5964" w:hanging="567"/>
      </w:pPr>
      <w:rPr>
        <w:rFonts w:hint="default"/>
      </w:rPr>
    </w:lvl>
    <w:lvl w:ilvl="7" w:tplc="D9485F4E">
      <w:start w:val="1"/>
      <w:numFmt w:val="bullet"/>
      <w:lvlText w:val="•"/>
      <w:lvlJc w:val="left"/>
      <w:pPr>
        <w:ind w:left="6938" w:hanging="567"/>
      </w:pPr>
      <w:rPr>
        <w:rFonts w:hint="default"/>
      </w:rPr>
    </w:lvl>
    <w:lvl w:ilvl="8" w:tplc="C48CCCA4">
      <w:start w:val="1"/>
      <w:numFmt w:val="bullet"/>
      <w:lvlText w:val="•"/>
      <w:lvlJc w:val="left"/>
      <w:pPr>
        <w:ind w:left="7912" w:hanging="567"/>
      </w:pPr>
      <w:rPr>
        <w:rFonts w:hint="default"/>
      </w:rPr>
    </w:lvl>
  </w:abstractNum>
  <w:num w:numId="1">
    <w:abstractNumId w:val="2"/>
  </w:num>
  <w:num w:numId="2">
    <w:abstractNumId w:val="3"/>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A0000"/>
    <w:rsid w:val="00000FE9"/>
    <w:rsid w:val="00007E63"/>
    <w:rsid w:val="00010E35"/>
    <w:rsid w:val="0001339A"/>
    <w:rsid w:val="000139CF"/>
    <w:rsid w:val="00021773"/>
    <w:rsid w:val="00051BAB"/>
    <w:rsid w:val="0006130B"/>
    <w:rsid w:val="000A1C15"/>
    <w:rsid w:val="000B4591"/>
    <w:rsid w:val="000B64EE"/>
    <w:rsid w:val="000B7A65"/>
    <w:rsid w:val="000C2DEE"/>
    <w:rsid w:val="000D43AE"/>
    <w:rsid w:val="000E1F3F"/>
    <w:rsid w:val="000E7036"/>
    <w:rsid w:val="000F1D1A"/>
    <w:rsid w:val="00100CA4"/>
    <w:rsid w:val="0012796A"/>
    <w:rsid w:val="001426C4"/>
    <w:rsid w:val="00156605"/>
    <w:rsid w:val="00163495"/>
    <w:rsid w:val="00186EE9"/>
    <w:rsid w:val="00187FE0"/>
    <w:rsid w:val="001A1A02"/>
    <w:rsid w:val="001A7BF7"/>
    <w:rsid w:val="001B30F8"/>
    <w:rsid w:val="001B469F"/>
    <w:rsid w:val="001C33F6"/>
    <w:rsid w:val="001D13B2"/>
    <w:rsid w:val="001D6FB5"/>
    <w:rsid w:val="001E5655"/>
    <w:rsid w:val="001F0A84"/>
    <w:rsid w:val="00207370"/>
    <w:rsid w:val="002155A3"/>
    <w:rsid w:val="00225B5A"/>
    <w:rsid w:val="00235EE6"/>
    <w:rsid w:val="002411BB"/>
    <w:rsid w:val="0024168F"/>
    <w:rsid w:val="0025402A"/>
    <w:rsid w:val="002739D6"/>
    <w:rsid w:val="00277402"/>
    <w:rsid w:val="0027755B"/>
    <w:rsid w:val="00281480"/>
    <w:rsid w:val="00281B28"/>
    <w:rsid w:val="002938F0"/>
    <w:rsid w:val="002960D9"/>
    <w:rsid w:val="002C26F5"/>
    <w:rsid w:val="002C76D4"/>
    <w:rsid w:val="002D4064"/>
    <w:rsid w:val="002E5304"/>
    <w:rsid w:val="002E5544"/>
    <w:rsid w:val="003077E7"/>
    <w:rsid w:val="00307EC6"/>
    <w:rsid w:val="00313FF0"/>
    <w:rsid w:val="00334B7E"/>
    <w:rsid w:val="00342ADB"/>
    <w:rsid w:val="00344C23"/>
    <w:rsid w:val="0035138D"/>
    <w:rsid w:val="00360C94"/>
    <w:rsid w:val="003653D4"/>
    <w:rsid w:val="003657DA"/>
    <w:rsid w:val="00372EAA"/>
    <w:rsid w:val="00377599"/>
    <w:rsid w:val="003A27B9"/>
    <w:rsid w:val="003C3630"/>
    <w:rsid w:val="003D0F05"/>
    <w:rsid w:val="003D4776"/>
    <w:rsid w:val="003E542C"/>
    <w:rsid w:val="003E6AE6"/>
    <w:rsid w:val="003E73A1"/>
    <w:rsid w:val="003F0048"/>
    <w:rsid w:val="00407702"/>
    <w:rsid w:val="00413E8C"/>
    <w:rsid w:val="00427411"/>
    <w:rsid w:val="00436C46"/>
    <w:rsid w:val="00437B5E"/>
    <w:rsid w:val="00443D2A"/>
    <w:rsid w:val="00447C92"/>
    <w:rsid w:val="00456342"/>
    <w:rsid w:val="00460A9A"/>
    <w:rsid w:val="00481FDE"/>
    <w:rsid w:val="00486263"/>
    <w:rsid w:val="00490AF9"/>
    <w:rsid w:val="004B447A"/>
    <w:rsid w:val="004B5567"/>
    <w:rsid w:val="004B7ADA"/>
    <w:rsid w:val="004C2949"/>
    <w:rsid w:val="004C7E62"/>
    <w:rsid w:val="004D5823"/>
    <w:rsid w:val="004D7823"/>
    <w:rsid w:val="004E3B0B"/>
    <w:rsid w:val="0050620A"/>
    <w:rsid w:val="00520001"/>
    <w:rsid w:val="00534084"/>
    <w:rsid w:val="00554AD5"/>
    <w:rsid w:val="00556C8A"/>
    <w:rsid w:val="00563EED"/>
    <w:rsid w:val="00585DC8"/>
    <w:rsid w:val="00590AE5"/>
    <w:rsid w:val="005A0659"/>
    <w:rsid w:val="005A5325"/>
    <w:rsid w:val="005B524B"/>
    <w:rsid w:val="005D5245"/>
    <w:rsid w:val="005F781E"/>
    <w:rsid w:val="006026F4"/>
    <w:rsid w:val="00611B95"/>
    <w:rsid w:val="006175CF"/>
    <w:rsid w:val="00617ED2"/>
    <w:rsid w:val="00624060"/>
    <w:rsid w:val="006352D5"/>
    <w:rsid w:val="0063561F"/>
    <w:rsid w:val="006374DD"/>
    <w:rsid w:val="00640C65"/>
    <w:rsid w:val="00645655"/>
    <w:rsid w:val="006458C3"/>
    <w:rsid w:val="00651998"/>
    <w:rsid w:val="0065532E"/>
    <w:rsid w:val="00673FC2"/>
    <w:rsid w:val="0067488C"/>
    <w:rsid w:val="00674AC2"/>
    <w:rsid w:val="00675ED5"/>
    <w:rsid w:val="006929D2"/>
    <w:rsid w:val="006953B8"/>
    <w:rsid w:val="006A3527"/>
    <w:rsid w:val="006A566F"/>
    <w:rsid w:val="006B2DC0"/>
    <w:rsid w:val="006E124C"/>
    <w:rsid w:val="006F1597"/>
    <w:rsid w:val="006F54BC"/>
    <w:rsid w:val="00705231"/>
    <w:rsid w:val="00715E04"/>
    <w:rsid w:val="0071740E"/>
    <w:rsid w:val="00717C27"/>
    <w:rsid w:val="00740938"/>
    <w:rsid w:val="00747478"/>
    <w:rsid w:val="00753068"/>
    <w:rsid w:val="00754558"/>
    <w:rsid w:val="00764B46"/>
    <w:rsid w:val="00766E2A"/>
    <w:rsid w:val="0077486F"/>
    <w:rsid w:val="0078178A"/>
    <w:rsid w:val="00784E64"/>
    <w:rsid w:val="00792529"/>
    <w:rsid w:val="00792A80"/>
    <w:rsid w:val="007A3934"/>
    <w:rsid w:val="007B18BD"/>
    <w:rsid w:val="007D3EBC"/>
    <w:rsid w:val="007E239B"/>
    <w:rsid w:val="007F3B6A"/>
    <w:rsid w:val="00801204"/>
    <w:rsid w:val="00802D9D"/>
    <w:rsid w:val="00806564"/>
    <w:rsid w:val="00810FD8"/>
    <w:rsid w:val="00820116"/>
    <w:rsid w:val="00826293"/>
    <w:rsid w:val="0083078E"/>
    <w:rsid w:val="008333E6"/>
    <w:rsid w:val="008401A5"/>
    <w:rsid w:val="008542FE"/>
    <w:rsid w:val="008546C6"/>
    <w:rsid w:val="00883122"/>
    <w:rsid w:val="008839DE"/>
    <w:rsid w:val="00891B5F"/>
    <w:rsid w:val="008A1217"/>
    <w:rsid w:val="008A4648"/>
    <w:rsid w:val="008B1082"/>
    <w:rsid w:val="008B130B"/>
    <w:rsid w:val="008B3454"/>
    <w:rsid w:val="008C5026"/>
    <w:rsid w:val="008D0FB3"/>
    <w:rsid w:val="008D6F6F"/>
    <w:rsid w:val="008D6FB5"/>
    <w:rsid w:val="008D7EF5"/>
    <w:rsid w:val="008E6270"/>
    <w:rsid w:val="008F1CB3"/>
    <w:rsid w:val="00901C21"/>
    <w:rsid w:val="0091439F"/>
    <w:rsid w:val="009269E7"/>
    <w:rsid w:val="00930BF0"/>
    <w:rsid w:val="009518AB"/>
    <w:rsid w:val="00952DD5"/>
    <w:rsid w:val="00953D35"/>
    <w:rsid w:val="00970461"/>
    <w:rsid w:val="00972D3A"/>
    <w:rsid w:val="00975C86"/>
    <w:rsid w:val="00976DC9"/>
    <w:rsid w:val="009775E3"/>
    <w:rsid w:val="00996088"/>
    <w:rsid w:val="009A2FE1"/>
    <w:rsid w:val="009A44B5"/>
    <w:rsid w:val="009A53D0"/>
    <w:rsid w:val="009B3580"/>
    <w:rsid w:val="009C5FBD"/>
    <w:rsid w:val="009C6ACF"/>
    <w:rsid w:val="009D16F0"/>
    <w:rsid w:val="009D194A"/>
    <w:rsid w:val="009E32C9"/>
    <w:rsid w:val="009E3D4C"/>
    <w:rsid w:val="009E461C"/>
    <w:rsid w:val="009F181F"/>
    <w:rsid w:val="00A1290E"/>
    <w:rsid w:val="00A12F76"/>
    <w:rsid w:val="00A238A0"/>
    <w:rsid w:val="00A37DE6"/>
    <w:rsid w:val="00A73816"/>
    <w:rsid w:val="00A77667"/>
    <w:rsid w:val="00A92063"/>
    <w:rsid w:val="00A974DA"/>
    <w:rsid w:val="00AB25EB"/>
    <w:rsid w:val="00AB4520"/>
    <w:rsid w:val="00AC39D0"/>
    <w:rsid w:val="00AD1FAE"/>
    <w:rsid w:val="00AD2FD4"/>
    <w:rsid w:val="00AD5A6C"/>
    <w:rsid w:val="00AE072B"/>
    <w:rsid w:val="00B216E6"/>
    <w:rsid w:val="00B30197"/>
    <w:rsid w:val="00B465B7"/>
    <w:rsid w:val="00B5185B"/>
    <w:rsid w:val="00B54E6D"/>
    <w:rsid w:val="00B554DB"/>
    <w:rsid w:val="00B572AD"/>
    <w:rsid w:val="00B60D54"/>
    <w:rsid w:val="00B656A3"/>
    <w:rsid w:val="00B73645"/>
    <w:rsid w:val="00B77BF0"/>
    <w:rsid w:val="00B94093"/>
    <w:rsid w:val="00B95C4D"/>
    <w:rsid w:val="00B95F86"/>
    <w:rsid w:val="00B977A0"/>
    <w:rsid w:val="00BA397C"/>
    <w:rsid w:val="00BA402D"/>
    <w:rsid w:val="00BB74DA"/>
    <w:rsid w:val="00BE091C"/>
    <w:rsid w:val="00BE4E01"/>
    <w:rsid w:val="00BF32BF"/>
    <w:rsid w:val="00BF4630"/>
    <w:rsid w:val="00C129BC"/>
    <w:rsid w:val="00C2029C"/>
    <w:rsid w:val="00C22588"/>
    <w:rsid w:val="00C23DEA"/>
    <w:rsid w:val="00C41DD3"/>
    <w:rsid w:val="00C438B1"/>
    <w:rsid w:val="00C5285E"/>
    <w:rsid w:val="00C60D6C"/>
    <w:rsid w:val="00C67A18"/>
    <w:rsid w:val="00C72C87"/>
    <w:rsid w:val="00C92A60"/>
    <w:rsid w:val="00CA39F1"/>
    <w:rsid w:val="00CB6865"/>
    <w:rsid w:val="00CB7E87"/>
    <w:rsid w:val="00CD35A8"/>
    <w:rsid w:val="00CD4343"/>
    <w:rsid w:val="00CE385E"/>
    <w:rsid w:val="00CE6FC9"/>
    <w:rsid w:val="00CF24BB"/>
    <w:rsid w:val="00CF45E9"/>
    <w:rsid w:val="00D114AC"/>
    <w:rsid w:val="00D306D7"/>
    <w:rsid w:val="00D311DF"/>
    <w:rsid w:val="00D319D2"/>
    <w:rsid w:val="00D31EF7"/>
    <w:rsid w:val="00D3490B"/>
    <w:rsid w:val="00D34DCA"/>
    <w:rsid w:val="00D36364"/>
    <w:rsid w:val="00D54647"/>
    <w:rsid w:val="00D54CE8"/>
    <w:rsid w:val="00D54FD5"/>
    <w:rsid w:val="00D63072"/>
    <w:rsid w:val="00D712F5"/>
    <w:rsid w:val="00D7549F"/>
    <w:rsid w:val="00D8614E"/>
    <w:rsid w:val="00D86508"/>
    <w:rsid w:val="00D87065"/>
    <w:rsid w:val="00D9201C"/>
    <w:rsid w:val="00DA0000"/>
    <w:rsid w:val="00DD29DA"/>
    <w:rsid w:val="00DD6E04"/>
    <w:rsid w:val="00DD73E0"/>
    <w:rsid w:val="00DE76A3"/>
    <w:rsid w:val="00E00806"/>
    <w:rsid w:val="00E012DF"/>
    <w:rsid w:val="00E05649"/>
    <w:rsid w:val="00E31068"/>
    <w:rsid w:val="00E351C8"/>
    <w:rsid w:val="00E41F0A"/>
    <w:rsid w:val="00E427C7"/>
    <w:rsid w:val="00E445DC"/>
    <w:rsid w:val="00E45817"/>
    <w:rsid w:val="00E45A04"/>
    <w:rsid w:val="00E45EAA"/>
    <w:rsid w:val="00E571F9"/>
    <w:rsid w:val="00E60B72"/>
    <w:rsid w:val="00E63787"/>
    <w:rsid w:val="00EA05A1"/>
    <w:rsid w:val="00EA3572"/>
    <w:rsid w:val="00EA607F"/>
    <w:rsid w:val="00EC2737"/>
    <w:rsid w:val="00ED6EED"/>
    <w:rsid w:val="00EE54F3"/>
    <w:rsid w:val="00EE5848"/>
    <w:rsid w:val="00EF1BCC"/>
    <w:rsid w:val="00F113A1"/>
    <w:rsid w:val="00F14D10"/>
    <w:rsid w:val="00F17B17"/>
    <w:rsid w:val="00F17B69"/>
    <w:rsid w:val="00F20885"/>
    <w:rsid w:val="00F4442C"/>
    <w:rsid w:val="00F5020F"/>
    <w:rsid w:val="00F503A1"/>
    <w:rsid w:val="00F51255"/>
    <w:rsid w:val="00F73429"/>
    <w:rsid w:val="00F83192"/>
    <w:rsid w:val="00F85EAC"/>
    <w:rsid w:val="00F86FED"/>
    <w:rsid w:val="00FA3D88"/>
    <w:rsid w:val="00FB25EC"/>
    <w:rsid w:val="00FC11A4"/>
    <w:rsid w:val="00FC6912"/>
    <w:rsid w:val="00FE5FCB"/>
    <w:rsid w:val="00FE7B4F"/>
    <w:rsid w:val="00FF2EED"/>
    <w:rsid w:val="00FF5D45"/>
    <w:rsid w:val="00FF637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25BA087-D6C1-4BA4-B167-C0B78EF3C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95F86"/>
    <w:rPr>
      <w:sz w:val="24"/>
      <w:szCs w:val="24"/>
    </w:rPr>
  </w:style>
  <w:style w:type="paragraph" w:styleId="1">
    <w:name w:val="heading 1"/>
    <w:basedOn w:val="a"/>
    <w:next w:val="a"/>
    <w:link w:val="10"/>
    <w:qFormat/>
    <w:rsid w:val="0024168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784E64"/>
    <w:pPr>
      <w:spacing w:before="100" w:beforeAutospacing="1" w:after="100" w:afterAutospacing="1"/>
      <w:outlineLvl w:val="1"/>
    </w:pPr>
    <w:rPr>
      <w:b/>
      <w:bCs/>
      <w:sz w:val="36"/>
      <w:szCs w:val="36"/>
    </w:rPr>
  </w:style>
  <w:style w:type="paragraph" w:styleId="3">
    <w:name w:val="heading 3"/>
    <w:basedOn w:val="a"/>
    <w:next w:val="a"/>
    <w:link w:val="30"/>
    <w:semiHidden/>
    <w:unhideWhenUsed/>
    <w:qFormat/>
    <w:rsid w:val="00436C46"/>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8401A5"/>
    <w:pPr>
      <w:spacing w:line="300" w:lineRule="auto"/>
      <w:ind w:firstLine="567"/>
      <w:jc w:val="both"/>
    </w:pPr>
    <w:rPr>
      <w:sz w:val="28"/>
      <w:szCs w:val="20"/>
    </w:rPr>
  </w:style>
  <w:style w:type="character" w:customStyle="1" w:styleId="a4">
    <w:name w:val="Основной текст с отступом Знак"/>
    <w:basedOn w:val="a0"/>
    <w:link w:val="a3"/>
    <w:rsid w:val="008401A5"/>
    <w:rPr>
      <w:sz w:val="28"/>
    </w:rPr>
  </w:style>
  <w:style w:type="paragraph" w:styleId="a5">
    <w:name w:val="Normal (Web)"/>
    <w:basedOn w:val="a"/>
    <w:uiPriority w:val="99"/>
    <w:rsid w:val="00B30197"/>
    <w:pPr>
      <w:spacing w:before="100" w:beforeAutospacing="1" w:after="100" w:afterAutospacing="1"/>
    </w:pPr>
  </w:style>
  <w:style w:type="character" w:styleId="a6">
    <w:name w:val="Hyperlink"/>
    <w:basedOn w:val="a0"/>
    <w:uiPriority w:val="99"/>
    <w:rsid w:val="0024168F"/>
    <w:rPr>
      <w:color w:val="0563C1" w:themeColor="hyperlink"/>
      <w:u w:val="single"/>
    </w:rPr>
  </w:style>
  <w:style w:type="character" w:customStyle="1" w:styleId="10">
    <w:name w:val="Заголовок 1 Знак"/>
    <w:basedOn w:val="a0"/>
    <w:link w:val="1"/>
    <w:rsid w:val="0024168F"/>
    <w:rPr>
      <w:rFonts w:asciiTheme="majorHAnsi" w:eastAsiaTheme="majorEastAsia" w:hAnsiTheme="majorHAnsi" w:cstheme="majorBidi"/>
      <w:color w:val="2E74B5" w:themeColor="accent1" w:themeShade="BF"/>
      <w:sz w:val="32"/>
      <w:szCs w:val="32"/>
    </w:rPr>
  </w:style>
  <w:style w:type="paragraph" w:styleId="a7">
    <w:name w:val="TOC Heading"/>
    <w:basedOn w:val="1"/>
    <w:next w:val="a"/>
    <w:uiPriority w:val="39"/>
    <w:unhideWhenUsed/>
    <w:qFormat/>
    <w:rsid w:val="0024168F"/>
    <w:pPr>
      <w:spacing w:line="259" w:lineRule="auto"/>
      <w:outlineLvl w:val="9"/>
    </w:pPr>
  </w:style>
  <w:style w:type="paragraph" w:styleId="11">
    <w:name w:val="toc 1"/>
    <w:basedOn w:val="a"/>
    <w:next w:val="a"/>
    <w:autoRedefine/>
    <w:uiPriority w:val="39"/>
    <w:unhideWhenUsed/>
    <w:rsid w:val="002C76D4"/>
    <w:pPr>
      <w:tabs>
        <w:tab w:val="left" w:pos="880"/>
        <w:tab w:val="right" w:leader="dot" w:pos="9345"/>
      </w:tabs>
      <w:spacing w:after="100" w:line="259" w:lineRule="auto"/>
    </w:pPr>
    <w:rPr>
      <w:rFonts w:eastAsiaTheme="minorHAnsi"/>
      <w:noProof/>
      <w:sz w:val="28"/>
      <w:szCs w:val="28"/>
      <w:lang w:eastAsia="en-US"/>
    </w:rPr>
  </w:style>
  <w:style w:type="paragraph" w:styleId="21">
    <w:name w:val="toc 2"/>
    <w:basedOn w:val="a"/>
    <w:next w:val="a"/>
    <w:autoRedefine/>
    <w:uiPriority w:val="39"/>
    <w:unhideWhenUsed/>
    <w:rsid w:val="0024168F"/>
    <w:pPr>
      <w:spacing w:after="100" w:line="259" w:lineRule="auto"/>
      <w:ind w:left="220"/>
    </w:pPr>
    <w:rPr>
      <w:rFonts w:eastAsiaTheme="minorHAnsi"/>
      <w:sz w:val="28"/>
      <w:szCs w:val="22"/>
      <w:lang w:eastAsia="en-US"/>
    </w:rPr>
  </w:style>
  <w:style w:type="character" w:customStyle="1" w:styleId="apple-converted-space">
    <w:name w:val="apple-converted-space"/>
    <w:basedOn w:val="a0"/>
    <w:rsid w:val="000B4591"/>
  </w:style>
  <w:style w:type="paragraph" w:styleId="a8">
    <w:name w:val="Body Text"/>
    <w:basedOn w:val="a"/>
    <w:link w:val="a9"/>
    <w:rsid w:val="009A44B5"/>
    <w:pPr>
      <w:spacing w:after="120"/>
    </w:pPr>
  </w:style>
  <w:style w:type="character" w:customStyle="1" w:styleId="a9">
    <w:name w:val="Основной текст Знак"/>
    <w:basedOn w:val="a0"/>
    <w:link w:val="a8"/>
    <w:rsid w:val="009A44B5"/>
    <w:rPr>
      <w:sz w:val="24"/>
      <w:szCs w:val="24"/>
    </w:rPr>
  </w:style>
  <w:style w:type="character" w:customStyle="1" w:styleId="20">
    <w:name w:val="Заголовок 2 Знак"/>
    <w:basedOn w:val="a0"/>
    <w:link w:val="2"/>
    <w:uiPriority w:val="9"/>
    <w:rsid w:val="00784E64"/>
    <w:rPr>
      <w:b/>
      <w:bCs/>
      <w:sz w:val="36"/>
      <w:szCs w:val="36"/>
    </w:rPr>
  </w:style>
  <w:style w:type="paragraph" w:styleId="aa">
    <w:name w:val="List Paragraph"/>
    <w:basedOn w:val="a"/>
    <w:uiPriority w:val="34"/>
    <w:qFormat/>
    <w:rsid w:val="002D4064"/>
    <w:pPr>
      <w:ind w:left="720"/>
      <w:contextualSpacing/>
    </w:pPr>
  </w:style>
  <w:style w:type="table" w:customStyle="1" w:styleId="TableNormal">
    <w:name w:val="Table Normal"/>
    <w:uiPriority w:val="2"/>
    <w:semiHidden/>
    <w:unhideWhenUsed/>
    <w:qFormat/>
    <w:rsid w:val="00B95F86"/>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B95F86"/>
    <w:pPr>
      <w:widowControl w:val="0"/>
    </w:pPr>
    <w:rPr>
      <w:sz w:val="22"/>
      <w:szCs w:val="22"/>
      <w:lang w:val="en-US" w:eastAsia="en-US"/>
    </w:rPr>
  </w:style>
  <w:style w:type="character" w:styleId="ab">
    <w:name w:val="Placeholder Text"/>
    <w:basedOn w:val="a0"/>
    <w:uiPriority w:val="99"/>
    <w:semiHidden/>
    <w:rsid w:val="006E124C"/>
    <w:rPr>
      <w:color w:val="808080"/>
    </w:rPr>
  </w:style>
  <w:style w:type="character" w:customStyle="1" w:styleId="30">
    <w:name w:val="Заголовок 3 Знак"/>
    <w:basedOn w:val="a0"/>
    <w:link w:val="3"/>
    <w:semiHidden/>
    <w:rsid w:val="00436C46"/>
    <w:rPr>
      <w:rFonts w:asciiTheme="majorHAnsi" w:eastAsiaTheme="majorEastAsia" w:hAnsiTheme="majorHAnsi" w:cstheme="majorBidi"/>
      <w:color w:val="1F4D78" w:themeColor="accent1" w:themeShade="7F"/>
      <w:sz w:val="24"/>
      <w:szCs w:val="24"/>
    </w:rPr>
  </w:style>
  <w:style w:type="paragraph" w:styleId="ac">
    <w:name w:val="header"/>
    <w:basedOn w:val="a"/>
    <w:link w:val="ad"/>
    <w:uiPriority w:val="99"/>
    <w:rsid w:val="00B77BF0"/>
    <w:pPr>
      <w:tabs>
        <w:tab w:val="center" w:pos="4677"/>
        <w:tab w:val="right" w:pos="9355"/>
      </w:tabs>
    </w:pPr>
  </w:style>
  <w:style w:type="character" w:customStyle="1" w:styleId="ad">
    <w:name w:val="Верхний колонтитул Знак"/>
    <w:basedOn w:val="a0"/>
    <w:link w:val="ac"/>
    <w:uiPriority w:val="99"/>
    <w:rsid w:val="00B77BF0"/>
    <w:rPr>
      <w:sz w:val="24"/>
      <w:szCs w:val="24"/>
    </w:rPr>
  </w:style>
  <w:style w:type="paragraph" w:styleId="ae">
    <w:name w:val="footer"/>
    <w:basedOn w:val="a"/>
    <w:link w:val="af"/>
    <w:uiPriority w:val="99"/>
    <w:rsid w:val="00B77BF0"/>
    <w:pPr>
      <w:tabs>
        <w:tab w:val="center" w:pos="4677"/>
        <w:tab w:val="right" w:pos="9355"/>
      </w:tabs>
    </w:pPr>
  </w:style>
  <w:style w:type="character" w:customStyle="1" w:styleId="af">
    <w:name w:val="Нижний колонтитул Знак"/>
    <w:basedOn w:val="a0"/>
    <w:link w:val="ae"/>
    <w:uiPriority w:val="99"/>
    <w:rsid w:val="00B77BF0"/>
    <w:rPr>
      <w:sz w:val="24"/>
      <w:szCs w:val="24"/>
    </w:rPr>
  </w:style>
  <w:style w:type="table" w:styleId="af0">
    <w:name w:val="Table Grid"/>
    <w:basedOn w:val="a1"/>
    <w:rsid w:val="006352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1">
    <w:name w:val="Body Text Indent 3"/>
    <w:basedOn w:val="a"/>
    <w:link w:val="32"/>
    <w:rsid w:val="00E05649"/>
    <w:pPr>
      <w:spacing w:after="120"/>
      <w:ind w:left="283"/>
    </w:pPr>
    <w:rPr>
      <w:sz w:val="16"/>
      <w:szCs w:val="16"/>
    </w:rPr>
  </w:style>
  <w:style w:type="character" w:customStyle="1" w:styleId="32">
    <w:name w:val="Основной текст с отступом 3 Знак"/>
    <w:basedOn w:val="a0"/>
    <w:link w:val="31"/>
    <w:rsid w:val="00E05649"/>
    <w:rPr>
      <w:sz w:val="16"/>
      <w:szCs w:val="16"/>
    </w:rPr>
  </w:style>
  <w:style w:type="paragraph" w:styleId="af1">
    <w:name w:val="Title"/>
    <w:basedOn w:val="a"/>
    <w:link w:val="af2"/>
    <w:qFormat/>
    <w:rsid w:val="00E05649"/>
    <w:pPr>
      <w:jc w:val="center"/>
    </w:pPr>
    <w:rPr>
      <w:rFonts w:eastAsia="Times New Roman"/>
      <w:sz w:val="32"/>
      <w:szCs w:val="20"/>
    </w:rPr>
  </w:style>
  <w:style w:type="character" w:customStyle="1" w:styleId="af2">
    <w:name w:val="Название Знак"/>
    <w:basedOn w:val="a0"/>
    <w:link w:val="af1"/>
    <w:rsid w:val="00E05649"/>
    <w:rPr>
      <w:rFonts w:eastAsia="Times New Roman"/>
      <w:sz w:val="32"/>
    </w:rPr>
  </w:style>
  <w:style w:type="paragraph" w:styleId="af3">
    <w:name w:val="Balloon Text"/>
    <w:basedOn w:val="a"/>
    <w:link w:val="af4"/>
    <w:rsid w:val="002411BB"/>
    <w:rPr>
      <w:rFonts w:ascii="Tahoma" w:hAnsi="Tahoma" w:cs="Tahoma"/>
      <w:sz w:val="16"/>
      <w:szCs w:val="16"/>
    </w:rPr>
  </w:style>
  <w:style w:type="character" w:customStyle="1" w:styleId="af4">
    <w:name w:val="Текст выноски Знак"/>
    <w:basedOn w:val="a0"/>
    <w:link w:val="af3"/>
    <w:rsid w:val="002411BB"/>
    <w:rPr>
      <w:rFonts w:ascii="Tahoma" w:hAnsi="Tahoma" w:cs="Tahoma"/>
      <w:sz w:val="16"/>
      <w:szCs w:val="16"/>
    </w:rPr>
  </w:style>
  <w:style w:type="paragraph" w:styleId="af5">
    <w:name w:val="Revision"/>
    <w:hidden/>
    <w:uiPriority w:val="99"/>
    <w:semiHidden/>
    <w:rsid w:val="00E45A04"/>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6053215">
      <w:bodyDiv w:val="1"/>
      <w:marLeft w:val="0"/>
      <w:marRight w:val="0"/>
      <w:marTop w:val="0"/>
      <w:marBottom w:val="0"/>
      <w:divBdr>
        <w:top w:val="none" w:sz="0" w:space="0" w:color="auto"/>
        <w:left w:val="none" w:sz="0" w:space="0" w:color="auto"/>
        <w:bottom w:val="none" w:sz="0" w:space="0" w:color="auto"/>
        <w:right w:val="none" w:sz="0" w:space="0" w:color="auto"/>
      </w:divBdr>
    </w:div>
    <w:div w:id="379087487">
      <w:bodyDiv w:val="1"/>
      <w:marLeft w:val="0"/>
      <w:marRight w:val="0"/>
      <w:marTop w:val="0"/>
      <w:marBottom w:val="0"/>
      <w:divBdr>
        <w:top w:val="none" w:sz="0" w:space="0" w:color="auto"/>
        <w:left w:val="none" w:sz="0" w:space="0" w:color="auto"/>
        <w:bottom w:val="none" w:sz="0" w:space="0" w:color="auto"/>
        <w:right w:val="none" w:sz="0" w:space="0" w:color="auto"/>
      </w:divBdr>
    </w:div>
    <w:div w:id="381175233">
      <w:bodyDiv w:val="1"/>
      <w:marLeft w:val="0"/>
      <w:marRight w:val="0"/>
      <w:marTop w:val="0"/>
      <w:marBottom w:val="0"/>
      <w:divBdr>
        <w:top w:val="none" w:sz="0" w:space="0" w:color="auto"/>
        <w:left w:val="none" w:sz="0" w:space="0" w:color="auto"/>
        <w:bottom w:val="none" w:sz="0" w:space="0" w:color="auto"/>
        <w:right w:val="none" w:sz="0" w:space="0" w:color="auto"/>
      </w:divBdr>
    </w:div>
    <w:div w:id="543374643">
      <w:bodyDiv w:val="1"/>
      <w:marLeft w:val="0"/>
      <w:marRight w:val="0"/>
      <w:marTop w:val="0"/>
      <w:marBottom w:val="0"/>
      <w:divBdr>
        <w:top w:val="none" w:sz="0" w:space="0" w:color="auto"/>
        <w:left w:val="none" w:sz="0" w:space="0" w:color="auto"/>
        <w:bottom w:val="none" w:sz="0" w:space="0" w:color="auto"/>
        <w:right w:val="none" w:sz="0" w:space="0" w:color="auto"/>
      </w:divBdr>
    </w:div>
    <w:div w:id="712852750">
      <w:bodyDiv w:val="1"/>
      <w:marLeft w:val="0"/>
      <w:marRight w:val="0"/>
      <w:marTop w:val="0"/>
      <w:marBottom w:val="0"/>
      <w:divBdr>
        <w:top w:val="none" w:sz="0" w:space="0" w:color="auto"/>
        <w:left w:val="none" w:sz="0" w:space="0" w:color="auto"/>
        <w:bottom w:val="none" w:sz="0" w:space="0" w:color="auto"/>
        <w:right w:val="none" w:sz="0" w:space="0" w:color="auto"/>
      </w:divBdr>
    </w:div>
    <w:div w:id="748506506">
      <w:bodyDiv w:val="1"/>
      <w:marLeft w:val="0"/>
      <w:marRight w:val="0"/>
      <w:marTop w:val="0"/>
      <w:marBottom w:val="0"/>
      <w:divBdr>
        <w:top w:val="none" w:sz="0" w:space="0" w:color="auto"/>
        <w:left w:val="none" w:sz="0" w:space="0" w:color="auto"/>
        <w:bottom w:val="none" w:sz="0" w:space="0" w:color="auto"/>
        <w:right w:val="none" w:sz="0" w:space="0" w:color="auto"/>
      </w:divBdr>
    </w:div>
    <w:div w:id="914126299">
      <w:bodyDiv w:val="1"/>
      <w:marLeft w:val="0"/>
      <w:marRight w:val="0"/>
      <w:marTop w:val="0"/>
      <w:marBottom w:val="0"/>
      <w:divBdr>
        <w:top w:val="none" w:sz="0" w:space="0" w:color="auto"/>
        <w:left w:val="none" w:sz="0" w:space="0" w:color="auto"/>
        <w:bottom w:val="none" w:sz="0" w:space="0" w:color="auto"/>
        <w:right w:val="none" w:sz="0" w:space="0" w:color="auto"/>
      </w:divBdr>
    </w:div>
    <w:div w:id="1013074881">
      <w:bodyDiv w:val="1"/>
      <w:marLeft w:val="0"/>
      <w:marRight w:val="0"/>
      <w:marTop w:val="0"/>
      <w:marBottom w:val="0"/>
      <w:divBdr>
        <w:top w:val="none" w:sz="0" w:space="0" w:color="auto"/>
        <w:left w:val="none" w:sz="0" w:space="0" w:color="auto"/>
        <w:bottom w:val="none" w:sz="0" w:space="0" w:color="auto"/>
        <w:right w:val="none" w:sz="0" w:space="0" w:color="auto"/>
      </w:divBdr>
    </w:div>
    <w:div w:id="1014647273">
      <w:bodyDiv w:val="1"/>
      <w:marLeft w:val="0"/>
      <w:marRight w:val="0"/>
      <w:marTop w:val="0"/>
      <w:marBottom w:val="0"/>
      <w:divBdr>
        <w:top w:val="none" w:sz="0" w:space="0" w:color="auto"/>
        <w:left w:val="none" w:sz="0" w:space="0" w:color="auto"/>
        <w:bottom w:val="none" w:sz="0" w:space="0" w:color="auto"/>
        <w:right w:val="none" w:sz="0" w:space="0" w:color="auto"/>
      </w:divBdr>
    </w:div>
    <w:div w:id="1073166612">
      <w:bodyDiv w:val="1"/>
      <w:marLeft w:val="0"/>
      <w:marRight w:val="0"/>
      <w:marTop w:val="0"/>
      <w:marBottom w:val="0"/>
      <w:divBdr>
        <w:top w:val="none" w:sz="0" w:space="0" w:color="auto"/>
        <w:left w:val="none" w:sz="0" w:space="0" w:color="auto"/>
        <w:bottom w:val="none" w:sz="0" w:space="0" w:color="auto"/>
        <w:right w:val="none" w:sz="0" w:space="0" w:color="auto"/>
      </w:divBdr>
    </w:div>
    <w:div w:id="1242448349">
      <w:bodyDiv w:val="1"/>
      <w:marLeft w:val="0"/>
      <w:marRight w:val="0"/>
      <w:marTop w:val="0"/>
      <w:marBottom w:val="0"/>
      <w:divBdr>
        <w:top w:val="none" w:sz="0" w:space="0" w:color="auto"/>
        <w:left w:val="none" w:sz="0" w:space="0" w:color="auto"/>
        <w:bottom w:val="none" w:sz="0" w:space="0" w:color="auto"/>
        <w:right w:val="none" w:sz="0" w:space="0" w:color="auto"/>
      </w:divBdr>
    </w:div>
    <w:div w:id="1341662054">
      <w:bodyDiv w:val="1"/>
      <w:marLeft w:val="0"/>
      <w:marRight w:val="0"/>
      <w:marTop w:val="0"/>
      <w:marBottom w:val="0"/>
      <w:divBdr>
        <w:top w:val="none" w:sz="0" w:space="0" w:color="auto"/>
        <w:left w:val="none" w:sz="0" w:space="0" w:color="auto"/>
        <w:bottom w:val="none" w:sz="0" w:space="0" w:color="auto"/>
        <w:right w:val="none" w:sz="0" w:space="0" w:color="auto"/>
      </w:divBdr>
    </w:div>
    <w:div w:id="1405683541">
      <w:bodyDiv w:val="1"/>
      <w:marLeft w:val="0"/>
      <w:marRight w:val="0"/>
      <w:marTop w:val="0"/>
      <w:marBottom w:val="0"/>
      <w:divBdr>
        <w:top w:val="none" w:sz="0" w:space="0" w:color="auto"/>
        <w:left w:val="none" w:sz="0" w:space="0" w:color="auto"/>
        <w:bottom w:val="none" w:sz="0" w:space="0" w:color="auto"/>
        <w:right w:val="none" w:sz="0" w:space="0" w:color="auto"/>
      </w:divBdr>
    </w:div>
    <w:div w:id="1526945613">
      <w:bodyDiv w:val="1"/>
      <w:marLeft w:val="0"/>
      <w:marRight w:val="0"/>
      <w:marTop w:val="0"/>
      <w:marBottom w:val="0"/>
      <w:divBdr>
        <w:top w:val="none" w:sz="0" w:space="0" w:color="auto"/>
        <w:left w:val="none" w:sz="0" w:space="0" w:color="auto"/>
        <w:bottom w:val="none" w:sz="0" w:space="0" w:color="auto"/>
        <w:right w:val="none" w:sz="0" w:space="0" w:color="auto"/>
      </w:divBdr>
    </w:div>
    <w:div w:id="1708791746">
      <w:bodyDiv w:val="1"/>
      <w:marLeft w:val="0"/>
      <w:marRight w:val="0"/>
      <w:marTop w:val="0"/>
      <w:marBottom w:val="0"/>
      <w:divBdr>
        <w:top w:val="none" w:sz="0" w:space="0" w:color="auto"/>
        <w:left w:val="none" w:sz="0" w:space="0" w:color="auto"/>
        <w:bottom w:val="none" w:sz="0" w:space="0" w:color="auto"/>
        <w:right w:val="none" w:sz="0" w:space="0" w:color="auto"/>
      </w:divBdr>
    </w:div>
    <w:div w:id="1835609687">
      <w:bodyDiv w:val="1"/>
      <w:marLeft w:val="0"/>
      <w:marRight w:val="0"/>
      <w:marTop w:val="0"/>
      <w:marBottom w:val="0"/>
      <w:divBdr>
        <w:top w:val="none" w:sz="0" w:space="0" w:color="auto"/>
        <w:left w:val="none" w:sz="0" w:space="0" w:color="auto"/>
        <w:bottom w:val="none" w:sz="0" w:space="0" w:color="auto"/>
        <w:right w:val="none" w:sz="0" w:space="0" w:color="auto"/>
      </w:divBdr>
    </w:div>
    <w:div w:id="1866366103">
      <w:bodyDiv w:val="1"/>
      <w:marLeft w:val="0"/>
      <w:marRight w:val="0"/>
      <w:marTop w:val="0"/>
      <w:marBottom w:val="0"/>
      <w:divBdr>
        <w:top w:val="none" w:sz="0" w:space="0" w:color="auto"/>
        <w:left w:val="none" w:sz="0" w:space="0" w:color="auto"/>
        <w:bottom w:val="none" w:sz="0" w:space="0" w:color="auto"/>
        <w:right w:val="none" w:sz="0" w:space="0" w:color="auto"/>
      </w:divBdr>
    </w:div>
    <w:div w:id="1888952335">
      <w:bodyDiv w:val="1"/>
      <w:marLeft w:val="0"/>
      <w:marRight w:val="0"/>
      <w:marTop w:val="0"/>
      <w:marBottom w:val="0"/>
      <w:divBdr>
        <w:top w:val="none" w:sz="0" w:space="0" w:color="auto"/>
        <w:left w:val="none" w:sz="0" w:space="0" w:color="auto"/>
        <w:bottom w:val="none" w:sz="0" w:space="0" w:color="auto"/>
        <w:right w:val="none" w:sz="0" w:space="0" w:color="auto"/>
      </w:divBdr>
    </w:div>
    <w:div w:id="1936018339">
      <w:bodyDiv w:val="1"/>
      <w:marLeft w:val="0"/>
      <w:marRight w:val="0"/>
      <w:marTop w:val="0"/>
      <w:marBottom w:val="0"/>
      <w:divBdr>
        <w:top w:val="none" w:sz="0" w:space="0" w:color="auto"/>
        <w:left w:val="none" w:sz="0" w:space="0" w:color="auto"/>
        <w:bottom w:val="none" w:sz="0" w:space="0" w:color="auto"/>
        <w:right w:val="none" w:sz="0" w:space="0" w:color="auto"/>
      </w:divBdr>
    </w:div>
    <w:div w:id="2017224933">
      <w:bodyDiv w:val="1"/>
      <w:marLeft w:val="0"/>
      <w:marRight w:val="0"/>
      <w:marTop w:val="0"/>
      <w:marBottom w:val="0"/>
      <w:divBdr>
        <w:top w:val="none" w:sz="0" w:space="0" w:color="auto"/>
        <w:left w:val="none" w:sz="0" w:space="0" w:color="auto"/>
        <w:bottom w:val="none" w:sz="0" w:space="0" w:color="auto"/>
        <w:right w:val="none" w:sz="0" w:space="0" w:color="auto"/>
      </w:divBdr>
    </w:div>
    <w:div w:id="2070614196">
      <w:bodyDiv w:val="1"/>
      <w:marLeft w:val="0"/>
      <w:marRight w:val="0"/>
      <w:marTop w:val="0"/>
      <w:marBottom w:val="0"/>
      <w:divBdr>
        <w:top w:val="none" w:sz="0" w:space="0" w:color="auto"/>
        <w:left w:val="none" w:sz="0" w:space="0" w:color="auto"/>
        <w:bottom w:val="none" w:sz="0" w:space="0" w:color="auto"/>
        <w:right w:val="none" w:sz="0" w:space="0" w:color="auto"/>
      </w:divBdr>
    </w:div>
    <w:div w:id="2115325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yperlink" Target="http://www.radiant.su/files/images/_PDF/kit_6_14.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www.chronos.msu.ru/old/TERMS/parkhomov_flikker.htm" TargetMode="Externa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footer" Target="footer1.xm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www.findpatent.ru/patent/219/2192016.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CA77ED-49AC-4C55-8610-7260A2BC0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8301</TotalTime>
  <Pages>1</Pages>
  <Words>8084</Words>
  <Characters>46085</Characters>
  <Application>Microsoft Office Word</Application>
  <DocSecurity>0</DocSecurity>
  <Lines>384</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54061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ABC</dc:creator>
  <cp:keywords/>
  <dc:description/>
  <cp:lastModifiedBy>ABC</cp:lastModifiedBy>
  <cp:revision>148</cp:revision>
  <dcterms:created xsi:type="dcterms:W3CDTF">2016-06-06T08:21:00Z</dcterms:created>
  <dcterms:modified xsi:type="dcterms:W3CDTF">2016-06-23T13:14:00Z</dcterms:modified>
</cp:coreProperties>
</file>