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139F" w:rsidRPr="00E5051E" w:rsidRDefault="00EB139F" w:rsidP="00EB139F">
      <w:pPr>
        <w:pStyle w:val="aa"/>
        <w:ind w:firstLine="0"/>
        <w:jc w:val="center"/>
        <w:rPr>
          <w:szCs w:val="28"/>
        </w:rPr>
      </w:pPr>
      <w:r w:rsidRPr="00E5051E">
        <w:rPr>
          <w:szCs w:val="28"/>
        </w:rPr>
        <w:t>Учреждение образования Федерации Профсоюзов Беларуси</w:t>
      </w:r>
    </w:p>
    <w:p w:rsidR="00EB139F" w:rsidRDefault="00EB139F" w:rsidP="00EB139F">
      <w:pPr>
        <w:spacing w:line="360" w:lineRule="auto"/>
        <w:jc w:val="center"/>
        <w:rPr>
          <w:szCs w:val="28"/>
        </w:rPr>
      </w:pPr>
      <w:r w:rsidRPr="00E5051E">
        <w:rPr>
          <w:szCs w:val="28"/>
        </w:rPr>
        <w:t>«Международный институт трудовых и социальных отношений»</w:t>
      </w: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Pr="00E5051E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  <w:r>
        <w:rPr>
          <w:szCs w:val="28"/>
        </w:rPr>
        <w:t>Кафедра экономики и менеджмента</w:t>
      </w:r>
    </w:p>
    <w:p w:rsidR="00EB139F" w:rsidRDefault="00EB139F" w:rsidP="00EB139F">
      <w:pPr>
        <w:spacing w:line="360" w:lineRule="auto"/>
        <w:ind w:firstLine="708"/>
        <w:rPr>
          <w:szCs w:val="28"/>
        </w:rPr>
      </w:pPr>
    </w:p>
    <w:p w:rsidR="00EB139F" w:rsidRDefault="00EB139F" w:rsidP="00E34344">
      <w:pPr>
        <w:spacing w:line="360" w:lineRule="auto"/>
        <w:ind w:firstLine="0"/>
        <w:rPr>
          <w:szCs w:val="28"/>
        </w:rPr>
      </w:pPr>
    </w:p>
    <w:p w:rsidR="00EB139F" w:rsidRDefault="00EB139F" w:rsidP="00EB139F">
      <w:pPr>
        <w:spacing w:line="360" w:lineRule="auto"/>
        <w:rPr>
          <w:szCs w:val="28"/>
        </w:rPr>
      </w:pPr>
    </w:p>
    <w:p w:rsidR="00EB139F" w:rsidRPr="00E5051E" w:rsidRDefault="00EB139F" w:rsidP="00EB139F">
      <w:pPr>
        <w:spacing w:line="360" w:lineRule="auto"/>
        <w:jc w:val="center"/>
        <w:rPr>
          <w:szCs w:val="28"/>
        </w:rPr>
      </w:pPr>
      <w:r>
        <w:rPr>
          <w:szCs w:val="28"/>
        </w:rPr>
        <w:t>КУРСОВАЯ</w:t>
      </w:r>
      <w:r w:rsidRPr="00E5051E">
        <w:rPr>
          <w:szCs w:val="28"/>
        </w:rPr>
        <w:t xml:space="preserve"> РАБОТА</w:t>
      </w:r>
    </w:p>
    <w:p w:rsidR="00E34344" w:rsidRPr="00821ECA" w:rsidRDefault="00E34344" w:rsidP="00E34344">
      <w:pPr>
        <w:jc w:val="center"/>
        <w:rPr>
          <w:b/>
          <w:szCs w:val="28"/>
        </w:rPr>
      </w:pPr>
      <w:r w:rsidRPr="00821ECA">
        <w:rPr>
          <w:szCs w:val="28"/>
        </w:rPr>
        <w:t xml:space="preserve">на тему: </w:t>
      </w:r>
      <w:r w:rsidRPr="00821ECA">
        <w:rPr>
          <w:b/>
          <w:szCs w:val="28"/>
        </w:rPr>
        <w:t xml:space="preserve">Повышение эффективности </w:t>
      </w:r>
      <w:r>
        <w:rPr>
          <w:b/>
          <w:szCs w:val="28"/>
        </w:rPr>
        <w:t>функционирования организации</w:t>
      </w:r>
      <w:r w:rsidRPr="00821ECA">
        <w:rPr>
          <w:b/>
          <w:szCs w:val="28"/>
        </w:rPr>
        <w:t xml:space="preserve">      на основе совершенствования системы мотивации труда</w:t>
      </w:r>
    </w:p>
    <w:p w:rsidR="00E34344" w:rsidRPr="00821ECA" w:rsidRDefault="00E34344" w:rsidP="00E34344">
      <w:pPr>
        <w:jc w:val="center"/>
        <w:rPr>
          <w:szCs w:val="28"/>
        </w:rPr>
      </w:pPr>
      <w:r w:rsidRPr="00E34344">
        <w:rPr>
          <w:szCs w:val="28"/>
        </w:rPr>
        <w:t>по дисциплине:</w:t>
      </w:r>
      <w:r>
        <w:rPr>
          <w:b/>
          <w:szCs w:val="28"/>
        </w:rPr>
        <w:t xml:space="preserve"> </w:t>
      </w:r>
      <w:r w:rsidRPr="00E34344">
        <w:rPr>
          <w:b/>
          <w:szCs w:val="28"/>
        </w:rPr>
        <w:t>Экономика организации (предприятия)</w:t>
      </w:r>
    </w:p>
    <w:p w:rsidR="00EB139F" w:rsidRPr="00E5051E" w:rsidRDefault="00EB139F" w:rsidP="00E34344">
      <w:pPr>
        <w:jc w:val="center"/>
        <w:rPr>
          <w:szCs w:val="28"/>
        </w:rPr>
      </w:pPr>
    </w:p>
    <w:p w:rsidR="00EB139F" w:rsidRDefault="00EB139F" w:rsidP="00E34344">
      <w:pPr>
        <w:ind w:left="4536"/>
        <w:jc w:val="center"/>
        <w:rPr>
          <w:szCs w:val="28"/>
        </w:rPr>
      </w:pPr>
    </w:p>
    <w:p w:rsidR="00EB139F" w:rsidRDefault="00EB139F" w:rsidP="00E34344">
      <w:pPr>
        <w:ind w:left="4536"/>
        <w:jc w:val="center"/>
        <w:rPr>
          <w:szCs w:val="28"/>
        </w:rPr>
      </w:pPr>
    </w:p>
    <w:p w:rsidR="00E34344" w:rsidRDefault="00E34344" w:rsidP="00EB139F">
      <w:pPr>
        <w:ind w:left="4536"/>
        <w:rPr>
          <w:szCs w:val="28"/>
        </w:rPr>
      </w:pPr>
    </w:p>
    <w:p w:rsidR="00EB139F" w:rsidRDefault="00EB139F" w:rsidP="00EB139F">
      <w:pPr>
        <w:ind w:left="4536"/>
        <w:rPr>
          <w:szCs w:val="28"/>
        </w:rPr>
      </w:pPr>
    </w:p>
    <w:p w:rsidR="00EB139F" w:rsidRPr="00E5051E" w:rsidRDefault="00EB139F" w:rsidP="00AC5CCE">
      <w:pPr>
        <w:ind w:left="5670" w:firstLine="567"/>
        <w:rPr>
          <w:szCs w:val="28"/>
        </w:rPr>
      </w:pPr>
      <w:r>
        <w:rPr>
          <w:szCs w:val="28"/>
        </w:rPr>
        <w:t>Студентка</w:t>
      </w:r>
      <w:r w:rsidRPr="00E5051E">
        <w:rPr>
          <w:szCs w:val="28"/>
        </w:rPr>
        <w:t>:</w:t>
      </w:r>
    </w:p>
    <w:p w:rsidR="00EB139F" w:rsidRPr="00E5051E" w:rsidRDefault="00EB139F" w:rsidP="00AC5CCE">
      <w:pPr>
        <w:ind w:left="5670" w:firstLine="567"/>
        <w:rPr>
          <w:szCs w:val="28"/>
        </w:rPr>
      </w:pPr>
      <w:r>
        <w:rPr>
          <w:szCs w:val="28"/>
        </w:rPr>
        <w:t>Ашихмина О.А.</w:t>
      </w:r>
    </w:p>
    <w:p w:rsidR="00EB139F" w:rsidRDefault="00EB139F" w:rsidP="00AC5CCE">
      <w:pPr>
        <w:pStyle w:val="aa"/>
        <w:ind w:left="5670" w:firstLine="567"/>
        <w:rPr>
          <w:szCs w:val="28"/>
        </w:rPr>
      </w:pPr>
      <w:r>
        <w:rPr>
          <w:szCs w:val="28"/>
        </w:rPr>
        <w:t>Курс 3, группа 812</w:t>
      </w:r>
    </w:p>
    <w:p w:rsidR="00EB139F" w:rsidRPr="00E5051E" w:rsidRDefault="00EB139F" w:rsidP="00AC5CCE">
      <w:pPr>
        <w:ind w:left="5670" w:firstLine="567"/>
        <w:rPr>
          <w:szCs w:val="28"/>
        </w:rPr>
      </w:pPr>
      <w:r>
        <w:rPr>
          <w:szCs w:val="28"/>
        </w:rPr>
        <w:t>С</w:t>
      </w:r>
      <w:r w:rsidRPr="00E5051E">
        <w:rPr>
          <w:szCs w:val="28"/>
        </w:rPr>
        <w:t xml:space="preserve">пециальность: </w:t>
      </w:r>
      <w:r>
        <w:rPr>
          <w:szCs w:val="28"/>
        </w:rPr>
        <w:t>ЭУП</w:t>
      </w:r>
    </w:p>
    <w:p w:rsidR="00EB139F" w:rsidRPr="00E5051E" w:rsidRDefault="00EB139F" w:rsidP="00AC5CCE">
      <w:pPr>
        <w:ind w:left="5670" w:firstLine="567"/>
        <w:rPr>
          <w:szCs w:val="28"/>
        </w:rPr>
      </w:pPr>
      <w:r>
        <w:rPr>
          <w:szCs w:val="28"/>
        </w:rPr>
        <w:t>_________</w:t>
      </w:r>
      <w:r w:rsidRPr="00E5051E">
        <w:rPr>
          <w:szCs w:val="28"/>
        </w:rPr>
        <w:t xml:space="preserve"> (подпись)</w:t>
      </w:r>
    </w:p>
    <w:p w:rsidR="00EB139F" w:rsidRDefault="00EB139F" w:rsidP="00AC5CCE">
      <w:pPr>
        <w:ind w:left="5670" w:firstLine="567"/>
        <w:rPr>
          <w:szCs w:val="28"/>
        </w:rPr>
      </w:pPr>
    </w:p>
    <w:p w:rsidR="00EB139F" w:rsidRDefault="00EB139F" w:rsidP="00AC5CCE">
      <w:pPr>
        <w:ind w:left="5670" w:firstLine="567"/>
        <w:rPr>
          <w:szCs w:val="28"/>
        </w:rPr>
      </w:pPr>
    </w:p>
    <w:p w:rsidR="00EB139F" w:rsidRPr="00E5051E" w:rsidRDefault="00EB139F" w:rsidP="00AC5CCE">
      <w:pPr>
        <w:ind w:left="5670" w:firstLine="567"/>
        <w:rPr>
          <w:szCs w:val="28"/>
        </w:rPr>
      </w:pPr>
      <w:r>
        <w:rPr>
          <w:szCs w:val="28"/>
        </w:rPr>
        <w:t>Р</w:t>
      </w:r>
      <w:r w:rsidRPr="00E5051E">
        <w:rPr>
          <w:szCs w:val="28"/>
        </w:rPr>
        <w:t>уководитель</w:t>
      </w:r>
      <w:r>
        <w:rPr>
          <w:szCs w:val="28"/>
        </w:rPr>
        <w:t>:</w:t>
      </w: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jc w:val="center"/>
        <w:rPr>
          <w:szCs w:val="28"/>
        </w:rPr>
      </w:pPr>
    </w:p>
    <w:p w:rsidR="00EB139F" w:rsidRDefault="00EB139F" w:rsidP="00EB139F">
      <w:pPr>
        <w:spacing w:line="360" w:lineRule="auto"/>
        <w:ind w:firstLine="0"/>
        <w:rPr>
          <w:szCs w:val="28"/>
        </w:rPr>
      </w:pPr>
    </w:p>
    <w:p w:rsidR="00EB139F" w:rsidRDefault="00EB139F" w:rsidP="00EB139F">
      <w:pPr>
        <w:spacing w:line="360" w:lineRule="auto"/>
        <w:ind w:firstLine="0"/>
        <w:rPr>
          <w:szCs w:val="28"/>
        </w:rPr>
      </w:pPr>
    </w:p>
    <w:p w:rsidR="00EB139F" w:rsidRDefault="00EB139F" w:rsidP="00EB139F">
      <w:pPr>
        <w:jc w:val="center"/>
        <w:rPr>
          <w:szCs w:val="28"/>
        </w:rPr>
      </w:pPr>
      <w:r w:rsidRPr="00E5051E">
        <w:rPr>
          <w:szCs w:val="28"/>
        </w:rPr>
        <w:t>Минск 201</w:t>
      </w:r>
      <w:r>
        <w:rPr>
          <w:szCs w:val="28"/>
        </w:rPr>
        <w:t>1</w:t>
      </w:r>
    </w:p>
    <w:p w:rsidR="00EB139F" w:rsidRDefault="00EB139F" w:rsidP="00C54537">
      <w:pPr>
        <w:jc w:val="center"/>
        <w:rPr>
          <w:szCs w:val="28"/>
        </w:rPr>
      </w:pPr>
    </w:p>
    <w:p w:rsidR="00C54537" w:rsidRPr="00BA08B1" w:rsidRDefault="00C54537" w:rsidP="00C54537">
      <w:pPr>
        <w:jc w:val="center"/>
        <w:rPr>
          <w:szCs w:val="28"/>
        </w:rPr>
      </w:pPr>
      <w:r w:rsidRPr="00BA08B1">
        <w:rPr>
          <w:szCs w:val="28"/>
        </w:rPr>
        <w:lastRenderedPageBreak/>
        <w:t>РЕФЕРАТ</w:t>
      </w:r>
    </w:p>
    <w:p w:rsidR="0079310A" w:rsidRDefault="0079310A" w:rsidP="00C54537">
      <w:pPr>
        <w:jc w:val="center"/>
        <w:rPr>
          <w:b/>
          <w:sz w:val="32"/>
          <w:szCs w:val="32"/>
        </w:rPr>
      </w:pPr>
    </w:p>
    <w:p w:rsidR="00C54537" w:rsidRPr="009B1A69" w:rsidRDefault="0079310A" w:rsidP="0079310A">
      <w:pPr>
        <w:rPr>
          <w:szCs w:val="28"/>
        </w:rPr>
      </w:pPr>
      <w:r w:rsidRPr="009B1A69">
        <w:rPr>
          <w:szCs w:val="28"/>
        </w:rPr>
        <w:t xml:space="preserve">Курсовая работа: </w:t>
      </w:r>
      <w:r w:rsidR="009B1A69" w:rsidRPr="009B1A69">
        <w:rPr>
          <w:szCs w:val="28"/>
        </w:rPr>
        <w:t xml:space="preserve">44 </w:t>
      </w:r>
      <w:r w:rsidRPr="009B1A69">
        <w:rPr>
          <w:szCs w:val="28"/>
        </w:rPr>
        <w:t xml:space="preserve">с., </w:t>
      </w:r>
      <w:r w:rsidR="009B1A69" w:rsidRPr="009B1A69">
        <w:rPr>
          <w:szCs w:val="28"/>
        </w:rPr>
        <w:t xml:space="preserve">7 </w:t>
      </w:r>
      <w:r w:rsidRPr="009B1A69">
        <w:rPr>
          <w:szCs w:val="28"/>
        </w:rPr>
        <w:t xml:space="preserve">рис., </w:t>
      </w:r>
      <w:r w:rsidR="009B1A69" w:rsidRPr="009B1A69">
        <w:rPr>
          <w:szCs w:val="28"/>
        </w:rPr>
        <w:t xml:space="preserve">19 </w:t>
      </w:r>
      <w:r w:rsidRPr="009B1A69">
        <w:rPr>
          <w:szCs w:val="28"/>
        </w:rPr>
        <w:t xml:space="preserve">табл., </w:t>
      </w:r>
      <w:r w:rsidR="009B52B9">
        <w:rPr>
          <w:szCs w:val="28"/>
        </w:rPr>
        <w:t>20</w:t>
      </w:r>
      <w:r w:rsidR="009B1A69" w:rsidRPr="009B1A69">
        <w:rPr>
          <w:szCs w:val="28"/>
        </w:rPr>
        <w:t xml:space="preserve"> </w:t>
      </w:r>
      <w:r w:rsidRPr="009B1A69">
        <w:rPr>
          <w:szCs w:val="28"/>
        </w:rPr>
        <w:t xml:space="preserve">источников, </w:t>
      </w:r>
      <w:r w:rsidR="009B1A69" w:rsidRPr="009B1A69">
        <w:rPr>
          <w:szCs w:val="28"/>
        </w:rPr>
        <w:t xml:space="preserve">3 </w:t>
      </w:r>
      <w:r w:rsidRPr="009B1A69">
        <w:rPr>
          <w:szCs w:val="28"/>
        </w:rPr>
        <w:t>прил.</w:t>
      </w:r>
    </w:p>
    <w:p w:rsidR="0079310A" w:rsidRPr="009B1A69" w:rsidRDefault="0079310A" w:rsidP="0079310A">
      <w:pPr>
        <w:rPr>
          <w:szCs w:val="28"/>
        </w:rPr>
      </w:pPr>
    </w:p>
    <w:p w:rsidR="00C54537" w:rsidRDefault="00C54537" w:rsidP="006C05DC">
      <w:pPr>
        <w:rPr>
          <w:szCs w:val="28"/>
        </w:rPr>
      </w:pPr>
      <w:r w:rsidRPr="006C05DC">
        <w:rPr>
          <w:szCs w:val="28"/>
        </w:rPr>
        <w:t xml:space="preserve">МАТЕРИАЛЬНОЕ СТИМУЛИРОВАНИЕ, МОТИВАЦИЯ, НЕМАТЕРИАЛЬНОЕ СТИМУЛИРОВАНИЕ, ПОТРЕБНОСТЬ, СИСТЕМА МОТИВАЦИИ И СТИМУЛИРОВАНИЯ, </w:t>
      </w:r>
      <w:r w:rsidR="007C6877" w:rsidRPr="006C05DC">
        <w:rPr>
          <w:szCs w:val="28"/>
        </w:rPr>
        <w:t xml:space="preserve">СТРАТЕГИИ МОТИВАЦИИ, РАЗВИТИЕ ПЕРСОНАЛА, </w:t>
      </w:r>
      <w:r w:rsidRPr="006C05DC">
        <w:rPr>
          <w:szCs w:val="28"/>
        </w:rPr>
        <w:t>ТЕОРИИ МО</w:t>
      </w:r>
      <w:r w:rsidR="0079310A">
        <w:rPr>
          <w:szCs w:val="28"/>
        </w:rPr>
        <w:t>ТИВАЦИИ, УПРАВЛЕНИЕ ПЕРСОНАЛОМ</w:t>
      </w:r>
    </w:p>
    <w:p w:rsidR="0079310A" w:rsidRPr="00E34344" w:rsidRDefault="0079310A" w:rsidP="006C05DC">
      <w:pPr>
        <w:rPr>
          <w:szCs w:val="28"/>
        </w:rPr>
      </w:pPr>
    </w:p>
    <w:p w:rsidR="00C54537" w:rsidRPr="00E34344" w:rsidRDefault="007C6877" w:rsidP="006C05DC">
      <w:pPr>
        <w:rPr>
          <w:szCs w:val="28"/>
        </w:rPr>
      </w:pPr>
      <w:r w:rsidRPr="00E34344">
        <w:rPr>
          <w:szCs w:val="28"/>
        </w:rPr>
        <w:t xml:space="preserve"> </w:t>
      </w:r>
      <w:r w:rsidR="00C54537" w:rsidRPr="00E34344">
        <w:rPr>
          <w:szCs w:val="28"/>
        </w:rPr>
        <w:t>Объек</w:t>
      </w:r>
      <w:r w:rsidR="0079310A" w:rsidRPr="00E34344">
        <w:rPr>
          <w:szCs w:val="28"/>
        </w:rPr>
        <w:t>т</w:t>
      </w:r>
      <w:r w:rsidR="00C54537" w:rsidRPr="00E34344">
        <w:rPr>
          <w:szCs w:val="28"/>
        </w:rPr>
        <w:t xml:space="preserve"> исследования </w:t>
      </w:r>
      <w:r w:rsidR="0079310A" w:rsidRPr="00E34344">
        <w:rPr>
          <w:szCs w:val="28"/>
        </w:rPr>
        <w:t xml:space="preserve">- </w:t>
      </w:r>
      <w:r w:rsidR="00C54537" w:rsidRPr="00E34344">
        <w:rPr>
          <w:szCs w:val="28"/>
        </w:rPr>
        <w:t>эффективность функционирования ОАО «Гродненский мясокомбинат».</w:t>
      </w:r>
    </w:p>
    <w:p w:rsidR="00C54537" w:rsidRPr="00E34344" w:rsidRDefault="0079310A" w:rsidP="006C05DC">
      <w:pPr>
        <w:rPr>
          <w:szCs w:val="28"/>
        </w:rPr>
      </w:pPr>
      <w:r w:rsidRPr="00E34344">
        <w:rPr>
          <w:szCs w:val="28"/>
        </w:rPr>
        <w:t>Предмет</w:t>
      </w:r>
      <w:r w:rsidR="00C54537" w:rsidRPr="00E34344">
        <w:rPr>
          <w:szCs w:val="28"/>
        </w:rPr>
        <w:t xml:space="preserve"> исследования </w:t>
      </w:r>
      <w:r w:rsidRPr="00E34344">
        <w:rPr>
          <w:szCs w:val="28"/>
        </w:rPr>
        <w:t xml:space="preserve">- </w:t>
      </w:r>
      <w:r w:rsidR="00C54537" w:rsidRPr="00E34344">
        <w:rPr>
          <w:szCs w:val="28"/>
        </w:rPr>
        <w:t xml:space="preserve"> система мотивации труда </w:t>
      </w:r>
      <w:r w:rsidR="00C05B5D" w:rsidRPr="00E34344">
        <w:rPr>
          <w:szCs w:val="28"/>
        </w:rPr>
        <w:t xml:space="preserve">в </w:t>
      </w:r>
      <w:r w:rsidR="00C54537" w:rsidRPr="00E34344">
        <w:rPr>
          <w:szCs w:val="28"/>
        </w:rPr>
        <w:t>ОАО  «Гродненский мясокомбинат».</w:t>
      </w:r>
    </w:p>
    <w:p w:rsidR="00C54537" w:rsidRPr="00E34344" w:rsidRDefault="0079310A" w:rsidP="006C05DC">
      <w:pPr>
        <w:rPr>
          <w:szCs w:val="28"/>
        </w:rPr>
      </w:pPr>
      <w:r w:rsidRPr="00E34344">
        <w:rPr>
          <w:szCs w:val="28"/>
        </w:rPr>
        <w:t>Цель работы</w:t>
      </w:r>
      <w:r w:rsidR="009B4A7C" w:rsidRPr="00E34344">
        <w:rPr>
          <w:szCs w:val="28"/>
        </w:rPr>
        <w:t xml:space="preserve">: </w:t>
      </w:r>
      <w:r w:rsidRPr="00E34344">
        <w:rPr>
          <w:szCs w:val="28"/>
        </w:rPr>
        <w:t xml:space="preserve">оценить систему мотивации труда в ОАО «Гродненский мясокомбинат» </w:t>
      </w:r>
      <w:r w:rsidR="00C54537" w:rsidRPr="00E34344">
        <w:rPr>
          <w:szCs w:val="28"/>
        </w:rPr>
        <w:t>и обосновать пути повышения эффективности функционирования организации за счет совершенствования системы мотивации труда.</w:t>
      </w:r>
    </w:p>
    <w:p w:rsidR="0079310A" w:rsidRPr="00E34344" w:rsidRDefault="0079310A" w:rsidP="006C05DC">
      <w:pPr>
        <w:rPr>
          <w:szCs w:val="28"/>
        </w:rPr>
      </w:pPr>
      <w:r w:rsidRPr="00E34344">
        <w:rPr>
          <w:szCs w:val="28"/>
        </w:rPr>
        <w:t xml:space="preserve">Методы исследования: </w:t>
      </w:r>
      <w:r w:rsidR="000F3F3E" w:rsidRPr="00E34344">
        <w:rPr>
          <w:szCs w:val="28"/>
        </w:rPr>
        <w:t xml:space="preserve">диалектический, системный, сравнительного анализа, </w:t>
      </w:r>
      <w:r w:rsidR="002D5D84" w:rsidRPr="00E34344">
        <w:rPr>
          <w:szCs w:val="28"/>
        </w:rPr>
        <w:t xml:space="preserve">графический, </w:t>
      </w:r>
      <w:r w:rsidR="000F3F3E" w:rsidRPr="00E34344">
        <w:rPr>
          <w:szCs w:val="28"/>
        </w:rPr>
        <w:t xml:space="preserve">группировки данных. </w:t>
      </w:r>
    </w:p>
    <w:p w:rsidR="000F3F3E" w:rsidRPr="00E34344" w:rsidRDefault="000F3F3E" w:rsidP="006C05DC">
      <w:pPr>
        <w:rPr>
          <w:szCs w:val="28"/>
        </w:rPr>
      </w:pPr>
      <w:r w:rsidRPr="00E34344">
        <w:rPr>
          <w:szCs w:val="28"/>
        </w:rPr>
        <w:t xml:space="preserve">Исследования и разработки: </w:t>
      </w:r>
      <w:r w:rsidR="009D484B" w:rsidRPr="00E34344">
        <w:rPr>
          <w:szCs w:val="28"/>
        </w:rPr>
        <w:t>изучены перспективные направления развития</w:t>
      </w:r>
      <w:r w:rsidR="00DB6040" w:rsidRPr="00E34344">
        <w:rPr>
          <w:szCs w:val="28"/>
        </w:rPr>
        <w:t xml:space="preserve"> системы мотивации труда в организации, дана оценка системы мотивации в ОАО «Гродненский мясокомбинат», разработаны предложения по ее совершенствованию.</w:t>
      </w:r>
    </w:p>
    <w:p w:rsidR="00DB6040" w:rsidRPr="00E34344" w:rsidRDefault="00E50D01" w:rsidP="006C05DC">
      <w:pPr>
        <w:rPr>
          <w:szCs w:val="28"/>
        </w:rPr>
      </w:pPr>
      <w:r w:rsidRPr="00E34344">
        <w:rPr>
          <w:szCs w:val="28"/>
        </w:rPr>
        <w:t>Элемент</w:t>
      </w:r>
      <w:r w:rsidR="003D3470" w:rsidRPr="00E34344">
        <w:rPr>
          <w:szCs w:val="28"/>
        </w:rPr>
        <w:t>ы</w:t>
      </w:r>
      <w:r w:rsidR="00DB6040" w:rsidRPr="00E34344">
        <w:rPr>
          <w:szCs w:val="28"/>
        </w:rPr>
        <w:t xml:space="preserve"> научной новизны: разработана методика оценки</w:t>
      </w:r>
      <w:r w:rsidR="004F580D" w:rsidRPr="00E34344">
        <w:rPr>
          <w:szCs w:val="28"/>
        </w:rPr>
        <w:t xml:space="preserve"> системы мотивации на основе установления </w:t>
      </w:r>
      <w:r w:rsidRPr="00E34344">
        <w:rPr>
          <w:szCs w:val="28"/>
        </w:rPr>
        <w:t xml:space="preserve">ее </w:t>
      </w:r>
      <w:r w:rsidR="004F580D" w:rsidRPr="00E34344">
        <w:rPr>
          <w:szCs w:val="28"/>
        </w:rPr>
        <w:t>соответств</w:t>
      </w:r>
      <w:r w:rsidRPr="00E34344">
        <w:rPr>
          <w:szCs w:val="28"/>
        </w:rPr>
        <w:t>ия базовым стратегиям мотивации</w:t>
      </w:r>
      <w:r w:rsidR="003D3470" w:rsidRPr="00E34344">
        <w:rPr>
          <w:szCs w:val="28"/>
        </w:rPr>
        <w:t>; разработан вариант социального пакета, ориентированного на обеспечение жизненными благами не только работника организации, но и членов его семьи; разработана схема процесса развития профессионального роста персонала организации.</w:t>
      </w:r>
    </w:p>
    <w:p w:rsidR="00E50D01" w:rsidRPr="00E34344" w:rsidRDefault="00E50D01" w:rsidP="006C05DC">
      <w:pPr>
        <w:rPr>
          <w:szCs w:val="28"/>
        </w:rPr>
      </w:pPr>
      <w:r w:rsidRPr="00E34344">
        <w:rPr>
          <w:szCs w:val="28"/>
        </w:rPr>
        <w:t>Область возможного применения: оценка развития системы мотивации в ОАО «Гродненский мясокомбинат».</w:t>
      </w:r>
    </w:p>
    <w:p w:rsidR="006C05DC" w:rsidRPr="00E34344" w:rsidRDefault="006C05DC" w:rsidP="006C05DC">
      <w:pPr>
        <w:ind w:firstLine="539"/>
        <w:rPr>
          <w:szCs w:val="28"/>
        </w:rPr>
      </w:pPr>
      <w:r w:rsidRPr="00E34344">
        <w:rPr>
          <w:szCs w:val="28"/>
        </w:rPr>
        <w:t xml:space="preserve">Автор работы подтверждает, что приведенный в ней расчетно-аналитический материал правильно и объективно отражает  состояние  исследуемого процесса, все заимствованные из литературных и других источников  теоретические, методологические и методические положения  и концепции сопровождаются ссылками на их авторов. </w:t>
      </w:r>
    </w:p>
    <w:p w:rsidR="006C05DC" w:rsidRPr="00E34344" w:rsidRDefault="006C05DC" w:rsidP="006C05DC">
      <w:pPr>
        <w:rPr>
          <w:szCs w:val="28"/>
        </w:rPr>
      </w:pPr>
    </w:p>
    <w:p w:rsidR="006C05DC" w:rsidRPr="00E34344" w:rsidRDefault="006C05DC" w:rsidP="006C05DC">
      <w:pPr>
        <w:spacing w:line="360" w:lineRule="auto"/>
        <w:ind w:left="6120"/>
        <w:rPr>
          <w:szCs w:val="28"/>
        </w:rPr>
      </w:pPr>
    </w:p>
    <w:p w:rsidR="006C05DC" w:rsidRPr="00E34344" w:rsidRDefault="006C05DC" w:rsidP="003D3470">
      <w:pPr>
        <w:spacing w:line="360" w:lineRule="auto"/>
        <w:ind w:firstLine="0"/>
        <w:rPr>
          <w:szCs w:val="28"/>
        </w:rPr>
      </w:pPr>
    </w:p>
    <w:p w:rsidR="009825B5" w:rsidRPr="00BA08B1" w:rsidRDefault="00977960" w:rsidP="009825B5">
      <w:pPr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br w:type="page"/>
      </w:r>
      <w:bookmarkStart w:id="0" w:name="_Toc215746210"/>
      <w:r w:rsidR="009825B5" w:rsidRPr="00BA08B1">
        <w:rPr>
          <w:szCs w:val="28"/>
        </w:rPr>
        <w:lastRenderedPageBreak/>
        <w:t>СОДЕРЖАНИЕ</w:t>
      </w:r>
      <w:bookmarkEnd w:id="0"/>
      <w:r w:rsidR="009825B5" w:rsidRPr="00BA08B1">
        <w:rPr>
          <w:szCs w:val="28"/>
        </w:rPr>
        <w:t xml:space="preserve"> </w:t>
      </w:r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r w:rsidRPr="00936892">
        <w:rPr>
          <w:rFonts w:ascii="Times New Roman" w:hAnsi="Times New Roman"/>
          <w:sz w:val="28"/>
          <w:szCs w:val="28"/>
        </w:rPr>
        <w:fldChar w:fldCharType="begin"/>
      </w:r>
      <w:r w:rsidR="0045682C" w:rsidRPr="009C037B">
        <w:rPr>
          <w:rFonts w:ascii="Times New Roman" w:hAnsi="Times New Roman"/>
          <w:sz w:val="28"/>
          <w:szCs w:val="28"/>
        </w:rPr>
        <w:instrText xml:space="preserve"> TOC \o "1-3" \h \z \u </w:instrText>
      </w:r>
      <w:r w:rsidRPr="00936892">
        <w:rPr>
          <w:rFonts w:ascii="Times New Roman" w:hAnsi="Times New Roman"/>
          <w:sz w:val="28"/>
          <w:szCs w:val="28"/>
        </w:rPr>
        <w:fldChar w:fldCharType="separate"/>
      </w:r>
      <w:hyperlink w:anchor="_Toc293260490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ВВЕДЕНИЕ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_Toc293260490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4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491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1 Система мотивации и стимулирования работников в организации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_Toc293260491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5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2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1.1 Сущность и теории мотивации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_Toc293260492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5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3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1.2</w:t>
        </w:r>
        <w:r w:rsidR="009C037B" w:rsidRPr="00AB386C">
          <w:rPr>
            <w:rFonts w:ascii="Times New Roman" w:hAnsi="Times New Roman"/>
            <w:noProof/>
            <w:sz w:val="28"/>
            <w:szCs w:val="28"/>
          </w:rPr>
          <w:tab/>
        </w:r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Мотивация  как составная часть экономической деятельности и социальной политики организации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_Toc293260493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8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4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1.3</w:t>
        </w:r>
        <w:r w:rsidR="009C037B" w:rsidRPr="00AB386C">
          <w:rPr>
            <w:rFonts w:ascii="Times New Roman" w:hAnsi="Times New Roman"/>
            <w:noProof/>
            <w:sz w:val="28"/>
            <w:szCs w:val="28"/>
          </w:rPr>
          <w:tab/>
        </w:r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Формирование системы мотивации и работников в организации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_Toc293260494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11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495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2 Анализ состояния системы мотивации и стимулирования на ОАО «Гродненский мясокомбинат»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_Toc293260495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14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6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2.1 Организационно-экономическая характеристика ОАО «Гродненский мясокомбинат»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_Toc293260496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14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7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2.2 Анализ стратегии мотивации ОАО «Гродненский мясокомбинат»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_Toc293260497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19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498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3 Пути совершенствования системы мотивации труда  в ОАО «Гродненский мясокомбинат»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_Toc293260498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28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499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3.1  Создание позитивного образа организации как способ повышения ее привлекательности для наемного персонала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_Toc293260499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28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500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3.2 Повышение качества жизни персонала как фактор развития мотивации и стимулирования в организации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_Toc293260500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31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25"/>
        <w:rPr>
          <w:rFonts w:ascii="Times New Roman" w:hAnsi="Times New Roman"/>
          <w:noProof/>
          <w:sz w:val="28"/>
          <w:szCs w:val="28"/>
        </w:rPr>
      </w:pPr>
      <w:hyperlink w:anchor="_Toc293260501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3.3 Ориентация на развитие персонала как фактор повышения мотивации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_Toc293260501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34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502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ЗАКЛЮЧЕНИЕ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_Toc293260502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38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503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СПИСОК ИСПОЛЬЗОВАННЫХ ИСТОЧНИКОВ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_Toc293260503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39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504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ПРИЛОЖЕНИЕ А. Составляющие, методы и цели мотивации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_Toc293260504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41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505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ПРИЛОЖЕНИЕ Б. Основные направления стимулирования трудовой деятельности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_Toc293260505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43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9C037B" w:rsidRPr="00AB386C" w:rsidRDefault="00936892">
      <w:pPr>
        <w:pStyle w:val="12"/>
        <w:tabs>
          <w:tab w:val="right" w:leader="dot" w:pos="9628"/>
        </w:tabs>
        <w:rPr>
          <w:rFonts w:ascii="Times New Roman" w:hAnsi="Times New Roman"/>
          <w:noProof/>
          <w:sz w:val="28"/>
          <w:szCs w:val="28"/>
        </w:rPr>
      </w:pPr>
      <w:hyperlink w:anchor="_Toc293260506" w:history="1">
        <w:r w:rsidR="009C037B" w:rsidRPr="009C037B">
          <w:rPr>
            <w:rStyle w:val="af6"/>
            <w:rFonts w:ascii="Times New Roman" w:hAnsi="Times New Roman"/>
            <w:noProof/>
            <w:sz w:val="28"/>
            <w:szCs w:val="28"/>
          </w:rPr>
          <w:t>ПРИЛОЖЕНИЕ В. Стратегии мотивации и стимулирования труда персонала</w:t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9C037B" w:rsidRPr="009C037B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_Toc293260506 \h </w:instrTex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E96D95">
          <w:rPr>
            <w:rFonts w:ascii="Times New Roman" w:hAnsi="Times New Roman"/>
            <w:noProof/>
            <w:webHidden/>
            <w:sz w:val="28"/>
            <w:szCs w:val="28"/>
          </w:rPr>
          <w:t>45</w:t>
        </w:r>
        <w:r w:rsidRPr="009C037B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45682C" w:rsidRPr="009C037B" w:rsidRDefault="00936892">
      <w:pPr>
        <w:rPr>
          <w:szCs w:val="28"/>
        </w:rPr>
      </w:pPr>
      <w:r w:rsidRPr="009C037B">
        <w:rPr>
          <w:bCs/>
          <w:szCs w:val="28"/>
        </w:rPr>
        <w:fldChar w:fldCharType="end"/>
      </w:r>
    </w:p>
    <w:p w:rsidR="0012579D" w:rsidRPr="00BA08B1" w:rsidRDefault="00977960" w:rsidP="00F37F44">
      <w:pPr>
        <w:pStyle w:val="a6"/>
        <w:ind w:left="0" w:firstLine="0"/>
        <w:jc w:val="center"/>
        <w:outlineLvl w:val="0"/>
        <w:rPr>
          <w:szCs w:val="28"/>
        </w:rPr>
      </w:pPr>
      <w:r w:rsidRPr="009C037B">
        <w:rPr>
          <w:szCs w:val="28"/>
        </w:rPr>
        <w:br w:type="page"/>
      </w:r>
      <w:bookmarkStart w:id="1" w:name="_Toc293260490"/>
      <w:r w:rsidR="00A8691B" w:rsidRPr="00BA08B1">
        <w:rPr>
          <w:szCs w:val="28"/>
        </w:rPr>
        <w:lastRenderedPageBreak/>
        <w:t>ВВЕДЕНИЕ</w:t>
      </w:r>
      <w:bookmarkEnd w:id="1"/>
    </w:p>
    <w:p w:rsidR="00A8691B" w:rsidRDefault="00A8691B" w:rsidP="00A8691B">
      <w:pPr>
        <w:pStyle w:val="a6"/>
        <w:ind w:left="0" w:firstLine="0"/>
        <w:jc w:val="center"/>
        <w:rPr>
          <w:szCs w:val="28"/>
        </w:rPr>
      </w:pPr>
    </w:p>
    <w:p w:rsidR="00A8691B" w:rsidRDefault="00A8691B" w:rsidP="00A8691B">
      <w:pPr>
        <w:ind w:firstLine="567"/>
        <w:rPr>
          <w:szCs w:val="28"/>
        </w:rPr>
      </w:pPr>
      <w:r>
        <w:rPr>
          <w:szCs w:val="28"/>
        </w:rPr>
        <w:t>Для поддержания конкурентоспособности организации</w:t>
      </w:r>
      <w:r w:rsidRPr="00C131F1">
        <w:rPr>
          <w:szCs w:val="28"/>
        </w:rPr>
        <w:t xml:space="preserve"> важно не отстать от мировых достижений в </w:t>
      </w:r>
      <w:r w:rsidR="00232C85">
        <w:rPr>
          <w:szCs w:val="28"/>
        </w:rPr>
        <w:t xml:space="preserve">области </w:t>
      </w:r>
      <w:r w:rsidRPr="00C131F1">
        <w:rPr>
          <w:szCs w:val="28"/>
        </w:rPr>
        <w:t xml:space="preserve">мотивации труда. </w:t>
      </w:r>
      <w:r>
        <w:rPr>
          <w:szCs w:val="28"/>
        </w:rPr>
        <w:t xml:space="preserve">Необходимая сырьевая база, современное оборудование, отработанное технологическое производство в совокупности создают  инструмент успешной работы в руках человека. Его способность </w:t>
      </w:r>
      <w:r w:rsidRPr="00C131F1">
        <w:rPr>
          <w:szCs w:val="28"/>
        </w:rPr>
        <w:t xml:space="preserve"> к рационализации и творчеству может проявиться в оптимизации издержек п</w:t>
      </w:r>
      <w:r>
        <w:rPr>
          <w:szCs w:val="28"/>
        </w:rPr>
        <w:t>роизводства, нестандартном подходе</w:t>
      </w:r>
      <w:r w:rsidRPr="00C131F1">
        <w:rPr>
          <w:szCs w:val="28"/>
        </w:rPr>
        <w:t xml:space="preserve"> к решению проблем, в кардинальной мере изменить приложение труда и построить новые сх</w:t>
      </w:r>
      <w:r w:rsidR="00232C85">
        <w:rPr>
          <w:szCs w:val="28"/>
        </w:rPr>
        <w:t>емы функционирования организации</w:t>
      </w:r>
      <w:r w:rsidRPr="00C131F1">
        <w:rPr>
          <w:szCs w:val="28"/>
        </w:rPr>
        <w:t>, это в свою очередь и определяет уникальность человеческого фактора.</w:t>
      </w:r>
    </w:p>
    <w:p w:rsidR="00A8691B" w:rsidRPr="00C131F1" w:rsidRDefault="00A8691B" w:rsidP="00A8691B">
      <w:pPr>
        <w:ind w:firstLine="567"/>
        <w:rPr>
          <w:szCs w:val="28"/>
        </w:rPr>
      </w:pPr>
      <w:r w:rsidRPr="00C131F1">
        <w:rPr>
          <w:szCs w:val="28"/>
        </w:rPr>
        <w:t>Отсутствие разработанной системы стимулирования качественного и эффективного труда создает предпосылки сниж</w:t>
      </w:r>
      <w:r>
        <w:rPr>
          <w:szCs w:val="28"/>
        </w:rPr>
        <w:t>ения конкурентоспособности организации</w:t>
      </w:r>
      <w:r w:rsidRPr="00C131F1">
        <w:rPr>
          <w:szCs w:val="28"/>
        </w:rPr>
        <w:t>, что негативно скажется на заработной плате и социальной атмосфере в коллективе.</w:t>
      </w:r>
    </w:p>
    <w:p w:rsidR="00A8691B" w:rsidRPr="00C131F1" w:rsidRDefault="00A8691B" w:rsidP="00A8691B">
      <w:pPr>
        <w:ind w:firstLine="567"/>
        <w:rPr>
          <w:szCs w:val="28"/>
        </w:rPr>
      </w:pPr>
      <w:r w:rsidRPr="00C131F1">
        <w:rPr>
          <w:szCs w:val="28"/>
        </w:rPr>
        <w:t xml:space="preserve">Так как наемные рабочие равноудалены от собственности работодателя, то возникает потребность заинтересовать работников через результаты труда, получение ими благ, необходимых для жизни. </w:t>
      </w:r>
    </w:p>
    <w:p w:rsidR="00A8691B" w:rsidRPr="00C131F1" w:rsidRDefault="00A8691B" w:rsidP="000835FF">
      <w:pPr>
        <w:ind w:firstLine="567"/>
        <w:rPr>
          <w:szCs w:val="28"/>
        </w:rPr>
      </w:pPr>
      <w:r w:rsidRPr="00C131F1">
        <w:rPr>
          <w:szCs w:val="28"/>
        </w:rPr>
        <w:t xml:space="preserve">Детально разработанная система </w:t>
      </w:r>
      <w:r w:rsidR="000835FF">
        <w:rPr>
          <w:szCs w:val="28"/>
        </w:rPr>
        <w:t>мотивации позволит мобилизовать трудовой потенциал, создать необходимую заинтересованность</w:t>
      </w:r>
      <w:r w:rsidRPr="00C131F1">
        <w:rPr>
          <w:szCs w:val="28"/>
        </w:rPr>
        <w:t xml:space="preserve"> работников в росте индиви</w:t>
      </w:r>
      <w:r w:rsidR="000835FF">
        <w:rPr>
          <w:szCs w:val="28"/>
        </w:rPr>
        <w:t>дуальных результатов, проявлении</w:t>
      </w:r>
      <w:r w:rsidRPr="00C131F1">
        <w:rPr>
          <w:szCs w:val="28"/>
        </w:rPr>
        <w:t xml:space="preserve"> т</w:t>
      </w:r>
      <w:r>
        <w:rPr>
          <w:szCs w:val="28"/>
        </w:rPr>
        <w:t>ворческого потенциала, повыше</w:t>
      </w:r>
      <w:r w:rsidR="000835FF">
        <w:rPr>
          <w:szCs w:val="28"/>
        </w:rPr>
        <w:t>нии уровня</w:t>
      </w:r>
      <w:r w:rsidRPr="00C131F1">
        <w:rPr>
          <w:szCs w:val="28"/>
        </w:rPr>
        <w:t xml:space="preserve"> компетентности, выразится в</w:t>
      </w:r>
      <w:r w:rsidR="000835FF">
        <w:rPr>
          <w:szCs w:val="28"/>
        </w:rPr>
        <w:t xml:space="preserve"> повышении качества выполняемых работ. </w:t>
      </w:r>
      <w:r w:rsidRPr="00C131F1">
        <w:rPr>
          <w:szCs w:val="28"/>
        </w:rPr>
        <w:t>Уменьшается интервал в целях и з</w:t>
      </w:r>
      <w:r>
        <w:rPr>
          <w:szCs w:val="28"/>
        </w:rPr>
        <w:t>адачах между работником и организацией</w:t>
      </w:r>
      <w:r w:rsidRPr="00C131F1">
        <w:rPr>
          <w:szCs w:val="28"/>
        </w:rPr>
        <w:t xml:space="preserve">. </w:t>
      </w:r>
    </w:p>
    <w:p w:rsidR="009825B5" w:rsidRDefault="009825B5" w:rsidP="009825B5">
      <w:pPr>
        <w:rPr>
          <w:szCs w:val="28"/>
        </w:rPr>
      </w:pPr>
      <w:r w:rsidRPr="002D5D84">
        <w:rPr>
          <w:szCs w:val="28"/>
        </w:rPr>
        <w:t>Цель</w:t>
      </w:r>
      <w:r w:rsidR="002D5D84" w:rsidRPr="002D5D84">
        <w:rPr>
          <w:szCs w:val="28"/>
        </w:rPr>
        <w:t>ю</w:t>
      </w:r>
      <w:r w:rsidRPr="002D5D84">
        <w:rPr>
          <w:szCs w:val="28"/>
        </w:rPr>
        <w:t xml:space="preserve"> исследования является</w:t>
      </w:r>
      <w:r w:rsidRPr="0079310A">
        <w:rPr>
          <w:szCs w:val="28"/>
        </w:rPr>
        <w:t xml:space="preserve"> </w:t>
      </w:r>
      <w:r>
        <w:rPr>
          <w:szCs w:val="28"/>
        </w:rPr>
        <w:t>оценка</w:t>
      </w:r>
      <w:r w:rsidRPr="0079310A">
        <w:rPr>
          <w:szCs w:val="28"/>
        </w:rPr>
        <w:t xml:space="preserve"> систем</w:t>
      </w:r>
      <w:r>
        <w:rPr>
          <w:szCs w:val="28"/>
        </w:rPr>
        <w:t>ы</w:t>
      </w:r>
      <w:r w:rsidRPr="0079310A">
        <w:rPr>
          <w:szCs w:val="28"/>
        </w:rPr>
        <w:t xml:space="preserve"> мотивации труда в ОАО «Гродненский мясокомбинат» </w:t>
      </w:r>
      <w:r>
        <w:rPr>
          <w:szCs w:val="28"/>
        </w:rPr>
        <w:t>и обоснование путей</w:t>
      </w:r>
      <w:r w:rsidRPr="0079310A">
        <w:rPr>
          <w:szCs w:val="28"/>
        </w:rPr>
        <w:t xml:space="preserve"> повышения эффективности функционирования организации за счет совершенствования системы мотивации труда.</w:t>
      </w:r>
    </w:p>
    <w:p w:rsidR="0079310A" w:rsidRPr="006C05DC" w:rsidRDefault="0079310A" w:rsidP="009825B5">
      <w:pPr>
        <w:tabs>
          <w:tab w:val="left" w:pos="798"/>
          <w:tab w:val="left" w:pos="969"/>
        </w:tabs>
        <w:rPr>
          <w:szCs w:val="28"/>
        </w:rPr>
      </w:pPr>
      <w:r w:rsidRPr="006C05DC">
        <w:rPr>
          <w:szCs w:val="28"/>
        </w:rPr>
        <w:t>В соответствии с  целью в работе поставлены следующие задачи:</w:t>
      </w:r>
    </w:p>
    <w:p w:rsidR="0079310A" w:rsidRPr="006C05DC" w:rsidRDefault="0079310A" w:rsidP="00D912CA">
      <w:pPr>
        <w:pStyle w:val="a6"/>
        <w:numPr>
          <w:ilvl w:val="0"/>
          <w:numId w:val="3"/>
        </w:numPr>
        <w:rPr>
          <w:szCs w:val="28"/>
        </w:rPr>
      </w:pPr>
      <w:r w:rsidRPr="006C05DC">
        <w:rPr>
          <w:szCs w:val="28"/>
        </w:rPr>
        <w:t>определить сущность мотивации и стимулирования работников в организации;</w:t>
      </w:r>
    </w:p>
    <w:p w:rsidR="0079310A" w:rsidRPr="006C05DC" w:rsidRDefault="0079310A" w:rsidP="00D912CA">
      <w:pPr>
        <w:pStyle w:val="a6"/>
        <w:numPr>
          <w:ilvl w:val="0"/>
          <w:numId w:val="3"/>
        </w:numPr>
        <w:rPr>
          <w:szCs w:val="28"/>
        </w:rPr>
      </w:pPr>
      <w:r w:rsidRPr="006C05DC">
        <w:rPr>
          <w:szCs w:val="28"/>
        </w:rPr>
        <w:t>проанализировать состояние системы мотивации и стимулирования в  ОАО «Гродненский мясокомбинат»;</w:t>
      </w:r>
    </w:p>
    <w:p w:rsidR="000F3F3E" w:rsidRPr="009825B5" w:rsidRDefault="0079310A" w:rsidP="00D912CA">
      <w:pPr>
        <w:pStyle w:val="a6"/>
        <w:numPr>
          <w:ilvl w:val="0"/>
          <w:numId w:val="3"/>
        </w:numPr>
        <w:rPr>
          <w:szCs w:val="28"/>
        </w:rPr>
      </w:pPr>
      <w:r w:rsidRPr="006C05DC">
        <w:rPr>
          <w:szCs w:val="28"/>
        </w:rPr>
        <w:t>разработать мероприятия по совершенствованию системы мотивации и стимулирования в ОАО «Гродненский мясокомбинат».</w:t>
      </w:r>
    </w:p>
    <w:p w:rsidR="009825B5" w:rsidRPr="0005157C" w:rsidRDefault="009825B5" w:rsidP="009825B5">
      <w:pPr>
        <w:pStyle w:val="23"/>
        <w:widowControl w:val="0"/>
        <w:tabs>
          <w:tab w:val="left" w:pos="720"/>
        </w:tabs>
        <w:spacing w:after="0" w:line="240" w:lineRule="auto"/>
        <w:ind w:left="0" w:firstLine="539"/>
        <w:jc w:val="both"/>
        <w:rPr>
          <w:sz w:val="28"/>
          <w:szCs w:val="28"/>
        </w:rPr>
      </w:pPr>
      <w:r w:rsidRPr="0005157C">
        <w:rPr>
          <w:sz w:val="28"/>
          <w:szCs w:val="28"/>
        </w:rPr>
        <w:t>Для написания курсовой работы были использованы методы научного исследования, такие как диалектический, си</w:t>
      </w:r>
      <w:r w:rsidR="002D5D84">
        <w:rPr>
          <w:sz w:val="28"/>
          <w:szCs w:val="28"/>
        </w:rPr>
        <w:t>стемный</w:t>
      </w:r>
      <w:r w:rsidRPr="0005157C">
        <w:rPr>
          <w:sz w:val="28"/>
          <w:szCs w:val="28"/>
        </w:rPr>
        <w:t>, сравнительного анализа, графический и группировки данных.</w:t>
      </w:r>
    </w:p>
    <w:p w:rsidR="000F3F3E" w:rsidRDefault="000F3F3E" w:rsidP="009825B5">
      <w:pPr>
        <w:pStyle w:val="a6"/>
        <w:ind w:left="0" w:firstLine="720"/>
        <w:rPr>
          <w:szCs w:val="28"/>
        </w:rPr>
      </w:pPr>
      <w:r w:rsidRPr="006C05DC">
        <w:rPr>
          <w:szCs w:val="28"/>
        </w:rPr>
        <w:t xml:space="preserve">В основу работы легла теория, выработанная в трудах  отечественных и зарубежных экономистов в области менеджмента: А.Я. </w:t>
      </w:r>
      <w:proofErr w:type="spellStart"/>
      <w:r w:rsidRPr="006C05DC">
        <w:rPr>
          <w:szCs w:val="28"/>
        </w:rPr>
        <w:t>Кибанова</w:t>
      </w:r>
      <w:proofErr w:type="spellEnd"/>
      <w:r w:rsidRPr="006C05DC">
        <w:rPr>
          <w:szCs w:val="28"/>
        </w:rPr>
        <w:t xml:space="preserve">, А.П. Егоршина, Ю.Г. </w:t>
      </w:r>
      <w:proofErr w:type="spellStart"/>
      <w:r w:rsidRPr="006C05DC">
        <w:rPr>
          <w:szCs w:val="28"/>
        </w:rPr>
        <w:t>Одегова</w:t>
      </w:r>
      <w:proofErr w:type="spellEnd"/>
      <w:r w:rsidRPr="006C05DC">
        <w:rPr>
          <w:szCs w:val="28"/>
        </w:rPr>
        <w:t>,  А.</w:t>
      </w:r>
      <w:r w:rsidR="00B545ED">
        <w:rPr>
          <w:rStyle w:val="af3"/>
          <w:sz w:val="28"/>
          <w:szCs w:val="28"/>
        </w:rPr>
        <w:t>В</w:t>
      </w:r>
      <w:r w:rsidRPr="006C05DC">
        <w:rPr>
          <w:szCs w:val="28"/>
        </w:rPr>
        <w:t>. Брасса и других.</w:t>
      </w:r>
    </w:p>
    <w:p w:rsidR="00E50D01" w:rsidRPr="00CF0652" w:rsidRDefault="00E50D01" w:rsidP="009825B5">
      <w:pPr>
        <w:pStyle w:val="a6"/>
        <w:ind w:left="0" w:firstLine="720"/>
        <w:rPr>
          <w:szCs w:val="28"/>
        </w:rPr>
      </w:pPr>
      <w:r w:rsidRPr="00CF0652">
        <w:rPr>
          <w:szCs w:val="28"/>
        </w:rPr>
        <w:t>При написании работы использовались  нормативно-правовые документы, монографии и статьи по исследуемой проблеме.</w:t>
      </w:r>
    </w:p>
    <w:p w:rsidR="00D61A78" w:rsidRPr="00CF0652" w:rsidRDefault="00D61A78" w:rsidP="0012579D">
      <w:pPr>
        <w:pStyle w:val="a6"/>
        <w:ind w:left="0" w:firstLine="0"/>
        <w:rPr>
          <w:szCs w:val="28"/>
        </w:rPr>
      </w:pPr>
    </w:p>
    <w:p w:rsidR="00842A36" w:rsidRPr="007F22CF" w:rsidRDefault="007F22CF" w:rsidP="00BA08B1">
      <w:pPr>
        <w:pStyle w:val="a6"/>
        <w:ind w:left="0" w:firstLine="0"/>
        <w:jc w:val="center"/>
        <w:outlineLvl w:val="0"/>
        <w:rPr>
          <w:b/>
          <w:szCs w:val="28"/>
        </w:rPr>
      </w:pPr>
      <w:bookmarkStart w:id="2" w:name="_Toc293260491"/>
      <w:r w:rsidRPr="00BA08B1">
        <w:rPr>
          <w:szCs w:val="28"/>
        </w:rPr>
        <w:lastRenderedPageBreak/>
        <w:t>1</w:t>
      </w:r>
      <w:r w:rsidRPr="007F22CF">
        <w:rPr>
          <w:b/>
          <w:szCs w:val="28"/>
        </w:rPr>
        <w:t xml:space="preserve"> </w:t>
      </w:r>
      <w:r w:rsidR="00BA08B1" w:rsidRPr="00BA08B1">
        <w:rPr>
          <w:szCs w:val="28"/>
        </w:rPr>
        <w:t>СИСТЕМА МОТИВАЦИИ И СТИМУЛИРОВАНИЯ РАБОТНИКОВ В ОРГАНИЗАЦИИ</w:t>
      </w:r>
      <w:bookmarkEnd w:id="2"/>
    </w:p>
    <w:p w:rsidR="00631FF3" w:rsidRPr="007F22CF" w:rsidRDefault="00631FF3" w:rsidP="00BA08B1">
      <w:pPr>
        <w:jc w:val="center"/>
        <w:rPr>
          <w:b/>
          <w:szCs w:val="28"/>
        </w:rPr>
      </w:pPr>
    </w:p>
    <w:p w:rsidR="00162845" w:rsidRPr="00BA08B1" w:rsidRDefault="00095431" w:rsidP="00BA08B1">
      <w:pPr>
        <w:pStyle w:val="a6"/>
        <w:ind w:left="709" w:firstLine="0"/>
        <w:jc w:val="center"/>
        <w:outlineLvl w:val="1"/>
        <w:rPr>
          <w:szCs w:val="28"/>
        </w:rPr>
      </w:pPr>
      <w:bookmarkStart w:id="3" w:name="_Toc293260492"/>
      <w:r w:rsidRPr="00BA08B1">
        <w:rPr>
          <w:szCs w:val="28"/>
        </w:rPr>
        <w:t xml:space="preserve">1.1 </w:t>
      </w:r>
      <w:r w:rsidR="00C27D6C" w:rsidRPr="00BA08B1">
        <w:rPr>
          <w:szCs w:val="28"/>
        </w:rPr>
        <w:t>Сущность и</w:t>
      </w:r>
      <w:r w:rsidR="00162845" w:rsidRPr="00BA08B1">
        <w:rPr>
          <w:szCs w:val="28"/>
        </w:rPr>
        <w:t xml:space="preserve"> теории мотивации</w:t>
      </w:r>
      <w:bookmarkEnd w:id="3"/>
    </w:p>
    <w:p w:rsidR="001719F4" w:rsidRPr="00821ECA" w:rsidRDefault="001719F4" w:rsidP="00FF226A">
      <w:pPr>
        <w:ind w:firstLine="0"/>
        <w:rPr>
          <w:szCs w:val="28"/>
        </w:rPr>
      </w:pPr>
    </w:p>
    <w:p w:rsidR="00A2008C" w:rsidRPr="00821ECA" w:rsidRDefault="00A2008C" w:rsidP="00821ECA">
      <w:pPr>
        <w:rPr>
          <w:szCs w:val="28"/>
        </w:rPr>
      </w:pPr>
      <w:r w:rsidRPr="00821ECA">
        <w:rPr>
          <w:szCs w:val="28"/>
        </w:rPr>
        <w:t>Одна</w:t>
      </w:r>
      <w:r w:rsidR="00886CBC">
        <w:rPr>
          <w:szCs w:val="28"/>
        </w:rPr>
        <w:t xml:space="preserve"> из главных задач для организаций р</w:t>
      </w:r>
      <w:r w:rsidRPr="00821ECA">
        <w:rPr>
          <w:szCs w:val="28"/>
        </w:rPr>
        <w:t>азличных форм собственности - поиск эффективных способов управления тр</w:t>
      </w:r>
      <w:r w:rsidR="001719F4" w:rsidRPr="00821ECA">
        <w:rPr>
          <w:szCs w:val="28"/>
        </w:rPr>
        <w:t>удом, обеспечивающих активизацию</w:t>
      </w:r>
      <w:r w:rsidRPr="00821ECA">
        <w:rPr>
          <w:szCs w:val="28"/>
        </w:rPr>
        <w:t xml:space="preserve"> человеческого фактора. Решающим причинным фактором результативности деятельности людей является их мотивация.</w:t>
      </w:r>
    </w:p>
    <w:p w:rsidR="00842A36" w:rsidRPr="00816A93" w:rsidRDefault="00A2008C" w:rsidP="00821ECA">
      <w:pPr>
        <w:pStyle w:val="3"/>
        <w:spacing w:line="240" w:lineRule="auto"/>
        <w:ind w:firstLine="709"/>
        <w:jc w:val="both"/>
        <w:rPr>
          <w:szCs w:val="28"/>
        </w:rPr>
      </w:pPr>
      <w:r w:rsidRPr="00821ECA">
        <w:rPr>
          <w:szCs w:val="28"/>
        </w:rPr>
        <w:t>Мотивационные аспекты управления трудом получили широкое применение в странах с развитой рын</w:t>
      </w:r>
      <w:r w:rsidR="00D87078" w:rsidRPr="00821ECA">
        <w:rPr>
          <w:szCs w:val="28"/>
        </w:rPr>
        <w:t>очной экономикой. В Республике Беларусь</w:t>
      </w:r>
      <w:r w:rsidRPr="00821ECA">
        <w:rPr>
          <w:szCs w:val="28"/>
        </w:rPr>
        <w:t xml:space="preserve"> понятие мотивации труда в экономическом смыс</w:t>
      </w:r>
      <w:r w:rsidR="00F9184F">
        <w:rPr>
          <w:szCs w:val="28"/>
        </w:rPr>
        <w:t xml:space="preserve">ле появилось </w:t>
      </w:r>
      <w:r w:rsidRPr="00821ECA">
        <w:rPr>
          <w:szCs w:val="28"/>
        </w:rPr>
        <w:t>в связи с демократизацией производства. Ранее оно употреблял</w:t>
      </w:r>
      <w:r w:rsidR="00842A36" w:rsidRPr="00821ECA">
        <w:rPr>
          <w:szCs w:val="28"/>
        </w:rPr>
        <w:t xml:space="preserve">ось, в основном, в </w:t>
      </w:r>
      <w:r w:rsidRPr="00821ECA">
        <w:rPr>
          <w:szCs w:val="28"/>
        </w:rPr>
        <w:t xml:space="preserve">экономической социологии, педагогике, психологии. </w:t>
      </w:r>
    </w:p>
    <w:p w:rsidR="00046F51" w:rsidRDefault="00046F51" w:rsidP="00D61A78">
      <w:pPr>
        <w:pStyle w:val="3"/>
        <w:spacing w:line="240" w:lineRule="auto"/>
        <w:ind w:firstLine="709"/>
        <w:jc w:val="both"/>
        <w:rPr>
          <w:szCs w:val="28"/>
        </w:rPr>
      </w:pPr>
      <w:r w:rsidRPr="00821ECA">
        <w:rPr>
          <w:szCs w:val="28"/>
        </w:rPr>
        <w:t>Широкий диапазон определени</w:t>
      </w:r>
      <w:r>
        <w:rPr>
          <w:szCs w:val="28"/>
        </w:rPr>
        <w:t>й</w:t>
      </w:r>
      <w:r w:rsidRPr="00F9184F">
        <w:rPr>
          <w:szCs w:val="28"/>
        </w:rPr>
        <w:t xml:space="preserve"> </w:t>
      </w:r>
      <w:r w:rsidRPr="00821ECA">
        <w:rPr>
          <w:szCs w:val="28"/>
        </w:rPr>
        <w:t xml:space="preserve">обусловлен тем, что, исследуя различные аспекты трудовой мотивации, авторы используют выработанные </w:t>
      </w:r>
      <w:r w:rsidR="002F6082">
        <w:rPr>
          <w:szCs w:val="28"/>
        </w:rPr>
        <w:t>ими отличные от других дефиници</w:t>
      </w:r>
      <w:r w:rsidR="00B545ED">
        <w:rPr>
          <w:szCs w:val="28"/>
        </w:rPr>
        <w:t>и</w:t>
      </w:r>
      <w:r w:rsidRPr="00046F51">
        <w:rPr>
          <w:szCs w:val="28"/>
        </w:rPr>
        <w:t xml:space="preserve"> (</w:t>
      </w:r>
      <w:r w:rsidR="00D61A78">
        <w:rPr>
          <w:szCs w:val="28"/>
        </w:rPr>
        <w:t>таблица 1.1).</w:t>
      </w:r>
    </w:p>
    <w:p w:rsidR="00FF226A" w:rsidRPr="00D61A78" w:rsidRDefault="00FF226A" w:rsidP="00D61A78">
      <w:pPr>
        <w:pStyle w:val="3"/>
        <w:spacing w:line="240" w:lineRule="auto"/>
        <w:ind w:firstLine="709"/>
        <w:jc w:val="both"/>
        <w:rPr>
          <w:szCs w:val="28"/>
        </w:rPr>
      </w:pPr>
    </w:p>
    <w:p w:rsidR="00046F51" w:rsidRDefault="00046F51" w:rsidP="00B93D97">
      <w:pPr>
        <w:pStyle w:val="3"/>
        <w:spacing w:line="240" w:lineRule="auto"/>
        <w:jc w:val="center"/>
        <w:rPr>
          <w:szCs w:val="28"/>
        </w:rPr>
      </w:pPr>
      <w:r w:rsidRPr="00BA08B1">
        <w:rPr>
          <w:szCs w:val="28"/>
        </w:rPr>
        <w:t>Таблица 1.1 – Определение понятия мотивации</w:t>
      </w:r>
    </w:p>
    <w:p w:rsidR="00EB139F" w:rsidRPr="00BA08B1" w:rsidRDefault="00EB139F" w:rsidP="00B93D97">
      <w:pPr>
        <w:pStyle w:val="3"/>
        <w:spacing w:line="240" w:lineRule="auto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38"/>
        <w:gridCol w:w="2516"/>
      </w:tblGrid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Определение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Автор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С</w:t>
            </w:r>
            <w:r w:rsidR="00046F51" w:rsidRPr="001972ED">
              <w:rPr>
                <w:sz w:val="24"/>
                <w:szCs w:val="24"/>
              </w:rPr>
              <w:t>овокупность внутренних и внешних движущих сил, которые побуждают человека к деятельности, задают границы и формы деятельности и придают этой деятельности направленность, ориентированную на достижение определенных целей</w:t>
            </w:r>
            <w:r w:rsidR="00A7460F">
              <w:rPr>
                <w:sz w:val="24"/>
                <w:szCs w:val="24"/>
              </w:rPr>
              <w:t>.</w:t>
            </w:r>
            <w:r w:rsidR="00046F51" w:rsidRPr="001972ED">
              <w:rPr>
                <w:sz w:val="24"/>
                <w:szCs w:val="24"/>
              </w:rPr>
              <w:t xml:space="preserve">  </w:t>
            </w:r>
          </w:p>
        </w:tc>
        <w:tc>
          <w:tcPr>
            <w:tcW w:w="2516" w:type="dxa"/>
            <w:shd w:val="clear" w:color="auto" w:fill="auto"/>
          </w:tcPr>
          <w:p w:rsidR="002F6082" w:rsidRPr="001972ED" w:rsidRDefault="002F6082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О.С. Виханский,</w:t>
            </w:r>
          </w:p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А.И. Наумов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В</w:t>
            </w:r>
            <w:r w:rsidR="00046F51" w:rsidRPr="001972ED">
              <w:rPr>
                <w:sz w:val="24"/>
                <w:szCs w:val="24"/>
              </w:rPr>
              <w:t>оздействие на поведение человека для достижения личных, групповых и общественных целей</w:t>
            </w:r>
            <w:r w:rsidR="00A7460F">
              <w:rPr>
                <w:sz w:val="24"/>
                <w:szCs w:val="24"/>
              </w:rPr>
              <w:t>.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Б.М. Генкин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П</w:t>
            </w:r>
            <w:r w:rsidR="00046F51" w:rsidRPr="001972ED">
              <w:rPr>
                <w:sz w:val="24"/>
                <w:szCs w:val="24"/>
              </w:rPr>
              <w:t>роцесс побуждения человека к деятельности для достижения целей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А.П. Егоршин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П</w:t>
            </w:r>
            <w:r w:rsidR="00046F51" w:rsidRPr="001972ED">
              <w:rPr>
                <w:sz w:val="24"/>
                <w:szCs w:val="24"/>
              </w:rPr>
              <w:t>обуждение к активной деятельности личностей, коллективов, групп, связанное со стремлением удовлетворить определенные потребности</w:t>
            </w:r>
            <w:r w:rsidR="00A7460F">
              <w:rPr>
                <w:sz w:val="24"/>
                <w:szCs w:val="24"/>
              </w:rPr>
              <w:t>.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Г.Г. Зайцев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П</w:t>
            </w:r>
            <w:r w:rsidR="00046F51" w:rsidRPr="001972ED">
              <w:rPr>
                <w:sz w:val="24"/>
                <w:szCs w:val="24"/>
              </w:rPr>
              <w:t>роцесс побуждения себя и других к деятельности для достижения личных целей или целей организации</w:t>
            </w:r>
            <w:r w:rsidR="00A7460F">
              <w:rPr>
                <w:sz w:val="24"/>
                <w:szCs w:val="24"/>
              </w:rPr>
              <w:t>.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 xml:space="preserve">А.И. Кравченко, </w:t>
            </w:r>
          </w:p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И.О. Тюрина</w:t>
            </w:r>
          </w:p>
        </w:tc>
      </w:tr>
      <w:tr w:rsidR="00046F51" w:rsidRPr="001972ED">
        <w:trPr>
          <w:trHeight w:val="493"/>
        </w:trPr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П</w:t>
            </w:r>
            <w:r w:rsidR="00046F51" w:rsidRPr="001972ED">
              <w:rPr>
                <w:sz w:val="24"/>
                <w:szCs w:val="24"/>
              </w:rPr>
              <w:t>обуждение людей к деятельности</w:t>
            </w:r>
            <w:r w:rsidR="00A7460F">
              <w:rPr>
                <w:sz w:val="24"/>
                <w:szCs w:val="24"/>
              </w:rPr>
              <w:t>.</w:t>
            </w:r>
          </w:p>
        </w:tc>
        <w:tc>
          <w:tcPr>
            <w:tcW w:w="2516" w:type="dxa"/>
            <w:shd w:val="clear" w:color="auto" w:fill="auto"/>
          </w:tcPr>
          <w:p w:rsidR="002F6082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 xml:space="preserve">Б.Ю. </w:t>
            </w:r>
            <w:proofErr w:type="spellStart"/>
            <w:r w:rsidRPr="001972ED">
              <w:rPr>
                <w:sz w:val="24"/>
                <w:szCs w:val="24"/>
              </w:rPr>
              <w:t>Сербиновский</w:t>
            </w:r>
            <w:proofErr w:type="spellEnd"/>
            <w:r w:rsidRPr="001972ED">
              <w:rPr>
                <w:sz w:val="24"/>
                <w:szCs w:val="24"/>
              </w:rPr>
              <w:t xml:space="preserve">, </w:t>
            </w:r>
          </w:p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С.М. Самыгин</w:t>
            </w:r>
          </w:p>
        </w:tc>
      </w:tr>
      <w:tr w:rsidR="00046F51" w:rsidRPr="001972ED">
        <w:tc>
          <w:tcPr>
            <w:tcW w:w="7338" w:type="dxa"/>
            <w:shd w:val="clear" w:color="auto" w:fill="auto"/>
          </w:tcPr>
          <w:p w:rsidR="00046F51" w:rsidRPr="001972ED" w:rsidRDefault="00230F6E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П</w:t>
            </w:r>
            <w:r w:rsidR="00046F51" w:rsidRPr="001972ED">
              <w:rPr>
                <w:sz w:val="24"/>
                <w:szCs w:val="24"/>
              </w:rPr>
              <w:t>обуждение членов организации к действию. При этом мотивация представляет собой, с одной стороны, побуждение, заданное индивидам извне, а с другой  - самопобуждение</w:t>
            </w:r>
            <w:r w:rsidR="00A7460F">
              <w:rPr>
                <w:sz w:val="24"/>
                <w:szCs w:val="24"/>
              </w:rPr>
              <w:t>.</w:t>
            </w:r>
          </w:p>
        </w:tc>
        <w:tc>
          <w:tcPr>
            <w:tcW w:w="2516" w:type="dxa"/>
            <w:shd w:val="clear" w:color="auto" w:fill="auto"/>
          </w:tcPr>
          <w:p w:rsidR="00046F51" w:rsidRPr="001972ED" w:rsidRDefault="00046F51" w:rsidP="001972ED">
            <w:pPr>
              <w:pStyle w:val="3"/>
              <w:spacing w:line="240" w:lineRule="auto"/>
              <w:jc w:val="both"/>
              <w:rPr>
                <w:sz w:val="24"/>
                <w:szCs w:val="24"/>
              </w:rPr>
            </w:pPr>
            <w:r w:rsidRPr="001972ED">
              <w:rPr>
                <w:sz w:val="24"/>
                <w:szCs w:val="24"/>
              </w:rPr>
              <w:t>С.С. Фролов</w:t>
            </w:r>
          </w:p>
        </w:tc>
      </w:tr>
    </w:tbl>
    <w:p w:rsidR="00046F51" w:rsidRPr="003A3EB9" w:rsidRDefault="00222002" w:rsidP="00D61A78">
      <w:pPr>
        <w:pStyle w:val="3"/>
        <w:spacing w:line="240" w:lineRule="auto"/>
        <w:ind w:firstLine="709"/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Примечание – Источник: [9</w:t>
      </w:r>
      <w:r w:rsidR="002F6082" w:rsidRPr="003A3EB9">
        <w:rPr>
          <w:sz w:val="24"/>
          <w:szCs w:val="24"/>
        </w:rPr>
        <w:t>, с. 70]</w:t>
      </w:r>
      <w:r w:rsidR="00D61A78" w:rsidRPr="003A3EB9">
        <w:rPr>
          <w:sz w:val="24"/>
          <w:szCs w:val="24"/>
        </w:rPr>
        <w:t>.</w:t>
      </w:r>
    </w:p>
    <w:p w:rsidR="00FF226A" w:rsidRPr="00BA08B1" w:rsidRDefault="00FF226A" w:rsidP="00D61A78">
      <w:pPr>
        <w:pStyle w:val="3"/>
        <w:spacing w:line="240" w:lineRule="auto"/>
        <w:ind w:firstLine="709"/>
        <w:jc w:val="center"/>
        <w:rPr>
          <w:szCs w:val="28"/>
        </w:rPr>
      </w:pPr>
    </w:p>
    <w:p w:rsidR="00A2008C" w:rsidRPr="00821ECA" w:rsidRDefault="00A2008C" w:rsidP="00821ECA">
      <w:pPr>
        <w:ind w:left="3" w:right="3"/>
        <w:rPr>
          <w:szCs w:val="28"/>
        </w:rPr>
      </w:pPr>
      <w:r w:rsidRPr="00821ECA">
        <w:rPr>
          <w:szCs w:val="28"/>
        </w:rPr>
        <w:t>Разработа</w:t>
      </w:r>
      <w:r w:rsidR="005B10AB" w:rsidRPr="00821ECA">
        <w:rPr>
          <w:szCs w:val="28"/>
        </w:rPr>
        <w:t>но множество</w:t>
      </w:r>
      <w:r w:rsidRPr="00821ECA">
        <w:rPr>
          <w:szCs w:val="28"/>
        </w:rPr>
        <w:t xml:space="preserve"> про</w:t>
      </w:r>
      <w:r w:rsidRPr="00821ECA">
        <w:rPr>
          <w:szCs w:val="28"/>
        </w:rPr>
        <w:softHyphen/>
        <w:t>тиворечивых теорий для объяснения того, почему</w:t>
      </w:r>
      <w:bookmarkStart w:id="4" w:name="e0_7_"/>
      <w:r w:rsidRPr="00821ECA">
        <w:rPr>
          <w:szCs w:val="28"/>
        </w:rPr>
        <w:t xml:space="preserve"> </w:t>
      </w:r>
      <w:bookmarkEnd w:id="4"/>
      <w:r w:rsidR="005B10AB" w:rsidRPr="00821ECA">
        <w:rPr>
          <w:szCs w:val="28"/>
        </w:rPr>
        <w:t xml:space="preserve">индивид действует, </w:t>
      </w:r>
      <w:r w:rsidRPr="00821ECA">
        <w:rPr>
          <w:szCs w:val="28"/>
        </w:rPr>
        <w:t xml:space="preserve">почему некоторые люди обладают более сильной мотивацией, чем другие, в результате чего добиваются успеха там, где </w:t>
      </w:r>
      <w:bookmarkStart w:id="5" w:name="e0_8_"/>
      <w:r w:rsidRPr="00821ECA">
        <w:rPr>
          <w:szCs w:val="28"/>
        </w:rPr>
        <w:t>име</w:t>
      </w:r>
      <w:bookmarkEnd w:id="5"/>
      <w:r w:rsidRPr="00821ECA">
        <w:rPr>
          <w:szCs w:val="28"/>
        </w:rPr>
        <w:t>ющие</w:t>
      </w:r>
      <w:bookmarkStart w:id="6" w:name="e0_9_"/>
      <w:r w:rsidRPr="00821ECA">
        <w:rPr>
          <w:szCs w:val="28"/>
        </w:rPr>
        <w:t xml:space="preserve"> </w:t>
      </w:r>
      <w:bookmarkEnd w:id="6"/>
      <w:r w:rsidRPr="00821ECA">
        <w:rPr>
          <w:szCs w:val="28"/>
        </w:rPr>
        <w:t xml:space="preserve">не меньшие возможности и </w:t>
      </w:r>
      <w:bookmarkStart w:id="7" w:name="e0_10_"/>
      <w:r w:rsidRPr="00821ECA">
        <w:rPr>
          <w:szCs w:val="28"/>
        </w:rPr>
        <w:t>способн</w:t>
      </w:r>
      <w:bookmarkEnd w:id="7"/>
      <w:r w:rsidRPr="00821ECA">
        <w:rPr>
          <w:szCs w:val="28"/>
        </w:rPr>
        <w:t>ости</w:t>
      </w:r>
      <w:bookmarkStart w:id="8" w:name="e0_11_"/>
      <w:r w:rsidRPr="00821ECA">
        <w:rPr>
          <w:szCs w:val="28"/>
        </w:rPr>
        <w:t xml:space="preserve"> </w:t>
      </w:r>
      <w:bookmarkEnd w:id="8"/>
      <w:r w:rsidR="00BF75E4" w:rsidRPr="00821ECA">
        <w:rPr>
          <w:szCs w:val="28"/>
        </w:rPr>
        <w:t xml:space="preserve">терпят неудачу. </w:t>
      </w:r>
    </w:p>
    <w:p w:rsidR="008F6488" w:rsidRPr="00821ECA" w:rsidRDefault="00A2008C" w:rsidP="00821ECA">
      <w:pPr>
        <w:rPr>
          <w:szCs w:val="28"/>
        </w:rPr>
      </w:pPr>
      <w:r w:rsidRPr="00821ECA">
        <w:rPr>
          <w:szCs w:val="28"/>
        </w:rPr>
        <w:t>Различные теории мотивации разделяют на две категории: содержательные и процессуальные.</w:t>
      </w:r>
    </w:p>
    <w:p w:rsidR="008F6488" w:rsidRPr="00821ECA" w:rsidRDefault="008F6488" w:rsidP="00821ECA">
      <w:pPr>
        <w:rPr>
          <w:spacing w:val="-3"/>
          <w:szCs w:val="28"/>
        </w:rPr>
      </w:pPr>
      <w:r w:rsidRPr="00821ECA">
        <w:rPr>
          <w:spacing w:val="-1"/>
          <w:szCs w:val="28"/>
        </w:rPr>
        <w:t xml:space="preserve">Содержательные теории мотивации основываются на выявлении </w:t>
      </w:r>
      <w:r w:rsidRPr="00821ECA">
        <w:rPr>
          <w:spacing w:val="-1"/>
          <w:szCs w:val="28"/>
        </w:rPr>
        <w:lastRenderedPageBreak/>
        <w:t>внутренних побуждений</w:t>
      </w:r>
      <w:r w:rsidRPr="00821ECA">
        <w:rPr>
          <w:spacing w:val="-3"/>
          <w:szCs w:val="28"/>
        </w:rPr>
        <w:t>, которые заставляют людей действовать так или иначе. Эти теории от</w:t>
      </w:r>
      <w:r w:rsidRPr="00821ECA">
        <w:rPr>
          <w:spacing w:val="-3"/>
          <w:szCs w:val="28"/>
        </w:rPr>
        <w:softHyphen/>
      </w:r>
      <w:r w:rsidRPr="00821ECA">
        <w:rPr>
          <w:szCs w:val="28"/>
        </w:rPr>
        <w:t>ражают механизмы, увязывающие поведение людей с удовлетворением их потребностей. Из рассмат</w:t>
      </w:r>
      <w:r w:rsidRPr="00821ECA">
        <w:rPr>
          <w:szCs w:val="28"/>
        </w:rPr>
        <w:softHyphen/>
        <w:t>рив</w:t>
      </w:r>
      <w:r w:rsidR="00D80CF8" w:rsidRPr="00821ECA">
        <w:rPr>
          <w:szCs w:val="28"/>
        </w:rPr>
        <w:t>аемых теорий к ним относятся: иерархическая теория А. Маслоу, т</w:t>
      </w:r>
      <w:r w:rsidRPr="00821ECA">
        <w:rPr>
          <w:szCs w:val="28"/>
        </w:rPr>
        <w:t>еория выживания, принад</w:t>
      </w:r>
      <w:r w:rsidRPr="00821ECA">
        <w:rPr>
          <w:szCs w:val="28"/>
        </w:rPr>
        <w:softHyphen/>
      </w:r>
      <w:r w:rsidR="00D80CF8" w:rsidRPr="00821ECA">
        <w:rPr>
          <w:spacing w:val="-3"/>
          <w:szCs w:val="28"/>
        </w:rPr>
        <w:t>лежности и роста К.</w:t>
      </w:r>
      <w:r w:rsidR="00A97CF5">
        <w:rPr>
          <w:spacing w:val="-3"/>
          <w:szCs w:val="28"/>
        </w:rPr>
        <w:t xml:space="preserve"> </w:t>
      </w:r>
      <w:proofErr w:type="spellStart"/>
      <w:r w:rsidR="00D80CF8" w:rsidRPr="00821ECA">
        <w:rPr>
          <w:spacing w:val="-3"/>
          <w:szCs w:val="28"/>
        </w:rPr>
        <w:t>Алдерфера</w:t>
      </w:r>
      <w:proofErr w:type="spellEnd"/>
      <w:r w:rsidR="00D80CF8" w:rsidRPr="00821ECA">
        <w:rPr>
          <w:spacing w:val="-3"/>
          <w:szCs w:val="28"/>
        </w:rPr>
        <w:t>, т</w:t>
      </w:r>
      <w:r w:rsidRPr="00821ECA">
        <w:rPr>
          <w:spacing w:val="-3"/>
          <w:szCs w:val="28"/>
        </w:rPr>
        <w:t>еория трех по</w:t>
      </w:r>
      <w:r w:rsidR="002C136A" w:rsidRPr="00821ECA">
        <w:rPr>
          <w:spacing w:val="-3"/>
          <w:szCs w:val="28"/>
        </w:rPr>
        <w:t xml:space="preserve">требностей Д. </w:t>
      </w:r>
      <w:proofErr w:type="spellStart"/>
      <w:r w:rsidR="002C136A" w:rsidRPr="00821ECA">
        <w:rPr>
          <w:spacing w:val="-3"/>
          <w:szCs w:val="28"/>
        </w:rPr>
        <w:t>МакКлелланда</w:t>
      </w:r>
      <w:proofErr w:type="spellEnd"/>
      <w:r w:rsidR="00D80CF8" w:rsidRPr="00821ECA">
        <w:rPr>
          <w:spacing w:val="-3"/>
          <w:szCs w:val="28"/>
        </w:rPr>
        <w:t xml:space="preserve"> и д</w:t>
      </w:r>
      <w:r w:rsidRPr="00821ECA">
        <w:rPr>
          <w:spacing w:val="-3"/>
          <w:szCs w:val="28"/>
        </w:rPr>
        <w:t xml:space="preserve">вухфакторная </w:t>
      </w:r>
      <w:proofErr w:type="spellStart"/>
      <w:r w:rsidRPr="00821ECA">
        <w:rPr>
          <w:spacing w:val="-3"/>
          <w:szCs w:val="28"/>
        </w:rPr>
        <w:t>мотивационно-г</w:t>
      </w:r>
      <w:r w:rsidR="00D80CF8" w:rsidRPr="00821ECA">
        <w:rPr>
          <w:spacing w:val="-3"/>
          <w:szCs w:val="28"/>
        </w:rPr>
        <w:t>игиеническая</w:t>
      </w:r>
      <w:proofErr w:type="spellEnd"/>
      <w:r w:rsidR="00D80CF8" w:rsidRPr="00821ECA">
        <w:rPr>
          <w:spacing w:val="-3"/>
          <w:szCs w:val="28"/>
        </w:rPr>
        <w:t xml:space="preserve"> теория Ф.</w:t>
      </w:r>
      <w:r w:rsidR="00A97CF5">
        <w:rPr>
          <w:spacing w:val="-3"/>
          <w:szCs w:val="28"/>
        </w:rPr>
        <w:t xml:space="preserve"> </w:t>
      </w:r>
      <w:r w:rsidR="00D80CF8" w:rsidRPr="00821ECA">
        <w:rPr>
          <w:spacing w:val="-3"/>
          <w:szCs w:val="28"/>
        </w:rPr>
        <w:t>Герцберга</w:t>
      </w:r>
      <w:r w:rsidRPr="00821ECA">
        <w:rPr>
          <w:spacing w:val="-3"/>
          <w:szCs w:val="28"/>
        </w:rPr>
        <w:t>.</w:t>
      </w:r>
    </w:p>
    <w:p w:rsidR="008054ED" w:rsidRPr="00821ECA" w:rsidRDefault="008F6488" w:rsidP="00821ECA">
      <w:pPr>
        <w:rPr>
          <w:szCs w:val="28"/>
        </w:rPr>
      </w:pPr>
      <w:r w:rsidRPr="00821ECA">
        <w:rPr>
          <w:spacing w:val="-3"/>
          <w:szCs w:val="28"/>
        </w:rPr>
        <w:t>Создавая свою теорию моти</w:t>
      </w:r>
      <w:r w:rsidRPr="00821ECA">
        <w:rPr>
          <w:spacing w:val="-3"/>
          <w:szCs w:val="28"/>
        </w:rPr>
        <w:softHyphen/>
        <w:t>вации в 40-е годы, Маслоу опирался на идею наличия у людей множества различных потре</w:t>
      </w:r>
      <w:r w:rsidR="002C136A" w:rsidRPr="00821ECA">
        <w:rPr>
          <w:spacing w:val="-3"/>
          <w:szCs w:val="28"/>
        </w:rPr>
        <w:t>бностей. Он</w:t>
      </w:r>
      <w:r w:rsidRPr="00821ECA">
        <w:rPr>
          <w:spacing w:val="-3"/>
          <w:szCs w:val="28"/>
        </w:rPr>
        <w:t xml:space="preserve"> разделил эти потребности на пять основных категорий</w:t>
      </w:r>
      <w:r w:rsidR="00FC31B8">
        <w:rPr>
          <w:spacing w:val="-3"/>
          <w:szCs w:val="28"/>
        </w:rPr>
        <w:t xml:space="preserve"> [</w:t>
      </w:r>
      <w:r w:rsidR="00222002">
        <w:rPr>
          <w:spacing w:val="-3"/>
          <w:szCs w:val="28"/>
        </w:rPr>
        <w:t>19</w:t>
      </w:r>
      <w:r w:rsidR="0001738A" w:rsidRPr="00821ECA">
        <w:rPr>
          <w:spacing w:val="-3"/>
          <w:szCs w:val="28"/>
        </w:rPr>
        <w:t>, с. 19]</w:t>
      </w:r>
      <w:r w:rsidRPr="00821ECA">
        <w:rPr>
          <w:spacing w:val="-3"/>
          <w:szCs w:val="28"/>
        </w:rPr>
        <w:t>.</w:t>
      </w:r>
    </w:p>
    <w:p w:rsidR="008F6488" w:rsidRPr="00821ECA" w:rsidRDefault="008F6488" w:rsidP="00821ECA">
      <w:pPr>
        <w:rPr>
          <w:szCs w:val="28"/>
        </w:rPr>
      </w:pPr>
      <w:r w:rsidRPr="00821ECA">
        <w:rPr>
          <w:iCs/>
          <w:spacing w:val="-6"/>
          <w:szCs w:val="28"/>
        </w:rPr>
        <w:t>Физиологические потребности</w:t>
      </w:r>
      <w:r w:rsidRPr="00821ECA">
        <w:rPr>
          <w:i/>
          <w:iCs/>
          <w:spacing w:val="-6"/>
          <w:szCs w:val="28"/>
        </w:rPr>
        <w:t xml:space="preserve"> </w:t>
      </w:r>
      <w:r w:rsidRPr="00821ECA">
        <w:rPr>
          <w:spacing w:val="-6"/>
          <w:szCs w:val="28"/>
        </w:rPr>
        <w:t>являются необходимыми для выживания. Они включают потреб</w:t>
      </w:r>
      <w:r w:rsidRPr="00821ECA">
        <w:rPr>
          <w:spacing w:val="-6"/>
          <w:szCs w:val="28"/>
        </w:rPr>
        <w:softHyphen/>
      </w:r>
      <w:r w:rsidRPr="00821ECA">
        <w:rPr>
          <w:spacing w:val="-5"/>
          <w:szCs w:val="28"/>
        </w:rPr>
        <w:t>ности в еде, воде, жилище, одежде, отдыхе, сексуальные потребности</w:t>
      </w:r>
      <w:r w:rsidR="008054ED" w:rsidRPr="00821ECA">
        <w:rPr>
          <w:szCs w:val="28"/>
        </w:rPr>
        <w:t xml:space="preserve">. </w:t>
      </w:r>
      <w:r w:rsidRPr="00821ECA">
        <w:rPr>
          <w:iCs/>
          <w:spacing w:val="-6"/>
          <w:szCs w:val="28"/>
        </w:rPr>
        <w:t>Потребности в безопасности</w:t>
      </w:r>
      <w:r w:rsidRPr="00821ECA">
        <w:rPr>
          <w:i/>
          <w:iCs/>
          <w:spacing w:val="-6"/>
          <w:szCs w:val="28"/>
        </w:rPr>
        <w:t xml:space="preserve"> </w:t>
      </w:r>
      <w:r w:rsidRPr="00821ECA">
        <w:rPr>
          <w:spacing w:val="-6"/>
          <w:szCs w:val="28"/>
        </w:rPr>
        <w:t xml:space="preserve">включают потребности в защите от физических и психологических </w:t>
      </w:r>
      <w:r w:rsidRPr="00821ECA">
        <w:rPr>
          <w:spacing w:val="-2"/>
          <w:szCs w:val="28"/>
        </w:rPr>
        <w:t xml:space="preserve">опасностей со стороны окружающего мира и уверенность в том, что физиологические потребности </w:t>
      </w:r>
      <w:r w:rsidRPr="00821ECA">
        <w:rPr>
          <w:szCs w:val="28"/>
        </w:rPr>
        <w:t xml:space="preserve">будут удовлетворены в будущем. </w:t>
      </w:r>
      <w:r w:rsidRPr="00821ECA">
        <w:rPr>
          <w:iCs/>
          <w:spacing w:val="-5"/>
          <w:szCs w:val="28"/>
        </w:rPr>
        <w:t>Социальные потребности</w:t>
      </w:r>
      <w:r w:rsidR="00A40B02">
        <w:rPr>
          <w:iCs/>
          <w:spacing w:val="-5"/>
          <w:szCs w:val="28"/>
        </w:rPr>
        <w:t xml:space="preserve"> - </w:t>
      </w:r>
      <w:r w:rsidR="002C136A" w:rsidRPr="00821ECA">
        <w:rPr>
          <w:spacing w:val="-5"/>
          <w:szCs w:val="28"/>
        </w:rPr>
        <w:t>э</w:t>
      </w:r>
      <w:r w:rsidRPr="00821ECA">
        <w:rPr>
          <w:spacing w:val="-5"/>
          <w:szCs w:val="28"/>
        </w:rPr>
        <w:t xml:space="preserve">то потребности в </w:t>
      </w:r>
      <w:r w:rsidRPr="00821ECA">
        <w:rPr>
          <w:spacing w:val="-3"/>
          <w:szCs w:val="28"/>
        </w:rPr>
        <w:t>привязанности, принадлежности к какой-либо общности, одобрении со стороны других, чувстве со</w:t>
      </w:r>
      <w:r w:rsidRPr="00821ECA">
        <w:rPr>
          <w:szCs w:val="28"/>
        </w:rPr>
        <w:t>циального взаимодействия, дружбе.</w:t>
      </w:r>
      <w:r w:rsidR="008054ED" w:rsidRPr="00821ECA">
        <w:rPr>
          <w:szCs w:val="28"/>
        </w:rPr>
        <w:t xml:space="preserve"> </w:t>
      </w:r>
      <w:r w:rsidRPr="00821ECA">
        <w:rPr>
          <w:iCs/>
          <w:szCs w:val="28"/>
        </w:rPr>
        <w:t>Потребности в уважении</w:t>
      </w:r>
      <w:r w:rsidRPr="00821ECA">
        <w:rPr>
          <w:i/>
          <w:iCs/>
          <w:szCs w:val="28"/>
        </w:rPr>
        <w:t xml:space="preserve"> </w:t>
      </w:r>
      <w:r w:rsidRPr="00821ECA">
        <w:rPr>
          <w:szCs w:val="28"/>
        </w:rPr>
        <w:t>вклю</w:t>
      </w:r>
      <w:r w:rsidR="00F9184F">
        <w:rPr>
          <w:szCs w:val="28"/>
        </w:rPr>
        <w:t>чают внутренние факторы</w:t>
      </w:r>
      <w:r w:rsidRPr="00821ECA">
        <w:rPr>
          <w:szCs w:val="28"/>
        </w:rPr>
        <w:t xml:space="preserve">, такие как самоуважение, </w:t>
      </w:r>
      <w:r w:rsidR="00F9184F">
        <w:rPr>
          <w:spacing w:val="-3"/>
          <w:szCs w:val="28"/>
        </w:rPr>
        <w:t xml:space="preserve">самостоятельность,  </w:t>
      </w:r>
      <w:r w:rsidRPr="00821ECA">
        <w:rPr>
          <w:spacing w:val="-3"/>
          <w:szCs w:val="28"/>
        </w:rPr>
        <w:t>компетентность, личные достижения и внешние факторы</w:t>
      </w:r>
      <w:r w:rsidR="00F9184F">
        <w:rPr>
          <w:spacing w:val="-3"/>
          <w:szCs w:val="28"/>
        </w:rPr>
        <w:t>:</w:t>
      </w:r>
      <w:r w:rsidRPr="00821ECA">
        <w:rPr>
          <w:spacing w:val="-3"/>
          <w:szCs w:val="28"/>
        </w:rPr>
        <w:t xml:space="preserve"> уважения</w:t>
      </w:r>
      <w:r w:rsidR="002C136A" w:rsidRPr="00821ECA">
        <w:rPr>
          <w:spacing w:val="-3"/>
          <w:szCs w:val="28"/>
        </w:rPr>
        <w:t>,</w:t>
      </w:r>
      <w:r w:rsidR="00A40B02">
        <w:rPr>
          <w:spacing w:val="-3"/>
          <w:szCs w:val="28"/>
        </w:rPr>
        <w:t xml:space="preserve"> статус, ува</w:t>
      </w:r>
      <w:r w:rsidRPr="00821ECA">
        <w:rPr>
          <w:szCs w:val="28"/>
        </w:rPr>
        <w:t>жение со стороны окружающих, признание.</w:t>
      </w:r>
      <w:r w:rsidR="00DE444A" w:rsidRPr="00821ECA">
        <w:rPr>
          <w:szCs w:val="28"/>
        </w:rPr>
        <w:t xml:space="preserve"> </w:t>
      </w:r>
      <w:r w:rsidRPr="00821ECA">
        <w:rPr>
          <w:iCs/>
          <w:spacing w:val="-5"/>
          <w:szCs w:val="28"/>
        </w:rPr>
        <w:t>Потребности в самовыражении -</w:t>
      </w:r>
      <w:r w:rsidRPr="00821ECA">
        <w:rPr>
          <w:i/>
          <w:iCs/>
          <w:spacing w:val="-5"/>
          <w:szCs w:val="28"/>
        </w:rPr>
        <w:t xml:space="preserve"> </w:t>
      </w:r>
      <w:r w:rsidRPr="00821ECA">
        <w:rPr>
          <w:spacing w:val="-5"/>
          <w:szCs w:val="28"/>
        </w:rPr>
        <w:t>потребность в самореализации, достижении предела своих по</w:t>
      </w:r>
      <w:r w:rsidRPr="00821ECA">
        <w:rPr>
          <w:spacing w:val="-5"/>
          <w:szCs w:val="28"/>
        </w:rPr>
        <w:softHyphen/>
      </w:r>
      <w:r w:rsidRPr="00821ECA">
        <w:rPr>
          <w:szCs w:val="28"/>
        </w:rPr>
        <w:t>тенциальных возможностей, росте как личности</w:t>
      </w:r>
      <w:r w:rsidR="005C299D">
        <w:rPr>
          <w:szCs w:val="28"/>
        </w:rPr>
        <w:t xml:space="preserve"> </w:t>
      </w:r>
      <w:r w:rsidR="005C299D" w:rsidRPr="005C299D">
        <w:rPr>
          <w:szCs w:val="28"/>
        </w:rPr>
        <w:t>[</w:t>
      </w:r>
      <w:r w:rsidR="00222002">
        <w:rPr>
          <w:szCs w:val="28"/>
        </w:rPr>
        <w:t>8</w:t>
      </w:r>
      <w:r w:rsidR="005C299D">
        <w:rPr>
          <w:szCs w:val="28"/>
        </w:rPr>
        <w:t>, с. 42</w:t>
      </w:r>
      <w:r w:rsidR="005C299D" w:rsidRPr="005C299D">
        <w:rPr>
          <w:szCs w:val="28"/>
        </w:rPr>
        <w:t>]</w:t>
      </w:r>
      <w:r w:rsidRPr="00821ECA">
        <w:rPr>
          <w:szCs w:val="28"/>
        </w:rPr>
        <w:t>.</w:t>
      </w:r>
    </w:p>
    <w:p w:rsidR="00A40B02" w:rsidRDefault="008F6488" w:rsidP="00821ECA">
      <w:pPr>
        <w:rPr>
          <w:spacing w:val="-3"/>
          <w:szCs w:val="28"/>
        </w:rPr>
      </w:pPr>
      <w:r w:rsidRPr="00821ECA">
        <w:rPr>
          <w:spacing w:val="-3"/>
          <w:szCs w:val="28"/>
        </w:rPr>
        <w:t>Маслоу выдвинул гипотезу, что в каждый конкретный момент поведение человека определяется самой сильной из неудовлетворенных потребностей. По мере того</w:t>
      </w:r>
      <w:r w:rsidR="00DE444A" w:rsidRPr="00821ECA">
        <w:rPr>
          <w:spacing w:val="-3"/>
          <w:szCs w:val="28"/>
        </w:rPr>
        <w:t xml:space="preserve">, </w:t>
      </w:r>
      <w:r w:rsidRPr="00821ECA">
        <w:rPr>
          <w:spacing w:val="-3"/>
          <w:szCs w:val="28"/>
        </w:rPr>
        <w:t xml:space="preserve"> как очередная потребность удов</w:t>
      </w:r>
      <w:r w:rsidRPr="00821ECA">
        <w:rPr>
          <w:spacing w:val="-3"/>
          <w:szCs w:val="28"/>
        </w:rPr>
        <w:softHyphen/>
        <w:t>летворяется, она перестает играть мотивирующую роль</w:t>
      </w:r>
      <w:r w:rsidR="00886CBC">
        <w:rPr>
          <w:spacing w:val="-3"/>
          <w:szCs w:val="28"/>
        </w:rPr>
        <w:t xml:space="preserve">, </w:t>
      </w:r>
      <w:r w:rsidRPr="00821ECA">
        <w:rPr>
          <w:spacing w:val="-3"/>
          <w:szCs w:val="28"/>
        </w:rPr>
        <w:t xml:space="preserve"> и мотивирующей становится следующая потребность. </w:t>
      </w:r>
    </w:p>
    <w:p w:rsidR="005F5F9D" w:rsidRDefault="00C655B4" w:rsidP="00D61A78">
      <w:pPr>
        <w:rPr>
          <w:szCs w:val="28"/>
        </w:rPr>
      </w:pPr>
      <w:proofErr w:type="spellStart"/>
      <w:r w:rsidRPr="00821ECA">
        <w:rPr>
          <w:szCs w:val="28"/>
        </w:rPr>
        <w:t>Клейтон</w:t>
      </w:r>
      <w:proofErr w:type="spellEnd"/>
      <w:r w:rsidRPr="00821ECA">
        <w:rPr>
          <w:szCs w:val="28"/>
        </w:rPr>
        <w:t xml:space="preserve"> </w:t>
      </w:r>
      <w:proofErr w:type="spellStart"/>
      <w:r w:rsidRPr="00821ECA">
        <w:rPr>
          <w:szCs w:val="28"/>
        </w:rPr>
        <w:t>Алдерфер</w:t>
      </w:r>
      <w:proofErr w:type="spellEnd"/>
      <w:r w:rsidRPr="00821ECA">
        <w:rPr>
          <w:szCs w:val="28"/>
        </w:rPr>
        <w:t xml:space="preserve"> из Йельского уни</w:t>
      </w:r>
      <w:r w:rsidRPr="00821ECA">
        <w:rPr>
          <w:szCs w:val="28"/>
        </w:rPr>
        <w:softHyphen/>
        <w:t>верситета,</w:t>
      </w:r>
      <w:r w:rsidR="008F6488" w:rsidRPr="00821ECA">
        <w:rPr>
          <w:szCs w:val="28"/>
        </w:rPr>
        <w:t xml:space="preserve"> воспользовавшись идеями Маслоу и других авторов, сформулировал более применимый </w:t>
      </w:r>
      <w:r w:rsidR="008F6488" w:rsidRPr="00821ECA">
        <w:rPr>
          <w:spacing w:val="-5"/>
          <w:szCs w:val="28"/>
        </w:rPr>
        <w:t>подход, который получил название «теория выживания, принадлежности и роста».</w:t>
      </w:r>
      <w:r w:rsidR="008F6488" w:rsidRPr="00821ECA">
        <w:rPr>
          <w:spacing w:val="-6"/>
          <w:szCs w:val="28"/>
        </w:rPr>
        <w:t xml:space="preserve"> </w:t>
      </w:r>
      <w:proofErr w:type="spellStart"/>
      <w:r w:rsidR="008F6488" w:rsidRPr="00821ECA">
        <w:rPr>
          <w:spacing w:val="-6"/>
          <w:szCs w:val="28"/>
        </w:rPr>
        <w:t>Алдерфер</w:t>
      </w:r>
      <w:proofErr w:type="spellEnd"/>
      <w:r w:rsidR="008F6488" w:rsidRPr="00821ECA">
        <w:rPr>
          <w:spacing w:val="-6"/>
          <w:szCs w:val="28"/>
        </w:rPr>
        <w:t xml:space="preserve"> выстроил трехуровневую иерархию потребностей, </w:t>
      </w:r>
      <w:r w:rsidR="00B545ED">
        <w:rPr>
          <w:spacing w:val="-6"/>
          <w:szCs w:val="28"/>
        </w:rPr>
        <w:t>изображенную на рисунке 1.1,</w:t>
      </w:r>
      <w:r w:rsidR="00B545ED" w:rsidRPr="00821ECA">
        <w:rPr>
          <w:spacing w:val="-6"/>
          <w:szCs w:val="28"/>
        </w:rPr>
        <w:t xml:space="preserve"> </w:t>
      </w:r>
      <w:r w:rsidR="008F6488" w:rsidRPr="00821ECA">
        <w:rPr>
          <w:spacing w:val="-6"/>
          <w:szCs w:val="28"/>
        </w:rPr>
        <w:t>в кото</w:t>
      </w:r>
      <w:r w:rsidR="008F6488" w:rsidRPr="00821ECA">
        <w:rPr>
          <w:spacing w:val="-6"/>
          <w:szCs w:val="28"/>
        </w:rPr>
        <w:softHyphen/>
      </w:r>
      <w:r w:rsidR="008F6488" w:rsidRPr="00821ECA">
        <w:rPr>
          <w:spacing w:val="-1"/>
          <w:szCs w:val="28"/>
        </w:rPr>
        <w:t>рую включил приблизительно те же потребности, что и Маслоу, но иначе распределил их по груп</w:t>
      </w:r>
      <w:r w:rsidR="008F6488" w:rsidRPr="00821ECA">
        <w:rPr>
          <w:spacing w:val="-1"/>
          <w:szCs w:val="28"/>
        </w:rPr>
        <w:softHyphen/>
      </w:r>
      <w:r w:rsidR="008F6488" w:rsidRPr="00821ECA">
        <w:rPr>
          <w:szCs w:val="28"/>
        </w:rPr>
        <w:t>пам</w:t>
      </w:r>
      <w:r w:rsidR="00D61A78">
        <w:rPr>
          <w:szCs w:val="28"/>
        </w:rPr>
        <w:t>.</w:t>
      </w:r>
    </w:p>
    <w:p w:rsidR="00D61A78" w:rsidRPr="00C54537" w:rsidRDefault="00D61A78" w:rsidP="00D61A78">
      <w:pPr>
        <w:rPr>
          <w:szCs w:val="28"/>
        </w:rPr>
      </w:pPr>
    </w:p>
    <w:tbl>
      <w:tblPr>
        <w:tblW w:w="0" w:type="auto"/>
        <w:tblInd w:w="2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29"/>
      </w:tblGrid>
      <w:tr w:rsidR="00CD04EB" w:rsidRPr="00CD04EB">
        <w:tc>
          <w:tcPr>
            <w:tcW w:w="5529" w:type="dxa"/>
            <w:shd w:val="clear" w:color="auto" w:fill="auto"/>
          </w:tcPr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потребность в росте: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внутренняя потребность в самооценке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потребность в самореализации</w:t>
            </w:r>
          </w:p>
        </w:tc>
      </w:tr>
      <w:tr w:rsidR="00CD04EB" w:rsidRPr="00CD04EB">
        <w:trPr>
          <w:trHeight w:val="822"/>
        </w:trPr>
        <w:tc>
          <w:tcPr>
            <w:tcW w:w="5529" w:type="dxa"/>
            <w:shd w:val="clear" w:color="auto" w:fill="auto"/>
          </w:tcPr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потребности в принадлежности: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социальные потребности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потребности в социальной оценке и безопасности</w:t>
            </w:r>
          </w:p>
        </w:tc>
      </w:tr>
      <w:tr w:rsidR="00CD04EB" w:rsidRPr="00CD04EB">
        <w:tc>
          <w:tcPr>
            <w:tcW w:w="5529" w:type="dxa"/>
            <w:shd w:val="clear" w:color="auto" w:fill="auto"/>
          </w:tcPr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жизненно необходимые потребности: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физиологические потребности</w:t>
            </w:r>
          </w:p>
          <w:p w:rsidR="00CD04EB" w:rsidRPr="00821C23" w:rsidRDefault="00CD04EB" w:rsidP="00821C23">
            <w:pPr>
              <w:ind w:firstLine="0"/>
              <w:rPr>
                <w:sz w:val="24"/>
                <w:szCs w:val="24"/>
              </w:rPr>
            </w:pPr>
            <w:r w:rsidRPr="00821C23">
              <w:rPr>
                <w:sz w:val="24"/>
                <w:szCs w:val="24"/>
              </w:rPr>
              <w:t>потребность в материальной безопасности</w:t>
            </w:r>
          </w:p>
        </w:tc>
      </w:tr>
    </w:tbl>
    <w:p w:rsidR="00CD04EB" w:rsidRPr="00CD04EB" w:rsidRDefault="00CD04EB" w:rsidP="00821ECA">
      <w:pPr>
        <w:rPr>
          <w:szCs w:val="28"/>
        </w:rPr>
      </w:pPr>
    </w:p>
    <w:p w:rsidR="008F6488" w:rsidRPr="003A3EB9" w:rsidRDefault="00C655B4" w:rsidP="00542827">
      <w:pPr>
        <w:ind w:firstLine="0"/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Рисунок 1.</w:t>
      </w:r>
      <w:r w:rsidR="00181835" w:rsidRPr="003A3EB9">
        <w:rPr>
          <w:sz w:val="24"/>
          <w:szCs w:val="24"/>
        </w:rPr>
        <w:t>1</w:t>
      </w:r>
      <w:r w:rsidR="008F6488" w:rsidRPr="003A3EB9">
        <w:rPr>
          <w:sz w:val="24"/>
          <w:szCs w:val="24"/>
        </w:rPr>
        <w:t xml:space="preserve"> </w:t>
      </w:r>
      <w:r w:rsidRPr="003A3EB9">
        <w:rPr>
          <w:sz w:val="24"/>
          <w:szCs w:val="24"/>
        </w:rPr>
        <w:t xml:space="preserve">- </w:t>
      </w:r>
      <w:r w:rsidR="008F6488" w:rsidRPr="003A3EB9">
        <w:rPr>
          <w:sz w:val="24"/>
          <w:szCs w:val="24"/>
        </w:rPr>
        <w:t>Иерархия</w:t>
      </w:r>
      <w:r w:rsidRPr="003A3EB9">
        <w:rPr>
          <w:sz w:val="24"/>
          <w:szCs w:val="24"/>
        </w:rPr>
        <w:t xml:space="preserve"> потребностей по К. </w:t>
      </w:r>
      <w:proofErr w:type="spellStart"/>
      <w:r w:rsidRPr="003A3EB9">
        <w:rPr>
          <w:sz w:val="24"/>
          <w:szCs w:val="24"/>
        </w:rPr>
        <w:t>Алдерферу</w:t>
      </w:r>
      <w:proofErr w:type="spellEnd"/>
    </w:p>
    <w:p w:rsidR="005F5F9D" w:rsidRPr="003A3EB9" w:rsidRDefault="007A6C37" w:rsidP="00542827">
      <w:pPr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Примечание – Ис</w:t>
      </w:r>
      <w:r w:rsidR="00542827" w:rsidRPr="003A3EB9">
        <w:rPr>
          <w:sz w:val="24"/>
          <w:szCs w:val="24"/>
        </w:rPr>
        <w:t>точник: собственная разработка на основе [</w:t>
      </w:r>
      <w:r w:rsidR="00B41453" w:rsidRPr="003A3EB9">
        <w:rPr>
          <w:sz w:val="24"/>
          <w:szCs w:val="24"/>
        </w:rPr>
        <w:t>2</w:t>
      </w:r>
      <w:r w:rsidR="00542827" w:rsidRPr="003A3EB9">
        <w:rPr>
          <w:sz w:val="24"/>
          <w:szCs w:val="24"/>
        </w:rPr>
        <w:t>, с. 120].</w:t>
      </w:r>
    </w:p>
    <w:p w:rsidR="00FF226A" w:rsidRPr="00BA08B1" w:rsidRDefault="00FF226A" w:rsidP="00542827">
      <w:pPr>
        <w:jc w:val="center"/>
        <w:rPr>
          <w:szCs w:val="28"/>
        </w:rPr>
      </w:pPr>
    </w:p>
    <w:p w:rsidR="008F6488" w:rsidRPr="00821ECA" w:rsidRDefault="00DE444A" w:rsidP="00821ECA">
      <w:pPr>
        <w:rPr>
          <w:spacing w:val="-1"/>
          <w:szCs w:val="28"/>
        </w:rPr>
      </w:pPr>
      <w:r w:rsidRPr="00821ECA">
        <w:rPr>
          <w:spacing w:val="1"/>
          <w:szCs w:val="28"/>
        </w:rPr>
        <w:lastRenderedPageBreak/>
        <w:t>Модель</w:t>
      </w:r>
      <w:r w:rsidR="008F6488" w:rsidRPr="00821ECA">
        <w:rPr>
          <w:spacing w:val="1"/>
          <w:szCs w:val="28"/>
        </w:rPr>
        <w:t xml:space="preserve"> </w:t>
      </w:r>
      <w:proofErr w:type="spellStart"/>
      <w:r w:rsidR="008F6488" w:rsidRPr="00821ECA">
        <w:rPr>
          <w:spacing w:val="1"/>
          <w:szCs w:val="28"/>
        </w:rPr>
        <w:t>Алдерфера</w:t>
      </w:r>
      <w:proofErr w:type="spellEnd"/>
      <w:r w:rsidR="008F6488" w:rsidRPr="00821ECA">
        <w:rPr>
          <w:spacing w:val="1"/>
          <w:szCs w:val="28"/>
        </w:rPr>
        <w:t xml:space="preserve"> является потенциально более применимой</w:t>
      </w:r>
      <w:r w:rsidR="00A40B02">
        <w:rPr>
          <w:spacing w:val="1"/>
          <w:szCs w:val="28"/>
        </w:rPr>
        <w:t xml:space="preserve">, чем модель Маслоу, </w:t>
      </w:r>
      <w:r w:rsidR="008F6488" w:rsidRPr="00821ECA">
        <w:rPr>
          <w:spacing w:val="1"/>
          <w:szCs w:val="28"/>
        </w:rPr>
        <w:t xml:space="preserve"> из-за того, </w:t>
      </w:r>
      <w:r w:rsidR="008F6488" w:rsidRPr="00821ECA">
        <w:rPr>
          <w:szCs w:val="28"/>
        </w:rPr>
        <w:t xml:space="preserve">что обеспечивает более современное рассмотрение и использование более глубоких знаний о человеческих </w:t>
      </w:r>
      <w:r w:rsidR="008F6488" w:rsidRPr="00821ECA">
        <w:rPr>
          <w:spacing w:val="-1"/>
          <w:szCs w:val="28"/>
        </w:rPr>
        <w:t>потребностях и их роли в организациях.</w:t>
      </w:r>
    </w:p>
    <w:p w:rsidR="00B66709" w:rsidRPr="00821ECA" w:rsidRDefault="00DE444A" w:rsidP="00A40B02">
      <w:pPr>
        <w:rPr>
          <w:spacing w:val="-16"/>
          <w:szCs w:val="28"/>
        </w:rPr>
      </w:pPr>
      <w:r w:rsidRPr="00821ECA">
        <w:rPr>
          <w:szCs w:val="28"/>
        </w:rPr>
        <w:t>И</w:t>
      </w:r>
      <w:r w:rsidR="008F6488" w:rsidRPr="00821ECA">
        <w:rPr>
          <w:spacing w:val="-1"/>
          <w:szCs w:val="28"/>
        </w:rPr>
        <w:t xml:space="preserve">сследователи </w:t>
      </w:r>
      <w:proofErr w:type="spellStart"/>
      <w:r w:rsidR="008F6488" w:rsidRPr="00821ECA">
        <w:rPr>
          <w:spacing w:val="-1"/>
          <w:szCs w:val="28"/>
        </w:rPr>
        <w:t>Девид</w:t>
      </w:r>
      <w:proofErr w:type="spellEnd"/>
      <w:r w:rsidR="008F6488" w:rsidRPr="00821ECA">
        <w:rPr>
          <w:spacing w:val="-1"/>
          <w:szCs w:val="28"/>
        </w:rPr>
        <w:t xml:space="preserve"> </w:t>
      </w:r>
      <w:proofErr w:type="spellStart"/>
      <w:r w:rsidR="008F6488" w:rsidRPr="00821ECA">
        <w:rPr>
          <w:spacing w:val="-1"/>
          <w:szCs w:val="28"/>
        </w:rPr>
        <w:t>МакКлелланд</w:t>
      </w:r>
      <w:proofErr w:type="spellEnd"/>
      <w:r w:rsidR="008F6488" w:rsidRPr="00821ECA">
        <w:rPr>
          <w:spacing w:val="-1"/>
          <w:szCs w:val="28"/>
        </w:rPr>
        <w:t xml:space="preserve"> и Джон </w:t>
      </w:r>
      <w:proofErr w:type="spellStart"/>
      <w:r w:rsidR="008F6488" w:rsidRPr="00821ECA">
        <w:rPr>
          <w:spacing w:val="-1"/>
          <w:szCs w:val="28"/>
        </w:rPr>
        <w:t>Аткинсон</w:t>
      </w:r>
      <w:proofErr w:type="spellEnd"/>
      <w:r w:rsidR="008F6488" w:rsidRPr="00821ECA">
        <w:rPr>
          <w:spacing w:val="-1"/>
          <w:szCs w:val="28"/>
        </w:rPr>
        <w:t xml:space="preserve"> внесли свой вклад в </w:t>
      </w:r>
      <w:r w:rsidR="008F6488" w:rsidRPr="00821ECA">
        <w:rPr>
          <w:szCs w:val="28"/>
        </w:rPr>
        <w:t xml:space="preserve">понимание важной роли потребностей в </w:t>
      </w:r>
      <w:r w:rsidR="008F6488" w:rsidRPr="00821ECA">
        <w:rPr>
          <w:iCs/>
          <w:szCs w:val="28"/>
        </w:rPr>
        <w:t>успехе, причастности и власти</w:t>
      </w:r>
      <w:r w:rsidR="008F6488" w:rsidRPr="00821ECA">
        <w:rPr>
          <w:i/>
          <w:iCs/>
          <w:szCs w:val="28"/>
        </w:rPr>
        <w:t xml:space="preserve"> </w:t>
      </w:r>
      <w:r w:rsidR="008F6488" w:rsidRPr="00821ECA">
        <w:rPr>
          <w:szCs w:val="28"/>
        </w:rPr>
        <w:t>для деятельности организа</w:t>
      </w:r>
      <w:r w:rsidR="008F6488" w:rsidRPr="00821ECA">
        <w:rPr>
          <w:szCs w:val="28"/>
        </w:rPr>
        <w:softHyphen/>
        <w:t>ций</w:t>
      </w:r>
      <w:r w:rsidR="00542827">
        <w:rPr>
          <w:szCs w:val="28"/>
        </w:rPr>
        <w:t xml:space="preserve"> [4</w:t>
      </w:r>
      <w:r w:rsidR="0001738A" w:rsidRPr="00821ECA">
        <w:rPr>
          <w:szCs w:val="28"/>
        </w:rPr>
        <w:t>, с. 44]</w:t>
      </w:r>
      <w:r w:rsidR="008F6488" w:rsidRPr="00821ECA">
        <w:rPr>
          <w:szCs w:val="28"/>
        </w:rPr>
        <w:t>. Каждая из названных потребностей может оказаться мощным фактором мотивации работни</w:t>
      </w:r>
      <w:r w:rsidR="008F6488" w:rsidRPr="00821ECA">
        <w:rPr>
          <w:szCs w:val="28"/>
        </w:rPr>
        <w:softHyphen/>
      </w:r>
      <w:r w:rsidR="00A40B02">
        <w:rPr>
          <w:spacing w:val="-16"/>
          <w:szCs w:val="28"/>
        </w:rPr>
        <w:t xml:space="preserve">ков. </w:t>
      </w:r>
      <w:r w:rsidR="00B66709" w:rsidRPr="00821ECA">
        <w:rPr>
          <w:spacing w:val="-16"/>
          <w:szCs w:val="28"/>
        </w:rPr>
        <w:t>Потребность успеха или достижения проявляется в стремлении чел</w:t>
      </w:r>
      <w:r w:rsidR="006A1092" w:rsidRPr="00821ECA">
        <w:rPr>
          <w:spacing w:val="-16"/>
          <w:szCs w:val="28"/>
        </w:rPr>
        <w:t>овека достигать стоящие перед ним цели</w:t>
      </w:r>
      <w:r w:rsidR="00B66709" w:rsidRPr="00821ECA">
        <w:rPr>
          <w:spacing w:val="-16"/>
          <w:szCs w:val="28"/>
        </w:rPr>
        <w:t xml:space="preserve"> эффективнее, чем он это делал ранее. Потребность соучастия — стремление к дружеским отношениям с окружающими, получению их одобрения и поддержки. Потребность власти — стремление контролировать действия людей, влиять на их поведение, брать на себя ответственность за их действия </w:t>
      </w:r>
      <w:r w:rsidR="00222002">
        <w:rPr>
          <w:spacing w:val="-11"/>
          <w:szCs w:val="28"/>
        </w:rPr>
        <w:t>[14</w:t>
      </w:r>
      <w:r w:rsidR="006A1092" w:rsidRPr="00821ECA">
        <w:rPr>
          <w:spacing w:val="-11"/>
          <w:szCs w:val="28"/>
        </w:rPr>
        <w:t>, с. 89]</w:t>
      </w:r>
      <w:r w:rsidR="006A1092" w:rsidRPr="00821ECA">
        <w:rPr>
          <w:spacing w:val="-16"/>
          <w:szCs w:val="28"/>
        </w:rPr>
        <w:t xml:space="preserve"> </w:t>
      </w:r>
      <w:r w:rsidR="00956272">
        <w:rPr>
          <w:b/>
          <w:spacing w:val="-16"/>
          <w:szCs w:val="28"/>
        </w:rPr>
        <w:t>.</w:t>
      </w:r>
    </w:p>
    <w:p w:rsidR="008F6488" w:rsidRPr="00821ECA" w:rsidRDefault="00A50557" w:rsidP="00821ECA">
      <w:pPr>
        <w:rPr>
          <w:spacing w:val="-2"/>
          <w:szCs w:val="28"/>
        </w:rPr>
      </w:pPr>
      <w:r>
        <w:rPr>
          <w:spacing w:val="-3"/>
          <w:szCs w:val="28"/>
        </w:rPr>
        <w:t>Двухфакторную</w:t>
      </w:r>
      <w:r w:rsidRPr="00821ECA">
        <w:rPr>
          <w:spacing w:val="-3"/>
          <w:szCs w:val="28"/>
        </w:rPr>
        <w:t xml:space="preserve"> мотивационно-г</w:t>
      </w:r>
      <w:r>
        <w:rPr>
          <w:spacing w:val="-3"/>
          <w:szCs w:val="28"/>
        </w:rPr>
        <w:t>игиеническую теорию</w:t>
      </w:r>
      <w:r>
        <w:rPr>
          <w:szCs w:val="28"/>
        </w:rPr>
        <w:t xml:space="preserve"> </w:t>
      </w:r>
      <w:r w:rsidR="008F6488" w:rsidRPr="00821ECA">
        <w:rPr>
          <w:szCs w:val="28"/>
        </w:rPr>
        <w:t>сформулировал американский психолог Фредерик Герцберг на основе данных интер</w:t>
      </w:r>
      <w:r w:rsidR="008F6488" w:rsidRPr="00821ECA">
        <w:rPr>
          <w:szCs w:val="28"/>
        </w:rPr>
        <w:softHyphen/>
      </w:r>
      <w:r w:rsidR="008F6488" w:rsidRPr="00821ECA">
        <w:rPr>
          <w:spacing w:val="-3"/>
          <w:szCs w:val="28"/>
        </w:rPr>
        <w:t xml:space="preserve">вью, взятых на различных рабочих местах, в разных профессиональных группах и в разных странах. </w:t>
      </w:r>
      <w:r w:rsidR="008F6488" w:rsidRPr="00821ECA">
        <w:rPr>
          <w:spacing w:val="-2"/>
          <w:szCs w:val="28"/>
        </w:rPr>
        <w:t>Интервьюируемых просили описать ситуации, в которых они чувствовали удовлетворенность или, наоборот, неудовлетворенность работой.</w:t>
      </w:r>
    </w:p>
    <w:p w:rsidR="008F6488" w:rsidRPr="00821ECA" w:rsidRDefault="008F6488" w:rsidP="00821ECA">
      <w:pPr>
        <w:rPr>
          <w:spacing w:val="-2"/>
          <w:szCs w:val="28"/>
        </w:rPr>
      </w:pPr>
      <w:r w:rsidRPr="00821ECA">
        <w:rPr>
          <w:spacing w:val="3"/>
          <w:szCs w:val="28"/>
        </w:rPr>
        <w:t>Ответы опрашиваемых были классифицированы по группам. Изучая собранный материал, Герц</w:t>
      </w:r>
      <w:r w:rsidRPr="00821ECA">
        <w:rPr>
          <w:spacing w:val="3"/>
          <w:szCs w:val="28"/>
        </w:rPr>
        <w:softHyphen/>
      </w:r>
      <w:r w:rsidRPr="00821ECA">
        <w:rPr>
          <w:spacing w:val="2"/>
          <w:szCs w:val="28"/>
        </w:rPr>
        <w:t>берг пришел к выводу, что удовлетворенность и неудовлетворенность работой вызываются различ</w:t>
      </w:r>
      <w:r w:rsidRPr="00821ECA">
        <w:rPr>
          <w:spacing w:val="2"/>
          <w:szCs w:val="28"/>
        </w:rPr>
        <w:softHyphen/>
      </w:r>
      <w:r w:rsidRPr="00821ECA">
        <w:rPr>
          <w:spacing w:val="3"/>
          <w:szCs w:val="28"/>
        </w:rPr>
        <w:t>ными факторами. Один характеризует связь между факторами и уровнем неудовле</w:t>
      </w:r>
      <w:r w:rsidRPr="00821ECA">
        <w:rPr>
          <w:spacing w:val="-3"/>
          <w:szCs w:val="28"/>
        </w:rPr>
        <w:t xml:space="preserve">творенности работников, а другой - между факторами и уровнем удовлетворенности. Первую группу факторов Герцберг назвал </w:t>
      </w:r>
      <w:r w:rsidRPr="00821ECA">
        <w:rPr>
          <w:iCs/>
          <w:spacing w:val="-3"/>
          <w:szCs w:val="28"/>
        </w:rPr>
        <w:t>факторами контекста,</w:t>
      </w:r>
      <w:r w:rsidRPr="00821ECA">
        <w:rPr>
          <w:i/>
          <w:iCs/>
          <w:spacing w:val="-3"/>
          <w:szCs w:val="28"/>
        </w:rPr>
        <w:t xml:space="preserve"> </w:t>
      </w:r>
      <w:r w:rsidRPr="00821ECA">
        <w:rPr>
          <w:spacing w:val="-3"/>
          <w:szCs w:val="28"/>
        </w:rPr>
        <w:t xml:space="preserve">или </w:t>
      </w:r>
      <w:r w:rsidRPr="00821ECA">
        <w:rPr>
          <w:spacing w:val="-2"/>
          <w:szCs w:val="28"/>
        </w:rPr>
        <w:t>гигиениче</w:t>
      </w:r>
      <w:r w:rsidRPr="00821ECA">
        <w:rPr>
          <w:spacing w:val="-2"/>
          <w:szCs w:val="28"/>
        </w:rPr>
        <w:softHyphen/>
        <w:t xml:space="preserve">скими факторами, а вторую - </w:t>
      </w:r>
      <w:proofErr w:type="spellStart"/>
      <w:r w:rsidRPr="00821ECA">
        <w:rPr>
          <w:spacing w:val="-2"/>
          <w:szCs w:val="28"/>
        </w:rPr>
        <w:t>мотиваторами</w:t>
      </w:r>
      <w:proofErr w:type="spellEnd"/>
      <w:r w:rsidRPr="00821ECA">
        <w:rPr>
          <w:spacing w:val="-2"/>
          <w:szCs w:val="28"/>
        </w:rPr>
        <w:t>.</w:t>
      </w:r>
    </w:p>
    <w:p w:rsidR="008F6488" w:rsidRPr="00821ECA" w:rsidRDefault="00A97CF5" w:rsidP="00FC31B8">
      <w:pPr>
        <w:rPr>
          <w:szCs w:val="28"/>
        </w:rPr>
      </w:pPr>
      <w:r w:rsidRPr="00821ECA">
        <w:rPr>
          <w:spacing w:val="-3"/>
          <w:szCs w:val="28"/>
        </w:rPr>
        <w:t>К гигиен</w:t>
      </w:r>
      <w:r w:rsidR="00B021A1">
        <w:rPr>
          <w:spacing w:val="-3"/>
          <w:szCs w:val="28"/>
        </w:rPr>
        <w:t>ическим факторам Герцберг отнес</w:t>
      </w:r>
      <w:r w:rsidR="00A50557">
        <w:rPr>
          <w:szCs w:val="28"/>
        </w:rPr>
        <w:t xml:space="preserve"> способ управления, </w:t>
      </w:r>
      <w:r w:rsidR="00A50557">
        <w:rPr>
          <w:spacing w:val="-2"/>
          <w:szCs w:val="28"/>
        </w:rPr>
        <w:t>политику компании,</w:t>
      </w:r>
      <w:r w:rsidR="00A50557">
        <w:rPr>
          <w:szCs w:val="28"/>
        </w:rPr>
        <w:t xml:space="preserve"> </w:t>
      </w:r>
      <w:r w:rsidRPr="00821ECA">
        <w:rPr>
          <w:spacing w:val="-8"/>
          <w:szCs w:val="28"/>
        </w:rPr>
        <w:t>отношения с</w:t>
      </w:r>
      <w:r w:rsidR="00A50557">
        <w:rPr>
          <w:spacing w:val="-8"/>
          <w:szCs w:val="28"/>
        </w:rPr>
        <w:t xml:space="preserve"> непосредственным руководителем,</w:t>
      </w:r>
      <w:r w:rsidR="00A50557">
        <w:rPr>
          <w:szCs w:val="28"/>
        </w:rPr>
        <w:t xml:space="preserve"> </w:t>
      </w:r>
      <w:r w:rsidR="00A50557">
        <w:rPr>
          <w:spacing w:val="-5"/>
          <w:szCs w:val="28"/>
        </w:rPr>
        <w:t>условия труда,</w:t>
      </w:r>
      <w:r w:rsidR="00A50557">
        <w:rPr>
          <w:szCs w:val="28"/>
        </w:rPr>
        <w:t xml:space="preserve"> </w:t>
      </w:r>
      <w:r w:rsidR="00A50557">
        <w:rPr>
          <w:spacing w:val="-2"/>
          <w:szCs w:val="28"/>
        </w:rPr>
        <w:t xml:space="preserve">заработную плату, </w:t>
      </w:r>
      <w:r w:rsidRPr="00821ECA">
        <w:rPr>
          <w:spacing w:val="-5"/>
          <w:szCs w:val="28"/>
        </w:rPr>
        <w:t>отношения с со</w:t>
      </w:r>
      <w:r w:rsidR="00A50557">
        <w:rPr>
          <w:spacing w:val="-5"/>
          <w:szCs w:val="28"/>
        </w:rPr>
        <w:t>трудникам</w:t>
      </w:r>
      <w:r w:rsidR="00FC31B8">
        <w:rPr>
          <w:spacing w:val="-5"/>
          <w:szCs w:val="28"/>
        </w:rPr>
        <w:t>и</w:t>
      </w:r>
      <w:r w:rsidR="00A50557">
        <w:rPr>
          <w:spacing w:val="-5"/>
          <w:szCs w:val="28"/>
        </w:rPr>
        <w:t xml:space="preserve">, </w:t>
      </w:r>
      <w:r w:rsidR="00A50557">
        <w:rPr>
          <w:spacing w:val="-6"/>
          <w:szCs w:val="28"/>
        </w:rPr>
        <w:t xml:space="preserve">отношения с подчиненными, </w:t>
      </w:r>
      <w:r w:rsidR="00A50557">
        <w:rPr>
          <w:spacing w:val="-9"/>
          <w:szCs w:val="28"/>
        </w:rPr>
        <w:t>статус,</w:t>
      </w:r>
      <w:r w:rsidR="00FC31B8">
        <w:rPr>
          <w:szCs w:val="28"/>
        </w:rPr>
        <w:t xml:space="preserve"> </w:t>
      </w:r>
      <w:r w:rsidRPr="00821ECA">
        <w:rPr>
          <w:spacing w:val="-8"/>
          <w:szCs w:val="28"/>
        </w:rPr>
        <w:t>безопасность.</w:t>
      </w:r>
      <w:r w:rsidR="00A40B02">
        <w:rPr>
          <w:szCs w:val="28"/>
        </w:rPr>
        <w:t xml:space="preserve"> </w:t>
      </w:r>
      <w:r w:rsidR="008F6488" w:rsidRPr="00821ECA">
        <w:rPr>
          <w:spacing w:val="-3"/>
          <w:szCs w:val="28"/>
        </w:rPr>
        <w:t xml:space="preserve">К </w:t>
      </w:r>
      <w:proofErr w:type="spellStart"/>
      <w:r w:rsidR="008F6488" w:rsidRPr="00821ECA">
        <w:rPr>
          <w:spacing w:val="-3"/>
          <w:szCs w:val="28"/>
        </w:rPr>
        <w:t>факт</w:t>
      </w:r>
      <w:r w:rsidR="00A40B02">
        <w:rPr>
          <w:spacing w:val="-3"/>
          <w:szCs w:val="28"/>
        </w:rPr>
        <w:t>орам-мотиваторам</w:t>
      </w:r>
      <w:proofErr w:type="spellEnd"/>
      <w:r w:rsidR="00A40B02">
        <w:rPr>
          <w:spacing w:val="-3"/>
          <w:szCs w:val="28"/>
        </w:rPr>
        <w:t xml:space="preserve"> – </w:t>
      </w:r>
      <w:r w:rsidR="00A40B02">
        <w:rPr>
          <w:spacing w:val="-6"/>
          <w:szCs w:val="28"/>
        </w:rPr>
        <w:t xml:space="preserve">достижения, </w:t>
      </w:r>
      <w:r w:rsidR="00A40B02">
        <w:rPr>
          <w:szCs w:val="28"/>
        </w:rPr>
        <w:t>при</w:t>
      </w:r>
      <w:r w:rsidR="00585529">
        <w:rPr>
          <w:szCs w:val="28"/>
        </w:rPr>
        <w:t>знание успеха, ответственность</w:t>
      </w:r>
      <w:r w:rsidR="00A40B02">
        <w:rPr>
          <w:spacing w:val="-6"/>
          <w:szCs w:val="28"/>
        </w:rPr>
        <w:t xml:space="preserve">, </w:t>
      </w:r>
      <w:r w:rsidR="008F6488" w:rsidRPr="00821ECA">
        <w:rPr>
          <w:szCs w:val="28"/>
        </w:rPr>
        <w:t>профессиональный рост.</w:t>
      </w:r>
    </w:p>
    <w:p w:rsidR="008F6488" w:rsidRDefault="008F6488" w:rsidP="00F9184F">
      <w:pPr>
        <w:rPr>
          <w:szCs w:val="28"/>
        </w:rPr>
      </w:pPr>
      <w:r w:rsidRPr="00821ECA">
        <w:rPr>
          <w:szCs w:val="28"/>
        </w:rPr>
        <w:t xml:space="preserve">Процессуальные теории мотивации основываются в первую очередь на том, как ведут себя люди. </w:t>
      </w:r>
      <w:r w:rsidRPr="00821ECA">
        <w:rPr>
          <w:spacing w:val="-3"/>
          <w:szCs w:val="28"/>
        </w:rPr>
        <w:t>При этом учитываются такие факторы, как восприятие человеком ситуации, его способность к обу</w:t>
      </w:r>
      <w:r w:rsidRPr="00821ECA">
        <w:rPr>
          <w:spacing w:val="-3"/>
          <w:szCs w:val="28"/>
        </w:rPr>
        <w:softHyphen/>
      </w:r>
      <w:r w:rsidRPr="00821ECA">
        <w:rPr>
          <w:szCs w:val="28"/>
        </w:rPr>
        <w:t>чению и познанию окружающей дейс</w:t>
      </w:r>
      <w:r w:rsidR="007C3359" w:rsidRPr="00821ECA">
        <w:rPr>
          <w:szCs w:val="28"/>
        </w:rPr>
        <w:t>твительности.</w:t>
      </w:r>
      <w:r w:rsidR="00F9184F">
        <w:rPr>
          <w:szCs w:val="28"/>
        </w:rPr>
        <w:t xml:space="preserve"> К этой группе относятся:</w:t>
      </w:r>
      <w:r w:rsidR="007C3359" w:rsidRPr="00821ECA">
        <w:rPr>
          <w:szCs w:val="28"/>
        </w:rPr>
        <w:t xml:space="preserve"> </w:t>
      </w:r>
      <w:r w:rsidR="00025B7D">
        <w:rPr>
          <w:szCs w:val="28"/>
        </w:rPr>
        <w:t>теория</w:t>
      </w:r>
      <w:r w:rsidR="007C3359" w:rsidRPr="00821ECA">
        <w:rPr>
          <w:szCs w:val="28"/>
        </w:rPr>
        <w:t xml:space="preserve"> </w:t>
      </w:r>
      <w:r w:rsidR="00025B7D">
        <w:rPr>
          <w:szCs w:val="28"/>
        </w:rPr>
        <w:t>справедливости С.</w:t>
      </w:r>
      <w:r w:rsidR="00886CBC">
        <w:rPr>
          <w:szCs w:val="28"/>
        </w:rPr>
        <w:t xml:space="preserve"> </w:t>
      </w:r>
      <w:r w:rsidR="00025B7D">
        <w:rPr>
          <w:szCs w:val="28"/>
        </w:rPr>
        <w:t>Адамса, теория</w:t>
      </w:r>
      <w:r w:rsidR="007C3359" w:rsidRPr="00821ECA">
        <w:rPr>
          <w:szCs w:val="28"/>
        </w:rPr>
        <w:t xml:space="preserve"> ожиданий В. Врума</w:t>
      </w:r>
      <w:r w:rsidR="00F9184F">
        <w:rPr>
          <w:szCs w:val="28"/>
        </w:rPr>
        <w:t xml:space="preserve">, концепция </w:t>
      </w:r>
      <w:r w:rsidR="00025B7D" w:rsidRPr="00025B7D">
        <w:rPr>
          <w:szCs w:val="28"/>
        </w:rPr>
        <w:t>Л. Портер</w:t>
      </w:r>
      <w:r w:rsidR="00025B7D">
        <w:rPr>
          <w:szCs w:val="28"/>
        </w:rPr>
        <w:t>а</w:t>
      </w:r>
      <w:r w:rsidR="00025B7D" w:rsidRPr="00025B7D">
        <w:rPr>
          <w:szCs w:val="28"/>
        </w:rPr>
        <w:t xml:space="preserve"> и Э. Лоулер</w:t>
      </w:r>
      <w:r w:rsidR="00025B7D">
        <w:rPr>
          <w:szCs w:val="28"/>
        </w:rPr>
        <w:t xml:space="preserve">а и </w:t>
      </w:r>
      <w:r w:rsidR="00025B7D">
        <w:rPr>
          <w:spacing w:val="-1"/>
          <w:szCs w:val="28"/>
        </w:rPr>
        <w:t>т</w:t>
      </w:r>
      <w:r w:rsidR="00025B7D" w:rsidRPr="00821ECA">
        <w:rPr>
          <w:spacing w:val="-1"/>
          <w:szCs w:val="28"/>
        </w:rPr>
        <w:t xml:space="preserve">еория атрибуции Г. Келли и Б. </w:t>
      </w:r>
      <w:proofErr w:type="spellStart"/>
      <w:r w:rsidR="00025B7D" w:rsidRPr="00821ECA">
        <w:rPr>
          <w:spacing w:val="-1"/>
          <w:szCs w:val="28"/>
        </w:rPr>
        <w:t>Вайнера</w:t>
      </w:r>
      <w:proofErr w:type="spellEnd"/>
      <w:r w:rsidRPr="00821ECA">
        <w:rPr>
          <w:szCs w:val="28"/>
        </w:rPr>
        <w:t>.</w:t>
      </w:r>
    </w:p>
    <w:p w:rsidR="00F9184F" w:rsidRPr="00D61A78" w:rsidRDefault="00F9184F" w:rsidP="00D61A78">
      <w:pPr>
        <w:rPr>
          <w:spacing w:val="-1"/>
          <w:szCs w:val="28"/>
        </w:rPr>
      </w:pPr>
      <w:r w:rsidRPr="00821ECA">
        <w:rPr>
          <w:spacing w:val="2"/>
          <w:szCs w:val="28"/>
        </w:rPr>
        <w:t xml:space="preserve">Разработанная </w:t>
      </w:r>
      <w:proofErr w:type="spellStart"/>
      <w:r w:rsidRPr="00821ECA">
        <w:rPr>
          <w:spacing w:val="2"/>
          <w:szCs w:val="28"/>
        </w:rPr>
        <w:t>Стейси</w:t>
      </w:r>
      <w:proofErr w:type="spellEnd"/>
      <w:r w:rsidRPr="00821ECA">
        <w:rPr>
          <w:spacing w:val="2"/>
          <w:szCs w:val="28"/>
        </w:rPr>
        <w:t xml:space="preserve"> Адамсом теория справедливости постулирует, что каждый человек субъ</w:t>
      </w:r>
      <w:r w:rsidRPr="00821ECA">
        <w:rPr>
          <w:spacing w:val="2"/>
          <w:szCs w:val="28"/>
        </w:rPr>
        <w:softHyphen/>
        <w:t>ективно определяет отношение полученного вознаграждения к усилиям, затраченным на выполнение ра</w:t>
      </w:r>
      <w:r w:rsidRPr="00821ECA">
        <w:rPr>
          <w:spacing w:val="2"/>
          <w:szCs w:val="28"/>
        </w:rPr>
        <w:softHyphen/>
        <w:t>боты, а затем соотносит это отношение с аналогичным отношением, которое складывается для дру</w:t>
      </w:r>
      <w:r w:rsidRPr="00821ECA">
        <w:rPr>
          <w:spacing w:val="2"/>
          <w:szCs w:val="28"/>
        </w:rPr>
        <w:softHyphen/>
        <w:t xml:space="preserve">гих людей, </w:t>
      </w:r>
      <w:r>
        <w:rPr>
          <w:spacing w:val="2"/>
          <w:szCs w:val="28"/>
        </w:rPr>
        <w:t>в</w:t>
      </w:r>
      <w:r w:rsidR="00B41453">
        <w:rPr>
          <w:spacing w:val="2"/>
          <w:szCs w:val="28"/>
        </w:rPr>
        <w:t>ы</w:t>
      </w:r>
      <w:r w:rsidR="00222002">
        <w:rPr>
          <w:spacing w:val="2"/>
          <w:szCs w:val="28"/>
        </w:rPr>
        <w:t>полняющих аналогичную работу [16</w:t>
      </w:r>
      <w:r w:rsidRPr="00821ECA">
        <w:rPr>
          <w:spacing w:val="2"/>
          <w:szCs w:val="28"/>
        </w:rPr>
        <w:t>, с. 148]. Если же сравнение показывает дисбаланс, то человек считает, что имеет место несправедли</w:t>
      </w:r>
      <w:r w:rsidRPr="00821ECA">
        <w:rPr>
          <w:spacing w:val="2"/>
          <w:szCs w:val="28"/>
        </w:rPr>
        <w:softHyphen/>
        <w:t xml:space="preserve">вость. </w:t>
      </w:r>
    </w:p>
    <w:p w:rsidR="008F6488" w:rsidRPr="00821ECA" w:rsidRDefault="00A97CF5" w:rsidP="00FC4332">
      <w:pPr>
        <w:rPr>
          <w:spacing w:val="2"/>
          <w:szCs w:val="28"/>
        </w:rPr>
      </w:pPr>
      <w:r>
        <w:rPr>
          <w:spacing w:val="-3"/>
          <w:szCs w:val="28"/>
        </w:rPr>
        <w:t xml:space="preserve">Теория ожиданий В. Врума </w:t>
      </w:r>
      <w:r w:rsidR="008F6488" w:rsidRPr="00821ECA">
        <w:rPr>
          <w:spacing w:val="-3"/>
          <w:szCs w:val="28"/>
        </w:rPr>
        <w:t xml:space="preserve">утверждает, что индивиды имеют тенденцию </w:t>
      </w:r>
      <w:r w:rsidR="008F6488" w:rsidRPr="00821ECA">
        <w:rPr>
          <w:spacing w:val="-3"/>
          <w:szCs w:val="28"/>
        </w:rPr>
        <w:lastRenderedPageBreak/>
        <w:t>действовать тем или иным обра</w:t>
      </w:r>
      <w:r w:rsidR="008F6488" w:rsidRPr="00821ECA">
        <w:rPr>
          <w:spacing w:val="-3"/>
          <w:szCs w:val="28"/>
        </w:rPr>
        <w:softHyphen/>
      </w:r>
      <w:r w:rsidR="008F6488" w:rsidRPr="00821ECA">
        <w:rPr>
          <w:spacing w:val="-2"/>
          <w:szCs w:val="28"/>
        </w:rPr>
        <w:t>зом на основе ожидания того, что за этими действиям</w:t>
      </w:r>
      <w:r w:rsidR="00CC5146" w:rsidRPr="00821ECA">
        <w:rPr>
          <w:spacing w:val="-2"/>
          <w:szCs w:val="28"/>
        </w:rPr>
        <w:t>и последует вознаграждение</w:t>
      </w:r>
      <w:r w:rsidR="00886CBC">
        <w:rPr>
          <w:spacing w:val="-2"/>
          <w:szCs w:val="28"/>
        </w:rPr>
        <w:t>,</w:t>
      </w:r>
      <w:r w:rsidR="00CC5146" w:rsidRPr="00821ECA">
        <w:rPr>
          <w:spacing w:val="-2"/>
          <w:szCs w:val="28"/>
        </w:rPr>
        <w:t xml:space="preserve"> и</w:t>
      </w:r>
      <w:r w:rsidR="008F6488" w:rsidRPr="00821ECA">
        <w:rPr>
          <w:spacing w:val="-2"/>
          <w:szCs w:val="28"/>
        </w:rPr>
        <w:t xml:space="preserve"> это возна</w:t>
      </w:r>
      <w:r w:rsidR="008F6488" w:rsidRPr="00821ECA">
        <w:rPr>
          <w:spacing w:val="-3"/>
          <w:szCs w:val="28"/>
        </w:rPr>
        <w:t>граждение будет привлекательно для индивида</w:t>
      </w:r>
      <w:r w:rsidR="00BB6E9B" w:rsidRPr="00BB6E9B">
        <w:rPr>
          <w:spacing w:val="-3"/>
          <w:szCs w:val="28"/>
        </w:rPr>
        <w:t xml:space="preserve"> </w:t>
      </w:r>
      <w:r w:rsidR="00B41453">
        <w:rPr>
          <w:spacing w:val="-3"/>
          <w:szCs w:val="28"/>
        </w:rPr>
        <w:t>[5, с. 30</w:t>
      </w:r>
      <w:r w:rsidR="007A6C37" w:rsidRPr="00821ECA">
        <w:rPr>
          <w:spacing w:val="-3"/>
          <w:szCs w:val="28"/>
        </w:rPr>
        <w:t>]</w:t>
      </w:r>
      <w:r w:rsidR="008F6488" w:rsidRPr="00821ECA">
        <w:rPr>
          <w:spacing w:val="-3"/>
          <w:szCs w:val="28"/>
        </w:rPr>
        <w:t xml:space="preserve">. </w:t>
      </w:r>
    </w:p>
    <w:p w:rsidR="002A104A" w:rsidRPr="00821ECA" w:rsidRDefault="002A104A" w:rsidP="00A40B02">
      <w:pPr>
        <w:rPr>
          <w:spacing w:val="-1"/>
          <w:szCs w:val="28"/>
        </w:rPr>
      </w:pPr>
      <w:r w:rsidRPr="00821ECA">
        <w:rPr>
          <w:spacing w:val="-1"/>
          <w:szCs w:val="28"/>
        </w:rPr>
        <w:t>Л. Портер и Э. Лоулер разработали комплексную процессуальную теорию мотивации, включающую элементы теории ожиданий и теории справедливости. Они исходят из предпосылки, что мотивация (усилие или энергия) не равна удовлетворенности или исполнительности. Мотивация, удовлетворенность и исполнительность — отдельные переменные</w:t>
      </w:r>
      <w:r w:rsidR="00A40B02">
        <w:rPr>
          <w:spacing w:val="-1"/>
          <w:szCs w:val="28"/>
        </w:rPr>
        <w:t>.</w:t>
      </w:r>
      <w:r w:rsidRPr="00821ECA">
        <w:rPr>
          <w:spacing w:val="-1"/>
          <w:szCs w:val="28"/>
        </w:rPr>
        <w:t xml:space="preserve"> </w:t>
      </w:r>
    </w:p>
    <w:p w:rsidR="00C41777" w:rsidRPr="00821ECA" w:rsidRDefault="00C41777" w:rsidP="00821ECA">
      <w:pPr>
        <w:rPr>
          <w:spacing w:val="-1"/>
          <w:szCs w:val="28"/>
        </w:rPr>
      </w:pPr>
      <w:r w:rsidRPr="00821ECA">
        <w:rPr>
          <w:spacing w:val="-1"/>
          <w:szCs w:val="28"/>
        </w:rPr>
        <w:t>Основные вывод</w:t>
      </w:r>
      <w:r w:rsidR="00CC679E">
        <w:rPr>
          <w:spacing w:val="-1"/>
          <w:szCs w:val="28"/>
        </w:rPr>
        <w:t xml:space="preserve">ы исследований </w:t>
      </w:r>
      <w:r w:rsidRPr="00821ECA">
        <w:rPr>
          <w:spacing w:val="-1"/>
          <w:szCs w:val="28"/>
        </w:rPr>
        <w:t>содерж</w:t>
      </w:r>
      <w:r w:rsidR="00CC679E">
        <w:rPr>
          <w:spacing w:val="-1"/>
          <w:szCs w:val="28"/>
        </w:rPr>
        <w:t>ательных и процессуальных теорий мотивации</w:t>
      </w:r>
      <w:r w:rsidRPr="00821ECA">
        <w:rPr>
          <w:spacing w:val="-1"/>
          <w:szCs w:val="28"/>
        </w:rPr>
        <w:t xml:space="preserve"> были особо актуальны в условиях, когда труд стал носить более творческий характер. Это подтолкнуло управленцев к пониманию необходимости пересмотра вопросов трудовой мотивации. </w:t>
      </w:r>
    </w:p>
    <w:p w:rsidR="00C41777" w:rsidRPr="00821ECA" w:rsidRDefault="00C41777" w:rsidP="00A40B02">
      <w:pPr>
        <w:rPr>
          <w:spacing w:val="-1"/>
          <w:szCs w:val="28"/>
        </w:rPr>
      </w:pPr>
      <w:r w:rsidRPr="00821ECA">
        <w:rPr>
          <w:spacing w:val="-1"/>
          <w:szCs w:val="28"/>
        </w:rPr>
        <w:t xml:space="preserve">Теория атрибуции Г. Келли и Б. </w:t>
      </w:r>
      <w:proofErr w:type="spellStart"/>
      <w:r w:rsidRPr="00821ECA">
        <w:rPr>
          <w:spacing w:val="-1"/>
          <w:szCs w:val="28"/>
        </w:rPr>
        <w:t>Вайнера</w:t>
      </w:r>
      <w:proofErr w:type="spellEnd"/>
      <w:r w:rsidRPr="00821ECA">
        <w:rPr>
          <w:spacing w:val="-1"/>
          <w:szCs w:val="28"/>
        </w:rPr>
        <w:t xml:space="preserve"> обусловливала поведение личности внешними, в</w:t>
      </w:r>
      <w:r w:rsidR="00A40B02">
        <w:rPr>
          <w:spacing w:val="-1"/>
          <w:szCs w:val="28"/>
        </w:rPr>
        <w:t xml:space="preserve">нутренними или иными причинами. </w:t>
      </w:r>
      <w:r w:rsidRPr="00821ECA">
        <w:rPr>
          <w:spacing w:val="-1"/>
          <w:szCs w:val="28"/>
        </w:rPr>
        <w:t>В отличие от других теорий теория а</w:t>
      </w:r>
      <w:r w:rsidR="00CC679E">
        <w:rPr>
          <w:spacing w:val="-1"/>
          <w:szCs w:val="28"/>
        </w:rPr>
        <w:t>трибуции скорее определяет</w:t>
      </w:r>
      <w:r w:rsidRPr="00821ECA">
        <w:rPr>
          <w:spacing w:val="-1"/>
          <w:szCs w:val="28"/>
        </w:rPr>
        <w:t xml:space="preserve"> взаимосвязи личного восприятия и межли</w:t>
      </w:r>
      <w:r w:rsidR="00CC679E">
        <w:rPr>
          <w:spacing w:val="-1"/>
          <w:szCs w:val="28"/>
        </w:rPr>
        <w:t>чностного поведения, чем мотивацию</w:t>
      </w:r>
      <w:r w:rsidR="00A40B02">
        <w:rPr>
          <w:spacing w:val="-1"/>
          <w:szCs w:val="28"/>
        </w:rPr>
        <w:t xml:space="preserve"> отдельного человека. </w:t>
      </w:r>
    </w:p>
    <w:p w:rsidR="00C41777" w:rsidRDefault="00C41777" w:rsidP="00956272">
      <w:pPr>
        <w:rPr>
          <w:spacing w:val="-1"/>
          <w:szCs w:val="28"/>
        </w:rPr>
      </w:pPr>
      <w:r w:rsidRPr="00821ECA">
        <w:rPr>
          <w:spacing w:val="-1"/>
          <w:szCs w:val="28"/>
        </w:rPr>
        <w:t>Несколько позже, когда кадровые службы начинают заниматься оперативным и стратегическим планированием, внимание акцентируется на участии персонала в стратегическом управлении организаци</w:t>
      </w:r>
      <w:r w:rsidR="00F9184F">
        <w:rPr>
          <w:spacing w:val="-1"/>
          <w:szCs w:val="28"/>
        </w:rPr>
        <w:t>ей.</w:t>
      </w:r>
      <w:r w:rsidR="00CC679E">
        <w:rPr>
          <w:spacing w:val="-1"/>
          <w:szCs w:val="28"/>
        </w:rPr>
        <w:t xml:space="preserve"> Ру</w:t>
      </w:r>
      <w:r w:rsidRPr="00821ECA">
        <w:rPr>
          <w:spacing w:val="-1"/>
          <w:szCs w:val="28"/>
        </w:rPr>
        <w:t>ководители приходят к выводу, что персонал определяет эффективность деятельности организации.</w:t>
      </w:r>
    </w:p>
    <w:p w:rsidR="00056B11" w:rsidRPr="002A6EF7" w:rsidRDefault="00056B11" w:rsidP="00821ECA">
      <w:pPr>
        <w:rPr>
          <w:spacing w:val="-1"/>
          <w:szCs w:val="28"/>
        </w:rPr>
      </w:pPr>
    </w:p>
    <w:p w:rsidR="001C51A1" w:rsidRPr="00BA08B1" w:rsidRDefault="00BA08B1" w:rsidP="00BA08B1">
      <w:pPr>
        <w:pStyle w:val="a6"/>
        <w:widowControl/>
        <w:numPr>
          <w:ilvl w:val="1"/>
          <w:numId w:val="2"/>
        </w:numPr>
        <w:autoSpaceDE/>
        <w:autoSpaceDN/>
        <w:adjustRightInd/>
        <w:jc w:val="center"/>
        <w:outlineLvl w:val="1"/>
        <w:rPr>
          <w:szCs w:val="28"/>
        </w:rPr>
      </w:pPr>
      <w:bookmarkStart w:id="9" w:name="_Toc293260493"/>
      <w:r>
        <w:rPr>
          <w:szCs w:val="28"/>
        </w:rPr>
        <w:t xml:space="preserve"> </w:t>
      </w:r>
      <w:r w:rsidR="001C51A1" w:rsidRPr="00BA08B1">
        <w:rPr>
          <w:szCs w:val="28"/>
        </w:rPr>
        <w:t>Мотивация  как составная часть экономической деятельности и социальной политики организации</w:t>
      </w:r>
      <w:bookmarkEnd w:id="9"/>
    </w:p>
    <w:p w:rsidR="00A32605" w:rsidRPr="00821ECA" w:rsidRDefault="00A32605" w:rsidP="00821ECA">
      <w:pPr>
        <w:rPr>
          <w:b/>
          <w:szCs w:val="28"/>
        </w:rPr>
      </w:pPr>
    </w:p>
    <w:p w:rsidR="009B15C2" w:rsidRPr="00821ECA" w:rsidRDefault="009B15C2" w:rsidP="00821ECA">
      <w:pPr>
        <w:shd w:val="clear" w:color="auto" w:fill="FFFFFF"/>
        <w:ind w:right="57"/>
        <w:rPr>
          <w:szCs w:val="28"/>
        </w:rPr>
      </w:pPr>
      <w:r w:rsidRPr="00821ECA">
        <w:rPr>
          <w:szCs w:val="28"/>
        </w:rPr>
        <w:t xml:space="preserve">Развитие </w:t>
      </w:r>
      <w:r w:rsidR="00C54D22" w:rsidRPr="00821ECA">
        <w:rPr>
          <w:szCs w:val="28"/>
        </w:rPr>
        <w:t xml:space="preserve">организации </w:t>
      </w:r>
      <w:r w:rsidRPr="00821ECA">
        <w:rPr>
          <w:szCs w:val="28"/>
        </w:rPr>
        <w:t>требует вложений средств в персонал, в наращивание его профессиональных качеств, поэтому стабильность персонала становится одной из важнейших задач управления, которая решается в первую очередь посредством различного рода стимулов. В качестве основной причины постоянного роста отдельных организаций считается развитие у персонала духа предприимчивости и организационно-деятельной самостоятельности. Практика управления выявила в настоящее время перспективные мотивационные комплексы предприимчивости: поощрение энтуз</w:t>
      </w:r>
      <w:r w:rsidR="00BA74D1" w:rsidRPr="00821ECA">
        <w:rPr>
          <w:szCs w:val="28"/>
        </w:rPr>
        <w:t>иастов; создание внутриорганизационной</w:t>
      </w:r>
      <w:r w:rsidRPr="00821ECA">
        <w:rPr>
          <w:szCs w:val="28"/>
        </w:rPr>
        <w:t xml:space="preserve"> конкурентной среды, поощряющей персональные достижения; создание условий для интенсивного общения персонала; создание условий, поощряющих одновременно развитие индивидуализма и коллективизма</w:t>
      </w:r>
      <w:r w:rsidR="00A75515" w:rsidRPr="00A75515">
        <w:rPr>
          <w:szCs w:val="28"/>
        </w:rPr>
        <w:t xml:space="preserve"> [</w:t>
      </w:r>
      <w:r w:rsidR="00222002">
        <w:rPr>
          <w:szCs w:val="28"/>
        </w:rPr>
        <w:t>10</w:t>
      </w:r>
      <w:r w:rsidR="00A75515">
        <w:rPr>
          <w:szCs w:val="28"/>
        </w:rPr>
        <w:t>, с. 111</w:t>
      </w:r>
      <w:r w:rsidR="00A75515" w:rsidRPr="00A75515">
        <w:rPr>
          <w:szCs w:val="28"/>
        </w:rPr>
        <w:t>]</w:t>
      </w:r>
      <w:r w:rsidRPr="00821ECA">
        <w:rPr>
          <w:szCs w:val="28"/>
        </w:rPr>
        <w:t>.</w:t>
      </w:r>
    </w:p>
    <w:p w:rsidR="00E25325" w:rsidRPr="00DF7DAC" w:rsidRDefault="00F92E33" w:rsidP="00DF7DAC">
      <w:pPr>
        <w:shd w:val="clear" w:color="auto" w:fill="FFFFFF"/>
        <w:ind w:right="57"/>
        <w:rPr>
          <w:sz w:val="24"/>
          <w:szCs w:val="24"/>
        </w:rPr>
      </w:pPr>
      <w:r w:rsidRPr="00821ECA">
        <w:rPr>
          <w:szCs w:val="28"/>
        </w:rPr>
        <w:t>Процесс мотивации</w:t>
      </w:r>
      <w:r w:rsidR="001E307B" w:rsidRPr="00821ECA">
        <w:rPr>
          <w:szCs w:val="28"/>
        </w:rPr>
        <w:t xml:space="preserve"> зависит от конкретного работника и той ситуации, в которой он находится. Понимание этого поможет разобраться, как можно стимулировать работника к эффективной трудовой деятельности</w:t>
      </w:r>
      <w:r w:rsidR="00DF7DAC" w:rsidRPr="00DF7DAC">
        <w:rPr>
          <w:szCs w:val="28"/>
        </w:rPr>
        <w:t xml:space="preserve"> (</w:t>
      </w:r>
      <w:r w:rsidR="00CC679E">
        <w:rPr>
          <w:szCs w:val="28"/>
        </w:rPr>
        <w:t>пр</w:t>
      </w:r>
      <w:r w:rsidR="00956272">
        <w:rPr>
          <w:szCs w:val="28"/>
        </w:rPr>
        <w:t>иложение А</w:t>
      </w:r>
      <w:r w:rsidR="00DF7DAC">
        <w:rPr>
          <w:szCs w:val="28"/>
        </w:rPr>
        <w:t>)</w:t>
      </w:r>
      <w:r w:rsidR="001E307B" w:rsidRPr="00821ECA">
        <w:rPr>
          <w:szCs w:val="28"/>
        </w:rPr>
        <w:t xml:space="preserve">. </w:t>
      </w:r>
    </w:p>
    <w:p w:rsidR="00BC10FA" w:rsidRPr="00821ECA" w:rsidRDefault="00BC10FA" w:rsidP="00821ECA">
      <w:pPr>
        <w:rPr>
          <w:szCs w:val="28"/>
        </w:rPr>
      </w:pPr>
      <w:r w:rsidRPr="00821ECA">
        <w:rPr>
          <w:szCs w:val="28"/>
        </w:rPr>
        <w:t>Способы мотивации можно дифференцировать по приоритетам трудового поведения:</w:t>
      </w:r>
    </w:p>
    <w:p w:rsidR="00BC10FA" w:rsidRPr="00056B11" w:rsidRDefault="00BC10FA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 xml:space="preserve">мотивация достижения (мотивация к успеху) — активность индивида, </w:t>
      </w:r>
      <w:r w:rsidRPr="00056B11">
        <w:rPr>
          <w:szCs w:val="28"/>
        </w:rPr>
        <w:lastRenderedPageBreak/>
        <w:t>сосредоточенная на том, чтобы добиться успеха, превратить желаемое в действительное;</w:t>
      </w:r>
    </w:p>
    <w:p w:rsidR="00BC10FA" w:rsidRPr="00056B11" w:rsidRDefault="00BC10FA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>мотивация избегания неудачи — направленность индивида, чтобы избежать неблагоприятных ситуаций, неудач, порицаний, критики;</w:t>
      </w:r>
    </w:p>
    <w:p w:rsidR="00BC10FA" w:rsidRPr="00056B11" w:rsidRDefault="0080161C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 xml:space="preserve">мотивация роста - </w:t>
      </w:r>
      <w:r w:rsidR="00BC10FA" w:rsidRPr="00056B11">
        <w:rPr>
          <w:szCs w:val="28"/>
        </w:rPr>
        <w:t>преследование цели эффективного развития (физического, психического, духовного), например мотивация к профессиональному росту, продвижению по службе;</w:t>
      </w:r>
    </w:p>
    <w:p w:rsidR="00BC10FA" w:rsidRPr="00056B11" w:rsidRDefault="00BC10FA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 xml:space="preserve">мотивация власти </w:t>
      </w:r>
      <w:r w:rsidR="0080161C" w:rsidRPr="00056B11">
        <w:rPr>
          <w:szCs w:val="28"/>
        </w:rPr>
        <w:t xml:space="preserve">- </w:t>
      </w:r>
      <w:r w:rsidRPr="00056B11">
        <w:rPr>
          <w:szCs w:val="28"/>
        </w:rPr>
        <w:t>устойчивое и отчетливо выраж</w:t>
      </w:r>
      <w:r w:rsidR="00761C90">
        <w:rPr>
          <w:szCs w:val="28"/>
        </w:rPr>
        <w:t>енное стремление человека к власти</w:t>
      </w:r>
      <w:r w:rsidRPr="00056B11">
        <w:rPr>
          <w:szCs w:val="28"/>
        </w:rPr>
        <w:t xml:space="preserve"> над другими людьми;</w:t>
      </w:r>
    </w:p>
    <w:p w:rsidR="00BC10FA" w:rsidRPr="00056B11" w:rsidRDefault="00BC10FA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 xml:space="preserve">мотивация альтруизма </w:t>
      </w:r>
      <w:r w:rsidR="0080161C" w:rsidRPr="00056B11">
        <w:rPr>
          <w:szCs w:val="28"/>
        </w:rPr>
        <w:t xml:space="preserve">- </w:t>
      </w:r>
      <w:r w:rsidRPr="00056B11">
        <w:rPr>
          <w:szCs w:val="28"/>
        </w:rPr>
        <w:t>желание создать благополучие другим людям, оказать им помощь без требований вознаграждения;</w:t>
      </w:r>
    </w:p>
    <w:p w:rsidR="00BC10FA" w:rsidRPr="00056B11" w:rsidRDefault="00BC10FA" w:rsidP="00D912CA">
      <w:pPr>
        <w:pStyle w:val="a6"/>
        <w:numPr>
          <w:ilvl w:val="0"/>
          <w:numId w:val="5"/>
        </w:numPr>
        <w:rPr>
          <w:szCs w:val="28"/>
        </w:rPr>
      </w:pPr>
      <w:r w:rsidRPr="00056B11">
        <w:rPr>
          <w:szCs w:val="28"/>
        </w:rPr>
        <w:t xml:space="preserve">мотивация агрессивности </w:t>
      </w:r>
      <w:r w:rsidR="0080161C" w:rsidRPr="00056B11">
        <w:rPr>
          <w:szCs w:val="28"/>
        </w:rPr>
        <w:t xml:space="preserve"> - </w:t>
      </w:r>
      <w:r w:rsidRPr="00056B11">
        <w:rPr>
          <w:szCs w:val="28"/>
        </w:rPr>
        <w:t>стремление добиться поставленных целей, создать личное благополучие путем нанесения вреда другим людям, ущемления их интересо</w:t>
      </w:r>
      <w:r w:rsidR="002566CE">
        <w:rPr>
          <w:szCs w:val="28"/>
        </w:rPr>
        <w:t xml:space="preserve">в </w:t>
      </w:r>
      <w:r w:rsidRPr="00056B11">
        <w:rPr>
          <w:szCs w:val="28"/>
        </w:rPr>
        <w:t>и т. д.</w:t>
      </w:r>
    </w:p>
    <w:p w:rsidR="0089414B" w:rsidRPr="00FC31B8" w:rsidRDefault="007A645B" w:rsidP="00FC31B8">
      <w:pPr>
        <w:rPr>
          <w:szCs w:val="28"/>
        </w:rPr>
      </w:pPr>
      <w:r w:rsidRPr="00821ECA">
        <w:rPr>
          <w:szCs w:val="28"/>
        </w:rPr>
        <w:t>Основные направления стимулирования трудовой деятельности можно разделить на две укрупненные группы: материальные и нематериальные</w:t>
      </w:r>
      <w:r w:rsidR="00956272">
        <w:rPr>
          <w:szCs w:val="28"/>
        </w:rPr>
        <w:t xml:space="preserve"> (</w:t>
      </w:r>
      <w:r w:rsidR="002566CE">
        <w:rPr>
          <w:szCs w:val="28"/>
        </w:rPr>
        <w:t>пр</w:t>
      </w:r>
      <w:r w:rsidR="00956272">
        <w:rPr>
          <w:szCs w:val="28"/>
        </w:rPr>
        <w:t>иложение Б</w:t>
      </w:r>
      <w:r w:rsidR="00DF7DAC">
        <w:rPr>
          <w:szCs w:val="28"/>
        </w:rPr>
        <w:t>)</w:t>
      </w:r>
      <w:r w:rsidRPr="00821ECA">
        <w:rPr>
          <w:szCs w:val="28"/>
        </w:rPr>
        <w:t>.</w:t>
      </w:r>
    </w:p>
    <w:p w:rsidR="00C54D22" w:rsidRPr="00821ECA" w:rsidRDefault="007E489F" w:rsidP="00821ECA">
      <w:pPr>
        <w:rPr>
          <w:szCs w:val="28"/>
        </w:rPr>
      </w:pPr>
      <w:r>
        <w:rPr>
          <w:szCs w:val="28"/>
        </w:rPr>
        <w:t>Экономические методы</w:t>
      </w:r>
      <w:r w:rsidR="00C54D22" w:rsidRPr="00821ECA">
        <w:rPr>
          <w:szCs w:val="28"/>
        </w:rPr>
        <w:t xml:space="preserve"> стимулирования работников </w:t>
      </w:r>
      <w:r w:rsidR="00CC679E">
        <w:rPr>
          <w:szCs w:val="28"/>
        </w:rPr>
        <w:t>организации</w:t>
      </w:r>
      <w:r>
        <w:rPr>
          <w:szCs w:val="28"/>
        </w:rPr>
        <w:t xml:space="preserve"> влияют</w:t>
      </w:r>
      <w:r w:rsidR="00C54D22" w:rsidRPr="00821ECA">
        <w:rPr>
          <w:szCs w:val="28"/>
        </w:rPr>
        <w:t>, с одной стороны, на повышение эффективности производственной деятельности предприятия, а с другой стороны, на увеличение уровня доходов</w:t>
      </w:r>
      <w:r>
        <w:rPr>
          <w:szCs w:val="28"/>
        </w:rPr>
        <w:t xml:space="preserve">. К ним </w:t>
      </w:r>
      <w:r w:rsidR="00C54D22" w:rsidRPr="00821ECA">
        <w:rPr>
          <w:szCs w:val="28"/>
        </w:rPr>
        <w:t>относятс</w:t>
      </w:r>
      <w:r>
        <w:rPr>
          <w:szCs w:val="28"/>
        </w:rPr>
        <w:t>я</w:t>
      </w:r>
      <w:r w:rsidR="00C54D22" w:rsidRPr="00821ECA">
        <w:rPr>
          <w:szCs w:val="28"/>
        </w:rPr>
        <w:t>:</w:t>
      </w:r>
    </w:p>
    <w:p w:rsidR="00C54D22" w:rsidRPr="0089414B" w:rsidRDefault="00C54D22" w:rsidP="00D912CA">
      <w:pPr>
        <w:pStyle w:val="a6"/>
        <w:numPr>
          <w:ilvl w:val="0"/>
          <w:numId w:val="6"/>
        </w:numPr>
        <w:rPr>
          <w:szCs w:val="28"/>
        </w:rPr>
      </w:pPr>
      <w:r w:rsidRPr="0089414B">
        <w:rPr>
          <w:szCs w:val="28"/>
        </w:rPr>
        <w:t>оплата по тарифным ставкам и должностным окладам;</w:t>
      </w:r>
    </w:p>
    <w:p w:rsidR="00C54D22" w:rsidRPr="0089414B" w:rsidRDefault="00C54D22" w:rsidP="00D912CA">
      <w:pPr>
        <w:pStyle w:val="a6"/>
        <w:numPr>
          <w:ilvl w:val="0"/>
          <w:numId w:val="6"/>
        </w:numPr>
        <w:rPr>
          <w:szCs w:val="28"/>
        </w:rPr>
      </w:pPr>
      <w:r w:rsidRPr="0089414B">
        <w:rPr>
          <w:szCs w:val="28"/>
        </w:rPr>
        <w:t>доплаты и компенсации;</w:t>
      </w:r>
    </w:p>
    <w:p w:rsidR="00C54D22" w:rsidRPr="0089414B" w:rsidRDefault="00C54D22" w:rsidP="00D912CA">
      <w:pPr>
        <w:pStyle w:val="a6"/>
        <w:numPr>
          <w:ilvl w:val="0"/>
          <w:numId w:val="6"/>
        </w:numPr>
        <w:rPr>
          <w:szCs w:val="28"/>
        </w:rPr>
      </w:pPr>
      <w:r w:rsidRPr="0089414B">
        <w:rPr>
          <w:szCs w:val="28"/>
        </w:rPr>
        <w:t>надбавки (за производительность, личный вклад в повышение эффективности, выполнение срочных заданий, качество и т.п.);</w:t>
      </w:r>
    </w:p>
    <w:p w:rsidR="00C54D22" w:rsidRPr="0089414B" w:rsidRDefault="00C54D22" w:rsidP="00D912CA">
      <w:pPr>
        <w:pStyle w:val="a6"/>
        <w:numPr>
          <w:ilvl w:val="0"/>
          <w:numId w:val="6"/>
        </w:numPr>
        <w:rPr>
          <w:szCs w:val="28"/>
        </w:rPr>
      </w:pPr>
      <w:r w:rsidRPr="0089414B">
        <w:rPr>
          <w:szCs w:val="28"/>
        </w:rPr>
        <w:t>премии и вознаграждения (за качественное и своевременное выполнение работы, изобретения, рационализаторские и организаторские предложения, конечный результат);</w:t>
      </w:r>
    </w:p>
    <w:p w:rsidR="00C54D22" w:rsidRPr="0089414B" w:rsidRDefault="002566CE" w:rsidP="00D912CA">
      <w:pPr>
        <w:pStyle w:val="a6"/>
        <w:numPr>
          <w:ilvl w:val="0"/>
          <w:numId w:val="6"/>
        </w:numPr>
        <w:rPr>
          <w:szCs w:val="28"/>
        </w:rPr>
      </w:pPr>
      <w:r>
        <w:rPr>
          <w:szCs w:val="28"/>
        </w:rPr>
        <w:t>услуги организации р</w:t>
      </w:r>
      <w:r w:rsidR="00C54D22" w:rsidRPr="0089414B">
        <w:rPr>
          <w:szCs w:val="28"/>
        </w:rPr>
        <w:t>аботникам (социальные выплаты);</w:t>
      </w:r>
    </w:p>
    <w:p w:rsidR="00C54D22" w:rsidRPr="0089414B" w:rsidRDefault="00C54D22" w:rsidP="00D912CA">
      <w:pPr>
        <w:pStyle w:val="a6"/>
        <w:numPr>
          <w:ilvl w:val="0"/>
          <w:numId w:val="6"/>
        </w:numPr>
        <w:rPr>
          <w:szCs w:val="28"/>
        </w:rPr>
      </w:pPr>
      <w:r w:rsidRPr="0089414B">
        <w:rPr>
          <w:szCs w:val="28"/>
        </w:rPr>
        <w:t>участие работников в прибылях и создание рабочей собственности (акционирование)</w:t>
      </w:r>
      <w:r w:rsidR="005C299D">
        <w:rPr>
          <w:szCs w:val="28"/>
        </w:rPr>
        <w:t xml:space="preserve"> </w:t>
      </w:r>
      <w:r w:rsidR="005C299D" w:rsidRPr="005C299D">
        <w:rPr>
          <w:szCs w:val="28"/>
        </w:rPr>
        <w:t>[</w:t>
      </w:r>
      <w:r w:rsidR="00B41453">
        <w:rPr>
          <w:szCs w:val="28"/>
        </w:rPr>
        <w:t>3</w:t>
      </w:r>
      <w:r w:rsidR="005C299D">
        <w:rPr>
          <w:szCs w:val="28"/>
        </w:rPr>
        <w:t>, с. 102</w:t>
      </w:r>
      <w:r w:rsidR="005C299D" w:rsidRPr="005C299D">
        <w:rPr>
          <w:szCs w:val="28"/>
        </w:rPr>
        <w:t>]</w:t>
      </w:r>
      <w:r w:rsidRPr="0089414B">
        <w:rPr>
          <w:szCs w:val="28"/>
        </w:rPr>
        <w:t>.</w:t>
      </w:r>
    </w:p>
    <w:p w:rsidR="00C54D22" w:rsidRPr="00821ECA" w:rsidRDefault="00C54D22" w:rsidP="00821ECA">
      <w:pPr>
        <w:rPr>
          <w:szCs w:val="28"/>
        </w:rPr>
      </w:pPr>
      <w:r w:rsidRPr="00821ECA">
        <w:rPr>
          <w:szCs w:val="28"/>
        </w:rPr>
        <w:t>Основная часть доходов работника — заработная плата, которая должна пре</w:t>
      </w:r>
      <w:r w:rsidR="00CC679E">
        <w:rPr>
          <w:szCs w:val="28"/>
        </w:rPr>
        <w:t>дставлять собой цену труда,</w:t>
      </w:r>
      <w:r w:rsidRPr="00821ECA">
        <w:rPr>
          <w:szCs w:val="28"/>
        </w:rPr>
        <w:t xml:space="preserve"> соответствующую стоимости предметов потребления и услуг, которые обеспечивают воспроизводство рабочей силы, удовлетворяя материальные и духовные потребности работника и членов его семьи.</w:t>
      </w:r>
    </w:p>
    <w:p w:rsidR="00C54D22" w:rsidRPr="00821ECA" w:rsidRDefault="00C54D22" w:rsidP="00821ECA">
      <w:pPr>
        <w:rPr>
          <w:szCs w:val="28"/>
        </w:rPr>
      </w:pPr>
      <w:r w:rsidRPr="00821ECA">
        <w:rPr>
          <w:szCs w:val="28"/>
        </w:rPr>
        <w:t>Доплаты представляют собой возмещение дополнительных затрат рабочей силы из-за объективных различий в условиях и тяжести труда. Их величина определяется на основе нормативных коэффициентов и показателей, учитыва</w:t>
      </w:r>
      <w:r w:rsidR="00426BDB">
        <w:rPr>
          <w:szCs w:val="28"/>
        </w:rPr>
        <w:t>ющих особенности производства</w:t>
      </w:r>
      <w:r w:rsidR="002566CE">
        <w:rPr>
          <w:szCs w:val="28"/>
        </w:rPr>
        <w:t>, совмещение профессий, стаж р</w:t>
      </w:r>
      <w:r w:rsidRPr="00821ECA">
        <w:rPr>
          <w:szCs w:val="28"/>
        </w:rPr>
        <w:t>аботы, ученую степень и звани</w:t>
      </w:r>
      <w:r w:rsidR="002566CE">
        <w:rPr>
          <w:szCs w:val="28"/>
        </w:rPr>
        <w:t>е,</w:t>
      </w:r>
      <w:r w:rsidR="00B545ED">
        <w:rPr>
          <w:szCs w:val="28"/>
        </w:rPr>
        <w:t xml:space="preserve"> сверхурочную работу и т.</w:t>
      </w:r>
      <w:r w:rsidR="00426BDB">
        <w:rPr>
          <w:rStyle w:val="af3"/>
          <w:sz w:val="28"/>
          <w:szCs w:val="28"/>
        </w:rPr>
        <w:t>п</w:t>
      </w:r>
      <w:r w:rsidRPr="00821ECA">
        <w:rPr>
          <w:szCs w:val="28"/>
        </w:rPr>
        <w:t>. Компенсации учитывают не зависящие от предприятия факторы, в том числе рост цен.</w:t>
      </w:r>
    </w:p>
    <w:p w:rsidR="00097BD9" w:rsidRPr="0089414B" w:rsidRDefault="00C54D22" w:rsidP="0089414B">
      <w:pPr>
        <w:rPr>
          <w:szCs w:val="28"/>
        </w:rPr>
      </w:pPr>
      <w:r w:rsidRPr="00821ECA">
        <w:rPr>
          <w:szCs w:val="28"/>
        </w:rPr>
        <w:t xml:space="preserve">Надбавки и премии представляют собой дополнительную заработную плату. Эти составляющие дохода сотрудников в наибольшей степени зависят от </w:t>
      </w:r>
      <w:r w:rsidRPr="00821ECA">
        <w:rPr>
          <w:szCs w:val="28"/>
        </w:rPr>
        <w:lastRenderedPageBreak/>
        <w:t>уровня производительности труда и личного вклада работника.</w:t>
      </w:r>
    </w:p>
    <w:p w:rsidR="00C54D22" w:rsidRPr="00821ECA" w:rsidRDefault="00C54D22" w:rsidP="00821ECA">
      <w:pPr>
        <w:rPr>
          <w:szCs w:val="28"/>
        </w:rPr>
      </w:pPr>
      <w:r w:rsidRPr="00821ECA">
        <w:rPr>
          <w:szCs w:val="28"/>
        </w:rPr>
        <w:t>Существует индивидуальное премирование, отмечающее особую роль отдельного работника, и коллективное премирование, направленное на мотивацию социальных групп.</w:t>
      </w:r>
    </w:p>
    <w:p w:rsidR="00097BD9" w:rsidRPr="00821ECA" w:rsidRDefault="00097BD9" w:rsidP="00821ECA">
      <w:pPr>
        <w:rPr>
          <w:szCs w:val="28"/>
        </w:rPr>
      </w:pPr>
      <w:r w:rsidRPr="00821ECA">
        <w:rPr>
          <w:szCs w:val="28"/>
        </w:rPr>
        <w:t>К показателям премирования относятся: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создание и внедрение новой техники;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содействие изобретательству и рационализации;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содействие созданию и использованию промышленных образцов;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разработка, освоение и выпуск особо важных и высокоэффективных видов изделий, оборудования и машин;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ввод в действие производственных мощностей и объектов строительства;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экономия сырья, материалов, энергии, других ресурсов;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выпуск товаров, изделий производственно-технического назначения, полуфабрикатов и заготовок из отходов производства;</w:t>
      </w:r>
    </w:p>
    <w:p w:rsidR="00097BD9" w:rsidRPr="0089414B" w:rsidRDefault="00097BD9" w:rsidP="00D912CA">
      <w:pPr>
        <w:pStyle w:val="a6"/>
        <w:numPr>
          <w:ilvl w:val="0"/>
          <w:numId w:val="7"/>
        </w:numPr>
        <w:rPr>
          <w:szCs w:val="28"/>
        </w:rPr>
      </w:pPr>
      <w:r w:rsidRPr="0089414B">
        <w:rPr>
          <w:szCs w:val="28"/>
        </w:rPr>
        <w:t>выполнение особо важных заданий.</w:t>
      </w:r>
    </w:p>
    <w:p w:rsidR="00FC31B8" w:rsidRPr="001D14D4" w:rsidRDefault="00C54D22" w:rsidP="00585529">
      <w:pPr>
        <w:rPr>
          <w:szCs w:val="28"/>
        </w:rPr>
      </w:pPr>
      <w:r w:rsidRPr="00821ECA">
        <w:rPr>
          <w:szCs w:val="28"/>
        </w:rPr>
        <w:t>В последние годы многие организации для усиления мотивации работников успешно применяют различные системы участия в прибылях и создания рабочей собственности (акционирование</w:t>
      </w:r>
      <w:r w:rsidR="00097BD9" w:rsidRPr="00821ECA">
        <w:rPr>
          <w:szCs w:val="28"/>
        </w:rPr>
        <w:t>)</w:t>
      </w:r>
      <w:r w:rsidRPr="00821ECA">
        <w:rPr>
          <w:szCs w:val="28"/>
        </w:rPr>
        <w:t>. Это способствует  более тесной "привязке" работников к долгосрочным результатам работы организации, формированию</w:t>
      </w:r>
      <w:r w:rsidR="00D42B82">
        <w:rPr>
          <w:szCs w:val="28"/>
        </w:rPr>
        <w:t xml:space="preserve"> чувства причастности</w:t>
      </w:r>
      <w:r w:rsidR="00585529">
        <w:rPr>
          <w:szCs w:val="28"/>
        </w:rPr>
        <w:t xml:space="preserve">. </w:t>
      </w:r>
      <w:r w:rsidR="00097BD9" w:rsidRPr="00821ECA">
        <w:rPr>
          <w:szCs w:val="28"/>
        </w:rPr>
        <w:t xml:space="preserve">Суть системы </w:t>
      </w:r>
      <w:r w:rsidR="00585529">
        <w:rPr>
          <w:szCs w:val="28"/>
        </w:rPr>
        <w:t xml:space="preserve"> «</w:t>
      </w:r>
      <w:proofErr w:type="spellStart"/>
      <w:r w:rsidR="00585529">
        <w:rPr>
          <w:szCs w:val="28"/>
        </w:rPr>
        <w:t>profit-sharing</w:t>
      </w:r>
      <w:proofErr w:type="spellEnd"/>
      <w:r w:rsidR="00585529">
        <w:rPr>
          <w:szCs w:val="28"/>
        </w:rPr>
        <w:t>»</w:t>
      </w:r>
      <w:r w:rsidR="00585529" w:rsidRPr="00821ECA">
        <w:rPr>
          <w:szCs w:val="28"/>
        </w:rPr>
        <w:t xml:space="preserve"> </w:t>
      </w:r>
      <w:r w:rsidR="00097BD9" w:rsidRPr="00821ECA">
        <w:rPr>
          <w:szCs w:val="28"/>
        </w:rPr>
        <w:t xml:space="preserve">заключается в распределении </w:t>
      </w:r>
      <w:r w:rsidR="002566CE">
        <w:rPr>
          <w:szCs w:val="28"/>
        </w:rPr>
        <w:t xml:space="preserve">части </w:t>
      </w:r>
      <w:r w:rsidR="00097BD9" w:rsidRPr="00821ECA">
        <w:rPr>
          <w:szCs w:val="28"/>
        </w:rPr>
        <w:t xml:space="preserve">прибыли в равных долях между всеми участниками. В начале года организация заявляет о своих планах на 360 дней и определяет следующее: если чистая прибыль после уплаты всех налогов превысит определенную сумму, </w:t>
      </w:r>
      <w:r w:rsidR="002566CE">
        <w:rPr>
          <w:szCs w:val="28"/>
        </w:rPr>
        <w:t>то некий процент от этой суммы б</w:t>
      </w:r>
      <w:r w:rsidR="00097BD9" w:rsidRPr="00821ECA">
        <w:rPr>
          <w:szCs w:val="28"/>
        </w:rPr>
        <w:t xml:space="preserve">удет поровну </w:t>
      </w:r>
      <w:r w:rsidR="00A1314E">
        <w:rPr>
          <w:szCs w:val="28"/>
        </w:rPr>
        <w:t>распределен меж</w:t>
      </w:r>
      <w:r w:rsidR="002566CE">
        <w:rPr>
          <w:szCs w:val="28"/>
        </w:rPr>
        <w:t>ду всеми сотрудниками организации,</w:t>
      </w:r>
      <w:r w:rsidR="00097BD9" w:rsidRPr="00821ECA">
        <w:rPr>
          <w:szCs w:val="28"/>
        </w:rPr>
        <w:t xml:space="preserve"> подписавшими докум</w:t>
      </w:r>
      <w:r w:rsidR="00BD4BB5">
        <w:rPr>
          <w:szCs w:val="28"/>
        </w:rPr>
        <w:t>ент</w:t>
      </w:r>
      <w:r w:rsidR="00097BD9" w:rsidRPr="00821ECA">
        <w:rPr>
          <w:szCs w:val="28"/>
        </w:rPr>
        <w:t xml:space="preserve">. </w:t>
      </w:r>
      <w:proofErr w:type="spellStart"/>
      <w:r w:rsidR="00097BD9" w:rsidRPr="00821ECA">
        <w:rPr>
          <w:szCs w:val="28"/>
        </w:rPr>
        <w:t>Профит-шеринг</w:t>
      </w:r>
      <w:proofErr w:type="spellEnd"/>
      <w:r w:rsidR="00097BD9" w:rsidRPr="00821ECA">
        <w:rPr>
          <w:szCs w:val="28"/>
        </w:rPr>
        <w:t xml:space="preserve"> — очень сильный мотивац</w:t>
      </w:r>
      <w:r w:rsidR="00A1314E">
        <w:rPr>
          <w:szCs w:val="28"/>
        </w:rPr>
        <w:t>ионный фактор, позволяющий работникам</w:t>
      </w:r>
      <w:r w:rsidR="00097BD9" w:rsidRPr="00821ECA">
        <w:rPr>
          <w:szCs w:val="28"/>
        </w:rPr>
        <w:t xml:space="preserve"> сознательн</w:t>
      </w:r>
      <w:r w:rsidR="00703CB1">
        <w:rPr>
          <w:szCs w:val="28"/>
        </w:rPr>
        <w:t>о участвовать в деяте</w:t>
      </w:r>
      <w:r w:rsidR="00A1314E">
        <w:rPr>
          <w:szCs w:val="28"/>
        </w:rPr>
        <w:t>льности организации</w:t>
      </w:r>
      <w:r w:rsidR="00097BD9" w:rsidRPr="00821ECA">
        <w:rPr>
          <w:szCs w:val="28"/>
        </w:rPr>
        <w:t xml:space="preserve">. </w:t>
      </w:r>
    </w:p>
    <w:p w:rsidR="008C2A6F" w:rsidRDefault="00C54D22" w:rsidP="00FC31B8">
      <w:pPr>
        <w:ind w:firstLine="0"/>
        <w:rPr>
          <w:szCs w:val="28"/>
        </w:rPr>
      </w:pPr>
      <w:r w:rsidRPr="00703CB1">
        <w:rPr>
          <w:szCs w:val="28"/>
        </w:rPr>
        <w:tab/>
      </w:r>
      <w:r w:rsidR="00585529">
        <w:rPr>
          <w:szCs w:val="28"/>
        </w:rPr>
        <w:t xml:space="preserve"> </w:t>
      </w:r>
      <w:r w:rsidR="008C2A6F" w:rsidRPr="00821ECA">
        <w:rPr>
          <w:szCs w:val="28"/>
        </w:rPr>
        <w:t>«План кафетерия» — вводимая организациями система социального обеспечения, предоставляющая право выбора каждому сотруднику. Суть ее состоит в том, что из списка всевозможных социальных услуг или компенсационного пакета организации каждый сотрудник может выбрать в установленных для него пределах то, что ему нужно. Для каждой программы отводится определенное количество очков; сотрудник, например, может использовать до 58 очков. Плюсы для организации заключаются в том, что при расширении выбора расходная часть не возрастает, облегчается контроль за расходами на социальное обеспечение. Плюсы для сотрудника состоят из возможности и права выбора в соответств</w:t>
      </w:r>
      <w:r w:rsidR="00B41453">
        <w:rPr>
          <w:szCs w:val="28"/>
        </w:rPr>
        <w:t>и</w:t>
      </w:r>
      <w:r w:rsidR="00222002">
        <w:rPr>
          <w:szCs w:val="28"/>
        </w:rPr>
        <w:t>и со своей индивидуальностью [11</w:t>
      </w:r>
      <w:r w:rsidR="008C2A6F" w:rsidRPr="00821ECA">
        <w:rPr>
          <w:szCs w:val="28"/>
        </w:rPr>
        <w:t>, с. 311].</w:t>
      </w:r>
    </w:p>
    <w:p w:rsidR="00C131F1" w:rsidRPr="00821ECA" w:rsidRDefault="00186B56" w:rsidP="00821ECA">
      <w:pPr>
        <w:rPr>
          <w:szCs w:val="28"/>
        </w:rPr>
      </w:pPr>
      <w:r w:rsidRPr="00821ECA">
        <w:rPr>
          <w:szCs w:val="28"/>
        </w:rPr>
        <w:t>Следует отметить, что н</w:t>
      </w:r>
      <w:r w:rsidR="00C131F1" w:rsidRPr="00821ECA">
        <w:rPr>
          <w:szCs w:val="28"/>
        </w:rPr>
        <w:t>изкая мотивация сотрудников может привести к не</w:t>
      </w:r>
      <w:r w:rsidRPr="00821ECA">
        <w:rPr>
          <w:szCs w:val="28"/>
        </w:rPr>
        <w:t>гативным последствиям для организации, среди которых можно выделить падение</w:t>
      </w:r>
      <w:r w:rsidR="00C131F1" w:rsidRPr="00821ECA">
        <w:rPr>
          <w:szCs w:val="28"/>
        </w:rPr>
        <w:t xml:space="preserve"> производительности труда</w:t>
      </w:r>
      <w:r w:rsidRPr="00821ECA">
        <w:rPr>
          <w:szCs w:val="28"/>
        </w:rPr>
        <w:t xml:space="preserve">, </w:t>
      </w:r>
      <w:r w:rsidR="00C131F1" w:rsidRPr="00821ECA">
        <w:rPr>
          <w:szCs w:val="28"/>
        </w:rPr>
        <w:t>ух</w:t>
      </w:r>
      <w:r w:rsidRPr="00821ECA">
        <w:rPr>
          <w:szCs w:val="28"/>
        </w:rPr>
        <w:t>удшение</w:t>
      </w:r>
      <w:r w:rsidR="00C131F1" w:rsidRPr="00821ECA">
        <w:rPr>
          <w:szCs w:val="28"/>
        </w:rPr>
        <w:t xml:space="preserve"> социально-психологического климата в коллективе</w:t>
      </w:r>
      <w:r w:rsidRPr="00821ECA">
        <w:rPr>
          <w:szCs w:val="28"/>
        </w:rPr>
        <w:t>, снижение</w:t>
      </w:r>
      <w:r w:rsidR="00C131F1" w:rsidRPr="00821ECA">
        <w:rPr>
          <w:szCs w:val="28"/>
        </w:rPr>
        <w:t xml:space="preserve"> качества труда</w:t>
      </w:r>
      <w:r w:rsidRPr="00821ECA">
        <w:rPr>
          <w:szCs w:val="28"/>
        </w:rPr>
        <w:t>, ухудшение</w:t>
      </w:r>
      <w:r w:rsidR="00C131F1" w:rsidRPr="00821ECA">
        <w:rPr>
          <w:szCs w:val="28"/>
        </w:rPr>
        <w:t xml:space="preserve"> имиджа </w:t>
      </w:r>
      <w:r w:rsidR="00C131F1" w:rsidRPr="00821ECA">
        <w:rPr>
          <w:szCs w:val="28"/>
        </w:rPr>
        <w:lastRenderedPageBreak/>
        <w:t>организации</w:t>
      </w:r>
      <w:r w:rsidR="00327CD3">
        <w:rPr>
          <w:szCs w:val="28"/>
        </w:rPr>
        <w:t xml:space="preserve"> </w:t>
      </w:r>
      <w:r w:rsidR="00327CD3" w:rsidRPr="00327CD3">
        <w:rPr>
          <w:szCs w:val="28"/>
        </w:rPr>
        <w:t>[</w:t>
      </w:r>
      <w:r w:rsidR="00222002">
        <w:rPr>
          <w:szCs w:val="28"/>
        </w:rPr>
        <w:t>8</w:t>
      </w:r>
      <w:r w:rsidR="00327CD3">
        <w:rPr>
          <w:szCs w:val="28"/>
        </w:rPr>
        <w:t>, с. 28</w:t>
      </w:r>
      <w:r w:rsidR="00327CD3" w:rsidRPr="00327CD3">
        <w:rPr>
          <w:szCs w:val="28"/>
        </w:rPr>
        <w:t>]</w:t>
      </w:r>
      <w:r w:rsidR="00C131F1" w:rsidRPr="00821ECA">
        <w:rPr>
          <w:szCs w:val="28"/>
        </w:rPr>
        <w:t>.</w:t>
      </w:r>
      <w:r w:rsidR="00A31752" w:rsidRPr="00821ECA">
        <w:rPr>
          <w:szCs w:val="28"/>
        </w:rPr>
        <w:t xml:space="preserve"> В то время </w:t>
      </w:r>
      <w:r w:rsidR="00CD04EB">
        <w:rPr>
          <w:szCs w:val="28"/>
        </w:rPr>
        <w:t>как эффективная система мотивации и стимулирования будет результативной</w:t>
      </w:r>
      <w:r w:rsidRPr="00821ECA">
        <w:rPr>
          <w:szCs w:val="28"/>
        </w:rPr>
        <w:t xml:space="preserve"> в отношении и самой организации, и  работника.</w:t>
      </w:r>
    </w:p>
    <w:p w:rsidR="00A31752" w:rsidRPr="00821ECA" w:rsidRDefault="00A31752" w:rsidP="00821ECA">
      <w:pPr>
        <w:rPr>
          <w:szCs w:val="28"/>
        </w:rPr>
      </w:pPr>
    </w:p>
    <w:p w:rsidR="00A31752" w:rsidRPr="00BA08B1" w:rsidRDefault="002566CE" w:rsidP="007E5A5A">
      <w:pPr>
        <w:pStyle w:val="a6"/>
        <w:widowControl/>
        <w:numPr>
          <w:ilvl w:val="1"/>
          <w:numId w:val="2"/>
        </w:numPr>
        <w:autoSpaceDE/>
        <w:autoSpaceDN/>
        <w:adjustRightInd/>
        <w:jc w:val="left"/>
        <w:outlineLvl w:val="1"/>
        <w:rPr>
          <w:szCs w:val="28"/>
        </w:rPr>
      </w:pPr>
      <w:r w:rsidRPr="00BA08B1">
        <w:rPr>
          <w:szCs w:val="28"/>
        </w:rPr>
        <w:t xml:space="preserve"> </w:t>
      </w:r>
      <w:bookmarkStart w:id="10" w:name="_Toc293260494"/>
      <w:r w:rsidR="00A31752" w:rsidRPr="00BA08B1">
        <w:rPr>
          <w:szCs w:val="28"/>
        </w:rPr>
        <w:t>Формирование системы мотивации и работников в организации</w:t>
      </w:r>
      <w:bookmarkEnd w:id="10"/>
    </w:p>
    <w:p w:rsidR="002A6EF7" w:rsidRPr="00821ECA" w:rsidRDefault="002A6EF7" w:rsidP="002A6EF7">
      <w:pPr>
        <w:pStyle w:val="a6"/>
        <w:widowControl/>
        <w:autoSpaceDE/>
        <w:autoSpaceDN/>
        <w:adjustRightInd/>
        <w:ind w:left="1429" w:firstLine="0"/>
        <w:jc w:val="left"/>
        <w:rPr>
          <w:b/>
          <w:szCs w:val="28"/>
        </w:rPr>
      </w:pPr>
    </w:p>
    <w:p w:rsidR="006F14D5" w:rsidRDefault="00D533D3" w:rsidP="00821ECA">
      <w:pPr>
        <w:rPr>
          <w:szCs w:val="28"/>
        </w:rPr>
      </w:pPr>
      <w:r w:rsidRPr="00821ECA">
        <w:rPr>
          <w:szCs w:val="28"/>
        </w:rPr>
        <w:t>Главная цель формирования и функционирования системы мотивации и стимулирования труда – обеспечение достижения целей организации посредством эффективной, сильной и устойчивой мотивации, формируемой на основе комплексного стимулирования,</w:t>
      </w:r>
      <w:r w:rsidR="006F14D5">
        <w:rPr>
          <w:szCs w:val="28"/>
        </w:rPr>
        <w:t xml:space="preserve"> что</w:t>
      </w:r>
      <w:r w:rsidR="00E87B15">
        <w:rPr>
          <w:szCs w:val="28"/>
        </w:rPr>
        <w:t xml:space="preserve"> представлено на рисунке 1.2.</w:t>
      </w:r>
      <w:r w:rsidRPr="00821ECA">
        <w:rPr>
          <w:szCs w:val="28"/>
        </w:rPr>
        <w:t xml:space="preserve"> </w:t>
      </w: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4" type="#_x0000_t202" style="position:absolute;left:0;text-align:left;margin-left:1.2pt;margin-top:11.8pt;width:471pt;height:92.3pt;z-index:251652608">
            <v:textbox style="mso-next-textbox:#_x0000_s1144">
              <w:txbxContent>
                <w:p w:rsidR="00816A93" w:rsidRPr="00EA6B50" w:rsidRDefault="00816A93" w:rsidP="00BA08B1">
                  <w:pPr>
                    <w:rPr>
                      <w:b/>
                      <w:sz w:val="24"/>
                      <w:szCs w:val="24"/>
                    </w:rPr>
                  </w:pPr>
                  <w:r w:rsidRPr="00B51463">
                    <w:rPr>
                      <w:b/>
                      <w:sz w:val="24"/>
                      <w:szCs w:val="24"/>
                    </w:rPr>
                    <w:t>Цели  и задачи системы мотивации и стимулирования труда:</w:t>
                  </w:r>
                </w:p>
                <w:p w:rsidR="00816A93" w:rsidRPr="00B51463" w:rsidRDefault="00816A93" w:rsidP="00BA08B1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 xml:space="preserve">Привлечение персонала </w:t>
                  </w:r>
                  <w:r>
                    <w:rPr>
                      <w:sz w:val="24"/>
                      <w:szCs w:val="24"/>
                    </w:rPr>
                    <w:t>и сохранение сотрудников</w:t>
                  </w:r>
                  <w:r w:rsidRPr="003A3EB9">
                    <w:rPr>
                      <w:sz w:val="24"/>
                      <w:szCs w:val="24"/>
                    </w:rPr>
                    <w:t xml:space="preserve"> </w:t>
                  </w:r>
                  <w:r w:rsidRPr="00B51463">
                    <w:rPr>
                      <w:sz w:val="24"/>
                      <w:szCs w:val="24"/>
                    </w:rPr>
                    <w:t>в организаци</w:t>
                  </w:r>
                  <w:r>
                    <w:rPr>
                      <w:sz w:val="24"/>
                      <w:szCs w:val="24"/>
                    </w:rPr>
                    <w:t>и</w:t>
                  </w:r>
                </w:p>
                <w:p w:rsidR="00816A93" w:rsidRPr="00B51463" w:rsidRDefault="00816A93" w:rsidP="00BA08B1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Стимулирование производительности</w:t>
                  </w:r>
                </w:p>
                <w:p w:rsidR="00816A93" w:rsidRPr="00B51463" w:rsidRDefault="00816A93" w:rsidP="00BA08B1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Эффективное развитие производства</w:t>
                  </w:r>
                </w:p>
                <w:p w:rsidR="00816A93" w:rsidRPr="00B51463" w:rsidRDefault="00816A93" w:rsidP="00BA08B1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Справедливая оценка трудового вклада работников</w:t>
                  </w:r>
                </w:p>
                <w:p w:rsidR="00816A93" w:rsidRPr="00B51463" w:rsidRDefault="00816A93" w:rsidP="00BA08B1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Оптимальное соотношение затрат</w:t>
                  </w:r>
                </w:p>
                <w:p w:rsidR="00816A93" w:rsidRDefault="00816A93" w:rsidP="00D533D3"/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50" type="#_x0000_t32" style="position:absolute;left:0;text-align:left;margin-left:198.5pt;margin-top:7.5pt;width:0;height:11.25pt;z-index:251658752" o:connectortype="straight">
            <v:stroke endarrow="block"/>
          </v:shape>
        </w:pict>
      </w: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45" type="#_x0000_t202" style="position:absolute;left:0;text-align:left;margin-left:1.2pt;margin-top:2.7pt;width:471pt;height:33.75pt;z-index:251653632">
            <v:textbox style="mso-next-textbox:#_x0000_s1145">
              <w:txbxContent>
                <w:p w:rsidR="00816A93" w:rsidRPr="00B51463" w:rsidRDefault="00816A93" w:rsidP="00BA08B1">
                  <w:pPr>
                    <w:rPr>
                      <w:b/>
                      <w:sz w:val="24"/>
                      <w:szCs w:val="24"/>
                    </w:rPr>
                  </w:pPr>
                  <w:r w:rsidRPr="00B51463">
                    <w:rPr>
                      <w:b/>
                      <w:sz w:val="24"/>
                      <w:szCs w:val="24"/>
                    </w:rPr>
                    <w:t xml:space="preserve">Стратегия мотивации и стимулирования труда – </w:t>
                  </w:r>
                </w:p>
                <w:p w:rsidR="00816A93" w:rsidRPr="00B51463" w:rsidRDefault="00816A93" w:rsidP="003A3EB9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в соответствии со стратегией развития организации</w:t>
                  </w:r>
                </w:p>
                <w:p w:rsidR="00816A93" w:rsidRDefault="00816A93" w:rsidP="00D533D3"/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51" type="#_x0000_t32" style="position:absolute;left:0;text-align:left;margin-left:198.4pt;margin-top:4.25pt;width:0;height:17.25pt;z-index:251659776" o:connectortype="straight">
            <v:stroke endarrow="block"/>
          </v:shape>
        </w:pict>
      </w: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46" type="#_x0000_t202" style="position:absolute;left:0;text-align:left;margin-left:1.2pt;margin-top:5.4pt;width:471pt;height:93.75pt;z-index:251654656">
            <v:textbox style="mso-next-textbox:#_x0000_s1146">
              <w:txbxContent>
                <w:p w:rsidR="00816A93" w:rsidRPr="00EA6B50" w:rsidRDefault="00816A93" w:rsidP="00D533D3">
                  <w:pPr>
                    <w:rPr>
                      <w:b/>
                      <w:sz w:val="24"/>
                      <w:szCs w:val="24"/>
                    </w:rPr>
                  </w:pPr>
                  <w:r w:rsidRPr="00B51463">
                    <w:rPr>
                      <w:b/>
                      <w:sz w:val="24"/>
                      <w:szCs w:val="24"/>
                    </w:rPr>
                    <w:t>Принципы мотивации и стимулирования труда: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Учет </w:t>
                  </w:r>
                  <w:r w:rsidRPr="00B51463">
                    <w:rPr>
                      <w:sz w:val="24"/>
                      <w:szCs w:val="24"/>
                    </w:rPr>
                    <w:t>составляющих индивидуального вклада работников при оценке и оплате его труда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Предоставление возможности участия в инновационной деятельности всем группам персонала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Развитие всех групп персонала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Сохранение работника в организации</w:t>
                  </w:r>
                </w:p>
                <w:p w:rsidR="00816A93" w:rsidRPr="00B51463" w:rsidRDefault="00816A93" w:rsidP="00D533D3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Принципы мотивации и стимулирования труда:</w: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52" type="#_x0000_t32" style="position:absolute;left:0;text-align:left;margin-left:198.35pt;margin-top:2.55pt;width:.05pt;height:14.75pt;z-index:251660800" o:connectortype="straight">
            <v:stroke endarrow="block"/>
          </v:shape>
        </w:pict>
      </w: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47" type="#_x0000_t202" style="position:absolute;left:0;text-align:left;margin-left:1.2pt;margin-top:1.2pt;width:471pt;height:63pt;z-index:251655680">
            <v:textbox style="mso-next-textbox:#_x0000_s1147">
              <w:txbxContent>
                <w:p w:rsidR="00816A93" w:rsidRPr="00B51463" w:rsidRDefault="00816A93" w:rsidP="00D533D3">
                  <w:pPr>
                    <w:rPr>
                      <w:b/>
                      <w:sz w:val="24"/>
                      <w:szCs w:val="24"/>
                    </w:rPr>
                  </w:pPr>
                  <w:r w:rsidRPr="00B51463">
                    <w:rPr>
                      <w:b/>
                      <w:sz w:val="24"/>
                      <w:szCs w:val="24"/>
                    </w:rPr>
                    <w:t>Функции системы мотивации и стимулирования труда</w:t>
                  </w:r>
                  <w:r w:rsidRPr="00275059">
                    <w:rPr>
                      <w:b/>
                      <w:sz w:val="24"/>
                      <w:szCs w:val="24"/>
                    </w:rPr>
                    <w:t>: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Основные </w:t>
                  </w:r>
                  <w:r w:rsidRPr="00B51463">
                    <w:rPr>
                      <w:sz w:val="24"/>
                      <w:szCs w:val="24"/>
                    </w:rPr>
                    <w:t>(планирование, нормирование, регулирование, организация, стимулирование, анализ и учет)</w:t>
                  </w:r>
                </w:p>
                <w:p w:rsidR="00816A93" w:rsidRPr="00B5146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B51463">
                    <w:rPr>
                      <w:sz w:val="24"/>
                      <w:szCs w:val="24"/>
                    </w:rPr>
                    <w:t>Конкретные (специальные) функции системы мотивации и стимулирования труда</w:t>
                  </w:r>
                </w:p>
                <w:p w:rsidR="00816A93" w:rsidRDefault="00816A93" w:rsidP="00D533D3"/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48" type="#_x0000_t202" style="position:absolute;left:0;text-align:left;margin-left:1.2pt;margin-top:13.3pt;width:471pt;height:63.75pt;z-index:251656704">
            <v:textbox style="mso-next-textbox:#_x0000_s1148">
              <w:txbxContent>
                <w:p w:rsidR="00816A93" w:rsidRPr="00660553" w:rsidRDefault="00816A93" w:rsidP="00D533D3">
                  <w:pPr>
                    <w:rPr>
                      <w:b/>
                      <w:sz w:val="24"/>
                      <w:szCs w:val="24"/>
                    </w:rPr>
                  </w:pPr>
                  <w:r w:rsidRPr="00660553">
                    <w:rPr>
                      <w:b/>
                      <w:sz w:val="24"/>
                      <w:szCs w:val="24"/>
                    </w:rPr>
                    <w:t>Структура системы мотивации и стимулирования труда персонала</w:t>
                  </w:r>
                  <w:r>
                    <w:rPr>
                      <w:b/>
                      <w:sz w:val="24"/>
                      <w:szCs w:val="24"/>
                    </w:rPr>
                    <w:t>:</w:t>
                  </w:r>
                </w:p>
                <w:p w:rsidR="00816A93" w:rsidRPr="00EA6B50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660553">
                    <w:rPr>
                      <w:sz w:val="24"/>
                      <w:szCs w:val="24"/>
                    </w:rPr>
                    <w:t>Материальное денежное стимулирование</w:t>
                  </w:r>
                </w:p>
                <w:p w:rsidR="00816A9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660553">
                    <w:rPr>
                      <w:sz w:val="24"/>
                      <w:szCs w:val="24"/>
                    </w:rPr>
                    <w:t xml:space="preserve">Материальное </w:t>
                  </w:r>
                  <w:proofErr w:type="spellStart"/>
                  <w:r w:rsidRPr="00660553">
                    <w:rPr>
                      <w:sz w:val="24"/>
                      <w:szCs w:val="24"/>
                    </w:rPr>
                    <w:t>неденежное</w:t>
                  </w:r>
                  <w:proofErr w:type="spellEnd"/>
                  <w:r w:rsidRPr="00660553">
                    <w:rPr>
                      <w:sz w:val="24"/>
                      <w:szCs w:val="24"/>
                    </w:rPr>
                    <w:t xml:space="preserve"> стимулирование</w:t>
                  </w:r>
                </w:p>
                <w:p w:rsidR="00816A93" w:rsidRPr="00660553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660553">
                    <w:rPr>
                      <w:sz w:val="24"/>
                      <w:szCs w:val="24"/>
                    </w:rPr>
                    <w:t>Нематериальное стимулирование</w:t>
                  </w:r>
                </w:p>
                <w:p w:rsidR="00816A93" w:rsidRDefault="00816A93" w:rsidP="00D533D3"/>
                <w:p w:rsidR="00816A93" w:rsidRDefault="00816A93" w:rsidP="00D533D3"/>
              </w:txbxContent>
            </v:textbox>
          </v:shape>
        </w:pict>
      </w:r>
      <w:r>
        <w:rPr>
          <w:noProof/>
          <w:szCs w:val="28"/>
        </w:rPr>
        <w:pict>
          <v:shape id="_x0000_s1153" type="#_x0000_t32" style="position:absolute;left:0;text-align:left;margin-left:198.25pt;margin-top:-.2pt;width:0;height:13.5pt;z-index:251661824" o:connectortype="straight">
            <v:stroke endarrow="block"/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54" type="#_x0000_t32" style="position:absolute;left:0;text-align:left;margin-left:198.25pt;margin-top:15.15pt;width:0;height:12.75pt;z-index:251662848" o:connectortype="straight">
            <v:stroke endarrow="block"/>
          </v:shape>
        </w:pict>
      </w: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49" type="#_x0000_t202" style="position:absolute;left:0;text-align:left;margin-left:1.2pt;margin-top:11.8pt;width:471pt;height:36pt;z-index:251657728">
            <v:textbox style="mso-next-textbox:#_x0000_s1149">
              <w:txbxContent>
                <w:p w:rsidR="00816A93" w:rsidRPr="00660553" w:rsidRDefault="00816A93" w:rsidP="00D533D3">
                  <w:pPr>
                    <w:rPr>
                      <w:b/>
                      <w:sz w:val="24"/>
                      <w:szCs w:val="24"/>
                    </w:rPr>
                  </w:pPr>
                  <w:r w:rsidRPr="00660553">
                    <w:rPr>
                      <w:b/>
                      <w:sz w:val="24"/>
                      <w:szCs w:val="24"/>
                    </w:rPr>
                    <w:t>Технология формирования системы мотивации и стимулирования труда персонала</w:t>
                  </w:r>
                </w:p>
                <w:p w:rsidR="00816A93" w:rsidRDefault="00816A93" w:rsidP="00D533D3"/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szCs w:val="28"/>
        </w:rPr>
      </w:pPr>
    </w:p>
    <w:p w:rsidR="00713BD3" w:rsidRPr="00821ECA" w:rsidRDefault="00713BD3" w:rsidP="003A3EB9">
      <w:pPr>
        <w:ind w:firstLine="0"/>
        <w:rPr>
          <w:szCs w:val="28"/>
        </w:rPr>
      </w:pPr>
    </w:p>
    <w:p w:rsidR="00D533D3" w:rsidRPr="00BA08B1" w:rsidRDefault="004A790A" w:rsidP="00BD4BB5">
      <w:pPr>
        <w:ind w:firstLine="0"/>
        <w:rPr>
          <w:sz w:val="24"/>
          <w:szCs w:val="24"/>
        </w:rPr>
      </w:pPr>
      <w:r w:rsidRPr="00BA08B1">
        <w:rPr>
          <w:sz w:val="24"/>
          <w:szCs w:val="24"/>
        </w:rPr>
        <w:t>Рисунок 1.</w:t>
      </w:r>
      <w:r w:rsidR="00956272" w:rsidRPr="00BA08B1">
        <w:rPr>
          <w:sz w:val="24"/>
          <w:szCs w:val="24"/>
        </w:rPr>
        <w:t>2</w:t>
      </w:r>
      <w:r w:rsidR="00D533D3" w:rsidRPr="00BA08B1">
        <w:rPr>
          <w:sz w:val="24"/>
          <w:szCs w:val="24"/>
        </w:rPr>
        <w:t xml:space="preserve"> -  Элементы системы мотивации и стимулирования труда в организации</w:t>
      </w:r>
    </w:p>
    <w:p w:rsidR="00D533D3" w:rsidRDefault="00426BDB" w:rsidP="00D61A78">
      <w:pPr>
        <w:jc w:val="center"/>
        <w:rPr>
          <w:sz w:val="24"/>
          <w:szCs w:val="24"/>
        </w:rPr>
      </w:pPr>
      <w:r w:rsidRPr="00BA08B1">
        <w:rPr>
          <w:sz w:val="24"/>
          <w:szCs w:val="24"/>
        </w:rPr>
        <w:t>Примечание – Ис</w:t>
      </w:r>
      <w:r w:rsidR="00B41453" w:rsidRPr="00BA08B1">
        <w:rPr>
          <w:sz w:val="24"/>
          <w:szCs w:val="24"/>
        </w:rPr>
        <w:t>точник: [6</w:t>
      </w:r>
      <w:r w:rsidR="00D533D3" w:rsidRPr="00BA08B1">
        <w:rPr>
          <w:sz w:val="24"/>
          <w:szCs w:val="24"/>
        </w:rPr>
        <w:t>, с. 320].</w:t>
      </w:r>
      <w:r w:rsidR="00EA6B50" w:rsidRPr="00BA08B1">
        <w:rPr>
          <w:sz w:val="24"/>
          <w:szCs w:val="24"/>
        </w:rPr>
        <w:t xml:space="preserve"> </w:t>
      </w:r>
    </w:p>
    <w:p w:rsidR="003A3EB9" w:rsidRPr="00BA08B1" w:rsidRDefault="003A3EB9" w:rsidP="00D61A78">
      <w:pPr>
        <w:jc w:val="center"/>
        <w:rPr>
          <w:sz w:val="24"/>
          <w:szCs w:val="24"/>
        </w:rPr>
      </w:pPr>
    </w:p>
    <w:p w:rsidR="00D533D3" w:rsidRPr="00821ECA" w:rsidRDefault="00D533D3" w:rsidP="00BD4BB5">
      <w:pPr>
        <w:rPr>
          <w:szCs w:val="28"/>
        </w:rPr>
      </w:pPr>
      <w:r w:rsidRPr="00821ECA">
        <w:rPr>
          <w:szCs w:val="28"/>
        </w:rPr>
        <w:t>При разработке системы мотивации и стимулирования т</w:t>
      </w:r>
      <w:r w:rsidR="00A10F2B">
        <w:rPr>
          <w:szCs w:val="28"/>
        </w:rPr>
        <w:t>руда руководству организации следует</w:t>
      </w:r>
      <w:r w:rsidRPr="00821ECA">
        <w:rPr>
          <w:szCs w:val="28"/>
        </w:rPr>
        <w:t xml:space="preserve"> учитывать вопросы, связанные с разработкой планов </w:t>
      </w:r>
      <w:r w:rsidRPr="00821ECA">
        <w:rPr>
          <w:szCs w:val="28"/>
        </w:rPr>
        <w:lastRenderedPageBreak/>
        <w:t>развития общей организационной стратегии, политики предприятия. Стратегия – определение перспективных целей развития организации и времени их достижения, а также системы оценки степени реализации этих целей. В свою очередь, политика – это образ действий, направленных на достижение поставленных перед организацией целей.</w:t>
      </w:r>
    </w:p>
    <w:p w:rsidR="00D533D3" w:rsidRPr="00821ECA" w:rsidRDefault="00D533D3" w:rsidP="00181835">
      <w:pPr>
        <w:rPr>
          <w:szCs w:val="28"/>
        </w:rPr>
      </w:pPr>
      <w:r w:rsidRPr="00821ECA">
        <w:rPr>
          <w:szCs w:val="28"/>
        </w:rPr>
        <w:t>Исходя из стратегии развития организации</w:t>
      </w:r>
      <w:r w:rsidR="002566CE">
        <w:rPr>
          <w:szCs w:val="28"/>
        </w:rPr>
        <w:t>,</w:t>
      </w:r>
      <w:r w:rsidRPr="00821ECA">
        <w:rPr>
          <w:szCs w:val="28"/>
        </w:rPr>
        <w:t xml:space="preserve"> формируется стратегия мотивации и стимулирования труда персонала</w:t>
      </w:r>
      <w:r w:rsidR="00956272">
        <w:rPr>
          <w:szCs w:val="28"/>
        </w:rPr>
        <w:t xml:space="preserve"> (</w:t>
      </w:r>
      <w:r w:rsidR="002566CE">
        <w:rPr>
          <w:szCs w:val="28"/>
        </w:rPr>
        <w:t>пр</w:t>
      </w:r>
      <w:r w:rsidR="00956272">
        <w:rPr>
          <w:szCs w:val="28"/>
        </w:rPr>
        <w:t>иложение В</w:t>
      </w:r>
      <w:r w:rsidR="00181835">
        <w:rPr>
          <w:szCs w:val="28"/>
        </w:rPr>
        <w:t>)</w:t>
      </w:r>
      <w:r w:rsidRPr="00821ECA">
        <w:rPr>
          <w:szCs w:val="28"/>
        </w:rPr>
        <w:t>.</w:t>
      </w:r>
      <w:r w:rsidR="00181835">
        <w:rPr>
          <w:szCs w:val="28"/>
        </w:rPr>
        <w:t xml:space="preserve"> </w:t>
      </w:r>
      <w:r w:rsidRPr="00821ECA">
        <w:rPr>
          <w:szCs w:val="28"/>
        </w:rPr>
        <w:t>Наиболее целесообразно формировать стратегию мотивации и стимулирования труда персон</w:t>
      </w:r>
      <w:r w:rsidR="00181835">
        <w:rPr>
          <w:szCs w:val="28"/>
        </w:rPr>
        <w:t>ала как сочетание элементов различных видов стратегий</w:t>
      </w:r>
      <w:r w:rsidRPr="00821ECA">
        <w:rPr>
          <w:szCs w:val="28"/>
        </w:rPr>
        <w:t>.</w:t>
      </w: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При формировании системы мотивации и стимулирования труда персонала необходимо учитывать основные требования:</w:t>
      </w:r>
    </w:p>
    <w:p w:rsidR="00D533D3" w:rsidRPr="00785214" w:rsidRDefault="00BD4BB5" w:rsidP="00BD4BB5">
      <w:pPr>
        <w:rPr>
          <w:szCs w:val="28"/>
        </w:rPr>
      </w:pPr>
      <w:r>
        <w:rPr>
          <w:szCs w:val="28"/>
        </w:rPr>
        <w:t xml:space="preserve">-комплексность требований и </w:t>
      </w:r>
      <w:proofErr w:type="spellStart"/>
      <w:r w:rsidR="00D533D3" w:rsidRPr="00785214">
        <w:rPr>
          <w:szCs w:val="28"/>
        </w:rPr>
        <w:t>диф</w:t>
      </w:r>
      <w:r>
        <w:rPr>
          <w:szCs w:val="28"/>
        </w:rPr>
        <w:t>ференцированность</w:t>
      </w:r>
      <w:proofErr w:type="spellEnd"/>
      <w:r>
        <w:rPr>
          <w:szCs w:val="28"/>
        </w:rPr>
        <w:t xml:space="preserve"> стимулирующих </w:t>
      </w:r>
      <w:r w:rsidR="00D533D3" w:rsidRPr="00785214">
        <w:rPr>
          <w:szCs w:val="28"/>
        </w:rPr>
        <w:t>действий;</w:t>
      </w:r>
    </w:p>
    <w:p w:rsidR="00D533D3" w:rsidRPr="00785214" w:rsidRDefault="00BD4BB5" w:rsidP="00BD4BB5">
      <w:pPr>
        <w:rPr>
          <w:szCs w:val="28"/>
        </w:rPr>
      </w:pPr>
      <w:r>
        <w:rPr>
          <w:szCs w:val="28"/>
        </w:rPr>
        <w:t xml:space="preserve">-справедливость поощрений и </w:t>
      </w:r>
      <w:r w:rsidR="00D533D3" w:rsidRPr="00785214">
        <w:rPr>
          <w:szCs w:val="28"/>
        </w:rPr>
        <w:t>информированность о действующей системе стимулирования;</w:t>
      </w:r>
    </w:p>
    <w:p w:rsidR="00D533D3" w:rsidRPr="00785214" w:rsidRDefault="00BD4BB5" w:rsidP="00BD4BB5">
      <w:pPr>
        <w:rPr>
          <w:szCs w:val="28"/>
        </w:rPr>
      </w:pPr>
      <w:r>
        <w:rPr>
          <w:szCs w:val="28"/>
        </w:rPr>
        <w:t xml:space="preserve">-гибкость использования и </w:t>
      </w:r>
      <w:r w:rsidR="00D533D3" w:rsidRPr="00785214">
        <w:rPr>
          <w:szCs w:val="28"/>
        </w:rPr>
        <w:t>оперативность применения;</w:t>
      </w:r>
    </w:p>
    <w:p w:rsidR="00D533D3" w:rsidRPr="00785214" w:rsidRDefault="00D533D3" w:rsidP="00BD4BB5">
      <w:pPr>
        <w:rPr>
          <w:szCs w:val="28"/>
        </w:rPr>
      </w:pPr>
      <w:r w:rsidRPr="00785214">
        <w:rPr>
          <w:szCs w:val="28"/>
        </w:rPr>
        <w:t>-сопричастность работников в организации стимулирования труда;</w:t>
      </w:r>
    </w:p>
    <w:p w:rsidR="00D533D3" w:rsidRPr="00785214" w:rsidRDefault="00D533D3" w:rsidP="00BD4BB5">
      <w:pPr>
        <w:rPr>
          <w:szCs w:val="28"/>
        </w:rPr>
      </w:pPr>
      <w:r w:rsidRPr="00785214">
        <w:rPr>
          <w:szCs w:val="28"/>
        </w:rPr>
        <w:t>-гарантированн</w:t>
      </w:r>
      <w:r w:rsidR="00BD4BB5">
        <w:rPr>
          <w:szCs w:val="28"/>
        </w:rPr>
        <w:t xml:space="preserve">ость стимулирующих воздействий и </w:t>
      </w:r>
      <w:r w:rsidRPr="00785214">
        <w:rPr>
          <w:szCs w:val="28"/>
        </w:rPr>
        <w:t>равенство возможностей;</w:t>
      </w:r>
    </w:p>
    <w:p w:rsidR="00D533D3" w:rsidRPr="00785214" w:rsidRDefault="00D533D3" w:rsidP="00BD4BB5">
      <w:pPr>
        <w:rPr>
          <w:szCs w:val="28"/>
        </w:rPr>
      </w:pPr>
      <w:r w:rsidRPr="00785214">
        <w:rPr>
          <w:szCs w:val="28"/>
        </w:rPr>
        <w:t>-постепенность изменения.</w:t>
      </w: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Соблюдение всех вышеперечисленных требований при разработке и реализации системы мотивации и стимулирования труда персонала в организации позволит решить с максимально эффективным результатом поставленные задачи.</w:t>
      </w:r>
    </w:p>
    <w:p w:rsidR="00FF226A" w:rsidRDefault="00D533D3" w:rsidP="003A3EB9">
      <w:pPr>
        <w:rPr>
          <w:szCs w:val="28"/>
        </w:rPr>
      </w:pPr>
      <w:r w:rsidRPr="00821ECA">
        <w:rPr>
          <w:szCs w:val="28"/>
        </w:rPr>
        <w:t>Формирование системы мотивации и стимулирования труда в организации</w:t>
      </w:r>
      <w:r w:rsidR="006F14D5">
        <w:rPr>
          <w:szCs w:val="28"/>
        </w:rPr>
        <w:t xml:space="preserve"> представлено на рисунке 1.3</w:t>
      </w:r>
      <w:r w:rsidRPr="00821ECA">
        <w:rPr>
          <w:szCs w:val="28"/>
        </w:rPr>
        <w:t>.</w:t>
      </w:r>
    </w:p>
    <w:p w:rsidR="003A3EB9" w:rsidRPr="00821ECA" w:rsidRDefault="003A3EB9" w:rsidP="003A3EB9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38" type="#_x0000_t202" style="position:absolute;left:0;text-align:left;margin-left:1.2pt;margin-top:6.7pt;width:473.25pt;height:24.75pt;z-index:251646464">
            <v:textbox style="mso-next-textbox:#_x0000_s1138">
              <w:txbxContent>
                <w:p w:rsidR="00816A93" w:rsidRPr="00AA1FBD" w:rsidRDefault="00816A93" w:rsidP="00BD4BB5">
                  <w:pPr>
                    <w:ind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Диагностика </w:t>
                  </w:r>
                  <w:r w:rsidRPr="00AA1FBD">
                    <w:rPr>
                      <w:sz w:val="24"/>
                      <w:szCs w:val="24"/>
                    </w:rPr>
                    <w:t xml:space="preserve">существующей </w:t>
                  </w:r>
                  <w:r>
                    <w:rPr>
                      <w:sz w:val="24"/>
                      <w:szCs w:val="24"/>
                    </w:rPr>
                    <w:t>системы мотивации и стимулирования труда</w:t>
                  </w:r>
                </w:p>
              </w:txbxContent>
            </v:textbox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936892" w:rsidP="00821ECA">
      <w:pPr>
        <w:rPr>
          <w:szCs w:val="28"/>
        </w:rPr>
      </w:pPr>
      <w:r>
        <w:rPr>
          <w:noProof/>
          <w:szCs w:val="28"/>
        </w:rPr>
        <w:pict>
          <v:shape id="_x0000_s1139" type="#_x0000_t202" style="position:absolute;left:0;text-align:left;margin-left:1.2pt;margin-top:11.95pt;width:473.25pt;height:38.25pt;z-index:251647488">
            <v:textbox style="mso-next-textbox:#_x0000_s1139">
              <w:txbxContent>
                <w:p w:rsidR="00816A93" w:rsidRPr="00AA1FBD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AA1FBD">
                    <w:rPr>
                      <w:sz w:val="24"/>
                      <w:szCs w:val="24"/>
                    </w:rPr>
                    <w:t>Формирование целей и принципов, определение содержания и структуры системы</w:t>
                  </w:r>
                  <w:r>
                    <w:t xml:space="preserve"> </w:t>
                  </w:r>
                  <w:r w:rsidRPr="00AA1FBD">
                    <w:rPr>
                      <w:sz w:val="24"/>
                      <w:szCs w:val="24"/>
                    </w:rPr>
                    <w:t>стимулирования персонала</w:t>
                  </w:r>
                </w:p>
              </w:txbxContent>
            </v:textbox>
          </v:shape>
        </w:pict>
      </w:r>
      <w:r>
        <w:rPr>
          <w:noProof/>
          <w:szCs w:val="28"/>
        </w:rPr>
        <w:pict>
          <v:shape id="_x0000_s1155" type="#_x0000_t32" style="position:absolute;left:0;text-align:left;margin-left:217.95pt;margin-top:.9pt;width:0;height:11.05pt;z-index:251663872" o:connectortype="straight">
            <v:stroke endarrow="block"/>
          </v:shape>
        </w:pict>
      </w:r>
    </w:p>
    <w:p w:rsidR="00D533D3" w:rsidRPr="00821ECA" w:rsidRDefault="00D533D3" w:rsidP="00821ECA">
      <w:pPr>
        <w:rPr>
          <w:szCs w:val="28"/>
        </w:rPr>
      </w:pPr>
    </w:p>
    <w:p w:rsidR="00D533D3" w:rsidRPr="00821ECA" w:rsidRDefault="00D533D3" w:rsidP="00821ECA">
      <w:pPr>
        <w:rPr>
          <w:color w:val="C00000"/>
          <w:szCs w:val="28"/>
        </w:rPr>
      </w:pP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40" type="#_x0000_t202" style="position:absolute;left:0;text-align:left;margin-left:1.2pt;margin-top:12.95pt;width:473.25pt;height:24pt;z-index:251648512">
            <v:textbox style="mso-next-textbox:#_x0000_s1140">
              <w:txbxContent>
                <w:p w:rsidR="00816A93" w:rsidRPr="002C6AD2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2C6AD2">
                    <w:rPr>
                      <w:sz w:val="24"/>
                      <w:szCs w:val="24"/>
                    </w:rPr>
                    <w:t>Разработка системы материального денежного стимулирования (оплаты труда)</w:t>
                  </w:r>
                </w:p>
              </w:txbxContent>
            </v:textbox>
          </v:shape>
        </w:pict>
      </w:r>
      <w:r>
        <w:rPr>
          <w:noProof/>
          <w:color w:val="C00000"/>
          <w:szCs w:val="28"/>
        </w:rPr>
        <w:pict>
          <v:shape id="_x0000_s1226" type="#_x0000_t32" style="position:absolute;left:0;text-align:left;margin-left:217.9pt;margin-top:1.9pt;width:0;height:11.05pt;z-index:251670016" o:connectortype="straight">
            <v:stroke endarrow="block"/>
          </v:shape>
        </w:pict>
      </w:r>
    </w:p>
    <w:p w:rsidR="00D533D3" w:rsidRPr="00821ECA" w:rsidRDefault="00D533D3" w:rsidP="00821ECA">
      <w:pPr>
        <w:rPr>
          <w:color w:val="C00000"/>
          <w:szCs w:val="28"/>
        </w:rPr>
      </w:pP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41" type="#_x0000_t202" style="position:absolute;left:0;text-align:left;margin-left:1.2pt;margin-top:15.8pt;width:473.25pt;height:23.05pt;z-index:251649536">
            <v:textbox style="mso-next-textbox:#_x0000_s1141">
              <w:txbxContent>
                <w:p w:rsidR="00816A93" w:rsidRPr="002C6AD2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Разработка системы материального </w:t>
                  </w:r>
                  <w:proofErr w:type="spellStart"/>
                  <w:r>
                    <w:rPr>
                      <w:sz w:val="24"/>
                      <w:szCs w:val="24"/>
                    </w:rPr>
                    <w:t>неденежного</w:t>
                  </w:r>
                  <w:proofErr w:type="spellEnd"/>
                  <w:r>
                    <w:rPr>
                      <w:sz w:val="24"/>
                      <w:szCs w:val="24"/>
                    </w:rPr>
                    <w:t xml:space="preserve"> стимулирования (социальный пакет)</w:t>
                  </w:r>
                </w:p>
              </w:txbxContent>
            </v:textbox>
          </v:shape>
        </w:pict>
      </w:r>
      <w:r>
        <w:rPr>
          <w:noProof/>
          <w:color w:val="C00000"/>
          <w:szCs w:val="28"/>
        </w:rPr>
        <w:pict>
          <v:shape id="_x0000_s1227" type="#_x0000_t32" style="position:absolute;left:0;text-align:left;margin-left:217.9pt;margin-top:4.75pt;width:0;height:11.05pt;z-index:251671040" o:connectortype="straight">
            <v:stroke endarrow="block"/>
          </v:shape>
        </w:pict>
      </w:r>
    </w:p>
    <w:p w:rsidR="00D533D3" w:rsidRPr="00821ECA" w:rsidRDefault="00D533D3" w:rsidP="00821ECA">
      <w:pPr>
        <w:rPr>
          <w:color w:val="C00000"/>
          <w:szCs w:val="28"/>
        </w:rPr>
      </w:pP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58" type="#_x0000_t32" style="position:absolute;left:0;text-align:left;margin-left:217.9pt;margin-top:7.05pt;width:0;height:9.2pt;z-index:251666944" o:connectortype="straight">
            <v:stroke endarrow="block"/>
          </v:shape>
        </w:pict>
      </w: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43" type="#_x0000_t202" style="position:absolute;left:0;text-align:left;margin-left:1.2pt;margin-top:.15pt;width:473.25pt;height:35.05pt;z-index:251651584">
            <v:textbox style="mso-next-textbox:#_x0000_s1143">
              <w:txbxContent>
                <w:p w:rsidR="00816A93" w:rsidRPr="002C6AD2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 w:rsidRPr="002C6AD2">
                    <w:rPr>
                      <w:sz w:val="24"/>
                      <w:szCs w:val="24"/>
                    </w:rPr>
                    <w:t>Разработка внутренних нормативных документов, фиксирующих систему мотивации и стимулирования труда</w:t>
                  </w:r>
                </w:p>
              </w:txbxContent>
            </v:textbox>
          </v:shape>
        </w:pict>
      </w:r>
    </w:p>
    <w:p w:rsidR="00D533D3" w:rsidRPr="00821ECA" w:rsidRDefault="00D533D3" w:rsidP="00821ECA">
      <w:pPr>
        <w:rPr>
          <w:color w:val="C00000"/>
          <w:szCs w:val="28"/>
        </w:rPr>
      </w:pP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59" type="#_x0000_t32" style="position:absolute;left:0;text-align:left;margin-left:217.8pt;margin-top:3.2pt;width:.05pt;height:12.75pt;z-index:251667968" o:connectortype="straight">
            <v:stroke endarrow="block"/>
          </v:shape>
        </w:pict>
      </w:r>
    </w:p>
    <w:p w:rsidR="00D533D3" w:rsidRPr="00821ECA" w:rsidRDefault="00936892" w:rsidP="00821ECA">
      <w:pPr>
        <w:rPr>
          <w:color w:val="C00000"/>
          <w:szCs w:val="28"/>
        </w:rPr>
      </w:pPr>
      <w:r>
        <w:rPr>
          <w:noProof/>
          <w:color w:val="C00000"/>
          <w:szCs w:val="28"/>
        </w:rPr>
        <w:pict>
          <v:shape id="_x0000_s1142" type="#_x0000_t202" style="position:absolute;left:0;text-align:left;margin-left:1.2pt;margin-top:-.15pt;width:473.25pt;height:20.8pt;z-index:251650560">
            <v:textbox style="mso-next-textbox:#_x0000_s1142">
              <w:txbxContent>
                <w:p w:rsidR="00816A93" w:rsidRPr="002C6AD2" w:rsidRDefault="00816A93" w:rsidP="00D533D3">
                  <w:pPr>
                    <w:ind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Разработка системы нематериального стимулирования</w:t>
                  </w:r>
                </w:p>
              </w:txbxContent>
            </v:textbox>
          </v:shape>
        </w:pict>
      </w:r>
    </w:p>
    <w:p w:rsidR="003A3EB9" w:rsidRPr="00821ECA" w:rsidRDefault="003A3EB9" w:rsidP="00BD4BB5">
      <w:pPr>
        <w:rPr>
          <w:color w:val="C00000"/>
          <w:szCs w:val="28"/>
        </w:rPr>
      </w:pPr>
    </w:p>
    <w:p w:rsidR="00D533D3" w:rsidRPr="003A3EB9" w:rsidRDefault="004A790A" w:rsidP="00821ECA">
      <w:pPr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Рисунок 1.</w:t>
      </w:r>
      <w:r w:rsidR="00956272" w:rsidRPr="003A3EB9">
        <w:rPr>
          <w:sz w:val="24"/>
          <w:szCs w:val="24"/>
        </w:rPr>
        <w:t>3</w:t>
      </w:r>
      <w:r w:rsidR="002566CE" w:rsidRPr="003A3EB9">
        <w:rPr>
          <w:sz w:val="24"/>
          <w:szCs w:val="24"/>
        </w:rPr>
        <w:t xml:space="preserve"> </w:t>
      </w:r>
      <w:r w:rsidR="00D533D3" w:rsidRPr="003A3EB9">
        <w:rPr>
          <w:sz w:val="24"/>
          <w:szCs w:val="24"/>
        </w:rPr>
        <w:t>- Технологическая схема формирования системы мотивации и стимулирования труда персонала организации</w:t>
      </w:r>
    </w:p>
    <w:p w:rsidR="00D533D3" w:rsidRDefault="00D533D3" w:rsidP="00D61A78">
      <w:pPr>
        <w:jc w:val="center"/>
        <w:rPr>
          <w:sz w:val="24"/>
          <w:szCs w:val="24"/>
        </w:rPr>
      </w:pPr>
      <w:r w:rsidRPr="00785214">
        <w:rPr>
          <w:sz w:val="24"/>
          <w:szCs w:val="24"/>
        </w:rPr>
        <w:t>Примечание – Источник: собственная разработка</w:t>
      </w:r>
      <w:r w:rsidR="00EA6B50">
        <w:rPr>
          <w:sz w:val="24"/>
          <w:szCs w:val="24"/>
        </w:rPr>
        <w:t xml:space="preserve"> на основе </w:t>
      </w:r>
      <w:r w:rsidR="00EA6B50" w:rsidRPr="00BD4BB5">
        <w:rPr>
          <w:sz w:val="24"/>
          <w:szCs w:val="24"/>
        </w:rPr>
        <w:t>[</w:t>
      </w:r>
      <w:r w:rsidR="00B41453">
        <w:rPr>
          <w:sz w:val="24"/>
          <w:szCs w:val="24"/>
        </w:rPr>
        <w:t>6</w:t>
      </w:r>
      <w:r w:rsidR="00BD4BB5" w:rsidRPr="00BD4BB5">
        <w:rPr>
          <w:sz w:val="24"/>
          <w:szCs w:val="24"/>
        </w:rPr>
        <w:t>, с. 335</w:t>
      </w:r>
      <w:r w:rsidR="00EA6B50" w:rsidRPr="00BD4BB5">
        <w:rPr>
          <w:sz w:val="24"/>
          <w:szCs w:val="24"/>
        </w:rPr>
        <w:t>].</w:t>
      </w:r>
    </w:p>
    <w:p w:rsidR="00B36209" w:rsidRPr="00BD4BB5" w:rsidRDefault="00B36209" w:rsidP="00D61A78">
      <w:pPr>
        <w:jc w:val="center"/>
        <w:rPr>
          <w:sz w:val="24"/>
          <w:szCs w:val="24"/>
        </w:rPr>
      </w:pP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Внутренние нормативные документы, регламентирующие систему мотивации и стимулирования персонала</w:t>
      </w:r>
      <w:r w:rsidR="001A1207" w:rsidRPr="001A1207">
        <w:rPr>
          <w:szCs w:val="28"/>
        </w:rPr>
        <w:t xml:space="preserve"> </w:t>
      </w:r>
      <w:r w:rsidR="001A1207">
        <w:rPr>
          <w:szCs w:val="28"/>
        </w:rPr>
        <w:t>включают в себя документацию по системе мотивации труда в целом, по материальному и нематериальному стимулированию</w:t>
      </w:r>
      <w:r w:rsidRPr="00821ECA">
        <w:rPr>
          <w:szCs w:val="28"/>
        </w:rPr>
        <w:t>.</w:t>
      </w: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 xml:space="preserve">По системе мотивации и стимулирования труда в целом: 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к</w:t>
      </w:r>
      <w:r w:rsidR="00D533D3" w:rsidRPr="00785214">
        <w:rPr>
          <w:szCs w:val="28"/>
        </w:rPr>
        <w:t>оллективный договор</w:t>
      </w:r>
      <w:r>
        <w:rPr>
          <w:szCs w:val="28"/>
        </w:rPr>
        <w:t>;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т</w:t>
      </w:r>
      <w:r w:rsidR="00D533D3" w:rsidRPr="00785214">
        <w:rPr>
          <w:szCs w:val="28"/>
        </w:rPr>
        <w:t>рудовой договор</w:t>
      </w:r>
      <w:r>
        <w:rPr>
          <w:szCs w:val="28"/>
        </w:rPr>
        <w:t>;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системе управления персонала в целом</w:t>
      </w:r>
      <w:r>
        <w:rPr>
          <w:szCs w:val="28"/>
        </w:rPr>
        <w:t>;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персонале</w:t>
      </w:r>
      <w:r>
        <w:rPr>
          <w:szCs w:val="28"/>
        </w:rPr>
        <w:t>;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равила внутреннего распорядка</w:t>
      </w:r>
      <w:r>
        <w:rPr>
          <w:szCs w:val="28"/>
        </w:rPr>
        <w:t>;</w:t>
      </w:r>
    </w:p>
    <w:p w:rsidR="00D533D3" w:rsidRPr="00785214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подразделении</w:t>
      </w:r>
      <w:r>
        <w:rPr>
          <w:szCs w:val="28"/>
        </w:rPr>
        <w:t>;</w:t>
      </w:r>
    </w:p>
    <w:p w:rsidR="00D533D3" w:rsidRPr="00C27D6C" w:rsidRDefault="00C27D6C" w:rsidP="00D912CA">
      <w:pPr>
        <w:pStyle w:val="a6"/>
        <w:numPr>
          <w:ilvl w:val="0"/>
          <w:numId w:val="8"/>
        </w:numPr>
        <w:rPr>
          <w:szCs w:val="28"/>
        </w:rPr>
      </w:pPr>
      <w:r>
        <w:rPr>
          <w:szCs w:val="28"/>
        </w:rPr>
        <w:t>д</w:t>
      </w:r>
      <w:r w:rsidR="00D533D3" w:rsidRPr="00785214">
        <w:rPr>
          <w:szCs w:val="28"/>
        </w:rPr>
        <w:t>олжностная инструкция</w:t>
      </w:r>
      <w:r>
        <w:rPr>
          <w:szCs w:val="28"/>
        </w:rPr>
        <w:t>.</w:t>
      </w: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По материальному стимулированию: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об оплате труда и материальном стимулировании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от организации оплаты труда работников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премировании персонала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социальных выплатах и льготах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порядке выплаты надбавок за стаж работы в организации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выплате надбавок за ученую степень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9"/>
        </w:numPr>
        <w:rPr>
          <w:szCs w:val="28"/>
        </w:rPr>
      </w:pPr>
      <w:r>
        <w:rPr>
          <w:szCs w:val="28"/>
        </w:rPr>
        <w:t>о</w:t>
      </w:r>
      <w:r w:rsidR="00D533D3" w:rsidRPr="00785214">
        <w:rPr>
          <w:szCs w:val="28"/>
        </w:rPr>
        <w:t>б обязанностях и оплате труда отдельных категорий персонала</w:t>
      </w:r>
      <w:r>
        <w:rPr>
          <w:szCs w:val="28"/>
        </w:rPr>
        <w:t>.</w:t>
      </w:r>
    </w:p>
    <w:p w:rsidR="00D533D3" w:rsidRPr="00821ECA" w:rsidRDefault="00D533D3" w:rsidP="00821ECA">
      <w:pPr>
        <w:rPr>
          <w:szCs w:val="28"/>
        </w:rPr>
      </w:pPr>
      <w:r w:rsidRPr="00821ECA">
        <w:rPr>
          <w:szCs w:val="28"/>
        </w:rPr>
        <w:t>По нематериальному стимулированию: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э</w:t>
      </w:r>
      <w:r w:rsidR="00D533D3" w:rsidRPr="00785214">
        <w:rPr>
          <w:szCs w:val="28"/>
        </w:rPr>
        <w:t>тический кодекс организации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проведении аттестации персонала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почетном звании (грамоте)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профессиональном обучении кадров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конкурсном отборе специалистов, направляемых в аспирантуру для целевой подготовки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подготовке руководителей и специалистов для работы за рубежом</w:t>
      </w:r>
      <w:r>
        <w:rPr>
          <w:szCs w:val="28"/>
        </w:rPr>
        <w:t>;</w:t>
      </w:r>
    </w:p>
    <w:p w:rsidR="00D533D3" w:rsidRPr="00785214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 работе с молодыми специалистами с высшим и средним специальным образованием</w:t>
      </w:r>
      <w:r>
        <w:rPr>
          <w:szCs w:val="28"/>
        </w:rPr>
        <w:t>;</w:t>
      </w:r>
    </w:p>
    <w:p w:rsidR="00864AA7" w:rsidRPr="00586A9F" w:rsidRDefault="006070E7" w:rsidP="00D912CA">
      <w:pPr>
        <w:pStyle w:val="a6"/>
        <w:numPr>
          <w:ilvl w:val="0"/>
          <w:numId w:val="10"/>
        </w:numPr>
        <w:rPr>
          <w:szCs w:val="28"/>
        </w:rPr>
      </w:pPr>
      <w:r>
        <w:rPr>
          <w:szCs w:val="28"/>
        </w:rPr>
        <w:t>п</w:t>
      </w:r>
      <w:r w:rsidR="00D533D3" w:rsidRPr="00785214">
        <w:rPr>
          <w:szCs w:val="28"/>
        </w:rPr>
        <w:t>оложение об управлен</w:t>
      </w:r>
      <w:r w:rsidR="006F14D5">
        <w:rPr>
          <w:szCs w:val="28"/>
        </w:rPr>
        <w:t>ии дел</w:t>
      </w:r>
      <w:r w:rsidR="00B41453">
        <w:rPr>
          <w:szCs w:val="28"/>
        </w:rPr>
        <w:t>овой карьерой персонала [6</w:t>
      </w:r>
      <w:r w:rsidR="00BD4BB5">
        <w:rPr>
          <w:szCs w:val="28"/>
        </w:rPr>
        <w:t>, с. 3</w:t>
      </w:r>
      <w:r w:rsidR="00D533D3" w:rsidRPr="00785214">
        <w:rPr>
          <w:szCs w:val="28"/>
        </w:rPr>
        <w:t>84].</w:t>
      </w:r>
    </w:p>
    <w:p w:rsidR="006070E7" w:rsidRDefault="00586A9F" w:rsidP="006070E7">
      <w:pPr>
        <w:pStyle w:val="a6"/>
        <w:ind w:left="0" w:firstLine="720"/>
        <w:rPr>
          <w:szCs w:val="28"/>
        </w:rPr>
      </w:pPr>
      <w:r>
        <w:rPr>
          <w:szCs w:val="28"/>
        </w:rPr>
        <w:t xml:space="preserve">Таким образом, мотивация, </w:t>
      </w:r>
      <w:r w:rsidRPr="00586A9F">
        <w:rPr>
          <w:szCs w:val="28"/>
        </w:rPr>
        <w:t>как составная часть экономической деятельности и социальной политики организации</w:t>
      </w:r>
      <w:r>
        <w:rPr>
          <w:szCs w:val="28"/>
        </w:rPr>
        <w:t xml:space="preserve">, является движущим фактором в системе управления и развития персонала. </w:t>
      </w:r>
      <w:r w:rsidRPr="00586A9F">
        <w:rPr>
          <w:szCs w:val="28"/>
        </w:rPr>
        <w:t>Формирование системы мотивации и стимули</w:t>
      </w:r>
      <w:r>
        <w:rPr>
          <w:szCs w:val="28"/>
        </w:rPr>
        <w:t>рования работников способствует повышению эффек</w:t>
      </w:r>
      <w:r w:rsidR="00A10F2B">
        <w:rPr>
          <w:szCs w:val="28"/>
        </w:rPr>
        <w:t xml:space="preserve">тивности деятельности организации </w:t>
      </w:r>
      <w:r>
        <w:rPr>
          <w:szCs w:val="28"/>
        </w:rPr>
        <w:t xml:space="preserve">и личной заинтересованности </w:t>
      </w:r>
      <w:r w:rsidR="00D37685">
        <w:rPr>
          <w:szCs w:val="28"/>
        </w:rPr>
        <w:t xml:space="preserve">сотрудников </w:t>
      </w:r>
      <w:r>
        <w:rPr>
          <w:szCs w:val="28"/>
        </w:rPr>
        <w:t>в результатах их труда.</w:t>
      </w:r>
    </w:p>
    <w:p w:rsidR="00FA4095" w:rsidRPr="003A3EB9" w:rsidRDefault="00FA4095" w:rsidP="007E5A5A">
      <w:pPr>
        <w:pStyle w:val="1"/>
        <w:rPr>
          <w:rFonts w:ascii="Times New Roman" w:hAnsi="Times New Roman"/>
          <w:sz w:val="28"/>
          <w:szCs w:val="28"/>
        </w:rPr>
      </w:pPr>
      <w:r>
        <w:rPr>
          <w:szCs w:val="28"/>
        </w:rPr>
        <w:br w:type="page"/>
      </w:r>
      <w:bookmarkStart w:id="11" w:name="_Toc293260495"/>
      <w:r w:rsidR="003A3EB9" w:rsidRPr="003A3EB9">
        <w:rPr>
          <w:rFonts w:ascii="Times New Roman" w:hAnsi="Times New Roman"/>
          <w:sz w:val="28"/>
          <w:szCs w:val="28"/>
        </w:rPr>
        <w:lastRenderedPageBreak/>
        <w:t>2 АНАЛИЗ СОСТОЯНИЯ СИСТЕМЫ МОТИВАЦИИ И СТИМУЛИРОВАНИЯ НА ОАО «ГРОДНЕНСКИЙ МЯСОКОМБИНАТ»</w:t>
      </w:r>
      <w:bookmarkEnd w:id="11"/>
    </w:p>
    <w:p w:rsidR="00FA4095" w:rsidRDefault="00FA4095" w:rsidP="00FA4095">
      <w:pPr>
        <w:rPr>
          <w:b/>
          <w:szCs w:val="28"/>
        </w:rPr>
      </w:pPr>
    </w:p>
    <w:p w:rsidR="00FA4095" w:rsidRPr="003A3EB9" w:rsidRDefault="00FA4095" w:rsidP="007E5A5A">
      <w:pPr>
        <w:pStyle w:val="2"/>
        <w:rPr>
          <w:rFonts w:ascii="Times New Roman" w:hAnsi="Times New Roman"/>
          <w:b w:val="0"/>
          <w:i w:val="0"/>
        </w:rPr>
      </w:pPr>
      <w:bookmarkStart w:id="12" w:name="_Toc293260496"/>
      <w:r w:rsidRPr="003A3EB9">
        <w:rPr>
          <w:rFonts w:ascii="Times New Roman" w:hAnsi="Times New Roman"/>
          <w:b w:val="0"/>
          <w:i w:val="0"/>
        </w:rPr>
        <w:t>2.1 Организационно-экономическая характеристика ОАО «Гродненский мясокомбинат»</w:t>
      </w:r>
      <w:bookmarkEnd w:id="12"/>
    </w:p>
    <w:p w:rsidR="00FA4095" w:rsidRPr="003A3EB9" w:rsidRDefault="00FA4095" w:rsidP="00FA4095">
      <w:pPr>
        <w:rPr>
          <w:szCs w:val="28"/>
        </w:rPr>
      </w:pPr>
    </w:p>
    <w:p w:rsidR="00FA4095" w:rsidRDefault="00FA4095" w:rsidP="00FA4095">
      <w:pPr>
        <w:rPr>
          <w:szCs w:val="28"/>
        </w:rPr>
      </w:pPr>
      <w:r w:rsidRPr="001E31D3">
        <w:rPr>
          <w:szCs w:val="28"/>
        </w:rPr>
        <w:t>На сегодняшний день ОАО "Гродненский мясокомбинат" одно из крупнейших в Беларуси мясоперерабатывающих предприятий полного цикла. Организация успешно работает с 1972 года.</w:t>
      </w:r>
      <w:r>
        <w:rPr>
          <w:szCs w:val="28"/>
        </w:rPr>
        <w:t xml:space="preserve"> </w:t>
      </w:r>
    </w:p>
    <w:p w:rsidR="00FA4095" w:rsidRPr="008D4B66" w:rsidRDefault="00FA4095" w:rsidP="00FA4095">
      <w:pPr>
        <w:rPr>
          <w:b/>
          <w:szCs w:val="28"/>
        </w:rPr>
      </w:pPr>
      <w:r>
        <w:rPr>
          <w:szCs w:val="28"/>
        </w:rPr>
        <w:t>Организационная структура предприятия, изображенная на рисунке 2.1, предполагает административное назначение генеральным директором: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 xml:space="preserve">главного инженера; 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заместителя генерального директора по коммерческим вопросам;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заместителя генерального директора по производству и качеству;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 xml:space="preserve">заместителя генерального директора по экономике; 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главного бухгалтера;</w:t>
      </w:r>
    </w:p>
    <w:p w:rsidR="00FA4095" w:rsidRPr="007A0CA2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главного ветврача;</w:t>
      </w:r>
    </w:p>
    <w:p w:rsidR="00FA4095" w:rsidRDefault="00FA4095" w:rsidP="00D912CA">
      <w:pPr>
        <w:pStyle w:val="a6"/>
        <w:widowControl/>
        <w:numPr>
          <w:ilvl w:val="0"/>
          <w:numId w:val="14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заместителя генерального директора по идеологической и административно-хозяйственной работе.</w:t>
      </w:r>
    </w:p>
    <w:p w:rsidR="00FA4095" w:rsidRDefault="00FA4095" w:rsidP="00FA4095">
      <w:pPr>
        <w:pStyle w:val="a6"/>
        <w:rPr>
          <w:szCs w:val="28"/>
        </w:rPr>
      </w:pPr>
    </w:p>
    <w:p w:rsidR="00FA4095" w:rsidRDefault="00EB139F" w:rsidP="00FA4095">
      <w:pPr>
        <w:rPr>
          <w:noProof/>
          <w:szCs w:val="28"/>
        </w:rPr>
      </w:pPr>
      <w:r>
        <w:rPr>
          <w:noProof/>
          <w:szCs w:val="28"/>
        </w:rPr>
        <w:drawing>
          <wp:inline distT="0" distB="0" distL="0" distR="0">
            <wp:extent cx="5572125" cy="3028950"/>
            <wp:effectExtent l="19050" t="0" r="9525" b="0"/>
            <wp:docPr id="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11215" b="17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EB9" w:rsidRDefault="003A3EB9" w:rsidP="00FA4095">
      <w:pPr>
        <w:rPr>
          <w:szCs w:val="28"/>
        </w:rPr>
      </w:pPr>
    </w:p>
    <w:p w:rsidR="00FA4095" w:rsidRPr="003A3EB9" w:rsidRDefault="00FA4095" w:rsidP="00FA4095">
      <w:pPr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Рисунок 2.1 – Организационная структура ОАО «Гродненский мясокомбинат»</w:t>
      </w:r>
    </w:p>
    <w:p w:rsidR="003A3EB9" w:rsidRPr="003A3EB9" w:rsidRDefault="00FA4095" w:rsidP="003A3EB9">
      <w:pPr>
        <w:jc w:val="center"/>
        <w:rPr>
          <w:sz w:val="24"/>
          <w:szCs w:val="24"/>
        </w:rPr>
      </w:pPr>
      <w:r w:rsidRPr="003A3EB9">
        <w:rPr>
          <w:sz w:val="24"/>
          <w:szCs w:val="24"/>
        </w:rPr>
        <w:t>Примечание – Источник: Положение о кадровой политике ОАО «Гродненский мясокомбинат».</w:t>
      </w:r>
    </w:p>
    <w:p w:rsidR="003A3EB9" w:rsidRPr="003A3EB9" w:rsidRDefault="003A3EB9" w:rsidP="00FA4095">
      <w:pPr>
        <w:jc w:val="center"/>
        <w:rPr>
          <w:sz w:val="24"/>
          <w:szCs w:val="24"/>
        </w:rPr>
      </w:pPr>
    </w:p>
    <w:p w:rsidR="00FA4095" w:rsidRDefault="00FA4095" w:rsidP="00B93D97">
      <w:pPr>
        <w:rPr>
          <w:szCs w:val="28"/>
        </w:rPr>
      </w:pPr>
      <w:r>
        <w:rPr>
          <w:szCs w:val="28"/>
        </w:rPr>
        <w:t>Среднесписочная численность персонала в 2010 году составила 1384 человека, из них 10 руководителей, 150 специалистов, 5 технических исполнителей, 1219 рабочих. Стоимость внеоборотных и оборотных активов на декабрь 2010 года представлена в таблице 2.1.</w:t>
      </w:r>
    </w:p>
    <w:tbl>
      <w:tblPr>
        <w:tblpPr w:leftFromText="180" w:rightFromText="180" w:vertAnchor="page" w:horzAnchor="margin" w:tblpY="20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71"/>
        <w:gridCol w:w="2800"/>
      </w:tblGrid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lastRenderedPageBreak/>
              <w:t>Активы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Стоимость, млн бел. руб.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Внеоборотные активы: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-основные средства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106628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-нематериальные активы (имущественные права на объекты смежных прав)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22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-доходные вложения в материальные ценности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501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-вложения во внеоборотные активы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23422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Итого</w:t>
            </w:r>
            <w:r>
              <w:rPr>
                <w:sz w:val="24"/>
                <w:szCs w:val="24"/>
              </w:rPr>
              <w:t>:</w:t>
            </w:r>
            <w:r w:rsidRPr="00E02119">
              <w:rPr>
                <w:sz w:val="24"/>
                <w:szCs w:val="24"/>
              </w:rPr>
              <w:t xml:space="preserve"> 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130573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Оборотные активы: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Запасы и затраты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25555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FA4095" w:rsidRDefault="00FA4095" w:rsidP="00FA4095">
            <w:pPr>
              <w:ind w:firstLine="0"/>
              <w:rPr>
                <w:sz w:val="24"/>
                <w:szCs w:val="24"/>
              </w:rPr>
            </w:pPr>
            <w:r w:rsidRPr="00FA4095">
              <w:rPr>
                <w:sz w:val="24"/>
                <w:szCs w:val="24"/>
              </w:rPr>
              <w:t>Н</w:t>
            </w:r>
            <w:r w:rsidRPr="00FA4095">
              <w:rPr>
                <w:noProof/>
                <w:sz w:val="24"/>
                <w:szCs w:val="24"/>
              </w:rPr>
              <w:t>алоги по приобретенным товарам, работам, услугам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4478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Дебиторская задолженность (платежи по которой ожидаются в течение 12 месяцев после отчетной даты)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26150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Денежные средства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1623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Финансовые вложения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245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Прочие оборотные активы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2069</w:t>
            </w:r>
          </w:p>
        </w:tc>
      </w:tr>
      <w:tr w:rsidR="00FA4095" w:rsidRPr="00E02119">
        <w:tc>
          <w:tcPr>
            <w:tcW w:w="6771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Итого</w:t>
            </w:r>
            <w:r>
              <w:rPr>
                <w:sz w:val="24"/>
                <w:szCs w:val="24"/>
              </w:rPr>
              <w:t>:</w:t>
            </w:r>
            <w:r w:rsidRPr="00E02119">
              <w:rPr>
                <w:sz w:val="24"/>
                <w:szCs w:val="24"/>
              </w:rPr>
              <w:t xml:space="preserve"> </w:t>
            </w:r>
          </w:p>
        </w:tc>
        <w:tc>
          <w:tcPr>
            <w:tcW w:w="2800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60120</w:t>
            </w:r>
          </w:p>
        </w:tc>
      </w:tr>
    </w:tbl>
    <w:p w:rsidR="003A3EB9" w:rsidRDefault="00B545ED" w:rsidP="00B93D97">
      <w:pPr>
        <w:ind w:firstLine="0"/>
        <w:jc w:val="center"/>
        <w:rPr>
          <w:szCs w:val="28"/>
        </w:rPr>
      </w:pPr>
      <w:r w:rsidRPr="003A3EB9">
        <w:rPr>
          <w:szCs w:val="28"/>
        </w:rPr>
        <w:t>Таблица 2.1 – Ст</w:t>
      </w:r>
      <w:r w:rsidR="00FA4095" w:rsidRPr="003A3EB9">
        <w:rPr>
          <w:szCs w:val="28"/>
        </w:rPr>
        <w:t xml:space="preserve">оимость внеоборотных и оборотных активов на декабрь 2010 </w:t>
      </w:r>
      <w:r w:rsidR="003A3EB9" w:rsidRPr="003A3EB9">
        <w:rPr>
          <w:szCs w:val="28"/>
        </w:rPr>
        <w:t>года в ОАО «Гродненский мясокомбинат»</w:t>
      </w:r>
    </w:p>
    <w:p w:rsidR="00FA4095" w:rsidRDefault="00FA4095" w:rsidP="008E26DF">
      <w:pPr>
        <w:ind w:firstLine="0"/>
        <w:rPr>
          <w:szCs w:val="28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592E24">
        <w:rPr>
          <w:sz w:val="24"/>
          <w:szCs w:val="24"/>
        </w:rPr>
        <w:t>Примечание – Источник: бухгалтерский баланс ОАО «Гродненский мясокомбинат» за декабрь 2010 года.</w:t>
      </w:r>
    </w:p>
    <w:p w:rsidR="003A3EB9" w:rsidRPr="00592E24" w:rsidRDefault="003A3EB9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>
        <w:rPr>
          <w:szCs w:val="28"/>
        </w:rPr>
        <w:t>Уставный фонд организации составляет 59031 млн руб., резервный фонд 1552 млн руб. Нераспределенная прибыль  в 2010 году составила 8272 млн руб. Организация не прибегает к использованию долгосрочных  кредитов и займов, однако в структуре пассивов присутствуют краткосрочные обязательства (рисунок 2.2).</w:t>
      </w:r>
    </w:p>
    <w:p w:rsidR="00FA4095" w:rsidRDefault="00FA4095" w:rsidP="00FA4095">
      <w:pPr>
        <w:rPr>
          <w:szCs w:val="28"/>
        </w:rPr>
      </w:pPr>
    </w:p>
    <w:p w:rsidR="00FA4095" w:rsidRDefault="00EB139F" w:rsidP="00FA4095">
      <w:pPr>
        <w:rPr>
          <w:noProof/>
        </w:rPr>
      </w:pPr>
      <w:r>
        <w:rPr>
          <w:noProof/>
        </w:rPr>
        <w:drawing>
          <wp:inline distT="0" distB="0" distL="0" distR="0">
            <wp:extent cx="5753100" cy="2333625"/>
            <wp:effectExtent l="19050" t="0" r="0" b="0"/>
            <wp:docPr id="2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4"/>
                    <pic:cNvPicPr>
                      <a:picLocks noChangeArrowheads="1"/>
                    </pic:cNvPicPr>
                  </pic:nvPicPr>
                  <pic:blipFill>
                    <a:blip r:embed="rId8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095" w:rsidRPr="004D0B18" w:rsidRDefault="00FA4095" w:rsidP="00FA4095">
      <w:pPr>
        <w:rPr>
          <w:szCs w:val="28"/>
        </w:rPr>
      </w:pPr>
    </w:p>
    <w:p w:rsidR="00FA4095" w:rsidRPr="00B93D97" w:rsidRDefault="00FA4095" w:rsidP="00FA4095">
      <w:pPr>
        <w:jc w:val="center"/>
        <w:rPr>
          <w:sz w:val="24"/>
          <w:szCs w:val="24"/>
        </w:rPr>
      </w:pPr>
      <w:r w:rsidRPr="00B93D97">
        <w:rPr>
          <w:sz w:val="24"/>
          <w:szCs w:val="24"/>
        </w:rPr>
        <w:t>Рисунок 2.2 – Структура краткосрочных обязательств ОАО «Гродненский мясокомбинат»</w:t>
      </w:r>
    </w:p>
    <w:p w:rsidR="00F7725D" w:rsidRDefault="00F7725D" w:rsidP="00B93D97">
      <w:pPr>
        <w:jc w:val="center"/>
        <w:rPr>
          <w:sz w:val="24"/>
          <w:szCs w:val="24"/>
        </w:rPr>
      </w:pPr>
    </w:p>
    <w:p w:rsidR="00FA4095" w:rsidRPr="00FA4095" w:rsidRDefault="00FA4095" w:rsidP="00B93D97">
      <w:pPr>
        <w:jc w:val="center"/>
        <w:rPr>
          <w:sz w:val="24"/>
          <w:szCs w:val="24"/>
        </w:rPr>
      </w:pPr>
      <w:r w:rsidRPr="00383CC6">
        <w:rPr>
          <w:sz w:val="24"/>
          <w:szCs w:val="24"/>
        </w:rPr>
        <w:t>Примечание – Источник: Отчет о прибылях и убытках ОАО «Гродненский мясокомбинат» за период январь-декабрь 2010 года</w:t>
      </w:r>
      <w:r>
        <w:rPr>
          <w:sz w:val="24"/>
          <w:szCs w:val="24"/>
        </w:rPr>
        <w:t>.</w:t>
      </w:r>
    </w:p>
    <w:p w:rsidR="00FA4095" w:rsidRPr="00383CC6" w:rsidRDefault="00FA4095" w:rsidP="00FA4095">
      <w:pPr>
        <w:rPr>
          <w:szCs w:val="28"/>
        </w:rPr>
      </w:pPr>
      <w:r w:rsidRPr="00383CC6">
        <w:rPr>
          <w:szCs w:val="28"/>
        </w:rPr>
        <w:lastRenderedPageBreak/>
        <w:t>Как видно из диаграммы, наибольшая доля краткосрочных обязательств организации приходится на краткосрочные кредиты и займы, а также на задолженность перед поставщиками и подрядчиками.</w:t>
      </w:r>
    </w:p>
    <w:p w:rsidR="00FA4095" w:rsidRDefault="00FA4095" w:rsidP="00FA4095">
      <w:pPr>
        <w:rPr>
          <w:szCs w:val="28"/>
        </w:rPr>
      </w:pPr>
      <w:r w:rsidRPr="00383CC6">
        <w:rPr>
          <w:szCs w:val="28"/>
        </w:rPr>
        <w:t>По данным отчета о прибылях и убытках</w:t>
      </w:r>
      <w:r>
        <w:rPr>
          <w:szCs w:val="28"/>
        </w:rPr>
        <w:t xml:space="preserve"> (таблица 2.</w:t>
      </w:r>
      <w:r w:rsidR="00B545ED">
        <w:rPr>
          <w:szCs w:val="28"/>
        </w:rPr>
        <w:t>2</w:t>
      </w:r>
      <w:r>
        <w:rPr>
          <w:szCs w:val="28"/>
        </w:rPr>
        <w:t>, прибыль от реализации товаров, продукции, работ и услуг составила  25627 млн руб.</w:t>
      </w:r>
    </w:p>
    <w:p w:rsidR="00B93D97" w:rsidRPr="004D04FF" w:rsidRDefault="00B93D97" w:rsidP="00FA4095">
      <w:pPr>
        <w:rPr>
          <w:szCs w:val="28"/>
        </w:rPr>
      </w:pPr>
    </w:p>
    <w:p w:rsidR="00FA4095" w:rsidRPr="00B93D97" w:rsidRDefault="00FA4095" w:rsidP="00B93D97">
      <w:pPr>
        <w:ind w:firstLine="0"/>
        <w:jc w:val="center"/>
        <w:rPr>
          <w:szCs w:val="28"/>
        </w:rPr>
      </w:pPr>
      <w:r w:rsidRPr="00B93D97">
        <w:rPr>
          <w:szCs w:val="28"/>
        </w:rPr>
        <w:t>Таблица 2.2 – Финансовые результаты деятельности ОАО «Гродненский мясокомбинат»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00"/>
        <w:gridCol w:w="3054"/>
      </w:tblGrid>
      <w:tr w:rsidR="00FA4095">
        <w:trPr>
          <w:trHeight w:val="349"/>
        </w:trPr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Доходы и расходы по видам деятельности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Сум</w:t>
            </w:r>
            <w:r>
              <w:rPr>
                <w:sz w:val="24"/>
                <w:szCs w:val="24"/>
              </w:rPr>
              <w:t>ма за отчетный период, млн руб.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Выручка от реализации товаров, работ, услуг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453068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Налоги и сборы, включаемые в выручку от реализации товаров, продукции, работ, услуг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34017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Себестоимость реализованных товаров, продукции, работ, услуг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367815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Валовая прибыль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51236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Расходы на реализацию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25609</w:t>
            </w:r>
          </w:p>
        </w:tc>
      </w:tr>
      <w:tr w:rsidR="00FA4095">
        <w:tc>
          <w:tcPr>
            <w:tcW w:w="0" w:type="auto"/>
            <w:shd w:val="clear" w:color="auto" w:fill="auto"/>
          </w:tcPr>
          <w:p w:rsidR="00FA4095" w:rsidRPr="00902C8C" w:rsidRDefault="00FA4095" w:rsidP="00FA4095">
            <w:pPr>
              <w:ind w:firstLine="0"/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Прибыль от реализации товаров, продукции, работ, услуг</w:t>
            </w:r>
          </w:p>
        </w:tc>
        <w:tc>
          <w:tcPr>
            <w:tcW w:w="0" w:type="auto"/>
            <w:shd w:val="clear" w:color="auto" w:fill="auto"/>
          </w:tcPr>
          <w:p w:rsidR="00FA4095" w:rsidRPr="00902C8C" w:rsidRDefault="00FA4095" w:rsidP="006A52BE">
            <w:pPr>
              <w:rPr>
                <w:sz w:val="24"/>
                <w:szCs w:val="24"/>
              </w:rPr>
            </w:pPr>
            <w:r w:rsidRPr="00902C8C">
              <w:rPr>
                <w:sz w:val="24"/>
                <w:szCs w:val="24"/>
              </w:rPr>
              <w:t>25627</w:t>
            </w:r>
          </w:p>
        </w:tc>
      </w:tr>
    </w:tbl>
    <w:p w:rsidR="00B93D97" w:rsidRDefault="00B93D97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Cs w:val="28"/>
        </w:rPr>
      </w:pPr>
      <w:r w:rsidRPr="00383CC6">
        <w:rPr>
          <w:sz w:val="24"/>
          <w:szCs w:val="24"/>
        </w:rPr>
        <w:t>Примечание – Источник: Отчет о прибылях и убытках ОАО «Гродненский мясокомбинат» за период январь-декабрь 2010 года</w:t>
      </w:r>
      <w:r>
        <w:rPr>
          <w:szCs w:val="28"/>
        </w:rPr>
        <w:t>.</w:t>
      </w:r>
    </w:p>
    <w:p w:rsidR="00B93D97" w:rsidRPr="00592E24" w:rsidRDefault="00B93D97" w:rsidP="00FA4095">
      <w:pPr>
        <w:jc w:val="center"/>
        <w:rPr>
          <w:szCs w:val="28"/>
        </w:rPr>
      </w:pPr>
    </w:p>
    <w:p w:rsidR="00FA4095" w:rsidRPr="00383CC6" w:rsidRDefault="00FA4095" w:rsidP="00FA4095">
      <w:pPr>
        <w:rPr>
          <w:szCs w:val="28"/>
        </w:rPr>
      </w:pPr>
      <w:r w:rsidRPr="001E31D3">
        <w:rPr>
          <w:szCs w:val="28"/>
        </w:rPr>
        <w:t>На протяжении всего времени производственной деятельности на мясокомбинате постоянно наращивались мощности, проводилось техническое перевоору</w:t>
      </w:r>
      <w:r>
        <w:rPr>
          <w:szCs w:val="28"/>
        </w:rPr>
        <w:t>жение. За</w:t>
      </w:r>
      <w:r w:rsidRPr="001E31D3">
        <w:rPr>
          <w:szCs w:val="28"/>
        </w:rPr>
        <w:t xml:space="preserve"> время </w:t>
      </w:r>
      <w:r>
        <w:rPr>
          <w:szCs w:val="28"/>
        </w:rPr>
        <w:t xml:space="preserve">существования организации </w:t>
      </w:r>
      <w:r w:rsidRPr="001E31D3">
        <w:rPr>
          <w:szCs w:val="28"/>
        </w:rPr>
        <w:t>успешно реализованы целый ряд инвестиционных проектов и, в частности:</w:t>
      </w:r>
    </w:p>
    <w:p w:rsidR="00FA4095" w:rsidRPr="0063601E" w:rsidRDefault="00FA4095" w:rsidP="00D912CA">
      <w:pPr>
        <w:pStyle w:val="a6"/>
        <w:widowControl/>
        <w:numPr>
          <w:ilvl w:val="0"/>
          <w:numId w:val="16"/>
        </w:numPr>
        <w:autoSpaceDE/>
        <w:autoSpaceDN/>
        <w:adjustRightInd/>
        <w:rPr>
          <w:szCs w:val="28"/>
        </w:rPr>
      </w:pPr>
      <w:r w:rsidRPr="004D6184">
        <w:rPr>
          <w:szCs w:val="28"/>
        </w:rPr>
        <w:t xml:space="preserve">в соответствии с Программой развития перерабатывающей промышленности агропромышленного комплекса на 2003-2004 годы, одобренной Постановлением Совета Министров Республики Беларусь 27.09.2002 </w:t>
      </w:r>
      <w:r w:rsidRPr="004D6184">
        <w:rPr>
          <w:szCs w:val="28"/>
          <w:lang w:val="en-US"/>
        </w:rPr>
        <w:t>N</w:t>
      </w:r>
      <w:r w:rsidR="00B545ED">
        <w:rPr>
          <w:szCs w:val="28"/>
        </w:rPr>
        <w:t xml:space="preserve"> </w:t>
      </w:r>
      <w:r w:rsidRPr="004D6184">
        <w:rPr>
          <w:szCs w:val="28"/>
        </w:rPr>
        <w:t>1336, ОАО "Гродненский мясокомбинат" был включен в реестр инвестиционных проектов на 2003-2004 годы.</w:t>
      </w:r>
    </w:p>
    <w:p w:rsidR="00FA4095" w:rsidRDefault="00FA4095" w:rsidP="00D912CA">
      <w:pPr>
        <w:pStyle w:val="a6"/>
        <w:widowControl/>
        <w:numPr>
          <w:ilvl w:val="0"/>
          <w:numId w:val="16"/>
        </w:numPr>
        <w:autoSpaceDE/>
        <w:autoSpaceDN/>
        <w:adjustRightInd/>
        <w:rPr>
          <w:szCs w:val="28"/>
        </w:rPr>
      </w:pPr>
      <w:r>
        <w:rPr>
          <w:szCs w:val="28"/>
        </w:rPr>
        <w:t>строительство</w:t>
      </w:r>
      <w:r w:rsidRPr="0063601E">
        <w:rPr>
          <w:szCs w:val="28"/>
        </w:rPr>
        <w:t xml:space="preserve"> производственной лаборатории с целью создания условий для проведения экспресс методов по определению хим</w:t>
      </w:r>
      <w:r>
        <w:rPr>
          <w:szCs w:val="28"/>
        </w:rPr>
        <w:t xml:space="preserve">ических </w:t>
      </w:r>
      <w:r w:rsidRPr="0063601E">
        <w:rPr>
          <w:szCs w:val="28"/>
        </w:rPr>
        <w:t>составов, пищевой и биологической ценности и безопасности изготавливаемой продукции</w:t>
      </w:r>
      <w:r>
        <w:rPr>
          <w:szCs w:val="28"/>
        </w:rPr>
        <w:t xml:space="preserve"> в 2005 году;</w:t>
      </w:r>
    </w:p>
    <w:p w:rsidR="00FA4095" w:rsidRDefault="00FA4095" w:rsidP="00D912CA">
      <w:pPr>
        <w:widowControl/>
        <w:numPr>
          <w:ilvl w:val="0"/>
          <w:numId w:val="16"/>
        </w:numPr>
        <w:rPr>
          <w:szCs w:val="28"/>
        </w:rPr>
      </w:pPr>
      <w:r w:rsidRPr="0063601E">
        <w:rPr>
          <w:szCs w:val="28"/>
        </w:rPr>
        <w:t>ремонт бытовых помещений для рабочих производственных участков с целью приведения их в соответствие с требовани</w:t>
      </w:r>
      <w:r>
        <w:rPr>
          <w:szCs w:val="28"/>
        </w:rPr>
        <w:t>ями международной системы НАССР в 2006 году;</w:t>
      </w:r>
    </w:p>
    <w:p w:rsidR="00FA4095" w:rsidRPr="00030BB2" w:rsidRDefault="00FA4095" w:rsidP="00D912CA">
      <w:pPr>
        <w:widowControl/>
        <w:numPr>
          <w:ilvl w:val="0"/>
          <w:numId w:val="16"/>
        </w:numPr>
        <w:rPr>
          <w:szCs w:val="28"/>
        </w:rPr>
      </w:pPr>
      <w:r w:rsidRPr="00030BB2">
        <w:rPr>
          <w:szCs w:val="28"/>
        </w:rPr>
        <w:t>приобретение холодильного оборудования в 2007 году для создания температурного режима в цехах и камерах охлаждения, экспедиции. Модернизация системы учета электроэнергии с целью энергосбережения;</w:t>
      </w:r>
    </w:p>
    <w:p w:rsidR="00FA4095" w:rsidRPr="00030BB2" w:rsidRDefault="00FA4095" w:rsidP="00D912CA">
      <w:pPr>
        <w:widowControl/>
        <w:numPr>
          <w:ilvl w:val="0"/>
          <w:numId w:val="16"/>
        </w:numPr>
        <w:rPr>
          <w:szCs w:val="28"/>
        </w:rPr>
      </w:pPr>
      <w:r w:rsidRPr="00030BB2">
        <w:rPr>
          <w:szCs w:val="28"/>
        </w:rPr>
        <w:t>реконструкция ливерного участка с установкой современного оборудования в 2008 году, которое позволит производ</w:t>
      </w:r>
      <w:r>
        <w:rPr>
          <w:szCs w:val="28"/>
        </w:rPr>
        <w:t>ить до 6 тонн продукции в смену;</w:t>
      </w:r>
    </w:p>
    <w:p w:rsidR="00FA4095" w:rsidRDefault="00FA4095" w:rsidP="00D912CA">
      <w:pPr>
        <w:widowControl/>
        <w:numPr>
          <w:ilvl w:val="0"/>
          <w:numId w:val="16"/>
        </w:numPr>
        <w:rPr>
          <w:szCs w:val="28"/>
        </w:rPr>
      </w:pPr>
      <w:r>
        <w:rPr>
          <w:szCs w:val="28"/>
        </w:rPr>
        <w:t>п</w:t>
      </w:r>
      <w:r w:rsidRPr="00030BB2">
        <w:rPr>
          <w:szCs w:val="28"/>
        </w:rPr>
        <w:t xml:space="preserve">риобретение </w:t>
      </w:r>
      <w:r>
        <w:rPr>
          <w:szCs w:val="28"/>
        </w:rPr>
        <w:t xml:space="preserve">в 2009 году </w:t>
      </w:r>
      <w:r w:rsidRPr="00030BB2">
        <w:rPr>
          <w:szCs w:val="28"/>
        </w:rPr>
        <w:t xml:space="preserve">технологического оборудования, способствующего улучшению качества и повышению </w:t>
      </w:r>
      <w:r w:rsidRPr="00030BB2">
        <w:rPr>
          <w:szCs w:val="28"/>
        </w:rPr>
        <w:lastRenderedPageBreak/>
        <w:t xml:space="preserve">производительности переработки мясного сырья: вакуумная фаршемешалка, </w:t>
      </w:r>
      <w:proofErr w:type="spellStart"/>
      <w:r w:rsidRPr="00030BB2">
        <w:rPr>
          <w:szCs w:val="28"/>
        </w:rPr>
        <w:t>эмульситатор</w:t>
      </w:r>
      <w:proofErr w:type="spellEnd"/>
      <w:r w:rsidRPr="00030BB2">
        <w:rPr>
          <w:szCs w:val="28"/>
        </w:rPr>
        <w:t xml:space="preserve">, </w:t>
      </w:r>
      <w:proofErr w:type="spellStart"/>
      <w:r w:rsidRPr="00030BB2">
        <w:rPr>
          <w:szCs w:val="28"/>
        </w:rPr>
        <w:t>дымогенератор</w:t>
      </w:r>
      <w:proofErr w:type="spellEnd"/>
      <w:r w:rsidRPr="00030BB2">
        <w:rPr>
          <w:szCs w:val="28"/>
        </w:rPr>
        <w:t xml:space="preserve"> и т.д.</w:t>
      </w:r>
      <w:r>
        <w:rPr>
          <w:szCs w:val="28"/>
        </w:rPr>
        <w:t>;</w:t>
      </w:r>
    </w:p>
    <w:p w:rsidR="00FA4095" w:rsidRPr="00C973B3" w:rsidRDefault="00FA4095" w:rsidP="00D912CA">
      <w:pPr>
        <w:widowControl/>
        <w:numPr>
          <w:ilvl w:val="0"/>
          <w:numId w:val="16"/>
        </w:numPr>
        <w:rPr>
          <w:szCs w:val="28"/>
        </w:rPr>
      </w:pPr>
      <w:r>
        <w:rPr>
          <w:szCs w:val="28"/>
        </w:rPr>
        <w:t xml:space="preserve">установка создания </w:t>
      </w:r>
      <w:r w:rsidRPr="00C973B3">
        <w:rPr>
          <w:szCs w:val="28"/>
        </w:rPr>
        <w:t>климатического режима в камере созревания продукции на 77 рам</w:t>
      </w:r>
      <w:r>
        <w:rPr>
          <w:szCs w:val="28"/>
        </w:rPr>
        <w:t xml:space="preserve"> в 2009 году</w:t>
      </w:r>
      <w:r w:rsidRPr="00C973B3">
        <w:rPr>
          <w:szCs w:val="28"/>
        </w:rPr>
        <w:t>;</w:t>
      </w:r>
    </w:p>
    <w:p w:rsidR="00FA4095" w:rsidRPr="00C973B3" w:rsidRDefault="00FA4095" w:rsidP="00D912CA">
      <w:pPr>
        <w:widowControl/>
        <w:numPr>
          <w:ilvl w:val="0"/>
          <w:numId w:val="16"/>
        </w:numPr>
        <w:rPr>
          <w:szCs w:val="28"/>
        </w:rPr>
      </w:pPr>
      <w:r w:rsidRPr="00C973B3">
        <w:rPr>
          <w:szCs w:val="28"/>
        </w:rPr>
        <w:t>модернизация очистных сооружений</w:t>
      </w:r>
      <w:r>
        <w:rPr>
          <w:szCs w:val="28"/>
        </w:rPr>
        <w:t xml:space="preserve"> в 2010 году</w:t>
      </w:r>
      <w:r w:rsidRPr="00C973B3">
        <w:rPr>
          <w:szCs w:val="28"/>
        </w:rPr>
        <w:t>;</w:t>
      </w:r>
    </w:p>
    <w:p w:rsidR="00FA4095" w:rsidRPr="00C973B3" w:rsidRDefault="00FA4095" w:rsidP="00D912CA">
      <w:pPr>
        <w:pStyle w:val="a6"/>
        <w:widowControl/>
        <w:numPr>
          <w:ilvl w:val="0"/>
          <w:numId w:val="16"/>
        </w:numPr>
        <w:autoSpaceDE/>
        <w:autoSpaceDN/>
        <w:adjustRightInd/>
        <w:rPr>
          <w:szCs w:val="28"/>
        </w:rPr>
      </w:pPr>
      <w:r>
        <w:rPr>
          <w:szCs w:val="28"/>
        </w:rPr>
        <w:t>модернизация</w:t>
      </w:r>
      <w:r w:rsidRPr="00C973B3">
        <w:rPr>
          <w:szCs w:val="28"/>
        </w:rPr>
        <w:t xml:space="preserve"> базы </w:t>
      </w:r>
      <w:proofErr w:type="spellStart"/>
      <w:r w:rsidRPr="00C973B3">
        <w:rPr>
          <w:szCs w:val="28"/>
        </w:rPr>
        <w:t>предубойного</w:t>
      </w:r>
      <w:proofErr w:type="spellEnd"/>
      <w:r w:rsidRPr="00C973B3">
        <w:rPr>
          <w:szCs w:val="28"/>
        </w:rPr>
        <w:t xml:space="preserve"> содержания скота</w:t>
      </w:r>
      <w:r>
        <w:rPr>
          <w:szCs w:val="28"/>
        </w:rPr>
        <w:t xml:space="preserve"> в 2010 году.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Для внедрения новейших технологий и высокопроизводительного оборудования, обеспечивающего изготовление конкурентоспособной продукции</w:t>
      </w:r>
      <w:r>
        <w:rPr>
          <w:szCs w:val="28"/>
        </w:rPr>
        <w:t>,</w:t>
      </w:r>
      <w:r w:rsidRPr="001E31D3">
        <w:rPr>
          <w:szCs w:val="28"/>
        </w:rPr>
        <w:t xml:space="preserve"> на предприятии создается требуемая техническая подготовка производства. Проведены реконструкции всех производственных подразделений.</w:t>
      </w:r>
    </w:p>
    <w:p w:rsidR="00FA4095" w:rsidRPr="001E31D3" w:rsidRDefault="00FA4095" w:rsidP="00FA4095">
      <w:pPr>
        <w:rPr>
          <w:szCs w:val="28"/>
        </w:rPr>
      </w:pPr>
      <w:r>
        <w:rPr>
          <w:szCs w:val="28"/>
        </w:rPr>
        <w:t>В колбасно-кулинарном цехе</w:t>
      </w:r>
      <w:r w:rsidRPr="001E31D3">
        <w:rPr>
          <w:szCs w:val="28"/>
        </w:rPr>
        <w:t xml:space="preserve"> установлены </w:t>
      </w:r>
      <w:r>
        <w:rPr>
          <w:szCs w:val="28"/>
        </w:rPr>
        <w:t xml:space="preserve">современные </w:t>
      </w:r>
      <w:proofErr w:type="spellStart"/>
      <w:r w:rsidRPr="001E31D3">
        <w:rPr>
          <w:szCs w:val="28"/>
        </w:rPr>
        <w:t>климокамеры</w:t>
      </w:r>
      <w:proofErr w:type="spellEnd"/>
      <w:r w:rsidRPr="001E31D3">
        <w:rPr>
          <w:szCs w:val="28"/>
        </w:rPr>
        <w:t>, введено в эксплуатацию отделение по переработке парного мяса говядины, проведена реконструкция цеха технических фабрикатов. Установлена линия по упаковке колбасных изделий в газовой среде, что позволило увеличить сроки хранения продукции в торговой сети.</w:t>
      </w:r>
    </w:p>
    <w:p w:rsidR="00FA4095" w:rsidRDefault="00FA4095" w:rsidP="00FA4095">
      <w:pPr>
        <w:rPr>
          <w:szCs w:val="28"/>
        </w:rPr>
      </w:pPr>
      <w:r w:rsidRPr="001E31D3">
        <w:rPr>
          <w:szCs w:val="28"/>
        </w:rPr>
        <w:t>Проведена реконструкция производственного холодильника и компрессорного цеха, что обеспечило внедрение новейших технологий по термической обработке мяса и мясопродуктов холодом, улучшение условий труда работающего персонала. Построена новая аккредитованная производственная лаборатория</w:t>
      </w:r>
      <w:r>
        <w:rPr>
          <w:szCs w:val="28"/>
        </w:rPr>
        <w:t xml:space="preserve"> </w:t>
      </w:r>
      <w:r w:rsidRPr="001E31D3">
        <w:rPr>
          <w:szCs w:val="28"/>
        </w:rPr>
        <w:t>и новейшего образца бытовые помещения для работающих производственных подразделений</w:t>
      </w:r>
      <w:r>
        <w:rPr>
          <w:szCs w:val="28"/>
        </w:rPr>
        <w:t>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Среди крупных инвестиционных проектов, реализованных в 2009 году, — досрочный запуск цеха по выпуску колбасных изделий из субпродуктов. С открытием цеха мясокомбинат ещё больше укрепил свои позиции в продуктовом сегменте эконом-класса. С введением цеха производство изделий из субпродуктов возросло на 50</w:t>
      </w:r>
      <w:r>
        <w:rPr>
          <w:szCs w:val="28"/>
        </w:rPr>
        <w:t xml:space="preserve"> </w:t>
      </w:r>
      <w:r w:rsidRPr="001E31D3">
        <w:rPr>
          <w:szCs w:val="28"/>
        </w:rPr>
        <w:t>%, до 6 тонн в смену. На предприятии увеличен выпуск продукта этого сегмента до 20 тонн в сутки.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Другим важным инвест</w:t>
      </w:r>
      <w:r>
        <w:rPr>
          <w:szCs w:val="28"/>
        </w:rPr>
        <w:t xml:space="preserve">иционным </w:t>
      </w:r>
      <w:r w:rsidRPr="001E31D3">
        <w:rPr>
          <w:szCs w:val="28"/>
        </w:rPr>
        <w:t>проектом стала организация на месте площадей, ранее занимаемых производством изделий из субпродуктов, нового участка по выпуску копченых и сырокопченых изделий. Открытие уча</w:t>
      </w:r>
      <w:r w:rsidR="00B41453">
        <w:rPr>
          <w:szCs w:val="28"/>
        </w:rPr>
        <w:t>стка состоялось в ноябре</w:t>
      </w:r>
      <w:r w:rsidRPr="001E31D3">
        <w:rPr>
          <w:szCs w:val="28"/>
        </w:rPr>
        <w:t xml:space="preserve"> 2009 года. Его ввод позволил предприятию увеличить мощности производства продукции премиум-класса вдвое — до 90 тонн в месяц.</w:t>
      </w:r>
    </w:p>
    <w:p w:rsidR="0047746E" w:rsidRDefault="00FA4095" w:rsidP="0047746E">
      <w:pPr>
        <w:rPr>
          <w:szCs w:val="28"/>
        </w:rPr>
      </w:pPr>
      <w:r w:rsidRPr="001E31D3">
        <w:rPr>
          <w:szCs w:val="28"/>
        </w:rPr>
        <w:t>Осуществляя серьезную реконструкцию, комб</w:t>
      </w:r>
      <w:r>
        <w:rPr>
          <w:szCs w:val="28"/>
        </w:rPr>
        <w:t>инат максимально наращивает свою производственную мощность (таблица 2.</w:t>
      </w:r>
      <w:r w:rsidR="00B545ED">
        <w:rPr>
          <w:szCs w:val="28"/>
        </w:rPr>
        <w:t>3</w:t>
      </w:r>
      <w:r>
        <w:rPr>
          <w:szCs w:val="28"/>
        </w:rPr>
        <w:t>)</w:t>
      </w:r>
      <w:r w:rsidRPr="001E31D3">
        <w:rPr>
          <w:szCs w:val="28"/>
        </w:rPr>
        <w:t>.</w:t>
      </w:r>
    </w:p>
    <w:p w:rsidR="00B93D97" w:rsidRDefault="00B93D97" w:rsidP="0047746E">
      <w:pPr>
        <w:rPr>
          <w:szCs w:val="28"/>
        </w:rPr>
      </w:pPr>
    </w:p>
    <w:p w:rsidR="00FA4095" w:rsidRPr="00B93D97" w:rsidRDefault="00FA4095" w:rsidP="00B93D97">
      <w:pPr>
        <w:ind w:firstLine="0"/>
        <w:jc w:val="center"/>
        <w:rPr>
          <w:szCs w:val="28"/>
        </w:rPr>
      </w:pPr>
      <w:r w:rsidRPr="00B93D97">
        <w:rPr>
          <w:szCs w:val="28"/>
        </w:rPr>
        <w:t>Таблица 2.3 – Производственная мощность ОАО «Гродненский мясокомбинат» в месяц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A4095" w:rsidRPr="00E02119">
        <w:tc>
          <w:tcPr>
            <w:tcW w:w="4785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Вид продукции</w:t>
            </w:r>
          </w:p>
        </w:tc>
        <w:tc>
          <w:tcPr>
            <w:tcW w:w="4786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Производство, тонны</w:t>
            </w:r>
          </w:p>
        </w:tc>
      </w:tr>
      <w:tr w:rsidR="00FA4095" w:rsidRPr="00E02119">
        <w:tc>
          <w:tcPr>
            <w:tcW w:w="4785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Мясо всех видов и субпродукты 1 кат.</w:t>
            </w:r>
          </w:p>
        </w:tc>
        <w:tc>
          <w:tcPr>
            <w:tcW w:w="4786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2400</w:t>
            </w:r>
          </w:p>
        </w:tc>
      </w:tr>
      <w:tr w:rsidR="00FA4095" w:rsidRPr="00E02119">
        <w:tc>
          <w:tcPr>
            <w:tcW w:w="4785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Колбасные изделия</w:t>
            </w:r>
          </w:p>
        </w:tc>
        <w:tc>
          <w:tcPr>
            <w:tcW w:w="4786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2000</w:t>
            </w:r>
          </w:p>
        </w:tc>
      </w:tr>
      <w:tr w:rsidR="00FA4095" w:rsidRPr="00E02119">
        <w:tc>
          <w:tcPr>
            <w:tcW w:w="4785" w:type="dxa"/>
            <w:shd w:val="clear" w:color="auto" w:fill="auto"/>
          </w:tcPr>
          <w:p w:rsidR="00FA4095" w:rsidRPr="00E02119" w:rsidRDefault="00FA4095" w:rsidP="00FA4095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Мясные полуфабрикаты, в т. ч. пельмени</w:t>
            </w:r>
          </w:p>
        </w:tc>
        <w:tc>
          <w:tcPr>
            <w:tcW w:w="4786" w:type="dxa"/>
            <w:shd w:val="clear" w:color="auto" w:fill="auto"/>
          </w:tcPr>
          <w:p w:rsidR="00FA4095" w:rsidRPr="00E02119" w:rsidRDefault="00FA4095" w:rsidP="006A52BE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500</w:t>
            </w:r>
          </w:p>
        </w:tc>
      </w:tr>
    </w:tbl>
    <w:p w:rsidR="00B93D97" w:rsidRDefault="00B93D97" w:rsidP="00FA4095">
      <w:pPr>
        <w:jc w:val="center"/>
        <w:rPr>
          <w:sz w:val="24"/>
          <w:szCs w:val="24"/>
        </w:rPr>
      </w:pPr>
    </w:p>
    <w:p w:rsidR="00FA4095" w:rsidRPr="009B0295" w:rsidRDefault="00FA4095" w:rsidP="00FA4095">
      <w:pPr>
        <w:jc w:val="center"/>
        <w:rPr>
          <w:sz w:val="24"/>
          <w:szCs w:val="24"/>
        </w:rPr>
      </w:pPr>
      <w:r w:rsidRPr="009B0295">
        <w:rPr>
          <w:sz w:val="24"/>
          <w:szCs w:val="24"/>
        </w:rPr>
        <w:t xml:space="preserve">Примечание – Источник: </w:t>
      </w:r>
      <w:r w:rsidRPr="009B0295">
        <w:rPr>
          <w:sz w:val="24"/>
          <w:szCs w:val="24"/>
          <w:lang w:val="en-US"/>
        </w:rPr>
        <w:t>[</w:t>
      </w:r>
      <w:r w:rsidR="00640E56">
        <w:rPr>
          <w:sz w:val="24"/>
          <w:szCs w:val="24"/>
        </w:rPr>
        <w:t>12</w:t>
      </w:r>
      <w:r w:rsidRPr="009B0295">
        <w:rPr>
          <w:sz w:val="24"/>
          <w:szCs w:val="24"/>
          <w:lang w:val="en-US"/>
        </w:rPr>
        <w:t>]</w:t>
      </w:r>
      <w:r>
        <w:rPr>
          <w:sz w:val="24"/>
          <w:szCs w:val="24"/>
        </w:rPr>
        <w:t>.</w:t>
      </w:r>
    </w:p>
    <w:p w:rsidR="00FA4095" w:rsidRDefault="00FA4095" w:rsidP="00FA4095">
      <w:pPr>
        <w:rPr>
          <w:szCs w:val="28"/>
        </w:rPr>
      </w:pPr>
      <w:r w:rsidRPr="001E31D3">
        <w:rPr>
          <w:szCs w:val="28"/>
        </w:rPr>
        <w:lastRenderedPageBreak/>
        <w:t>Сегодня мясокомбинат производит и предлагает для реализации более 450 видов продукции. Это колбасные изделия, полуфабрикаты, мясо свинины и говядины. Представлены различные виды вакуумной и газовой упаковки, фасовка, сервировочная нарезка</w:t>
      </w:r>
      <w:r>
        <w:rPr>
          <w:szCs w:val="28"/>
        </w:rPr>
        <w:t>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Проведена реконструкция</w:t>
      </w:r>
      <w:r>
        <w:rPr>
          <w:szCs w:val="28"/>
        </w:rPr>
        <w:t xml:space="preserve"> столовой, установлено</w:t>
      </w:r>
      <w:r w:rsidRPr="001E31D3">
        <w:rPr>
          <w:szCs w:val="28"/>
        </w:rPr>
        <w:t xml:space="preserve"> современное оборудование. Организовано раздельное питание про</w:t>
      </w:r>
      <w:r>
        <w:rPr>
          <w:szCs w:val="28"/>
        </w:rPr>
        <w:t xml:space="preserve">изводственных цехов и участков. </w:t>
      </w:r>
      <w:r w:rsidRPr="001E31D3">
        <w:rPr>
          <w:szCs w:val="28"/>
        </w:rPr>
        <w:t xml:space="preserve">Кроме основной производственной деятельности ОАО "Гродненский мясокомбинат" активно занимается и развитием </w:t>
      </w:r>
      <w:proofErr w:type="spellStart"/>
      <w:r w:rsidRPr="001E31D3">
        <w:rPr>
          <w:szCs w:val="28"/>
        </w:rPr>
        <w:t>агротуризма</w:t>
      </w:r>
      <w:proofErr w:type="spellEnd"/>
      <w:r w:rsidRPr="001E31D3">
        <w:rPr>
          <w:szCs w:val="28"/>
        </w:rPr>
        <w:t>, создает условия для активного отды</w:t>
      </w:r>
      <w:r>
        <w:rPr>
          <w:szCs w:val="28"/>
        </w:rPr>
        <w:t>ха сотрудников и жителей г. Гродно</w:t>
      </w:r>
      <w:r w:rsidRPr="001E31D3">
        <w:rPr>
          <w:szCs w:val="28"/>
        </w:rPr>
        <w:t>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С целью</w:t>
      </w:r>
      <w:r>
        <w:rPr>
          <w:szCs w:val="28"/>
        </w:rPr>
        <w:t xml:space="preserve"> развития инфраструктуры города </w:t>
      </w:r>
      <w:r w:rsidRPr="001E31D3">
        <w:rPr>
          <w:szCs w:val="28"/>
        </w:rPr>
        <w:t>ОАО "Гродненский мясокомбинат" в 2001 г</w:t>
      </w:r>
      <w:r>
        <w:rPr>
          <w:szCs w:val="28"/>
        </w:rPr>
        <w:t xml:space="preserve">оду в </w:t>
      </w:r>
      <w:smartTag w:uri="urn:schemas-microsoft-com:office:smarttags" w:element="metricconverter">
        <w:smartTagPr>
          <w:attr w:name="ProductID" w:val="7 км"/>
        </w:smartTagPr>
        <w:r>
          <w:rPr>
            <w:szCs w:val="28"/>
          </w:rPr>
          <w:t>7 км</w:t>
        </w:r>
      </w:smartTag>
      <w:r>
        <w:rPr>
          <w:szCs w:val="28"/>
        </w:rPr>
        <w:t xml:space="preserve"> от Гродно начал</w:t>
      </w:r>
      <w:r w:rsidRPr="001E31D3">
        <w:rPr>
          <w:szCs w:val="28"/>
        </w:rPr>
        <w:t xml:space="preserve"> строительство </w:t>
      </w:r>
      <w:proofErr w:type="spellStart"/>
      <w:r w:rsidRPr="001E31D3">
        <w:rPr>
          <w:szCs w:val="28"/>
        </w:rPr>
        <w:t>агротуристического</w:t>
      </w:r>
      <w:proofErr w:type="spellEnd"/>
      <w:r w:rsidRPr="001E31D3">
        <w:rPr>
          <w:szCs w:val="28"/>
        </w:rPr>
        <w:t xml:space="preserve"> комплекса "</w:t>
      </w:r>
      <w:proofErr w:type="spellStart"/>
      <w:r w:rsidRPr="001E31D3">
        <w:rPr>
          <w:szCs w:val="28"/>
        </w:rPr>
        <w:t>Гарадзенск</w:t>
      </w:r>
      <w:r w:rsidRPr="001E31D3">
        <w:rPr>
          <w:szCs w:val="28"/>
          <w:lang w:val="en-US"/>
        </w:rPr>
        <w:t>i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маёнтак</w:t>
      </w:r>
      <w:proofErr w:type="spellEnd"/>
      <w:r>
        <w:rPr>
          <w:szCs w:val="28"/>
        </w:rPr>
        <w:t xml:space="preserve"> "Каробчыцы".</w:t>
      </w:r>
    </w:p>
    <w:p w:rsidR="00FA4095" w:rsidRPr="0024415A" w:rsidRDefault="00FA4095" w:rsidP="00FA4095">
      <w:pPr>
        <w:rPr>
          <w:szCs w:val="28"/>
        </w:rPr>
      </w:pPr>
      <w:r w:rsidRPr="001E31D3">
        <w:rPr>
          <w:szCs w:val="28"/>
        </w:rPr>
        <w:t>Комбинат проводит реконструкцию собственного сельхозпредприятия "</w:t>
      </w:r>
      <w:proofErr w:type="spellStart"/>
      <w:r w:rsidRPr="001E31D3">
        <w:rPr>
          <w:szCs w:val="28"/>
        </w:rPr>
        <w:t>Поречанка</w:t>
      </w:r>
      <w:proofErr w:type="spellEnd"/>
      <w:r w:rsidRPr="001E31D3">
        <w:rPr>
          <w:szCs w:val="28"/>
        </w:rPr>
        <w:t xml:space="preserve">". Территория хозяйства </w:t>
      </w:r>
      <w:smartTag w:uri="urn:schemas-microsoft-com:office:smarttags" w:element="metricconverter">
        <w:smartTagPr>
          <w:attr w:name="ProductID" w:val="2000 гектар"/>
        </w:smartTagPr>
        <w:r w:rsidRPr="001E31D3">
          <w:rPr>
            <w:szCs w:val="28"/>
          </w:rPr>
          <w:t>2000 гектар</w:t>
        </w:r>
      </w:smartTag>
      <w:r w:rsidRPr="001E31D3">
        <w:rPr>
          <w:szCs w:val="28"/>
        </w:rPr>
        <w:t xml:space="preserve">, из них </w:t>
      </w:r>
      <w:smartTag w:uri="urn:schemas-microsoft-com:office:smarttags" w:element="metricconverter">
        <w:smartTagPr>
          <w:attr w:name="ProductID" w:val="600 гектар"/>
        </w:smartTagPr>
        <w:r w:rsidRPr="001E31D3">
          <w:rPr>
            <w:szCs w:val="28"/>
          </w:rPr>
          <w:t>600 гектар</w:t>
        </w:r>
      </w:smartTag>
      <w:r w:rsidRPr="001E31D3">
        <w:rPr>
          <w:szCs w:val="28"/>
        </w:rPr>
        <w:t xml:space="preserve"> пахотных земель. На территории "</w:t>
      </w:r>
      <w:proofErr w:type="spellStart"/>
      <w:r w:rsidRPr="001E31D3">
        <w:rPr>
          <w:szCs w:val="28"/>
        </w:rPr>
        <w:t>Поречанка</w:t>
      </w:r>
      <w:proofErr w:type="spellEnd"/>
      <w:r w:rsidRPr="001E31D3">
        <w:rPr>
          <w:szCs w:val="28"/>
        </w:rPr>
        <w:t>" ОАО "Гродненский мясокомбинат" проводит посадку плантаций, с перспективой расширения, голубики на 150 гекта</w:t>
      </w:r>
      <w:r>
        <w:rPr>
          <w:szCs w:val="28"/>
        </w:rPr>
        <w:t>рах лесных и болотистых земель.</w:t>
      </w:r>
    </w:p>
    <w:p w:rsidR="00FA4095" w:rsidRPr="001E31D3" w:rsidRDefault="00FA4095" w:rsidP="00FA4095">
      <w:pPr>
        <w:rPr>
          <w:szCs w:val="28"/>
        </w:rPr>
      </w:pPr>
      <w:r>
        <w:rPr>
          <w:szCs w:val="28"/>
        </w:rPr>
        <w:t>Взаимовыгодное с</w:t>
      </w:r>
      <w:r w:rsidRPr="001E31D3">
        <w:rPr>
          <w:szCs w:val="28"/>
        </w:rPr>
        <w:t>отрудничество с иностран</w:t>
      </w:r>
      <w:r>
        <w:rPr>
          <w:szCs w:val="28"/>
        </w:rPr>
        <w:t>ными партнерами</w:t>
      </w:r>
      <w:r w:rsidRPr="001E31D3">
        <w:rPr>
          <w:szCs w:val="28"/>
        </w:rPr>
        <w:t xml:space="preserve"> позволяет не только расширить рынок продаж, но и повысить производственный опыт. Зарубежные партнеры: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 xml:space="preserve">- "Фирма </w:t>
      </w:r>
      <w:proofErr w:type="spellStart"/>
      <w:r w:rsidRPr="001E31D3">
        <w:rPr>
          <w:szCs w:val="28"/>
        </w:rPr>
        <w:t>Контрактус</w:t>
      </w:r>
      <w:proofErr w:type="spellEnd"/>
      <w:r w:rsidRPr="001E31D3">
        <w:rPr>
          <w:szCs w:val="28"/>
        </w:rPr>
        <w:t>" (Польша);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- "М</w:t>
      </w:r>
      <w:r w:rsidRPr="001E31D3">
        <w:rPr>
          <w:szCs w:val="28"/>
          <w:lang w:val="en-US"/>
        </w:rPr>
        <w:t>P</w:t>
      </w:r>
      <w:r w:rsidRPr="001E31D3">
        <w:rPr>
          <w:szCs w:val="28"/>
        </w:rPr>
        <w:t>-</w:t>
      </w:r>
      <w:r w:rsidRPr="001E31D3">
        <w:rPr>
          <w:szCs w:val="28"/>
          <w:lang w:val="en-US"/>
        </w:rPr>
        <w:t>TRADE</w:t>
      </w:r>
      <w:r w:rsidRPr="001E31D3">
        <w:rPr>
          <w:szCs w:val="28"/>
        </w:rPr>
        <w:t>" (Польша);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- "</w:t>
      </w:r>
      <w:proofErr w:type="spellStart"/>
      <w:r w:rsidRPr="001E31D3">
        <w:rPr>
          <w:szCs w:val="28"/>
          <w:lang w:val="en-US"/>
        </w:rPr>
        <w:t>Promar</w:t>
      </w:r>
      <w:proofErr w:type="spellEnd"/>
      <w:r>
        <w:rPr>
          <w:szCs w:val="28"/>
        </w:rPr>
        <w:t>" (Польша</w:t>
      </w:r>
      <w:r w:rsidRPr="001E31D3">
        <w:rPr>
          <w:szCs w:val="28"/>
        </w:rPr>
        <w:t>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- "</w:t>
      </w:r>
      <w:proofErr w:type="spellStart"/>
      <w:r w:rsidRPr="001E31D3">
        <w:rPr>
          <w:szCs w:val="28"/>
        </w:rPr>
        <w:t>Берч</w:t>
      </w:r>
      <w:proofErr w:type="spellEnd"/>
      <w:r w:rsidRPr="001E31D3">
        <w:rPr>
          <w:szCs w:val="28"/>
        </w:rPr>
        <w:t xml:space="preserve"> Ласка" (Австрия);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 xml:space="preserve">- </w:t>
      </w:r>
      <w:r w:rsidRPr="001E31D3">
        <w:rPr>
          <w:szCs w:val="28"/>
          <w:lang w:val="en-US"/>
        </w:rPr>
        <w:t>SIA</w:t>
      </w:r>
      <w:r w:rsidRPr="001E31D3">
        <w:rPr>
          <w:szCs w:val="28"/>
        </w:rPr>
        <w:t xml:space="preserve"> "Т</w:t>
      </w:r>
      <w:proofErr w:type="spellStart"/>
      <w:r w:rsidRPr="001E31D3">
        <w:rPr>
          <w:szCs w:val="28"/>
          <w:lang w:val="en-US"/>
        </w:rPr>
        <w:t>rade</w:t>
      </w:r>
      <w:proofErr w:type="spellEnd"/>
      <w:r w:rsidRPr="001E31D3">
        <w:rPr>
          <w:szCs w:val="28"/>
        </w:rPr>
        <w:t xml:space="preserve"> </w:t>
      </w:r>
      <w:r w:rsidRPr="001E31D3">
        <w:rPr>
          <w:szCs w:val="28"/>
          <w:lang w:val="en-US"/>
        </w:rPr>
        <w:t>Investment</w:t>
      </w:r>
      <w:r w:rsidRPr="001E31D3">
        <w:rPr>
          <w:szCs w:val="28"/>
        </w:rPr>
        <w:t>" (Латвия);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- Фирма "</w:t>
      </w:r>
      <w:proofErr w:type="spellStart"/>
      <w:r w:rsidRPr="001E31D3">
        <w:rPr>
          <w:szCs w:val="28"/>
        </w:rPr>
        <w:t>Шульте</w:t>
      </w:r>
      <w:proofErr w:type="spellEnd"/>
      <w:r w:rsidRPr="001E31D3">
        <w:rPr>
          <w:szCs w:val="28"/>
        </w:rPr>
        <w:t>" (Германия);</w:t>
      </w:r>
    </w:p>
    <w:p w:rsidR="00FA4095" w:rsidRPr="00816A93" w:rsidRDefault="00FA4095" w:rsidP="00FA4095">
      <w:pPr>
        <w:rPr>
          <w:szCs w:val="28"/>
          <w:lang w:val="en-US"/>
        </w:rPr>
      </w:pPr>
      <w:r w:rsidRPr="00816A93">
        <w:rPr>
          <w:szCs w:val="28"/>
          <w:lang w:val="en-US"/>
        </w:rPr>
        <w:t>- "</w:t>
      </w:r>
      <w:r w:rsidRPr="001E31D3">
        <w:rPr>
          <w:szCs w:val="28"/>
          <w:lang w:val="en-US"/>
        </w:rPr>
        <w:t>Van</w:t>
      </w:r>
      <w:r w:rsidRPr="00816A93">
        <w:rPr>
          <w:szCs w:val="28"/>
          <w:lang w:val="en-US"/>
        </w:rPr>
        <w:t xml:space="preserve"> </w:t>
      </w:r>
      <w:proofErr w:type="spellStart"/>
      <w:r w:rsidRPr="001E31D3">
        <w:rPr>
          <w:szCs w:val="28"/>
          <w:lang w:val="en-US"/>
        </w:rPr>
        <w:t>Rooi</w:t>
      </w:r>
      <w:proofErr w:type="spellEnd"/>
      <w:r w:rsidRPr="00816A93">
        <w:rPr>
          <w:szCs w:val="28"/>
          <w:lang w:val="en-US"/>
        </w:rPr>
        <w:t xml:space="preserve"> </w:t>
      </w:r>
      <w:r w:rsidRPr="001E31D3">
        <w:rPr>
          <w:szCs w:val="28"/>
          <w:lang w:val="en-US"/>
        </w:rPr>
        <w:t>meat</w:t>
      </w:r>
      <w:r w:rsidRPr="00816A93">
        <w:rPr>
          <w:szCs w:val="28"/>
          <w:lang w:val="en-US"/>
        </w:rPr>
        <w:t xml:space="preserve"> </w:t>
      </w:r>
      <w:proofErr w:type="spellStart"/>
      <w:r w:rsidRPr="001E31D3">
        <w:rPr>
          <w:szCs w:val="28"/>
          <w:lang w:val="en-US"/>
        </w:rPr>
        <w:t>bv</w:t>
      </w:r>
      <w:proofErr w:type="spellEnd"/>
      <w:r w:rsidRPr="00816A93">
        <w:rPr>
          <w:szCs w:val="28"/>
          <w:lang w:val="en-US"/>
        </w:rPr>
        <w:t>" (</w:t>
      </w:r>
      <w:r w:rsidRPr="001E31D3">
        <w:rPr>
          <w:szCs w:val="28"/>
        </w:rPr>
        <w:t>Нидерланды</w:t>
      </w:r>
      <w:r w:rsidRPr="00816A93">
        <w:rPr>
          <w:szCs w:val="28"/>
          <w:lang w:val="en-US"/>
        </w:rPr>
        <w:t>);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- ЗАО "</w:t>
      </w:r>
      <w:proofErr w:type="spellStart"/>
      <w:r w:rsidRPr="001E31D3">
        <w:rPr>
          <w:szCs w:val="28"/>
        </w:rPr>
        <w:t>Эфис</w:t>
      </w:r>
      <w:proofErr w:type="spellEnd"/>
      <w:r w:rsidRPr="001E31D3">
        <w:rPr>
          <w:szCs w:val="28"/>
        </w:rPr>
        <w:t>" (Литва).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Комбинат успешно сотрудничает с польской фирмой "</w:t>
      </w:r>
      <w:proofErr w:type="spellStart"/>
      <w:r w:rsidRPr="001E31D3">
        <w:rPr>
          <w:szCs w:val="28"/>
        </w:rPr>
        <w:t>Контрактус</w:t>
      </w:r>
      <w:proofErr w:type="spellEnd"/>
      <w:r w:rsidRPr="001E31D3">
        <w:rPr>
          <w:szCs w:val="28"/>
        </w:rPr>
        <w:t>", которая является одним из поставщиков сырья, необходимого для производства колбасных изделий. Они поставляют пищевые добавки "</w:t>
      </w:r>
      <w:proofErr w:type="spellStart"/>
      <w:r w:rsidRPr="001E31D3">
        <w:rPr>
          <w:szCs w:val="28"/>
          <w:lang w:val="en-US"/>
        </w:rPr>
        <w:t>Wiberg</w:t>
      </w:r>
      <w:proofErr w:type="spellEnd"/>
      <w:r w:rsidRPr="001E31D3">
        <w:rPr>
          <w:szCs w:val="28"/>
        </w:rPr>
        <w:t>", шкурку, шпик, оборудование, а в свою очередь комбинат поставляет им продукты убоя крупного рогатого скота.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Оборудование для линии по убою КРС поставила голландская фирма "</w:t>
      </w:r>
      <w:proofErr w:type="spellStart"/>
      <w:r w:rsidRPr="001E31D3">
        <w:rPr>
          <w:szCs w:val="28"/>
          <w:lang w:val="en-US"/>
        </w:rPr>
        <w:t>Navi</w:t>
      </w:r>
      <w:proofErr w:type="spellEnd"/>
      <w:r w:rsidRPr="001E31D3">
        <w:rPr>
          <w:szCs w:val="28"/>
        </w:rPr>
        <w:t xml:space="preserve">". Помощь в поиске, подборе и комплектации оборудования оказала </w:t>
      </w:r>
      <w:proofErr w:type="spellStart"/>
      <w:r w:rsidRPr="001E31D3">
        <w:rPr>
          <w:szCs w:val="28"/>
        </w:rPr>
        <w:t>инжиринговая</w:t>
      </w:r>
      <w:proofErr w:type="spellEnd"/>
      <w:r w:rsidRPr="001E31D3">
        <w:rPr>
          <w:szCs w:val="28"/>
        </w:rPr>
        <w:t xml:space="preserve"> компания "</w:t>
      </w:r>
      <w:r w:rsidRPr="001E31D3">
        <w:rPr>
          <w:szCs w:val="28"/>
          <w:lang w:val="en-US"/>
        </w:rPr>
        <w:t>Schulte</w:t>
      </w:r>
      <w:r w:rsidRPr="001E31D3">
        <w:rPr>
          <w:szCs w:val="28"/>
        </w:rPr>
        <w:t>". Фирма "</w:t>
      </w:r>
      <w:proofErr w:type="spellStart"/>
      <w:r w:rsidRPr="001E31D3">
        <w:rPr>
          <w:szCs w:val="28"/>
        </w:rPr>
        <w:t>Берч</w:t>
      </w:r>
      <w:proofErr w:type="spellEnd"/>
      <w:r w:rsidRPr="001E31D3">
        <w:rPr>
          <w:szCs w:val="28"/>
        </w:rPr>
        <w:t xml:space="preserve"> Ласка" Австрия г.</w:t>
      </w:r>
      <w:r>
        <w:rPr>
          <w:szCs w:val="28"/>
        </w:rPr>
        <w:t xml:space="preserve"> </w:t>
      </w:r>
      <w:r w:rsidRPr="001E31D3">
        <w:rPr>
          <w:szCs w:val="28"/>
        </w:rPr>
        <w:t>Вена поставляет комплектующие и основные узлы для оборудования, используемого в производстве.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На протяжении многих лет ОАО "Гродненский мясокомбинат" удачно на взаимовыгодных условиях сотрудничает с крупными производителями натуральных пищевых смесей, добавок и концентратов в Германии фирмами "</w:t>
      </w:r>
      <w:proofErr w:type="spellStart"/>
      <w:r w:rsidRPr="001E31D3">
        <w:rPr>
          <w:szCs w:val="28"/>
          <w:lang w:val="en-US"/>
        </w:rPr>
        <w:t>Shridde</w:t>
      </w:r>
      <w:proofErr w:type="spellEnd"/>
      <w:r w:rsidRPr="001E31D3">
        <w:rPr>
          <w:szCs w:val="28"/>
        </w:rPr>
        <w:t>". Добавки этих фирм комбинат использует для производства копчёностей. Эти добавки улучшают вкусовые качества, придают крас</w:t>
      </w:r>
      <w:r>
        <w:rPr>
          <w:szCs w:val="28"/>
        </w:rPr>
        <w:t>ивый и привлекательный вид</w:t>
      </w:r>
      <w:r w:rsidRPr="001E31D3">
        <w:rPr>
          <w:szCs w:val="28"/>
        </w:rPr>
        <w:t xml:space="preserve"> продукции.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lastRenderedPageBreak/>
        <w:t>В свою очередь мясокомбинат поставляет: эндокринно-ферментное сырье в Испанию, говядину бескостную в Иран, шкуры КРС в ЕС.</w:t>
      </w:r>
    </w:p>
    <w:p w:rsidR="00FA4095" w:rsidRPr="001E31D3" w:rsidRDefault="00FA4095" w:rsidP="00FA4095">
      <w:pPr>
        <w:rPr>
          <w:szCs w:val="28"/>
        </w:rPr>
      </w:pPr>
      <w:r w:rsidRPr="001E31D3">
        <w:rPr>
          <w:szCs w:val="28"/>
        </w:rPr>
        <w:t>Перечень экспортируемой продукции в Российскую Федерацию: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колбасные изделия и копчености;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говядина, охлажденная и мороженная в полутушах;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отруба говяжьи охлажденные;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говядина блочная;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свинина, охлажденная и мороженая в полутушах;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субпродукты говяжьи;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субпродукты свиные;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жир говяжий и свиной топленый;</w:t>
      </w:r>
    </w:p>
    <w:p w:rsidR="00FA4095" w:rsidRPr="007A0CA2" w:rsidRDefault="00FA4095" w:rsidP="00D912CA">
      <w:pPr>
        <w:pStyle w:val="a6"/>
        <w:widowControl/>
        <w:numPr>
          <w:ilvl w:val="0"/>
          <w:numId w:val="15"/>
        </w:numPr>
        <w:autoSpaceDE/>
        <w:autoSpaceDN/>
        <w:adjustRightInd/>
        <w:rPr>
          <w:szCs w:val="28"/>
        </w:rPr>
      </w:pPr>
      <w:r w:rsidRPr="007A0CA2">
        <w:rPr>
          <w:szCs w:val="28"/>
        </w:rPr>
        <w:t>жир-сырец говяжий.</w:t>
      </w:r>
    </w:p>
    <w:p w:rsidR="00FA4095" w:rsidRPr="007A0CA2" w:rsidRDefault="00FA4095" w:rsidP="00FA4095">
      <w:pPr>
        <w:rPr>
          <w:szCs w:val="28"/>
        </w:rPr>
      </w:pPr>
      <w:r>
        <w:rPr>
          <w:szCs w:val="28"/>
        </w:rPr>
        <w:t>Налажены</w:t>
      </w:r>
      <w:r w:rsidRPr="001E31D3">
        <w:rPr>
          <w:szCs w:val="28"/>
        </w:rPr>
        <w:t xml:space="preserve"> партнёрские связи и в Республике Беларусь, так с Минскими хладокомбинатами: №</w:t>
      </w:r>
      <w:r>
        <w:rPr>
          <w:szCs w:val="28"/>
        </w:rPr>
        <w:t xml:space="preserve"> </w:t>
      </w:r>
      <w:r w:rsidRPr="001E31D3">
        <w:rPr>
          <w:szCs w:val="28"/>
        </w:rPr>
        <w:t>1 и №</w:t>
      </w:r>
      <w:r>
        <w:rPr>
          <w:szCs w:val="28"/>
        </w:rPr>
        <w:t xml:space="preserve"> </w:t>
      </w:r>
      <w:r w:rsidRPr="001E31D3">
        <w:rPr>
          <w:szCs w:val="28"/>
        </w:rPr>
        <w:t xml:space="preserve">2, а также с Минскими производителями лекарственных препаратов. </w:t>
      </w:r>
    </w:p>
    <w:p w:rsidR="00FA4095" w:rsidRPr="00F753CD" w:rsidRDefault="00FA4095" w:rsidP="00FA4095">
      <w:pPr>
        <w:rPr>
          <w:b/>
          <w:sz w:val="32"/>
          <w:szCs w:val="32"/>
        </w:rPr>
      </w:pPr>
    </w:p>
    <w:p w:rsidR="00FA4095" w:rsidRPr="00B93D97" w:rsidRDefault="00FA4095" w:rsidP="0045682C">
      <w:pPr>
        <w:pStyle w:val="2"/>
        <w:rPr>
          <w:rFonts w:ascii="Times New Roman" w:hAnsi="Times New Roman"/>
          <w:b w:val="0"/>
          <w:i w:val="0"/>
        </w:rPr>
      </w:pPr>
      <w:bookmarkStart w:id="13" w:name="_Toc293260497"/>
      <w:r w:rsidRPr="00B93D97">
        <w:rPr>
          <w:rFonts w:ascii="Times New Roman" w:hAnsi="Times New Roman"/>
          <w:b w:val="0"/>
          <w:i w:val="0"/>
        </w:rPr>
        <w:t>2.2 Анализ стратегии мотивации ОАО «Гродненский мясокомбинат»</w:t>
      </w:r>
      <w:bookmarkEnd w:id="13"/>
    </w:p>
    <w:p w:rsidR="00FA4095" w:rsidRDefault="00FA4095" w:rsidP="00FA4095">
      <w:pPr>
        <w:rPr>
          <w:szCs w:val="28"/>
        </w:rPr>
      </w:pPr>
    </w:p>
    <w:p w:rsidR="00FA4095" w:rsidRDefault="00FA4095" w:rsidP="00FA4095">
      <w:pPr>
        <w:rPr>
          <w:szCs w:val="28"/>
        </w:rPr>
      </w:pPr>
      <w:r>
        <w:rPr>
          <w:szCs w:val="28"/>
        </w:rPr>
        <w:t xml:space="preserve">Главным объектом мотивационной стратегии является персонал организации как решающий фактор производства. От квалификации работников, их профессиональной  подготовки, деловых качеств, желания и удовлетворения трудом в значительной мере зависит эффективность функционирования организации. </w:t>
      </w:r>
    </w:p>
    <w:p w:rsidR="00FA4095" w:rsidRDefault="00FA4095" w:rsidP="00FA4095">
      <w:pPr>
        <w:rPr>
          <w:szCs w:val="28"/>
        </w:rPr>
      </w:pPr>
      <w:r>
        <w:rPr>
          <w:szCs w:val="28"/>
        </w:rPr>
        <w:t>При выборе мотивационной стратегии учитываются факторы, свойственные внешней и внутренней среде организации: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требования производства, стратегия раз</w:t>
      </w:r>
      <w:r>
        <w:rPr>
          <w:szCs w:val="28"/>
        </w:rPr>
        <w:t>вития организации;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финансовые возмо</w:t>
      </w:r>
      <w:r>
        <w:rPr>
          <w:szCs w:val="28"/>
        </w:rPr>
        <w:t>жности организации и определяемый ей</w:t>
      </w:r>
      <w:r w:rsidRPr="007A0C9B">
        <w:rPr>
          <w:szCs w:val="28"/>
        </w:rPr>
        <w:t xml:space="preserve"> допустимый уровень издержек на мотивацию персонала</w:t>
      </w:r>
      <w:r>
        <w:rPr>
          <w:szCs w:val="28"/>
        </w:rPr>
        <w:t>;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количественные и качественные характеристики работников и направленности их изменения в перспективе</w:t>
      </w:r>
      <w:r>
        <w:rPr>
          <w:szCs w:val="28"/>
        </w:rPr>
        <w:t>;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ситуация на рынке труда</w:t>
      </w:r>
      <w:r>
        <w:rPr>
          <w:szCs w:val="28"/>
        </w:rPr>
        <w:t>;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спрос на рабочую силу со стороны конкурентов и складывающийся уровень заработной платы</w:t>
      </w:r>
      <w:r>
        <w:rPr>
          <w:szCs w:val="28"/>
        </w:rPr>
        <w:t>;</w:t>
      </w:r>
    </w:p>
    <w:p w:rsidR="00FA4095" w:rsidRPr="007A0C9B" w:rsidRDefault="00FA4095" w:rsidP="00D912CA">
      <w:pPr>
        <w:pStyle w:val="a6"/>
        <w:widowControl/>
        <w:numPr>
          <w:ilvl w:val="0"/>
          <w:numId w:val="11"/>
        </w:numPr>
        <w:autoSpaceDE/>
        <w:autoSpaceDN/>
        <w:adjustRightInd/>
        <w:rPr>
          <w:szCs w:val="28"/>
        </w:rPr>
      </w:pPr>
      <w:r w:rsidRPr="007A0C9B">
        <w:rPr>
          <w:szCs w:val="28"/>
        </w:rPr>
        <w:t>требования трудового законодательства, принятая культура работы с наемным персоналом.</w:t>
      </w:r>
    </w:p>
    <w:p w:rsidR="00FA4095" w:rsidRPr="00A2189F" w:rsidRDefault="00640E56" w:rsidP="00FA4095">
      <w:pPr>
        <w:rPr>
          <w:szCs w:val="28"/>
        </w:rPr>
      </w:pPr>
      <w:r>
        <w:rPr>
          <w:szCs w:val="28"/>
        </w:rPr>
        <w:t>Формирование</w:t>
      </w:r>
      <w:r w:rsidR="00FA4095" w:rsidRPr="00A2189F">
        <w:rPr>
          <w:szCs w:val="28"/>
        </w:rPr>
        <w:t xml:space="preserve"> системы мотивации может быть ориентировано на: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связь с миссией и целью организации;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поддержание заработной платы на уровне требований рынка труда;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поддержание позитивного образа организации во внешней среде;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повышение качества трудовой жизни;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развитие персонала;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инновационную активность организации и персонала;</w:t>
      </w:r>
    </w:p>
    <w:p w:rsidR="00FA4095" w:rsidRPr="0067767C" w:rsidRDefault="00FA4095" w:rsidP="00D912CA">
      <w:pPr>
        <w:pStyle w:val="a6"/>
        <w:widowControl/>
        <w:numPr>
          <w:ilvl w:val="0"/>
          <w:numId w:val="12"/>
        </w:numPr>
        <w:autoSpaceDE/>
        <w:autoSpaceDN/>
        <w:adjustRightInd/>
        <w:rPr>
          <w:szCs w:val="28"/>
        </w:rPr>
      </w:pPr>
      <w:r w:rsidRPr="0067767C">
        <w:rPr>
          <w:szCs w:val="28"/>
        </w:rPr>
        <w:t>эффективную дифференциацию вознаграждения персонала.</w:t>
      </w:r>
    </w:p>
    <w:p w:rsidR="00FA4095" w:rsidRDefault="00FA4095" w:rsidP="00FA4095">
      <w:pPr>
        <w:rPr>
          <w:szCs w:val="28"/>
        </w:rPr>
      </w:pPr>
      <w:r w:rsidRPr="00A2189F">
        <w:rPr>
          <w:szCs w:val="28"/>
        </w:rPr>
        <w:lastRenderedPageBreak/>
        <w:t xml:space="preserve">Стратегия мотивации </w:t>
      </w:r>
      <w:r>
        <w:rPr>
          <w:szCs w:val="28"/>
        </w:rPr>
        <w:t xml:space="preserve">в современных условиях </w:t>
      </w:r>
      <w:r w:rsidRPr="00A2189F">
        <w:rPr>
          <w:szCs w:val="28"/>
        </w:rPr>
        <w:t xml:space="preserve">должна </w:t>
      </w:r>
      <w:r>
        <w:rPr>
          <w:szCs w:val="28"/>
        </w:rPr>
        <w:t xml:space="preserve">быть тесно связана со стратегией развития организации, в этом отношении она представляет собой кадровое обеспечение реализации этой стратегии. </w:t>
      </w:r>
      <w:r w:rsidRPr="00A2189F">
        <w:rPr>
          <w:szCs w:val="28"/>
        </w:rPr>
        <w:t>Миссия ОАО «Гродненский мясокомбинат»</w:t>
      </w:r>
      <w:r>
        <w:rPr>
          <w:szCs w:val="28"/>
        </w:rPr>
        <w:t xml:space="preserve"> может быть сформулирована  в виде следующего тезиса</w:t>
      </w:r>
      <w:r w:rsidRPr="00A2189F">
        <w:rPr>
          <w:szCs w:val="28"/>
        </w:rPr>
        <w:t xml:space="preserve">: </w:t>
      </w:r>
      <w:r>
        <w:rPr>
          <w:szCs w:val="28"/>
        </w:rPr>
        <w:t>«Ч</w:t>
      </w:r>
      <w:r w:rsidRPr="00A2189F">
        <w:rPr>
          <w:szCs w:val="28"/>
        </w:rPr>
        <w:t>тобы сохранить свои лидирующие позиции, необходимо идти впереди всех и покорять новые вершины. С</w:t>
      </w:r>
      <w:r>
        <w:rPr>
          <w:szCs w:val="28"/>
        </w:rPr>
        <w:t xml:space="preserve">амое важное то, что для </w:t>
      </w:r>
      <w:r w:rsidRPr="00A2189F">
        <w:rPr>
          <w:szCs w:val="28"/>
        </w:rPr>
        <w:t xml:space="preserve"> коллектива выполнение нормы никогда не является подвигом</w:t>
      </w:r>
      <w:r>
        <w:rPr>
          <w:szCs w:val="28"/>
        </w:rPr>
        <w:t>»</w:t>
      </w:r>
      <w:r w:rsidRPr="00A2189F">
        <w:rPr>
          <w:szCs w:val="28"/>
        </w:rPr>
        <w:t>.</w:t>
      </w:r>
      <w:r>
        <w:rPr>
          <w:szCs w:val="28"/>
        </w:rPr>
        <w:t xml:space="preserve">  </w:t>
      </w:r>
      <w:r w:rsidRPr="00A2189F">
        <w:rPr>
          <w:szCs w:val="28"/>
        </w:rPr>
        <w:t>Цель ОАО «Гродненский мясокомбинат»</w:t>
      </w:r>
      <w:r>
        <w:rPr>
          <w:szCs w:val="28"/>
        </w:rPr>
        <w:t xml:space="preserve"> -  </w:t>
      </w:r>
      <w:r w:rsidRPr="00A2189F">
        <w:rPr>
          <w:szCs w:val="28"/>
        </w:rPr>
        <w:t>удовлетворить самые взыскательные покупательские вкусы от консервативных до эксклюзивных.</w:t>
      </w:r>
    </w:p>
    <w:p w:rsidR="00FA4095" w:rsidRDefault="00FA4095" w:rsidP="00FA4095">
      <w:pPr>
        <w:rPr>
          <w:szCs w:val="28"/>
        </w:rPr>
      </w:pPr>
      <w:r>
        <w:rPr>
          <w:szCs w:val="28"/>
        </w:rPr>
        <w:t>Сформированная в организации система мотивации своей основной целью ставит  создание сплоченного, ответственного, высокоразвитого и высокопроизводительного рабочего коллектива посредством обеспечения интересов всех категорий работников и социальных групп в целях побуждения к высокоэффективному труду  и для достижения целей организации. Таким образом, система мотивации ориентирована на связь с миссией и целью ОАО «Гродненский мясокомбинат».</w:t>
      </w:r>
    </w:p>
    <w:p w:rsidR="00FA4095" w:rsidRDefault="00FA4095" w:rsidP="00FA4095">
      <w:pPr>
        <w:rPr>
          <w:szCs w:val="28"/>
        </w:rPr>
      </w:pPr>
      <w:r>
        <w:rPr>
          <w:szCs w:val="28"/>
        </w:rPr>
        <w:t xml:space="preserve">Мотивационная деятельность предприятия  ориентирована на установление заработной платы выше среднереспубликанского уровня. Организация обеспечивает стабильность в оплате труда, сильные материальные стимулы. </w:t>
      </w:r>
    </w:p>
    <w:p w:rsidR="00FA4095" w:rsidRDefault="00FA4095" w:rsidP="00FA4095">
      <w:pPr>
        <w:rPr>
          <w:szCs w:val="28"/>
        </w:rPr>
      </w:pPr>
      <w:r>
        <w:rPr>
          <w:szCs w:val="28"/>
        </w:rPr>
        <w:t xml:space="preserve">Тарифная ставка 1-го разряда на 01.01.2011 года в ОАО «Гродненский мясокомбинат» составила 276536 бел. руб., что в 2,3 раза </w:t>
      </w:r>
      <w:r w:rsidR="00B545ED">
        <w:rPr>
          <w:szCs w:val="28"/>
        </w:rPr>
        <w:t xml:space="preserve">превышает </w:t>
      </w:r>
      <w:r>
        <w:rPr>
          <w:szCs w:val="28"/>
        </w:rPr>
        <w:t>установленную тарифную ставку Республики Беларусь, равную 118000 бел. руб.</w:t>
      </w:r>
    </w:p>
    <w:p w:rsidR="00FA4095" w:rsidRDefault="00FA4095" w:rsidP="00C16ABC">
      <w:pPr>
        <w:rPr>
          <w:szCs w:val="28"/>
        </w:rPr>
      </w:pPr>
      <w:r>
        <w:rPr>
          <w:szCs w:val="28"/>
        </w:rPr>
        <w:t xml:space="preserve">Расчет заработной платы производится на основе Раздела </w:t>
      </w:r>
      <w:r>
        <w:rPr>
          <w:szCs w:val="28"/>
          <w:lang w:val="en-US"/>
        </w:rPr>
        <w:t>I</w:t>
      </w:r>
      <w:r w:rsidRPr="00AD137D">
        <w:rPr>
          <w:szCs w:val="28"/>
        </w:rPr>
        <w:t xml:space="preserve"> </w:t>
      </w:r>
      <w:r>
        <w:rPr>
          <w:szCs w:val="28"/>
        </w:rPr>
        <w:t xml:space="preserve">Отчета по труду за январь-декабрь </w:t>
      </w:r>
      <w:smartTag w:uri="urn:schemas-microsoft-com:office:smarttags" w:element="metricconverter">
        <w:smartTagPr>
          <w:attr w:name="ProductID" w:val="2010 г"/>
        </w:smartTagPr>
        <w:r>
          <w:rPr>
            <w:szCs w:val="28"/>
          </w:rPr>
          <w:t>2010 г</w:t>
        </w:r>
      </w:smartTag>
      <w:r>
        <w:rPr>
          <w:szCs w:val="28"/>
        </w:rPr>
        <w:t>. « Численность работников, заработная плата и отработанное время» по формуле</w:t>
      </w:r>
    </w:p>
    <w:p w:rsidR="00B93D97" w:rsidRDefault="00B93D97" w:rsidP="00C16ABC">
      <w:pPr>
        <w:rPr>
          <w:szCs w:val="28"/>
        </w:rPr>
      </w:pPr>
    </w:p>
    <w:p w:rsidR="00FA4095" w:rsidRDefault="00936892" w:rsidP="00C16ABC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 xml:space="preserve">                 ЗП</m:t>
            </m:r>
          </m:e>
          <m:sub>
            <m:r>
              <w:rPr>
                <w:rFonts w:ascii="Cambria Math" w:hAnsi="Cambria Math"/>
                <w:szCs w:val="28"/>
              </w:rPr>
              <m:t>ср.мес.</m:t>
            </m:r>
          </m:sub>
        </m:sSub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(стр.02 - стр.03-стр.04 )×1000000÷стр.01</m:t>
            </m:r>
          </m:num>
          <m:den>
            <m:r>
              <w:rPr>
                <w:rFonts w:ascii="Cambria Math" w:hAnsi="Cambria Math"/>
                <w:szCs w:val="28"/>
              </w:rPr>
              <m:t>количество месяцев в отчетном периоде</m:t>
            </m:r>
          </m:den>
        </m:f>
      </m:oMath>
      <w:r w:rsidR="00FA4095" w:rsidRPr="00B95EDF">
        <w:rPr>
          <w:szCs w:val="28"/>
        </w:rPr>
        <w:t>,</w:t>
      </w:r>
      <w:r w:rsidR="0047746E">
        <w:rPr>
          <w:szCs w:val="28"/>
        </w:rPr>
        <w:t xml:space="preserve">                            </w:t>
      </w:r>
      <w:r w:rsidR="00FA4095">
        <w:rPr>
          <w:szCs w:val="28"/>
        </w:rPr>
        <w:t>(2.1</w:t>
      </w:r>
      <w:r w:rsidR="00FA4095" w:rsidRPr="00B95EDF">
        <w:rPr>
          <w:szCs w:val="28"/>
        </w:rPr>
        <w:t>)</w:t>
      </w:r>
    </w:p>
    <w:p w:rsidR="00816A93" w:rsidRDefault="00816A93" w:rsidP="00FA4095">
      <w:pPr>
        <w:ind w:left="567" w:hanging="567"/>
        <w:rPr>
          <w:szCs w:val="28"/>
        </w:rPr>
      </w:pPr>
    </w:p>
    <w:p w:rsidR="00FA4095" w:rsidRDefault="0047746E" w:rsidP="00FA4095">
      <w:pPr>
        <w:ind w:left="567" w:hanging="567"/>
        <w:rPr>
          <w:szCs w:val="28"/>
        </w:rPr>
      </w:pPr>
      <w:r>
        <w:rPr>
          <w:szCs w:val="28"/>
        </w:rPr>
        <w:t>г</w:t>
      </w:r>
      <w:r w:rsidR="00FA4095">
        <w:rPr>
          <w:szCs w:val="28"/>
        </w:rPr>
        <w:t>де</w:t>
      </w:r>
      <w:r>
        <w:rPr>
          <w:szCs w:val="28"/>
        </w:rPr>
        <w:t xml:space="preserve"> </w:t>
      </w:r>
      <w:r w:rsidR="00FA4095">
        <w:rPr>
          <w:szCs w:val="28"/>
        </w:rPr>
        <w:t>стр. 01 – среднесписочная численность работников (без внешних совместителей и граждан, выполнявших работу по гражданско-правовым договорам);</w:t>
      </w:r>
    </w:p>
    <w:p w:rsidR="00FA4095" w:rsidRDefault="00FA4095" w:rsidP="0047746E">
      <w:pPr>
        <w:ind w:left="567" w:firstLine="0"/>
        <w:rPr>
          <w:szCs w:val="28"/>
        </w:rPr>
      </w:pPr>
      <w:r>
        <w:rPr>
          <w:szCs w:val="28"/>
        </w:rPr>
        <w:t>стр.02 – фонд заработной платы работников списочного и несписочного состава и внешних совместителей;</w:t>
      </w:r>
    </w:p>
    <w:p w:rsidR="00FA4095" w:rsidRDefault="0047746E" w:rsidP="0047746E">
      <w:pPr>
        <w:ind w:firstLine="0"/>
        <w:rPr>
          <w:szCs w:val="28"/>
        </w:rPr>
      </w:pPr>
      <w:r>
        <w:rPr>
          <w:szCs w:val="28"/>
        </w:rPr>
        <w:t xml:space="preserve">        </w:t>
      </w:r>
      <w:r w:rsidR="00FA4095">
        <w:rPr>
          <w:szCs w:val="28"/>
        </w:rPr>
        <w:t>стр.03 – фонд заработной платы совместителей;</w:t>
      </w:r>
    </w:p>
    <w:p w:rsidR="00FA4095" w:rsidRPr="00C27E11" w:rsidRDefault="00FA4095" w:rsidP="0047746E">
      <w:pPr>
        <w:ind w:left="567" w:firstLine="0"/>
        <w:rPr>
          <w:szCs w:val="28"/>
        </w:rPr>
      </w:pPr>
      <w:r>
        <w:rPr>
          <w:szCs w:val="28"/>
        </w:rPr>
        <w:t>стр. 04 – фонд заработной платы несписочного состава, включая граждан, выполнявших работу по гражданско-правовым договорам.</w:t>
      </w:r>
      <w:r w:rsidRPr="002920E8">
        <w:rPr>
          <w:szCs w:val="28"/>
        </w:rPr>
        <w:t xml:space="preserve">   </w:t>
      </w:r>
    </w:p>
    <w:p w:rsidR="00FA4095" w:rsidRDefault="0047746E" w:rsidP="0047746E">
      <w:pPr>
        <w:ind w:firstLine="0"/>
        <w:rPr>
          <w:szCs w:val="28"/>
        </w:rPr>
      </w:pPr>
      <w:r>
        <w:rPr>
          <w:szCs w:val="28"/>
        </w:rPr>
        <w:t xml:space="preserve">        </w:t>
      </w:r>
      <w:r w:rsidR="00FA4095">
        <w:rPr>
          <w:szCs w:val="28"/>
        </w:rPr>
        <w:t>Данные для расчетов представлены в следующей таблице (таблица 2.</w:t>
      </w:r>
      <w:r w:rsidR="00B545ED">
        <w:rPr>
          <w:szCs w:val="28"/>
        </w:rPr>
        <w:t>4)</w:t>
      </w:r>
      <w:r w:rsidR="00FA4095">
        <w:rPr>
          <w:szCs w:val="28"/>
        </w:rPr>
        <w:t xml:space="preserve">.  </w:t>
      </w:r>
    </w:p>
    <w:p w:rsidR="003A3EB9" w:rsidRDefault="003A3EB9" w:rsidP="0047746E">
      <w:pPr>
        <w:ind w:firstLine="0"/>
        <w:rPr>
          <w:szCs w:val="28"/>
        </w:rPr>
      </w:pPr>
    </w:p>
    <w:p w:rsidR="0033777A" w:rsidRDefault="0033777A" w:rsidP="0047746E">
      <w:pPr>
        <w:ind w:firstLine="0"/>
        <w:rPr>
          <w:szCs w:val="28"/>
        </w:rPr>
      </w:pPr>
    </w:p>
    <w:p w:rsidR="0033777A" w:rsidRDefault="0033777A" w:rsidP="0047746E">
      <w:pPr>
        <w:ind w:firstLine="0"/>
        <w:rPr>
          <w:szCs w:val="28"/>
        </w:rPr>
      </w:pPr>
    </w:p>
    <w:p w:rsidR="0033777A" w:rsidRPr="004D04FF" w:rsidRDefault="0033777A" w:rsidP="0047746E">
      <w:pPr>
        <w:ind w:firstLine="0"/>
        <w:rPr>
          <w:szCs w:val="28"/>
        </w:rPr>
      </w:pPr>
    </w:p>
    <w:p w:rsidR="00FA4095" w:rsidRDefault="00FA4095" w:rsidP="00B93D97">
      <w:pPr>
        <w:ind w:firstLine="0"/>
        <w:jc w:val="center"/>
        <w:rPr>
          <w:szCs w:val="28"/>
        </w:rPr>
      </w:pPr>
      <w:r w:rsidRPr="00B93D97">
        <w:rPr>
          <w:szCs w:val="28"/>
        </w:rPr>
        <w:lastRenderedPageBreak/>
        <w:t>Таблица 2.4. Численность работников и заработная плата</w:t>
      </w:r>
    </w:p>
    <w:p w:rsidR="00B93D97" w:rsidRPr="00B93D97" w:rsidRDefault="00B93D97" w:rsidP="00B93D97">
      <w:pPr>
        <w:ind w:firstLine="0"/>
        <w:jc w:val="center"/>
        <w:rPr>
          <w:szCs w:val="28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1701"/>
        <w:gridCol w:w="1985"/>
      </w:tblGrid>
      <w:tr w:rsidR="00FA4095" w:rsidRPr="00B95EDF">
        <w:tc>
          <w:tcPr>
            <w:tcW w:w="5245" w:type="dxa"/>
            <w:shd w:val="clear" w:color="auto" w:fill="auto"/>
          </w:tcPr>
          <w:p w:rsidR="00FA4095" w:rsidRPr="00B95EDF" w:rsidRDefault="00FA4095" w:rsidP="006A52BE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Наименование показателя</w:t>
            </w:r>
          </w:p>
        </w:tc>
        <w:tc>
          <w:tcPr>
            <w:tcW w:w="1701" w:type="dxa"/>
            <w:shd w:val="clear" w:color="auto" w:fill="auto"/>
          </w:tcPr>
          <w:p w:rsidR="00FA4095" w:rsidRPr="00B95EDF" w:rsidRDefault="00FA4095" w:rsidP="0047746E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Номер строки</w:t>
            </w:r>
          </w:p>
        </w:tc>
        <w:tc>
          <w:tcPr>
            <w:tcW w:w="1985" w:type="dxa"/>
            <w:shd w:val="clear" w:color="auto" w:fill="auto"/>
          </w:tcPr>
          <w:p w:rsidR="00FA4095" w:rsidRPr="00B95EDF" w:rsidRDefault="00FA4095" w:rsidP="0047746E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 xml:space="preserve">За период январь-декабрь </w:t>
            </w:r>
            <w:smartTag w:uri="urn:schemas-microsoft-com:office:smarttags" w:element="metricconverter">
              <w:smartTagPr>
                <w:attr w:name="ProductID" w:val="2010 г"/>
              </w:smartTagPr>
              <w:r w:rsidRPr="00B95EDF">
                <w:rPr>
                  <w:sz w:val="24"/>
                  <w:szCs w:val="24"/>
                </w:rPr>
                <w:t>2010 г</w:t>
              </w:r>
            </w:smartTag>
            <w:r w:rsidRPr="00B95EDF">
              <w:rPr>
                <w:sz w:val="24"/>
                <w:szCs w:val="24"/>
              </w:rPr>
              <w:t>.</w:t>
            </w:r>
          </w:p>
        </w:tc>
      </w:tr>
      <w:tr w:rsidR="00C16ABC" w:rsidRPr="00B95EDF">
        <w:tc>
          <w:tcPr>
            <w:tcW w:w="5245" w:type="dxa"/>
            <w:shd w:val="clear" w:color="auto" w:fill="auto"/>
          </w:tcPr>
          <w:p w:rsidR="00C16ABC" w:rsidRPr="00B95EDF" w:rsidRDefault="00C16ABC" w:rsidP="00C16AB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  <w:shd w:val="clear" w:color="auto" w:fill="auto"/>
          </w:tcPr>
          <w:p w:rsidR="00C16ABC" w:rsidRPr="00B95EDF" w:rsidRDefault="00C16ABC" w:rsidP="00C16ABC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85" w:type="dxa"/>
            <w:shd w:val="clear" w:color="auto" w:fill="auto"/>
          </w:tcPr>
          <w:p w:rsidR="00C16ABC" w:rsidRPr="00B95EDF" w:rsidRDefault="00C16ABC" w:rsidP="00C16ABC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FA4095" w:rsidRPr="00B95EDF">
        <w:tc>
          <w:tcPr>
            <w:tcW w:w="5245" w:type="dxa"/>
            <w:shd w:val="clear" w:color="auto" w:fill="auto"/>
          </w:tcPr>
          <w:p w:rsidR="00FA4095" w:rsidRPr="00B95EDF" w:rsidRDefault="00FA4095" w:rsidP="0047746E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Среднесписочная численность работников (без внешних совместителей и граждан, выполнявших работу по гражданско-правовым договорам)</w:t>
            </w:r>
            <w:r>
              <w:rPr>
                <w:sz w:val="24"/>
                <w:szCs w:val="24"/>
              </w:rPr>
              <w:t>, чел.</w:t>
            </w:r>
          </w:p>
        </w:tc>
        <w:tc>
          <w:tcPr>
            <w:tcW w:w="1701" w:type="dxa"/>
            <w:shd w:val="clear" w:color="auto" w:fill="auto"/>
          </w:tcPr>
          <w:p w:rsidR="00FA4095" w:rsidRPr="00B95EDF" w:rsidRDefault="00FA4095" w:rsidP="006A52BE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01</w:t>
            </w:r>
          </w:p>
        </w:tc>
        <w:tc>
          <w:tcPr>
            <w:tcW w:w="1985" w:type="dxa"/>
            <w:shd w:val="clear" w:color="auto" w:fill="auto"/>
          </w:tcPr>
          <w:p w:rsidR="00FA4095" w:rsidRPr="00B95EDF" w:rsidRDefault="00FA4095" w:rsidP="006A52BE">
            <w:pPr>
              <w:rPr>
                <w:szCs w:val="28"/>
              </w:rPr>
            </w:pPr>
            <w:r w:rsidRPr="00B95EDF">
              <w:rPr>
                <w:szCs w:val="28"/>
              </w:rPr>
              <w:t>1384</w:t>
            </w:r>
          </w:p>
        </w:tc>
      </w:tr>
      <w:tr w:rsidR="00FA4095" w:rsidRPr="00B95EDF">
        <w:tc>
          <w:tcPr>
            <w:tcW w:w="5245" w:type="dxa"/>
            <w:shd w:val="clear" w:color="auto" w:fill="auto"/>
          </w:tcPr>
          <w:p w:rsidR="00FA4095" w:rsidRPr="00B95EDF" w:rsidRDefault="00FA4095" w:rsidP="0047746E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Фонд заработной платы работников списочного и несписочного состава и внешних совместителей</w:t>
            </w:r>
            <w:r>
              <w:rPr>
                <w:sz w:val="24"/>
                <w:szCs w:val="24"/>
              </w:rPr>
              <w:t>, млн руб.</w:t>
            </w:r>
          </w:p>
        </w:tc>
        <w:tc>
          <w:tcPr>
            <w:tcW w:w="1701" w:type="dxa"/>
            <w:shd w:val="clear" w:color="auto" w:fill="auto"/>
          </w:tcPr>
          <w:p w:rsidR="00FA4095" w:rsidRPr="00B95EDF" w:rsidRDefault="00FA4095" w:rsidP="006A52BE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02</w:t>
            </w:r>
          </w:p>
        </w:tc>
        <w:tc>
          <w:tcPr>
            <w:tcW w:w="1985" w:type="dxa"/>
            <w:shd w:val="clear" w:color="auto" w:fill="auto"/>
          </w:tcPr>
          <w:p w:rsidR="00FA4095" w:rsidRPr="00B95EDF" w:rsidRDefault="00FA4095" w:rsidP="006A52BE">
            <w:pPr>
              <w:rPr>
                <w:szCs w:val="28"/>
              </w:rPr>
            </w:pPr>
            <w:r w:rsidRPr="00B95EDF">
              <w:rPr>
                <w:szCs w:val="28"/>
              </w:rPr>
              <w:t>25314,3</w:t>
            </w:r>
          </w:p>
        </w:tc>
      </w:tr>
      <w:tr w:rsidR="00FA4095" w:rsidRPr="00B95EDF">
        <w:tc>
          <w:tcPr>
            <w:tcW w:w="5245" w:type="dxa"/>
            <w:shd w:val="clear" w:color="auto" w:fill="auto"/>
          </w:tcPr>
          <w:p w:rsidR="00FA4095" w:rsidRPr="00B95EDF" w:rsidRDefault="00FA4095" w:rsidP="0047746E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Фонд заработной платы совместителей</w:t>
            </w:r>
            <w:r>
              <w:rPr>
                <w:sz w:val="24"/>
                <w:szCs w:val="24"/>
              </w:rPr>
              <w:t>, млн руб.</w:t>
            </w:r>
          </w:p>
        </w:tc>
        <w:tc>
          <w:tcPr>
            <w:tcW w:w="1701" w:type="dxa"/>
            <w:shd w:val="clear" w:color="auto" w:fill="auto"/>
          </w:tcPr>
          <w:p w:rsidR="00FA4095" w:rsidRPr="00B95EDF" w:rsidRDefault="00FA4095" w:rsidP="006A52BE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03</w:t>
            </w:r>
          </w:p>
        </w:tc>
        <w:tc>
          <w:tcPr>
            <w:tcW w:w="1985" w:type="dxa"/>
            <w:shd w:val="clear" w:color="auto" w:fill="auto"/>
          </w:tcPr>
          <w:p w:rsidR="0033777A" w:rsidRDefault="00FA4095" w:rsidP="0033777A">
            <w:pPr>
              <w:rPr>
                <w:szCs w:val="28"/>
              </w:rPr>
            </w:pPr>
            <w:r w:rsidRPr="00B95EDF">
              <w:rPr>
                <w:szCs w:val="28"/>
              </w:rPr>
              <w:t>50,3</w:t>
            </w:r>
          </w:p>
          <w:p w:rsidR="0033777A" w:rsidRPr="00B95EDF" w:rsidRDefault="0033777A" w:rsidP="006A52BE">
            <w:pPr>
              <w:rPr>
                <w:szCs w:val="28"/>
              </w:rPr>
            </w:pPr>
          </w:p>
        </w:tc>
      </w:tr>
      <w:tr w:rsidR="0033777A" w:rsidRPr="00B95EDF">
        <w:tc>
          <w:tcPr>
            <w:tcW w:w="5245" w:type="dxa"/>
            <w:shd w:val="clear" w:color="auto" w:fill="auto"/>
          </w:tcPr>
          <w:p w:rsidR="0033777A" w:rsidRPr="00B95EDF" w:rsidRDefault="0033777A" w:rsidP="00816A93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Фонд заработной платы несписочного состава, включая граждан, выполнявших работу по гражданско-правовым</w:t>
            </w:r>
            <w:r>
              <w:rPr>
                <w:sz w:val="24"/>
                <w:szCs w:val="24"/>
              </w:rPr>
              <w:t xml:space="preserve"> договорам, млн руб.</w:t>
            </w:r>
          </w:p>
        </w:tc>
        <w:tc>
          <w:tcPr>
            <w:tcW w:w="1701" w:type="dxa"/>
            <w:shd w:val="clear" w:color="auto" w:fill="auto"/>
          </w:tcPr>
          <w:p w:rsidR="0033777A" w:rsidRPr="00B95EDF" w:rsidRDefault="0033777A" w:rsidP="00816A93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04</w:t>
            </w:r>
          </w:p>
        </w:tc>
        <w:tc>
          <w:tcPr>
            <w:tcW w:w="1985" w:type="dxa"/>
            <w:shd w:val="clear" w:color="auto" w:fill="auto"/>
          </w:tcPr>
          <w:p w:rsidR="0033777A" w:rsidRPr="00B95EDF" w:rsidRDefault="0033777A" w:rsidP="00816A93">
            <w:pPr>
              <w:rPr>
                <w:szCs w:val="28"/>
              </w:rPr>
            </w:pPr>
            <w:r w:rsidRPr="00B95EDF">
              <w:rPr>
                <w:szCs w:val="28"/>
              </w:rPr>
              <w:t>97,6</w:t>
            </w:r>
          </w:p>
        </w:tc>
      </w:tr>
      <w:tr w:rsidR="0033777A" w:rsidRPr="00B95EDF">
        <w:tc>
          <w:tcPr>
            <w:tcW w:w="5245" w:type="dxa"/>
            <w:shd w:val="clear" w:color="auto" w:fill="auto"/>
          </w:tcPr>
          <w:p w:rsidR="0033777A" w:rsidRPr="00B95EDF" w:rsidRDefault="0033777A" w:rsidP="00816A93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Среднемесячная заработная плата</w:t>
            </w:r>
            <w:r>
              <w:rPr>
                <w:sz w:val="24"/>
                <w:szCs w:val="24"/>
              </w:rPr>
              <w:t>, руб.</w:t>
            </w:r>
          </w:p>
        </w:tc>
        <w:tc>
          <w:tcPr>
            <w:tcW w:w="1701" w:type="dxa"/>
            <w:shd w:val="clear" w:color="auto" w:fill="auto"/>
          </w:tcPr>
          <w:p w:rsidR="0033777A" w:rsidRPr="00B95EDF" w:rsidRDefault="0033777A" w:rsidP="00816A93">
            <w:pPr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05</w:t>
            </w:r>
          </w:p>
        </w:tc>
        <w:tc>
          <w:tcPr>
            <w:tcW w:w="1985" w:type="dxa"/>
            <w:shd w:val="clear" w:color="auto" w:fill="auto"/>
          </w:tcPr>
          <w:p w:rsidR="0033777A" w:rsidRPr="00B95EDF" w:rsidRDefault="0033777A" w:rsidP="00816A93">
            <w:pPr>
              <w:rPr>
                <w:szCs w:val="28"/>
              </w:rPr>
            </w:pPr>
            <w:r w:rsidRPr="00B95EDF">
              <w:rPr>
                <w:szCs w:val="28"/>
              </w:rPr>
              <w:t>1515318</w:t>
            </w:r>
          </w:p>
        </w:tc>
      </w:tr>
    </w:tbl>
    <w:p w:rsidR="00C16ABC" w:rsidRDefault="00C16ABC" w:rsidP="00C16ABC">
      <w:pPr>
        <w:ind w:firstLine="0"/>
        <w:jc w:val="left"/>
        <w:rPr>
          <w:sz w:val="24"/>
          <w:szCs w:val="24"/>
        </w:rPr>
      </w:pPr>
    </w:p>
    <w:p w:rsidR="00FA4095" w:rsidRDefault="00FA4095" w:rsidP="00C16ABC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Примечание – Источник: </w:t>
      </w:r>
      <w:r w:rsidRPr="00A3652E">
        <w:rPr>
          <w:sz w:val="24"/>
          <w:szCs w:val="24"/>
        </w:rPr>
        <w:t xml:space="preserve">Отчет по труду за январь-декабрь </w:t>
      </w:r>
      <w:smartTag w:uri="urn:schemas-microsoft-com:office:smarttags" w:element="metricconverter">
        <w:smartTagPr>
          <w:attr w:name="ProductID" w:val="2010 г"/>
        </w:smartTagPr>
        <w:r w:rsidRPr="00A3652E">
          <w:rPr>
            <w:sz w:val="24"/>
            <w:szCs w:val="24"/>
          </w:rPr>
          <w:t>2010 г</w:t>
        </w:r>
      </w:smartTag>
      <w:r w:rsidRPr="00A3652E">
        <w:rPr>
          <w:sz w:val="24"/>
          <w:szCs w:val="24"/>
        </w:rPr>
        <w:t>. ОАО «Гродненский мясокомбинат»</w:t>
      </w:r>
      <w:r>
        <w:rPr>
          <w:sz w:val="24"/>
          <w:szCs w:val="24"/>
        </w:rPr>
        <w:t>.</w:t>
      </w:r>
    </w:p>
    <w:p w:rsidR="0033777A" w:rsidRDefault="0033777A" w:rsidP="00C16ABC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 w:rsidRPr="000952ED">
        <w:rPr>
          <w:szCs w:val="28"/>
        </w:rPr>
        <w:t>Сопоставление среднемесячной заработной платы работников ОАО «Гродненский мясокомбинат» с общереспубликанской средней заработной платой и заработной платой в пищевой промышленности</w:t>
      </w:r>
      <w:r>
        <w:rPr>
          <w:szCs w:val="28"/>
        </w:rPr>
        <w:t xml:space="preserve"> представлено в таблице 2.5.</w:t>
      </w:r>
    </w:p>
    <w:p w:rsidR="00D13DE4" w:rsidRPr="00611E7D" w:rsidRDefault="00D13DE4" w:rsidP="00C16ABC">
      <w:pPr>
        <w:ind w:firstLine="0"/>
        <w:rPr>
          <w:b/>
          <w:sz w:val="24"/>
          <w:szCs w:val="24"/>
        </w:rPr>
      </w:pPr>
    </w:p>
    <w:p w:rsidR="00FA4095" w:rsidRPr="0033777A" w:rsidRDefault="00FA4095" w:rsidP="0033777A">
      <w:pPr>
        <w:ind w:firstLine="0"/>
        <w:jc w:val="center"/>
        <w:rPr>
          <w:szCs w:val="28"/>
        </w:rPr>
      </w:pPr>
      <w:r w:rsidRPr="0033777A">
        <w:rPr>
          <w:szCs w:val="28"/>
        </w:rPr>
        <w:t>Таблица 2.5 – Среднемесячная зара</w:t>
      </w:r>
      <w:r w:rsidR="0033777A">
        <w:rPr>
          <w:szCs w:val="28"/>
        </w:rPr>
        <w:t xml:space="preserve">ботная плата </w:t>
      </w:r>
    </w:p>
    <w:tbl>
      <w:tblPr>
        <w:tblpPr w:leftFromText="180" w:rightFromText="180" w:vertAnchor="page" w:horzAnchor="margin" w:tblpY="99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03"/>
        <w:gridCol w:w="1559"/>
        <w:gridCol w:w="3509"/>
      </w:tblGrid>
      <w:tr w:rsidR="0033777A" w:rsidRPr="00E02119" w:rsidTr="0033777A">
        <w:tc>
          <w:tcPr>
            <w:tcW w:w="4503" w:type="dxa"/>
            <w:shd w:val="clear" w:color="auto" w:fill="auto"/>
          </w:tcPr>
          <w:p w:rsidR="0033777A" w:rsidRPr="00E02119" w:rsidRDefault="0033777A" w:rsidP="0033777A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Показатель</w:t>
            </w:r>
          </w:p>
        </w:tc>
        <w:tc>
          <w:tcPr>
            <w:tcW w:w="1559" w:type="dxa"/>
            <w:shd w:val="clear" w:color="auto" w:fill="auto"/>
          </w:tcPr>
          <w:p w:rsidR="0033777A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 xml:space="preserve">Сумма, </w:t>
            </w:r>
          </w:p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бел. руб.</w:t>
            </w:r>
          </w:p>
        </w:tc>
        <w:tc>
          <w:tcPr>
            <w:tcW w:w="3509" w:type="dxa"/>
            <w:shd w:val="clear" w:color="auto" w:fill="auto"/>
          </w:tcPr>
          <w:p w:rsidR="0033777A" w:rsidRPr="00E02119" w:rsidRDefault="0033777A" w:rsidP="0033777A">
            <w:pPr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Превы</w:t>
            </w:r>
            <w:r w:rsidRPr="00E02119">
              <w:rPr>
                <w:sz w:val="24"/>
                <w:szCs w:val="24"/>
              </w:rPr>
              <w:t>шение  среднемесячной заработной платы в ОАО «Гродненский мясокомбинат»</w:t>
            </w:r>
            <w:r>
              <w:rPr>
                <w:sz w:val="24"/>
                <w:szCs w:val="24"/>
              </w:rPr>
              <w:t xml:space="preserve"> над показателем, %</w:t>
            </w:r>
          </w:p>
        </w:tc>
      </w:tr>
      <w:tr w:rsidR="0033777A" w:rsidRPr="00E02119" w:rsidTr="0033777A">
        <w:tc>
          <w:tcPr>
            <w:tcW w:w="4503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Среднемесячная заработная плата в ОАО «Гродненский мясокомбинат</w:t>
            </w:r>
          </w:p>
        </w:tc>
        <w:tc>
          <w:tcPr>
            <w:tcW w:w="1559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1515318</w:t>
            </w:r>
          </w:p>
        </w:tc>
        <w:tc>
          <w:tcPr>
            <w:tcW w:w="3509" w:type="dxa"/>
            <w:shd w:val="clear" w:color="auto" w:fill="auto"/>
          </w:tcPr>
          <w:p w:rsidR="0033777A" w:rsidRPr="00E02119" w:rsidRDefault="0033777A" w:rsidP="0033777A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-</w:t>
            </w:r>
          </w:p>
        </w:tc>
      </w:tr>
      <w:tr w:rsidR="0033777A" w:rsidRPr="00E02119" w:rsidTr="0033777A">
        <w:tc>
          <w:tcPr>
            <w:tcW w:w="4503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Номинальная начисленная заработная плата работников Республики Беларусь (кроме субъектов малого предпринимательства негосударственной формы собственности)</w:t>
            </w:r>
          </w:p>
        </w:tc>
        <w:tc>
          <w:tcPr>
            <w:tcW w:w="1559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1237974</w:t>
            </w:r>
          </w:p>
        </w:tc>
        <w:tc>
          <w:tcPr>
            <w:tcW w:w="3509" w:type="dxa"/>
            <w:shd w:val="clear" w:color="auto" w:fill="auto"/>
          </w:tcPr>
          <w:p w:rsidR="0033777A" w:rsidRPr="00E02119" w:rsidRDefault="0033777A" w:rsidP="0033777A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22</w:t>
            </w:r>
          </w:p>
        </w:tc>
      </w:tr>
      <w:tr w:rsidR="0033777A" w:rsidRPr="00E02119" w:rsidTr="0033777A">
        <w:tc>
          <w:tcPr>
            <w:tcW w:w="4503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Номинальная начисленная заработная плата работников пищевой промышленности Республики Беларусь</w:t>
            </w:r>
          </w:p>
        </w:tc>
        <w:tc>
          <w:tcPr>
            <w:tcW w:w="1559" w:type="dxa"/>
            <w:shd w:val="clear" w:color="auto" w:fill="auto"/>
          </w:tcPr>
          <w:p w:rsidR="0033777A" w:rsidRPr="00E02119" w:rsidRDefault="0033777A" w:rsidP="0033777A">
            <w:pPr>
              <w:ind w:firstLine="0"/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1372332</w:t>
            </w:r>
          </w:p>
        </w:tc>
        <w:tc>
          <w:tcPr>
            <w:tcW w:w="3509" w:type="dxa"/>
            <w:shd w:val="clear" w:color="auto" w:fill="auto"/>
          </w:tcPr>
          <w:p w:rsidR="0033777A" w:rsidRPr="00E02119" w:rsidRDefault="0033777A" w:rsidP="0033777A">
            <w:pPr>
              <w:rPr>
                <w:sz w:val="24"/>
                <w:szCs w:val="24"/>
              </w:rPr>
            </w:pPr>
            <w:r w:rsidRPr="00E02119">
              <w:rPr>
                <w:sz w:val="24"/>
                <w:szCs w:val="24"/>
              </w:rPr>
              <w:t>10</w:t>
            </w:r>
          </w:p>
        </w:tc>
      </w:tr>
    </w:tbl>
    <w:p w:rsidR="0033777A" w:rsidRDefault="0033777A" w:rsidP="0033777A">
      <w:pPr>
        <w:jc w:val="center"/>
        <w:rPr>
          <w:sz w:val="24"/>
          <w:szCs w:val="24"/>
        </w:rPr>
      </w:pPr>
    </w:p>
    <w:p w:rsidR="0033777A" w:rsidRDefault="0033777A" w:rsidP="0033777A">
      <w:pPr>
        <w:jc w:val="center"/>
        <w:rPr>
          <w:sz w:val="24"/>
          <w:szCs w:val="24"/>
        </w:rPr>
      </w:pPr>
      <w:r>
        <w:rPr>
          <w:sz w:val="24"/>
          <w:szCs w:val="24"/>
        </w:rPr>
        <w:t>Примечание – Источник: собственная разработка.</w:t>
      </w:r>
    </w:p>
    <w:p w:rsidR="0033777A" w:rsidRDefault="0033777A" w:rsidP="0033777A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>
        <w:rPr>
          <w:szCs w:val="28"/>
        </w:rPr>
        <w:t>Таким образом, организация поддерживает уровень заработной платы выше среднереспубликанского, тем самым</w:t>
      </w:r>
      <w:r w:rsidR="00B545ED">
        <w:rPr>
          <w:szCs w:val="28"/>
        </w:rPr>
        <w:t>,</w:t>
      </w:r>
      <w:r>
        <w:rPr>
          <w:szCs w:val="28"/>
        </w:rPr>
        <w:t xml:space="preserve"> реализуя стратегию поддержания </w:t>
      </w:r>
      <w:r>
        <w:rPr>
          <w:szCs w:val="28"/>
        </w:rPr>
        <w:lastRenderedPageBreak/>
        <w:t>заработной платы на уровне требований рынка труда, а также стратегию</w:t>
      </w:r>
      <w:r w:rsidR="00B545ED">
        <w:rPr>
          <w:szCs w:val="28"/>
        </w:rPr>
        <w:t>,</w:t>
      </w:r>
      <w:r>
        <w:rPr>
          <w:szCs w:val="28"/>
        </w:rPr>
        <w:t xml:space="preserve"> обуславливающую позитивный образ организации во внешней среде.</w:t>
      </w:r>
    </w:p>
    <w:p w:rsidR="00FA4095" w:rsidRDefault="00FA4095" w:rsidP="00FA4095">
      <w:pPr>
        <w:rPr>
          <w:szCs w:val="28"/>
        </w:rPr>
      </w:pPr>
      <w:r>
        <w:rPr>
          <w:szCs w:val="28"/>
        </w:rPr>
        <w:t xml:space="preserve">Стратегия мотивации, ориентированная на повышение качества трудовой жизни, предусматривает следование следующим принципам: </w:t>
      </w:r>
    </w:p>
    <w:p w:rsidR="00FA4095" w:rsidRPr="00C92EB4" w:rsidRDefault="00FA4095" w:rsidP="00D912CA">
      <w:pPr>
        <w:pStyle w:val="a6"/>
        <w:widowControl/>
        <w:numPr>
          <w:ilvl w:val="0"/>
          <w:numId w:val="13"/>
        </w:numPr>
        <w:autoSpaceDE/>
        <w:autoSpaceDN/>
        <w:adjustRightInd/>
        <w:rPr>
          <w:szCs w:val="28"/>
        </w:rPr>
      </w:pPr>
      <w:r w:rsidRPr="00C92EB4">
        <w:rPr>
          <w:szCs w:val="28"/>
        </w:rPr>
        <w:t>вознаграждение должно ориентироваться не на прожиточный минимум, а на потребительский бюджет</w:t>
      </w:r>
      <w:r>
        <w:rPr>
          <w:szCs w:val="28"/>
        </w:rPr>
        <w:t>;</w:t>
      </w:r>
    </w:p>
    <w:p w:rsidR="00FA4095" w:rsidRDefault="00FA4095" w:rsidP="00D912CA">
      <w:pPr>
        <w:pStyle w:val="a6"/>
        <w:widowControl/>
        <w:numPr>
          <w:ilvl w:val="0"/>
          <w:numId w:val="13"/>
        </w:numPr>
        <w:autoSpaceDE/>
        <w:autoSpaceDN/>
        <w:adjustRightInd/>
        <w:rPr>
          <w:szCs w:val="28"/>
        </w:rPr>
      </w:pPr>
      <w:r w:rsidRPr="00C92EB4">
        <w:rPr>
          <w:szCs w:val="28"/>
        </w:rPr>
        <w:t>вознаграждение должно полностью обеспечивать всеми жизненными благами работающего и его семью</w:t>
      </w:r>
      <w:r>
        <w:rPr>
          <w:szCs w:val="28"/>
        </w:rPr>
        <w:t>.</w:t>
      </w:r>
    </w:p>
    <w:p w:rsidR="00C16ABC" w:rsidRDefault="00FA4095" w:rsidP="0033777A">
      <w:pPr>
        <w:rPr>
          <w:szCs w:val="28"/>
        </w:rPr>
      </w:pPr>
      <w:r w:rsidRPr="00C92EB4">
        <w:rPr>
          <w:szCs w:val="28"/>
        </w:rPr>
        <w:t xml:space="preserve">В бюджет прожиточного минимума </w:t>
      </w:r>
      <w:r>
        <w:rPr>
          <w:szCs w:val="28"/>
        </w:rPr>
        <w:t xml:space="preserve">(таблица 2.6) </w:t>
      </w:r>
      <w:r w:rsidRPr="00C92EB4">
        <w:rPr>
          <w:szCs w:val="28"/>
        </w:rPr>
        <w:t>входят следующие виды материальных благ и услуг: продукты питания, одежда, белье, обувь, предметы общесемейного пользования, лекарства, предметы санитарии и гигиены, а также жилищно-коммунальные, транспортные и бытовые услуги, услуги детских дошкольных учреждений.</w:t>
      </w:r>
    </w:p>
    <w:p w:rsidR="00C16ABC" w:rsidRDefault="00C16ABC" w:rsidP="00FA4095">
      <w:pPr>
        <w:rPr>
          <w:szCs w:val="28"/>
        </w:rPr>
      </w:pPr>
    </w:p>
    <w:p w:rsidR="00FA4095" w:rsidRDefault="00FA4095" w:rsidP="0033777A">
      <w:pPr>
        <w:ind w:firstLine="0"/>
        <w:jc w:val="center"/>
        <w:rPr>
          <w:szCs w:val="28"/>
        </w:rPr>
      </w:pPr>
      <w:r w:rsidRPr="0033777A">
        <w:rPr>
          <w:szCs w:val="28"/>
        </w:rPr>
        <w:t>Таблица 2.6 – Размер бюджета прожиточного минимума населения Республики Беларусь в 2010 году</w:t>
      </w:r>
    </w:p>
    <w:p w:rsidR="0033777A" w:rsidRPr="0033777A" w:rsidRDefault="0033777A" w:rsidP="0033777A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01"/>
        <w:gridCol w:w="1451"/>
        <w:gridCol w:w="2693"/>
        <w:gridCol w:w="3226"/>
      </w:tblGrid>
      <w:tr w:rsidR="00FA4095" w:rsidRPr="00934FBE">
        <w:tc>
          <w:tcPr>
            <w:tcW w:w="220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Период действия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В ценах месяца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В среднем на душу населения, руб.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Для трудоспособного населения, руб.</w:t>
            </w:r>
          </w:p>
        </w:tc>
      </w:tr>
      <w:tr w:rsidR="00FA4095" w:rsidRPr="00934FBE">
        <w:tc>
          <w:tcPr>
            <w:tcW w:w="2201" w:type="dxa"/>
            <w:shd w:val="clear" w:color="auto" w:fill="auto"/>
          </w:tcPr>
          <w:p w:rsidR="00FA4095" w:rsidRPr="00934FBE" w:rsidRDefault="00C16ABC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1.11.2010</w:t>
            </w:r>
            <w:r w:rsidR="00FA4095" w:rsidRPr="00934FBE">
              <w:rPr>
                <w:sz w:val="24"/>
                <w:szCs w:val="24"/>
              </w:rPr>
              <w:t>-31.01.2011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Декабрь 2010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283050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302490</w:t>
            </w:r>
          </w:p>
        </w:tc>
      </w:tr>
      <w:tr w:rsidR="00FA4095" w:rsidRPr="00934FBE">
        <w:trPr>
          <w:trHeight w:val="146"/>
        </w:trPr>
        <w:tc>
          <w:tcPr>
            <w:tcW w:w="220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1.08.2010-31.10.2010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Сентябрь 2010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274510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293880</w:t>
            </w:r>
          </w:p>
        </w:tc>
      </w:tr>
      <w:tr w:rsidR="00FA4095" w:rsidRPr="00934FBE">
        <w:tc>
          <w:tcPr>
            <w:tcW w:w="220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1.05.2010- 31.07.2010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Июнь 2010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266230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284860</w:t>
            </w:r>
          </w:p>
        </w:tc>
      </w:tr>
      <w:tr w:rsidR="00FA4095" w:rsidRPr="00934FBE">
        <w:tc>
          <w:tcPr>
            <w:tcW w:w="220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1.02.2010-</w:t>
            </w:r>
          </w:p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30.04.2010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Март 2010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255220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271450</w:t>
            </w:r>
          </w:p>
        </w:tc>
      </w:tr>
      <w:tr w:rsidR="00FA4095" w:rsidRPr="00934FBE">
        <w:tc>
          <w:tcPr>
            <w:tcW w:w="220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1.11.2009-31.01.2010</w:t>
            </w:r>
          </w:p>
        </w:tc>
        <w:tc>
          <w:tcPr>
            <w:tcW w:w="1451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Декабрь 2010</w:t>
            </w:r>
          </w:p>
        </w:tc>
        <w:tc>
          <w:tcPr>
            <w:tcW w:w="2693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250070</w:t>
            </w:r>
          </w:p>
        </w:tc>
        <w:tc>
          <w:tcPr>
            <w:tcW w:w="3226" w:type="dxa"/>
            <w:shd w:val="clear" w:color="auto" w:fill="auto"/>
          </w:tcPr>
          <w:p w:rsidR="00FA4095" w:rsidRPr="00934FBE" w:rsidRDefault="00FA4095" w:rsidP="00C16ABC">
            <w:pPr>
              <w:ind w:firstLine="0"/>
              <w:rPr>
                <w:sz w:val="24"/>
                <w:szCs w:val="24"/>
              </w:rPr>
            </w:pPr>
            <w:r w:rsidRPr="00934FBE">
              <w:rPr>
                <w:sz w:val="24"/>
                <w:szCs w:val="24"/>
              </w:rPr>
              <w:t>266330</w:t>
            </w:r>
          </w:p>
        </w:tc>
      </w:tr>
    </w:tbl>
    <w:p w:rsidR="0033777A" w:rsidRPr="00934FBE" w:rsidRDefault="0033777A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6D7CCE">
        <w:rPr>
          <w:sz w:val="24"/>
          <w:szCs w:val="24"/>
        </w:rPr>
        <w:t xml:space="preserve">Примечание – Источник: собственная разработка на основе Постановления Правительства № 127 от 29 января </w:t>
      </w:r>
      <w:smartTag w:uri="urn:schemas-microsoft-com:office:smarttags" w:element="metricconverter">
        <w:smartTagPr>
          <w:attr w:name="ProductID" w:val="2010 г"/>
        </w:smartTagPr>
        <w:r w:rsidRPr="006D7CCE">
          <w:rPr>
            <w:sz w:val="24"/>
            <w:szCs w:val="24"/>
          </w:rPr>
          <w:t>2010 г</w:t>
        </w:r>
      </w:smartTag>
      <w:r w:rsidRPr="006D7CCE">
        <w:rPr>
          <w:sz w:val="24"/>
          <w:szCs w:val="24"/>
        </w:rPr>
        <w:t>.</w:t>
      </w:r>
    </w:p>
    <w:p w:rsidR="0033777A" w:rsidRPr="001E7741" w:rsidRDefault="0033777A" w:rsidP="00FA4095">
      <w:pPr>
        <w:jc w:val="center"/>
        <w:rPr>
          <w:sz w:val="24"/>
          <w:szCs w:val="24"/>
        </w:rPr>
      </w:pPr>
    </w:p>
    <w:p w:rsidR="00FA4095" w:rsidRDefault="00FA4095" w:rsidP="00934FBE">
      <w:pPr>
        <w:rPr>
          <w:szCs w:val="28"/>
        </w:rPr>
      </w:pPr>
      <w:r w:rsidRPr="00C92EB4">
        <w:rPr>
          <w:szCs w:val="28"/>
        </w:rPr>
        <w:t xml:space="preserve">В </w:t>
      </w:r>
      <w:r>
        <w:rPr>
          <w:szCs w:val="28"/>
        </w:rPr>
        <w:t>Республике Беларусь</w:t>
      </w:r>
      <w:r w:rsidRPr="00C92EB4">
        <w:rPr>
          <w:szCs w:val="28"/>
        </w:rPr>
        <w:t xml:space="preserve"> </w:t>
      </w:r>
      <w:r>
        <w:rPr>
          <w:szCs w:val="28"/>
        </w:rPr>
        <w:t>существует еще один норматив уровня жизни населения  — м</w:t>
      </w:r>
      <w:r w:rsidRPr="00C92EB4">
        <w:rPr>
          <w:szCs w:val="28"/>
        </w:rPr>
        <w:t>инимальный потребительский бюджет. Если минимальный потребительский бюджет</w:t>
      </w:r>
      <w:r>
        <w:rPr>
          <w:szCs w:val="28"/>
        </w:rPr>
        <w:t xml:space="preserve">, </w:t>
      </w:r>
      <w:r w:rsidRPr="00C92EB4">
        <w:rPr>
          <w:szCs w:val="28"/>
        </w:rPr>
        <w:t>должен обеспечивать человеку уровень жизни, необходимый для воспроизводст</w:t>
      </w:r>
      <w:r>
        <w:rPr>
          <w:szCs w:val="28"/>
        </w:rPr>
        <w:t>ва,</w:t>
      </w:r>
      <w:r w:rsidRPr="00C92EB4">
        <w:rPr>
          <w:szCs w:val="28"/>
        </w:rPr>
        <w:t xml:space="preserve"> то бюджет прожиточного минимума дает человеку возможность удовлетворять минимальные потребности</w:t>
      </w:r>
      <w:r>
        <w:rPr>
          <w:szCs w:val="28"/>
        </w:rPr>
        <w:t xml:space="preserve"> (таблица 2.7)</w:t>
      </w:r>
      <w:r w:rsidRPr="00C92EB4">
        <w:rPr>
          <w:szCs w:val="28"/>
        </w:rPr>
        <w:t>.</w:t>
      </w:r>
    </w:p>
    <w:p w:rsidR="00934FBE" w:rsidRDefault="00934FBE" w:rsidP="00934FBE">
      <w:pPr>
        <w:rPr>
          <w:szCs w:val="28"/>
        </w:rPr>
      </w:pPr>
    </w:p>
    <w:p w:rsidR="00FA4095" w:rsidRDefault="00FA4095" w:rsidP="0033777A">
      <w:pPr>
        <w:ind w:firstLine="0"/>
        <w:jc w:val="center"/>
        <w:rPr>
          <w:szCs w:val="28"/>
        </w:rPr>
      </w:pPr>
      <w:r w:rsidRPr="0033777A">
        <w:rPr>
          <w:szCs w:val="28"/>
        </w:rPr>
        <w:t>Таблица 2.7 - Минимальный потребительский бюджет населения Республики Беларусь в 2010 году, бел. руб.</w:t>
      </w:r>
    </w:p>
    <w:p w:rsidR="0033777A" w:rsidRPr="0033777A" w:rsidRDefault="0033777A" w:rsidP="0033777A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3190"/>
        <w:gridCol w:w="3191"/>
      </w:tblGrid>
      <w:tr w:rsidR="00FA4095" w:rsidRPr="004E307A">
        <w:tc>
          <w:tcPr>
            <w:tcW w:w="3190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>Категория населения</w:t>
            </w:r>
          </w:p>
        </w:tc>
        <w:tc>
          <w:tcPr>
            <w:tcW w:w="3190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>В ценах июня 2010</w:t>
            </w:r>
          </w:p>
        </w:tc>
        <w:tc>
          <w:tcPr>
            <w:tcW w:w="3191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>В ценах сентября 2010</w:t>
            </w:r>
          </w:p>
        </w:tc>
      </w:tr>
      <w:tr w:rsidR="00FA4095" w:rsidRPr="004E307A">
        <w:tc>
          <w:tcPr>
            <w:tcW w:w="3190" w:type="dxa"/>
            <w:shd w:val="clear" w:color="auto" w:fill="auto"/>
          </w:tcPr>
          <w:p w:rsidR="00FA4095" w:rsidRPr="004E307A" w:rsidRDefault="00FA4095" w:rsidP="0033777A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 xml:space="preserve">Мужчины </w:t>
            </w:r>
            <w:r w:rsidR="00934FBE" w:rsidRPr="004E307A">
              <w:rPr>
                <w:sz w:val="24"/>
                <w:szCs w:val="24"/>
              </w:rPr>
              <w:t>трудоспособного возраста</w:t>
            </w:r>
          </w:p>
        </w:tc>
        <w:tc>
          <w:tcPr>
            <w:tcW w:w="3190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>565170</w:t>
            </w:r>
          </w:p>
        </w:tc>
        <w:tc>
          <w:tcPr>
            <w:tcW w:w="3191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>575960</w:t>
            </w:r>
          </w:p>
        </w:tc>
      </w:tr>
    </w:tbl>
    <w:p w:rsidR="004E307A" w:rsidRDefault="004E307A" w:rsidP="00934FBE">
      <w:pPr>
        <w:ind w:firstLine="0"/>
      </w:pPr>
    </w:p>
    <w:p w:rsidR="004E307A" w:rsidRDefault="004E307A" w:rsidP="00934FBE">
      <w:pPr>
        <w:ind w:firstLine="0"/>
        <w:rPr>
          <w:sz w:val="24"/>
          <w:szCs w:val="24"/>
        </w:rPr>
      </w:pPr>
    </w:p>
    <w:p w:rsidR="00934FBE" w:rsidRPr="004E307A" w:rsidRDefault="00934FBE" w:rsidP="00934FBE">
      <w:pPr>
        <w:ind w:firstLine="0"/>
        <w:rPr>
          <w:sz w:val="24"/>
          <w:szCs w:val="24"/>
        </w:rPr>
      </w:pPr>
      <w:r w:rsidRPr="004E307A">
        <w:rPr>
          <w:sz w:val="24"/>
          <w:szCs w:val="24"/>
        </w:rPr>
        <w:lastRenderedPageBreak/>
        <w:t>Продолжение таблицы 2.7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3190"/>
        <w:gridCol w:w="3191"/>
      </w:tblGrid>
      <w:tr w:rsidR="00FA4095" w:rsidRPr="004E307A">
        <w:tc>
          <w:tcPr>
            <w:tcW w:w="3190" w:type="dxa"/>
            <w:shd w:val="clear" w:color="auto" w:fill="auto"/>
          </w:tcPr>
          <w:p w:rsidR="00FA4095" w:rsidRPr="004E307A" w:rsidRDefault="00FA4095" w:rsidP="0033777A">
            <w:pPr>
              <w:ind w:firstLine="0"/>
              <w:rPr>
                <w:sz w:val="24"/>
                <w:szCs w:val="24"/>
              </w:rPr>
            </w:pPr>
            <w:r w:rsidRPr="004E307A">
              <w:rPr>
                <w:sz w:val="24"/>
                <w:szCs w:val="24"/>
              </w:rPr>
              <w:t xml:space="preserve">Женщины </w:t>
            </w:r>
            <w:r w:rsidR="00934FBE" w:rsidRPr="004E307A">
              <w:rPr>
                <w:sz w:val="24"/>
                <w:szCs w:val="24"/>
              </w:rPr>
              <w:t>трудоспособного возраста</w:t>
            </w:r>
          </w:p>
        </w:tc>
        <w:tc>
          <w:tcPr>
            <w:tcW w:w="3190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  <w:lang w:val="en-US"/>
              </w:rPr>
            </w:pPr>
            <w:r w:rsidRPr="004E307A">
              <w:rPr>
                <w:sz w:val="24"/>
                <w:szCs w:val="24"/>
              </w:rPr>
              <w:t>565170</w:t>
            </w:r>
          </w:p>
        </w:tc>
        <w:tc>
          <w:tcPr>
            <w:tcW w:w="3191" w:type="dxa"/>
            <w:shd w:val="clear" w:color="auto" w:fill="auto"/>
          </w:tcPr>
          <w:p w:rsidR="00FA4095" w:rsidRPr="004E307A" w:rsidRDefault="00FA4095" w:rsidP="00C16ABC">
            <w:pPr>
              <w:ind w:firstLine="0"/>
              <w:rPr>
                <w:sz w:val="24"/>
                <w:szCs w:val="24"/>
                <w:lang w:val="en-US"/>
              </w:rPr>
            </w:pPr>
            <w:r w:rsidRPr="004E307A">
              <w:rPr>
                <w:sz w:val="24"/>
                <w:szCs w:val="24"/>
              </w:rPr>
              <w:t>575960</w:t>
            </w:r>
          </w:p>
        </w:tc>
      </w:tr>
    </w:tbl>
    <w:p w:rsidR="0033777A" w:rsidRDefault="0033777A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6D7CCE">
        <w:rPr>
          <w:sz w:val="24"/>
          <w:szCs w:val="24"/>
        </w:rPr>
        <w:t>Примечание – Источник:  собственная разработка на основе данных Министерства труда и социальной защиты Беларуси</w:t>
      </w:r>
      <w:r>
        <w:rPr>
          <w:sz w:val="24"/>
          <w:szCs w:val="24"/>
        </w:rPr>
        <w:t>.</w:t>
      </w:r>
    </w:p>
    <w:p w:rsidR="00934FBE" w:rsidRPr="001E7741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 w:rsidRPr="00C92EB4">
        <w:rPr>
          <w:szCs w:val="28"/>
        </w:rPr>
        <w:t>Отличие бюджета прожиточного минимума от минимального потребительского бюджета заключается в том, что в первый не входят культурно-просветительные мероприятия и отдых. Кроме того, в бюджет прожиточного минимума включен несколько иной ассортимент товаров, характеризующий типичный уровень и структуру месячного потребления человека. Так, в бюджет прожиточного минимума не входят конфеты, пирожные, варенье, мед, грибы, баранина и некоторые другие продукты, потребление которых предусмотрено минимальным потребительским бюджетом.</w:t>
      </w:r>
    </w:p>
    <w:p w:rsidR="00FA4095" w:rsidRDefault="00FA4095" w:rsidP="00FA4095">
      <w:pPr>
        <w:rPr>
          <w:szCs w:val="28"/>
        </w:rPr>
      </w:pPr>
      <w:r w:rsidRPr="000952ED">
        <w:rPr>
          <w:szCs w:val="28"/>
        </w:rPr>
        <w:t xml:space="preserve"> Сопоставление среднемесячной заработной платы работников ОАО «Гродненский мясокомбинат»</w:t>
      </w:r>
      <w:r>
        <w:rPr>
          <w:szCs w:val="28"/>
        </w:rPr>
        <w:t xml:space="preserve">  с бюджетом прожиточного минимума и минимальным потребительским бюджетом представлено в таблице 2.8.</w:t>
      </w:r>
    </w:p>
    <w:p w:rsidR="00FA4095" w:rsidRDefault="00FA4095" w:rsidP="00FA4095">
      <w:pPr>
        <w:rPr>
          <w:szCs w:val="28"/>
        </w:rPr>
      </w:pPr>
    </w:p>
    <w:p w:rsidR="00FA4095" w:rsidRDefault="00FA4095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2.8 – Среднемесячная заработная плата в ОАО «Гродненский мясокомбинат в соотношении с БПМ и МПБ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04"/>
        <w:gridCol w:w="2694"/>
      </w:tblGrid>
      <w:tr w:rsidR="00611E7D" w:rsidRPr="006A52BE" w:rsidTr="00611E7D">
        <w:tc>
          <w:tcPr>
            <w:tcW w:w="6804" w:type="dxa"/>
            <w:shd w:val="clear" w:color="auto" w:fill="auto"/>
          </w:tcPr>
          <w:p w:rsidR="00611E7D" w:rsidRPr="006A52BE" w:rsidRDefault="00611E7D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Показатель</w:t>
            </w:r>
          </w:p>
        </w:tc>
        <w:tc>
          <w:tcPr>
            <w:tcW w:w="2694" w:type="dxa"/>
            <w:shd w:val="clear" w:color="auto" w:fill="auto"/>
          </w:tcPr>
          <w:p w:rsidR="00611E7D" w:rsidRPr="006A52BE" w:rsidRDefault="00611E7D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Сумма, бел. руб.</w:t>
            </w:r>
          </w:p>
        </w:tc>
      </w:tr>
      <w:tr w:rsidR="00611E7D" w:rsidRPr="006A52BE" w:rsidTr="00611E7D">
        <w:tc>
          <w:tcPr>
            <w:tcW w:w="680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Среднемесячная заработная плата в ОАО «Гродненский мясокомбинат</w:t>
            </w:r>
          </w:p>
        </w:tc>
        <w:tc>
          <w:tcPr>
            <w:tcW w:w="269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1515318</w:t>
            </w:r>
          </w:p>
        </w:tc>
      </w:tr>
      <w:tr w:rsidR="00611E7D" w:rsidRPr="006A52BE" w:rsidTr="00611E7D">
        <w:tc>
          <w:tcPr>
            <w:tcW w:w="680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Бюджет прожиточного минимума в среднем на душу населения</w:t>
            </w:r>
          </w:p>
        </w:tc>
        <w:tc>
          <w:tcPr>
            <w:tcW w:w="269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250070</w:t>
            </w:r>
          </w:p>
        </w:tc>
      </w:tr>
      <w:tr w:rsidR="00611E7D" w:rsidRPr="006A52BE" w:rsidTr="00611E7D">
        <w:tc>
          <w:tcPr>
            <w:tcW w:w="680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Минимальный потребительский бюджет</w:t>
            </w:r>
          </w:p>
        </w:tc>
        <w:tc>
          <w:tcPr>
            <w:tcW w:w="2694" w:type="dxa"/>
            <w:shd w:val="clear" w:color="auto" w:fill="auto"/>
          </w:tcPr>
          <w:p w:rsidR="00611E7D" w:rsidRPr="006A52BE" w:rsidRDefault="00611E7D" w:rsidP="006A52BE">
            <w:pPr>
              <w:ind w:firstLine="0"/>
              <w:rPr>
                <w:sz w:val="24"/>
                <w:szCs w:val="24"/>
              </w:rPr>
            </w:pPr>
            <w:r w:rsidRPr="006A52BE">
              <w:rPr>
                <w:sz w:val="24"/>
                <w:szCs w:val="24"/>
              </w:rPr>
              <w:t>575960</w:t>
            </w:r>
          </w:p>
        </w:tc>
      </w:tr>
    </w:tbl>
    <w:p w:rsidR="00934FBE" w:rsidRDefault="00934FBE" w:rsidP="00A10441">
      <w:pPr>
        <w:jc w:val="center"/>
        <w:rPr>
          <w:sz w:val="24"/>
          <w:szCs w:val="24"/>
        </w:rPr>
      </w:pPr>
    </w:p>
    <w:p w:rsidR="00FA4095" w:rsidRDefault="00FA4095" w:rsidP="00A10441">
      <w:pPr>
        <w:jc w:val="center"/>
        <w:rPr>
          <w:sz w:val="24"/>
          <w:szCs w:val="24"/>
        </w:rPr>
      </w:pPr>
      <w:r w:rsidRPr="001E7741">
        <w:rPr>
          <w:sz w:val="24"/>
          <w:szCs w:val="24"/>
        </w:rPr>
        <w:t>Примечание – Источник: собственная разработка</w:t>
      </w:r>
    </w:p>
    <w:p w:rsidR="00934FBE" w:rsidRPr="009F1D88" w:rsidRDefault="00934FBE" w:rsidP="00A10441">
      <w:pPr>
        <w:jc w:val="center"/>
        <w:rPr>
          <w:sz w:val="24"/>
          <w:szCs w:val="24"/>
        </w:rPr>
      </w:pPr>
    </w:p>
    <w:p w:rsidR="00FA4095" w:rsidRDefault="00B545ED" w:rsidP="00A10441">
      <w:pPr>
        <w:rPr>
          <w:szCs w:val="28"/>
        </w:rPr>
      </w:pPr>
      <w:r>
        <w:rPr>
          <w:szCs w:val="28"/>
        </w:rPr>
        <w:t>Со</w:t>
      </w:r>
      <w:r w:rsidR="00FA4095">
        <w:rPr>
          <w:szCs w:val="28"/>
        </w:rPr>
        <w:t>гласно Положению об оплате труда наниматель в пределах средств на заработную плату имеет право рабочим устанавливать повышение тарифных ставок (окладов), рассчитанных по ЕТС</w:t>
      </w:r>
      <w:r w:rsidR="00FA4095" w:rsidRPr="00651932">
        <w:rPr>
          <w:szCs w:val="28"/>
        </w:rPr>
        <w:t xml:space="preserve"> (</w:t>
      </w:r>
      <w:r w:rsidR="00FA4095">
        <w:rPr>
          <w:szCs w:val="28"/>
        </w:rPr>
        <w:t>таблица 2.9).</w:t>
      </w:r>
    </w:p>
    <w:p w:rsidR="00934FBE" w:rsidRDefault="00934FBE" w:rsidP="00A10441">
      <w:pPr>
        <w:rPr>
          <w:szCs w:val="28"/>
        </w:rPr>
      </w:pPr>
    </w:p>
    <w:p w:rsidR="00FA4095" w:rsidRDefault="00FA4095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 xml:space="preserve">Таблица 2.9 – Повышение тарифных ставок (окладов) ОАО «Гродненский мясокомбинат» в </w:t>
      </w:r>
      <w:smartTag w:uri="urn:schemas-microsoft-com:office:smarttags" w:element="metricconverter">
        <w:smartTagPr>
          <w:attr w:name="ProductID" w:val="2010 г"/>
        </w:smartTagPr>
        <w:r w:rsidRPr="00934FBE">
          <w:rPr>
            <w:szCs w:val="28"/>
          </w:rPr>
          <w:t>2010 г</w:t>
        </w:r>
      </w:smartTag>
      <w:r w:rsidRPr="00934FBE">
        <w:rPr>
          <w:szCs w:val="28"/>
        </w:rPr>
        <w:t>.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45"/>
        <w:gridCol w:w="3226"/>
      </w:tblGrid>
      <w:tr w:rsidR="00FA4095" w:rsidRPr="00590365" w:rsidTr="004E307A">
        <w:trPr>
          <w:trHeight w:val="348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Условие повышения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Размер повышения, %</w:t>
            </w:r>
          </w:p>
        </w:tc>
      </w:tr>
      <w:tr w:rsidR="00FA4095" w:rsidRPr="00590365" w:rsidTr="004E307A">
        <w:trPr>
          <w:trHeight w:val="348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Характер и специфика труда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50</w:t>
            </w:r>
          </w:p>
        </w:tc>
      </w:tr>
      <w:tr w:rsidR="00FA4095" w:rsidRPr="00590365" w:rsidTr="004E307A">
        <w:trPr>
          <w:trHeight w:val="348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Интенсивность работы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40</w:t>
            </w:r>
          </w:p>
        </w:tc>
      </w:tr>
      <w:tr w:rsidR="00FA4095" w:rsidRPr="00590365" w:rsidTr="004E307A">
        <w:trPr>
          <w:trHeight w:val="348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Внесение вклада в эффективность работы организации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20</w:t>
            </w:r>
          </w:p>
        </w:tc>
      </w:tr>
      <w:tr w:rsidR="00FA4095" w:rsidRPr="00590365" w:rsidTr="004E307A">
        <w:trPr>
          <w:trHeight w:val="348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Применение производной профессии «старший»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10</w:t>
            </w:r>
          </w:p>
        </w:tc>
      </w:tr>
      <w:tr w:rsidR="00FA4095" w:rsidRPr="00590365" w:rsidTr="004E307A">
        <w:trPr>
          <w:trHeight w:val="367"/>
        </w:trPr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Сложность и характер выполняемых работ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50</w:t>
            </w:r>
          </w:p>
        </w:tc>
      </w:tr>
    </w:tbl>
    <w:p w:rsidR="00934FBE" w:rsidRDefault="00934FBE"/>
    <w:p w:rsidR="00934FBE" w:rsidRPr="004E307A" w:rsidRDefault="00934FBE" w:rsidP="00934FBE">
      <w:pPr>
        <w:ind w:firstLine="0"/>
        <w:rPr>
          <w:sz w:val="24"/>
          <w:szCs w:val="24"/>
        </w:rPr>
      </w:pPr>
      <w:r w:rsidRPr="004E307A">
        <w:rPr>
          <w:sz w:val="24"/>
          <w:szCs w:val="24"/>
        </w:rPr>
        <w:lastRenderedPageBreak/>
        <w:t>Продолжение таблицы 2.9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45"/>
        <w:gridCol w:w="3226"/>
      </w:tblGrid>
      <w:tr w:rsidR="00FA4095" w:rsidRPr="00590365">
        <w:tc>
          <w:tcPr>
            <w:tcW w:w="634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Проведение работы по нормированию труда и снижению трудоемкости за счет экономии фонда заработной платы</w:t>
            </w:r>
          </w:p>
        </w:tc>
        <w:tc>
          <w:tcPr>
            <w:tcW w:w="322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До 150</w:t>
            </w:r>
          </w:p>
        </w:tc>
      </w:tr>
    </w:tbl>
    <w:p w:rsidR="00934FBE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2920E8">
        <w:rPr>
          <w:sz w:val="24"/>
          <w:szCs w:val="24"/>
        </w:rPr>
        <w:t>Примечание – Источник: собственная разработка на основе анализа показателей по труду ОАО «Гродненский мясокомбинат»</w:t>
      </w:r>
      <w:r>
        <w:rPr>
          <w:sz w:val="24"/>
          <w:szCs w:val="24"/>
        </w:rPr>
        <w:t>.</w:t>
      </w:r>
    </w:p>
    <w:p w:rsidR="00934FBE" w:rsidRPr="00651932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>
        <w:rPr>
          <w:szCs w:val="28"/>
        </w:rPr>
        <w:t>Для стимулирования повышения профессионального мастерства рабочих устанавливаются надбавки за профессиональное мастерство</w:t>
      </w:r>
      <w:r w:rsidRPr="00DB7614">
        <w:rPr>
          <w:szCs w:val="28"/>
        </w:rPr>
        <w:t xml:space="preserve"> (</w:t>
      </w:r>
      <w:r>
        <w:rPr>
          <w:szCs w:val="28"/>
        </w:rPr>
        <w:t>таблица 2.10)</w:t>
      </w:r>
      <w:r w:rsidRPr="00DB7614">
        <w:rPr>
          <w:szCs w:val="28"/>
        </w:rPr>
        <w:t>.</w:t>
      </w:r>
    </w:p>
    <w:p w:rsidR="00934FBE" w:rsidRDefault="00934FBE" w:rsidP="00FA4095">
      <w:pPr>
        <w:rPr>
          <w:szCs w:val="28"/>
        </w:rPr>
      </w:pPr>
    </w:p>
    <w:p w:rsidR="00FA4095" w:rsidRDefault="00FA4095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2.10 – Надбавки за профессиональное мастерство в ОАО «Гродненский мясокомбинат»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A4095" w:rsidRPr="00DB7614">
        <w:tc>
          <w:tcPr>
            <w:tcW w:w="4785" w:type="dxa"/>
            <w:shd w:val="clear" w:color="auto" w:fill="auto"/>
          </w:tcPr>
          <w:p w:rsidR="00FA4095" w:rsidRPr="00DB7614" w:rsidRDefault="00A10441" w:rsidP="006A52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</w:t>
            </w:r>
            <w:r w:rsidR="00FA4095" w:rsidRPr="00DB7614">
              <w:rPr>
                <w:sz w:val="24"/>
                <w:szCs w:val="24"/>
              </w:rPr>
              <w:t>Разряд рабочего</w:t>
            </w:r>
          </w:p>
        </w:tc>
        <w:tc>
          <w:tcPr>
            <w:tcW w:w="4786" w:type="dxa"/>
            <w:shd w:val="clear" w:color="auto" w:fill="auto"/>
          </w:tcPr>
          <w:p w:rsidR="00FA4095" w:rsidRPr="00DB7614" w:rsidRDefault="00A10441" w:rsidP="006A52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</w:t>
            </w:r>
            <w:r w:rsidR="00FA4095" w:rsidRPr="00DB7614">
              <w:rPr>
                <w:sz w:val="24"/>
                <w:szCs w:val="24"/>
              </w:rPr>
              <w:t>Размер надбавки,%</w:t>
            </w:r>
          </w:p>
        </w:tc>
      </w:tr>
      <w:tr w:rsidR="00FA4095" w:rsidRPr="00DB7614">
        <w:tc>
          <w:tcPr>
            <w:tcW w:w="4785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3 разряд</w:t>
            </w:r>
          </w:p>
        </w:tc>
        <w:tc>
          <w:tcPr>
            <w:tcW w:w="4786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12</w:t>
            </w:r>
          </w:p>
        </w:tc>
      </w:tr>
      <w:tr w:rsidR="00FA4095" w:rsidRPr="00DB7614">
        <w:tc>
          <w:tcPr>
            <w:tcW w:w="4785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4 разряд</w:t>
            </w:r>
          </w:p>
        </w:tc>
        <w:tc>
          <w:tcPr>
            <w:tcW w:w="4786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30</w:t>
            </w:r>
          </w:p>
        </w:tc>
      </w:tr>
      <w:tr w:rsidR="00FA4095" w:rsidRPr="00DB7614">
        <w:tc>
          <w:tcPr>
            <w:tcW w:w="4785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5 разряд</w:t>
            </w:r>
          </w:p>
        </w:tc>
        <w:tc>
          <w:tcPr>
            <w:tcW w:w="4786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40</w:t>
            </w:r>
          </w:p>
        </w:tc>
      </w:tr>
      <w:tr w:rsidR="00FA4095" w:rsidRPr="00DB7614">
        <w:tc>
          <w:tcPr>
            <w:tcW w:w="4785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6 разряд</w:t>
            </w:r>
          </w:p>
        </w:tc>
        <w:tc>
          <w:tcPr>
            <w:tcW w:w="4786" w:type="dxa"/>
            <w:shd w:val="clear" w:color="auto" w:fill="auto"/>
          </w:tcPr>
          <w:p w:rsidR="00FA4095" w:rsidRPr="00DB7614" w:rsidRDefault="00FA4095" w:rsidP="006A52BE">
            <w:pPr>
              <w:jc w:val="center"/>
              <w:rPr>
                <w:sz w:val="24"/>
                <w:szCs w:val="24"/>
              </w:rPr>
            </w:pPr>
            <w:r w:rsidRPr="00DB7614">
              <w:rPr>
                <w:sz w:val="24"/>
                <w:szCs w:val="24"/>
              </w:rPr>
              <w:t>50</w:t>
            </w:r>
          </w:p>
        </w:tc>
      </w:tr>
    </w:tbl>
    <w:p w:rsidR="00934FBE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2920E8">
        <w:rPr>
          <w:sz w:val="24"/>
          <w:szCs w:val="24"/>
        </w:rPr>
        <w:t>Примечание – Источник: собственная разработка на основе анализа показателей по труду ОАО «Гродненский мясокомбинат»</w:t>
      </w:r>
      <w:r>
        <w:rPr>
          <w:sz w:val="24"/>
          <w:szCs w:val="24"/>
        </w:rPr>
        <w:t>.</w:t>
      </w:r>
    </w:p>
    <w:p w:rsidR="00934FBE" w:rsidRDefault="00934FBE" w:rsidP="00FA4095">
      <w:pPr>
        <w:jc w:val="center"/>
        <w:rPr>
          <w:sz w:val="24"/>
          <w:szCs w:val="24"/>
        </w:rPr>
      </w:pPr>
    </w:p>
    <w:p w:rsidR="00FA4095" w:rsidRDefault="00FA4095" w:rsidP="00934FBE">
      <w:pPr>
        <w:spacing w:line="276" w:lineRule="auto"/>
        <w:rPr>
          <w:szCs w:val="28"/>
        </w:rPr>
      </w:pPr>
      <w:r>
        <w:rPr>
          <w:szCs w:val="28"/>
        </w:rPr>
        <w:t>Наниматель имеет право устанавливать надбавки руководителям, специалистам, служащим за высокие производственные достижения в работе, сложность и напряженность труда, а также за выполнение особо важных работ на срок их проведения, таким образом, обеспечивая эффективную дифференциацию вознаграждения персонала.</w:t>
      </w:r>
      <w:r w:rsidRPr="008F4324">
        <w:rPr>
          <w:szCs w:val="28"/>
        </w:rPr>
        <w:t xml:space="preserve"> </w:t>
      </w:r>
      <w:r>
        <w:rPr>
          <w:szCs w:val="28"/>
        </w:rPr>
        <w:t>Наниматель имеет право в пределах средств на заработную плату производить единовременное вознаграждение к профессиональным, государственным праздникам, торжественным событиям.</w:t>
      </w:r>
      <w:r w:rsidRPr="008F4324">
        <w:rPr>
          <w:szCs w:val="28"/>
        </w:rPr>
        <w:t xml:space="preserve"> </w:t>
      </w:r>
      <w:r>
        <w:rPr>
          <w:szCs w:val="28"/>
        </w:rPr>
        <w:t>Вышеперечисленные мероприятия ориентированы на повышение качества трудовой жизни персонала и способствуют повышению заинтересованности персонала в результатах его труда.</w:t>
      </w:r>
    </w:p>
    <w:p w:rsidR="00FA4095" w:rsidRDefault="00FA4095" w:rsidP="00934FBE">
      <w:pPr>
        <w:spacing w:line="276" w:lineRule="auto"/>
        <w:rPr>
          <w:szCs w:val="28"/>
        </w:rPr>
      </w:pPr>
      <w:r w:rsidRPr="00F3577C">
        <w:rPr>
          <w:szCs w:val="28"/>
        </w:rPr>
        <w:t>Реализуя стратегию мотивации, ориентированную на развитие персонала</w:t>
      </w:r>
      <w:r>
        <w:rPr>
          <w:szCs w:val="28"/>
        </w:rPr>
        <w:t>, организация уделяет серьезное внимание образованию персонала (рисунок 2.3), повышению квалификации и переподготовке.</w:t>
      </w:r>
    </w:p>
    <w:p w:rsidR="00FA4095" w:rsidRPr="00F3577C" w:rsidRDefault="00FA4095" w:rsidP="00FA4095">
      <w:pPr>
        <w:rPr>
          <w:szCs w:val="28"/>
        </w:rPr>
      </w:pPr>
    </w:p>
    <w:p w:rsidR="00FA4095" w:rsidRDefault="00EB139F" w:rsidP="00FA4095">
      <w:pPr>
        <w:jc w:val="center"/>
        <w:rPr>
          <w:szCs w:val="28"/>
        </w:rPr>
      </w:pPr>
      <w:r>
        <w:rPr>
          <w:noProof/>
        </w:rPr>
        <w:lastRenderedPageBreak/>
        <w:drawing>
          <wp:inline distT="0" distB="0" distL="0" distR="0">
            <wp:extent cx="4581525" cy="2752725"/>
            <wp:effectExtent l="19050" t="0" r="9525" b="0"/>
            <wp:docPr id="5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"/>
                    <pic:cNvPicPr>
                      <a:picLocks noChangeArrowheads="1"/>
                    </pic:cNvPicPr>
                  </pic:nvPicPr>
                  <pic:blipFill>
                    <a:blip r:embed="rId9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095" w:rsidRPr="00934FBE" w:rsidRDefault="00FA4095" w:rsidP="00FA4095">
      <w:pPr>
        <w:rPr>
          <w:sz w:val="24"/>
          <w:szCs w:val="24"/>
          <w:lang w:val="en-US"/>
        </w:rPr>
      </w:pPr>
    </w:p>
    <w:p w:rsidR="00FA4095" w:rsidRPr="00934FBE" w:rsidRDefault="00FA4095" w:rsidP="00FA4095">
      <w:pPr>
        <w:jc w:val="center"/>
        <w:rPr>
          <w:sz w:val="24"/>
          <w:szCs w:val="24"/>
        </w:rPr>
      </w:pPr>
      <w:r w:rsidRPr="00934FBE">
        <w:rPr>
          <w:sz w:val="24"/>
          <w:szCs w:val="24"/>
        </w:rPr>
        <w:t>Рисунок 2.3 – С</w:t>
      </w:r>
      <w:r w:rsidR="00B545ED" w:rsidRPr="00934FBE">
        <w:rPr>
          <w:sz w:val="24"/>
          <w:szCs w:val="24"/>
        </w:rPr>
        <w:t>труктура</w:t>
      </w:r>
      <w:r w:rsidRPr="00934FBE">
        <w:rPr>
          <w:sz w:val="24"/>
          <w:szCs w:val="24"/>
        </w:rPr>
        <w:t xml:space="preserve"> персонала </w:t>
      </w:r>
      <w:r w:rsidR="00B545ED" w:rsidRPr="00934FBE">
        <w:rPr>
          <w:sz w:val="24"/>
          <w:szCs w:val="24"/>
        </w:rPr>
        <w:t xml:space="preserve">по уровню образования </w:t>
      </w:r>
      <w:r w:rsidRPr="00934FBE">
        <w:rPr>
          <w:sz w:val="24"/>
          <w:szCs w:val="24"/>
        </w:rPr>
        <w:t>ОАО «Гродненский мясокомбинат»</w:t>
      </w:r>
    </w:p>
    <w:p w:rsidR="00FA4095" w:rsidRDefault="00FA4095" w:rsidP="00FA4095">
      <w:pPr>
        <w:jc w:val="center"/>
        <w:rPr>
          <w:sz w:val="24"/>
          <w:szCs w:val="24"/>
        </w:rPr>
      </w:pPr>
      <w:r w:rsidRPr="002920E8">
        <w:rPr>
          <w:sz w:val="24"/>
          <w:szCs w:val="24"/>
        </w:rPr>
        <w:t>Примечание – Источник: собственная разработка на основе анализа показателей по труду ОАО «Гродненский мясокомбинат»</w:t>
      </w:r>
      <w:r>
        <w:rPr>
          <w:sz w:val="24"/>
          <w:szCs w:val="24"/>
        </w:rPr>
        <w:t>.</w:t>
      </w:r>
    </w:p>
    <w:p w:rsidR="00934FBE" w:rsidRPr="002920E8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 w:rsidRPr="006F31D4">
        <w:rPr>
          <w:szCs w:val="28"/>
        </w:rPr>
        <w:t>В 2010 году организацией были выделены средства на обучени</w:t>
      </w:r>
      <w:r w:rsidR="00A10441">
        <w:rPr>
          <w:szCs w:val="28"/>
        </w:rPr>
        <w:t>е 379 сотрудников. В таблице 2.11</w:t>
      </w:r>
      <w:r w:rsidRPr="006F31D4">
        <w:rPr>
          <w:szCs w:val="28"/>
        </w:rPr>
        <w:t xml:space="preserve"> приведены данные по группам обучаемых работников</w:t>
      </w:r>
      <w:r w:rsidRPr="004D04FF">
        <w:rPr>
          <w:szCs w:val="28"/>
        </w:rPr>
        <w:t>.</w:t>
      </w:r>
    </w:p>
    <w:p w:rsidR="00934FBE" w:rsidRPr="004D04FF" w:rsidRDefault="00934FBE" w:rsidP="00FA4095">
      <w:pPr>
        <w:rPr>
          <w:szCs w:val="28"/>
        </w:rPr>
      </w:pPr>
    </w:p>
    <w:p w:rsidR="00FA4095" w:rsidRDefault="00A10441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2.11</w:t>
      </w:r>
      <w:r w:rsidR="00FA4095" w:rsidRPr="00934FBE">
        <w:rPr>
          <w:szCs w:val="28"/>
        </w:rPr>
        <w:t xml:space="preserve"> – Персонал, прошедший переподготовку и курсы повышения квалификации в ОАО «Гродненский мясокомбинат» в </w:t>
      </w:r>
      <w:smartTag w:uri="urn:schemas-microsoft-com:office:smarttags" w:element="metricconverter">
        <w:smartTagPr>
          <w:attr w:name="ProductID" w:val="2010 г"/>
        </w:smartTagPr>
        <w:r w:rsidR="00FA4095" w:rsidRPr="00934FBE">
          <w:rPr>
            <w:szCs w:val="28"/>
          </w:rPr>
          <w:t>2010 г</w:t>
        </w:r>
      </w:smartTag>
      <w:r w:rsidR="00FA4095" w:rsidRPr="00934FBE">
        <w:rPr>
          <w:szCs w:val="28"/>
        </w:rPr>
        <w:t>.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1685"/>
        <w:gridCol w:w="2977"/>
        <w:gridCol w:w="2517"/>
      </w:tblGrid>
      <w:tr w:rsidR="00FA4095" w:rsidRPr="00B95EDF">
        <w:trPr>
          <w:trHeight w:val="278"/>
        </w:trPr>
        <w:tc>
          <w:tcPr>
            <w:tcW w:w="2392" w:type="dxa"/>
            <w:vMerge w:val="restart"/>
            <w:shd w:val="clear" w:color="auto" w:fill="auto"/>
          </w:tcPr>
          <w:p w:rsidR="00FA4095" w:rsidRPr="00B95EDF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Группа ППП</w:t>
            </w:r>
          </w:p>
        </w:tc>
        <w:tc>
          <w:tcPr>
            <w:tcW w:w="1685" w:type="dxa"/>
            <w:vMerge w:val="restart"/>
            <w:shd w:val="clear" w:color="auto" w:fill="auto"/>
          </w:tcPr>
          <w:p w:rsidR="00FA4095" w:rsidRPr="00B95EDF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Всего, чел.</w:t>
            </w:r>
          </w:p>
        </w:tc>
        <w:tc>
          <w:tcPr>
            <w:tcW w:w="5494" w:type="dxa"/>
            <w:gridSpan w:val="2"/>
            <w:shd w:val="clear" w:color="auto" w:fill="auto"/>
          </w:tcPr>
          <w:p w:rsidR="00FA4095" w:rsidRPr="00B95EDF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обученных</w:t>
            </w:r>
          </w:p>
        </w:tc>
      </w:tr>
      <w:tr w:rsidR="00FA4095" w:rsidRPr="00B95EDF">
        <w:trPr>
          <w:trHeight w:val="277"/>
        </w:trPr>
        <w:tc>
          <w:tcPr>
            <w:tcW w:w="2392" w:type="dxa"/>
            <w:vMerge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</w:p>
        </w:tc>
        <w:tc>
          <w:tcPr>
            <w:tcW w:w="1685" w:type="dxa"/>
            <w:vMerge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auto"/>
          </w:tcPr>
          <w:p w:rsidR="00FA4095" w:rsidRPr="002434C6" w:rsidRDefault="00FA4095" w:rsidP="00A10441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 численность, чел.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 обученных к общей численности,%</w:t>
            </w:r>
          </w:p>
        </w:tc>
      </w:tr>
      <w:tr w:rsidR="00FA4095" w:rsidRPr="00B95EDF">
        <w:tc>
          <w:tcPr>
            <w:tcW w:w="2392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Руководители</w:t>
            </w:r>
          </w:p>
        </w:tc>
        <w:tc>
          <w:tcPr>
            <w:tcW w:w="1685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10</w:t>
            </w:r>
          </w:p>
        </w:tc>
        <w:tc>
          <w:tcPr>
            <w:tcW w:w="297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6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60</w:t>
            </w:r>
          </w:p>
        </w:tc>
      </w:tr>
      <w:tr w:rsidR="00FA4095" w:rsidRPr="00B95EDF">
        <w:tc>
          <w:tcPr>
            <w:tcW w:w="2392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Специалисты</w:t>
            </w:r>
          </w:p>
        </w:tc>
        <w:tc>
          <w:tcPr>
            <w:tcW w:w="1685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150</w:t>
            </w:r>
          </w:p>
        </w:tc>
        <w:tc>
          <w:tcPr>
            <w:tcW w:w="297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44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29</w:t>
            </w:r>
          </w:p>
        </w:tc>
      </w:tr>
      <w:tr w:rsidR="00FA4095" w:rsidRPr="00B95EDF">
        <w:tc>
          <w:tcPr>
            <w:tcW w:w="2392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Прочие служащие</w:t>
            </w:r>
          </w:p>
        </w:tc>
        <w:tc>
          <w:tcPr>
            <w:tcW w:w="1685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5</w:t>
            </w:r>
          </w:p>
        </w:tc>
        <w:tc>
          <w:tcPr>
            <w:tcW w:w="297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-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0</w:t>
            </w:r>
          </w:p>
        </w:tc>
      </w:tr>
      <w:tr w:rsidR="00FA4095" w:rsidRPr="00B95EDF">
        <w:tc>
          <w:tcPr>
            <w:tcW w:w="2392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Рабочие</w:t>
            </w:r>
          </w:p>
        </w:tc>
        <w:tc>
          <w:tcPr>
            <w:tcW w:w="1685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1219</w:t>
            </w:r>
          </w:p>
        </w:tc>
        <w:tc>
          <w:tcPr>
            <w:tcW w:w="297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329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27</w:t>
            </w:r>
          </w:p>
        </w:tc>
      </w:tr>
      <w:tr w:rsidR="00FA4095" w:rsidRPr="00B95EDF">
        <w:tc>
          <w:tcPr>
            <w:tcW w:w="2392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Всего</w:t>
            </w:r>
          </w:p>
        </w:tc>
        <w:tc>
          <w:tcPr>
            <w:tcW w:w="1685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1384</w:t>
            </w:r>
          </w:p>
        </w:tc>
        <w:tc>
          <w:tcPr>
            <w:tcW w:w="297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379</w:t>
            </w:r>
          </w:p>
        </w:tc>
        <w:tc>
          <w:tcPr>
            <w:tcW w:w="2517" w:type="dxa"/>
            <w:shd w:val="clear" w:color="auto" w:fill="auto"/>
          </w:tcPr>
          <w:p w:rsidR="00FA4095" w:rsidRPr="00B95EDF" w:rsidRDefault="00FA4095" w:rsidP="00A10441">
            <w:pPr>
              <w:ind w:firstLine="0"/>
              <w:rPr>
                <w:sz w:val="24"/>
                <w:szCs w:val="24"/>
              </w:rPr>
            </w:pPr>
            <w:r w:rsidRPr="00B95EDF">
              <w:rPr>
                <w:sz w:val="24"/>
                <w:szCs w:val="24"/>
              </w:rPr>
              <w:t>27</w:t>
            </w:r>
          </w:p>
        </w:tc>
      </w:tr>
    </w:tbl>
    <w:p w:rsidR="00934FBE" w:rsidRDefault="00934FBE" w:rsidP="00A10441">
      <w:pPr>
        <w:jc w:val="center"/>
        <w:rPr>
          <w:sz w:val="24"/>
          <w:szCs w:val="24"/>
        </w:rPr>
      </w:pPr>
    </w:p>
    <w:p w:rsidR="00FA4095" w:rsidRDefault="00FA4095" w:rsidP="00A10441">
      <w:pPr>
        <w:jc w:val="center"/>
        <w:rPr>
          <w:sz w:val="24"/>
          <w:szCs w:val="24"/>
        </w:rPr>
      </w:pPr>
      <w:r w:rsidRPr="00F3577C">
        <w:rPr>
          <w:sz w:val="24"/>
          <w:szCs w:val="24"/>
        </w:rPr>
        <w:t xml:space="preserve">Примечание – Источник: </w:t>
      </w:r>
      <w:r>
        <w:rPr>
          <w:sz w:val="24"/>
          <w:szCs w:val="24"/>
        </w:rPr>
        <w:t>собственная разработка на основе а</w:t>
      </w:r>
      <w:r w:rsidRPr="00F3577C">
        <w:rPr>
          <w:sz w:val="24"/>
          <w:szCs w:val="24"/>
        </w:rPr>
        <w:t>нализ</w:t>
      </w:r>
      <w:r>
        <w:rPr>
          <w:sz w:val="24"/>
          <w:szCs w:val="24"/>
        </w:rPr>
        <w:t>а</w:t>
      </w:r>
      <w:r w:rsidRPr="00F3577C">
        <w:rPr>
          <w:sz w:val="24"/>
          <w:szCs w:val="24"/>
        </w:rPr>
        <w:t xml:space="preserve"> показателей по труду ОАО «Гродненский мясокомбинат»</w:t>
      </w:r>
      <w:r>
        <w:rPr>
          <w:sz w:val="24"/>
          <w:szCs w:val="24"/>
        </w:rPr>
        <w:t>.</w:t>
      </w:r>
    </w:p>
    <w:p w:rsidR="00934FBE" w:rsidRDefault="00934FBE" w:rsidP="00A10441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 w:rsidRPr="00634AC0">
        <w:rPr>
          <w:szCs w:val="28"/>
        </w:rPr>
        <w:t>Проанализировав данную таблицу, можно сделать вывод о том, что в организации реализуется стратегия развития персонала, повышения его квалификационного и образовательного уровня</w:t>
      </w:r>
      <w:r>
        <w:rPr>
          <w:szCs w:val="28"/>
        </w:rPr>
        <w:t>, особое внимание уделяется повышению уровня квалификации руководителей</w:t>
      </w:r>
      <w:r w:rsidRPr="00634AC0">
        <w:rPr>
          <w:szCs w:val="28"/>
        </w:rPr>
        <w:t>. Также организация реализует стратегию, ориентированную на инновационную активность персонала</w:t>
      </w:r>
      <w:r>
        <w:rPr>
          <w:szCs w:val="28"/>
        </w:rPr>
        <w:t xml:space="preserve">. Данная стратегия реализуется посредством создания благоприятной атмосферы для позитивного отношения к инновационной деятельности персонала. Поскольку данная деятельность сопровождается усложнением и </w:t>
      </w:r>
      <w:r>
        <w:rPr>
          <w:szCs w:val="28"/>
        </w:rPr>
        <w:lastRenderedPageBreak/>
        <w:t>интенсификацией труда, она должна обеспечиваться вознаграждением, обеспечивающим преодоление порога безразличия или непринятия инноваций, возникающих в виде различного рода барьеров в трудовом и организационном поведении. С этой целью в организации на период освоения нового производства производится доплата рабочим до прежнего среднего заработка в течение 3-х месяцев.</w:t>
      </w:r>
    </w:p>
    <w:p w:rsidR="00FA4095" w:rsidRDefault="00A10441" w:rsidP="00FA4095">
      <w:pPr>
        <w:rPr>
          <w:szCs w:val="28"/>
        </w:rPr>
      </w:pPr>
      <w:r>
        <w:rPr>
          <w:szCs w:val="28"/>
        </w:rPr>
        <w:t>В соответствии с таблицей 2.12</w:t>
      </w:r>
      <w:r w:rsidR="00FA4095">
        <w:rPr>
          <w:szCs w:val="28"/>
        </w:rPr>
        <w:t>, наниматель в пределах средств на заработную плату имеет право руководителям, специалистам и другим служащим устанавливать повышение тарифных окладов, рассчитанных по ЕТС.</w:t>
      </w:r>
    </w:p>
    <w:p w:rsidR="00934FBE" w:rsidRPr="00934FBE" w:rsidRDefault="00934FBE" w:rsidP="00934FBE">
      <w:pPr>
        <w:jc w:val="center"/>
        <w:rPr>
          <w:szCs w:val="28"/>
        </w:rPr>
      </w:pPr>
    </w:p>
    <w:p w:rsidR="00FA4095" w:rsidRDefault="00A10441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2.12</w:t>
      </w:r>
      <w:r w:rsidR="00FA4095" w:rsidRPr="00934FBE">
        <w:rPr>
          <w:szCs w:val="28"/>
        </w:rPr>
        <w:t xml:space="preserve"> - Повышение тарифных окладов руководителям, специалистам и другим служащим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A4095" w:rsidRPr="00590365">
        <w:tc>
          <w:tcPr>
            <w:tcW w:w="4785" w:type="dxa"/>
            <w:shd w:val="clear" w:color="auto" w:fill="auto"/>
          </w:tcPr>
          <w:p w:rsidR="00FA4095" w:rsidRPr="00590365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Условие повышения</w:t>
            </w:r>
          </w:p>
        </w:tc>
        <w:tc>
          <w:tcPr>
            <w:tcW w:w="4786" w:type="dxa"/>
            <w:shd w:val="clear" w:color="auto" w:fill="auto"/>
          </w:tcPr>
          <w:p w:rsidR="00FA4095" w:rsidRPr="00590365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Размер повышения, %</w:t>
            </w:r>
          </w:p>
        </w:tc>
      </w:tr>
      <w:tr w:rsidR="00FA4095" w:rsidRPr="00590365">
        <w:tc>
          <w:tcPr>
            <w:tcW w:w="478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Участие в разработке и реализации проектов, способствующих модернизации производства</w:t>
            </w:r>
          </w:p>
        </w:tc>
        <w:tc>
          <w:tcPr>
            <w:tcW w:w="478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20</w:t>
            </w:r>
          </w:p>
        </w:tc>
      </w:tr>
      <w:tr w:rsidR="00FA4095" w:rsidRPr="00590365">
        <w:tc>
          <w:tcPr>
            <w:tcW w:w="478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Разработка новых идей</w:t>
            </w:r>
          </w:p>
        </w:tc>
        <w:tc>
          <w:tcPr>
            <w:tcW w:w="478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10-30</w:t>
            </w:r>
          </w:p>
        </w:tc>
      </w:tr>
      <w:tr w:rsidR="00FA4095" w:rsidRPr="00590365">
        <w:tc>
          <w:tcPr>
            <w:tcW w:w="478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Внедрение новейших технологий</w:t>
            </w:r>
          </w:p>
        </w:tc>
        <w:tc>
          <w:tcPr>
            <w:tcW w:w="478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10-30</w:t>
            </w:r>
          </w:p>
        </w:tc>
      </w:tr>
      <w:tr w:rsidR="00FA4095" w:rsidRPr="00590365">
        <w:tc>
          <w:tcPr>
            <w:tcW w:w="4785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Разработка программного обеспечения</w:t>
            </w:r>
          </w:p>
        </w:tc>
        <w:tc>
          <w:tcPr>
            <w:tcW w:w="4786" w:type="dxa"/>
            <w:shd w:val="clear" w:color="auto" w:fill="auto"/>
          </w:tcPr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10-30</w:t>
            </w:r>
          </w:p>
        </w:tc>
      </w:tr>
    </w:tbl>
    <w:p w:rsidR="00934FBE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jc w:val="center"/>
        <w:rPr>
          <w:sz w:val="24"/>
          <w:szCs w:val="24"/>
        </w:rPr>
      </w:pPr>
      <w:r w:rsidRPr="00F3577C">
        <w:rPr>
          <w:sz w:val="24"/>
          <w:szCs w:val="24"/>
        </w:rPr>
        <w:t xml:space="preserve">Примечание – Источник: </w:t>
      </w:r>
      <w:r>
        <w:rPr>
          <w:sz w:val="24"/>
          <w:szCs w:val="24"/>
        </w:rPr>
        <w:t>собственная разработка на основе а</w:t>
      </w:r>
      <w:r w:rsidRPr="00F3577C">
        <w:rPr>
          <w:sz w:val="24"/>
          <w:szCs w:val="24"/>
        </w:rPr>
        <w:t>нализ</w:t>
      </w:r>
      <w:r>
        <w:rPr>
          <w:sz w:val="24"/>
          <w:szCs w:val="24"/>
        </w:rPr>
        <w:t>а</w:t>
      </w:r>
      <w:r w:rsidRPr="00F3577C">
        <w:rPr>
          <w:sz w:val="24"/>
          <w:szCs w:val="24"/>
        </w:rPr>
        <w:t xml:space="preserve"> показателей по труду ОАО «Гродненский мясокомбинат»</w:t>
      </w:r>
      <w:r>
        <w:rPr>
          <w:sz w:val="24"/>
          <w:szCs w:val="24"/>
        </w:rPr>
        <w:t>.</w:t>
      </w:r>
    </w:p>
    <w:p w:rsidR="00934FBE" w:rsidRPr="00651932" w:rsidRDefault="00934FBE" w:rsidP="00FA4095">
      <w:pPr>
        <w:jc w:val="center"/>
        <w:rPr>
          <w:sz w:val="24"/>
          <w:szCs w:val="24"/>
        </w:rPr>
      </w:pPr>
    </w:p>
    <w:p w:rsidR="00FA4095" w:rsidRDefault="00FA4095" w:rsidP="00FA4095">
      <w:pPr>
        <w:rPr>
          <w:szCs w:val="28"/>
        </w:rPr>
      </w:pPr>
      <w:r>
        <w:rPr>
          <w:szCs w:val="28"/>
        </w:rPr>
        <w:t>Принимая во внимание все вышеизложенное, можно сделать вывод о том, что ОАО «Гродненский мясокомбинат» реализует сочетание различных стратегий</w:t>
      </w:r>
      <w:r w:rsidR="00A10441">
        <w:rPr>
          <w:szCs w:val="28"/>
        </w:rPr>
        <w:t xml:space="preserve"> мотивации (таблица 2.13</w:t>
      </w:r>
      <w:r>
        <w:rPr>
          <w:szCs w:val="28"/>
        </w:rPr>
        <w:t>), однако часть из них осуществляется не в полной мере.</w:t>
      </w:r>
    </w:p>
    <w:p w:rsidR="00934FBE" w:rsidRPr="00E201AD" w:rsidRDefault="00934FBE" w:rsidP="00934FBE">
      <w:pPr>
        <w:tabs>
          <w:tab w:val="left" w:pos="8295"/>
        </w:tabs>
        <w:rPr>
          <w:szCs w:val="28"/>
        </w:rPr>
      </w:pPr>
      <w:r>
        <w:rPr>
          <w:szCs w:val="28"/>
        </w:rPr>
        <w:tab/>
      </w:r>
    </w:p>
    <w:p w:rsidR="00FA4095" w:rsidRDefault="00A10441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2.13</w:t>
      </w:r>
      <w:r w:rsidR="00FA4095" w:rsidRPr="00934FBE">
        <w:rPr>
          <w:szCs w:val="28"/>
        </w:rPr>
        <w:t xml:space="preserve"> – Реализация стратегий мотивации ОАО «Гродненский мясокомбинат»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3190"/>
        <w:gridCol w:w="3191"/>
      </w:tblGrid>
      <w:tr w:rsidR="00FA4095" w:rsidRPr="00590365">
        <w:tc>
          <w:tcPr>
            <w:tcW w:w="3190" w:type="dxa"/>
            <w:shd w:val="clear" w:color="auto" w:fill="auto"/>
          </w:tcPr>
          <w:p w:rsidR="00FA4095" w:rsidRPr="00590365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Вид стратегии</w:t>
            </w:r>
          </w:p>
        </w:tc>
        <w:tc>
          <w:tcPr>
            <w:tcW w:w="3190" w:type="dxa"/>
            <w:shd w:val="clear" w:color="auto" w:fill="auto"/>
          </w:tcPr>
          <w:p w:rsidR="00FA4095" w:rsidRPr="00590365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Использование стратегии</w:t>
            </w:r>
          </w:p>
        </w:tc>
        <w:tc>
          <w:tcPr>
            <w:tcW w:w="3191" w:type="dxa"/>
            <w:shd w:val="clear" w:color="auto" w:fill="auto"/>
          </w:tcPr>
          <w:p w:rsidR="00FA4095" w:rsidRPr="00590365" w:rsidRDefault="00FA4095" w:rsidP="004E307A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Недостающие элементы стратегии в деятельности организации</w:t>
            </w:r>
          </w:p>
        </w:tc>
      </w:tr>
      <w:tr w:rsidR="00A10441" w:rsidRPr="00590365">
        <w:tc>
          <w:tcPr>
            <w:tcW w:w="3190" w:type="dxa"/>
            <w:shd w:val="clear" w:color="auto" w:fill="auto"/>
          </w:tcPr>
          <w:p w:rsidR="00A10441" w:rsidRPr="00590365" w:rsidRDefault="00A10441" w:rsidP="00A10441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  <w:shd w:val="clear" w:color="auto" w:fill="auto"/>
          </w:tcPr>
          <w:p w:rsidR="00A10441" w:rsidRPr="00590365" w:rsidRDefault="00A10441" w:rsidP="00A10441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91" w:type="dxa"/>
            <w:shd w:val="clear" w:color="auto" w:fill="auto"/>
          </w:tcPr>
          <w:p w:rsidR="00A10441" w:rsidRPr="00590365" w:rsidRDefault="00A10441" w:rsidP="00A10441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FA4095" w:rsidRPr="00590365">
        <w:tc>
          <w:tcPr>
            <w:tcW w:w="3190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мотива</w:t>
            </w:r>
            <w:r w:rsidRPr="00590365">
              <w:rPr>
                <w:sz w:val="24"/>
                <w:szCs w:val="24"/>
              </w:rPr>
              <w:softHyphen/>
              <w:t>ции, ориентированная на связь с миссией и целями организации</w:t>
            </w:r>
          </w:p>
        </w:tc>
        <w:tc>
          <w:tcPr>
            <w:tcW w:w="3190" w:type="dxa"/>
            <w:shd w:val="clear" w:color="auto" w:fill="auto"/>
          </w:tcPr>
          <w:p w:rsidR="00FA4095" w:rsidRPr="00FA4095" w:rsidRDefault="00FA4095" w:rsidP="00A10441">
            <w:pPr>
              <w:ind w:firstLine="0"/>
              <w:rPr>
                <w:sz w:val="44"/>
                <w:szCs w:val="44"/>
              </w:rPr>
            </w:pPr>
          </w:p>
          <w:p w:rsidR="00FA4095" w:rsidRPr="00590365" w:rsidRDefault="00FA4095" w:rsidP="00A10441">
            <w:pPr>
              <w:ind w:firstLine="0"/>
              <w:jc w:val="center"/>
              <w:rPr>
                <w:b/>
                <w:sz w:val="44"/>
                <w:szCs w:val="44"/>
                <w:vertAlign w:val="subscript"/>
                <w:lang w:val="en-US"/>
              </w:rPr>
            </w:pPr>
            <w:r w:rsidRPr="00590365">
              <w:rPr>
                <w:b/>
                <w:sz w:val="44"/>
                <w:szCs w:val="44"/>
                <w:lang w:val="en-US"/>
              </w:rPr>
              <w:t>+</w:t>
            </w:r>
          </w:p>
        </w:tc>
        <w:tc>
          <w:tcPr>
            <w:tcW w:w="3191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</w:p>
        </w:tc>
      </w:tr>
      <w:tr w:rsidR="00FA4095" w:rsidRPr="00590365">
        <w:trPr>
          <w:trHeight w:val="898"/>
        </w:trPr>
        <w:tc>
          <w:tcPr>
            <w:tcW w:w="3190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поддер</w:t>
            </w:r>
            <w:r w:rsidRPr="00590365">
              <w:rPr>
                <w:sz w:val="24"/>
                <w:szCs w:val="24"/>
              </w:rPr>
              <w:softHyphen/>
              <w:t>жания зарплаты на уровне требований рынка труда</w:t>
            </w:r>
          </w:p>
        </w:tc>
        <w:tc>
          <w:tcPr>
            <w:tcW w:w="3190" w:type="dxa"/>
            <w:shd w:val="clear" w:color="auto" w:fill="auto"/>
          </w:tcPr>
          <w:p w:rsidR="00FA4095" w:rsidRPr="00FA4095" w:rsidRDefault="00FA4095" w:rsidP="00A10441">
            <w:pPr>
              <w:ind w:firstLine="0"/>
              <w:jc w:val="center"/>
              <w:rPr>
                <w:b/>
                <w:sz w:val="44"/>
                <w:szCs w:val="44"/>
              </w:rPr>
            </w:pPr>
          </w:p>
          <w:p w:rsidR="00FA4095" w:rsidRPr="00590365" w:rsidRDefault="00FA4095" w:rsidP="00A10441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b/>
                <w:sz w:val="44"/>
                <w:szCs w:val="44"/>
                <w:lang w:val="en-US"/>
              </w:rPr>
              <w:t>+</w:t>
            </w:r>
          </w:p>
        </w:tc>
        <w:tc>
          <w:tcPr>
            <w:tcW w:w="3191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</w:p>
        </w:tc>
      </w:tr>
    </w:tbl>
    <w:p w:rsidR="00934FBE" w:rsidRDefault="00934FBE"/>
    <w:p w:rsidR="00934FBE" w:rsidRDefault="00934FBE"/>
    <w:p w:rsidR="00934FBE" w:rsidRDefault="00934FBE"/>
    <w:p w:rsidR="00934FBE" w:rsidRPr="00816A93" w:rsidRDefault="00934FBE" w:rsidP="00934FBE">
      <w:pPr>
        <w:ind w:firstLine="0"/>
        <w:rPr>
          <w:sz w:val="24"/>
          <w:szCs w:val="24"/>
        </w:rPr>
      </w:pPr>
      <w:r w:rsidRPr="00816A93">
        <w:rPr>
          <w:sz w:val="24"/>
          <w:szCs w:val="24"/>
        </w:rPr>
        <w:lastRenderedPageBreak/>
        <w:t>Продолжение таблицы 2.13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3190"/>
        <w:gridCol w:w="3191"/>
      </w:tblGrid>
      <w:tr w:rsidR="00FA4095" w:rsidRPr="00590365">
        <w:trPr>
          <w:trHeight w:val="2036"/>
        </w:trPr>
        <w:tc>
          <w:tcPr>
            <w:tcW w:w="3190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мотива</w:t>
            </w:r>
            <w:r w:rsidRPr="00590365">
              <w:rPr>
                <w:sz w:val="24"/>
                <w:szCs w:val="24"/>
              </w:rPr>
              <w:softHyphen/>
              <w:t>ции, обусловлива</w:t>
            </w:r>
            <w:r w:rsidRPr="00590365">
              <w:rPr>
                <w:sz w:val="24"/>
                <w:szCs w:val="24"/>
              </w:rPr>
              <w:softHyphen/>
              <w:t>ющая позитивный образ организации во внешней среде</w:t>
            </w:r>
          </w:p>
        </w:tc>
        <w:tc>
          <w:tcPr>
            <w:tcW w:w="3190" w:type="dxa"/>
            <w:shd w:val="clear" w:color="auto" w:fill="auto"/>
          </w:tcPr>
          <w:p w:rsidR="00FA4095" w:rsidRPr="00FA4095" w:rsidRDefault="00FA4095" w:rsidP="00A10441">
            <w:pPr>
              <w:ind w:firstLine="0"/>
              <w:jc w:val="center"/>
              <w:rPr>
                <w:b/>
                <w:sz w:val="44"/>
                <w:szCs w:val="44"/>
              </w:rPr>
            </w:pPr>
          </w:p>
          <w:p w:rsidR="00FA4095" w:rsidRPr="00590365" w:rsidRDefault="00FA4095" w:rsidP="00A10441">
            <w:pPr>
              <w:ind w:firstLine="0"/>
              <w:jc w:val="center"/>
              <w:rPr>
                <w:b/>
                <w:sz w:val="44"/>
                <w:szCs w:val="44"/>
                <w:lang w:val="en-US"/>
              </w:rPr>
            </w:pPr>
            <w:r w:rsidRPr="00590365">
              <w:rPr>
                <w:b/>
                <w:sz w:val="44"/>
                <w:szCs w:val="44"/>
                <w:lang w:val="en-US"/>
              </w:rPr>
              <w:t>+/-</w:t>
            </w:r>
          </w:p>
        </w:tc>
        <w:tc>
          <w:tcPr>
            <w:tcW w:w="3191" w:type="dxa"/>
            <w:shd w:val="clear" w:color="auto" w:fill="auto"/>
          </w:tcPr>
          <w:p w:rsidR="00FA4095" w:rsidRPr="00590365" w:rsidRDefault="00FA4095" w:rsidP="00A10441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Создание</w:t>
            </w:r>
            <w:r w:rsidRPr="00FB7648">
              <w:rPr>
                <w:sz w:val="24"/>
                <w:szCs w:val="24"/>
              </w:rPr>
              <w:t xml:space="preserve"> в общественном мнении </w:t>
            </w:r>
            <w:r>
              <w:rPr>
                <w:sz w:val="24"/>
                <w:szCs w:val="24"/>
              </w:rPr>
              <w:t xml:space="preserve">позитивного </w:t>
            </w:r>
            <w:r w:rsidRPr="00FB7648">
              <w:rPr>
                <w:sz w:val="24"/>
                <w:szCs w:val="24"/>
              </w:rPr>
              <w:t>образа орга</w:t>
            </w:r>
            <w:r>
              <w:rPr>
                <w:sz w:val="24"/>
                <w:szCs w:val="24"/>
              </w:rPr>
              <w:t>низации, который</w:t>
            </w:r>
            <w:r w:rsidRPr="00FB7648">
              <w:rPr>
                <w:sz w:val="24"/>
                <w:szCs w:val="24"/>
              </w:rPr>
              <w:t xml:space="preserve"> является основ</w:t>
            </w:r>
            <w:r>
              <w:rPr>
                <w:sz w:val="24"/>
                <w:szCs w:val="24"/>
              </w:rPr>
              <w:t xml:space="preserve">ой привлекательности </w:t>
            </w:r>
            <w:r w:rsidRPr="00FB7648">
              <w:rPr>
                <w:sz w:val="24"/>
                <w:szCs w:val="24"/>
              </w:rPr>
              <w:t>для работающего и нанимаемого персонала</w:t>
            </w:r>
          </w:p>
        </w:tc>
      </w:tr>
      <w:tr w:rsidR="00381C3D" w:rsidRPr="00590365">
        <w:tc>
          <w:tcPr>
            <w:tcW w:w="3190" w:type="dxa"/>
            <w:shd w:val="clear" w:color="auto" w:fill="auto"/>
          </w:tcPr>
          <w:p w:rsidR="00381C3D" w:rsidRPr="00590365" w:rsidRDefault="00470BFB" w:rsidP="006A52BE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81C3D" w:rsidRPr="00590365">
              <w:rPr>
                <w:sz w:val="24"/>
                <w:szCs w:val="24"/>
              </w:rPr>
              <w:t>тратегия мотива</w:t>
            </w:r>
            <w:r w:rsidR="00381C3D" w:rsidRPr="00590365">
              <w:rPr>
                <w:sz w:val="24"/>
                <w:szCs w:val="24"/>
              </w:rPr>
              <w:softHyphen/>
              <w:t>ции, ориентированная на повыше</w:t>
            </w:r>
            <w:r w:rsidR="00381C3D" w:rsidRPr="00590365">
              <w:rPr>
                <w:sz w:val="24"/>
                <w:szCs w:val="24"/>
              </w:rPr>
              <w:softHyphen/>
              <w:t>ние качества тру</w:t>
            </w:r>
            <w:r w:rsidR="00381C3D" w:rsidRPr="00590365">
              <w:rPr>
                <w:sz w:val="24"/>
                <w:szCs w:val="24"/>
              </w:rPr>
              <w:softHyphen/>
              <w:t>довой жизни</w:t>
            </w:r>
          </w:p>
        </w:tc>
        <w:tc>
          <w:tcPr>
            <w:tcW w:w="3190" w:type="dxa"/>
            <w:shd w:val="clear" w:color="auto" w:fill="auto"/>
          </w:tcPr>
          <w:p w:rsidR="00381C3D" w:rsidRDefault="00381C3D" w:rsidP="006A52BE">
            <w:pPr>
              <w:ind w:firstLine="0"/>
              <w:jc w:val="center"/>
              <w:rPr>
                <w:b/>
                <w:sz w:val="44"/>
                <w:szCs w:val="44"/>
              </w:rPr>
            </w:pPr>
          </w:p>
          <w:p w:rsidR="00381C3D" w:rsidRPr="00590365" w:rsidRDefault="00381C3D" w:rsidP="006A52BE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b/>
                <w:sz w:val="44"/>
                <w:szCs w:val="44"/>
                <w:lang w:val="en-US"/>
              </w:rPr>
              <w:t>+/-</w:t>
            </w:r>
          </w:p>
        </w:tc>
        <w:tc>
          <w:tcPr>
            <w:tcW w:w="3191" w:type="dxa"/>
            <w:shd w:val="clear" w:color="auto" w:fill="auto"/>
          </w:tcPr>
          <w:p w:rsidR="00381C3D" w:rsidRPr="00590365" w:rsidRDefault="00381C3D" w:rsidP="006A52BE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  <w:r w:rsidRPr="00D7744C">
              <w:rPr>
                <w:sz w:val="24"/>
                <w:szCs w:val="24"/>
              </w:rPr>
              <w:t>озна</w:t>
            </w:r>
            <w:r w:rsidRPr="00D7744C">
              <w:rPr>
                <w:sz w:val="24"/>
                <w:szCs w:val="24"/>
              </w:rPr>
              <w:softHyphen/>
              <w:t>граждение должно полностью обеспечивать всеми жизненными благами не только са</w:t>
            </w:r>
            <w:r>
              <w:rPr>
                <w:sz w:val="24"/>
                <w:szCs w:val="24"/>
              </w:rPr>
              <w:t>мого работающего, но его семью.</w:t>
            </w:r>
          </w:p>
        </w:tc>
      </w:tr>
      <w:tr w:rsidR="00381C3D" w:rsidRPr="00590365">
        <w:tc>
          <w:tcPr>
            <w:tcW w:w="3190" w:type="dxa"/>
            <w:shd w:val="clear" w:color="auto" w:fill="auto"/>
          </w:tcPr>
          <w:p w:rsidR="00381C3D" w:rsidRPr="00590365" w:rsidRDefault="00381C3D" w:rsidP="006A52BE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мотива</w:t>
            </w:r>
            <w:r w:rsidRPr="00590365">
              <w:rPr>
                <w:sz w:val="24"/>
                <w:szCs w:val="24"/>
              </w:rPr>
              <w:softHyphen/>
              <w:t>ции, ориентиро</w:t>
            </w:r>
            <w:r w:rsidRPr="00590365">
              <w:rPr>
                <w:sz w:val="24"/>
                <w:szCs w:val="24"/>
              </w:rPr>
              <w:softHyphen/>
              <w:t>ванная на разви</w:t>
            </w:r>
            <w:r w:rsidRPr="00590365">
              <w:rPr>
                <w:sz w:val="24"/>
                <w:szCs w:val="24"/>
              </w:rPr>
              <w:softHyphen/>
              <w:t>тие персонала</w:t>
            </w:r>
          </w:p>
        </w:tc>
        <w:tc>
          <w:tcPr>
            <w:tcW w:w="3190" w:type="dxa"/>
            <w:shd w:val="clear" w:color="auto" w:fill="auto"/>
          </w:tcPr>
          <w:p w:rsidR="00381C3D" w:rsidRDefault="00381C3D" w:rsidP="006A52BE">
            <w:pPr>
              <w:ind w:firstLine="0"/>
              <w:rPr>
                <w:b/>
                <w:sz w:val="44"/>
                <w:szCs w:val="44"/>
              </w:rPr>
            </w:pPr>
          </w:p>
          <w:p w:rsidR="00381C3D" w:rsidRPr="00590365" w:rsidRDefault="00381C3D" w:rsidP="006A52BE">
            <w:pPr>
              <w:ind w:firstLine="0"/>
              <w:jc w:val="center"/>
              <w:rPr>
                <w:sz w:val="24"/>
                <w:szCs w:val="24"/>
              </w:rPr>
            </w:pPr>
            <w:r w:rsidRPr="00590365">
              <w:rPr>
                <w:b/>
                <w:sz w:val="44"/>
                <w:szCs w:val="44"/>
                <w:lang w:val="en-US"/>
              </w:rPr>
              <w:t>+/-</w:t>
            </w:r>
          </w:p>
        </w:tc>
        <w:tc>
          <w:tcPr>
            <w:tcW w:w="3191" w:type="dxa"/>
            <w:shd w:val="clear" w:color="auto" w:fill="auto"/>
          </w:tcPr>
          <w:p w:rsidR="00381C3D" w:rsidRPr="00590365" w:rsidRDefault="00381C3D" w:rsidP="006A52BE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D7744C">
              <w:rPr>
                <w:sz w:val="24"/>
                <w:szCs w:val="24"/>
              </w:rPr>
              <w:t>овышение квалификации, ориентированное на специальные программы, связанные с инно</w:t>
            </w:r>
            <w:r w:rsidRPr="00D7744C">
              <w:rPr>
                <w:sz w:val="24"/>
                <w:szCs w:val="24"/>
              </w:rPr>
              <w:softHyphen/>
              <w:t>вационными процессами, проходящими в организации</w:t>
            </w:r>
          </w:p>
        </w:tc>
      </w:tr>
      <w:tr w:rsidR="00934FBE" w:rsidRPr="00590365" w:rsidTr="00816A93">
        <w:tc>
          <w:tcPr>
            <w:tcW w:w="3190" w:type="dxa"/>
            <w:shd w:val="clear" w:color="auto" w:fill="auto"/>
          </w:tcPr>
          <w:p w:rsidR="00934FBE" w:rsidRPr="00590365" w:rsidRDefault="00934FBE" w:rsidP="00816A93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мотива</w:t>
            </w:r>
            <w:r w:rsidRPr="00590365">
              <w:rPr>
                <w:sz w:val="24"/>
                <w:szCs w:val="24"/>
              </w:rPr>
              <w:softHyphen/>
              <w:t>ции, ориентиро</w:t>
            </w:r>
            <w:r w:rsidRPr="00590365">
              <w:rPr>
                <w:sz w:val="24"/>
                <w:szCs w:val="24"/>
              </w:rPr>
              <w:softHyphen/>
              <w:t>ванная на иннова</w:t>
            </w:r>
            <w:r w:rsidRPr="00590365">
              <w:rPr>
                <w:sz w:val="24"/>
                <w:szCs w:val="24"/>
              </w:rPr>
              <w:softHyphen/>
              <w:t>ционную актив</w:t>
            </w:r>
            <w:r w:rsidRPr="00590365">
              <w:rPr>
                <w:sz w:val="24"/>
                <w:szCs w:val="24"/>
              </w:rPr>
              <w:softHyphen/>
              <w:t>ность организации и персонала</w:t>
            </w:r>
          </w:p>
        </w:tc>
        <w:tc>
          <w:tcPr>
            <w:tcW w:w="3190" w:type="dxa"/>
            <w:shd w:val="clear" w:color="auto" w:fill="auto"/>
          </w:tcPr>
          <w:p w:rsidR="00934FBE" w:rsidRDefault="00934FBE" w:rsidP="00816A93">
            <w:pPr>
              <w:ind w:firstLine="0"/>
              <w:jc w:val="center"/>
              <w:rPr>
                <w:b/>
                <w:sz w:val="44"/>
                <w:szCs w:val="44"/>
              </w:rPr>
            </w:pPr>
          </w:p>
          <w:p w:rsidR="00934FBE" w:rsidRPr="00185FA2" w:rsidRDefault="00934FBE" w:rsidP="00816A93">
            <w:pPr>
              <w:ind w:firstLine="0"/>
              <w:jc w:val="center"/>
              <w:rPr>
                <w:b/>
                <w:sz w:val="44"/>
                <w:szCs w:val="44"/>
              </w:rPr>
            </w:pPr>
            <w:r w:rsidRPr="00185FA2">
              <w:rPr>
                <w:b/>
                <w:sz w:val="44"/>
                <w:szCs w:val="44"/>
              </w:rPr>
              <w:t>+</w:t>
            </w:r>
          </w:p>
        </w:tc>
        <w:tc>
          <w:tcPr>
            <w:tcW w:w="3191" w:type="dxa"/>
            <w:shd w:val="clear" w:color="auto" w:fill="auto"/>
          </w:tcPr>
          <w:p w:rsidR="00934FBE" w:rsidRPr="00590365" w:rsidRDefault="00934FBE" w:rsidP="00816A93">
            <w:pPr>
              <w:ind w:firstLine="0"/>
              <w:rPr>
                <w:sz w:val="24"/>
                <w:szCs w:val="24"/>
              </w:rPr>
            </w:pPr>
          </w:p>
        </w:tc>
      </w:tr>
      <w:tr w:rsidR="00934FBE" w:rsidRPr="00590365">
        <w:tc>
          <w:tcPr>
            <w:tcW w:w="3190" w:type="dxa"/>
            <w:shd w:val="clear" w:color="auto" w:fill="auto"/>
          </w:tcPr>
          <w:p w:rsidR="00934FBE" w:rsidRPr="00590365" w:rsidRDefault="00934FBE" w:rsidP="00816A93">
            <w:pPr>
              <w:ind w:firstLine="0"/>
              <w:rPr>
                <w:sz w:val="24"/>
                <w:szCs w:val="24"/>
              </w:rPr>
            </w:pPr>
            <w:r w:rsidRPr="00590365">
              <w:rPr>
                <w:sz w:val="24"/>
                <w:szCs w:val="24"/>
              </w:rPr>
              <w:t>Стратегия мотивации, обеспечивающая эффективную дифференциацию вознаграждения персонала</w:t>
            </w:r>
          </w:p>
        </w:tc>
        <w:tc>
          <w:tcPr>
            <w:tcW w:w="3190" w:type="dxa"/>
            <w:shd w:val="clear" w:color="auto" w:fill="auto"/>
          </w:tcPr>
          <w:p w:rsidR="00934FBE" w:rsidRDefault="00934FBE" w:rsidP="00816A93">
            <w:pPr>
              <w:ind w:firstLine="0"/>
              <w:rPr>
                <w:b/>
                <w:sz w:val="44"/>
                <w:szCs w:val="44"/>
              </w:rPr>
            </w:pPr>
          </w:p>
          <w:p w:rsidR="00934FBE" w:rsidRPr="00590365" w:rsidRDefault="00934FBE" w:rsidP="00816A93">
            <w:pPr>
              <w:ind w:firstLine="0"/>
              <w:jc w:val="center"/>
              <w:rPr>
                <w:sz w:val="24"/>
                <w:szCs w:val="24"/>
              </w:rPr>
            </w:pPr>
            <w:r w:rsidRPr="00185FA2">
              <w:rPr>
                <w:b/>
                <w:sz w:val="44"/>
                <w:szCs w:val="44"/>
              </w:rPr>
              <w:t>+</w:t>
            </w:r>
          </w:p>
        </w:tc>
        <w:tc>
          <w:tcPr>
            <w:tcW w:w="3191" w:type="dxa"/>
            <w:shd w:val="clear" w:color="auto" w:fill="auto"/>
          </w:tcPr>
          <w:p w:rsidR="00934FBE" w:rsidRDefault="00934FBE" w:rsidP="006A52BE">
            <w:pPr>
              <w:ind w:firstLine="0"/>
              <w:rPr>
                <w:sz w:val="24"/>
                <w:szCs w:val="24"/>
              </w:rPr>
            </w:pPr>
          </w:p>
        </w:tc>
      </w:tr>
    </w:tbl>
    <w:p w:rsidR="00470BFB" w:rsidRDefault="00470BFB" w:rsidP="00470BFB">
      <w:pPr>
        <w:ind w:firstLine="0"/>
        <w:rPr>
          <w:sz w:val="24"/>
          <w:szCs w:val="24"/>
        </w:rPr>
      </w:pPr>
    </w:p>
    <w:p w:rsidR="00FA4095" w:rsidRDefault="00FA4095" w:rsidP="00381C3D">
      <w:pPr>
        <w:jc w:val="center"/>
        <w:rPr>
          <w:sz w:val="24"/>
          <w:szCs w:val="24"/>
        </w:rPr>
      </w:pPr>
      <w:r w:rsidRPr="00F3577C">
        <w:rPr>
          <w:sz w:val="24"/>
          <w:szCs w:val="24"/>
        </w:rPr>
        <w:t xml:space="preserve">Примечание – Источник: </w:t>
      </w:r>
      <w:r>
        <w:rPr>
          <w:sz w:val="24"/>
          <w:szCs w:val="24"/>
        </w:rPr>
        <w:t>собственная разработка на основе а</w:t>
      </w:r>
      <w:r w:rsidRPr="00F3577C">
        <w:rPr>
          <w:sz w:val="24"/>
          <w:szCs w:val="24"/>
        </w:rPr>
        <w:t>нализ</w:t>
      </w:r>
      <w:r>
        <w:rPr>
          <w:sz w:val="24"/>
          <w:szCs w:val="24"/>
        </w:rPr>
        <w:t>а показателей деятельности</w:t>
      </w:r>
      <w:r w:rsidRPr="00F3577C">
        <w:rPr>
          <w:sz w:val="24"/>
          <w:szCs w:val="24"/>
        </w:rPr>
        <w:t xml:space="preserve"> ОАО «Гродненский мясокомбинат»</w:t>
      </w:r>
      <w:r>
        <w:rPr>
          <w:sz w:val="24"/>
          <w:szCs w:val="24"/>
        </w:rPr>
        <w:t>.</w:t>
      </w:r>
    </w:p>
    <w:p w:rsidR="00934FBE" w:rsidRPr="00FA4095" w:rsidRDefault="00934FBE" w:rsidP="00381C3D">
      <w:pPr>
        <w:jc w:val="center"/>
        <w:rPr>
          <w:sz w:val="24"/>
          <w:szCs w:val="24"/>
        </w:rPr>
      </w:pPr>
    </w:p>
    <w:p w:rsidR="00B026DB" w:rsidRDefault="00FA4095" w:rsidP="00816A93">
      <w:pPr>
        <w:spacing w:line="276" w:lineRule="auto"/>
        <w:rPr>
          <w:szCs w:val="28"/>
        </w:rPr>
      </w:pPr>
      <w:r w:rsidRPr="00DE486B">
        <w:rPr>
          <w:szCs w:val="28"/>
        </w:rPr>
        <w:t>Таким образом, система мотивации и стимулирования персонала ОАО «Гродненский мясокомбинат» находится на стадии развития. В дальнейшем возможно использование дополнительных средств мотивации с целью более полной реализации</w:t>
      </w:r>
      <w:r>
        <w:rPr>
          <w:szCs w:val="28"/>
        </w:rPr>
        <w:t>.</w:t>
      </w:r>
      <w:r w:rsidRPr="00DE486B">
        <w:rPr>
          <w:szCs w:val="28"/>
        </w:rPr>
        <w:t xml:space="preserve"> </w:t>
      </w:r>
    </w:p>
    <w:p w:rsidR="00B026DB" w:rsidRPr="00934FBE" w:rsidRDefault="00B026DB" w:rsidP="00934FBE">
      <w:pPr>
        <w:pStyle w:val="1"/>
        <w:ind w:firstLine="709"/>
        <w:rPr>
          <w:rFonts w:ascii="Times New Roman" w:hAnsi="Times New Roman"/>
          <w:sz w:val="28"/>
          <w:szCs w:val="28"/>
        </w:rPr>
      </w:pPr>
      <w:r>
        <w:rPr>
          <w:szCs w:val="28"/>
        </w:rPr>
        <w:br w:type="page"/>
      </w:r>
      <w:bookmarkStart w:id="14" w:name="_Toc293260498"/>
      <w:r w:rsidR="00934FBE" w:rsidRPr="00934FBE">
        <w:rPr>
          <w:rFonts w:ascii="Times New Roman" w:hAnsi="Times New Roman"/>
          <w:sz w:val="28"/>
          <w:szCs w:val="28"/>
        </w:rPr>
        <w:lastRenderedPageBreak/>
        <w:t>3 ПУТИ СОВЕРШЕНСТВОВАНИЯ СИСТЕМЫ МОТИВАЦИИ ТРУДА  В ОАО «ГРОДНЕНСКИЙ МЯСОКОМБИНАТ»</w:t>
      </w:r>
      <w:bookmarkEnd w:id="14"/>
    </w:p>
    <w:p w:rsidR="00B026DB" w:rsidRPr="00934FBE" w:rsidRDefault="00B026DB" w:rsidP="00B026DB">
      <w:pPr>
        <w:rPr>
          <w:szCs w:val="28"/>
        </w:rPr>
      </w:pPr>
    </w:p>
    <w:p w:rsidR="00B026DB" w:rsidRPr="00934FBE" w:rsidRDefault="0045682C" w:rsidP="0045682C">
      <w:pPr>
        <w:pStyle w:val="2"/>
        <w:spacing w:before="0" w:after="0"/>
        <w:rPr>
          <w:rFonts w:ascii="Times New Roman" w:hAnsi="Times New Roman"/>
          <w:b w:val="0"/>
          <w:i w:val="0"/>
        </w:rPr>
      </w:pPr>
      <w:bookmarkStart w:id="15" w:name="_Toc293260499"/>
      <w:r w:rsidRPr="00934FBE">
        <w:rPr>
          <w:rFonts w:ascii="Times New Roman" w:hAnsi="Times New Roman"/>
          <w:b w:val="0"/>
          <w:i w:val="0"/>
        </w:rPr>
        <w:t xml:space="preserve">3.1  </w:t>
      </w:r>
      <w:r w:rsidR="00B026DB" w:rsidRPr="00934FBE">
        <w:rPr>
          <w:rFonts w:ascii="Times New Roman" w:hAnsi="Times New Roman"/>
          <w:b w:val="0"/>
          <w:i w:val="0"/>
        </w:rPr>
        <w:t>Создание позитивного образа организации как способ повышения ее привлекательности для наемного персонала</w:t>
      </w:r>
      <w:bookmarkEnd w:id="15"/>
    </w:p>
    <w:p w:rsidR="00B026DB" w:rsidRPr="00934FBE" w:rsidRDefault="00B026DB" w:rsidP="00B026DB">
      <w:pPr>
        <w:rPr>
          <w:szCs w:val="28"/>
        </w:rPr>
      </w:pP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>Интерес к вопросу формирования позитивного образа организации на рынке труда спровоцирован де</w:t>
      </w:r>
      <w:r>
        <w:rPr>
          <w:szCs w:val="28"/>
        </w:rPr>
        <w:t>фицитом квалифицированного персонала</w:t>
      </w:r>
      <w:r w:rsidRPr="00B53119">
        <w:rPr>
          <w:szCs w:val="28"/>
        </w:rPr>
        <w:t>, который создает острую к</w:t>
      </w:r>
      <w:r>
        <w:rPr>
          <w:szCs w:val="28"/>
        </w:rPr>
        <w:t xml:space="preserve">онкуренцию среди работодателей. </w:t>
      </w:r>
      <w:r w:rsidRPr="00B53119">
        <w:rPr>
          <w:szCs w:val="28"/>
        </w:rPr>
        <w:t>Потенциальных соискателей можно разделить на 2 укрупненные группы. Первую группу работа  привлекает такими характеристиками, как гарантии карьерного роста, широкие возможности для об</w:t>
      </w:r>
      <w:r w:rsidR="00920EC9">
        <w:rPr>
          <w:szCs w:val="28"/>
        </w:rPr>
        <w:t>учения</w:t>
      </w:r>
      <w:r w:rsidRPr="00B53119">
        <w:rPr>
          <w:szCs w:val="28"/>
        </w:rPr>
        <w:t>, стабильность организации. Соответствующая группа работодателей готова принимать на работу специалистов с профильным образованием без опыта работы, самостоятельно обеспечивая необходимую дополнительную подготовку специалистов. Вторую группу соискателей характеризует, прежде всего, стремление к максимальному заработку, а не стабильности. Привлекательность соответствующих организаций определяется  размером и динамизмом. Соискателей привлекает  выплата сравнительно высокой заработной платы, скромный, но гарантированный социальный пакет, четкие функциональные обязанности. Обязательным условием для компаний является уже имеющийся у кандидатов опыт работы. Обе категории кандидатов привлекает социальная направленность и финансовая устойчивость бизнеса.</w:t>
      </w:r>
      <w:r>
        <w:rPr>
          <w:szCs w:val="28"/>
        </w:rPr>
        <w:t xml:space="preserve"> Стоит отметить, что работа в стабильно функционирующей, социально ответственной и успешной организации мотивирует ее сотрудников к качественному и результативному труду</w:t>
      </w:r>
      <w:r w:rsidR="007433C1">
        <w:rPr>
          <w:szCs w:val="28"/>
        </w:rPr>
        <w:t xml:space="preserve"> </w:t>
      </w:r>
      <w:r w:rsidR="007433C1" w:rsidRPr="007433C1">
        <w:rPr>
          <w:szCs w:val="28"/>
        </w:rPr>
        <w:t>[</w:t>
      </w:r>
      <w:r w:rsidR="00B41453">
        <w:rPr>
          <w:szCs w:val="28"/>
        </w:rPr>
        <w:t>1</w:t>
      </w:r>
      <w:r w:rsidR="007433C1">
        <w:rPr>
          <w:szCs w:val="28"/>
        </w:rPr>
        <w:t>, с.</w:t>
      </w:r>
      <w:r w:rsidR="00B545ED">
        <w:rPr>
          <w:szCs w:val="28"/>
        </w:rPr>
        <w:t xml:space="preserve"> </w:t>
      </w:r>
      <w:r w:rsidR="007433C1">
        <w:rPr>
          <w:szCs w:val="28"/>
        </w:rPr>
        <w:t>78</w:t>
      </w:r>
      <w:r w:rsidR="007433C1" w:rsidRPr="007433C1">
        <w:rPr>
          <w:szCs w:val="28"/>
        </w:rPr>
        <w:t>]</w:t>
      </w:r>
      <w:r>
        <w:rPr>
          <w:szCs w:val="28"/>
        </w:rPr>
        <w:t>.</w:t>
      </w: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>Основные черты соискателей и их предпочтения:</w:t>
      </w:r>
    </w:p>
    <w:p w:rsidR="00B026DB" w:rsidRPr="00B53119" w:rsidRDefault="00B026DB" w:rsidP="00D912CA">
      <w:pPr>
        <w:pStyle w:val="a6"/>
        <w:widowControl/>
        <w:numPr>
          <w:ilvl w:val="0"/>
          <w:numId w:val="17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высококвалифицированные специа</w:t>
      </w:r>
      <w:r>
        <w:rPr>
          <w:szCs w:val="28"/>
        </w:rPr>
        <w:t xml:space="preserve">листы обладают высокой степенью </w:t>
      </w:r>
      <w:r w:rsidRPr="00B53119">
        <w:rPr>
          <w:szCs w:val="28"/>
        </w:rPr>
        <w:t>уверенности в возможности получения достойного предложения и высокой оплаты труда;</w:t>
      </w:r>
    </w:p>
    <w:p w:rsidR="00B026DB" w:rsidRPr="00B53119" w:rsidRDefault="00B026DB" w:rsidP="00D912CA">
      <w:pPr>
        <w:pStyle w:val="a6"/>
        <w:widowControl/>
        <w:numPr>
          <w:ilvl w:val="0"/>
          <w:numId w:val="17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приоритеты смещены в область семейных отношений, личностного роста, культурного развития, здорового образа жизни, трудовая деятельность является не смыслом жизни, а источником получения материальной основы удовлетворения насущных потребностей;</w:t>
      </w:r>
    </w:p>
    <w:p w:rsidR="00B026DB" w:rsidRPr="00B53119" w:rsidRDefault="00B026DB" w:rsidP="00D912CA">
      <w:pPr>
        <w:pStyle w:val="a6"/>
        <w:widowControl/>
        <w:numPr>
          <w:ilvl w:val="0"/>
          <w:numId w:val="17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наиболее значимыми аспектами при выборе места работы являются уровень заработной платы и возможность профессиональной реализации в рамках предполагаемого функционала;</w:t>
      </w:r>
    </w:p>
    <w:p w:rsidR="00B026DB" w:rsidRPr="00B53119" w:rsidRDefault="00B026DB" w:rsidP="00D912CA">
      <w:pPr>
        <w:pStyle w:val="a6"/>
        <w:widowControl/>
        <w:numPr>
          <w:ilvl w:val="0"/>
          <w:numId w:val="17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подавляющее большинство женщин стремится найти "спокойную" работу, не требующую "сверхотдачи", с нормированным рабочим днем, гарантированным уровнем оплаты; мужчины же предпочитают р</w:t>
      </w:r>
      <w:r>
        <w:rPr>
          <w:szCs w:val="28"/>
        </w:rPr>
        <w:t>азмеренность и стабильную</w:t>
      </w:r>
      <w:r w:rsidRPr="00B53119">
        <w:rPr>
          <w:szCs w:val="28"/>
        </w:rPr>
        <w:t xml:space="preserve"> возможность высокого заработка и карьерного роста</w:t>
      </w:r>
      <w:r w:rsidR="007433C1">
        <w:rPr>
          <w:szCs w:val="28"/>
        </w:rPr>
        <w:t xml:space="preserve"> </w:t>
      </w:r>
      <w:r w:rsidR="007433C1" w:rsidRPr="007433C1">
        <w:rPr>
          <w:szCs w:val="28"/>
        </w:rPr>
        <w:t>[</w:t>
      </w:r>
      <w:r w:rsidR="00640E56">
        <w:rPr>
          <w:szCs w:val="28"/>
        </w:rPr>
        <w:t>20</w:t>
      </w:r>
      <w:r w:rsidR="007433C1">
        <w:rPr>
          <w:szCs w:val="28"/>
        </w:rPr>
        <w:t>, с. 286</w:t>
      </w:r>
      <w:r w:rsidR="007433C1" w:rsidRPr="007433C1">
        <w:rPr>
          <w:szCs w:val="28"/>
        </w:rPr>
        <w:t>]</w:t>
      </w:r>
      <w:r w:rsidRPr="00B53119">
        <w:rPr>
          <w:szCs w:val="28"/>
        </w:rPr>
        <w:t>.</w:t>
      </w: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 xml:space="preserve">В борьбе за сотрудников победу могут одержать лишь организации, обладающие конкурентным предложением рабочего места и целенаправленно формирующие и продвигающие свой имидж как работодателя. Отправной </w:t>
      </w:r>
      <w:r w:rsidRPr="00B53119">
        <w:rPr>
          <w:szCs w:val="28"/>
        </w:rPr>
        <w:lastRenderedPageBreak/>
        <w:t>точкой работы по формиров</w:t>
      </w:r>
      <w:r>
        <w:rPr>
          <w:szCs w:val="28"/>
        </w:rPr>
        <w:t>анию позитивного имиджа организации</w:t>
      </w:r>
      <w:r w:rsidRPr="00B53119">
        <w:rPr>
          <w:szCs w:val="28"/>
        </w:rPr>
        <w:t xml:space="preserve"> на рынке труда является выявление всего множества факторов, оказывающих воздействие на оценку работником организации как работодателя.</w:t>
      </w: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 xml:space="preserve"> Среди совокупности факторов, оказывающих непосредственное влияние на формиро</w:t>
      </w:r>
      <w:r>
        <w:rPr>
          <w:szCs w:val="28"/>
        </w:rPr>
        <w:t>вание целостного образа организации</w:t>
      </w:r>
      <w:r w:rsidRPr="00B53119">
        <w:rPr>
          <w:szCs w:val="28"/>
        </w:rPr>
        <w:t>-работодателя, следует выделить:</w:t>
      </w:r>
    </w:p>
    <w:p w:rsidR="00B026DB" w:rsidRPr="00B53119" w:rsidRDefault="00B026DB" w:rsidP="00D912CA">
      <w:pPr>
        <w:pStyle w:val="a6"/>
        <w:widowControl/>
        <w:numPr>
          <w:ilvl w:val="0"/>
          <w:numId w:val="18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индивидуальные особенности соискателей;</w:t>
      </w:r>
    </w:p>
    <w:p w:rsidR="00B026DB" w:rsidRPr="00B53119" w:rsidRDefault="00B026DB" w:rsidP="00D912CA">
      <w:pPr>
        <w:pStyle w:val="a6"/>
        <w:widowControl/>
        <w:numPr>
          <w:ilvl w:val="0"/>
          <w:numId w:val="18"/>
        </w:numPr>
        <w:autoSpaceDE/>
        <w:autoSpaceDN/>
        <w:adjustRightInd/>
        <w:rPr>
          <w:szCs w:val="28"/>
        </w:rPr>
      </w:pPr>
      <w:r w:rsidRPr="00B53119">
        <w:rPr>
          <w:szCs w:val="28"/>
        </w:rPr>
        <w:t>внутриорганиз</w:t>
      </w:r>
      <w:r>
        <w:rPr>
          <w:szCs w:val="28"/>
        </w:rPr>
        <w:t>ационные характеристики организации</w:t>
      </w:r>
      <w:r w:rsidRPr="00B53119">
        <w:rPr>
          <w:szCs w:val="28"/>
        </w:rPr>
        <w:t>.</w:t>
      </w: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 xml:space="preserve"> Индивидуальные особенности соискателей (работников) играют ключевую роль при создании имиджа работодателя, так как во многом определяют восприятие информации о компании. К ним относят:</w:t>
      </w:r>
    </w:p>
    <w:p w:rsidR="00B026DB" w:rsidRPr="00171662" w:rsidRDefault="00B026DB" w:rsidP="00D912CA">
      <w:pPr>
        <w:pStyle w:val="a6"/>
        <w:widowControl/>
        <w:numPr>
          <w:ilvl w:val="0"/>
          <w:numId w:val="19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социально-демографические характеристики: пол, возраст, уровень образования, семейное положение, социальный статус;</w:t>
      </w:r>
    </w:p>
    <w:p w:rsidR="00B026DB" w:rsidRPr="00171662" w:rsidRDefault="00B026DB" w:rsidP="00D912CA">
      <w:pPr>
        <w:pStyle w:val="a6"/>
        <w:widowControl/>
        <w:numPr>
          <w:ilvl w:val="0"/>
          <w:numId w:val="19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профессионально-квалификационные: опыт работы, знания и навыки в конкретной профессиональной области;</w:t>
      </w:r>
    </w:p>
    <w:p w:rsidR="00B026DB" w:rsidRPr="00171662" w:rsidRDefault="00B026DB" w:rsidP="00D912CA">
      <w:pPr>
        <w:pStyle w:val="a6"/>
        <w:widowControl/>
        <w:numPr>
          <w:ilvl w:val="0"/>
          <w:numId w:val="19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мотивационно-психологические установки: система ценностей, преобладающие потребности, уровень готовности и заинтересованности выполнять работу;</w:t>
      </w:r>
    </w:p>
    <w:p w:rsidR="00B026DB" w:rsidRPr="00171662" w:rsidRDefault="00B026DB" w:rsidP="00D912CA">
      <w:pPr>
        <w:pStyle w:val="a6"/>
        <w:widowControl/>
        <w:numPr>
          <w:ilvl w:val="0"/>
          <w:numId w:val="19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личностные качества: чувства ответственности и долга, принципиальность, честность, коммуникабельность, адаптивность и пр.;</w:t>
      </w:r>
    </w:p>
    <w:p w:rsidR="00B026DB" w:rsidRPr="00171662" w:rsidRDefault="00B026DB" w:rsidP="00D912CA">
      <w:pPr>
        <w:pStyle w:val="a6"/>
        <w:widowControl/>
        <w:numPr>
          <w:ilvl w:val="0"/>
          <w:numId w:val="19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предыдущий опыт взаимодействия с работодателями: умение получать, анализировать и оценивать информацию о работодателе, возможность составить четкие требования, предъявляемые к желаемому рабочему месту.</w:t>
      </w:r>
    </w:p>
    <w:p w:rsidR="00B026DB" w:rsidRPr="00B53119" w:rsidRDefault="00B026DB" w:rsidP="00B026DB">
      <w:pPr>
        <w:rPr>
          <w:szCs w:val="28"/>
        </w:rPr>
      </w:pPr>
      <w:r w:rsidRPr="00B53119">
        <w:rPr>
          <w:szCs w:val="28"/>
        </w:rPr>
        <w:t>Внутриорганизационные характеристики работодателя представляют собой оцениваемые соискателем показатели, частью из которых работодатель может управлять: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цели организации - основополагающий элемент формирования имиджа работодателя, позволяющий конкретизировать направления деятельности для разработки имиджа;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общие характеристики бизнеса: отрасль, размер и возраст организации, имя на рынке, динамика и стабильность, финансовые результаты;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система и стиль управления: структура органов управления, характер взаимосвязей управляющей и управляемой подсистем; способ делового общения руководителя с подчиненными, характер отношений между ними;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тип корпоративной культуры и социально-психологический климат: нормы и ценности, разделяемые большинством работников; эмоциональная атмосфера, включающая настроения, переживания людей, их отношения друг к другу, к работе и пр.;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кадровая политика: система оплаты труда, социальные программы, программы профессионального и карьерного развития;</w:t>
      </w:r>
    </w:p>
    <w:p w:rsidR="00B026DB" w:rsidRPr="00171662" w:rsidRDefault="00B026DB" w:rsidP="00D912CA">
      <w:pPr>
        <w:pStyle w:val="a6"/>
        <w:widowControl/>
        <w:numPr>
          <w:ilvl w:val="0"/>
          <w:numId w:val="20"/>
        </w:numPr>
        <w:autoSpaceDE/>
        <w:autoSpaceDN/>
        <w:adjustRightInd/>
        <w:rPr>
          <w:szCs w:val="28"/>
        </w:rPr>
      </w:pPr>
      <w:r w:rsidRPr="00171662">
        <w:rPr>
          <w:szCs w:val="28"/>
        </w:rPr>
        <w:t>условия работы: место работы, режим рабочего времени, характер работы, организация рабочего места.</w:t>
      </w:r>
    </w:p>
    <w:p w:rsidR="00B026DB" w:rsidRDefault="00B026DB" w:rsidP="00B026DB">
      <w:pPr>
        <w:rPr>
          <w:szCs w:val="28"/>
        </w:rPr>
      </w:pPr>
      <w:r>
        <w:rPr>
          <w:szCs w:val="28"/>
        </w:rPr>
        <w:lastRenderedPageBreak/>
        <w:t xml:space="preserve">Характеристику потенциального соискателя на должность в ОАО «Гродненский мясокомбинат» можно соотнести с усредненной характеристикой работников организации (таблица 3.1). </w:t>
      </w:r>
    </w:p>
    <w:p w:rsidR="00934FBE" w:rsidRPr="00B026DB" w:rsidRDefault="00934FBE" w:rsidP="00B026DB">
      <w:pPr>
        <w:rPr>
          <w:szCs w:val="28"/>
        </w:rPr>
      </w:pPr>
    </w:p>
    <w:p w:rsidR="00B026DB" w:rsidRDefault="00B026DB" w:rsidP="00934FBE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3.1 – Характеристика потенциального соискателя ОАО «Гродненский мясокомбинат»</w:t>
      </w:r>
    </w:p>
    <w:p w:rsidR="00934FBE" w:rsidRPr="00934FBE" w:rsidRDefault="00934FBE" w:rsidP="00934FBE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27"/>
      </w:tblGrid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Параметр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Характеристика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Средний возраст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35-45 лет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Пол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Преимущественно мужской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Уровень образования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Высшее, среднее </w:t>
            </w:r>
            <w:r w:rsidRPr="007040F3">
              <w:rPr>
                <w:sz w:val="24"/>
                <w:szCs w:val="24"/>
              </w:rPr>
              <w:t>специальное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Семейное положение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 xml:space="preserve">Женат </w:t>
            </w:r>
            <w:r w:rsidRPr="007040F3">
              <w:rPr>
                <w:sz w:val="24"/>
                <w:szCs w:val="24"/>
                <w:lang w:val="en-US"/>
              </w:rPr>
              <w:t>(</w:t>
            </w:r>
            <w:r w:rsidRPr="007040F3">
              <w:rPr>
                <w:sz w:val="24"/>
                <w:szCs w:val="24"/>
              </w:rPr>
              <w:t>замужем)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Опыт работы, знания и навыки в конкретной профессиональной области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Опыт работы в соответствующей должности, сфере с приобретением знаний в конкретной профессиональной области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Система ценностей, преобладающие потребности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 xml:space="preserve">Личностный рост, профессиональное развитие, семейные отношения 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Уровень готовности и заинтересованности выполнять работу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Высокий уровень заинтересованности в выполнении трудовых обязанностей</w:t>
            </w:r>
          </w:p>
        </w:tc>
      </w:tr>
      <w:tr w:rsidR="00B026DB" w:rsidRPr="007040F3">
        <w:trPr>
          <w:trHeight w:val="894"/>
        </w:trPr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Личностные качества: чувство ответственности и долга, исполнительность, коммуникабельность, адаптивность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Развиты в высокой степени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Возможность составить четкие требования, предъявляемые к желаемому рабочему месту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Присутствует</w:t>
            </w:r>
          </w:p>
        </w:tc>
      </w:tr>
    </w:tbl>
    <w:p w:rsidR="00934FBE" w:rsidRDefault="00934FBE" w:rsidP="00B026DB">
      <w:pPr>
        <w:jc w:val="center"/>
        <w:rPr>
          <w:sz w:val="24"/>
          <w:szCs w:val="24"/>
        </w:rPr>
      </w:pPr>
    </w:p>
    <w:p w:rsidR="00B026DB" w:rsidRDefault="00B026DB" w:rsidP="00B026DB">
      <w:pPr>
        <w:jc w:val="center"/>
        <w:rPr>
          <w:sz w:val="24"/>
          <w:szCs w:val="24"/>
        </w:rPr>
      </w:pPr>
      <w:r w:rsidRPr="002C6DDC">
        <w:rPr>
          <w:sz w:val="24"/>
          <w:szCs w:val="24"/>
        </w:rPr>
        <w:t>Примечание – Источник: собственная разработка</w:t>
      </w:r>
      <w:r>
        <w:rPr>
          <w:sz w:val="24"/>
          <w:szCs w:val="24"/>
        </w:rPr>
        <w:t xml:space="preserve"> на основе анализа персонала ОАО «Гродненский мясокомбинат».</w:t>
      </w:r>
    </w:p>
    <w:p w:rsidR="00934FBE" w:rsidRPr="00BD5B1E" w:rsidRDefault="00934FBE" w:rsidP="00B026DB">
      <w:pPr>
        <w:jc w:val="center"/>
        <w:rPr>
          <w:sz w:val="24"/>
          <w:szCs w:val="24"/>
        </w:rPr>
      </w:pPr>
    </w:p>
    <w:p w:rsidR="00B026DB" w:rsidRDefault="00B026DB" w:rsidP="00B026DB">
      <w:pPr>
        <w:rPr>
          <w:szCs w:val="28"/>
        </w:rPr>
      </w:pPr>
      <w:r>
        <w:rPr>
          <w:szCs w:val="28"/>
        </w:rPr>
        <w:t xml:space="preserve">На сегодняшний день ОАО «Гродненский мясокомбинат» - стабильно функционирующая организация с 40-летним опытом работы. </w:t>
      </w:r>
      <w:r w:rsidRPr="002803B3">
        <w:rPr>
          <w:szCs w:val="28"/>
        </w:rPr>
        <w:t>Пре</w:t>
      </w:r>
      <w:r>
        <w:rPr>
          <w:szCs w:val="28"/>
        </w:rPr>
        <w:t xml:space="preserve">дприятие </w:t>
      </w:r>
      <w:r w:rsidRPr="002803B3">
        <w:rPr>
          <w:szCs w:val="28"/>
        </w:rPr>
        <w:t>в условиях нарастающей конкуренции на рынке мясопродуктов выпускает продукцию, способную удовлетворить самые взыс</w:t>
      </w:r>
      <w:r>
        <w:rPr>
          <w:szCs w:val="28"/>
        </w:rPr>
        <w:t>кательные покупательские вкусы. Н</w:t>
      </w:r>
      <w:r w:rsidRPr="002803B3">
        <w:rPr>
          <w:szCs w:val="28"/>
        </w:rPr>
        <w:t>а комбинат</w:t>
      </w:r>
      <w:r>
        <w:rPr>
          <w:szCs w:val="28"/>
        </w:rPr>
        <w:t>е сплоченный трудовой коллектив</w:t>
      </w:r>
      <w:r w:rsidRPr="002803B3">
        <w:rPr>
          <w:szCs w:val="28"/>
        </w:rPr>
        <w:t xml:space="preserve"> профессионалов самого высокого класса, для которых ежедневная работа по самым высоким требования</w:t>
      </w:r>
      <w:r>
        <w:rPr>
          <w:szCs w:val="28"/>
        </w:rPr>
        <w:t>м является нормой (таблица 3.2)</w:t>
      </w:r>
      <w:r w:rsidRPr="002803B3">
        <w:rPr>
          <w:szCs w:val="28"/>
        </w:rPr>
        <w:t>.</w:t>
      </w:r>
    </w:p>
    <w:p w:rsidR="00934FBE" w:rsidRDefault="00934FBE" w:rsidP="00B026DB">
      <w:pPr>
        <w:rPr>
          <w:szCs w:val="28"/>
        </w:rPr>
      </w:pPr>
    </w:p>
    <w:p w:rsidR="00B026DB" w:rsidRDefault="00B026DB" w:rsidP="00816A93">
      <w:pPr>
        <w:ind w:firstLine="0"/>
        <w:jc w:val="center"/>
        <w:rPr>
          <w:szCs w:val="28"/>
        </w:rPr>
      </w:pPr>
      <w:r w:rsidRPr="00934FBE">
        <w:rPr>
          <w:szCs w:val="28"/>
        </w:rPr>
        <w:t>Таблица 3.2 – Внутриорганизационные характеристики ОАО «Гродненский мясокомбинат»</w:t>
      </w:r>
    </w:p>
    <w:p w:rsidR="00934FBE" w:rsidRPr="00934FBE" w:rsidRDefault="00934FBE" w:rsidP="00B026DB">
      <w:pPr>
        <w:ind w:firstLine="0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27"/>
      </w:tblGrid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 xml:space="preserve">Параметр 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Характеристика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Цель организации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 xml:space="preserve">Сохранение лидирующих позиций, полное удовлетворение потребительских  вкусов 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Отрасль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Пищевая промышленность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Возраст организации, динамика и стабильность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Стабильно функционирует с 1972 года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Способ делового общения руководителя с подчиненными, характер отношений между ними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Отношения руководителей и подчиненных уважительные и доверительные</w:t>
            </w:r>
          </w:p>
        </w:tc>
      </w:tr>
    </w:tbl>
    <w:p w:rsidR="00934FBE" w:rsidRPr="00816A93" w:rsidRDefault="00934FBE" w:rsidP="00934FBE">
      <w:pPr>
        <w:ind w:firstLine="0"/>
        <w:rPr>
          <w:sz w:val="24"/>
          <w:szCs w:val="24"/>
        </w:rPr>
      </w:pPr>
      <w:r w:rsidRPr="00816A93">
        <w:rPr>
          <w:sz w:val="24"/>
          <w:szCs w:val="24"/>
        </w:rPr>
        <w:lastRenderedPageBreak/>
        <w:t>Продолжение таблицы 3.2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27"/>
      </w:tblGrid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Нормы и ценности, разделяемые большинством работников, эмоциональная атмосфера в коллективе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Усердный труд, ответственное отношение к выполняемой работе, уважение к коллективу</w:t>
            </w:r>
          </w:p>
        </w:tc>
      </w:tr>
      <w:tr w:rsidR="00B026DB" w:rsidRPr="007040F3"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Кадровая политика</w:t>
            </w:r>
          </w:p>
        </w:tc>
        <w:tc>
          <w:tcPr>
            <w:tcW w:w="4927" w:type="dxa"/>
            <w:shd w:val="clear" w:color="auto" w:fill="auto"/>
          </w:tcPr>
          <w:p w:rsidR="00B026DB" w:rsidRPr="007040F3" w:rsidRDefault="00B026DB" w:rsidP="00B026DB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Ориентирована на развитие персонала и удовлетворение его потребностей</w:t>
            </w:r>
          </w:p>
        </w:tc>
      </w:tr>
    </w:tbl>
    <w:p w:rsidR="00934FBE" w:rsidRDefault="00934FBE" w:rsidP="00920EC9">
      <w:pPr>
        <w:jc w:val="center"/>
        <w:rPr>
          <w:sz w:val="24"/>
          <w:szCs w:val="24"/>
        </w:rPr>
      </w:pPr>
    </w:p>
    <w:p w:rsidR="00B026DB" w:rsidRDefault="00B026DB" w:rsidP="00920EC9">
      <w:pPr>
        <w:jc w:val="center"/>
        <w:rPr>
          <w:sz w:val="24"/>
          <w:szCs w:val="24"/>
        </w:rPr>
      </w:pPr>
      <w:r w:rsidRPr="00287AB4">
        <w:rPr>
          <w:sz w:val="24"/>
          <w:szCs w:val="24"/>
        </w:rPr>
        <w:t>Примечание – Источник: собственная разработка на основе анализа персонала ОАО «Гродненский мясокомбинат»</w:t>
      </w:r>
      <w:r>
        <w:rPr>
          <w:sz w:val="24"/>
          <w:szCs w:val="24"/>
        </w:rPr>
        <w:t>.</w:t>
      </w:r>
    </w:p>
    <w:p w:rsidR="00B026DB" w:rsidRPr="00871AB9" w:rsidRDefault="00B026DB" w:rsidP="00B026DB">
      <w:pPr>
        <w:rPr>
          <w:sz w:val="24"/>
          <w:szCs w:val="24"/>
        </w:rPr>
      </w:pPr>
    </w:p>
    <w:p w:rsidR="00B026DB" w:rsidRDefault="00B026DB" w:rsidP="00B026DB">
      <w:pPr>
        <w:tabs>
          <w:tab w:val="left" w:pos="3630"/>
        </w:tabs>
        <w:rPr>
          <w:szCs w:val="28"/>
        </w:rPr>
      </w:pPr>
      <w:r>
        <w:rPr>
          <w:szCs w:val="28"/>
        </w:rPr>
        <w:t>При сопоставлении характеристики потенциального соискателя на должность в организации и внутриорганизационных характеристик ОАО «Гродненский мясокомбинат» можно сделать вывод о том, на сегодняшний день предприняты меры по формированию благоприятного образа организации у потенциальных соискателей, однако следует предпринять ряд мер по его улучшению, а именно:</w:t>
      </w:r>
    </w:p>
    <w:p w:rsidR="00B026DB" w:rsidRPr="00871AB9" w:rsidRDefault="00B026DB" w:rsidP="00B026DB">
      <w:pPr>
        <w:pStyle w:val="a6"/>
        <w:tabs>
          <w:tab w:val="left" w:pos="3630"/>
        </w:tabs>
        <w:ind w:left="0"/>
        <w:rPr>
          <w:szCs w:val="28"/>
        </w:rPr>
      </w:pPr>
      <w:r w:rsidRPr="00BD5B1E">
        <w:rPr>
          <w:szCs w:val="28"/>
        </w:rPr>
        <w:t>-</w:t>
      </w:r>
      <w:r w:rsidRPr="00871AB9">
        <w:rPr>
          <w:szCs w:val="28"/>
        </w:rPr>
        <w:t>цель организации, помимо прочего, должна включать обе</w:t>
      </w:r>
      <w:r>
        <w:rPr>
          <w:szCs w:val="28"/>
        </w:rPr>
        <w:t xml:space="preserve">спечение достойного уровня жизни </w:t>
      </w:r>
      <w:r w:rsidRPr="00871AB9">
        <w:rPr>
          <w:szCs w:val="28"/>
        </w:rPr>
        <w:t>персонала и его развитие;</w:t>
      </w:r>
    </w:p>
    <w:p w:rsidR="00B026DB" w:rsidRPr="00871AB9" w:rsidRDefault="00B026DB" w:rsidP="00B026DB">
      <w:pPr>
        <w:pStyle w:val="a6"/>
        <w:tabs>
          <w:tab w:val="left" w:pos="3630"/>
        </w:tabs>
        <w:ind w:left="0"/>
        <w:rPr>
          <w:szCs w:val="28"/>
        </w:rPr>
      </w:pPr>
      <w:r w:rsidRPr="00BD5B1E">
        <w:rPr>
          <w:szCs w:val="28"/>
        </w:rPr>
        <w:t>-</w:t>
      </w:r>
      <w:r w:rsidRPr="00871AB9">
        <w:rPr>
          <w:szCs w:val="28"/>
        </w:rPr>
        <w:t>уровень заработной платы должен обеспечивать не только работника, но и его семью;</w:t>
      </w:r>
    </w:p>
    <w:p w:rsidR="00B026DB" w:rsidRPr="00871AB9" w:rsidRDefault="00B026DB" w:rsidP="00B026DB">
      <w:pPr>
        <w:pStyle w:val="a6"/>
        <w:tabs>
          <w:tab w:val="left" w:pos="3630"/>
        </w:tabs>
        <w:ind w:left="0"/>
        <w:rPr>
          <w:szCs w:val="28"/>
        </w:rPr>
      </w:pPr>
      <w:r w:rsidRPr="00BD5B1E">
        <w:rPr>
          <w:szCs w:val="28"/>
        </w:rPr>
        <w:t>-</w:t>
      </w:r>
      <w:r w:rsidRPr="00871AB9">
        <w:rPr>
          <w:szCs w:val="28"/>
        </w:rPr>
        <w:t xml:space="preserve">престиж организации следует улучшать за счет участия в социальных программах, в частности, </w:t>
      </w:r>
      <w:r>
        <w:rPr>
          <w:szCs w:val="28"/>
        </w:rPr>
        <w:t xml:space="preserve">программе </w:t>
      </w:r>
      <w:r w:rsidRPr="00871AB9">
        <w:rPr>
          <w:szCs w:val="28"/>
        </w:rPr>
        <w:t>развития собственного персонала.</w:t>
      </w:r>
    </w:p>
    <w:p w:rsidR="00B026DB" w:rsidRDefault="00B026DB" w:rsidP="00B026DB">
      <w:pPr>
        <w:tabs>
          <w:tab w:val="left" w:pos="3630"/>
        </w:tabs>
        <w:rPr>
          <w:szCs w:val="28"/>
        </w:rPr>
      </w:pPr>
      <w:r>
        <w:rPr>
          <w:szCs w:val="28"/>
        </w:rPr>
        <w:t xml:space="preserve">Таким образом, </w:t>
      </w:r>
      <w:r w:rsidRPr="00B53119">
        <w:rPr>
          <w:szCs w:val="28"/>
        </w:rPr>
        <w:t>решение зад</w:t>
      </w:r>
      <w:r>
        <w:rPr>
          <w:szCs w:val="28"/>
        </w:rPr>
        <w:t>ачи формирования имиджа организации</w:t>
      </w:r>
      <w:r w:rsidRPr="00B53119">
        <w:rPr>
          <w:szCs w:val="28"/>
        </w:rPr>
        <w:t xml:space="preserve">-работодателя возможно на основе учета всего многообразия внешних и внутренних воздействий при целенаправленном создании наиболее привлекательного позитивного образа работодателя, а установление взаимосвязей между факторами позволит максимально эффективно управлять имиджем организации-работодателя в изменяющихся условиях. </w:t>
      </w:r>
    </w:p>
    <w:p w:rsidR="00B026DB" w:rsidRDefault="00B026DB" w:rsidP="00B026DB">
      <w:pPr>
        <w:tabs>
          <w:tab w:val="left" w:pos="3630"/>
        </w:tabs>
        <w:rPr>
          <w:szCs w:val="28"/>
        </w:rPr>
      </w:pPr>
    </w:p>
    <w:p w:rsidR="00B026DB" w:rsidRPr="00934FBE" w:rsidRDefault="00B026DB" w:rsidP="0045682C">
      <w:pPr>
        <w:pStyle w:val="2"/>
        <w:spacing w:before="0" w:after="0"/>
        <w:rPr>
          <w:rFonts w:ascii="Times New Roman" w:hAnsi="Times New Roman"/>
          <w:b w:val="0"/>
          <w:i w:val="0"/>
        </w:rPr>
      </w:pPr>
      <w:bookmarkStart w:id="16" w:name="_Toc293260500"/>
      <w:r w:rsidRPr="00934FBE">
        <w:rPr>
          <w:rFonts w:ascii="Times New Roman" w:hAnsi="Times New Roman"/>
          <w:b w:val="0"/>
          <w:i w:val="0"/>
        </w:rPr>
        <w:t>3.2 Повышение качества жизни персонала как фактор развития мотивации и стимулирования в организации</w:t>
      </w:r>
      <w:bookmarkEnd w:id="16"/>
    </w:p>
    <w:p w:rsidR="00B026DB" w:rsidRPr="00BD5B1E" w:rsidRDefault="00B026DB" w:rsidP="00934FBE">
      <w:pPr>
        <w:tabs>
          <w:tab w:val="left" w:pos="3630"/>
        </w:tabs>
        <w:ind w:firstLine="0"/>
        <w:rPr>
          <w:b/>
          <w:szCs w:val="28"/>
        </w:rPr>
      </w:pPr>
    </w:p>
    <w:p w:rsidR="00B026DB" w:rsidRDefault="00B026DB" w:rsidP="00B026DB">
      <w:pPr>
        <w:tabs>
          <w:tab w:val="left" w:pos="3630"/>
        </w:tabs>
        <w:rPr>
          <w:szCs w:val="28"/>
        </w:rPr>
      </w:pPr>
      <w:r>
        <w:rPr>
          <w:szCs w:val="28"/>
        </w:rPr>
        <w:t>Повышение качества жизни персонала является эффективным методом стимулирования и мотивации труда. Качество жизни работника подразумевает уровень его образования и  дохода, жилищные условия, наличие либо отсутствие собственного транспортного средства, характер проведения досуга, возможность приобретения и использования потребительских товаров и товаров длительного пользования.</w:t>
      </w:r>
    </w:p>
    <w:p w:rsidR="00B026DB" w:rsidRDefault="00B026DB" w:rsidP="00B026DB">
      <w:pPr>
        <w:tabs>
          <w:tab w:val="left" w:pos="3630"/>
        </w:tabs>
        <w:rPr>
          <w:szCs w:val="28"/>
        </w:rPr>
      </w:pPr>
      <w:r>
        <w:rPr>
          <w:szCs w:val="28"/>
        </w:rPr>
        <w:t>Однако для обеспечения повышения мотивации персонала не достаточно обеспечить достойное качество жизни только ему. Современной тенденцией является семейная направленность персонала: работник хочет обеспечивать не только себя, но и членов своей семьи, особенно, если речь идет о несовершеннолетних.</w:t>
      </w:r>
    </w:p>
    <w:p w:rsidR="00B026DB" w:rsidRDefault="00B026DB" w:rsidP="00B026DB">
      <w:pPr>
        <w:rPr>
          <w:szCs w:val="28"/>
        </w:rPr>
      </w:pPr>
      <w:r w:rsidRPr="00015E8E">
        <w:rPr>
          <w:szCs w:val="28"/>
        </w:rPr>
        <w:t>По итогам переписи населения Республики Беларусь 2009 года средняя белорусская семья – 2,6 человек. В 2009</w:t>
      </w:r>
      <w:r w:rsidR="00B545ED">
        <w:rPr>
          <w:szCs w:val="28"/>
        </w:rPr>
        <w:t xml:space="preserve"> </w:t>
      </w:r>
      <w:r w:rsidRPr="00015E8E">
        <w:rPr>
          <w:szCs w:val="28"/>
        </w:rPr>
        <w:t xml:space="preserve">г. располагаемые ресурсы на среднюю </w:t>
      </w:r>
      <w:r w:rsidRPr="00015E8E">
        <w:rPr>
          <w:szCs w:val="28"/>
        </w:rPr>
        <w:lastRenderedPageBreak/>
        <w:t>белорусскую семью в месяц составили Br1858,9</w:t>
      </w:r>
      <w:r w:rsidR="00B545ED">
        <w:rPr>
          <w:szCs w:val="28"/>
        </w:rPr>
        <w:t xml:space="preserve"> </w:t>
      </w:r>
      <w:r>
        <w:rPr>
          <w:szCs w:val="28"/>
        </w:rPr>
        <w:t>тыс.</w:t>
      </w:r>
      <w:r w:rsidRPr="00015E8E">
        <w:rPr>
          <w:szCs w:val="28"/>
        </w:rPr>
        <w:t xml:space="preserve"> рублей или $645 ($248 на человека). В домашних хозяйствах, состоящих из одного человека, среднедушевой ежемесячный доход составил $324,  в семьях с одним взрослым - $159</w:t>
      </w:r>
      <w:r w:rsidRPr="000A64DF">
        <w:rPr>
          <w:szCs w:val="28"/>
        </w:rPr>
        <w:t xml:space="preserve"> [</w:t>
      </w:r>
      <w:r w:rsidR="008D77B4">
        <w:rPr>
          <w:szCs w:val="28"/>
        </w:rPr>
        <w:t>15</w:t>
      </w:r>
      <w:r w:rsidRPr="00BD28B5">
        <w:rPr>
          <w:szCs w:val="28"/>
        </w:rPr>
        <w:t>]</w:t>
      </w:r>
      <w:r w:rsidRPr="00015E8E">
        <w:rPr>
          <w:szCs w:val="28"/>
        </w:rPr>
        <w:t>.</w:t>
      </w:r>
    </w:p>
    <w:p w:rsidR="00B026DB" w:rsidRDefault="00B026DB" w:rsidP="00B026DB">
      <w:pPr>
        <w:rPr>
          <w:szCs w:val="28"/>
        </w:rPr>
      </w:pPr>
      <w:r>
        <w:rPr>
          <w:szCs w:val="28"/>
        </w:rPr>
        <w:t xml:space="preserve">Средняя заработная плата в ОАО «Гродненский мясокомбинат» в 2010 году составила </w:t>
      </w:r>
      <w:r w:rsidRPr="00015E8E">
        <w:rPr>
          <w:szCs w:val="28"/>
        </w:rPr>
        <w:t>Br</w:t>
      </w:r>
      <w:r>
        <w:rPr>
          <w:szCs w:val="28"/>
        </w:rPr>
        <w:t>1515,4 тыс. рублей. При различном составе семьи работника доход на душу представлен в таблице 3.3.</w:t>
      </w:r>
    </w:p>
    <w:p w:rsidR="00B026DB" w:rsidRPr="00757EAB" w:rsidRDefault="00B026DB" w:rsidP="00757EAB">
      <w:pPr>
        <w:jc w:val="center"/>
        <w:rPr>
          <w:szCs w:val="28"/>
        </w:rPr>
      </w:pPr>
    </w:p>
    <w:p w:rsidR="00B026DB" w:rsidRDefault="00B026DB" w:rsidP="00757EAB">
      <w:pPr>
        <w:ind w:firstLine="0"/>
        <w:jc w:val="center"/>
        <w:rPr>
          <w:szCs w:val="28"/>
        </w:rPr>
      </w:pPr>
      <w:r w:rsidRPr="00757EAB">
        <w:rPr>
          <w:szCs w:val="28"/>
        </w:rPr>
        <w:t>Таблица 3.3 – Обеспеченность семей работников ОАО «Гродненский мясокомбинат» в 2010 году</w:t>
      </w:r>
    </w:p>
    <w:p w:rsidR="00757EAB" w:rsidRPr="00757EAB" w:rsidRDefault="00757EAB" w:rsidP="00757EAB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20"/>
        <w:gridCol w:w="1934"/>
        <w:gridCol w:w="2000"/>
      </w:tblGrid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Состав и занятость семьи работника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Доход на 1 члена семьи</w:t>
            </w:r>
            <w:r>
              <w:rPr>
                <w:sz w:val="24"/>
                <w:szCs w:val="24"/>
              </w:rPr>
              <w:t>, бел.</w:t>
            </w:r>
            <w:r w:rsidRPr="007040F3">
              <w:rPr>
                <w:sz w:val="24"/>
                <w:szCs w:val="24"/>
              </w:rPr>
              <w:t xml:space="preserve"> руб.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Доход на 1 члена семьи</w:t>
            </w:r>
            <w:r>
              <w:rPr>
                <w:sz w:val="24"/>
                <w:szCs w:val="24"/>
              </w:rPr>
              <w:t>, долл. США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2 члена семьи (2 занятых)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1515,4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502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2 члена семьи (1 занятый, 1 незанятый/1 ребенок)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757,7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251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 члена семьи (2 занятых родителя и 1 ребенок)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1010,3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335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 члена семьи (1 занятый родитель, 1 незанятый родитель, 1 ребенок)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505,1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167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 члена семьи (1 занятый родитель, 2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505,1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167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4 члена семьи (2 занятых родителя, 2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757,7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251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4 члена семьи (1 занятый родитель, 1 незанятый родитель, 2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378,9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125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4 члена семьи (1 занятый родитель, 3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378,9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125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5 членов семьи (2 занятых родителя, 3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606,2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</w:t>
            </w:r>
          </w:p>
        </w:tc>
      </w:tr>
      <w:tr w:rsidR="00B026DB" w:rsidRPr="007040F3">
        <w:tc>
          <w:tcPr>
            <w:tcW w:w="5920" w:type="dxa"/>
            <w:shd w:val="clear" w:color="auto" w:fill="auto"/>
          </w:tcPr>
          <w:p w:rsidR="00B026DB" w:rsidRPr="007040F3" w:rsidRDefault="00B026DB" w:rsidP="00D912CA">
            <w:pPr>
              <w:pStyle w:val="a6"/>
              <w:widowControl/>
              <w:numPr>
                <w:ilvl w:val="0"/>
                <w:numId w:val="26"/>
              </w:numPr>
              <w:autoSpaceDE/>
              <w:autoSpaceDN/>
              <w:adjustRightInd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5 членов семьи (1 занятый родитель, 1 незанятый родитель, 3 ребенка)</w:t>
            </w:r>
          </w:p>
        </w:tc>
        <w:tc>
          <w:tcPr>
            <w:tcW w:w="193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303,1</w:t>
            </w:r>
          </w:p>
        </w:tc>
        <w:tc>
          <w:tcPr>
            <w:tcW w:w="2000" w:type="dxa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</w:t>
            </w:r>
          </w:p>
        </w:tc>
      </w:tr>
    </w:tbl>
    <w:p w:rsidR="00757EAB" w:rsidRDefault="00757EAB" w:rsidP="00B026DB">
      <w:pPr>
        <w:jc w:val="center"/>
        <w:rPr>
          <w:sz w:val="24"/>
          <w:szCs w:val="24"/>
        </w:rPr>
      </w:pPr>
    </w:p>
    <w:p w:rsidR="00B026DB" w:rsidRDefault="00B026DB" w:rsidP="00B026DB">
      <w:pPr>
        <w:jc w:val="center"/>
        <w:rPr>
          <w:sz w:val="24"/>
          <w:szCs w:val="24"/>
        </w:rPr>
      </w:pPr>
      <w:r w:rsidRPr="00BC467D">
        <w:rPr>
          <w:sz w:val="24"/>
          <w:szCs w:val="24"/>
        </w:rPr>
        <w:t>Примечание – Источник: собственная разработка</w:t>
      </w:r>
      <w:r>
        <w:rPr>
          <w:sz w:val="24"/>
          <w:szCs w:val="24"/>
        </w:rPr>
        <w:t>.</w:t>
      </w:r>
    </w:p>
    <w:p w:rsidR="00757EAB" w:rsidRDefault="00757EAB" w:rsidP="00B026DB">
      <w:pPr>
        <w:jc w:val="center"/>
        <w:rPr>
          <w:sz w:val="24"/>
          <w:szCs w:val="24"/>
        </w:rPr>
      </w:pPr>
    </w:p>
    <w:p w:rsidR="00B026DB" w:rsidRDefault="00B026DB" w:rsidP="00757EAB">
      <w:pPr>
        <w:spacing w:line="276" w:lineRule="auto"/>
        <w:rPr>
          <w:szCs w:val="28"/>
        </w:rPr>
      </w:pPr>
      <w:r>
        <w:rPr>
          <w:szCs w:val="28"/>
        </w:rPr>
        <w:t>На основании приведенной таблицы можно сделать вывод о том, что заработная плата работника комбината обеспечивает бюджет прожиточного минимума членам его семьи и уровень обеспечения семьи выше общереспубликанского. В ноябре 2010 года минимальный потребительский бюджет белорусской семьи из 3-4 человек  составил 459620 бел. руб., что обеспечивается в ситуациях 1, 2, 3 ,6, 9.</w:t>
      </w:r>
      <w:r w:rsidR="00B545ED">
        <w:rPr>
          <w:szCs w:val="28"/>
        </w:rPr>
        <w:t xml:space="preserve"> </w:t>
      </w:r>
      <w:r>
        <w:rPr>
          <w:szCs w:val="28"/>
        </w:rPr>
        <w:t>Данный уровень заработной платы недостаточен в случае, если в семье из 3 либо 4 человек работает один.</w:t>
      </w:r>
    </w:p>
    <w:p w:rsidR="00B026DB" w:rsidRDefault="00B026DB" w:rsidP="00757EAB">
      <w:pPr>
        <w:spacing w:line="276" w:lineRule="auto"/>
        <w:rPr>
          <w:szCs w:val="28"/>
        </w:rPr>
      </w:pPr>
      <w:r>
        <w:rPr>
          <w:szCs w:val="28"/>
        </w:rPr>
        <w:t>Для обеспечения благосостояния членов семьи работника возможно использование социального пакета, описанного в главе 2, в который будут включены бонусы как для самого работника, так и для его супруга</w:t>
      </w:r>
      <w:r w:rsidRPr="00463A38">
        <w:rPr>
          <w:szCs w:val="28"/>
        </w:rPr>
        <w:t>/</w:t>
      </w:r>
      <w:r w:rsidR="000962E6">
        <w:rPr>
          <w:szCs w:val="28"/>
        </w:rPr>
        <w:t>супруги и детей (таблица 3.4).</w:t>
      </w:r>
    </w:p>
    <w:p w:rsidR="00757EAB" w:rsidRDefault="00757EAB" w:rsidP="000962E6">
      <w:pPr>
        <w:ind w:firstLine="0"/>
        <w:rPr>
          <w:b/>
          <w:sz w:val="24"/>
          <w:szCs w:val="24"/>
        </w:rPr>
      </w:pPr>
    </w:p>
    <w:p w:rsidR="00757EAB" w:rsidRDefault="00757EAB" w:rsidP="000962E6">
      <w:pPr>
        <w:ind w:firstLine="0"/>
        <w:rPr>
          <w:b/>
          <w:sz w:val="24"/>
          <w:szCs w:val="24"/>
        </w:rPr>
      </w:pPr>
    </w:p>
    <w:p w:rsidR="00757EAB" w:rsidRDefault="00757EAB" w:rsidP="000962E6">
      <w:pPr>
        <w:ind w:firstLine="0"/>
        <w:rPr>
          <w:b/>
          <w:sz w:val="24"/>
          <w:szCs w:val="24"/>
        </w:rPr>
      </w:pPr>
    </w:p>
    <w:p w:rsidR="00B026DB" w:rsidRDefault="00B026DB" w:rsidP="000962E6">
      <w:pPr>
        <w:ind w:firstLine="0"/>
        <w:rPr>
          <w:szCs w:val="28"/>
        </w:rPr>
      </w:pPr>
      <w:r w:rsidRPr="00757EAB">
        <w:rPr>
          <w:szCs w:val="28"/>
        </w:rPr>
        <w:lastRenderedPageBreak/>
        <w:t>Таблица 3.4 – Вариант социального пакета  ОАО «Гродненский мясокомбинат»</w:t>
      </w:r>
    </w:p>
    <w:p w:rsidR="00757EAB" w:rsidRPr="00757EAB" w:rsidRDefault="00757EAB" w:rsidP="000962E6">
      <w:pPr>
        <w:ind w:firstLine="0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54"/>
        <w:gridCol w:w="2800"/>
      </w:tblGrid>
      <w:tr w:rsidR="00B026DB" w:rsidRPr="007040F3">
        <w:tc>
          <w:tcPr>
            <w:tcW w:w="7054" w:type="dxa"/>
            <w:shd w:val="clear" w:color="auto" w:fill="auto"/>
          </w:tcPr>
          <w:p w:rsidR="00B026DB" w:rsidRPr="00757EAB" w:rsidRDefault="00B026DB" w:rsidP="00757EAB">
            <w:pPr>
              <w:ind w:firstLine="0"/>
              <w:jc w:val="center"/>
              <w:rPr>
                <w:szCs w:val="28"/>
              </w:rPr>
            </w:pPr>
            <w:r w:rsidRPr="00757EAB">
              <w:rPr>
                <w:szCs w:val="28"/>
              </w:rPr>
              <w:t>Льготы и привилегии</w:t>
            </w:r>
          </w:p>
        </w:tc>
        <w:tc>
          <w:tcPr>
            <w:tcW w:w="2800" w:type="dxa"/>
            <w:shd w:val="clear" w:color="auto" w:fill="auto"/>
          </w:tcPr>
          <w:p w:rsidR="00B026DB" w:rsidRPr="00757EAB" w:rsidRDefault="00B026DB" w:rsidP="00757EAB">
            <w:pPr>
              <w:ind w:firstLine="0"/>
              <w:jc w:val="center"/>
              <w:rPr>
                <w:szCs w:val="28"/>
              </w:rPr>
            </w:pPr>
            <w:r w:rsidRPr="00757EAB">
              <w:rPr>
                <w:szCs w:val="28"/>
              </w:rPr>
              <w:t>Баллы</w:t>
            </w:r>
          </w:p>
        </w:tc>
      </w:tr>
      <w:tr w:rsidR="000962E6" w:rsidRPr="007040F3">
        <w:tc>
          <w:tcPr>
            <w:tcW w:w="7054" w:type="dxa"/>
            <w:shd w:val="clear" w:color="auto" w:fill="auto"/>
          </w:tcPr>
          <w:p w:rsidR="000962E6" w:rsidRPr="000962E6" w:rsidRDefault="000962E6" w:rsidP="000962E6">
            <w:pPr>
              <w:ind w:firstLine="0"/>
              <w:jc w:val="center"/>
              <w:rPr>
                <w:szCs w:val="28"/>
              </w:rPr>
            </w:pPr>
            <w:r w:rsidRPr="000962E6">
              <w:rPr>
                <w:szCs w:val="28"/>
              </w:rPr>
              <w:t>1</w:t>
            </w:r>
          </w:p>
        </w:tc>
        <w:tc>
          <w:tcPr>
            <w:tcW w:w="2800" w:type="dxa"/>
            <w:shd w:val="clear" w:color="auto" w:fill="auto"/>
          </w:tcPr>
          <w:p w:rsidR="000962E6" w:rsidRPr="000962E6" w:rsidRDefault="000962E6" w:rsidP="000962E6">
            <w:pPr>
              <w:ind w:firstLine="0"/>
              <w:jc w:val="center"/>
              <w:rPr>
                <w:szCs w:val="28"/>
              </w:rPr>
            </w:pPr>
            <w:r w:rsidRPr="000962E6">
              <w:rPr>
                <w:szCs w:val="28"/>
              </w:rPr>
              <w:t>2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Страхование жизни и здоровья сотрудника/члена семьи сотрудника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13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Бесплатное лечение (прием, процедуры по утвержденному списку) сотрудника/члена семьи сотрудника на базе определенного медицинского заведения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12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</w:pPr>
            <w:r w:rsidRPr="007040F3">
              <w:rPr>
                <w:sz w:val="24"/>
                <w:szCs w:val="24"/>
              </w:rPr>
              <w:t>Оплата оздоровительных мероприятий (</w:t>
            </w:r>
            <w:r>
              <w:rPr>
                <w:sz w:val="24"/>
                <w:szCs w:val="24"/>
              </w:rPr>
              <w:t xml:space="preserve">бассейн, фитнес) для работника </w:t>
            </w:r>
            <w:r w:rsidRPr="007040F3">
              <w:rPr>
                <w:sz w:val="24"/>
                <w:szCs w:val="24"/>
              </w:rPr>
              <w:t>члена семьи сотрудника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10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обеда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11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топлива либо проезда в общественном транспорте</w:t>
            </w:r>
          </w:p>
        </w:tc>
        <w:tc>
          <w:tcPr>
            <w:tcW w:w="2800" w:type="dxa"/>
            <w:shd w:val="clear" w:color="auto" w:fill="auto"/>
          </w:tcPr>
          <w:p w:rsidR="00B026DB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11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Default="00B026DB" w:rsidP="000962E6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мобильной связи</w:t>
            </w:r>
          </w:p>
        </w:tc>
        <w:tc>
          <w:tcPr>
            <w:tcW w:w="2800" w:type="dxa"/>
            <w:shd w:val="clear" w:color="auto" w:fill="auto"/>
          </w:tcPr>
          <w:p w:rsidR="00B026DB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14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Дополнительный отпуск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17</w:t>
            </w:r>
          </w:p>
        </w:tc>
      </w:tr>
      <w:tr w:rsidR="00B026DB" w:rsidRPr="007040F3">
        <w:tc>
          <w:tcPr>
            <w:tcW w:w="7054" w:type="dxa"/>
            <w:shd w:val="clear" w:color="auto" w:fill="auto"/>
          </w:tcPr>
          <w:p w:rsidR="00B026DB" w:rsidRPr="007040F3" w:rsidRDefault="00B026DB" w:rsidP="000962E6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Частичная оплата путевки 1 раз в год</w:t>
            </w:r>
          </w:p>
        </w:tc>
        <w:tc>
          <w:tcPr>
            <w:tcW w:w="2800" w:type="dxa"/>
            <w:shd w:val="clear" w:color="auto" w:fill="auto"/>
          </w:tcPr>
          <w:p w:rsidR="00B026DB" w:rsidRPr="007040F3" w:rsidRDefault="00B026DB" w:rsidP="000962E6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Частичная оплата путевки 1 раз в год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Оплаты летней путевки для ребенка в детский лагерь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Предоставление права на укороченный рабочий день, неделю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8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Скользящий, гибкий график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10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Оплата обучения сотрудника/члена семьи сотрудника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20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Кредиты на приобретение жилья, автомобиля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20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Банкеты с приглашением всех сотрудников в праздничные дни (День рождения организации, Новый год, День нового сотрудника)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6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Суммарное количество баллов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150</w:t>
            </w:r>
          </w:p>
        </w:tc>
      </w:tr>
      <w:tr w:rsidR="00757EAB" w:rsidRPr="007040F3" w:rsidTr="00757EAB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rPr>
                <w:sz w:val="24"/>
                <w:szCs w:val="24"/>
              </w:rPr>
            </w:pPr>
            <w:r w:rsidRPr="007040F3">
              <w:rPr>
                <w:sz w:val="24"/>
                <w:szCs w:val="24"/>
              </w:rPr>
              <w:t>Максимальное количество баллов для сотрудника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7EAB" w:rsidRPr="007040F3" w:rsidRDefault="00757EAB" w:rsidP="00816A93">
            <w:pPr>
              <w:ind w:firstLine="0"/>
              <w:jc w:val="center"/>
              <w:rPr>
                <w:sz w:val="32"/>
                <w:szCs w:val="32"/>
              </w:rPr>
            </w:pPr>
            <w:r w:rsidRPr="007040F3">
              <w:rPr>
                <w:sz w:val="32"/>
                <w:szCs w:val="32"/>
              </w:rPr>
              <w:t>35</w:t>
            </w:r>
          </w:p>
        </w:tc>
      </w:tr>
    </w:tbl>
    <w:p w:rsidR="000962E6" w:rsidRDefault="000962E6" w:rsidP="000962E6">
      <w:pPr>
        <w:ind w:firstLine="0"/>
        <w:rPr>
          <w:sz w:val="24"/>
          <w:szCs w:val="24"/>
        </w:rPr>
      </w:pPr>
    </w:p>
    <w:p w:rsidR="00B026DB" w:rsidRDefault="00B026DB" w:rsidP="000962E6">
      <w:pPr>
        <w:jc w:val="center"/>
        <w:rPr>
          <w:sz w:val="24"/>
          <w:szCs w:val="24"/>
        </w:rPr>
      </w:pPr>
      <w:r w:rsidRPr="007F1403">
        <w:rPr>
          <w:sz w:val="24"/>
          <w:szCs w:val="24"/>
        </w:rPr>
        <w:t>Примечание – Источник: собственная разработка</w:t>
      </w:r>
      <w:r>
        <w:rPr>
          <w:sz w:val="24"/>
          <w:szCs w:val="24"/>
        </w:rPr>
        <w:t xml:space="preserve"> на основе </w:t>
      </w:r>
      <w:r w:rsidR="00640E56">
        <w:rPr>
          <w:sz w:val="24"/>
          <w:szCs w:val="24"/>
        </w:rPr>
        <w:t>[18</w:t>
      </w:r>
      <w:r>
        <w:rPr>
          <w:sz w:val="24"/>
          <w:szCs w:val="24"/>
        </w:rPr>
        <w:t>, с. 165</w:t>
      </w:r>
      <w:r w:rsidRPr="007F1403">
        <w:rPr>
          <w:sz w:val="24"/>
          <w:szCs w:val="24"/>
        </w:rPr>
        <w:t>]</w:t>
      </w:r>
      <w:r w:rsidR="000962E6">
        <w:rPr>
          <w:sz w:val="24"/>
          <w:szCs w:val="24"/>
        </w:rPr>
        <w:t>.</w:t>
      </w:r>
    </w:p>
    <w:p w:rsidR="00757EAB" w:rsidRDefault="00757EAB" w:rsidP="000962E6">
      <w:pPr>
        <w:jc w:val="center"/>
        <w:rPr>
          <w:sz w:val="24"/>
          <w:szCs w:val="24"/>
        </w:rPr>
      </w:pPr>
    </w:p>
    <w:p w:rsidR="00B026DB" w:rsidRDefault="00B026DB" w:rsidP="000962E6">
      <w:pPr>
        <w:rPr>
          <w:szCs w:val="28"/>
        </w:rPr>
      </w:pPr>
      <w:r>
        <w:rPr>
          <w:szCs w:val="28"/>
        </w:rPr>
        <w:t>Льготы в социальном пакете можно распределить по «принципу кафетерия». Тогда работнику предоставляется выбор определенного меню (таблица 3.5), в частности, можно разработать меню с уклоном на обеспечение жизн</w:t>
      </w:r>
      <w:r w:rsidR="000962E6">
        <w:rPr>
          <w:szCs w:val="28"/>
        </w:rPr>
        <w:t>енными благами семью работника.</w:t>
      </w:r>
    </w:p>
    <w:p w:rsidR="00757EAB" w:rsidRDefault="00757EAB" w:rsidP="000962E6">
      <w:pPr>
        <w:rPr>
          <w:szCs w:val="28"/>
        </w:rPr>
      </w:pPr>
    </w:p>
    <w:p w:rsidR="00B026DB" w:rsidRDefault="000962E6" w:rsidP="00757EAB">
      <w:pPr>
        <w:ind w:firstLine="0"/>
        <w:jc w:val="center"/>
        <w:rPr>
          <w:szCs w:val="28"/>
        </w:rPr>
      </w:pPr>
      <w:r w:rsidRPr="00757EAB">
        <w:rPr>
          <w:szCs w:val="28"/>
        </w:rPr>
        <w:t>Таблица 3.5</w:t>
      </w:r>
      <w:r w:rsidR="00B026DB" w:rsidRPr="00757EAB">
        <w:rPr>
          <w:szCs w:val="28"/>
        </w:rPr>
        <w:t xml:space="preserve"> – Вариант</w:t>
      </w:r>
      <w:r w:rsidR="00B545ED" w:rsidRPr="00757EAB">
        <w:rPr>
          <w:szCs w:val="28"/>
        </w:rPr>
        <w:t>ы</w:t>
      </w:r>
      <w:r w:rsidR="00B026DB" w:rsidRPr="00757EAB">
        <w:rPr>
          <w:szCs w:val="28"/>
        </w:rPr>
        <w:t xml:space="preserve"> социального пакета по «принципу кафетерия» ОАО «Гродненский мясокомбинат»</w:t>
      </w:r>
    </w:p>
    <w:p w:rsidR="00757EAB" w:rsidRPr="00757EAB" w:rsidRDefault="00757EAB" w:rsidP="00757EAB">
      <w:pPr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4"/>
        <w:gridCol w:w="3285"/>
        <w:gridCol w:w="3285"/>
      </w:tblGrid>
      <w:tr w:rsidR="00B026DB" w:rsidRPr="00816A93">
        <w:trPr>
          <w:trHeight w:val="121"/>
        </w:trPr>
        <w:tc>
          <w:tcPr>
            <w:tcW w:w="3284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Меню 1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Меню 2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Меню 3</w:t>
            </w:r>
          </w:p>
        </w:tc>
      </w:tr>
      <w:tr w:rsidR="00B026DB" w:rsidRPr="00816A93">
        <w:tc>
          <w:tcPr>
            <w:tcW w:w="3284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обеда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топлива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Страхование жизни  и здоровья сотрудника/члена семьи сотрудника</w:t>
            </w:r>
          </w:p>
        </w:tc>
      </w:tr>
    </w:tbl>
    <w:p w:rsidR="00816A93" w:rsidRDefault="00816A93" w:rsidP="00816A93">
      <w:pPr>
        <w:spacing w:line="276" w:lineRule="auto"/>
        <w:ind w:firstLine="0"/>
        <w:rPr>
          <w:sz w:val="24"/>
          <w:szCs w:val="24"/>
        </w:rPr>
      </w:pPr>
    </w:p>
    <w:p w:rsidR="00816A93" w:rsidRDefault="00816A93" w:rsidP="00816A93">
      <w:pPr>
        <w:spacing w:line="276" w:lineRule="auto"/>
        <w:ind w:firstLine="0"/>
        <w:rPr>
          <w:sz w:val="24"/>
          <w:szCs w:val="24"/>
        </w:rPr>
      </w:pPr>
    </w:p>
    <w:p w:rsidR="00757EAB" w:rsidRPr="00816A93" w:rsidRDefault="00757EAB" w:rsidP="00816A93">
      <w:pPr>
        <w:spacing w:line="276" w:lineRule="auto"/>
        <w:ind w:firstLine="0"/>
        <w:rPr>
          <w:sz w:val="24"/>
          <w:szCs w:val="24"/>
        </w:rPr>
      </w:pPr>
      <w:r w:rsidRPr="00816A93">
        <w:rPr>
          <w:sz w:val="24"/>
          <w:szCs w:val="24"/>
        </w:rPr>
        <w:lastRenderedPageBreak/>
        <w:t>Продолжение таблицы 3.5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4"/>
        <w:gridCol w:w="3285"/>
        <w:gridCol w:w="3285"/>
      </w:tblGrid>
      <w:tr w:rsidR="00B026DB" w:rsidRPr="00816A93">
        <w:tc>
          <w:tcPr>
            <w:tcW w:w="3284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проезда в общественном транспорте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мобильной связи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оздоровительных мероприятий (бассейн, фитнес) для работника члена семьи сотрудника</w:t>
            </w:r>
          </w:p>
        </w:tc>
      </w:tr>
      <w:tr w:rsidR="00B026DB" w:rsidRPr="00816A93">
        <w:tc>
          <w:tcPr>
            <w:tcW w:w="3284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Медицинская страховка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посещения бассейна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Оплата летней путевки для ребенка в детский лагерь</w:t>
            </w:r>
          </w:p>
        </w:tc>
      </w:tr>
      <w:tr w:rsidR="00B026DB" w:rsidRPr="00816A93">
        <w:tc>
          <w:tcPr>
            <w:tcW w:w="3284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35 баллов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35 баллов</w:t>
            </w:r>
          </w:p>
        </w:tc>
        <w:tc>
          <w:tcPr>
            <w:tcW w:w="3285" w:type="dxa"/>
            <w:shd w:val="clear" w:color="auto" w:fill="auto"/>
          </w:tcPr>
          <w:p w:rsidR="00B026DB" w:rsidRPr="00816A93" w:rsidRDefault="00B026DB" w:rsidP="00816A93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816A93">
              <w:rPr>
                <w:sz w:val="24"/>
                <w:szCs w:val="24"/>
              </w:rPr>
              <w:t>35 баллов</w:t>
            </w:r>
          </w:p>
        </w:tc>
      </w:tr>
    </w:tbl>
    <w:p w:rsidR="00757EAB" w:rsidRDefault="00757EAB" w:rsidP="005E0D66">
      <w:pPr>
        <w:jc w:val="center"/>
        <w:rPr>
          <w:sz w:val="24"/>
          <w:szCs w:val="24"/>
        </w:rPr>
      </w:pPr>
    </w:p>
    <w:p w:rsidR="00B026DB" w:rsidRDefault="00B026DB" w:rsidP="005E0D66">
      <w:pPr>
        <w:jc w:val="center"/>
        <w:rPr>
          <w:sz w:val="24"/>
          <w:szCs w:val="24"/>
        </w:rPr>
      </w:pPr>
      <w:r w:rsidRPr="00733EC2">
        <w:rPr>
          <w:sz w:val="24"/>
          <w:szCs w:val="24"/>
        </w:rPr>
        <w:t>Примечание – Источник: собственная разработка</w:t>
      </w:r>
      <w:r w:rsidR="000962E6">
        <w:rPr>
          <w:sz w:val="24"/>
          <w:szCs w:val="24"/>
        </w:rPr>
        <w:t xml:space="preserve"> на основе </w:t>
      </w:r>
      <w:r w:rsidR="005E0D66" w:rsidRPr="005E0D66">
        <w:rPr>
          <w:sz w:val="24"/>
          <w:szCs w:val="24"/>
        </w:rPr>
        <w:t>[</w:t>
      </w:r>
      <w:r w:rsidR="00640E56">
        <w:rPr>
          <w:sz w:val="24"/>
          <w:szCs w:val="24"/>
        </w:rPr>
        <w:t>18</w:t>
      </w:r>
      <w:r w:rsidR="005E0D66">
        <w:rPr>
          <w:sz w:val="24"/>
          <w:szCs w:val="24"/>
        </w:rPr>
        <w:t>,</w:t>
      </w:r>
      <w:r w:rsidR="005E0D66" w:rsidRPr="005E0D66">
        <w:rPr>
          <w:sz w:val="24"/>
          <w:szCs w:val="24"/>
        </w:rPr>
        <w:t xml:space="preserve"> </w:t>
      </w:r>
      <w:r w:rsidR="005E0D66">
        <w:rPr>
          <w:sz w:val="24"/>
          <w:szCs w:val="24"/>
          <w:lang w:val="en-US"/>
        </w:rPr>
        <w:t>c</w:t>
      </w:r>
      <w:r w:rsidR="005E0D66">
        <w:rPr>
          <w:sz w:val="24"/>
          <w:szCs w:val="24"/>
        </w:rPr>
        <w:t>.</w:t>
      </w:r>
      <w:r w:rsidR="005E0D66" w:rsidRPr="005E0D66">
        <w:rPr>
          <w:sz w:val="24"/>
          <w:szCs w:val="24"/>
        </w:rPr>
        <w:t xml:space="preserve"> 167]</w:t>
      </w:r>
      <w:r w:rsidRPr="00733EC2">
        <w:rPr>
          <w:sz w:val="24"/>
          <w:szCs w:val="24"/>
        </w:rPr>
        <w:t>.</w:t>
      </w:r>
    </w:p>
    <w:p w:rsidR="00757EAB" w:rsidRDefault="00757EAB" w:rsidP="005E0D66">
      <w:pPr>
        <w:jc w:val="center"/>
        <w:rPr>
          <w:sz w:val="24"/>
          <w:szCs w:val="24"/>
        </w:rPr>
      </w:pPr>
    </w:p>
    <w:p w:rsidR="00B026DB" w:rsidRDefault="00B026DB" w:rsidP="00B026DB">
      <w:pPr>
        <w:rPr>
          <w:szCs w:val="28"/>
        </w:rPr>
      </w:pPr>
      <w:r w:rsidRPr="005F3656">
        <w:rPr>
          <w:szCs w:val="28"/>
        </w:rPr>
        <w:t>Применение в организации «принципа</w:t>
      </w:r>
      <w:r>
        <w:rPr>
          <w:szCs w:val="28"/>
        </w:rPr>
        <w:t xml:space="preserve"> кафетерия»</w:t>
      </w:r>
      <w:r w:rsidRPr="005F3656">
        <w:rPr>
          <w:szCs w:val="28"/>
        </w:rPr>
        <w:t xml:space="preserve"> п</w:t>
      </w:r>
      <w:r>
        <w:rPr>
          <w:szCs w:val="28"/>
        </w:rPr>
        <w:t>одразумевает распределение бонусов в начале</w:t>
      </w:r>
      <w:r w:rsidRPr="005F3656">
        <w:rPr>
          <w:szCs w:val="28"/>
        </w:rPr>
        <w:t xml:space="preserve"> года, исходя из потребностей сотруд</w:t>
      </w:r>
      <w:r>
        <w:rPr>
          <w:szCs w:val="28"/>
        </w:rPr>
        <w:t>ников и возможностей организации</w:t>
      </w:r>
      <w:r w:rsidRPr="005F3656">
        <w:rPr>
          <w:szCs w:val="28"/>
        </w:rPr>
        <w:t xml:space="preserve">. Таким образом, сотрудник может выбрать наиболее приемлемый для него и его семьи состав социального пакета. </w:t>
      </w:r>
    </w:p>
    <w:p w:rsidR="00B026DB" w:rsidRDefault="00B026DB" w:rsidP="005E0D66">
      <w:pPr>
        <w:rPr>
          <w:szCs w:val="28"/>
        </w:rPr>
      </w:pPr>
      <w:r>
        <w:rPr>
          <w:szCs w:val="28"/>
        </w:rPr>
        <w:t xml:space="preserve">Для повышения мотивации персонала организация должна обеспечить достойный уровень жизни не только собственному сотруднику, но и членам его семьи, что обеспечивается высоким уровнем заработной платы работника и дифференцированным социальным пакетом. Бонусы </w:t>
      </w:r>
      <w:r w:rsidRPr="005F3656">
        <w:rPr>
          <w:szCs w:val="28"/>
        </w:rPr>
        <w:t>о</w:t>
      </w:r>
      <w:r>
        <w:rPr>
          <w:szCs w:val="28"/>
        </w:rPr>
        <w:t>казывают существенное влияние на удержание</w:t>
      </w:r>
      <w:r w:rsidRPr="005F3656">
        <w:rPr>
          <w:szCs w:val="28"/>
        </w:rPr>
        <w:t xml:space="preserve"> персонала, в особенности</w:t>
      </w:r>
      <w:r>
        <w:rPr>
          <w:szCs w:val="28"/>
        </w:rPr>
        <w:t>,</w:t>
      </w:r>
      <w:r w:rsidRPr="005F3656">
        <w:rPr>
          <w:szCs w:val="28"/>
        </w:rPr>
        <w:t xml:space="preserve"> если они определены на предприятии с учетом потребностей сотр</w:t>
      </w:r>
      <w:r>
        <w:rPr>
          <w:szCs w:val="28"/>
        </w:rPr>
        <w:t>удников</w:t>
      </w:r>
      <w:r w:rsidRPr="00BD5B1E">
        <w:rPr>
          <w:szCs w:val="28"/>
        </w:rPr>
        <w:t>.</w:t>
      </w:r>
    </w:p>
    <w:p w:rsidR="00757EAB" w:rsidRDefault="00757EAB" w:rsidP="005E0D66">
      <w:pPr>
        <w:rPr>
          <w:szCs w:val="28"/>
        </w:rPr>
      </w:pPr>
    </w:p>
    <w:p w:rsidR="00B026DB" w:rsidRPr="00757EAB" w:rsidRDefault="00B026DB" w:rsidP="00757EAB">
      <w:pPr>
        <w:pStyle w:val="2"/>
        <w:spacing w:before="0" w:after="0"/>
        <w:jc w:val="center"/>
        <w:rPr>
          <w:rFonts w:ascii="Times New Roman" w:hAnsi="Times New Roman"/>
          <w:b w:val="0"/>
          <w:i w:val="0"/>
        </w:rPr>
      </w:pPr>
      <w:bookmarkStart w:id="17" w:name="_Toc293260501"/>
      <w:r w:rsidRPr="00757EAB">
        <w:rPr>
          <w:rFonts w:ascii="Times New Roman" w:hAnsi="Times New Roman"/>
          <w:b w:val="0"/>
          <w:i w:val="0"/>
        </w:rPr>
        <w:t>3.3 Ориентация на развитие персонала как фактор повышения мотивации</w:t>
      </w:r>
      <w:bookmarkEnd w:id="17"/>
    </w:p>
    <w:p w:rsidR="00B026DB" w:rsidRPr="00757EAB" w:rsidRDefault="00B026DB" w:rsidP="00757EAB">
      <w:pPr>
        <w:jc w:val="center"/>
        <w:rPr>
          <w:szCs w:val="28"/>
        </w:rPr>
      </w:pPr>
    </w:p>
    <w:p w:rsidR="00B026DB" w:rsidRDefault="00B026DB" w:rsidP="00B026DB">
      <w:pPr>
        <w:rPr>
          <w:szCs w:val="28"/>
        </w:rPr>
      </w:pPr>
      <w:r w:rsidRPr="00146B0C">
        <w:rPr>
          <w:szCs w:val="28"/>
        </w:rPr>
        <w:t xml:space="preserve">Вопросы подготовки, переподготовки </w:t>
      </w:r>
      <w:r>
        <w:rPr>
          <w:szCs w:val="28"/>
        </w:rPr>
        <w:t>и повышения квалификации персонала</w:t>
      </w:r>
      <w:r w:rsidRPr="00146B0C">
        <w:rPr>
          <w:szCs w:val="28"/>
        </w:rPr>
        <w:t xml:space="preserve"> в условиях рыночных отношений приобретают все большую актуальность. </w:t>
      </w:r>
      <w:r>
        <w:rPr>
          <w:szCs w:val="28"/>
        </w:rPr>
        <w:t>Следует сформировать в организации такую систему развития персонала, которая обеспечила бы ей</w:t>
      </w:r>
      <w:r w:rsidRPr="00146B0C">
        <w:rPr>
          <w:szCs w:val="28"/>
        </w:rPr>
        <w:t xml:space="preserve"> высокую эффективность работы, конкурентную способность и у</w:t>
      </w:r>
      <w:r>
        <w:rPr>
          <w:szCs w:val="28"/>
        </w:rPr>
        <w:t xml:space="preserve">стойчивость положения на рынке. </w:t>
      </w:r>
      <w:r w:rsidRPr="00146B0C">
        <w:rPr>
          <w:szCs w:val="28"/>
        </w:rPr>
        <w:t>Кроме того, все большее развитие получает повышение квалификации, ориентированное на специальные программы, связанные с инно</w:t>
      </w:r>
      <w:r w:rsidRPr="00146B0C">
        <w:rPr>
          <w:szCs w:val="28"/>
        </w:rPr>
        <w:softHyphen/>
        <w:t>вационными процессами, проходящими в организации. Следу</w:t>
      </w:r>
      <w:r w:rsidRPr="00146B0C">
        <w:rPr>
          <w:szCs w:val="28"/>
        </w:rPr>
        <w:softHyphen/>
        <w:t>ющую часть составляют изменения в зарплате и льготах, кото</w:t>
      </w:r>
      <w:r w:rsidRPr="00146B0C">
        <w:rPr>
          <w:szCs w:val="28"/>
        </w:rPr>
        <w:softHyphen/>
        <w:t>рые получает работник более высокой квалификации. Поэтому стратегия роста должна опираться на фин</w:t>
      </w:r>
      <w:r>
        <w:rPr>
          <w:szCs w:val="28"/>
        </w:rPr>
        <w:t>ансовые возможности организации.</w:t>
      </w:r>
    </w:p>
    <w:p w:rsidR="00B026DB" w:rsidRPr="00146B0C" w:rsidRDefault="00B026DB" w:rsidP="00B026DB">
      <w:pPr>
        <w:rPr>
          <w:szCs w:val="28"/>
        </w:rPr>
      </w:pPr>
      <w:r>
        <w:rPr>
          <w:szCs w:val="28"/>
        </w:rPr>
        <w:t>Развитие</w:t>
      </w:r>
      <w:r w:rsidRPr="00146B0C">
        <w:rPr>
          <w:szCs w:val="28"/>
        </w:rPr>
        <w:t xml:space="preserve"> производства требует подготовки легко</w:t>
      </w:r>
      <w:r>
        <w:rPr>
          <w:szCs w:val="28"/>
        </w:rPr>
        <w:t xml:space="preserve"> приспосабливающихся работников</w:t>
      </w:r>
      <w:r w:rsidRPr="00146B0C">
        <w:rPr>
          <w:szCs w:val="28"/>
        </w:rPr>
        <w:t>. Они должны быть объективно готовы справиться с новыми профессиональными функциями и способны воспринять эти изменения к</w:t>
      </w:r>
      <w:r>
        <w:rPr>
          <w:szCs w:val="28"/>
        </w:rPr>
        <w:t>ак нормальный режим</w:t>
      </w:r>
      <w:r w:rsidRPr="00146B0C">
        <w:rPr>
          <w:szCs w:val="28"/>
        </w:rPr>
        <w:t xml:space="preserve"> производства.</w:t>
      </w:r>
    </w:p>
    <w:p w:rsidR="00B026DB" w:rsidRPr="00146B0C" w:rsidRDefault="00B026DB" w:rsidP="00B026DB">
      <w:pPr>
        <w:rPr>
          <w:szCs w:val="28"/>
        </w:rPr>
      </w:pPr>
      <w:r w:rsidRPr="00146B0C">
        <w:rPr>
          <w:szCs w:val="28"/>
        </w:rPr>
        <w:t>Основными факторами, под воздействием которых складываются пот</w:t>
      </w:r>
      <w:r>
        <w:rPr>
          <w:szCs w:val="28"/>
        </w:rPr>
        <w:t>ребности организации</w:t>
      </w:r>
      <w:r w:rsidRPr="00146B0C">
        <w:rPr>
          <w:szCs w:val="28"/>
        </w:rPr>
        <w:t xml:space="preserve"> в развитии своего персонала</w:t>
      </w:r>
      <w:r>
        <w:rPr>
          <w:szCs w:val="28"/>
        </w:rPr>
        <w:t>, являются</w:t>
      </w:r>
      <w:r w:rsidRPr="00146B0C">
        <w:rPr>
          <w:szCs w:val="28"/>
        </w:rPr>
        <w:t>:</w:t>
      </w:r>
    </w:p>
    <w:p w:rsidR="00B026DB" w:rsidRPr="00223293" w:rsidRDefault="00B026DB" w:rsidP="00D912CA">
      <w:pPr>
        <w:pStyle w:val="a6"/>
        <w:widowControl/>
        <w:numPr>
          <w:ilvl w:val="0"/>
          <w:numId w:val="21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динамика внешней среды;</w:t>
      </w:r>
    </w:p>
    <w:p w:rsidR="00B026DB" w:rsidRPr="00223293" w:rsidRDefault="00B026DB" w:rsidP="00D912CA">
      <w:pPr>
        <w:pStyle w:val="a6"/>
        <w:widowControl/>
        <w:numPr>
          <w:ilvl w:val="0"/>
          <w:numId w:val="21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развитие техники и технологии;</w:t>
      </w:r>
    </w:p>
    <w:p w:rsidR="00B026DB" w:rsidRPr="00223293" w:rsidRDefault="00B026DB" w:rsidP="00D912CA">
      <w:pPr>
        <w:pStyle w:val="a6"/>
        <w:widowControl/>
        <w:numPr>
          <w:ilvl w:val="0"/>
          <w:numId w:val="21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изменение стратегии развития организации;</w:t>
      </w:r>
    </w:p>
    <w:p w:rsidR="00B026DB" w:rsidRPr="00223293" w:rsidRDefault="00B026DB" w:rsidP="00D912CA">
      <w:pPr>
        <w:pStyle w:val="a6"/>
        <w:widowControl/>
        <w:numPr>
          <w:ilvl w:val="0"/>
          <w:numId w:val="21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lastRenderedPageBreak/>
        <w:t>создание новой организационной структуры;</w:t>
      </w:r>
    </w:p>
    <w:p w:rsidR="00B026DB" w:rsidRPr="00223293" w:rsidRDefault="00B026DB" w:rsidP="00D912CA">
      <w:pPr>
        <w:pStyle w:val="a6"/>
        <w:widowControl/>
        <w:numPr>
          <w:ilvl w:val="0"/>
          <w:numId w:val="21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освоение новых видов деятельности.</w:t>
      </w:r>
    </w:p>
    <w:p w:rsidR="00B026DB" w:rsidRPr="00146B0C" w:rsidRDefault="00B026DB" w:rsidP="00B026DB">
      <w:pPr>
        <w:rPr>
          <w:szCs w:val="28"/>
        </w:rPr>
      </w:pPr>
      <w:r>
        <w:rPr>
          <w:szCs w:val="28"/>
        </w:rPr>
        <w:t xml:space="preserve">Обучение кадров и повышение их квалификации в ОАО «Гродненский мясокомбинат» </w:t>
      </w:r>
      <w:r w:rsidRPr="00146B0C">
        <w:rPr>
          <w:szCs w:val="28"/>
        </w:rPr>
        <w:t>осуществляется:</w:t>
      </w:r>
    </w:p>
    <w:p w:rsidR="00B026DB" w:rsidRPr="00223293" w:rsidRDefault="00B026DB" w:rsidP="00D912CA">
      <w:pPr>
        <w:pStyle w:val="a6"/>
        <w:widowControl/>
        <w:numPr>
          <w:ilvl w:val="0"/>
          <w:numId w:val="22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на производственных и экономических курсах;</w:t>
      </w:r>
    </w:p>
    <w:p w:rsidR="00B026DB" w:rsidRPr="00223293" w:rsidRDefault="00B026DB" w:rsidP="00D912CA">
      <w:pPr>
        <w:pStyle w:val="a6"/>
        <w:widowControl/>
        <w:numPr>
          <w:ilvl w:val="0"/>
          <w:numId w:val="22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на курсах целевого назначения;</w:t>
      </w:r>
    </w:p>
    <w:p w:rsidR="00B026DB" w:rsidRPr="00223293" w:rsidRDefault="00B026DB" w:rsidP="00D912CA">
      <w:pPr>
        <w:pStyle w:val="a6"/>
        <w:widowControl/>
        <w:numPr>
          <w:ilvl w:val="0"/>
          <w:numId w:val="22"/>
        </w:numPr>
        <w:autoSpaceDE/>
        <w:autoSpaceDN/>
        <w:adjustRightInd/>
        <w:rPr>
          <w:szCs w:val="28"/>
        </w:rPr>
      </w:pPr>
      <w:r w:rsidRPr="00223293">
        <w:rPr>
          <w:szCs w:val="28"/>
        </w:rPr>
        <w:t>в школах передовых приёмов и методов труда.</w:t>
      </w:r>
    </w:p>
    <w:p w:rsidR="00B026DB" w:rsidRDefault="00B026DB" w:rsidP="00B026DB">
      <w:pPr>
        <w:rPr>
          <w:szCs w:val="28"/>
        </w:rPr>
      </w:pPr>
      <w:r w:rsidRPr="00146B0C">
        <w:rPr>
          <w:szCs w:val="28"/>
        </w:rPr>
        <w:t>На индивидуальную п</w:t>
      </w:r>
      <w:r>
        <w:rPr>
          <w:szCs w:val="28"/>
        </w:rPr>
        <w:t>роизводительность труда персонала</w:t>
      </w:r>
      <w:r w:rsidRPr="00146B0C">
        <w:rPr>
          <w:szCs w:val="28"/>
        </w:rPr>
        <w:t xml:space="preserve"> оказывает влияние ряд факторов, отн</w:t>
      </w:r>
      <w:r>
        <w:rPr>
          <w:szCs w:val="28"/>
        </w:rPr>
        <w:t>осящихся к физическим и социально-психологическим</w:t>
      </w:r>
      <w:r w:rsidRPr="00146B0C">
        <w:rPr>
          <w:szCs w:val="28"/>
        </w:rPr>
        <w:t xml:space="preserve"> способностям инди</w:t>
      </w:r>
      <w:r>
        <w:rPr>
          <w:szCs w:val="28"/>
        </w:rPr>
        <w:t>вида. Помимо этого, у</w:t>
      </w:r>
      <w:r w:rsidR="00757EAB">
        <w:rPr>
          <w:szCs w:val="28"/>
        </w:rPr>
        <w:t xml:space="preserve"> большинства рабочих </w:t>
      </w:r>
      <w:r w:rsidRPr="00146B0C">
        <w:rPr>
          <w:szCs w:val="28"/>
        </w:rPr>
        <w:t>производительность труда увеличивается по мере возрастания их профессиональной подготовки и повышения квалификации.</w:t>
      </w:r>
    </w:p>
    <w:p w:rsidR="00FB2734" w:rsidRPr="00146B0C" w:rsidRDefault="00FB2734" w:rsidP="00B026DB">
      <w:pPr>
        <w:rPr>
          <w:szCs w:val="28"/>
        </w:rPr>
      </w:pPr>
    </w:p>
    <w:p w:rsidR="0061229E" w:rsidRDefault="00936892" w:rsidP="0061229E">
      <w:pPr>
        <w:pStyle w:val="a6"/>
        <w:widowControl/>
        <w:autoSpaceDE/>
        <w:autoSpaceDN/>
        <w:adjustRightInd/>
        <w:ind w:firstLine="0"/>
        <w:rPr>
          <w:szCs w:val="28"/>
        </w:rPr>
      </w:pPr>
      <w:r>
        <w:rPr>
          <w:noProof/>
          <w:szCs w:val="28"/>
        </w:rPr>
        <w:pict>
          <v:group id="_x0000_s1206" style="position:absolute;left:0;text-align:left;margin-left:136.2pt;margin-top:9.55pt;width:188.25pt;height:318.35pt;z-index:251668992" coordorigin="4425,1657" coordsize="3765,6367">
            <v:shape id="Поле 2" o:spid="_x0000_s1207" type="#_x0000_t202" style="position:absolute;left:5040;top:1657;width:3150;height:4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" strokeweight=".5pt">
              <v:textbox style="mso-next-textbox:#Поле 2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Новый сотрудник</w:t>
                    </w:r>
                  </w:p>
                </w:txbxContent>
              </v:textbox>
            </v:shape>
            <v:shape id="Поле 3" o:spid="_x0000_s1208" type="#_x0000_t202" style="position:absolute;left:5040;top:2392;width:3150;height:4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" strokeweight=".5pt">
              <v:textbox style="mso-next-textbox:#Поле 3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Ориентация на организацию</w:t>
                    </w:r>
                  </w:p>
                </w:txbxContent>
              </v:textbox>
            </v:shape>
            <v:shape id="Поле 4" o:spid="_x0000_s1209" type="#_x0000_t202" style="position:absolute;left:5040;top:3113;width:3150;height:67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" strokeweight=".5pt">
              <v:textbox style="mso-next-textbox:#Поле 4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Обучение планированию  профессионального развития</w:t>
                    </w:r>
                  </w:p>
                </w:txbxContent>
              </v:textbox>
            </v:shape>
            <v:shape id="Поле 5" o:spid="_x0000_s1210" type="#_x0000_t202" style="position:absolute;left:5040;top:7529;width:3150;height:49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" strokeweight=".5pt">
              <v:textbox style="mso-next-textbox:#Поле 5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Новая должность</w:t>
                    </w:r>
                  </w:p>
                </w:txbxContent>
              </v:textbox>
            </v:shape>
            <v:shape id="Поле 6" o:spid="_x0000_s1211" type="#_x0000_t202" style="position:absolute;left:5040;top:6809;width:3150;height:4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" strokeweight=".5pt">
              <v:textbox style="mso-next-textbox:#Поле 6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Результаты</w:t>
                    </w:r>
                  </w:p>
                </w:txbxContent>
              </v:textbox>
            </v:shape>
            <v:shape id="Поле 8" o:spid="_x0000_s1212" type="#_x0000_t202" style="position:absolute;left:5040;top:5804;width:3150;height:69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" strokeweight=".5pt">
              <v:textbox style="mso-next-textbox:#Поле 8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Аттестация и обсуждение  с руководителем</w:t>
                    </w:r>
                  </w:p>
                </w:txbxContent>
              </v:textbox>
            </v:shape>
            <v:shape id="Поле 9" o:spid="_x0000_s1213" type="#_x0000_t202" style="position:absolute;left:5040;top:4793;width:3150;height: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" strokeweight=".5pt">
              <v:textbox style="mso-next-textbox:#Поле 9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Подготовка плана развития профессионального роста</w:t>
                    </w:r>
                  </w:p>
                </w:txbxContent>
              </v:textbox>
            </v:shape>
            <v:shape id="Поле 10" o:spid="_x0000_s1214" type="#_x0000_t202" style="position:absolute;left:5040;top:4088;width:3150;height:4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" strokeweight=".5pt">
              <v:textbox style="mso-next-textbox:#Поле 10">
                <w:txbxContent>
                  <w:p w:rsidR="00816A93" w:rsidRPr="00B026DB" w:rsidRDefault="00816A93" w:rsidP="00B026DB">
                    <w:pPr>
                      <w:ind w:firstLine="0"/>
                      <w:rPr>
                        <w:sz w:val="22"/>
                        <w:szCs w:val="22"/>
                      </w:rPr>
                    </w:pPr>
                    <w:r w:rsidRPr="00B026DB">
                      <w:rPr>
                        <w:sz w:val="22"/>
                        <w:szCs w:val="22"/>
                      </w:rPr>
                      <w:t>Работа в должности</w:t>
                    </w:r>
                  </w:p>
                </w:txbxContent>
              </v:textbox>
            </v:shape>
            <v:line id="Прямая соединительная линия 11" o:spid="_x0000_s1215" style="position:absolute;flip:x;visibility:visible" from="4425,4268" to="5040,4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"/>
            <v:line id="Прямая соединительная линия 13" o:spid="_x0000_s1216" style="position:absolute;visibility:visible" from="4425,4237" to="4425,7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"/>
            <v:shape id="Прямая со стрелкой 15" o:spid="_x0000_s1217" type="#_x0000_t32" style="position:absolute;left:6465;top:2122;width:0;height: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" strokecolor="#4a7ebb">
              <v:stroke endarrow="open"/>
            </v:shape>
            <v:shape id="Прямая со стрелкой 16" o:spid="_x0000_s1218" type="#_x0000_t32" style="position:absolute;left:6615;top:2122;width:0;height:27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">
              <v:stroke endarrow="open"/>
            </v:shape>
            <v:shape id="Прямая со стрелкой 18" o:spid="_x0000_s1219" type="#_x0000_t32" style="position:absolute;left:6615;top:2858;width:0;height:25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">
              <v:stroke endarrow="open"/>
            </v:shape>
            <v:shape id="Прямая со стрелкой 20" o:spid="_x0000_s1220" type="#_x0000_t32" style="position:absolute;left:6615;top:3788;width:0;height:3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">
              <v:stroke endarrow="open"/>
            </v:shape>
            <v:shape id="Прямая со стрелкой 21" o:spid="_x0000_s1221" type="#_x0000_t32" style="position:absolute;left:6615;top:4508;width:0;height:28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">
              <v:stroke endarrow="open"/>
            </v:shape>
            <v:shape id="Прямая со стрелкой 23" o:spid="_x0000_s1222" type="#_x0000_t32" style="position:absolute;left:6615;top:5513;width:0;height:34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">
              <v:stroke endarrow="open"/>
            </v:shape>
            <v:shape id="Прямая со стрелкой 24" o:spid="_x0000_s1223" type="#_x0000_t32" style="position:absolute;left:6615;top:6494;width:0;height:31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">
              <v:stroke endarrow="open"/>
            </v:shape>
            <v:shape id="Прямая со стрелкой 25" o:spid="_x0000_s1224" type="#_x0000_t32" style="position:absolute;left:6615;top:7229;width:0;height:3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">
              <v:stroke endarrow="open"/>
            </v:shape>
            <v:shape id="_x0000_s1225" type="#_x0000_t32" style="position:absolute;left:4425;top:7102;width:615;height:0" o:connectortype="straight">
              <v:stroke endarrow="block"/>
            </v:shape>
          </v:group>
        </w:pict>
      </w: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Pr="00E00378" w:rsidRDefault="00B026DB" w:rsidP="00B026DB">
      <w:pPr>
        <w:pStyle w:val="a6"/>
        <w:widowControl/>
        <w:autoSpaceDE/>
        <w:autoSpaceDN/>
        <w:adjustRightInd/>
        <w:rPr>
          <w:szCs w:val="28"/>
        </w:rPr>
      </w:pPr>
    </w:p>
    <w:p w:rsidR="00B026DB" w:rsidRDefault="00B026DB" w:rsidP="00B026DB">
      <w:pPr>
        <w:rPr>
          <w:szCs w:val="28"/>
        </w:rPr>
      </w:pPr>
    </w:p>
    <w:p w:rsidR="00B026DB" w:rsidRPr="00B026DB" w:rsidRDefault="00B026DB" w:rsidP="00B026DB">
      <w:pPr>
        <w:ind w:left="707"/>
        <w:rPr>
          <w:sz w:val="22"/>
          <w:szCs w:val="22"/>
        </w:rPr>
      </w:pPr>
      <w:r w:rsidRPr="00B026DB">
        <w:rPr>
          <w:sz w:val="22"/>
          <w:szCs w:val="22"/>
        </w:rPr>
        <w:t>Обучение</w:t>
      </w:r>
    </w:p>
    <w:p w:rsidR="00B026DB" w:rsidRDefault="00B026DB" w:rsidP="00B026DB">
      <w:pPr>
        <w:rPr>
          <w:szCs w:val="28"/>
        </w:rPr>
      </w:pPr>
    </w:p>
    <w:p w:rsidR="00B026DB" w:rsidRDefault="00B026DB" w:rsidP="00B026DB">
      <w:pPr>
        <w:rPr>
          <w:szCs w:val="28"/>
        </w:rPr>
      </w:pPr>
    </w:p>
    <w:p w:rsidR="00B026DB" w:rsidRDefault="00B026DB" w:rsidP="00B026DB">
      <w:pPr>
        <w:rPr>
          <w:szCs w:val="28"/>
        </w:rPr>
      </w:pPr>
    </w:p>
    <w:p w:rsidR="00B026DB" w:rsidRDefault="00B026DB" w:rsidP="00B026DB">
      <w:pPr>
        <w:rPr>
          <w:szCs w:val="28"/>
        </w:rPr>
      </w:pPr>
    </w:p>
    <w:p w:rsidR="00757EAB" w:rsidRDefault="00757EAB" w:rsidP="00B026DB">
      <w:pPr>
        <w:rPr>
          <w:szCs w:val="28"/>
        </w:rPr>
      </w:pPr>
    </w:p>
    <w:p w:rsidR="00757EAB" w:rsidRDefault="00757EAB" w:rsidP="00B026DB">
      <w:pPr>
        <w:rPr>
          <w:szCs w:val="28"/>
        </w:rPr>
      </w:pPr>
    </w:p>
    <w:p w:rsidR="00757EAB" w:rsidRDefault="00757EAB" w:rsidP="00B026DB">
      <w:pPr>
        <w:rPr>
          <w:szCs w:val="28"/>
        </w:rPr>
      </w:pPr>
    </w:p>
    <w:p w:rsidR="00757EAB" w:rsidRPr="00757EAB" w:rsidRDefault="00757EAB" w:rsidP="00757EAB">
      <w:pPr>
        <w:rPr>
          <w:sz w:val="24"/>
          <w:szCs w:val="24"/>
        </w:rPr>
      </w:pPr>
      <w:r w:rsidRPr="00757EAB">
        <w:rPr>
          <w:sz w:val="24"/>
          <w:szCs w:val="24"/>
        </w:rPr>
        <w:t>Рисунок 3.1 – Схема процесса планирования и развития профессионального роста</w:t>
      </w:r>
    </w:p>
    <w:p w:rsidR="00757EAB" w:rsidRDefault="00757EAB" w:rsidP="00757EAB">
      <w:pPr>
        <w:jc w:val="center"/>
        <w:rPr>
          <w:sz w:val="24"/>
          <w:szCs w:val="24"/>
        </w:rPr>
      </w:pPr>
    </w:p>
    <w:p w:rsidR="00757EAB" w:rsidRPr="00FB2734" w:rsidRDefault="00757EAB" w:rsidP="00FB2734">
      <w:pPr>
        <w:jc w:val="center"/>
        <w:rPr>
          <w:sz w:val="24"/>
          <w:szCs w:val="24"/>
        </w:rPr>
      </w:pPr>
      <w:r w:rsidRPr="00757EAB">
        <w:rPr>
          <w:sz w:val="24"/>
          <w:szCs w:val="24"/>
        </w:rPr>
        <w:t>Примечание – Источник: собственная разработка на основе [17, с. 128].</w:t>
      </w:r>
    </w:p>
    <w:p w:rsidR="00B026DB" w:rsidRDefault="00B026DB" w:rsidP="00B026DB">
      <w:pPr>
        <w:rPr>
          <w:szCs w:val="28"/>
        </w:rPr>
      </w:pPr>
    </w:p>
    <w:p w:rsidR="00757EAB" w:rsidRPr="00146B0C" w:rsidRDefault="00757EAB" w:rsidP="00757EAB">
      <w:pPr>
        <w:rPr>
          <w:szCs w:val="28"/>
        </w:rPr>
      </w:pPr>
      <w:r>
        <w:rPr>
          <w:szCs w:val="28"/>
        </w:rPr>
        <w:t>Внедрение процесса планирования</w:t>
      </w:r>
      <w:r w:rsidRPr="00146B0C">
        <w:rPr>
          <w:szCs w:val="28"/>
        </w:rPr>
        <w:t xml:space="preserve"> профессионального </w:t>
      </w:r>
      <w:r>
        <w:rPr>
          <w:szCs w:val="28"/>
        </w:rPr>
        <w:t xml:space="preserve">роста в ОАО «Гродненский мясокомбинат» </w:t>
      </w:r>
      <w:r w:rsidRPr="00223293">
        <w:rPr>
          <w:szCs w:val="28"/>
        </w:rPr>
        <w:t>(</w:t>
      </w:r>
      <w:r>
        <w:rPr>
          <w:szCs w:val="28"/>
        </w:rPr>
        <w:t>рисунок 3.1) предполагает</w:t>
      </w:r>
      <w:r w:rsidRPr="00146B0C">
        <w:rPr>
          <w:szCs w:val="28"/>
        </w:rPr>
        <w:t>:</w:t>
      </w:r>
    </w:p>
    <w:p w:rsidR="00757EAB" w:rsidRPr="00E00378" w:rsidRDefault="00757EAB" w:rsidP="00757EAB">
      <w:pPr>
        <w:pStyle w:val="a6"/>
        <w:widowControl/>
        <w:numPr>
          <w:ilvl w:val="0"/>
          <w:numId w:val="23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потенциально более высокую степень удовлетворённо</w:t>
      </w:r>
      <w:r>
        <w:rPr>
          <w:szCs w:val="28"/>
        </w:rPr>
        <w:t>сти  работой</w:t>
      </w:r>
      <w:r w:rsidRPr="00E00378">
        <w:rPr>
          <w:szCs w:val="28"/>
        </w:rPr>
        <w:t xml:space="preserve"> в организац</w:t>
      </w:r>
      <w:r>
        <w:rPr>
          <w:szCs w:val="28"/>
        </w:rPr>
        <w:t>ии, предоставляющей работнику</w:t>
      </w:r>
      <w:r w:rsidRPr="00E00378">
        <w:rPr>
          <w:szCs w:val="28"/>
        </w:rPr>
        <w:t xml:space="preserve"> возможности профессионального роста и повышении уровня жизни;</w:t>
      </w:r>
    </w:p>
    <w:p w:rsidR="00757EAB" w:rsidRPr="00E00378" w:rsidRDefault="00757EAB" w:rsidP="00757EAB">
      <w:pPr>
        <w:pStyle w:val="a6"/>
        <w:widowControl/>
        <w:numPr>
          <w:ilvl w:val="0"/>
          <w:numId w:val="23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lastRenderedPageBreak/>
        <w:t>более чёткое видение личных профессиональных перспектив и возможность планировать другие аспекты собственной жизни;</w:t>
      </w:r>
    </w:p>
    <w:p w:rsidR="00757EAB" w:rsidRPr="00E00378" w:rsidRDefault="00757EAB" w:rsidP="00757EAB">
      <w:pPr>
        <w:pStyle w:val="a6"/>
        <w:widowControl/>
        <w:numPr>
          <w:ilvl w:val="0"/>
          <w:numId w:val="23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возможность целенаправленной подготовки к будущей профессиональной деятельности;</w:t>
      </w:r>
    </w:p>
    <w:p w:rsidR="00B026DB" w:rsidRPr="00FB2734" w:rsidRDefault="00757EAB" w:rsidP="00FB2734">
      <w:pPr>
        <w:pStyle w:val="a6"/>
        <w:widowControl/>
        <w:numPr>
          <w:ilvl w:val="0"/>
          <w:numId w:val="23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повышение конкурентоспособности на рынке труда.</w:t>
      </w:r>
    </w:p>
    <w:p w:rsidR="00B026DB" w:rsidRPr="00146B0C" w:rsidRDefault="00B026DB" w:rsidP="00B026DB">
      <w:pPr>
        <w:rPr>
          <w:szCs w:val="28"/>
        </w:rPr>
      </w:pPr>
      <w:r>
        <w:rPr>
          <w:szCs w:val="28"/>
        </w:rPr>
        <w:t>В результате развития процесса планирования профессионального роста возможно получение следующих преимуществ</w:t>
      </w:r>
      <w:r w:rsidRPr="00146B0C">
        <w:rPr>
          <w:szCs w:val="28"/>
        </w:rPr>
        <w:t>:</w:t>
      </w:r>
    </w:p>
    <w:p w:rsidR="00B026DB" w:rsidRPr="00E00378" w:rsidRDefault="00B026DB" w:rsidP="00D912CA">
      <w:pPr>
        <w:pStyle w:val="a6"/>
        <w:widowControl/>
        <w:numPr>
          <w:ilvl w:val="0"/>
          <w:numId w:val="24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мотивированных и лояльных сотрудников, связывающих свою профессиональную деятельность с данной организацией, что повышает производительность труда и снижает текучесть кадров;</w:t>
      </w:r>
    </w:p>
    <w:p w:rsidR="00B026DB" w:rsidRPr="00E00378" w:rsidRDefault="00B026DB" w:rsidP="00D912CA">
      <w:pPr>
        <w:pStyle w:val="a6"/>
        <w:widowControl/>
        <w:numPr>
          <w:ilvl w:val="0"/>
          <w:numId w:val="24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возможность планировать профессиональное развитие работников и всей организации с учётом их личных интересов;</w:t>
      </w:r>
    </w:p>
    <w:p w:rsidR="00B026DB" w:rsidRPr="00E00378" w:rsidRDefault="00B026DB" w:rsidP="00D912CA">
      <w:pPr>
        <w:pStyle w:val="a6"/>
        <w:widowControl/>
        <w:numPr>
          <w:ilvl w:val="0"/>
          <w:numId w:val="24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планы профессионал</w:t>
      </w:r>
      <w:r>
        <w:rPr>
          <w:szCs w:val="28"/>
        </w:rPr>
        <w:t>ьного развития отдельных сотрудников</w:t>
      </w:r>
      <w:r w:rsidRPr="00E00378">
        <w:rPr>
          <w:szCs w:val="28"/>
        </w:rPr>
        <w:t xml:space="preserve"> в качестве важного источника определения потребностей в профессиональном обучении;</w:t>
      </w:r>
    </w:p>
    <w:p w:rsidR="00B026DB" w:rsidRPr="00E00378" w:rsidRDefault="00B026DB" w:rsidP="00D912CA">
      <w:pPr>
        <w:pStyle w:val="a6"/>
        <w:widowControl/>
        <w:numPr>
          <w:ilvl w:val="0"/>
          <w:numId w:val="24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группу заинтересованных в профессиональном росте, подготовленных, мотивированных сотрудников для продвижения на ключевые должности</w:t>
      </w:r>
      <w:r w:rsidR="007433C1">
        <w:rPr>
          <w:szCs w:val="28"/>
        </w:rPr>
        <w:t xml:space="preserve"> </w:t>
      </w:r>
      <w:r w:rsidR="007433C1" w:rsidRPr="007433C1">
        <w:rPr>
          <w:szCs w:val="28"/>
        </w:rPr>
        <w:t>[</w:t>
      </w:r>
      <w:r w:rsidR="00640E56">
        <w:rPr>
          <w:szCs w:val="28"/>
        </w:rPr>
        <w:t>13</w:t>
      </w:r>
      <w:r w:rsidR="007433C1">
        <w:rPr>
          <w:szCs w:val="28"/>
        </w:rPr>
        <w:t>, с. 334</w:t>
      </w:r>
      <w:r w:rsidR="007433C1" w:rsidRPr="007433C1">
        <w:rPr>
          <w:szCs w:val="28"/>
        </w:rPr>
        <w:t>]</w:t>
      </w:r>
      <w:r w:rsidRPr="00E00378">
        <w:rPr>
          <w:szCs w:val="28"/>
        </w:rPr>
        <w:t>.</w:t>
      </w:r>
    </w:p>
    <w:p w:rsidR="00B026DB" w:rsidRPr="00146B0C" w:rsidRDefault="00B026DB" w:rsidP="00B026DB">
      <w:pPr>
        <w:rPr>
          <w:szCs w:val="28"/>
        </w:rPr>
      </w:pPr>
      <w:r>
        <w:rPr>
          <w:szCs w:val="28"/>
        </w:rPr>
        <w:t>М</w:t>
      </w:r>
      <w:r w:rsidRPr="00146B0C">
        <w:rPr>
          <w:szCs w:val="28"/>
        </w:rPr>
        <w:t>одел</w:t>
      </w:r>
      <w:r>
        <w:rPr>
          <w:szCs w:val="28"/>
        </w:rPr>
        <w:t>ь партнёрства по планированию</w:t>
      </w:r>
      <w:r w:rsidRPr="00146B0C">
        <w:rPr>
          <w:szCs w:val="28"/>
        </w:rPr>
        <w:t xml:space="preserve"> профессионального роста предполагает сотрудничество трёх сторон – рабочего, его р</w:t>
      </w:r>
      <w:r>
        <w:rPr>
          <w:szCs w:val="28"/>
        </w:rPr>
        <w:t>уководителя</w:t>
      </w:r>
      <w:r w:rsidR="00B545ED">
        <w:rPr>
          <w:szCs w:val="28"/>
        </w:rPr>
        <w:t>,</w:t>
      </w:r>
      <w:r>
        <w:rPr>
          <w:szCs w:val="28"/>
        </w:rPr>
        <w:t xml:space="preserve"> отдела</w:t>
      </w:r>
      <w:r w:rsidRPr="00146B0C">
        <w:rPr>
          <w:szCs w:val="28"/>
        </w:rPr>
        <w:t xml:space="preserve"> кадров. Рабочий несёт от</w:t>
      </w:r>
      <w:r>
        <w:rPr>
          <w:szCs w:val="28"/>
        </w:rPr>
        <w:t>ветственность за планирование</w:t>
      </w:r>
      <w:r w:rsidRPr="00146B0C">
        <w:rPr>
          <w:szCs w:val="28"/>
        </w:rPr>
        <w:t xml:space="preserve"> собственного профессионального роста. Руководитель выступает в качестве наставника. Его поддержка необходима для успешного профессионального развития, поскольку он распоряжается ресурсами, управляет распределением рабо</w:t>
      </w:r>
      <w:r>
        <w:rPr>
          <w:szCs w:val="28"/>
        </w:rPr>
        <w:t>чего времени, аттестует работника</w:t>
      </w:r>
      <w:r w:rsidRPr="00146B0C">
        <w:rPr>
          <w:szCs w:val="28"/>
        </w:rPr>
        <w:t>.</w:t>
      </w:r>
      <w:r>
        <w:rPr>
          <w:szCs w:val="28"/>
        </w:rPr>
        <w:t xml:space="preserve"> Отдел</w:t>
      </w:r>
      <w:r w:rsidRPr="00146B0C">
        <w:rPr>
          <w:szCs w:val="28"/>
        </w:rPr>
        <w:t xml:space="preserve"> кадров играет роль профессионального консультанта и одновременно осуществляет общее управление процесс</w:t>
      </w:r>
      <w:r>
        <w:rPr>
          <w:szCs w:val="28"/>
        </w:rPr>
        <w:t>ом профессионального развития в организации</w:t>
      </w:r>
      <w:r w:rsidRPr="00146B0C">
        <w:rPr>
          <w:szCs w:val="28"/>
        </w:rPr>
        <w:t>.</w:t>
      </w:r>
    </w:p>
    <w:p w:rsidR="00B026DB" w:rsidRPr="00146B0C" w:rsidRDefault="00B026DB" w:rsidP="00B026DB">
      <w:pPr>
        <w:rPr>
          <w:szCs w:val="28"/>
        </w:rPr>
      </w:pPr>
      <w:r w:rsidRPr="00146B0C">
        <w:rPr>
          <w:szCs w:val="28"/>
        </w:rPr>
        <w:t xml:space="preserve">Реализация плана профессионального развития зависит, </w:t>
      </w:r>
      <w:r>
        <w:rPr>
          <w:szCs w:val="28"/>
        </w:rPr>
        <w:t>прежде всего, от самого работника</w:t>
      </w:r>
      <w:r w:rsidRPr="00146B0C">
        <w:rPr>
          <w:szCs w:val="28"/>
        </w:rPr>
        <w:t>. При этом необходимо иметь в виду весь набор условий, делающих возможным реализацию этого плана:</w:t>
      </w:r>
    </w:p>
    <w:p w:rsidR="00B026DB" w:rsidRPr="00E00378" w:rsidRDefault="00B026DB" w:rsidP="00D912CA">
      <w:pPr>
        <w:pStyle w:val="a6"/>
        <w:widowControl/>
        <w:numPr>
          <w:ilvl w:val="0"/>
          <w:numId w:val="25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результат</w:t>
      </w:r>
      <w:r>
        <w:rPr>
          <w:szCs w:val="28"/>
        </w:rPr>
        <w:t>ы работы в занимаемой должности: у</w:t>
      </w:r>
      <w:r w:rsidRPr="00E00378">
        <w:rPr>
          <w:szCs w:val="28"/>
        </w:rPr>
        <w:t>спешное выполнение должностных обязанностей является важнейшей предпосылкой мотивации и продвижения;</w:t>
      </w:r>
    </w:p>
    <w:p w:rsidR="00B026DB" w:rsidRPr="00E00378" w:rsidRDefault="00B026DB" w:rsidP="00D912CA">
      <w:pPr>
        <w:pStyle w:val="a6"/>
        <w:widowControl/>
        <w:numPr>
          <w:ilvl w:val="0"/>
          <w:numId w:val="25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 xml:space="preserve">профессиональное и </w:t>
      </w:r>
      <w:r>
        <w:rPr>
          <w:szCs w:val="28"/>
        </w:rPr>
        <w:t>индивидуальное развитие: работник</w:t>
      </w:r>
      <w:r w:rsidRPr="00E00378">
        <w:rPr>
          <w:szCs w:val="28"/>
        </w:rPr>
        <w:t xml:space="preserve"> должен не только пользоваться всеми доступными средствами профессионального развития, но и демонстрировать вновь приобретённые знания, навыки и опыт;</w:t>
      </w:r>
    </w:p>
    <w:p w:rsidR="00B026DB" w:rsidRPr="00E00378" w:rsidRDefault="00B026DB" w:rsidP="00D912CA">
      <w:pPr>
        <w:pStyle w:val="a6"/>
        <w:widowControl/>
        <w:numPr>
          <w:ilvl w:val="0"/>
          <w:numId w:val="25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t>эффектив</w:t>
      </w:r>
      <w:r>
        <w:rPr>
          <w:szCs w:val="28"/>
        </w:rPr>
        <w:t>ное партнёрство с руководителем: р</w:t>
      </w:r>
      <w:r w:rsidRPr="00E00378">
        <w:rPr>
          <w:szCs w:val="28"/>
        </w:rPr>
        <w:t>еализация плана профе</w:t>
      </w:r>
      <w:r>
        <w:rPr>
          <w:szCs w:val="28"/>
        </w:rPr>
        <w:t>ссионального развития в значительной</w:t>
      </w:r>
      <w:r w:rsidRPr="00E00378">
        <w:rPr>
          <w:szCs w:val="28"/>
        </w:rPr>
        <w:t xml:space="preserve"> степени зависит от руководителя, который формально и нефор</w:t>
      </w:r>
      <w:r>
        <w:rPr>
          <w:szCs w:val="28"/>
        </w:rPr>
        <w:t>мально оценивает работу работника</w:t>
      </w:r>
      <w:r w:rsidRPr="00E00378">
        <w:rPr>
          <w:szCs w:val="28"/>
        </w:rPr>
        <w:t xml:space="preserve"> и его потенциал, является важне</w:t>
      </w:r>
      <w:r>
        <w:rPr>
          <w:szCs w:val="28"/>
        </w:rPr>
        <w:t>йшим каналом связи между работником</w:t>
      </w:r>
      <w:r w:rsidRPr="00E00378">
        <w:rPr>
          <w:szCs w:val="28"/>
        </w:rPr>
        <w:t xml:space="preserve"> и</w:t>
      </w:r>
      <w:r>
        <w:rPr>
          <w:szCs w:val="28"/>
        </w:rPr>
        <w:t xml:space="preserve"> высшим руководством организации</w:t>
      </w:r>
      <w:r w:rsidRPr="00E00378">
        <w:rPr>
          <w:szCs w:val="28"/>
        </w:rPr>
        <w:t>, принимающим решения о продвижении;</w:t>
      </w:r>
    </w:p>
    <w:p w:rsidR="00B026DB" w:rsidRPr="00E00378" w:rsidRDefault="00B026DB" w:rsidP="00D912CA">
      <w:pPr>
        <w:pStyle w:val="a6"/>
        <w:widowControl/>
        <w:numPr>
          <w:ilvl w:val="0"/>
          <w:numId w:val="25"/>
        </w:numPr>
        <w:autoSpaceDE/>
        <w:autoSpaceDN/>
        <w:adjustRightInd/>
        <w:rPr>
          <w:szCs w:val="28"/>
        </w:rPr>
      </w:pPr>
      <w:r w:rsidRPr="00E00378">
        <w:rPr>
          <w:szCs w:val="28"/>
        </w:rPr>
        <w:lastRenderedPageBreak/>
        <w:t>з</w:t>
      </w:r>
      <w:r>
        <w:rPr>
          <w:szCs w:val="28"/>
        </w:rPr>
        <w:t>аметное положение в организации:  д</w:t>
      </w:r>
      <w:r w:rsidRPr="00E00378">
        <w:rPr>
          <w:szCs w:val="28"/>
        </w:rPr>
        <w:t>ля продвижения в организационной иерархии необходимо, чтобы организация знала о существовании работника, его достижениях и возможностях.</w:t>
      </w:r>
    </w:p>
    <w:p w:rsidR="00B026DB" w:rsidRDefault="00B026DB" w:rsidP="00B026DB">
      <w:pPr>
        <w:rPr>
          <w:szCs w:val="28"/>
        </w:rPr>
      </w:pPr>
      <w:r w:rsidRPr="009F3785">
        <w:rPr>
          <w:szCs w:val="28"/>
        </w:rPr>
        <w:t xml:space="preserve">По мере развития рыночных отношений, перехода от административных к экономическим методам регулирования экономики возрастает роль мотивации творческого труда и стимулирование высокотехнологичных, конкурентоспособных инновационных идей  и инновационной активности. </w:t>
      </w:r>
    </w:p>
    <w:p w:rsidR="00337E61" w:rsidRDefault="00B026DB" w:rsidP="00B026DB">
      <w:pPr>
        <w:rPr>
          <w:szCs w:val="28"/>
        </w:rPr>
      </w:pPr>
      <w:r>
        <w:rPr>
          <w:szCs w:val="28"/>
        </w:rPr>
        <w:t>Таким образом, в перспективе, внедрение в ОАО «Гродненский мясокомбинат» процесса планирования профессионального роста приведет к повышению заинтересованности персонала в личных результатах труда, повышению производительности и качества трудовой деятельности, что, следовательно, благоприятно скажется на эффективности функционирования организации в целом.</w:t>
      </w:r>
    </w:p>
    <w:p w:rsidR="006D09F8" w:rsidRDefault="00337E61" w:rsidP="00FB2734">
      <w:pPr>
        <w:pStyle w:val="1"/>
        <w:rPr>
          <w:rFonts w:ascii="Times New Roman" w:hAnsi="Times New Roman"/>
          <w:sz w:val="28"/>
          <w:szCs w:val="28"/>
        </w:rPr>
      </w:pPr>
      <w:r>
        <w:rPr>
          <w:szCs w:val="28"/>
        </w:rPr>
        <w:br w:type="page"/>
      </w:r>
      <w:bookmarkStart w:id="18" w:name="_Toc293260502"/>
      <w:r w:rsidRPr="00FB2734">
        <w:rPr>
          <w:rFonts w:ascii="Times New Roman" w:hAnsi="Times New Roman"/>
          <w:sz w:val="28"/>
          <w:szCs w:val="28"/>
        </w:rPr>
        <w:lastRenderedPageBreak/>
        <w:t>ЗАКЛЮЧЕНИЕ</w:t>
      </w:r>
      <w:bookmarkEnd w:id="18"/>
    </w:p>
    <w:p w:rsidR="00FB2734" w:rsidRPr="00FB2734" w:rsidRDefault="00FB2734" w:rsidP="00FB2734"/>
    <w:p w:rsidR="00FB2734" w:rsidRPr="007067CD" w:rsidRDefault="007067CD" w:rsidP="00EB139F">
      <w:pPr>
        <w:spacing w:line="276" w:lineRule="auto"/>
        <w:rPr>
          <w:szCs w:val="28"/>
        </w:rPr>
      </w:pPr>
      <w:r w:rsidRPr="007067CD">
        <w:rPr>
          <w:szCs w:val="28"/>
        </w:rPr>
        <w:t>По результатам проведенного в курсовой работе исследования можно сделать следующие выводы:</w:t>
      </w:r>
    </w:p>
    <w:p w:rsidR="00EB139F" w:rsidRPr="00EB139F" w:rsidRDefault="007067CD" w:rsidP="00EB139F">
      <w:pPr>
        <w:pStyle w:val="a6"/>
        <w:numPr>
          <w:ilvl w:val="0"/>
          <w:numId w:val="28"/>
        </w:numPr>
        <w:spacing w:before="240" w:after="240" w:line="276" w:lineRule="auto"/>
        <w:ind w:left="0" w:firstLine="426"/>
        <w:rPr>
          <w:szCs w:val="28"/>
        </w:rPr>
      </w:pPr>
      <w:r w:rsidRPr="00F1209C">
        <w:rPr>
          <w:szCs w:val="28"/>
        </w:rPr>
        <w:t>Мотивация, как составная часть экономической деятельности и социальной политики организации, является движущим фактором в системе управления и развития персонала. Низкая мотивация сотрудников может привести к негативным последствиям, среди которых можно выделить падение производительности труда, ухудшение социально-психологического климата в коллективе, снижение качества труда, ухудшение имиджа организации.</w:t>
      </w:r>
      <w:r w:rsidRPr="00FB2734">
        <w:rPr>
          <w:szCs w:val="28"/>
        </w:rPr>
        <w:t xml:space="preserve"> </w:t>
      </w:r>
    </w:p>
    <w:p w:rsidR="00FB2734" w:rsidRPr="00FB2734" w:rsidRDefault="007067CD" w:rsidP="00EB139F">
      <w:pPr>
        <w:pStyle w:val="a6"/>
        <w:numPr>
          <w:ilvl w:val="0"/>
          <w:numId w:val="28"/>
        </w:numPr>
        <w:spacing w:before="240" w:line="276" w:lineRule="auto"/>
        <w:ind w:left="0" w:firstLine="426"/>
        <w:rPr>
          <w:szCs w:val="28"/>
        </w:rPr>
      </w:pPr>
      <w:r w:rsidRPr="00F1209C">
        <w:rPr>
          <w:szCs w:val="28"/>
        </w:rPr>
        <w:t xml:space="preserve">Формирование системы мотивации и стимулирования работников способствует повышению эффективности деятельности организации и личной заинтересованности сотрудников в результатах их труда. Система мотивации и стимулирования персонала ОАО «Гродненский мясокомбинат» находится на стадии развития. В дальнейшем возможно использование дополнительных средств мотивации с целью более полной реализации. </w:t>
      </w:r>
    </w:p>
    <w:p w:rsidR="007067CD" w:rsidRPr="00F1209C" w:rsidRDefault="007067CD" w:rsidP="00EB139F">
      <w:pPr>
        <w:pStyle w:val="a6"/>
        <w:numPr>
          <w:ilvl w:val="0"/>
          <w:numId w:val="28"/>
        </w:numPr>
        <w:spacing w:before="240" w:line="276" w:lineRule="auto"/>
        <w:ind w:left="0" w:firstLine="426"/>
        <w:rPr>
          <w:szCs w:val="28"/>
        </w:rPr>
      </w:pPr>
      <w:r w:rsidRPr="00F1209C">
        <w:rPr>
          <w:szCs w:val="28"/>
        </w:rPr>
        <w:t xml:space="preserve">Внедрение в ОАО «Гродненский мясокомбинат» процесса планирования профессионального роста сотрудников, системы обеспечения достойного уровня  жизни не только собственному работнику, но и членам его семьи, а также   формирование привлекательного для наемного персонала имиджа организации  приведет к повышению заинтересованности персонала в личных результатах труда, повышению производительности и качества трудовой деятельности, что, следовательно, благоприятно скажется на эффективности функционирования организации в целом.  </w:t>
      </w:r>
    </w:p>
    <w:p w:rsidR="00B026DB" w:rsidRPr="004001E1" w:rsidRDefault="00B026DB" w:rsidP="00FB2734">
      <w:pPr>
        <w:rPr>
          <w:b/>
          <w:color w:val="FF0000"/>
          <w:szCs w:val="28"/>
        </w:rPr>
      </w:pPr>
    </w:p>
    <w:p w:rsidR="00B026DB" w:rsidRPr="00B53119" w:rsidRDefault="00B026DB" w:rsidP="00FB2734">
      <w:pPr>
        <w:rPr>
          <w:szCs w:val="28"/>
        </w:rPr>
      </w:pPr>
    </w:p>
    <w:p w:rsidR="00B026DB" w:rsidRDefault="00B026DB" w:rsidP="00FB2734">
      <w:pPr>
        <w:rPr>
          <w:b/>
          <w:szCs w:val="28"/>
        </w:rPr>
      </w:pPr>
    </w:p>
    <w:p w:rsidR="00B026DB" w:rsidRPr="006321F0" w:rsidRDefault="00B026DB" w:rsidP="00FB2734">
      <w:pPr>
        <w:rPr>
          <w:b/>
          <w:color w:val="FF0000"/>
          <w:szCs w:val="28"/>
        </w:rPr>
      </w:pPr>
    </w:p>
    <w:p w:rsidR="00FA4095" w:rsidRPr="00DE486B" w:rsidRDefault="00FA4095" w:rsidP="00FB2734">
      <w:pPr>
        <w:rPr>
          <w:szCs w:val="28"/>
        </w:rPr>
      </w:pPr>
    </w:p>
    <w:p w:rsidR="00FA4095" w:rsidRPr="00D474FF" w:rsidRDefault="00FA4095" w:rsidP="00FA4095">
      <w:pPr>
        <w:rPr>
          <w:b/>
          <w:color w:val="FF0000"/>
          <w:szCs w:val="28"/>
        </w:rPr>
      </w:pPr>
    </w:p>
    <w:p w:rsidR="007F22CF" w:rsidRPr="00D918B0" w:rsidRDefault="007F22CF" w:rsidP="00A75515">
      <w:pPr>
        <w:pStyle w:val="a6"/>
        <w:rPr>
          <w:szCs w:val="28"/>
        </w:rPr>
      </w:pPr>
    </w:p>
    <w:p w:rsidR="006D09F8" w:rsidRPr="00D918B0" w:rsidRDefault="006D09F8" w:rsidP="00A75515">
      <w:pPr>
        <w:pStyle w:val="a6"/>
        <w:rPr>
          <w:szCs w:val="28"/>
        </w:rPr>
      </w:pPr>
    </w:p>
    <w:p w:rsidR="00C54537" w:rsidRPr="00FB2734" w:rsidRDefault="007067CD" w:rsidP="0045682C">
      <w:pPr>
        <w:pStyle w:val="1"/>
        <w:rPr>
          <w:rFonts w:ascii="Times New Roman" w:hAnsi="Times New Roman"/>
          <w:sz w:val="28"/>
          <w:szCs w:val="28"/>
        </w:rPr>
      </w:pPr>
      <w:bookmarkStart w:id="19" w:name="_Toc293260503"/>
      <w:r>
        <w:rPr>
          <w:rFonts w:ascii="Times New Roman" w:hAnsi="Times New Roman"/>
          <w:b/>
          <w:sz w:val="28"/>
          <w:szCs w:val="28"/>
        </w:rPr>
        <w:br w:type="page"/>
      </w:r>
      <w:r w:rsidR="00C54537" w:rsidRPr="00FB2734">
        <w:rPr>
          <w:rFonts w:ascii="Times New Roman" w:hAnsi="Times New Roman"/>
          <w:sz w:val="28"/>
          <w:szCs w:val="28"/>
        </w:rPr>
        <w:lastRenderedPageBreak/>
        <w:t>СПИСОК ИСПОЛЬЗОВАННЫХ ИСТОЧНИКОВ</w:t>
      </w:r>
      <w:bookmarkEnd w:id="19"/>
    </w:p>
    <w:p w:rsidR="00A7460F" w:rsidRDefault="00A7460F" w:rsidP="00EB139F">
      <w:pPr>
        <w:ind w:firstLine="426"/>
        <w:jc w:val="center"/>
        <w:rPr>
          <w:b/>
          <w:szCs w:val="28"/>
        </w:rPr>
      </w:pP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5E38CC">
        <w:rPr>
          <w:szCs w:val="28"/>
        </w:rPr>
        <w:t>Брасс, А.В. Управление персоналом: курс лекций. – Минск: Академия управления при Президенте Республики Беларусь, 2009. – 199 с.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5E38CC">
        <w:rPr>
          <w:szCs w:val="28"/>
        </w:rPr>
        <w:t xml:space="preserve">Брасс, А.В, </w:t>
      </w:r>
      <w:proofErr w:type="spellStart"/>
      <w:r w:rsidR="005E38CC">
        <w:rPr>
          <w:szCs w:val="28"/>
        </w:rPr>
        <w:t>Глушанов</w:t>
      </w:r>
      <w:proofErr w:type="spellEnd"/>
      <w:r w:rsidR="005E38CC">
        <w:rPr>
          <w:szCs w:val="28"/>
        </w:rPr>
        <w:t xml:space="preserve"> В.Н., Кривцов </w:t>
      </w:r>
      <w:r w:rsidR="00B545ED">
        <w:rPr>
          <w:szCs w:val="28"/>
        </w:rPr>
        <w:t>В.</w:t>
      </w:r>
      <w:r w:rsidR="005E38CC">
        <w:rPr>
          <w:szCs w:val="28"/>
        </w:rPr>
        <w:t xml:space="preserve">И. Управление персоналом: от факторов настоящего к возможностям будущего. – Минск: </w:t>
      </w:r>
      <w:proofErr w:type="spellStart"/>
      <w:r w:rsidR="005E38CC">
        <w:rPr>
          <w:szCs w:val="28"/>
        </w:rPr>
        <w:t>Технопринт</w:t>
      </w:r>
      <w:proofErr w:type="spellEnd"/>
      <w:r w:rsidR="005E38CC">
        <w:rPr>
          <w:szCs w:val="28"/>
        </w:rPr>
        <w:t>, 2009. – 386 с.</w:t>
      </w:r>
    </w:p>
    <w:p w:rsidR="0083286F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83286F">
        <w:rPr>
          <w:szCs w:val="28"/>
        </w:rPr>
        <w:t>Дафт</w:t>
      </w:r>
      <w:proofErr w:type="spellEnd"/>
      <w:r w:rsidR="0083286F">
        <w:rPr>
          <w:szCs w:val="28"/>
        </w:rPr>
        <w:t>, Р. Менеджмент</w:t>
      </w:r>
      <w:r w:rsidR="00D31D27">
        <w:rPr>
          <w:szCs w:val="28"/>
        </w:rPr>
        <w:t>. – Санкт-Петербург: Питер, 20</w:t>
      </w:r>
      <w:r w:rsidR="0083286F">
        <w:rPr>
          <w:szCs w:val="28"/>
        </w:rPr>
        <w:t>10. – 800 с.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B545ED">
        <w:rPr>
          <w:szCs w:val="28"/>
        </w:rPr>
        <w:t>Дульзон</w:t>
      </w:r>
      <w:proofErr w:type="spellEnd"/>
      <w:r w:rsidR="00B545ED">
        <w:rPr>
          <w:szCs w:val="28"/>
        </w:rPr>
        <w:t>, А.А. Мотивация персон</w:t>
      </w:r>
      <w:r w:rsidR="005E38CC">
        <w:rPr>
          <w:szCs w:val="28"/>
        </w:rPr>
        <w:t>ала. – Томск: Чародей, 2009. – 168 с.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5E38CC">
        <w:rPr>
          <w:szCs w:val="28"/>
        </w:rPr>
        <w:t xml:space="preserve">Егоршин, А.П. Мотивация трудовой деятельности: учебное пособие. – Москва: ИНФРА-М, 2009. – 464 с. 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5E38CC" w:rsidRPr="00821ECA">
        <w:rPr>
          <w:szCs w:val="28"/>
        </w:rPr>
        <w:t>Кибанов</w:t>
      </w:r>
      <w:proofErr w:type="spellEnd"/>
      <w:r w:rsidR="005E38CC" w:rsidRPr="00821ECA">
        <w:rPr>
          <w:szCs w:val="28"/>
        </w:rPr>
        <w:t xml:space="preserve">, А.Я., </w:t>
      </w:r>
      <w:proofErr w:type="spellStart"/>
      <w:r w:rsidR="005E38CC" w:rsidRPr="00821ECA">
        <w:rPr>
          <w:szCs w:val="28"/>
        </w:rPr>
        <w:t>Баткаева</w:t>
      </w:r>
      <w:proofErr w:type="spellEnd"/>
      <w:r w:rsidR="005E38CC" w:rsidRPr="00821ECA">
        <w:rPr>
          <w:szCs w:val="28"/>
        </w:rPr>
        <w:t>, Е.А., Митрофанова</w:t>
      </w:r>
      <w:r w:rsidR="005E38CC">
        <w:rPr>
          <w:szCs w:val="28"/>
        </w:rPr>
        <w:t>,</w:t>
      </w:r>
      <w:r w:rsidR="005E38CC" w:rsidRPr="00821ECA">
        <w:rPr>
          <w:szCs w:val="28"/>
        </w:rPr>
        <w:t xml:space="preserve"> Е.А. Мотивация и стимулирование трудовой деятельности. – Москва: ИНФРА-М, 2009. </w:t>
      </w:r>
      <w:r w:rsidR="005E38CC">
        <w:rPr>
          <w:szCs w:val="28"/>
        </w:rPr>
        <w:t xml:space="preserve">- </w:t>
      </w:r>
      <w:r w:rsidR="005E38CC" w:rsidRPr="00821ECA">
        <w:rPr>
          <w:szCs w:val="28"/>
        </w:rPr>
        <w:t>524 с.</w:t>
      </w:r>
    </w:p>
    <w:p w:rsidR="00327CD3" w:rsidRDefault="00327CD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>Козловская</w:t>
      </w:r>
      <w:r w:rsidR="00C02284">
        <w:rPr>
          <w:szCs w:val="28"/>
        </w:rPr>
        <w:t>,</w:t>
      </w:r>
      <w:r>
        <w:rPr>
          <w:szCs w:val="28"/>
        </w:rPr>
        <w:t xml:space="preserve"> В.В. Негативные последствия мотивации персонала </w:t>
      </w:r>
      <w:r w:rsidR="00C02284">
        <w:rPr>
          <w:szCs w:val="28"/>
        </w:rPr>
        <w:t xml:space="preserve">/ В.В. Козловская </w:t>
      </w:r>
      <w:r w:rsidR="00C02284" w:rsidRPr="00C02284">
        <w:rPr>
          <w:szCs w:val="28"/>
        </w:rPr>
        <w:t>//</w:t>
      </w:r>
      <w:r w:rsidR="00C02284">
        <w:rPr>
          <w:szCs w:val="28"/>
        </w:rPr>
        <w:t xml:space="preserve"> </w:t>
      </w:r>
      <w:r>
        <w:rPr>
          <w:szCs w:val="28"/>
        </w:rPr>
        <w:t>Предпринимательство в Беларуси: опыт становления и перспективы развития</w:t>
      </w:r>
      <w:r w:rsidR="00C02284">
        <w:rPr>
          <w:szCs w:val="28"/>
        </w:rPr>
        <w:t xml:space="preserve">: тез. </w:t>
      </w:r>
      <w:proofErr w:type="spellStart"/>
      <w:r w:rsidR="00C02284">
        <w:rPr>
          <w:szCs w:val="28"/>
        </w:rPr>
        <w:t>докл</w:t>
      </w:r>
      <w:proofErr w:type="spellEnd"/>
      <w:r w:rsidR="00C02284">
        <w:rPr>
          <w:szCs w:val="28"/>
        </w:rPr>
        <w:t>.</w:t>
      </w:r>
      <w:r w:rsidR="00B41453">
        <w:rPr>
          <w:szCs w:val="28"/>
        </w:rPr>
        <w:t xml:space="preserve"> </w:t>
      </w:r>
      <w:r w:rsidR="00C02284">
        <w:rPr>
          <w:szCs w:val="28"/>
          <w:lang w:val="en-US"/>
        </w:rPr>
        <w:t>III</w:t>
      </w:r>
      <w:r w:rsidR="00C02284" w:rsidRPr="00C02284">
        <w:rPr>
          <w:szCs w:val="28"/>
        </w:rPr>
        <w:t xml:space="preserve"> </w:t>
      </w:r>
      <w:proofErr w:type="spellStart"/>
      <w:r w:rsidR="00C02284">
        <w:rPr>
          <w:szCs w:val="28"/>
        </w:rPr>
        <w:t>респ</w:t>
      </w:r>
      <w:proofErr w:type="spellEnd"/>
      <w:r w:rsidR="00C02284">
        <w:rPr>
          <w:szCs w:val="28"/>
        </w:rPr>
        <w:t xml:space="preserve">. науч. </w:t>
      </w:r>
      <w:proofErr w:type="spellStart"/>
      <w:r w:rsidR="00C02284">
        <w:rPr>
          <w:szCs w:val="28"/>
        </w:rPr>
        <w:t>конф</w:t>
      </w:r>
      <w:proofErr w:type="spellEnd"/>
      <w:r w:rsidR="00C02284">
        <w:rPr>
          <w:szCs w:val="28"/>
        </w:rPr>
        <w:t xml:space="preserve">. студентов </w:t>
      </w:r>
      <w:proofErr w:type="spellStart"/>
      <w:r w:rsidR="008D77B4">
        <w:rPr>
          <w:szCs w:val="28"/>
        </w:rPr>
        <w:t>Респ</w:t>
      </w:r>
      <w:proofErr w:type="spellEnd"/>
      <w:r w:rsidR="008D77B4">
        <w:rPr>
          <w:szCs w:val="28"/>
        </w:rPr>
        <w:t>.</w:t>
      </w:r>
      <w:r w:rsidR="00C02284">
        <w:rPr>
          <w:szCs w:val="28"/>
        </w:rPr>
        <w:t xml:space="preserve"> Беларусь, Минск, 19 марта 2011г.</w:t>
      </w:r>
      <w:r w:rsidR="00C02284" w:rsidRPr="00C02284">
        <w:rPr>
          <w:szCs w:val="28"/>
        </w:rPr>
        <w:t>/</w:t>
      </w:r>
      <w:r w:rsidR="00C02284">
        <w:rPr>
          <w:szCs w:val="28"/>
        </w:rPr>
        <w:t xml:space="preserve"> Ча</w:t>
      </w:r>
      <w:r w:rsidR="00222002">
        <w:rPr>
          <w:szCs w:val="28"/>
        </w:rPr>
        <w:t>стное учреж</w:t>
      </w:r>
      <w:r w:rsidR="00C02284">
        <w:rPr>
          <w:szCs w:val="28"/>
        </w:rPr>
        <w:t>д</w:t>
      </w:r>
      <w:r w:rsidR="00222002">
        <w:rPr>
          <w:szCs w:val="28"/>
        </w:rPr>
        <w:t>е</w:t>
      </w:r>
      <w:r w:rsidR="00C02284">
        <w:rPr>
          <w:szCs w:val="28"/>
        </w:rPr>
        <w:t xml:space="preserve">ние образование «Институт предпринимательской деятельности». – Минск, 2011. – Ч.1. – С. 27-28. </w:t>
      </w:r>
    </w:p>
    <w:p w:rsidR="005E38CC" w:rsidRPr="00FF5840" w:rsidRDefault="005E38CC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Ковалев, С.В. Управление качеством работы персонала. – Москва: </w:t>
      </w:r>
      <w:r w:rsidRPr="00821ECA">
        <w:rPr>
          <w:szCs w:val="28"/>
        </w:rPr>
        <w:t>Альфа-Пресс, 2009.</w:t>
      </w:r>
      <w:r>
        <w:rPr>
          <w:szCs w:val="28"/>
        </w:rPr>
        <w:t xml:space="preserve"> – 384 с. </w:t>
      </w:r>
    </w:p>
    <w:p w:rsidR="00A7460F" w:rsidRPr="000176B4" w:rsidRDefault="00B41453" w:rsidP="00EB139F">
      <w:pPr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A7460F" w:rsidRPr="000176B4">
        <w:rPr>
          <w:szCs w:val="28"/>
        </w:rPr>
        <w:t>Круглова</w:t>
      </w:r>
      <w:r w:rsidR="00B545ED">
        <w:rPr>
          <w:szCs w:val="28"/>
        </w:rPr>
        <w:t>,</w:t>
      </w:r>
      <w:r w:rsidR="00A7460F" w:rsidRPr="000176B4">
        <w:rPr>
          <w:szCs w:val="28"/>
        </w:rPr>
        <w:t xml:space="preserve"> Н.Ю. Антикризисное управл</w:t>
      </w:r>
      <w:r w:rsidR="00EB139F">
        <w:rPr>
          <w:szCs w:val="28"/>
        </w:rPr>
        <w:t xml:space="preserve">ение. – М.: КНОРУС, 2009. – 512 </w:t>
      </w:r>
      <w:r w:rsidR="00A7460F" w:rsidRPr="000176B4">
        <w:rPr>
          <w:szCs w:val="28"/>
        </w:rPr>
        <w:t>с.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5E38CC" w:rsidRPr="00821ECA">
        <w:rPr>
          <w:szCs w:val="28"/>
        </w:rPr>
        <w:t>Лобаскова</w:t>
      </w:r>
      <w:proofErr w:type="spellEnd"/>
      <w:r w:rsidR="005E38CC" w:rsidRPr="00821ECA">
        <w:rPr>
          <w:szCs w:val="28"/>
        </w:rPr>
        <w:t>, Н.А. Мотивация труда работников промышленного предприятия: рациональные пути</w:t>
      </w:r>
      <w:r w:rsidR="005E38CC">
        <w:rPr>
          <w:szCs w:val="28"/>
        </w:rPr>
        <w:t xml:space="preserve"> </w:t>
      </w:r>
      <w:r w:rsidR="005E38CC" w:rsidRPr="00821ECA">
        <w:rPr>
          <w:szCs w:val="28"/>
        </w:rPr>
        <w:t>// Проблемы теории и практики управления. – 2009. - №</w:t>
      </w:r>
      <w:r w:rsidR="005E38CC">
        <w:rPr>
          <w:szCs w:val="28"/>
        </w:rPr>
        <w:t xml:space="preserve"> </w:t>
      </w:r>
      <w:r w:rsidR="005E38CC" w:rsidRPr="00821ECA">
        <w:rPr>
          <w:szCs w:val="28"/>
        </w:rPr>
        <w:t>5. – С.</w:t>
      </w:r>
      <w:r w:rsidR="005E38CC">
        <w:rPr>
          <w:szCs w:val="28"/>
        </w:rPr>
        <w:t xml:space="preserve"> </w:t>
      </w:r>
      <w:r w:rsidR="005E38CC" w:rsidRPr="00821ECA">
        <w:rPr>
          <w:szCs w:val="28"/>
        </w:rPr>
        <w:t>111.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5E38CC">
        <w:rPr>
          <w:szCs w:val="28"/>
        </w:rPr>
        <w:t>Магура</w:t>
      </w:r>
      <w:proofErr w:type="spellEnd"/>
      <w:r w:rsidR="005E38CC">
        <w:rPr>
          <w:szCs w:val="28"/>
        </w:rPr>
        <w:t>, М., Курбатова, М. Секреты мотивации Или мотивация без секретов.  – Москва: Журнал «Управление персоналом», 2009. – 653 с.</w:t>
      </w:r>
    </w:p>
    <w:p w:rsidR="0083286F" w:rsidRPr="00D31D27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83286F">
        <w:rPr>
          <w:szCs w:val="28"/>
        </w:rPr>
        <w:t xml:space="preserve">ОАО «Гродненский мясокомбинат». Комбинат сегодня. </w:t>
      </w:r>
      <w:r w:rsidR="0083286F" w:rsidRPr="00D07E99">
        <w:rPr>
          <w:szCs w:val="28"/>
        </w:rPr>
        <w:t>[Электронный ресурс] / Официальны</w:t>
      </w:r>
      <w:r w:rsidR="0083286F">
        <w:rPr>
          <w:szCs w:val="28"/>
        </w:rPr>
        <w:t>й сайт ОАО «Гродненский мясокомбинат».</w:t>
      </w:r>
      <w:r w:rsidR="0083286F" w:rsidRPr="00D07E99">
        <w:rPr>
          <w:szCs w:val="28"/>
        </w:rPr>
        <w:t xml:space="preserve"> – Режим доступа:</w:t>
      </w:r>
      <w:r w:rsidR="0083286F" w:rsidRPr="00A75515">
        <w:rPr>
          <w:szCs w:val="28"/>
        </w:rPr>
        <w:t xml:space="preserve"> </w:t>
      </w:r>
      <w:hyperlink r:id="rId10" w:history="1">
        <w:r w:rsidR="0083286F" w:rsidRPr="00CF0652">
          <w:rPr>
            <w:rStyle w:val="af6"/>
            <w:color w:val="auto"/>
            <w:szCs w:val="28"/>
            <w:u w:val="none"/>
          </w:rPr>
          <w:t>http://www.grodnomk.by/okks.php</w:t>
        </w:r>
      </w:hyperlink>
      <w:r w:rsidR="0083286F" w:rsidRPr="00CF0652">
        <w:rPr>
          <w:szCs w:val="28"/>
        </w:rPr>
        <w:t>.</w:t>
      </w:r>
      <w:r w:rsidR="00D31D27">
        <w:rPr>
          <w:szCs w:val="28"/>
        </w:rPr>
        <w:t xml:space="preserve"> </w:t>
      </w:r>
      <w:r w:rsidR="0083286F" w:rsidRPr="00CF0652">
        <w:t xml:space="preserve">– </w:t>
      </w:r>
      <w:r w:rsidR="0083286F" w:rsidRPr="00D31D27">
        <w:rPr>
          <w:szCs w:val="28"/>
        </w:rPr>
        <w:t>Дата доступа: 20.04.2011.</w:t>
      </w:r>
    </w:p>
    <w:p w:rsidR="005E38CC" w:rsidRPr="007433C1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5E38CC" w:rsidRPr="00821ECA">
        <w:rPr>
          <w:szCs w:val="28"/>
        </w:rPr>
        <w:t>Одегов</w:t>
      </w:r>
      <w:proofErr w:type="spellEnd"/>
      <w:r w:rsidR="005E38CC" w:rsidRPr="00821ECA">
        <w:rPr>
          <w:szCs w:val="28"/>
        </w:rPr>
        <w:t xml:space="preserve">, Ю.Г., Руденко, Г.Г. Экономика персонала. Часть </w:t>
      </w:r>
      <w:r w:rsidR="005E38CC" w:rsidRPr="00821ECA">
        <w:rPr>
          <w:szCs w:val="28"/>
          <w:lang w:val="en-US"/>
        </w:rPr>
        <w:t>I</w:t>
      </w:r>
      <w:r w:rsidR="005E38CC" w:rsidRPr="00821ECA">
        <w:rPr>
          <w:szCs w:val="28"/>
        </w:rPr>
        <w:t>. Теория. – Москва: Альфа-Пресс, 2009. – 1056 с.</w:t>
      </w:r>
    </w:p>
    <w:p w:rsidR="00426BDB" w:rsidRPr="00821ECA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426BDB" w:rsidRPr="00821ECA">
        <w:rPr>
          <w:szCs w:val="28"/>
        </w:rPr>
        <w:t>Одегов</w:t>
      </w:r>
      <w:proofErr w:type="spellEnd"/>
      <w:r w:rsidR="00426BDB" w:rsidRPr="00821ECA">
        <w:rPr>
          <w:szCs w:val="28"/>
        </w:rPr>
        <w:t xml:space="preserve">, Ю.Г., </w:t>
      </w:r>
      <w:proofErr w:type="spellStart"/>
      <w:r w:rsidR="00426BDB" w:rsidRPr="00821ECA">
        <w:rPr>
          <w:szCs w:val="28"/>
        </w:rPr>
        <w:t>Федченко</w:t>
      </w:r>
      <w:proofErr w:type="spellEnd"/>
      <w:r w:rsidR="00426BDB" w:rsidRPr="00821ECA">
        <w:rPr>
          <w:szCs w:val="28"/>
        </w:rPr>
        <w:t>, А.А., Дашкова</w:t>
      </w:r>
      <w:r w:rsidR="00426BDB">
        <w:rPr>
          <w:szCs w:val="28"/>
        </w:rPr>
        <w:t>,</w:t>
      </w:r>
      <w:r w:rsidR="00426BDB" w:rsidRPr="00821ECA">
        <w:rPr>
          <w:szCs w:val="28"/>
        </w:rPr>
        <w:t xml:space="preserve"> Е.С. Мотивация трудовой деятельно</w:t>
      </w:r>
      <w:r w:rsidR="00426BDB">
        <w:rPr>
          <w:szCs w:val="28"/>
        </w:rPr>
        <w:t>сти</w:t>
      </w:r>
      <w:r w:rsidR="00426BDB" w:rsidRPr="00821ECA">
        <w:rPr>
          <w:szCs w:val="28"/>
        </w:rPr>
        <w:t>. – Москва: Альфа-Пресс, 2009. – 336 с.</w:t>
      </w:r>
    </w:p>
    <w:p w:rsidR="00C91C51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C91C51" w:rsidRPr="00CF0652">
        <w:rPr>
          <w:szCs w:val="28"/>
        </w:rPr>
        <w:t xml:space="preserve">Перепись населения. Статистические данные. [Электронный ресурс] / Официальный сайт  Национального статистического комитета Республики Беларусь. – Режим доступа: </w:t>
      </w:r>
      <w:hyperlink r:id="rId11" w:history="1">
        <w:r w:rsidR="00C91C51" w:rsidRPr="00CF0652">
          <w:rPr>
            <w:rStyle w:val="af6"/>
            <w:color w:val="auto"/>
            <w:szCs w:val="28"/>
            <w:u w:val="none"/>
          </w:rPr>
          <w:t>http://belstat.gov.by/homep/ru/perepic/2009/itogi1.php</w:t>
        </w:r>
      </w:hyperlink>
      <w:r w:rsidR="00C91C51" w:rsidRPr="00CF0652">
        <w:rPr>
          <w:szCs w:val="28"/>
        </w:rPr>
        <w:t xml:space="preserve">. </w:t>
      </w:r>
      <w:r w:rsidR="00C91C51">
        <w:rPr>
          <w:szCs w:val="28"/>
        </w:rPr>
        <w:t>– Дата доступа: 20.04.2011.</w:t>
      </w:r>
    </w:p>
    <w:p w:rsidR="00426BDB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426BDB">
        <w:rPr>
          <w:szCs w:val="28"/>
        </w:rPr>
        <w:t>Пряжников</w:t>
      </w:r>
      <w:proofErr w:type="spellEnd"/>
      <w:r w:rsidR="00426BDB">
        <w:rPr>
          <w:szCs w:val="28"/>
        </w:rPr>
        <w:t>, И.С. Мотивация трудовой деятельности: учебное пособие для студентов высших учебных заведений. – Москва: Изд</w:t>
      </w:r>
      <w:r w:rsidR="00CF0652">
        <w:rPr>
          <w:szCs w:val="28"/>
        </w:rPr>
        <w:t>ательский центр «Академия», 2009</w:t>
      </w:r>
      <w:r w:rsidR="00426BDB">
        <w:rPr>
          <w:szCs w:val="28"/>
        </w:rPr>
        <w:t>. – 368 с.</w:t>
      </w:r>
    </w:p>
    <w:p w:rsidR="00C91C51" w:rsidRPr="006A283A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C91C51" w:rsidRPr="006A283A">
        <w:rPr>
          <w:szCs w:val="28"/>
        </w:rPr>
        <w:t>Рудавина</w:t>
      </w:r>
      <w:proofErr w:type="spellEnd"/>
      <w:r w:rsidR="00C91C51" w:rsidRPr="006A283A">
        <w:rPr>
          <w:szCs w:val="28"/>
        </w:rPr>
        <w:t xml:space="preserve">, Е.Р., </w:t>
      </w:r>
      <w:proofErr w:type="spellStart"/>
      <w:r w:rsidR="00C91C51" w:rsidRPr="006A283A">
        <w:rPr>
          <w:szCs w:val="28"/>
        </w:rPr>
        <w:t>Екомасов</w:t>
      </w:r>
      <w:proofErr w:type="spellEnd"/>
      <w:r w:rsidR="00C91C51" w:rsidRPr="006A283A">
        <w:rPr>
          <w:szCs w:val="28"/>
        </w:rPr>
        <w:t>, В.В. Книга директора по персоналу</w:t>
      </w:r>
      <w:r w:rsidR="00D31D27">
        <w:rPr>
          <w:szCs w:val="28"/>
        </w:rPr>
        <w:t>. – Санкт-</w:t>
      </w:r>
      <w:r w:rsidR="00D31D27">
        <w:rPr>
          <w:szCs w:val="28"/>
        </w:rPr>
        <w:lastRenderedPageBreak/>
        <w:t>Петербург: Питер, 2010</w:t>
      </w:r>
      <w:r w:rsidR="00C91C51" w:rsidRPr="006A283A">
        <w:rPr>
          <w:szCs w:val="28"/>
        </w:rPr>
        <w:t>. – 368 с.</w:t>
      </w:r>
    </w:p>
    <w:p w:rsidR="006A283A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5E0D66">
        <w:rPr>
          <w:szCs w:val="28"/>
        </w:rPr>
        <w:t>Сербиновский</w:t>
      </w:r>
      <w:proofErr w:type="spellEnd"/>
      <w:r w:rsidR="005E0D66">
        <w:rPr>
          <w:szCs w:val="28"/>
        </w:rPr>
        <w:t>, Б.Ю. – Управление персон</w:t>
      </w:r>
      <w:r w:rsidR="00CF0652">
        <w:rPr>
          <w:szCs w:val="28"/>
        </w:rPr>
        <w:t>алом. – Москва: Дашков и К, 2010</w:t>
      </w:r>
      <w:r w:rsidR="005E0D66">
        <w:rPr>
          <w:szCs w:val="28"/>
        </w:rPr>
        <w:t>. – 464 с.</w:t>
      </w:r>
    </w:p>
    <w:p w:rsidR="005E38CC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proofErr w:type="spellStart"/>
      <w:r w:rsidR="00D31D27">
        <w:rPr>
          <w:szCs w:val="28"/>
        </w:rPr>
        <w:t>Соломанадина</w:t>
      </w:r>
      <w:proofErr w:type="spellEnd"/>
      <w:r w:rsidR="00D31D27">
        <w:rPr>
          <w:szCs w:val="28"/>
        </w:rPr>
        <w:t xml:space="preserve">, Т.О., </w:t>
      </w:r>
      <w:proofErr w:type="spellStart"/>
      <w:r w:rsidR="00D31D27">
        <w:rPr>
          <w:szCs w:val="28"/>
        </w:rPr>
        <w:t>Соломана</w:t>
      </w:r>
      <w:r w:rsidR="005E38CC">
        <w:rPr>
          <w:szCs w:val="28"/>
        </w:rPr>
        <w:t>дин</w:t>
      </w:r>
      <w:proofErr w:type="spellEnd"/>
      <w:r w:rsidR="005E38CC">
        <w:rPr>
          <w:szCs w:val="28"/>
        </w:rPr>
        <w:t>, В.Г. Мотивация трудовой деятельности персонала. – Москва: Журнал «Управление персоналом», 2009. – 278 с.</w:t>
      </w:r>
    </w:p>
    <w:p w:rsidR="007433C1" w:rsidRPr="007433C1" w:rsidRDefault="00B41453" w:rsidP="00EB139F">
      <w:pPr>
        <w:pStyle w:val="a6"/>
        <w:numPr>
          <w:ilvl w:val="0"/>
          <w:numId w:val="29"/>
        </w:numPr>
        <w:ind w:left="567" w:hanging="567"/>
        <w:rPr>
          <w:szCs w:val="28"/>
        </w:rPr>
      </w:pPr>
      <w:r>
        <w:rPr>
          <w:szCs w:val="28"/>
        </w:rPr>
        <w:t xml:space="preserve"> </w:t>
      </w:r>
      <w:r w:rsidR="007433C1" w:rsidRPr="007433C1">
        <w:rPr>
          <w:szCs w:val="28"/>
        </w:rPr>
        <w:t xml:space="preserve">Токарева Е.А. Повышение эффективности деятельности организации на основе совершенствования мотивации персонала в условиях рынка. – Санкт-Петербург: Наука, 2009. – 542 с. </w:t>
      </w:r>
    </w:p>
    <w:p w:rsidR="00337E61" w:rsidRPr="00FB2734" w:rsidRDefault="009B52B9" w:rsidP="00EB139F">
      <w:pPr>
        <w:pStyle w:val="1"/>
        <w:numPr>
          <w:ilvl w:val="0"/>
          <w:numId w:val="29"/>
        </w:numPr>
        <w:ind w:left="567" w:hanging="567"/>
        <w:rPr>
          <w:rFonts w:ascii="Times New Roman" w:hAnsi="Times New Roman"/>
          <w:sz w:val="28"/>
          <w:szCs w:val="28"/>
        </w:rPr>
      </w:pPr>
      <w:bookmarkStart w:id="20" w:name="_Toc293260504"/>
      <w:r>
        <w:rPr>
          <w:rFonts w:ascii="Times New Roman" w:hAnsi="Times New Roman"/>
          <w:b/>
          <w:sz w:val="28"/>
          <w:szCs w:val="28"/>
        </w:rPr>
        <w:br w:type="page"/>
      </w:r>
      <w:r w:rsidR="00337E61" w:rsidRPr="00FB2734">
        <w:rPr>
          <w:rFonts w:ascii="Times New Roman" w:hAnsi="Times New Roman"/>
          <w:sz w:val="28"/>
          <w:szCs w:val="28"/>
        </w:rPr>
        <w:lastRenderedPageBreak/>
        <w:t>ПРИЛОЖЕНИЕ А</w:t>
      </w:r>
      <w:bookmarkEnd w:id="20"/>
    </w:p>
    <w:p w:rsidR="00C226D9" w:rsidRDefault="00C226D9" w:rsidP="00C226D9"/>
    <w:p w:rsidR="00337E61" w:rsidRDefault="00337E61" w:rsidP="00FB2734">
      <w:pPr>
        <w:shd w:val="clear" w:color="auto" w:fill="FFFFFF"/>
        <w:tabs>
          <w:tab w:val="left" w:pos="427"/>
        </w:tabs>
        <w:ind w:right="851" w:firstLine="0"/>
        <w:jc w:val="center"/>
        <w:rPr>
          <w:szCs w:val="28"/>
        </w:rPr>
      </w:pPr>
      <w:r w:rsidRPr="00FB2734">
        <w:rPr>
          <w:szCs w:val="28"/>
        </w:rPr>
        <w:t>Таблица А.1 -  Составляющие, методы и цели мотивации</w:t>
      </w:r>
    </w:p>
    <w:p w:rsidR="00FB2734" w:rsidRPr="00FB2734" w:rsidRDefault="00FB2734" w:rsidP="00FB2734">
      <w:pPr>
        <w:shd w:val="clear" w:color="auto" w:fill="FFFFFF"/>
        <w:tabs>
          <w:tab w:val="left" w:pos="427"/>
        </w:tabs>
        <w:ind w:right="851" w:firstLine="0"/>
        <w:jc w:val="center"/>
        <w:rPr>
          <w:szCs w:val="28"/>
        </w:rPr>
      </w:pPr>
    </w:p>
    <w:tbl>
      <w:tblPr>
        <w:tblW w:w="0" w:type="auto"/>
        <w:tblCellMar>
          <w:left w:w="40" w:type="dxa"/>
          <w:right w:w="40" w:type="dxa"/>
        </w:tblCellMar>
        <w:tblLook w:val="0000"/>
      </w:tblPr>
      <w:tblGrid>
        <w:gridCol w:w="3490"/>
        <w:gridCol w:w="2875"/>
        <w:gridCol w:w="3353"/>
      </w:tblGrid>
      <w:tr w:rsidR="00337E61" w:rsidRPr="00D7744C">
        <w:trPr>
          <w:trHeight w:hRule="exact" w:val="3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Cs/>
                <w:spacing w:val="-15"/>
                <w:sz w:val="24"/>
                <w:szCs w:val="24"/>
              </w:rPr>
              <w:t>Составляющая мотивации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Cs/>
                <w:sz w:val="24"/>
                <w:szCs w:val="24"/>
              </w:rPr>
              <w:t>Метод мотивации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Cs/>
                <w:sz w:val="24"/>
                <w:szCs w:val="24"/>
              </w:rPr>
              <w:t>Цель мотивации</w:t>
            </w:r>
          </w:p>
        </w:tc>
      </w:tr>
      <w:tr w:rsidR="00337E61" w:rsidRPr="00D7744C">
        <w:trPr>
          <w:trHeight w:hRule="exact" w:val="324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 xml:space="preserve">         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Cs/>
                <w:sz w:val="24"/>
                <w:szCs w:val="24"/>
              </w:rPr>
              <w:t xml:space="preserve">             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 xml:space="preserve">              3</w:t>
            </w:r>
          </w:p>
        </w:tc>
      </w:tr>
      <w:tr w:rsidR="00337E61" w:rsidRPr="00D7744C">
        <w:trPr>
          <w:trHeight w:hRule="exact" w:val="137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i/>
                <w:iCs/>
                <w:spacing w:val="-12"/>
                <w:sz w:val="24"/>
                <w:szCs w:val="24"/>
              </w:rPr>
              <w:t xml:space="preserve">Культура предприятия. </w:t>
            </w:r>
            <w:r w:rsidRPr="00D7744C">
              <w:rPr>
                <w:spacing w:val="-8"/>
                <w:sz w:val="24"/>
                <w:szCs w:val="24"/>
              </w:rPr>
              <w:t xml:space="preserve">Система общих для всего </w:t>
            </w:r>
            <w:r w:rsidRPr="00D7744C">
              <w:rPr>
                <w:spacing w:val="-7"/>
                <w:sz w:val="24"/>
                <w:szCs w:val="24"/>
              </w:rPr>
              <w:t xml:space="preserve">персонала предприятия </w:t>
            </w:r>
            <w:r w:rsidRPr="00D7744C">
              <w:rPr>
                <w:spacing w:val="-8"/>
                <w:sz w:val="24"/>
                <w:szCs w:val="24"/>
              </w:rPr>
              <w:t xml:space="preserve">ценностных ориентаций </w:t>
            </w:r>
            <w:r w:rsidRPr="00D7744C">
              <w:rPr>
                <w:sz w:val="24"/>
                <w:szCs w:val="24"/>
              </w:rPr>
              <w:t>и норм.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Устав предприятия,</w:t>
            </w:r>
            <w:r w:rsidR="00CF0652">
              <w:rPr>
                <w:spacing w:val="-8"/>
                <w:sz w:val="24"/>
                <w:szCs w:val="24"/>
              </w:rPr>
              <w:t xml:space="preserve"> </w:t>
            </w:r>
          </w:p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7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основные </w:t>
            </w:r>
            <w:r w:rsidRPr="00D7744C">
              <w:rPr>
                <w:spacing w:val="-7"/>
                <w:sz w:val="24"/>
                <w:szCs w:val="24"/>
              </w:rPr>
              <w:t xml:space="preserve">принципы руководства и стиль руководства </w:t>
            </w:r>
          </w:p>
          <w:p w:rsidR="00337E61" w:rsidRPr="00345EED" w:rsidRDefault="00337E61" w:rsidP="001458D5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предпри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ятия.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Понимание и признание </w:t>
            </w:r>
            <w:r w:rsidRPr="00D7744C">
              <w:rPr>
                <w:spacing w:val="-10"/>
                <w:sz w:val="24"/>
                <w:szCs w:val="24"/>
              </w:rPr>
              <w:t>целей предприятия. Ориен</w:t>
            </w:r>
            <w:r w:rsidRPr="00D7744C">
              <w:rPr>
                <w:spacing w:val="-10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>тация на перспективу. Со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8"/>
                <w:sz w:val="24"/>
                <w:szCs w:val="24"/>
              </w:rPr>
              <w:t>гласование взаимных инте</w:t>
            </w:r>
            <w:r w:rsidRPr="00D7744C">
              <w:rPr>
                <w:spacing w:val="-8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ресов.</w:t>
            </w:r>
          </w:p>
        </w:tc>
      </w:tr>
      <w:tr w:rsidR="00337E61" w:rsidRPr="00D7744C">
        <w:trPr>
          <w:trHeight w:hRule="exact" w:val="1742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i/>
                <w:iCs/>
                <w:sz w:val="24"/>
                <w:szCs w:val="24"/>
              </w:rPr>
            </w:pPr>
            <w:r w:rsidRPr="00D7744C">
              <w:rPr>
                <w:i/>
                <w:iCs/>
                <w:sz w:val="24"/>
                <w:szCs w:val="24"/>
              </w:rPr>
              <w:t xml:space="preserve">Система участия. </w:t>
            </w:r>
          </w:p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i/>
                <w:iCs/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Участие работников в рас</w:t>
            </w:r>
            <w:r w:rsidRPr="00D7744C">
              <w:rPr>
                <w:spacing w:val="-6"/>
                <w:sz w:val="24"/>
                <w:szCs w:val="24"/>
              </w:rPr>
              <w:softHyphen/>
              <w:t>пределении общего хозяй</w:t>
            </w:r>
            <w:r w:rsidRPr="00D7744C">
              <w:rPr>
                <w:spacing w:val="-6"/>
                <w:sz w:val="24"/>
                <w:szCs w:val="24"/>
              </w:rPr>
              <w:softHyphen/>
              <w:t xml:space="preserve">ственного результата, </w:t>
            </w:r>
            <w:r w:rsidRPr="00D7744C">
              <w:rPr>
                <w:spacing w:val="-12"/>
                <w:sz w:val="24"/>
                <w:szCs w:val="24"/>
              </w:rPr>
              <w:t xml:space="preserve">в собственности предприятия </w:t>
            </w:r>
            <w:r w:rsidRPr="00D7744C">
              <w:rPr>
                <w:spacing w:val="-6"/>
                <w:sz w:val="24"/>
                <w:szCs w:val="24"/>
              </w:rPr>
              <w:t>и развитие сотрудничества.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7"/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Формы и методы распреде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 xml:space="preserve">ления результата, </w:t>
            </w:r>
          </w:p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 xml:space="preserve">участие в </w:t>
            </w:r>
            <w:r w:rsidR="001458D5">
              <w:rPr>
                <w:spacing w:val="-6"/>
                <w:sz w:val="24"/>
                <w:szCs w:val="24"/>
              </w:rPr>
              <w:t xml:space="preserve">собственности, развитие </w:t>
            </w:r>
            <w:r w:rsidRPr="00D7744C">
              <w:rPr>
                <w:spacing w:val="-8"/>
                <w:sz w:val="24"/>
                <w:szCs w:val="24"/>
              </w:rPr>
              <w:t>отношений партнерства.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 xml:space="preserve">Установка на </w:t>
            </w:r>
            <w:proofErr w:type="spellStart"/>
            <w:r w:rsidRPr="00D7744C">
              <w:rPr>
                <w:spacing w:val="-7"/>
                <w:sz w:val="24"/>
                <w:szCs w:val="24"/>
              </w:rPr>
              <w:t>кооператив</w:t>
            </w:r>
            <w:r w:rsidRPr="00D7744C">
              <w:rPr>
                <w:spacing w:val="-9"/>
                <w:sz w:val="24"/>
                <w:szCs w:val="24"/>
              </w:rPr>
              <w:t>ность</w:t>
            </w:r>
            <w:proofErr w:type="spellEnd"/>
            <w:r w:rsidRPr="00D7744C">
              <w:rPr>
                <w:spacing w:val="-9"/>
                <w:sz w:val="24"/>
                <w:szCs w:val="24"/>
              </w:rPr>
              <w:t xml:space="preserve"> в поведении. Ориен</w:t>
            </w:r>
            <w:r w:rsidRPr="00D7744C">
              <w:rPr>
                <w:spacing w:val="-9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>тация на соотнесение за</w:t>
            </w:r>
            <w:r w:rsidRPr="00D7744C">
              <w:rPr>
                <w:spacing w:val="-7"/>
                <w:sz w:val="24"/>
                <w:szCs w:val="24"/>
              </w:rPr>
              <w:softHyphen/>
              <w:t>трат и результатов, готов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 xml:space="preserve">ность к риску. </w:t>
            </w:r>
            <w:r w:rsidRPr="00D7744C">
              <w:rPr>
                <w:spacing w:val="-8"/>
                <w:sz w:val="24"/>
                <w:szCs w:val="24"/>
              </w:rPr>
              <w:t xml:space="preserve">Заинтересованность в информации, полезной для </w:t>
            </w:r>
            <w:r w:rsidRPr="00D7744C">
              <w:rPr>
                <w:sz w:val="24"/>
                <w:szCs w:val="24"/>
              </w:rPr>
              <w:t>предприятия.</w:t>
            </w:r>
          </w:p>
        </w:tc>
      </w:tr>
      <w:tr w:rsidR="00337E61" w:rsidRPr="00D7744C">
        <w:trPr>
          <w:trHeight w:hRule="exact" w:val="2323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Принципы руководства. </w:t>
            </w:r>
            <w:r w:rsidRPr="00D7744C">
              <w:rPr>
                <w:spacing w:val="-7"/>
                <w:sz w:val="24"/>
                <w:szCs w:val="24"/>
              </w:rPr>
              <w:t>Предписания и норматив</w:t>
            </w:r>
            <w:r w:rsidRPr="00D7744C">
              <w:rPr>
                <w:spacing w:val="-7"/>
                <w:sz w:val="24"/>
                <w:szCs w:val="24"/>
              </w:rPr>
              <w:softHyphen/>
              <w:t xml:space="preserve">ные положения для регулирования отношений между </w:t>
            </w:r>
            <w:r w:rsidRPr="00D7744C">
              <w:rPr>
                <w:spacing w:val="-6"/>
                <w:sz w:val="24"/>
                <w:szCs w:val="24"/>
              </w:rPr>
              <w:t>руководителями и подчи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>ненными в рамках действу</w:t>
            </w:r>
            <w:r w:rsidRPr="00D7744C">
              <w:rPr>
                <w:spacing w:val="-7"/>
                <w:sz w:val="24"/>
                <w:szCs w:val="24"/>
              </w:rPr>
              <w:softHyphen/>
              <w:t xml:space="preserve">ющей внутри организации </w:t>
            </w:r>
            <w:r w:rsidRPr="00D7744C">
              <w:rPr>
                <w:spacing w:val="-8"/>
                <w:sz w:val="24"/>
                <w:szCs w:val="24"/>
              </w:rPr>
              <w:t>концепции управления.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6"/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>Основные принципы управле</w:t>
            </w:r>
            <w:r w:rsidRPr="00D7744C">
              <w:rPr>
                <w:spacing w:val="-9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 xml:space="preserve">ния, управление на основе </w:t>
            </w:r>
            <w:r w:rsidRPr="00D7744C">
              <w:rPr>
                <w:spacing w:val="-6"/>
                <w:sz w:val="24"/>
                <w:szCs w:val="24"/>
              </w:rPr>
              <w:t xml:space="preserve">личного примера, </w:t>
            </w:r>
          </w:p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управлен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ческий тренинг.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Совместное и конструктив</w:t>
            </w:r>
            <w:r w:rsidRPr="00D7744C">
              <w:rPr>
                <w:spacing w:val="-8"/>
                <w:sz w:val="24"/>
                <w:szCs w:val="24"/>
              </w:rPr>
              <w:softHyphen/>
              <w:t>ное сотрудничество. Поло</w:t>
            </w:r>
            <w:r w:rsidRPr="00D7744C">
              <w:rPr>
                <w:spacing w:val="-8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>жительное отношение к сотрудникам. Ответствен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9"/>
                <w:sz w:val="24"/>
                <w:szCs w:val="24"/>
              </w:rPr>
              <w:t xml:space="preserve">ность и самостоятельность </w:t>
            </w:r>
            <w:r w:rsidRPr="00D7744C">
              <w:rPr>
                <w:sz w:val="24"/>
                <w:szCs w:val="24"/>
              </w:rPr>
              <w:t>руководителей.</w:t>
            </w:r>
          </w:p>
        </w:tc>
      </w:tr>
      <w:tr w:rsidR="00337E61" w:rsidRPr="00D7744C">
        <w:trPr>
          <w:trHeight w:hRule="exact" w:val="1979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i/>
                <w:iCs/>
                <w:sz w:val="24"/>
                <w:szCs w:val="24"/>
              </w:rPr>
            </w:pPr>
            <w:r w:rsidRPr="00D7744C">
              <w:rPr>
                <w:i/>
                <w:iCs/>
                <w:sz w:val="24"/>
                <w:szCs w:val="24"/>
              </w:rPr>
              <w:t xml:space="preserve">Забота о персонале. </w:t>
            </w:r>
            <w:r w:rsidRPr="00D7744C">
              <w:rPr>
                <w:spacing w:val="-7"/>
                <w:sz w:val="24"/>
                <w:szCs w:val="24"/>
              </w:rPr>
              <w:t xml:space="preserve">Все формы социальных </w:t>
            </w:r>
            <w:r w:rsidRPr="00D7744C">
              <w:rPr>
                <w:spacing w:val="-6"/>
                <w:sz w:val="24"/>
                <w:szCs w:val="24"/>
              </w:rPr>
              <w:t>льгот, услуг, предоставля</w:t>
            </w:r>
            <w:r w:rsidRPr="00D7744C">
              <w:rPr>
                <w:spacing w:val="-6"/>
                <w:sz w:val="24"/>
                <w:szCs w:val="24"/>
              </w:rPr>
              <w:softHyphen/>
              <w:t>емых работникам незави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pacing w:val="-5"/>
                <w:sz w:val="24"/>
                <w:szCs w:val="24"/>
              </w:rPr>
              <w:t xml:space="preserve">симо от их положения на </w:t>
            </w:r>
            <w:r w:rsidRPr="00D7744C">
              <w:rPr>
                <w:spacing w:val="-6"/>
                <w:sz w:val="24"/>
                <w:szCs w:val="24"/>
              </w:rPr>
              <w:t>производстве и результа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тов их работы.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7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Обеспечение безопасности </w:t>
            </w:r>
            <w:r w:rsidRPr="00D7744C">
              <w:rPr>
                <w:spacing w:val="-7"/>
                <w:sz w:val="24"/>
                <w:szCs w:val="24"/>
              </w:rPr>
              <w:t xml:space="preserve">труда, охраны здоровья, </w:t>
            </w:r>
          </w:p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создание условий для отдыха </w:t>
            </w:r>
            <w:r w:rsidRPr="00D7744C">
              <w:rPr>
                <w:spacing w:val="-5"/>
                <w:sz w:val="24"/>
                <w:szCs w:val="24"/>
              </w:rPr>
              <w:t>и разгрузки, занятия спор</w:t>
            </w:r>
            <w:r w:rsidRPr="00D7744C">
              <w:rPr>
                <w:spacing w:val="-5"/>
                <w:sz w:val="24"/>
                <w:szCs w:val="24"/>
              </w:rPr>
              <w:softHyphen/>
            </w:r>
            <w:r w:rsidRPr="00D7744C">
              <w:rPr>
                <w:spacing w:val="-6"/>
                <w:sz w:val="24"/>
                <w:szCs w:val="24"/>
              </w:rPr>
              <w:t xml:space="preserve">том, забота о работниках, </w:t>
            </w:r>
            <w:r w:rsidRPr="00D7744C">
              <w:rPr>
                <w:spacing w:val="-7"/>
                <w:sz w:val="24"/>
                <w:szCs w:val="24"/>
              </w:rPr>
              <w:t>нуждающихся в помощи.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10"/>
                <w:sz w:val="24"/>
                <w:szCs w:val="24"/>
              </w:rPr>
              <w:t xml:space="preserve">Социальная защищенность </w:t>
            </w:r>
            <w:r w:rsidRPr="00D7744C">
              <w:rPr>
                <w:spacing w:val="-8"/>
                <w:sz w:val="24"/>
                <w:szCs w:val="24"/>
              </w:rPr>
              <w:t>и интеграция с предприяти</w:t>
            </w:r>
            <w:r w:rsidRPr="00D7744C">
              <w:rPr>
                <w:spacing w:val="-8"/>
                <w:sz w:val="24"/>
                <w:szCs w:val="24"/>
              </w:rPr>
              <w:softHyphen/>
              <w:t>ем. Социальная ответ</w:t>
            </w:r>
            <w:r w:rsidRPr="00D7744C">
              <w:rPr>
                <w:spacing w:val="-8"/>
                <w:sz w:val="24"/>
                <w:szCs w:val="24"/>
              </w:rPr>
              <w:softHyphen/>
              <w:t xml:space="preserve">ственность по отношению </w:t>
            </w:r>
            <w:r w:rsidRPr="00D7744C">
              <w:rPr>
                <w:spacing w:val="-7"/>
                <w:sz w:val="24"/>
                <w:szCs w:val="24"/>
              </w:rPr>
              <w:t>к другим. Повышение тру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довой активности.</w:t>
            </w:r>
          </w:p>
        </w:tc>
      </w:tr>
      <w:tr w:rsidR="00337E61" w:rsidRPr="00D7744C">
        <w:trPr>
          <w:trHeight w:hRule="exact" w:val="1994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Привлечение к принятию </w:t>
            </w:r>
            <w:r w:rsidRPr="00D7744C">
              <w:rPr>
                <w:i/>
                <w:iCs/>
                <w:sz w:val="24"/>
                <w:szCs w:val="24"/>
              </w:rPr>
              <w:t xml:space="preserve">решений. </w:t>
            </w:r>
            <w:r w:rsidRPr="00D7744C">
              <w:rPr>
                <w:spacing w:val="-11"/>
                <w:sz w:val="24"/>
                <w:szCs w:val="24"/>
              </w:rPr>
              <w:t xml:space="preserve">Согласование с работником </w:t>
            </w:r>
            <w:r w:rsidRPr="00D7744C">
              <w:rPr>
                <w:spacing w:val="-12"/>
                <w:sz w:val="24"/>
                <w:szCs w:val="24"/>
              </w:rPr>
              <w:t>определенных решений, при</w:t>
            </w:r>
            <w:r w:rsidRPr="00D7744C">
              <w:rPr>
                <w:spacing w:val="-12"/>
                <w:sz w:val="24"/>
                <w:szCs w:val="24"/>
              </w:rPr>
              <w:softHyphen/>
            </w:r>
            <w:r w:rsidRPr="00D7744C">
              <w:rPr>
                <w:spacing w:val="-9"/>
                <w:sz w:val="24"/>
                <w:szCs w:val="24"/>
              </w:rPr>
              <w:t>нимаемых на рабочем мес</w:t>
            </w:r>
            <w:r w:rsidRPr="00D7744C">
              <w:rPr>
                <w:spacing w:val="-9"/>
                <w:sz w:val="24"/>
                <w:szCs w:val="24"/>
              </w:rPr>
              <w:softHyphen/>
              <w:t xml:space="preserve">те, в рабочей группе или на </w:t>
            </w:r>
            <w:r w:rsidRPr="00D7744C">
              <w:rPr>
                <w:spacing w:val="-10"/>
                <w:sz w:val="24"/>
                <w:szCs w:val="24"/>
              </w:rPr>
              <w:t>производственном участке.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6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Делегирование ответственно</w:t>
            </w:r>
            <w:r w:rsidRPr="00D7744C">
              <w:rPr>
                <w:spacing w:val="-8"/>
                <w:sz w:val="24"/>
                <w:szCs w:val="24"/>
              </w:rPr>
              <w:softHyphen/>
            </w:r>
            <w:r w:rsidRPr="00D7744C">
              <w:rPr>
                <w:spacing w:val="-6"/>
                <w:sz w:val="24"/>
                <w:szCs w:val="24"/>
              </w:rPr>
              <w:t xml:space="preserve">сти, определение форм </w:t>
            </w:r>
          </w:p>
          <w:p w:rsidR="001458D5" w:rsidRDefault="00337E61" w:rsidP="001458D5">
            <w:pPr>
              <w:shd w:val="clear" w:color="auto" w:fill="FFFFFF"/>
              <w:ind w:firstLine="0"/>
              <w:jc w:val="left"/>
              <w:rPr>
                <w:spacing w:val="-9"/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от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pacing w:val="-9"/>
                <w:sz w:val="24"/>
                <w:szCs w:val="24"/>
              </w:rPr>
              <w:t xml:space="preserve">ветственности, </w:t>
            </w:r>
          </w:p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 xml:space="preserve">добровольное </w:t>
            </w:r>
            <w:r w:rsidRPr="00D7744C">
              <w:rPr>
                <w:spacing w:val="-7"/>
                <w:sz w:val="24"/>
                <w:szCs w:val="24"/>
              </w:rPr>
              <w:t>участие в принятии решения.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Участие в принятии реше</w:t>
            </w:r>
            <w:r w:rsidRPr="00D7744C">
              <w:rPr>
                <w:spacing w:val="-8"/>
                <w:sz w:val="24"/>
                <w:szCs w:val="24"/>
              </w:rPr>
              <w:softHyphen/>
            </w:r>
            <w:r w:rsidRPr="00D7744C">
              <w:rPr>
                <w:spacing w:val="-7"/>
                <w:sz w:val="24"/>
                <w:szCs w:val="24"/>
              </w:rPr>
              <w:t xml:space="preserve">ний на рабочем месте. </w:t>
            </w:r>
            <w:r w:rsidRPr="00D7744C">
              <w:rPr>
                <w:sz w:val="24"/>
                <w:szCs w:val="24"/>
              </w:rPr>
              <w:t xml:space="preserve">Вовлеченность в дела </w:t>
            </w:r>
            <w:r w:rsidRPr="00D7744C">
              <w:rPr>
                <w:spacing w:val="-10"/>
                <w:sz w:val="24"/>
                <w:szCs w:val="24"/>
              </w:rPr>
              <w:t xml:space="preserve">предприятия. Принятие на </w:t>
            </w:r>
            <w:r w:rsidRPr="00D7744C">
              <w:rPr>
                <w:sz w:val="24"/>
                <w:szCs w:val="24"/>
              </w:rPr>
              <w:t>себя ответственности.</w:t>
            </w:r>
          </w:p>
        </w:tc>
      </w:tr>
      <w:tr w:rsidR="00337E61" w:rsidRPr="00D7744C">
        <w:trPr>
          <w:trHeight w:hRule="exact" w:val="2034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i/>
                <w:iCs/>
                <w:spacing w:val="-10"/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Организация рабочего места. </w:t>
            </w:r>
            <w:r w:rsidRPr="00D7744C">
              <w:rPr>
                <w:iCs/>
                <w:spacing w:val="-10"/>
                <w:sz w:val="24"/>
                <w:szCs w:val="24"/>
              </w:rPr>
              <w:t>Оснащение рабочих мест техническими, эргономическими и организационными вспомогательными средствами с учетом потребно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стей работников.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Технические и организацион</w:t>
            </w:r>
            <w:r w:rsidRPr="00D7744C">
              <w:rPr>
                <w:spacing w:val="-8"/>
                <w:sz w:val="24"/>
                <w:szCs w:val="24"/>
              </w:rPr>
              <w:softHyphen/>
              <w:t>ные вспомогательные сред</w:t>
            </w:r>
            <w:r w:rsidRPr="00D7744C">
              <w:rPr>
                <w:spacing w:val="-8"/>
                <w:sz w:val="24"/>
                <w:szCs w:val="24"/>
              </w:rPr>
              <w:softHyphen/>
              <w:t>ства, физиологические и психологические элементы условий труда (эргономика, эстетика и т.д.)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1458D5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Удовлетворенность состоя</w:t>
            </w:r>
            <w:r w:rsidRPr="00D7744C">
              <w:rPr>
                <w:spacing w:val="-8"/>
                <w:sz w:val="24"/>
                <w:szCs w:val="24"/>
              </w:rPr>
              <w:softHyphen/>
              <w:t>нием рабочего места. Идентификация с рабочей задачей. Удовольствие от работы и более качествен</w:t>
            </w:r>
            <w:r w:rsidRPr="00D7744C">
              <w:rPr>
                <w:spacing w:val="-8"/>
                <w:sz w:val="24"/>
                <w:szCs w:val="24"/>
              </w:rPr>
              <w:softHyphen/>
              <w:t>ное выполнение задания.</w:t>
            </w:r>
          </w:p>
        </w:tc>
      </w:tr>
    </w:tbl>
    <w:p w:rsidR="004E7D1E" w:rsidRDefault="004E7D1E" w:rsidP="00337E61">
      <w:pPr>
        <w:shd w:val="clear" w:color="auto" w:fill="FFFFFF"/>
        <w:tabs>
          <w:tab w:val="center" w:pos="4649"/>
          <w:tab w:val="right" w:pos="9298"/>
        </w:tabs>
        <w:ind w:right="57"/>
        <w:rPr>
          <w:sz w:val="24"/>
          <w:szCs w:val="24"/>
        </w:rPr>
      </w:pPr>
    </w:p>
    <w:p w:rsidR="004E7D1E" w:rsidRDefault="004E7D1E" w:rsidP="00337E61">
      <w:pPr>
        <w:shd w:val="clear" w:color="auto" w:fill="FFFFFF"/>
        <w:tabs>
          <w:tab w:val="center" w:pos="4649"/>
          <w:tab w:val="right" w:pos="9298"/>
        </w:tabs>
        <w:ind w:right="57"/>
        <w:rPr>
          <w:sz w:val="24"/>
          <w:szCs w:val="24"/>
        </w:rPr>
      </w:pPr>
    </w:p>
    <w:p w:rsidR="004E7D1E" w:rsidRDefault="004E7D1E" w:rsidP="00337E61">
      <w:pPr>
        <w:shd w:val="clear" w:color="auto" w:fill="FFFFFF"/>
        <w:tabs>
          <w:tab w:val="center" w:pos="4649"/>
          <w:tab w:val="right" w:pos="9298"/>
        </w:tabs>
        <w:ind w:right="57"/>
        <w:rPr>
          <w:sz w:val="24"/>
          <w:szCs w:val="24"/>
        </w:rPr>
      </w:pPr>
    </w:p>
    <w:p w:rsidR="004E7D1E" w:rsidRDefault="004E7D1E" w:rsidP="00337E61">
      <w:pPr>
        <w:shd w:val="clear" w:color="auto" w:fill="FFFFFF"/>
        <w:tabs>
          <w:tab w:val="center" w:pos="4649"/>
          <w:tab w:val="right" w:pos="9298"/>
        </w:tabs>
        <w:ind w:right="57"/>
        <w:rPr>
          <w:sz w:val="24"/>
          <w:szCs w:val="24"/>
        </w:rPr>
      </w:pPr>
    </w:p>
    <w:p w:rsidR="004E7D1E" w:rsidRDefault="0061229E" w:rsidP="004E7D1E">
      <w:pPr>
        <w:shd w:val="clear" w:color="auto" w:fill="FFFFFF"/>
        <w:tabs>
          <w:tab w:val="center" w:pos="4649"/>
          <w:tab w:val="right" w:pos="9298"/>
        </w:tabs>
        <w:ind w:right="57" w:firstLine="0"/>
        <w:rPr>
          <w:sz w:val="24"/>
          <w:szCs w:val="24"/>
        </w:rPr>
      </w:pPr>
      <w:r>
        <w:rPr>
          <w:sz w:val="24"/>
          <w:szCs w:val="24"/>
        </w:rPr>
        <w:t>Продолжение</w:t>
      </w:r>
      <w:r w:rsidR="004E7D1E">
        <w:rPr>
          <w:sz w:val="24"/>
          <w:szCs w:val="24"/>
        </w:rPr>
        <w:t xml:space="preserve"> таблицы А.1</w:t>
      </w:r>
    </w:p>
    <w:tbl>
      <w:tblPr>
        <w:tblW w:w="0" w:type="auto"/>
        <w:tblCellMar>
          <w:left w:w="40" w:type="dxa"/>
          <w:right w:w="40" w:type="dxa"/>
        </w:tblCellMar>
        <w:tblLook w:val="0000"/>
      </w:tblPr>
      <w:tblGrid>
        <w:gridCol w:w="3284"/>
        <w:gridCol w:w="2688"/>
        <w:gridCol w:w="3746"/>
      </w:tblGrid>
      <w:tr w:rsidR="004E7D1E" w:rsidRPr="00D7744C">
        <w:trPr>
          <w:trHeight w:hRule="exact" w:val="2283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i/>
                <w:iCs/>
                <w:spacing w:val="-10"/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Кадровая политика. </w:t>
            </w:r>
            <w:r w:rsidRPr="00D7744C">
              <w:rPr>
                <w:iCs/>
                <w:spacing w:val="-10"/>
                <w:sz w:val="24"/>
                <w:szCs w:val="24"/>
              </w:rPr>
              <w:t>Планирование мероприятий по повышению квалифика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ции и внутрипроизвод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ственной мобильности с учетом потребностей, же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ланий и профессиональных способностей работников.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Подготовка и повышение квалификации кадров, </w:t>
            </w:r>
          </w:p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тре</w:t>
            </w:r>
            <w:r w:rsidRPr="00D7744C">
              <w:rPr>
                <w:spacing w:val="-8"/>
                <w:sz w:val="24"/>
                <w:szCs w:val="24"/>
              </w:rPr>
              <w:softHyphen/>
              <w:t xml:space="preserve">нинг и семинары, </w:t>
            </w:r>
          </w:p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планирова</w:t>
            </w:r>
            <w:r w:rsidRPr="00D7744C">
              <w:rPr>
                <w:spacing w:val="-8"/>
                <w:sz w:val="24"/>
                <w:szCs w:val="24"/>
              </w:rPr>
              <w:softHyphen/>
              <w:t>ние карьеры, перспективные программы формирования структуры кадров.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Внутрипроизводственная мобильность и гибкость в применении профессио</w:t>
            </w:r>
            <w:r w:rsidRPr="00D7744C">
              <w:rPr>
                <w:spacing w:val="-8"/>
                <w:sz w:val="24"/>
                <w:szCs w:val="24"/>
              </w:rPr>
              <w:softHyphen/>
              <w:t>нальной квалификации. Самостоятельность и инициативность. Творческая и инновационная деятель</w:t>
            </w:r>
            <w:r w:rsidRPr="00D7744C">
              <w:rPr>
                <w:spacing w:val="-8"/>
                <w:sz w:val="24"/>
                <w:szCs w:val="24"/>
              </w:rPr>
              <w:softHyphen/>
              <w:t>ность.</w:t>
            </w:r>
          </w:p>
        </w:tc>
      </w:tr>
      <w:tr w:rsidR="004E7D1E" w:rsidRPr="00D7744C">
        <w:trPr>
          <w:trHeight w:hRule="exact" w:val="3678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i/>
                <w:iCs/>
                <w:spacing w:val="-10"/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Регулирование рабочего времени. </w:t>
            </w:r>
            <w:r w:rsidRPr="00D7744C">
              <w:rPr>
                <w:iCs/>
                <w:spacing w:val="-10"/>
                <w:sz w:val="24"/>
                <w:szCs w:val="24"/>
              </w:rPr>
              <w:t>Гибкое приспособление рабочего времени к потребностям работника и пред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приятия.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Сокращение рабочего време</w:t>
            </w:r>
            <w:r w:rsidRPr="00D7744C">
              <w:rPr>
                <w:spacing w:val="-8"/>
                <w:sz w:val="24"/>
                <w:szCs w:val="24"/>
              </w:rPr>
              <w:softHyphen/>
              <w:t xml:space="preserve">ни, гибкое рабочее время, скользящий график, </w:t>
            </w:r>
          </w:p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непол</w:t>
            </w:r>
            <w:r w:rsidRPr="00D7744C">
              <w:rPr>
                <w:spacing w:val="-8"/>
                <w:sz w:val="24"/>
                <w:szCs w:val="24"/>
              </w:rPr>
              <w:softHyphen/>
              <w:t xml:space="preserve">ное рабочее время, выходные дни, </w:t>
            </w:r>
          </w:p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связанные с религиоз</w:t>
            </w:r>
            <w:r w:rsidRPr="00D7744C">
              <w:rPr>
                <w:spacing w:val="-8"/>
                <w:sz w:val="24"/>
                <w:szCs w:val="24"/>
              </w:rPr>
              <w:softHyphen/>
              <w:t xml:space="preserve">ными праздниками, </w:t>
            </w:r>
          </w:p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гибкое распределение годового фонда рабочего времени, увеличение продолжительно</w:t>
            </w:r>
            <w:r w:rsidRPr="00D7744C">
              <w:rPr>
                <w:spacing w:val="-8"/>
                <w:sz w:val="24"/>
                <w:szCs w:val="24"/>
              </w:rPr>
              <w:softHyphen/>
              <w:t>сти отпуска работникам с большим стажем работы.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Ответственное и созна</w:t>
            </w:r>
            <w:r w:rsidRPr="00D7744C">
              <w:rPr>
                <w:spacing w:val="-8"/>
                <w:sz w:val="24"/>
                <w:szCs w:val="24"/>
              </w:rPr>
              <w:softHyphen/>
              <w:t>тельное использование рабочего времени. Привле</w:t>
            </w:r>
            <w:r w:rsidRPr="00D7744C">
              <w:rPr>
                <w:spacing w:val="-8"/>
                <w:sz w:val="24"/>
                <w:szCs w:val="24"/>
              </w:rPr>
              <w:softHyphen/>
              <w:t>кательность труда, связанная с гибкостью рабочего времени. Эффективность использования рабочего времени.</w:t>
            </w:r>
          </w:p>
        </w:tc>
      </w:tr>
      <w:tr w:rsidR="004E7D1E" w:rsidRPr="00D7744C">
        <w:trPr>
          <w:trHeight w:hRule="exact" w:val="198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i/>
                <w:iCs/>
                <w:spacing w:val="-10"/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Информация работника. </w:t>
            </w:r>
            <w:r w:rsidRPr="00D7744C">
              <w:rPr>
                <w:iCs/>
                <w:spacing w:val="-10"/>
                <w:sz w:val="24"/>
                <w:szCs w:val="24"/>
              </w:rPr>
              <w:t>Доведение до работников необходимых сведений о делах предприятия.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Газеты предприятия, цеховые листки, справочники предприятия, собрания коллектива, отчеты о работе, </w:t>
            </w:r>
          </w:p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совеща</w:t>
            </w:r>
            <w:r w:rsidRPr="00D7744C">
              <w:rPr>
                <w:spacing w:val="-8"/>
                <w:sz w:val="24"/>
                <w:szCs w:val="24"/>
              </w:rPr>
              <w:softHyphen/>
              <w:t>ния работников, радио пред</w:t>
            </w:r>
            <w:r w:rsidRPr="00D7744C">
              <w:rPr>
                <w:spacing w:val="-8"/>
                <w:sz w:val="24"/>
                <w:szCs w:val="24"/>
              </w:rPr>
              <w:softHyphen/>
              <w:t>приятия.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Информированность о делах предприятия. Инте</w:t>
            </w:r>
            <w:r w:rsidRPr="00D7744C">
              <w:rPr>
                <w:spacing w:val="-8"/>
                <w:sz w:val="24"/>
                <w:szCs w:val="24"/>
              </w:rPr>
              <w:softHyphen/>
              <w:t>рес к информации, выходя</w:t>
            </w:r>
            <w:r w:rsidRPr="00D7744C">
              <w:rPr>
                <w:spacing w:val="-8"/>
                <w:sz w:val="24"/>
                <w:szCs w:val="24"/>
              </w:rPr>
              <w:softHyphen/>
              <w:t>щей за пределы рабочего места. Мышление и дея</w:t>
            </w:r>
            <w:r w:rsidRPr="00D7744C">
              <w:rPr>
                <w:spacing w:val="-8"/>
                <w:sz w:val="24"/>
                <w:szCs w:val="24"/>
              </w:rPr>
              <w:softHyphen/>
              <w:t>тельность с позиций инте</w:t>
            </w:r>
            <w:r w:rsidRPr="00D7744C">
              <w:rPr>
                <w:spacing w:val="-8"/>
                <w:sz w:val="24"/>
                <w:szCs w:val="24"/>
              </w:rPr>
              <w:softHyphen/>
              <w:t>ресов предприятия.</w:t>
            </w:r>
          </w:p>
        </w:tc>
      </w:tr>
      <w:tr w:rsidR="004E7D1E" w:rsidRPr="00D7744C">
        <w:trPr>
          <w:trHeight w:hRule="exact" w:val="1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i/>
                <w:iCs/>
                <w:spacing w:val="-10"/>
                <w:sz w:val="24"/>
                <w:szCs w:val="24"/>
              </w:rPr>
            </w:pPr>
            <w:r w:rsidRPr="00D7744C">
              <w:rPr>
                <w:i/>
                <w:iCs/>
                <w:spacing w:val="-10"/>
                <w:sz w:val="24"/>
                <w:szCs w:val="24"/>
              </w:rPr>
              <w:t xml:space="preserve">Оценка персонала. </w:t>
            </w:r>
            <w:r w:rsidRPr="00D7744C">
              <w:rPr>
                <w:iCs/>
                <w:spacing w:val="-10"/>
                <w:sz w:val="24"/>
                <w:szCs w:val="24"/>
              </w:rPr>
              <w:t>Система планомерной и формализованной оценки работников по определен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ным заранее установлен</w:t>
            </w:r>
            <w:r w:rsidRPr="00D7744C">
              <w:rPr>
                <w:iCs/>
                <w:spacing w:val="-10"/>
                <w:sz w:val="24"/>
                <w:szCs w:val="24"/>
              </w:rPr>
              <w:softHyphen/>
              <w:t>ным критериям.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Методы оценки результатов труда и потенциальных возможностей работника, оценка поведения.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7D1E" w:rsidRPr="00D7744C" w:rsidRDefault="004E7D1E" w:rsidP="002C4807">
            <w:pPr>
              <w:shd w:val="clear" w:color="auto" w:fill="FFFFFF"/>
              <w:ind w:firstLine="0"/>
              <w:jc w:val="left"/>
              <w:rPr>
                <w:spacing w:val="-8"/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Удовлетворенность работ</w:t>
            </w:r>
            <w:r w:rsidRPr="00D7744C">
              <w:rPr>
                <w:spacing w:val="-8"/>
                <w:sz w:val="24"/>
                <w:szCs w:val="24"/>
              </w:rPr>
              <w:softHyphen/>
              <w:t>ника отношением к нему руководства и оценкой результатов его труда.</w:t>
            </w:r>
          </w:p>
        </w:tc>
      </w:tr>
    </w:tbl>
    <w:p w:rsidR="00FB2734" w:rsidRDefault="00337E61" w:rsidP="00337E61">
      <w:pPr>
        <w:shd w:val="clear" w:color="auto" w:fill="FFFFFF"/>
        <w:tabs>
          <w:tab w:val="center" w:pos="4649"/>
          <w:tab w:val="right" w:pos="9298"/>
        </w:tabs>
        <w:ind w:right="57"/>
        <w:rPr>
          <w:sz w:val="24"/>
          <w:szCs w:val="24"/>
        </w:rPr>
      </w:pPr>
      <w:r>
        <w:rPr>
          <w:sz w:val="24"/>
          <w:szCs w:val="24"/>
        </w:rPr>
        <w:tab/>
      </w:r>
    </w:p>
    <w:p w:rsidR="00337E61" w:rsidRDefault="00337E61" w:rsidP="00FB2734">
      <w:pPr>
        <w:shd w:val="clear" w:color="auto" w:fill="FFFFFF"/>
        <w:tabs>
          <w:tab w:val="center" w:pos="4649"/>
          <w:tab w:val="right" w:pos="9298"/>
        </w:tabs>
        <w:ind w:right="57"/>
        <w:jc w:val="center"/>
        <w:rPr>
          <w:sz w:val="24"/>
          <w:szCs w:val="24"/>
        </w:rPr>
      </w:pPr>
      <w:r>
        <w:rPr>
          <w:sz w:val="24"/>
          <w:szCs w:val="24"/>
        </w:rPr>
        <w:t>Примечание – Источник: [6</w:t>
      </w:r>
      <w:r w:rsidRPr="00BF784D">
        <w:rPr>
          <w:sz w:val="24"/>
          <w:szCs w:val="24"/>
        </w:rPr>
        <w:t>, с. 116-118].</w:t>
      </w:r>
    </w:p>
    <w:p w:rsidR="00337E61" w:rsidRDefault="00337E61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FB2734" w:rsidRDefault="00FB2734" w:rsidP="00FB2734">
      <w:pPr>
        <w:ind w:firstLine="0"/>
        <w:rPr>
          <w:sz w:val="24"/>
          <w:szCs w:val="24"/>
        </w:rPr>
      </w:pPr>
    </w:p>
    <w:p w:rsidR="00337E61" w:rsidRPr="00FB2734" w:rsidRDefault="00337E61" w:rsidP="0045682C">
      <w:pPr>
        <w:pStyle w:val="1"/>
        <w:rPr>
          <w:rFonts w:ascii="Times New Roman" w:hAnsi="Times New Roman"/>
          <w:sz w:val="28"/>
          <w:szCs w:val="28"/>
        </w:rPr>
      </w:pPr>
      <w:bookmarkStart w:id="21" w:name="_Toc293260505"/>
      <w:r w:rsidRPr="00FB2734">
        <w:rPr>
          <w:rFonts w:ascii="Times New Roman" w:hAnsi="Times New Roman"/>
          <w:sz w:val="28"/>
          <w:szCs w:val="28"/>
        </w:rPr>
        <w:lastRenderedPageBreak/>
        <w:t>ПРИЛОЖЕНИЕ Б</w:t>
      </w:r>
      <w:bookmarkEnd w:id="21"/>
    </w:p>
    <w:p w:rsidR="0061229E" w:rsidRPr="00C226D9" w:rsidRDefault="0061229E" w:rsidP="00C226D9">
      <w:pPr>
        <w:shd w:val="clear" w:color="auto" w:fill="FFFFFF"/>
        <w:ind w:firstLine="0"/>
        <w:jc w:val="center"/>
        <w:rPr>
          <w:szCs w:val="28"/>
        </w:rPr>
      </w:pPr>
    </w:p>
    <w:p w:rsidR="00337E61" w:rsidRDefault="00337E61" w:rsidP="003A409B">
      <w:pPr>
        <w:shd w:val="clear" w:color="auto" w:fill="FFFFFF"/>
        <w:ind w:firstLine="0"/>
        <w:rPr>
          <w:szCs w:val="28"/>
        </w:rPr>
      </w:pPr>
      <w:r w:rsidRPr="00FB2734">
        <w:rPr>
          <w:szCs w:val="28"/>
        </w:rPr>
        <w:t xml:space="preserve">Таблица Б.1 - Основные направления стимулирования трудовой деятельности </w:t>
      </w:r>
    </w:p>
    <w:p w:rsidR="00FB2734" w:rsidRPr="00FB2734" w:rsidRDefault="00FB2734" w:rsidP="003A409B">
      <w:pPr>
        <w:shd w:val="clear" w:color="auto" w:fill="FFFFFF"/>
        <w:ind w:firstLine="0"/>
        <w:rPr>
          <w:szCs w:val="28"/>
        </w:rPr>
      </w:pPr>
    </w:p>
    <w:tbl>
      <w:tblPr>
        <w:tblW w:w="5000" w:type="pct"/>
        <w:tblCellMar>
          <w:left w:w="40" w:type="dxa"/>
          <w:right w:w="40" w:type="dxa"/>
        </w:tblCellMar>
        <w:tblLook w:val="0000"/>
      </w:tblPr>
      <w:tblGrid>
        <w:gridCol w:w="546"/>
        <w:gridCol w:w="2280"/>
        <w:gridCol w:w="6892"/>
      </w:tblGrid>
      <w:tr w:rsidR="00337E61" w:rsidRPr="00D7744C">
        <w:trPr>
          <w:trHeight w:val="334"/>
        </w:trPr>
        <w:tc>
          <w:tcPr>
            <w:tcW w:w="145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/>
                <w:iCs/>
                <w:sz w:val="24"/>
                <w:szCs w:val="24"/>
              </w:rPr>
              <w:t>Форма стимулирования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/>
                <w:iCs/>
                <w:sz w:val="24"/>
                <w:szCs w:val="24"/>
              </w:rPr>
              <w:t>Основное содержание</w:t>
            </w:r>
          </w:p>
        </w:tc>
      </w:tr>
      <w:tr w:rsidR="00337E61" w:rsidRPr="00D7744C">
        <w:trPr>
          <w:trHeight w:val="267"/>
        </w:trPr>
        <w:tc>
          <w:tcPr>
            <w:tcW w:w="145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1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shd w:val="clear" w:color="auto" w:fill="FFFFFF"/>
              <w:rPr>
                <w:sz w:val="24"/>
                <w:szCs w:val="24"/>
              </w:rPr>
            </w:pPr>
            <w:r w:rsidRPr="00D7744C">
              <w:rPr>
                <w:i/>
                <w:iCs/>
                <w:sz w:val="24"/>
                <w:szCs w:val="24"/>
              </w:rPr>
              <w:t>2</w:t>
            </w:r>
          </w:p>
        </w:tc>
      </w:tr>
      <w:tr w:rsidR="00337E61" w:rsidRPr="00D7744C">
        <w:trPr>
          <w:trHeight w:val="1708"/>
        </w:trPr>
        <w:tc>
          <w:tcPr>
            <w:tcW w:w="281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textDirection w:val="btLr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МАТЕРИАЛЬНОЕ</w:t>
            </w: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>Заработная плата (номинальная)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 xml:space="preserve">Оплата труда наемного работника, включающая основную (сдельную, повременную) и дополнительную (премии, надбавки за </w:t>
            </w:r>
            <w:proofErr w:type="spellStart"/>
            <w:r w:rsidRPr="00D7744C">
              <w:rPr>
                <w:spacing w:val="-7"/>
                <w:sz w:val="24"/>
                <w:szCs w:val="24"/>
              </w:rPr>
              <w:t>профмастерство</w:t>
            </w:r>
            <w:proofErr w:type="spellEnd"/>
            <w:r w:rsidRPr="00D7744C">
              <w:rPr>
                <w:spacing w:val="-7"/>
                <w:sz w:val="24"/>
                <w:szCs w:val="24"/>
              </w:rPr>
              <w:t>, доплаты за условия труда, совместитель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5"/>
                <w:sz w:val="24"/>
                <w:szCs w:val="24"/>
              </w:rPr>
              <w:t>ство, за работу в ночное время, за работу в праздничные и вос</w:t>
            </w:r>
            <w:r w:rsidRPr="00D7744C">
              <w:rPr>
                <w:spacing w:val="-5"/>
                <w:sz w:val="24"/>
                <w:szCs w:val="24"/>
              </w:rPr>
              <w:softHyphen/>
            </w:r>
            <w:r w:rsidRPr="00D7744C">
              <w:rPr>
                <w:spacing w:val="-6"/>
                <w:sz w:val="24"/>
                <w:szCs w:val="24"/>
              </w:rPr>
              <w:t xml:space="preserve">кресные дни, за сверхурочную работу, за руководство бригадой, оплата за отпуск </w:t>
            </w:r>
            <w:r w:rsidRPr="00D7744C">
              <w:rPr>
                <w:sz w:val="24"/>
                <w:szCs w:val="24"/>
              </w:rPr>
              <w:t>и т.д.) заработную плату.</w:t>
            </w:r>
          </w:p>
        </w:tc>
      </w:tr>
      <w:tr w:rsidR="00337E61" w:rsidRPr="00D7744C">
        <w:trPr>
          <w:trHeight w:val="1143"/>
        </w:trPr>
        <w:tc>
          <w:tcPr>
            <w:tcW w:w="281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>Заработная плата (реальная)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 xml:space="preserve">Обеспечение реальной заработной платы путем: повышения тарифных ставок в соответствии с </w:t>
            </w:r>
            <w:r w:rsidRPr="00D7744C">
              <w:rPr>
                <w:spacing w:val="-7"/>
                <w:sz w:val="24"/>
                <w:szCs w:val="24"/>
              </w:rPr>
              <w:t>устанавливаемым государством минимумом; введения компенсационных выплат; индексации зара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ботной платы в соответствии с инфляцией.</w:t>
            </w:r>
          </w:p>
        </w:tc>
      </w:tr>
      <w:tr w:rsidR="00337E61" w:rsidRPr="00D7744C">
        <w:trPr>
          <w:trHeight w:val="884"/>
        </w:trPr>
        <w:tc>
          <w:tcPr>
            <w:tcW w:w="281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Бонусы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 xml:space="preserve">Разовые выплаты из прибыли предприятия (вознаграждение, премия, добавочное вознаграждение). </w:t>
            </w:r>
            <w:r w:rsidRPr="00D7744C">
              <w:rPr>
                <w:spacing w:val="-5"/>
                <w:sz w:val="24"/>
                <w:szCs w:val="24"/>
              </w:rPr>
              <w:t>За рубежом это - годовой, полугодовой, рождественский, новогодний бонусы, связанные, как пра</w:t>
            </w:r>
            <w:r w:rsidRPr="00D7744C">
              <w:rPr>
                <w:spacing w:val="-5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вило, со стажем работы и размером получаемой зарплаты.</w:t>
            </w:r>
          </w:p>
        </w:tc>
      </w:tr>
      <w:tr w:rsidR="00337E61" w:rsidRPr="00D7744C">
        <w:trPr>
          <w:trHeight w:val="1353"/>
        </w:trPr>
        <w:tc>
          <w:tcPr>
            <w:tcW w:w="281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Участие в прибылях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5"/>
                <w:sz w:val="24"/>
                <w:szCs w:val="24"/>
              </w:rPr>
              <w:t xml:space="preserve">Устанавливается доля прибыли, из </w:t>
            </w:r>
            <w:r w:rsidRPr="00D7744C">
              <w:rPr>
                <w:spacing w:val="-8"/>
                <w:sz w:val="24"/>
                <w:szCs w:val="24"/>
              </w:rPr>
              <w:t xml:space="preserve">которой формируется поощрительный фонд. Распространяется на категории персонала, способные </w:t>
            </w:r>
            <w:r w:rsidRPr="00D7744C">
              <w:rPr>
                <w:spacing w:val="-6"/>
                <w:sz w:val="24"/>
                <w:szCs w:val="24"/>
              </w:rPr>
              <w:t>реально воздействовать на прибыль (чаще всего управленческие кадры).</w:t>
            </w:r>
          </w:p>
        </w:tc>
      </w:tr>
      <w:tr w:rsidR="00337E61" w:rsidRPr="00D7744C">
        <w:trPr>
          <w:trHeight w:val="586"/>
        </w:trPr>
        <w:tc>
          <w:tcPr>
            <w:tcW w:w="281" w:type="pct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Участие в акционерном капитале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Покупка акций предприятия (АО) и получение дивидендов: покупка акций по льготным ценам, без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возмездное получение акций.</w:t>
            </w:r>
          </w:p>
        </w:tc>
      </w:tr>
      <w:tr w:rsidR="00337E61" w:rsidRPr="00D7744C">
        <w:trPr>
          <w:trHeight w:val="884"/>
        </w:trPr>
        <w:tc>
          <w:tcPr>
            <w:tcW w:w="281" w:type="pct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>Планы дополнительных выплат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Планы связаны чаще всего с работниками сбытовых организаций и стимулируют поиск новых рын</w:t>
            </w:r>
            <w:r w:rsidRPr="00D7744C">
              <w:rPr>
                <w:spacing w:val="-7"/>
                <w:sz w:val="24"/>
                <w:szCs w:val="24"/>
              </w:rPr>
              <w:softHyphen/>
              <w:t>ков сбыта: подарки фирмы; субсидирование деловых расходов; покрытие личных расходов, косвен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6"/>
                <w:sz w:val="24"/>
                <w:szCs w:val="24"/>
              </w:rPr>
              <w:t xml:space="preserve">но связанных с работой (деловых командировок не только работника, но и его супруга или друга в поездке). </w:t>
            </w:r>
          </w:p>
        </w:tc>
      </w:tr>
      <w:tr w:rsidR="00337E61" w:rsidRPr="00D7744C">
        <w:trPr>
          <w:trHeight w:val="884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 xml:space="preserve">Оплата транспортных расходов или обслуживание собственным </w:t>
            </w:r>
            <w:r w:rsidRPr="00D7744C">
              <w:rPr>
                <w:sz w:val="24"/>
                <w:szCs w:val="24"/>
              </w:rPr>
              <w:t>транспортом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Выделение средств на оплату транспортных расходов, приобретение транспорта с полным обслужи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ванием (транспорт с водителем) и с частичным обслуживанием.</w:t>
            </w:r>
          </w:p>
        </w:tc>
      </w:tr>
      <w:tr w:rsidR="00337E61" w:rsidRPr="00D7744C">
        <w:trPr>
          <w:trHeight w:val="550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Организация питания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Выделение средств на организацию питания на фирме, выплату субсидий на питание.</w:t>
            </w:r>
          </w:p>
        </w:tc>
      </w:tr>
      <w:tr w:rsidR="00337E61" w:rsidRPr="00D7744C">
        <w:trPr>
          <w:trHeight w:val="572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Стипендиальные программы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Выделение средств на образование (покрытие расходов на образование на стороне).</w:t>
            </w:r>
          </w:p>
        </w:tc>
      </w:tr>
      <w:tr w:rsidR="00337E61" w:rsidRPr="00D7744C">
        <w:trPr>
          <w:trHeight w:val="552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8"/>
                <w:sz w:val="24"/>
                <w:szCs w:val="24"/>
              </w:rPr>
              <w:t>Программы обучения персонала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Покрытие расходов на организацию обучения (переобучения).</w:t>
            </w:r>
          </w:p>
        </w:tc>
      </w:tr>
      <w:tr w:rsidR="00337E61" w:rsidRPr="00D7744C">
        <w:trPr>
          <w:trHeight w:val="884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Программы медицинского обслу</w:t>
            </w:r>
            <w:r w:rsidRPr="00D7744C">
              <w:rPr>
                <w:sz w:val="24"/>
                <w:szCs w:val="24"/>
              </w:rPr>
              <w:t>живания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Организация медицинского обслуживания или заключение договоров с медицинскими предприятия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ми. Выделение средств на эти цели.</w:t>
            </w:r>
          </w:p>
        </w:tc>
      </w:tr>
      <w:tr w:rsidR="00337E61" w:rsidRPr="00D7744C">
        <w:trPr>
          <w:trHeight w:val="551"/>
        </w:trPr>
        <w:tc>
          <w:tcPr>
            <w:tcW w:w="2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Консультативные службы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 xml:space="preserve">Организация консультативных служб или заключение договоров с таковыми. Выделение средств на </w:t>
            </w:r>
            <w:r w:rsidRPr="00D7744C">
              <w:rPr>
                <w:sz w:val="24"/>
                <w:szCs w:val="24"/>
              </w:rPr>
              <w:t>эти цели.</w:t>
            </w:r>
          </w:p>
        </w:tc>
      </w:tr>
    </w:tbl>
    <w:p w:rsidR="003A409B" w:rsidRDefault="003A409B" w:rsidP="00337E61">
      <w:pPr>
        <w:jc w:val="center"/>
        <w:rPr>
          <w:sz w:val="24"/>
          <w:szCs w:val="24"/>
        </w:rPr>
      </w:pPr>
    </w:p>
    <w:p w:rsidR="003A409B" w:rsidRDefault="0061229E" w:rsidP="009033EA">
      <w:pPr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>Продолжение</w:t>
      </w:r>
      <w:r w:rsidR="003A409B">
        <w:rPr>
          <w:sz w:val="24"/>
          <w:szCs w:val="24"/>
        </w:rPr>
        <w:t xml:space="preserve"> таблицы Б.1</w:t>
      </w:r>
    </w:p>
    <w:tbl>
      <w:tblPr>
        <w:tblW w:w="5000" w:type="pct"/>
        <w:tblCellMar>
          <w:left w:w="40" w:type="dxa"/>
          <w:right w:w="40" w:type="dxa"/>
        </w:tblCellMar>
        <w:tblLook w:val="0000"/>
      </w:tblPr>
      <w:tblGrid>
        <w:gridCol w:w="606"/>
        <w:gridCol w:w="2220"/>
        <w:gridCol w:w="6892"/>
      </w:tblGrid>
      <w:tr w:rsidR="009258F8" w:rsidRPr="00D7744C">
        <w:trPr>
          <w:trHeight w:val="413"/>
        </w:trPr>
        <w:tc>
          <w:tcPr>
            <w:tcW w:w="3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FFFFFF"/>
          </w:tcPr>
          <w:p w:rsidR="009258F8" w:rsidRPr="00D7744C" w:rsidRDefault="009258F8" w:rsidP="009258F8">
            <w:pPr>
              <w:shd w:val="clear" w:color="auto" w:fill="FFFFFF"/>
              <w:ind w:firstLine="0"/>
              <w:jc w:val="center"/>
              <w:rPr>
                <w:spacing w:val="-7"/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nil"/>
              <w:right w:val="single" w:sz="6" w:space="0" w:color="auto"/>
            </w:tcBorders>
            <w:shd w:val="clear" w:color="auto" w:fill="FFFFFF"/>
          </w:tcPr>
          <w:p w:rsidR="009258F8" w:rsidRPr="00D7744C" w:rsidRDefault="009258F8" w:rsidP="009258F8">
            <w:pPr>
              <w:shd w:val="clear" w:color="auto" w:fill="FFFFFF"/>
              <w:ind w:firstLine="0"/>
              <w:jc w:val="center"/>
              <w:rPr>
                <w:spacing w:val="-7"/>
                <w:sz w:val="24"/>
                <w:szCs w:val="24"/>
              </w:rPr>
            </w:pPr>
            <w:r>
              <w:rPr>
                <w:spacing w:val="-7"/>
                <w:sz w:val="24"/>
                <w:szCs w:val="24"/>
              </w:rPr>
              <w:t>1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258F8" w:rsidRPr="00D7744C" w:rsidRDefault="009258F8" w:rsidP="009258F8">
            <w:pPr>
              <w:shd w:val="clear" w:color="auto" w:fill="FFFFFF"/>
              <w:ind w:firstLine="0"/>
              <w:jc w:val="center"/>
              <w:rPr>
                <w:spacing w:val="-7"/>
                <w:sz w:val="24"/>
                <w:szCs w:val="24"/>
              </w:rPr>
            </w:pPr>
            <w:r>
              <w:rPr>
                <w:spacing w:val="-7"/>
                <w:sz w:val="24"/>
                <w:szCs w:val="24"/>
              </w:rPr>
              <w:t>2</w:t>
            </w:r>
          </w:p>
        </w:tc>
      </w:tr>
      <w:tr w:rsidR="003A409B" w:rsidRPr="00D7744C">
        <w:trPr>
          <w:trHeight w:val="842"/>
        </w:trPr>
        <w:tc>
          <w:tcPr>
            <w:tcW w:w="312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Программы жилищного строи</w:t>
            </w:r>
            <w:r w:rsidRPr="00D7744C">
              <w:rPr>
                <w:sz w:val="24"/>
                <w:szCs w:val="24"/>
              </w:rPr>
              <w:t>тельства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Выделение средств на собственное строительство жилья или строительство на паевых условиях.</w:t>
            </w:r>
          </w:p>
        </w:tc>
      </w:tr>
      <w:tr w:rsidR="003A409B" w:rsidRPr="00D7744C">
        <w:trPr>
          <w:trHeight w:val="842"/>
        </w:trPr>
        <w:tc>
          <w:tcPr>
            <w:tcW w:w="312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Гибкие социальные выплаты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Компании устанавливают определенную сумму на «приобретение» необходимых льгот и услуг. Ра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5"/>
                <w:sz w:val="24"/>
                <w:szCs w:val="24"/>
              </w:rPr>
              <w:t xml:space="preserve">ботник в пределах установленной суммы имеет право самостоятельного выбора льгот и услуг.         </w:t>
            </w:r>
          </w:p>
        </w:tc>
      </w:tr>
      <w:tr w:rsidR="003A409B" w:rsidRPr="00D7744C">
        <w:trPr>
          <w:trHeight w:val="884"/>
        </w:trPr>
        <w:tc>
          <w:tcPr>
            <w:tcW w:w="312" w:type="pct"/>
            <w:vMerge w:val="restart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Страхование жизни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Страхование за счет средств компании жизни работника и членов его семьи. За счет средств, удер</w:t>
            </w:r>
            <w:r w:rsidRPr="00D7744C">
              <w:rPr>
                <w:spacing w:val="-6"/>
                <w:sz w:val="24"/>
                <w:szCs w:val="24"/>
              </w:rPr>
              <w:softHyphen/>
              <w:t xml:space="preserve">живаемых из доходов работника, при несчастном случае выплачивается сумма, равная годовому доходу работника; при несчастном случае, связанном со смертельным исходом, выплачиваемая </w:t>
            </w:r>
            <w:r w:rsidRPr="00D7744C">
              <w:rPr>
                <w:sz w:val="24"/>
                <w:szCs w:val="24"/>
              </w:rPr>
              <w:t>сумма удваивается.</w:t>
            </w:r>
          </w:p>
        </w:tc>
      </w:tr>
      <w:tr w:rsidR="003A409B" w:rsidRPr="00D7744C">
        <w:trPr>
          <w:trHeight w:val="576"/>
        </w:trPr>
        <w:tc>
          <w:tcPr>
            <w:tcW w:w="312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Медицинское страхование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7"/>
                <w:sz w:val="24"/>
                <w:szCs w:val="24"/>
              </w:rPr>
              <w:t>Выделение средств на медицинское страхование как самих работников, так и членов их семей.</w:t>
            </w:r>
          </w:p>
        </w:tc>
      </w:tr>
      <w:tr w:rsidR="003A409B" w:rsidRPr="00D7744C">
        <w:trPr>
          <w:trHeight w:val="884"/>
        </w:trPr>
        <w:tc>
          <w:tcPr>
            <w:tcW w:w="312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pacing w:val="-5"/>
                <w:sz w:val="24"/>
                <w:szCs w:val="24"/>
              </w:rPr>
            </w:pPr>
            <w:r w:rsidRPr="00D7744C">
              <w:rPr>
                <w:spacing w:val="-5"/>
                <w:sz w:val="24"/>
                <w:szCs w:val="24"/>
              </w:rPr>
              <w:t xml:space="preserve">Льготы и компенсации,  не </w:t>
            </w:r>
          </w:p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pacing w:val="-5"/>
                <w:sz w:val="24"/>
                <w:szCs w:val="24"/>
              </w:rPr>
            </w:pPr>
            <w:r w:rsidRPr="00D7744C">
              <w:rPr>
                <w:spacing w:val="-5"/>
                <w:sz w:val="24"/>
                <w:szCs w:val="24"/>
              </w:rPr>
              <w:t>свя</w:t>
            </w:r>
            <w:r w:rsidRPr="00D7744C">
              <w:rPr>
                <w:spacing w:val="-5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занные с результатами работы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>Компенсации перехода на службу из других компаний - расходов, связанных с переездом, прода</w:t>
            </w:r>
            <w:r w:rsidRPr="00D7744C">
              <w:rPr>
                <w:spacing w:val="-6"/>
                <w:sz w:val="24"/>
                <w:szCs w:val="24"/>
              </w:rPr>
              <w:softHyphen/>
            </w:r>
            <w:r w:rsidRPr="00D7744C">
              <w:rPr>
                <w:spacing w:val="-4"/>
                <w:sz w:val="24"/>
                <w:szCs w:val="24"/>
              </w:rPr>
              <w:t xml:space="preserve">жей, покупкой квартир, недвижимости, трудоустройством жены (мужа) и т.д.; премии и другие </w:t>
            </w:r>
            <w:r w:rsidRPr="00D7744C">
              <w:rPr>
                <w:sz w:val="24"/>
                <w:szCs w:val="24"/>
              </w:rPr>
              <w:t>выплаты в связи с уходом на пенсию или увольнением</w:t>
            </w:r>
          </w:p>
        </w:tc>
      </w:tr>
      <w:tr w:rsidR="003A409B" w:rsidRPr="00D7744C">
        <w:trPr>
          <w:trHeight w:val="884"/>
        </w:trPr>
        <w:tc>
          <w:tcPr>
            <w:tcW w:w="312" w:type="pct"/>
            <w:vMerge w:val="restart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3A409B" w:rsidRPr="00D7744C" w:rsidRDefault="003A409B" w:rsidP="002C4807">
            <w:pPr>
              <w:jc w:val="center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НЕМАТЕРИАЛЬНОЕ</w:t>
            </w: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Стимулирование свободным временем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 xml:space="preserve">Регулирование времени по занятости: предоставление работнику за активную и творческую работу </w:t>
            </w:r>
            <w:r w:rsidRPr="00D7744C">
              <w:rPr>
                <w:spacing w:val="-5"/>
                <w:sz w:val="24"/>
                <w:szCs w:val="24"/>
              </w:rPr>
              <w:t xml:space="preserve">дополнительных выходных, отпуска, возможности выбора времени отпуска и т.д.; организация </w:t>
            </w:r>
            <w:r w:rsidRPr="00D7744C">
              <w:rPr>
                <w:spacing w:val="-7"/>
                <w:sz w:val="24"/>
                <w:szCs w:val="24"/>
              </w:rPr>
              <w:t>гибкого графика работы; сокращение длительности рабочего дня за счет высокой производительно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z w:val="24"/>
                <w:szCs w:val="24"/>
              </w:rPr>
              <w:t>сти труда.</w:t>
            </w:r>
          </w:p>
        </w:tc>
      </w:tr>
      <w:tr w:rsidR="003A409B" w:rsidRPr="00D7744C">
        <w:trPr>
          <w:trHeight w:val="1387"/>
        </w:trPr>
        <w:tc>
          <w:tcPr>
            <w:tcW w:w="312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Трудовое или организационное</w:t>
            </w:r>
          </w:p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стимулирование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6"/>
                <w:sz w:val="24"/>
                <w:szCs w:val="24"/>
              </w:rPr>
              <w:t xml:space="preserve">Регулирует поведение работника на основе измерения чувства его удовлетворенности работой и </w:t>
            </w:r>
            <w:r w:rsidRPr="00D7744C">
              <w:rPr>
                <w:spacing w:val="-7"/>
                <w:sz w:val="24"/>
                <w:szCs w:val="24"/>
              </w:rPr>
              <w:t>предполагает наличие творческих элементов в его труде, возможность участия в управлении, про</w:t>
            </w:r>
            <w:r w:rsidRPr="00D7744C">
              <w:rPr>
                <w:spacing w:val="-7"/>
                <w:sz w:val="24"/>
                <w:szCs w:val="24"/>
              </w:rPr>
              <w:softHyphen/>
            </w:r>
            <w:r w:rsidRPr="00D7744C">
              <w:rPr>
                <w:spacing w:val="-5"/>
                <w:sz w:val="24"/>
                <w:szCs w:val="24"/>
              </w:rPr>
              <w:t>движения по службе в пределах одной и той же должности, творческие командировки.</w:t>
            </w:r>
          </w:p>
        </w:tc>
      </w:tr>
      <w:tr w:rsidR="003A409B" w:rsidRPr="00D7744C">
        <w:trPr>
          <w:trHeight w:val="1880"/>
        </w:trPr>
        <w:tc>
          <w:tcPr>
            <w:tcW w:w="312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rPr>
                <w:sz w:val="24"/>
                <w:szCs w:val="24"/>
              </w:rPr>
            </w:pPr>
          </w:p>
        </w:tc>
        <w:tc>
          <w:tcPr>
            <w:tcW w:w="11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9258F8">
            <w:pPr>
              <w:shd w:val="clear" w:color="auto" w:fill="FFFFFF"/>
              <w:ind w:firstLine="0"/>
              <w:jc w:val="left"/>
              <w:rPr>
                <w:sz w:val="24"/>
                <w:szCs w:val="24"/>
              </w:rPr>
            </w:pPr>
            <w:r w:rsidRPr="00D7744C">
              <w:rPr>
                <w:spacing w:val="-9"/>
                <w:sz w:val="24"/>
                <w:szCs w:val="24"/>
              </w:rPr>
              <w:t xml:space="preserve">Стимулирование, регулирующее </w:t>
            </w:r>
            <w:r w:rsidRPr="00D7744C">
              <w:rPr>
                <w:spacing w:val="-7"/>
                <w:sz w:val="24"/>
                <w:szCs w:val="24"/>
              </w:rPr>
              <w:t xml:space="preserve">поведение работника на основе выражения общественного </w:t>
            </w:r>
            <w:r w:rsidRPr="00D7744C">
              <w:rPr>
                <w:sz w:val="24"/>
                <w:szCs w:val="24"/>
              </w:rPr>
              <w:t>признания</w:t>
            </w:r>
          </w:p>
        </w:tc>
        <w:tc>
          <w:tcPr>
            <w:tcW w:w="3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09B" w:rsidRPr="00D7744C" w:rsidRDefault="003A409B" w:rsidP="002C4807">
            <w:pPr>
              <w:shd w:val="clear" w:color="auto" w:fill="FFFFFF"/>
              <w:ind w:firstLine="0"/>
              <w:rPr>
                <w:sz w:val="24"/>
                <w:szCs w:val="24"/>
              </w:rPr>
            </w:pPr>
            <w:r w:rsidRPr="00D7744C">
              <w:rPr>
                <w:spacing w:val="-5"/>
                <w:sz w:val="24"/>
                <w:szCs w:val="24"/>
              </w:rPr>
              <w:t xml:space="preserve">Вручение грамот, значков, вымпелов, размещение фотографий на доске почета. В зарубежной </w:t>
            </w:r>
            <w:r w:rsidRPr="00D7744C">
              <w:rPr>
                <w:spacing w:val="-6"/>
                <w:sz w:val="24"/>
                <w:szCs w:val="24"/>
              </w:rPr>
              <w:t xml:space="preserve">практике используют почетные звания и награды, публичные поощрения (избегают, особенно это </w:t>
            </w:r>
            <w:r w:rsidRPr="00D7744C">
              <w:rPr>
                <w:spacing w:val="-7"/>
                <w:sz w:val="24"/>
                <w:szCs w:val="24"/>
              </w:rPr>
              <w:t xml:space="preserve">характерно для Японии, публичных выговоров). В США используют для морального стимулирования </w:t>
            </w:r>
            <w:r w:rsidRPr="00D7744C">
              <w:rPr>
                <w:sz w:val="24"/>
                <w:szCs w:val="24"/>
              </w:rPr>
              <w:t xml:space="preserve">модель оценки по заслугам. </w:t>
            </w:r>
          </w:p>
        </w:tc>
      </w:tr>
    </w:tbl>
    <w:p w:rsidR="00FB2734" w:rsidRDefault="00FB2734" w:rsidP="00337E61">
      <w:pPr>
        <w:jc w:val="center"/>
        <w:rPr>
          <w:sz w:val="24"/>
          <w:szCs w:val="24"/>
        </w:rPr>
      </w:pPr>
    </w:p>
    <w:p w:rsidR="00337E61" w:rsidRDefault="00337E61" w:rsidP="00337E61">
      <w:pPr>
        <w:jc w:val="center"/>
        <w:rPr>
          <w:sz w:val="24"/>
          <w:szCs w:val="24"/>
        </w:rPr>
      </w:pPr>
      <w:r w:rsidRPr="00BF784D">
        <w:rPr>
          <w:sz w:val="24"/>
          <w:szCs w:val="24"/>
        </w:rPr>
        <w:t>Пр</w:t>
      </w:r>
      <w:r w:rsidR="009258F8">
        <w:rPr>
          <w:sz w:val="24"/>
          <w:szCs w:val="24"/>
        </w:rPr>
        <w:t>имечание – Источник: [13</w:t>
      </w:r>
      <w:r w:rsidRPr="00BF784D">
        <w:rPr>
          <w:sz w:val="24"/>
          <w:szCs w:val="24"/>
        </w:rPr>
        <w:t>, с. 80].</w:t>
      </w:r>
    </w:p>
    <w:p w:rsidR="0045682C" w:rsidRDefault="00337E61" w:rsidP="0045682C">
      <w:pPr>
        <w:pStyle w:val="1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br w:type="page"/>
      </w:r>
    </w:p>
    <w:p w:rsidR="00C226D9" w:rsidRPr="00FB2734" w:rsidRDefault="00337E61" w:rsidP="00C226D9">
      <w:pPr>
        <w:pStyle w:val="1"/>
        <w:rPr>
          <w:rFonts w:ascii="Times New Roman" w:hAnsi="Times New Roman"/>
          <w:sz w:val="28"/>
          <w:szCs w:val="28"/>
        </w:rPr>
      </w:pPr>
      <w:bookmarkStart w:id="22" w:name="_Toc293260506"/>
      <w:r w:rsidRPr="00FB2734">
        <w:rPr>
          <w:rFonts w:ascii="Times New Roman" w:hAnsi="Times New Roman"/>
          <w:sz w:val="28"/>
          <w:szCs w:val="28"/>
        </w:rPr>
        <w:lastRenderedPageBreak/>
        <w:t>ПРИЛОЖЕНИЕ В</w:t>
      </w:r>
      <w:bookmarkEnd w:id="22"/>
    </w:p>
    <w:p w:rsidR="00C226D9" w:rsidRDefault="00C226D9" w:rsidP="0045682C">
      <w:pPr>
        <w:pStyle w:val="1"/>
        <w:rPr>
          <w:rFonts w:ascii="Times New Roman" w:hAnsi="Times New Roman"/>
          <w:b/>
          <w:sz w:val="28"/>
          <w:szCs w:val="28"/>
        </w:rPr>
      </w:pPr>
    </w:p>
    <w:p w:rsidR="00337E61" w:rsidRPr="00FB2734" w:rsidRDefault="00337E61" w:rsidP="003A409B">
      <w:pPr>
        <w:ind w:firstLine="0"/>
        <w:rPr>
          <w:szCs w:val="28"/>
        </w:rPr>
      </w:pPr>
      <w:r w:rsidRPr="00FB2734">
        <w:rPr>
          <w:szCs w:val="28"/>
        </w:rPr>
        <w:t xml:space="preserve">Таблица В.1 -  Стратегии мотивации и стимулирования труда персонала </w:t>
      </w:r>
    </w:p>
    <w:p w:rsidR="00FB2734" w:rsidRPr="00FB2734" w:rsidRDefault="00FB2734" w:rsidP="003A409B">
      <w:pPr>
        <w:ind w:firstLine="0"/>
        <w:rPr>
          <w:sz w:val="24"/>
          <w:szCs w:val="24"/>
        </w:rPr>
      </w:pPr>
    </w:p>
    <w:tbl>
      <w:tblPr>
        <w:tblW w:w="949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526"/>
        <w:gridCol w:w="7972"/>
      </w:tblGrid>
      <w:tr w:rsidR="00337E61" w:rsidRPr="00D7744C">
        <w:trPr>
          <w:trHeight w:hRule="exact" w:val="346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Вид стратегии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2C4807">
            <w:pPr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Описание стратегии</w:t>
            </w:r>
          </w:p>
        </w:tc>
      </w:tr>
      <w:tr w:rsidR="00337E61" w:rsidRPr="00D7744C">
        <w:trPr>
          <w:trHeight w:hRule="exact" w:val="324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5036DD">
            <w:pPr>
              <w:jc w:val="center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1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5036DD">
            <w:pPr>
              <w:jc w:val="center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2</w:t>
            </w:r>
          </w:p>
        </w:tc>
      </w:tr>
      <w:tr w:rsidR="00337E61" w:rsidRPr="00D7744C">
        <w:trPr>
          <w:trHeight w:hRule="exact" w:val="1974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мотива</w:t>
            </w:r>
            <w:r w:rsidRPr="00D7744C">
              <w:rPr>
                <w:sz w:val="24"/>
                <w:szCs w:val="24"/>
              </w:rPr>
              <w:softHyphen/>
              <w:t>ции, ориентированная на связь с миссией и целями организации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Связь между миссией и стратегией мотивации носит этический характер, который представляется в качестве основополагающего для формирова</w:t>
            </w:r>
            <w:r w:rsidRPr="00D7744C">
              <w:rPr>
                <w:sz w:val="24"/>
                <w:szCs w:val="24"/>
              </w:rPr>
              <w:softHyphen/>
              <w:t>ния системы (и ее составляющих частей) мотивации. Нельзя считать заслуживающей мотивации деятельность, которая непо</w:t>
            </w:r>
            <w:r w:rsidRPr="00D7744C">
              <w:rPr>
                <w:sz w:val="24"/>
                <w:szCs w:val="24"/>
              </w:rPr>
              <w:softHyphen/>
              <w:t>средственно не ориентирована на прирост общественного блага.</w:t>
            </w:r>
          </w:p>
        </w:tc>
      </w:tr>
      <w:tr w:rsidR="00337E61" w:rsidRPr="00D7744C">
        <w:trPr>
          <w:trHeight w:hRule="exact" w:val="2262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поддер</w:t>
            </w:r>
            <w:r w:rsidRPr="00D7744C">
              <w:rPr>
                <w:sz w:val="24"/>
                <w:szCs w:val="24"/>
              </w:rPr>
              <w:softHyphen/>
              <w:t>жания зарплаты на уровне требований рынка труда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Ориентация на средний установившийся на рынке труда уро</w:t>
            </w:r>
            <w:r w:rsidRPr="00D7744C">
              <w:rPr>
                <w:sz w:val="24"/>
                <w:szCs w:val="24"/>
              </w:rPr>
              <w:softHyphen/>
              <w:t>вень заработной платы. Данная стратегия обеспечивает: ста</w:t>
            </w:r>
            <w:r w:rsidRPr="00D7744C">
              <w:rPr>
                <w:sz w:val="24"/>
                <w:szCs w:val="24"/>
              </w:rPr>
              <w:softHyphen/>
              <w:t>бильность в оплате труда, которая может быть только в условиях стабильного экономического положения организации; равномер</w:t>
            </w:r>
            <w:r w:rsidRPr="00D7744C">
              <w:rPr>
                <w:sz w:val="24"/>
                <w:szCs w:val="24"/>
              </w:rPr>
              <w:softHyphen/>
              <w:t>ность распределения рабочей силы через рынок труда; сильные материальные стимулы, которые основываются не только на зарплате, но и на льготах; уклонение от главного недоста</w:t>
            </w:r>
            <w:r>
              <w:rPr>
                <w:sz w:val="24"/>
                <w:szCs w:val="24"/>
              </w:rPr>
              <w:t>тка стратегий превышения среднег</w:t>
            </w:r>
            <w:r w:rsidRPr="00D7744C">
              <w:rPr>
                <w:sz w:val="24"/>
                <w:szCs w:val="24"/>
              </w:rPr>
              <w:t>о уровня зарплаты - отставания роста квалификации от роста оплаты труда и в результате нару</w:t>
            </w:r>
            <w:r w:rsidRPr="00D7744C">
              <w:rPr>
                <w:sz w:val="24"/>
                <w:szCs w:val="24"/>
              </w:rPr>
              <w:softHyphen/>
              <w:t xml:space="preserve">шения их единства. </w:t>
            </w:r>
          </w:p>
        </w:tc>
      </w:tr>
      <w:tr w:rsidR="00337E61" w:rsidRPr="00D7744C">
        <w:trPr>
          <w:trHeight w:hRule="exact" w:val="2538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мотива</w:t>
            </w:r>
            <w:r w:rsidRPr="00D7744C">
              <w:rPr>
                <w:sz w:val="24"/>
                <w:szCs w:val="24"/>
              </w:rPr>
              <w:softHyphen/>
              <w:t>ции, обусловлива</w:t>
            </w:r>
            <w:r w:rsidRPr="00D7744C">
              <w:rPr>
                <w:sz w:val="24"/>
                <w:szCs w:val="24"/>
              </w:rPr>
              <w:softHyphen/>
              <w:t>ющая позитивный образ организации во внешней среде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Суммарное вознаграждение персонала выполняет важную функ</w:t>
            </w:r>
            <w:r w:rsidRPr="00D7744C">
              <w:rPr>
                <w:sz w:val="24"/>
                <w:szCs w:val="24"/>
              </w:rPr>
              <w:softHyphen/>
              <w:t>цию, социальную по своей направленности, а именно способ</w:t>
            </w:r>
            <w:r w:rsidRPr="00D7744C">
              <w:rPr>
                <w:sz w:val="24"/>
                <w:szCs w:val="24"/>
              </w:rPr>
              <w:softHyphen/>
              <w:t>ствует созданию в общественном мнении образа организации, который, в свою очередь, является основой привлекательности организации для работающего и нанимаемого персонала. Поло</w:t>
            </w:r>
            <w:r w:rsidRPr="00D7744C">
              <w:rPr>
                <w:sz w:val="24"/>
                <w:szCs w:val="24"/>
              </w:rPr>
              <w:softHyphen/>
              <w:t>жения данной стратегии подкрепляют позицию, изложенную в отношении стратегии поддержания зарплаты на уровне требова</w:t>
            </w:r>
            <w:r w:rsidRPr="00D7744C">
              <w:rPr>
                <w:sz w:val="24"/>
                <w:szCs w:val="24"/>
              </w:rPr>
              <w:softHyphen/>
              <w:t>ний рынка.</w:t>
            </w:r>
          </w:p>
        </w:tc>
      </w:tr>
      <w:tr w:rsidR="00337E61" w:rsidRPr="00D7744C">
        <w:trPr>
          <w:trHeight w:hRule="exact" w:val="3656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мотива</w:t>
            </w:r>
            <w:r w:rsidRPr="00D7744C">
              <w:rPr>
                <w:sz w:val="24"/>
                <w:szCs w:val="24"/>
              </w:rPr>
              <w:softHyphen/>
              <w:t>ции, ориентированная на повыше</w:t>
            </w:r>
            <w:r w:rsidRPr="00D7744C">
              <w:rPr>
                <w:sz w:val="24"/>
                <w:szCs w:val="24"/>
              </w:rPr>
              <w:softHyphen/>
              <w:t>ние качества тру</w:t>
            </w:r>
            <w:r w:rsidRPr="00D7744C">
              <w:rPr>
                <w:sz w:val="24"/>
                <w:szCs w:val="24"/>
              </w:rPr>
              <w:softHyphen/>
              <w:t>довой жизни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7E61" w:rsidRPr="00D7744C" w:rsidRDefault="00337E61" w:rsidP="00337E61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Предусматривает следование следующим требованиям: возна</w:t>
            </w:r>
            <w:r w:rsidRPr="00D7744C">
              <w:rPr>
                <w:sz w:val="24"/>
                <w:szCs w:val="24"/>
              </w:rPr>
              <w:softHyphen/>
              <w:t>граждение должно полностью обеспечивать всеми жизненными благами не только самого работающего, но его семью: средств должно быть достаточно для удовлетворения разумных потреб</w:t>
            </w:r>
            <w:r w:rsidRPr="00D7744C">
              <w:rPr>
                <w:sz w:val="24"/>
                <w:szCs w:val="24"/>
              </w:rPr>
              <w:softHyphen/>
              <w:t>ностей, обеспечивающих жизнедеятельность, высокую работо</w:t>
            </w:r>
            <w:r w:rsidRPr="00D7744C">
              <w:rPr>
                <w:sz w:val="24"/>
                <w:szCs w:val="24"/>
              </w:rPr>
              <w:softHyphen/>
              <w:t>способность и доступ к благам, обеспечивающим развитие ра</w:t>
            </w:r>
            <w:r w:rsidRPr="00D7744C">
              <w:rPr>
                <w:sz w:val="24"/>
                <w:szCs w:val="24"/>
              </w:rPr>
              <w:softHyphen/>
              <w:t>ботника и членов его семьи; вознаграждение должно ориентиро</w:t>
            </w:r>
            <w:r w:rsidRPr="00D7744C">
              <w:rPr>
                <w:sz w:val="24"/>
                <w:szCs w:val="24"/>
              </w:rPr>
              <w:softHyphen/>
              <w:t>ваться не на прожиточный минимум, а на минимальный потребительский бюджет, обеспечивающий про</w:t>
            </w:r>
            <w:r w:rsidRPr="00D7744C">
              <w:rPr>
                <w:sz w:val="24"/>
                <w:szCs w:val="24"/>
              </w:rPr>
              <w:softHyphen/>
              <w:t>стое воспроизводство части трудоспособного населения, рас</w:t>
            </w:r>
            <w:r w:rsidRPr="00D7744C">
              <w:rPr>
                <w:sz w:val="24"/>
                <w:szCs w:val="24"/>
              </w:rPr>
              <w:softHyphen/>
              <w:t>сматриваемой организацией в качестве источника формирова</w:t>
            </w:r>
            <w:r w:rsidRPr="00D7744C">
              <w:rPr>
                <w:sz w:val="24"/>
                <w:szCs w:val="24"/>
              </w:rPr>
              <w:softHyphen/>
              <w:t>ния ее кадровых ресурсов; вознаграждение должно возрастать в связи с инфляцией, повышением цен на различного рода услуги, в связи с ростом семьи и т.п. Использование данной стратегии определяется экономическими возможностями организации.</w:t>
            </w:r>
          </w:p>
        </w:tc>
      </w:tr>
    </w:tbl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Pr="00816A93" w:rsidRDefault="005036DD" w:rsidP="00337E61">
      <w:pPr>
        <w:jc w:val="center"/>
        <w:rPr>
          <w:sz w:val="24"/>
          <w:szCs w:val="24"/>
        </w:rPr>
      </w:pPr>
    </w:p>
    <w:p w:rsidR="005036DD" w:rsidRDefault="00665DEF" w:rsidP="005036DD">
      <w:pPr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lastRenderedPageBreak/>
        <w:t>Про</w:t>
      </w:r>
      <w:r w:rsidR="0061229E">
        <w:rPr>
          <w:sz w:val="24"/>
          <w:szCs w:val="24"/>
        </w:rPr>
        <w:t>д</w:t>
      </w:r>
      <w:r>
        <w:rPr>
          <w:sz w:val="24"/>
          <w:szCs w:val="24"/>
        </w:rPr>
        <w:t>олжение</w:t>
      </w:r>
      <w:r w:rsidR="005036DD">
        <w:rPr>
          <w:sz w:val="24"/>
          <w:szCs w:val="24"/>
        </w:rPr>
        <w:t xml:space="preserve"> таблицы В.1</w:t>
      </w:r>
    </w:p>
    <w:tbl>
      <w:tblPr>
        <w:tblW w:w="949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526"/>
        <w:gridCol w:w="7972"/>
      </w:tblGrid>
      <w:tr w:rsidR="005036DD" w:rsidRPr="00D7744C">
        <w:trPr>
          <w:trHeight w:hRule="exact" w:val="299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A538B0" w:rsidRDefault="005036DD" w:rsidP="00BA1095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A538B0" w:rsidRDefault="005036DD" w:rsidP="00BA1095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</w:tr>
      <w:tr w:rsidR="005036DD" w:rsidRPr="00D7744C">
        <w:trPr>
          <w:trHeight w:hRule="exact" w:val="3133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мотива</w:t>
            </w:r>
            <w:r w:rsidRPr="00D7744C">
              <w:rPr>
                <w:sz w:val="24"/>
                <w:szCs w:val="24"/>
              </w:rPr>
              <w:softHyphen/>
              <w:t>ции, ориентиро</w:t>
            </w:r>
            <w:r w:rsidRPr="00D7744C">
              <w:rPr>
                <w:sz w:val="24"/>
                <w:szCs w:val="24"/>
              </w:rPr>
              <w:softHyphen/>
              <w:t>ванная на разви</w:t>
            </w:r>
            <w:r w:rsidRPr="00D7744C">
              <w:rPr>
                <w:sz w:val="24"/>
                <w:szCs w:val="24"/>
              </w:rPr>
              <w:softHyphen/>
              <w:t>тие персонала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В так называемых растущих и обучающихся организациях перио</w:t>
            </w:r>
            <w:r w:rsidRPr="00D7744C">
              <w:rPr>
                <w:sz w:val="24"/>
                <w:szCs w:val="24"/>
              </w:rPr>
              <w:softHyphen/>
              <w:t>дичность повышения квалификации и переподготовки значитель</w:t>
            </w:r>
            <w:r w:rsidRPr="00D7744C">
              <w:rPr>
                <w:sz w:val="24"/>
                <w:szCs w:val="24"/>
              </w:rPr>
              <w:softHyphen/>
              <w:t>но выше, чем принято современными нормами, предусматрива</w:t>
            </w:r>
            <w:r w:rsidRPr="00D7744C">
              <w:rPr>
                <w:sz w:val="24"/>
                <w:szCs w:val="24"/>
              </w:rPr>
              <w:softHyphen/>
              <w:t>ющими, что работник должен один раз в три года пройти повы</w:t>
            </w:r>
            <w:r w:rsidRPr="00D7744C">
              <w:rPr>
                <w:sz w:val="24"/>
                <w:szCs w:val="24"/>
              </w:rPr>
              <w:softHyphen/>
              <w:t>шение квалификации труда по тому рабочему месту и той деятельности, на которых он профессионально занят. Кроме того, все большее развитие получает повышение квалификации, ориентированное на специальные программы, связанные с инно</w:t>
            </w:r>
            <w:r w:rsidRPr="00D7744C">
              <w:rPr>
                <w:sz w:val="24"/>
                <w:szCs w:val="24"/>
              </w:rPr>
              <w:softHyphen/>
              <w:t>вационными процессами, проходящими в организации. Следу</w:t>
            </w:r>
            <w:r w:rsidRPr="00D7744C">
              <w:rPr>
                <w:sz w:val="24"/>
                <w:szCs w:val="24"/>
              </w:rPr>
              <w:softHyphen/>
              <w:t>ющую часть составляют изменения в зарплате и льготах, кото</w:t>
            </w:r>
            <w:r w:rsidRPr="00D7744C">
              <w:rPr>
                <w:sz w:val="24"/>
                <w:szCs w:val="24"/>
              </w:rPr>
              <w:softHyphen/>
              <w:t>рые получает работник более высокой квалификации. Поэтому стратегия роста должна опираться на финансовые возможности организации стимулировать профессиональное развитие</w:t>
            </w:r>
          </w:p>
        </w:tc>
      </w:tr>
      <w:tr w:rsidR="005036DD" w:rsidRPr="00D7744C">
        <w:trPr>
          <w:trHeight w:hRule="exact" w:val="3409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Стратегия мотива</w:t>
            </w:r>
            <w:r w:rsidRPr="00D7744C">
              <w:rPr>
                <w:sz w:val="24"/>
                <w:szCs w:val="24"/>
              </w:rPr>
              <w:softHyphen/>
              <w:t>ции, ориентиро</w:t>
            </w:r>
            <w:r w:rsidRPr="00D7744C">
              <w:rPr>
                <w:sz w:val="24"/>
                <w:szCs w:val="24"/>
              </w:rPr>
              <w:softHyphen/>
              <w:t>ванная на иннова</w:t>
            </w:r>
            <w:r w:rsidRPr="00D7744C">
              <w:rPr>
                <w:sz w:val="24"/>
                <w:szCs w:val="24"/>
              </w:rPr>
              <w:softHyphen/>
              <w:t>ционную актив</w:t>
            </w:r>
            <w:r w:rsidRPr="00D7744C">
              <w:rPr>
                <w:sz w:val="24"/>
                <w:szCs w:val="24"/>
              </w:rPr>
              <w:softHyphen/>
              <w:t>ность организации и персонала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Инновационные процессы не могут осуществляться нормально без позитивного отношения к ним персонала, поскольку нередко сопровождаются усложнением и интенсификацией труда, которые не вознаграж</w:t>
            </w:r>
            <w:r w:rsidRPr="00D7744C">
              <w:rPr>
                <w:sz w:val="24"/>
                <w:szCs w:val="24"/>
              </w:rPr>
              <w:softHyphen/>
              <w:t>даются должным образом. Поэтому необходимы вознагражде</w:t>
            </w:r>
            <w:r w:rsidRPr="00D7744C">
              <w:rPr>
                <w:sz w:val="24"/>
                <w:szCs w:val="24"/>
              </w:rPr>
              <w:softHyphen/>
              <w:t>ния, обеспечивающие преодоление порога безразличия или даже неприятия инноваций, возникающих в виде различного рода барьеров в трудовом и организационном поведении. Стра</w:t>
            </w:r>
            <w:r w:rsidRPr="00D7744C">
              <w:rPr>
                <w:sz w:val="24"/>
                <w:szCs w:val="24"/>
              </w:rPr>
              <w:softHyphen/>
              <w:t>тегия мотивации на первых этапах инновационного процесса должна быть ориентирована на применение льгот и различного рода косвенных стимулов, поскольку рост зарплаты в условиях неустойчивых эффектов инноваций или отсутствия обозначив</w:t>
            </w:r>
            <w:r w:rsidRPr="00D7744C">
              <w:rPr>
                <w:sz w:val="24"/>
                <w:szCs w:val="24"/>
              </w:rPr>
              <w:softHyphen/>
              <w:t>шейся их перспективности неизбежно приводит к нарушению баланса между нормой труда и его оплатой.</w:t>
            </w:r>
          </w:p>
        </w:tc>
      </w:tr>
      <w:tr w:rsidR="005036DD" w:rsidRPr="00D7744C">
        <w:trPr>
          <w:trHeight w:hRule="exact" w:val="3387"/>
        </w:trPr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 xml:space="preserve">Стратегия мотивации, </w:t>
            </w:r>
            <w:proofErr w:type="spellStart"/>
            <w:r w:rsidRPr="00D7744C">
              <w:rPr>
                <w:sz w:val="24"/>
                <w:szCs w:val="24"/>
              </w:rPr>
              <w:t>обеспечиваю-щая</w:t>
            </w:r>
            <w:proofErr w:type="spellEnd"/>
            <w:r w:rsidRPr="00D7744C">
              <w:rPr>
                <w:sz w:val="24"/>
                <w:szCs w:val="24"/>
              </w:rPr>
              <w:t xml:space="preserve"> эффективную дифференциацию вознаграждения персонала</w:t>
            </w:r>
          </w:p>
        </w:tc>
        <w:tc>
          <w:tcPr>
            <w:tcW w:w="7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36DD" w:rsidRPr="00D7744C" w:rsidRDefault="005036DD" w:rsidP="00BA1095">
            <w:pPr>
              <w:ind w:firstLine="0"/>
              <w:rPr>
                <w:sz w:val="24"/>
                <w:szCs w:val="24"/>
              </w:rPr>
            </w:pPr>
            <w:r w:rsidRPr="00D7744C">
              <w:rPr>
                <w:sz w:val="24"/>
                <w:szCs w:val="24"/>
              </w:rPr>
              <w:t>В целом ориентирована на укрепление социального мира внутри организации - своего рода организационного равенства и сотрудничества и</w:t>
            </w:r>
            <w:r>
              <w:rPr>
                <w:sz w:val="24"/>
                <w:szCs w:val="24"/>
              </w:rPr>
              <w:t xml:space="preserve"> включает следующие требования: </w:t>
            </w:r>
            <w:r w:rsidRPr="00D7744C">
              <w:rPr>
                <w:sz w:val="24"/>
                <w:szCs w:val="24"/>
              </w:rPr>
              <w:t>оплачиваться должна работа и связанная с ней ответственно</w:t>
            </w:r>
            <w:r>
              <w:rPr>
                <w:sz w:val="24"/>
                <w:szCs w:val="24"/>
              </w:rPr>
              <w:t xml:space="preserve">сть, а не занимаемая должность; </w:t>
            </w:r>
            <w:r w:rsidRPr="00D7744C">
              <w:rPr>
                <w:sz w:val="24"/>
                <w:szCs w:val="24"/>
              </w:rPr>
              <w:t>дифференциация должна быть большей между профессиональными группами, но меньшей в пределах</w:t>
            </w:r>
            <w:r>
              <w:rPr>
                <w:sz w:val="24"/>
                <w:szCs w:val="24"/>
              </w:rPr>
              <w:t xml:space="preserve"> одной профессиональной группы; </w:t>
            </w:r>
            <w:r w:rsidRPr="00D7744C">
              <w:rPr>
                <w:sz w:val="24"/>
                <w:szCs w:val="24"/>
              </w:rPr>
              <w:t>межгрупповая дифференциация вознаграждения должна развиваться не по одному виду, а по комплексу выплат, т.е. дифференциация должна касаться не только величины вознаграждения, но и относиться к своего рода внутреннему разделению вознаграждения на многие составляющие: в этом случае большие различия в оплате труда выступают как обоснованные особенностями содержания выполняемой работы.</w:t>
            </w:r>
          </w:p>
        </w:tc>
      </w:tr>
    </w:tbl>
    <w:p w:rsidR="00FB2734" w:rsidRDefault="00FB2734" w:rsidP="00337E61">
      <w:pPr>
        <w:jc w:val="center"/>
        <w:rPr>
          <w:sz w:val="24"/>
          <w:szCs w:val="24"/>
        </w:rPr>
      </w:pPr>
    </w:p>
    <w:p w:rsidR="00337E61" w:rsidRPr="00BF784D" w:rsidRDefault="00337E61" w:rsidP="00337E61">
      <w:pPr>
        <w:jc w:val="center"/>
        <w:rPr>
          <w:sz w:val="24"/>
          <w:szCs w:val="24"/>
        </w:rPr>
      </w:pPr>
      <w:r>
        <w:rPr>
          <w:sz w:val="24"/>
          <w:szCs w:val="24"/>
        </w:rPr>
        <w:t>Примечание – Источник: [6</w:t>
      </w:r>
      <w:r w:rsidRPr="00BF784D">
        <w:rPr>
          <w:sz w:val="24"/>
          <w:szCs w:val="24"/>
        </w:rPr>
        <w:t>, с.118-120].</w:t>
      </w:r>
    </w:p>
    <w:p w:rsidR="00337E61" w:rsidRPr="00A82536" w:rsidRDefault="00337E61" w:rsidP="00337E61">
      <w:pPr>
        <w:rPr>
          <w:b/>
          <w:color w:val="3366FF"/>
        </w:rPr>
      </w:pPr>
    </w:p>
    <w:p w:rsidR="000176B4" w:rsidRPr="00821ECA" w:rsidRDefault="000176B4" w:rsidP="00337E61">
      <w:pPr>
        <w:pStyle w:val="a6"/>
        <w:ind w:left="785" w:firstLine="0"/>
        <w:rPr>
          <w:szCs w:val="28"/>
        </w:rPr>
      </w:pPr>
    </w:p>
    <w:p w:rsidR="005E0D66" w:rsidRDefault="005E0D66" w:rsidP="000176B4">
      <w:pPr>
        <w:pStyle w:val="a6"/>
        <w:ind w:left="785" w:firstLine="0"/>
        <w:rPr>
          <w:szCs w:val="28"/>
        </w:rPr>
      </w:pPr>
    </w:p>
    <w:p w:rsidR="00542827" w:rsidRPr="00821ECA" w:rsidRDefault="00542827" w:rsidP="00542827">
      <w:pPr>
        <w:pStyle w:val="a6"/>
        <w:ind w:left="567" w:firstLine="0"/>
        <w:rPr>
          <w:b/>
          <w:szCs w:val="28"/>
        </w:rPr>
      </w:pPr>
      <w:r>
        <w:rPr>
          <w:b/>
          <w:szCs w:val="28"/>
        </w:rPr>
        <w:t xml:space="preserve"> </w:t>
      </w:r>
    </w:p>
    <w:p w:rsidR="00C54537" w:rsidRPr="00821ECA" w:rsidRDefault="00C54537" w:rsidP="00C54537">
      <w:pPr>
        <w:ind w:left="-284"/>
        <w:rPr>
          <w:szCs w:val="28"/>
        </w:rPr>
      </w:pPr>
    </w:p>
    <w:sectPr w:rsidR="00C54537" w:rsidRPr="00821ECA" w:rsidSect="007C6877">
      <w:footerReference w:type="default" r:id="rId12"/>
      <w:pgSz w:w="11906" w:h="16838"/>
      <w:pgMar w:top="1134" w:right="56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16A93" w:rsidRDefault="00816A93" w:rsidP="00842A36">
      <w:r>
        <w:separator/>
      </w:r>
    </w:p>
  </w:endnote>
  <w:endnote w:type="continuationSeparator" w:id="1">
    <w:p w:rsidR="00816A93" w:rsidRDefault="00816A93" w:rsidP="00842A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A93" w:rsidRDefault="00936892">
    <w:pPr>
      <w:pStyle w:val="af1"/>
      <w:jc w:val="center"/>
    </w:pPr>
    <w:fldSimple w:instr="PAGE   \* MERGEFORMAT">
      <w:r w:rsidR="00F07BB9">
        <w:rPr>
          <w:noProof/>
        </w:rPr>
        <w:t>2</w:t>
      </w:r>
    </w:fldSimple>
  </w:p>
  <w:p w:rsidR="00816A93" w:rsidRDefault="00816A93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16A93" w:rsidRDefault="00816A93" w:rsidP="00842A36">
      <w:r>
        <w:separator/>
      </w:r>
    </w:p>
  </w:footnote>
  <w:footnote w:type="continuationSeparator" w:id="1">
    <w:p w:rsidR="00816A93" w:rsidRDefault="00816A93" w:rsidP="00842A3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F75D7"/>
    <w:multiLevelType w:val="hybridMultilevel"/>
    <w:tmpl w:val="1DE084C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C16C65"/>
    <w:multiLevelType w:val="hybridMultilevel"/>
    <w:tmpl w:val="57A616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FA5D3D"/>
    <w:multiLevelType w:val="hybridMultilevel"/>
    <w:tmpl w:val="6AE07F9C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158D059C"/>
    <w:multiLevelType w:val="hybridMultilevel"/>
    <w:tmpl w:val="CD14ED8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15F03E51"/>
    <w:multiLevelType w:val="hybridMultilevel"/>
    <w:tmpl w:val="E86893D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F21C4A"/>
    <w:multiLevelType w:val="hybridMultilevel"/>
    <w:tmpl w:val="15F238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6E5A23"/>
    <w:multiLevelType w:val="hybridMultilevel"/>
    <w:tmpl w:val="DEA03D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7004FD"/>
    <w:multiLevelType w:val="hybridMultilevel"/>
    <w:tmpl w:val="234C5C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697EA7"/>
    <w:multiLevelType w:val="hybridMultilevel"/>
    <w:tmpl w:val="67B8776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9A4785"/>
    <w:multiLevelType w:val="hybridMultilevel"/>
    <w:tmpl w:val="1E3C3F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EA28F4"/>
    <w:multiLevelType w:val="hybridMultilevel"/>
    <w:tmpl w:val="C656641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790682"/>
    <w:multiLevelType w:val="hybridMultilevel"/>
    <w:tmpl w:val="B3BCA266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DF11B4"/>
    <w:multiLevelType w:val="hybridMultilevel"/>
    <w:tmpl w:val="BE22CA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0EC68B5"/>
    <w:multiLevelType w:val="hybridMultilevel"/>
    <w:tmpl w:val="64F2177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185947"/>
    <w:multiLevelType w:val="hybridMultilevel"/>
    <w:tmpl w:val="9F260D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334B3C"/>
    <w:multiLevelType w:val="hybridMultilevel"/>
    <w:tmpl w:val="E46A4D4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6D156B"/>
    <w:multiLevelType w:val="hybridMultilevel"/>
    <w:tmpl w:val="BF3838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3F1770"/>
    <w:multiLevelType w:val="hybridMultilevel"/>
    <w:tmpl w:val="CE58BE0E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EAF5FAB"/>
    <w:multiLevelType w:val="hybridMultilevel"/>
    <w:tmpl w:val="C920682E"/>
    <w:lvl w:ilvl="0" w:tplc="55D43724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9">
    <w:nsid w:val="52677FE3"/>
    <w:multiLevelType w:val="multilevel"/>
    <w:tmpl w:val="F1061A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834" w:hanging="11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83" w:hanging="112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32" w:hanging="112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1" w:hanging="112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20">
    <w:nsid w:val="58807739"/>
    <w:multiLevelType w:val="multilevel"/>
    <w:tmpl w:val="8604D072"/>
    <w:lvl w:ilvl="0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2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0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57" w:hanging="2160"/>
      </w:pPr>
      <w:rPr>
        <w:rFonts w:hint="default"/>
      </w:rPr>
    </w:lvl>
  </w:abstractNum>
  <w:abstractNum w:abstractNumId="21">
    <w:nsid w:val="5C630E9D"/>
    <w:multiLevelType w:val="hybridMultilevel"/>
    <w:tmpl w:val="8CF402D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5E6B25"/>
    <w:multiLevelType w:val="hybridMultilevel"/>
    <w:tmpl w:val="16EEE8E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12361888">
      <w:start w:val="1"/>
      <w:numFmt w:val="decimal"/>
      <w:lvlText w:val="%2."/>
      <w:lvlJc w:val="left"/>
      <w:pPr>
        <w:tabs>
          <w:tab w:val="num" w:pos="1995"/>
        </w:tabs>
        <w:ind w:left="1995" w:hanging="91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8E73C60"/>
    <w:multiLevelType w:val="hybridMultilevel"/>
    <w:tmpl w:val="B8B68B9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9E2924"/>
    <w:multiLevelType w:val="hybridMultilevel"/>
    <w:tmpl w:val="1966C8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2E2907"/>
    <w:multiLevelType w:val="hybridMultilevel"/>
    <w:tmpl w:val="4A609A9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73B36F9E"/>
    <w:multiLevelType w:val="hybridMultilevel"/>
    <w:tmpl w:val="B2668E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3CE7EA7"/>
    <w:multiLevelType w:val="hybridMultilevel"/>
    <w:tmpl w:val="3676D7E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031131"/>
    <w:multiLevelType w:val="hybridMultilevel"/>
    <w:tmpl w:val="5B3C9D4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20"/>
  </w:num>
  <w:num w:numId="3">
    <w:abstractNumId w:val="19"/>
  </w:num>
  <w:num w:numId="4">
    <w:abstractNumId w:val="18"/>
  </w:num>
  <w:num w:numId="5">
    <w:abstractNumId w:val="7"/>
  </w:num>
  <w:num w:numId="6">
    <w:abstractNumId w:val="17"/>
  </w:num>
  <w:num w:numId="7">
    <w:abstractNumId w:val="11"/>
  </w:num>
  <w:num w:numId="8">
    <w:abstractNumId w:val="26"/>
  </w:num>
  <w:num w:numId="9">
    <w:abstractNumId w:val="5"/>
  </w:num>
  <w:num w:numId="10">
    <w:abstractNumId w:val="15"/>
  </w:num>
  <w:num w:numId="11">
    <w:abstractNumId w:val="28"/>
  </w:num>
  <w:num w:numId="12">
    <w:abstractNumId w:val="1"/>
  </w:num>
  <w:num w:numId="13">
    <w:abstractNumId w:val="24"/>
  </w:num>
  <w:num w:numId="14">
    <w:abstractNumId w:val="16"/>
  </w:num>
  <w:num w:numId="15">
    <w:abstractNumId w:val="12"/>
  </w:num>
  <w:num w:numId="16">
    <w:abstractNumId w:val="0"/>
  </w:num>
  <w:num w:numId="17">
    <w:abstractNumId w:val="2"/>
  </w:num>
  <w:num w:numId="18">
    <w:abstractNumId w:val="13"/>
  </w:num>
  <w:num w:numId="19">
    <w:abstractNumId w:val="14"/>
  </w:num>
  <w:num w:numId="20">
    <w:abstractNumId w:val="23"/>
  </w:num>
  <w:num w:numId="21">
    <w:abstractNumId w:val="22"/>
  </w:num>
  <w:num w:numId="22">
    <w:abstractNumId w:val="8"/>
  </w:num>
  <w:num w:numId="23">
    <w:abstractNumId w:val="9"/>
  </w:num>
  <w:num w:numId="24">
    <w:abstractNumId w:val="21"/>
  </w:num>
  <w:num w:numId="25">
    <w:abstractNumId w:val="4"/>
  </w:num>
  <w:num w:numId="26">
    <w:abstractNumId w:val="10"/>
  </w:num>
  <w:num w:numId="27">
    <w:abstractNumId w:val="6"/>
  </w:num>
  <w:num w:numId="28">
    <w:abstractNumId w:val="27"/>
  </w:num>
  <w:num w:numId="29">
    <w:abstractNumId w:val="3"/>
  </w:num>
  <w:numIdMacAtCleanup w:val="2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4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F6488"/>
    <w:rsid w:val="00012585"/>
    <w:rsid w:val="0001738A"/>
    <w:rsid w:val="000176B4"/>
    <w:rsid w:val="00025B7D"/>
    <w:rsid w:val="00030697"/>
    <w:rsid w:val="00045CAC"/>
    <w:rsid w:val="00046F51"/>
    <w:rsid w:val="000536F6"/>
    <w:rsid w:val="00056B11"/>
    <w:rsid w:val="00070C3C"/>
    <w:rsid w:val="00071B82"/>
    <w:rsid w:val="000835FF"/>
    <w:rsid w:val="00092C7B"/>
    <w:rsid w:val="00095431"/>
    <w:rsid w:val="000962E6"/>
    <w:rsid w:val="00097BD9"/>
    <w:rsid w:val="000A5FB2"/>
    <w:rsid w:val="000A6A15"/>
    <w:rsid w:val="000B7284"/>
    <w:rsid w:val="000B7AF1"/>
    <w:rsid w:val="000B7B1C"/>
    <w:rsid w:val="000C397B"/>
    <w:rsid w:val="000E389D"/>
    <w:rsid w:val="000E7141"/>
    <w:rsid w:val="000F3F3E"/>
    <w:rsid w:val="00101788"/>
    <w:rsid w:val="00103EA6"/>
    <w:rsid w:val="00115BAC"/>
    <w:rsid w:val="0012114F"/>
    <w:rsid w:val="0012579D"/>
    <w:rsid w:val="001271BE"/>
    <w:rsid w:val="00130119"/>
    <w:rsid w:val="0013196F"/>
    <w:rsid w:val="0014004C"/>
    <w:rsid w:val="001458D5"/>
    <w:rsid w:val="00151282"/>
    <w:rsid w:val="00156433"/>
    <w:rsid w:val="00162845"/>
    <w:rsid w:val="001719F4"/>
    <w:rsid w:val="001745A6"/>
    <w:rsid w:val="00175225"/>
    <w:rsid w:val="00181835"/>
    <w:rsid w:val="00181F3D"/>
    <w:rsid w:val="00185BF3"/>
    <w:rsid w:val="00186B56"/>
    <w:rsid w:val="001972ED"/>
    <w:rsid w:val="001A1207"/>
    <w:rsid w:val="001A18B0"/>
    <w:rsid w:val="001C51A1"/>
    <w:rsid w:val="001C7890"/>
    <w:rsid w:val="001D14D4"/>
    <w:rsid w:val="001D2FCE"/>
    <w:rsid w:val="001D3F25"/>
    <w:rsid w:val="001E307B"/>
    <w:rsid w:val="0020208A"/>
    <w:rsid w:val="0020360E"/>
    <w:rsid w:val="002037EA"/>
    <w:rsid w:val="00220C98"/>
    <w:rsid w:val="00222002"/>
    <w:rsid w:val="00230F6E"/>
    <w:rsid w:val="00232C85"/>
    <w:rsid w:val="00234408"/>
    <w:rsid w:val="00237075"/>
    <w:rsid w:val="0025481F"/>
    <w:rsid w:val="002566CE"/>
    <w:rsid w:val="00264F53"/>
    <w:rsid w:val="00275059"/>
    <w:rsid w:val="00280834"/>
    <w:rsid w:val="00280CC7"/>
    <w:rsid w:val="00284043"/>
    <w:rsid w:val="00284A17"/>
    <w:rsid w:val="00287ED8"/>
    <w:rsid w:val="0029594B"/>
    <w:rsid w:val="002A104A"/>
    <w:rsid w:val="002A6EF7"/>
    <w:rsid w:val="002B3C58"/>
    <w:rsid w:val="002C136A"/>
    <w:rsid w:val="002C3C27"/>
    <w:rsid w:val="002C4807"/>
    <w:rsid w:val="002C4897"/>
    <w:rsid w:val="002D335E"/>
    <w:rsid w:val="002D5D84"/>
    <w:rsid w:val="002F1115"/>
    <w:rsid w:val="002F3A4D"/>
    <w:rsid w:val="002F3BE0"/>
    <w:rsid w:val="002F6082"/>
    <w:rsid w:val="002F7144"/>
    <w:rsid w:val="0030430B"/>
    <w:rsid w:val="00313546"/>
    <w:rsid w:val="003244BD"/>
    <w:rsid w:val="0032715A"/>
    <w:rsid w:val="00327CD3"/>
    <w:rsid w:val="0033777A"/>
    <w:rsid w:val="00337E61"/>
    <w:rsid w:val="00342EC1"/>
    <w:rsid w:val="00351FD0"/>
    <w:rsid w:val="00353A54"/>
    <w:rsid w:val="003562F2"/>
    <w:rsid w:val="00366AA3"/>
    <w:rsid w:val="00366C2D"/>
    <w:rsid w:val="00366F54"/>
    <w:rsid w:val="00374669"/>
    <w:rsid w:val="00374C65"/>
    <w:rsid w:val="00375099"/>
    <w:rsid w:val="0037698A"/>
    <w:rsid w:val="00381C3D"/>
    <w:rsid w:val="00382947"/>
    <w:rsid w:val="00386A9A"/>
    <w:rsid w:val="00394EE7"/>
    <w:rsid w:val="003A3EB9"/>
    <w:rsid w:val="003A409B"/>
    <w:rsid w:val="003B4CE1"/>
    <w:rsid w:val="003B62DD"/>
    <w:rsid w:val="003B7EB7"/>
    <w:rsid w:val="003D3470"/>
    <w:rsid w:val="003D4141"/>
    <w:rsid w:val="003F4E82"/>
    <w:rsid w:val="004038F3"/>
    <w:rsid w:val="004054A6"/>
    <w:rsid w:val="00426BDB"/>
    <w:rsid w:val="00430317"/>
    <w:rsid w:val="00442141"/>
    <w:rsid w:val="00445411"/>
    <w:rsid w:val="00452697"/>
    <w:rsid w:val="004529EC"/>
    <w:rsid w:val="0045682C"/>
    <w:rsid w:val="00467A8B"/>
    <w:rsid w:val="00470BFB"/>
    <w:rsid w:val="0047746E"/>
    <w:rsid w:val="004879D5"/>
    <w:rsid w:val="004A035F"/>
    <w:rsid w:val="004A452A"/>
    <w:rsid w:val="004A790A"/>
    <w:rsid w:val="004C037C"/>
    <w:rsid w:val="004C16DB"/>
    <w:rsid w:val="004C1E06"/>
    <w:rsid w:val="004C2E16"/>
    <w:rsid w:val="004C7BD7"/>
    <w:rsid w:val="004D0ABD"/>
    <w:rsid w:val="004D4ADD"/>
    <w:rsid w:val="004E307A"/>
    <w:rsid w:val="004E7D1E"/>
    <w:rsid w:val="004F580D"/>
    <w:rsid w:val="005035EA"/>
    <w:rsid w:val="005036DD"/>
    <w:rsid w:val="00514644"/>
    <w:rsid w:val="00516004"/>
    <w:rsid w:val="005300D7"/>
    <w:rsid w:val="00536923"/>
    <w:rsid w:val="00542827"/>
    <w:rsid w:val="00577D8B"/>
    <w:rsid w:val="00582033"/>
    <w:rsid w:val="00585529"/>
    <w:rsid w:val="00586A9F"/>
    <w:rsid w:val="005A7690"/>
    <w:rsid w:val="005B10AB"/>
    <w:rsid w:val="005C1337"/>
    <w:rsid w:val="005C299D"/>
    <w:rsid w:val="005D17F6"/>
    <w:rsid w:val="005D585C"/>
    <w:rsid w:val="005E0D66"/>
    <w:rsid w:val="005E1F8B"/>
    <w:rsid w:val="005E38CC"/>
    <w:rsid w:val="005F1D68"/>
    <w:rsid w:val="005F5F9D"/>
    <w:rsid w:val="005F6CCD"/>
    <w:rsid w:val="006070E7"/>
    <w:rsid w:val="00607C66"/>
    <w:rsid w:val="00611E7D"/>
    <w:rsid w:val="0061229E"/>
    <w:rsid w:val="00621C70"/>
    <w:rsid w:val="00626D20"/>
    <w:rsid w:val="00631FF3"/>
    <w:rsid w:val="00640E56"/>
    <w:rsid w:val="00642263"/>
    <w:rsid w:val="00651B9A"/>
    <w:rsid w:val="00657BEA"/>
    <w:rsid w:val="006648E2"/>
    <w:rsid w:val="00665DEF"/>
    <w:rsid w:val="00667371"/>
    <w:rsid w:val="00683A77"/>
    <w:rsid w:val="00686E5D"/>
    <w:rsid w:val="006918F8"/>
    <w:rsid w:val="0069303A"/>
    <w:rsid w:val="00696F50"/>
    <w:rsid w:val="006A1092"/>
    <w:rsid w:val="006A283A"/>
    <w:rsid w:val="006A50A4"/>
    <w:rsid w:val="006A52BE"/>
    <w:rsid w:val="006B26CF"/>
    <w:rsid w:val="006C0492"/>
    <w:rsid w:val="006C05DC"/>
    <w:rsid w:val="006C1F23"/>
    <w:rsid w:val="006D09F8"/>
    <w:rsid w:val="006E0880"/>
    <w:rsid w:val="006E4D2F"/>
    <w:rsid w:val="006F14A5"/>
    <w:rsid w:val="006F14D5"/>
    <w:rsid w:val="006F1FB0"/>
    <w:rsid w:val="006F4F79"/>
    <w:rsid w:val="006F638C"/>
    <w:rsid w:val="00700F0F"/>
    <w:rsid w:val="007033ED"/>
    <w:rsid w:val="00703CB1"/>
    <w:rsid w:val="007067CD"/>
    <w:rsid w:val="00711686"/>
    <w:rsid w:val="00713BD3"/>
    <w:rsid w:val="00725595"/>
    <w:rsid w:val="00737DD3"/>
    <w:rsid w:val="007433C1"/>
    <w:rsid w:val="0074531D"/>
    <w:rsid w:val="007528CE"/>
    <w:rsid w:val="00757EAB"/>
    <w:rsid w:val="00761C90"/>
    <w:rsid w:val="0077353A"/>
    <w:rsid w:val="00782C81"/>
    <w:rsid w:val="00785214"/>
    <w:rsid w:val="0079310A"/>
    <w:rsid w:val="007A0C3D"/>
    <w:rsid w:val="007A645B"/>
    <w:rsid w:val="007A6C37"/>
    <w:rsid w:val="007B3475"/>
    <w:rsid w:val="007B4000"/>
    <w:rsid w:val="007B5B2C"/>
    <w:rsid w:val="007C3359"/>
    <w:rsid w:val="007C6877"/>
    <w:rsid w:val="007C7751"/>
    <w:rsid w:val="007E24E3"/>
    <w:rsid w:val="007E489F"/>
    <w:rsid w:val="007E5A5A"/>
    <w:rsid w:val="007E69C0"/>
    <w:rsid w:val="007F22CF"/>
    <w:rsid w:val="0080161C"/>
    <w:rsid w:val="008054ED"/>
    <w:rsid w:val="008056BE"/>
    <w:rsid w:val="008115FC"/>
    <w:rsid w:val="008117B2"/>
    <w:rsid w:val="00816A93"/>
    <w:rsid w:val="00821C23"/>
    <w:rsid w:val="00821ECA"/>
    <w:rsid w:val="00831456"/>
    <w:rsid w:val="0083286F"/>
    <w:rsid w:val="00842A36"/>
    <w:rsid w:val="00851753"/>
    <w:rsid w:val="00854C71"/>
    <w:rsid w:val="00856225"/>
    <w:rsid w:val="00864AA7"/>
    <w:rsid w:val="00885377"/>
    <w:rsid w:val="00886CBC"/>
    <w:rsid w:val="0089414B"/>
    <w:rsid w:val="008A12C5"/>
    <w:rsid w:val="008A1AD5"/>
    <w:rsid w:val="008A6CD4"/>
    <w:rsid w:val="008A7293"/>
    <w:rsid w:val="008B749B"/>
    <w:rsid w:val="008C2A6F"/>
    <w:rsid w:val="008C5BA5"/>
    <w:rsid w:val="008D77B4"/>
    <w:rsid w:val="008D7E83"/>
    <w:rsid w:val="008E12CF"/>
    <w:rsid w:val="008E26DF"/>
    <w:rsid w:val="008F386E"/>
    <w:rsid w:val="008F4F83"/>
    <w:rsid w:val="008F533C"/>
    <w:rsid w:val="008F6488"/>
    <w:rsid w:val="009033EA"/>
    <w:rsid w:val="009038CF"/>
    <w:rsid w:val="00905B1B"/>
    <w:rsid w:val="00907EF8"/>
    <w:rsid w:val="009206C5"/>
    <w:rsid w:val="00920EC9"/>
    <w:rsid w:val="009258F8"/>
    <w:rsid w:val="00934FBE"/>
    <w:rsid w:val="00936892"/>
    <w:rsid w:val="00956272"/>
    <w:rsid w:val="00961746"/>
    <w:rsid w:val="00977960"/>
    <w:rsid w:val="009825B5"/>
    <w:rsid w:val="009937E8"/>
    <w:rsid w:val="00994C18"/>
    <w:rsid w:val="009A083E"/>
    <w:rsid w:val="009A1529"/>
    <w:rsid w:val="009B15C2"/>
    <w:rsid w:val="009B1A69"/>
    <w:rsid w:val="009B4A7C"/>
    <w:rsid w:val="009B52B9"/>
    <w:rsid w:val="009C037B"/>
    <w:rsid w:val="009C3A1A"/>
    <w:rsid w:val="009C4C31"/>
    <w:rsid w:val="009D113D"/>
    <w:rsid w:val="009D3567"/>
    <w:rsid w:val="009D484B"/>
    <w:rsid w:val="009D56CC"/>
    <w:rsid w:val="009D5B17"/>
    <w:rsid w:val="009E6158"/>
    <w:rsid w:val="009F2551"/>
    <w:rsid w:val="009F3A38"/>
    <w:rsid w:val="00A068BE"/>
    <w:rsid w:val="00A10441"/>
    <w:rsid w:val="00A10F2B"/>
    <w:rsid w:val="00A1314E"/>
    <w:rsid w:val="00A2008C"/>
    <w:rsid w:val="00A20575"/>
    <w:rsid w:val="00A31752"/>
    <w:rsid w:val="00A32605"/>
    <w:rsid w:val="00A40B02"/>
    <w:rsid w:val="00A50557"/>
    <w:rsid w:val="00A7460F"/>
    <w:rsid w:val="00A75515"/>
    <w:rsid w:val="00A770C7"/>
    <w:rsid w:val="00A8691B"/>
    <w:rsid w:val="00A90C9F"/>
    <w:rsid w:val="00A9380A"/>
    <w:rsid w:val="00A97CF5"/>
    <w:rsid w:val="00AA221C"/>
    <w:rsid w:val="00AB386C"/>
    <w:rsid w:val="00AC5CCE"/>
    <w:rsid w:val="00AD58A1"/>
    <w:rsid w:val="00AE0109"/>
    <w:rsid w:val="00AE210E"/>
    <w:rsid w:val="00AE239A"/>
    <w:rsid w:val="00AF614C"/>
    <w:rsid w:val="00B021A1"/>
    <w:rsid w:val="00B026DB"/>
    <w:rsid w:val="00B055E1"/>
    <w:rsid w:val="00B07D06"/>
    <w:rsid w:val="00B10FCA"/>
    <w:rsid w:val="00B11C89"/>
    <w:rsid w:val="00B15B42"/>
    <w:rsid w:val="00B36209"/>
    <w:rsid w:val="00B41453"/>
    <w:rsid w:val="00B475F0"/>
    <w:rsid w:val="00B50B00"/>
    <w:rsid w:val="00B5196E"/>
    <w:rsid w:val="00B54074"/>
    <w:rsid w:val="00B545ED"/>
    <w:rsid w:val="00B63573"/>
    <w:rsid w:val="00B66709"/>
    <w:rsid w:val="00B71BCF"/>
    <w:rsid w:val="00B74D38"/>
    <w:rsid w:val="00B83368"/>
    <w:rsid w:val="00B93D97"/>
    <w:rsid w:val="00BA08B1"/>
    <w:rsid w:val="00BA1095"/>
    <w:rsid w:val="00BA6B53"/>
    <w:rsid w:val="00BA74D1"/>
    <w:rsid w:val="00BA7C66"/>
    <w:rsid w:val="00BB351D"/>
    <w:rsid w:val="00BB3EFE"/>
    <w:rsid w:val="00BB6372"/>
    <w:rsid w:val="00BB6C4A"/>
    <w:rsid w:val="00BB6E9B"/>
    <w:rsid w:val="00BC10FA"/>
    <w:rsid w:val="00BD0AF4"/>
    <w:rsid w:val="00BD28B5"/>
    <w:rsid w:val="00BD2BC9"/>
    <w:rsid w:val="00BD4BB5"/>
    <w:rsid w:val="00BF75E4"/>
    <w:rsid w:val="00C02284"/>
    <w:rsid w:val="00C02384"/>
    <w:rsid w:val="00C027D0"/>
    <w:rsid w:val="00C05B5D"/>
    <w:rsid w:val="00C131F1"/>
    <w:rsid w:val="00C1515A"/>
    <w:rsid w:val="00C16ABC"/>
    <w:rsid w:val="00C226D9"/>
    <w:rsid w:val="00C2442E"/>
    <w:rsid w:val="00C27D6C"/>
    <w:rsid w:val="00C4121B"/>
    <w:rsid w:val="00C41777"/>
    <w:rsid w:val="00C441EC"/>
    <w:rsid w:val="00C54537"/>
    <w:rsid w:val="00C54D22"/>
    <w:rsid w:val="00C61D58"/>
    <w:rsid w:val="00C655B4"/>
    <w:rsid w:val="00C65AEA"/>
    <w:rsid w:val="00C8214D"/>
    <w:rsid w:val="00C85A95"/>
    <w:rsid w:val="00C91C51"/>
    <w:rsid w:val="00CC4124"/>
    <w:rsid w:val="00CC5146"/>
    <w:rsid w:val="00CC679E"/>
    <w:rsid w:val="00CD04EB"/>
    <w:rsid w:val="00CD106B"/>
    <w:rsid w:val="00CD6CFB"/>
    <w:rsid w:val="00CF0652"/>
    <w:rsid w:val="00CF2CF9"/>
    <w:rsid w:val="00CF2DED"/>
    <w:rsid w:val="00D1087C"/>
    <w:rsid w:val="00D13DE4"/>
    <w:rsid w:val="00D14E79"/>
    <w:rsid w:val="00D31D27"/>
    <w:rsid w:val="00D37685"/>
    <w:rsid w:val="00D42B82"/>
    <w:rsid w:val="00D464FA"/>
    <w:rsid w:val="00D52520"/>
    <w:rsid w:val="00D533D3"/>
    <w:rsid w:val="00D57308"/>
    <w:rsid w:val="00D61A78"/>
    <w:rsid w:val="00D706D3"/>
    <w:rsid w:val="00D72F11"/>
    <w:rsid w:val="00D80CF8"/>
    <w:rsid w:val="00D86636"/>
    <w:rsid w:val="00D87078"/>
    <w:rsid w:val="00D87BDF"/>
    <w:rsid w:val="00D912CA"/>
    <w:rsid w:val="00D918B0"/>
    <w:rsid w:val="00DA01D9"/>
    <w:rsid w:val="00DA6A93"/>
    <w:rsid w:val="00DB6040"/>
    <w:rsid w:val="00DD3DFA"/>
    <w:rsid w:val="00DE444A"/>
    <w:rsid w:val="00DF7DAC"/>
    <w:rsid w:val="00E0287F"/>
    <w:rsid w:val="00E078F9"/>
    <w:rsid w:val="00E122F6"/>
    <w:rsid w:val="00E140F4"/>
    <w:rsid w:val="00E21D09"/>
    <w:rsid w:val="00E226B2"/>
    <w:rsid w:val="00E25325"/>
    <w:rsid w:val="00E34344"/>
    <w:rsid w:val="00E45CB7"/>
    <w:rsid w:val="00E50D01"/>
    <w:rsid w:val="00E639AB"/>
    <w:rsid w:val="00E72023"/>
    <w:rsid w:val="00E87B15"/>
    <w:rsid w:val="00E941F6"/>
    <w:rsid w:val="00E96D95"/>
    <w:rsid w:val="00EA5A32"/>
    <w:rsid w:val="00EA6B50"/>
    <w:rsid w:val="00EB139F"/>
    <w:rsid w:val="00EB5250"/>
    <w:rsid w:val="00EC6315"/>
    <w:rsid w:val="00ED2349"/>
    <w:rsid w:val="00ED4A82"/>
    <w:rsid w:val="00ED6B59"/>
    <w:rsid w:val="00EF4485"/>
    <w:rsid w:val="00EF56D7"/>
    <w:rsid w:val="00F02AB2"/>
    <w:rsid w:val="00F07BB9"/>
    <w:rsid w:val="00F10F15"/>
    <w:rsid w:val="00F37F44"/>
    <w:rsid w:val="00F74BC8"/>
    <w:rsid w:val="00F7725D"/>
    <w:rsid w:val="00F9184F"/>
    <w:rsid w:val="00F92E33"/>
    <w:rsid w:val="00F93E18"/>
    <w:rsid w:val="00FA4095"/>
    <w:rsid w:val="00FB2734"/>
    <w:rsid w:val="00FB340D"/>
    <w:rsid w:val="00FB5129"/>
    <w:rsid w:val="00FB7DBE"/>
    <w:rsid w:val="00FC31B8"/>
    <w:rsid w:val="00FC3785"/>
    <w:rsid w:val="00FC4332"/>
    <w:rsid w:val="00FD2736"/>
    <w:rsid w:val="00FF226A"/>
    <w:rsid w:val="00FF74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9"/>
    <o:shapelayout v:ext="edit">
      <o:idmap v:ext="edit" data="1"/>
      <o:rules v:ext="edit">
        <o:r id="V:Rule20" type="connector" idref="#Прямая со стрелкой 25"/>
        <o:r id="V:Rule21" type="connector" idref="#_x0000_s1226"/>
        <o:r id="V:Rule22" type="connector" idref="#Прямая со стрелкой 23"/>
        <o:r id="V:Rule23" type="connector" idref="#Прямая со стрелкой 24"/>
        <o:r id="V:Rule24" type="connector" idref="#Прямая со стрелкой 20"/>
        <o:r id="V:Rule25" type="connector" idref="#Прямая со стрелкой 18"/>
        <o:r id="V:Rule26" type="connector" idref="#_x0000_s1151"/>
        <o:r id="V:Rule27" type="connector" idref="#_x0000_s1152"/>
        <o:r id="V:Rule28" type="connector" idref="#Прямая со стрелкой 15"/>
        <o:r id="V:Rule29" type="connector" idref="#Прямая со стрелкой 16"/>
        <o:r id="V:Rule30" type="connector" idref="#_x0000_s1158"/>
        <o:r id="V:Rule31" type="connector" idref="#_x0000_s1154"/>
        <o:r id="V:Rule32" type="connector" idref="#_x0000_s1150"/>
        <o:r id="V:Rule33" type="connector" idref="#_x0000_s1155"/>
        <o:r id="V:Rule34" type="connector" idref="#_x0000_s1159"/>
        <o:r id="V:Rule35" type="connector" idref="#Прямая со стрелкой 21"/>
        <o:r id="V:Rule36" type="connector" idref="#_x0000_s1227"/>
        <o:r id="V:Rule37" type="connector" idref="#_x0000_s1225"/>
        <o:r id="V:Rule38" type="connector" idref="#_x0000_s115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8F6488"/>
    <w:pPr>
      <w:widowControl w:val="0"/>
      <w:autoSpaceDE w:val="0"/>
      <w:autoSpaceDN w:val="0"/>
      <w:adjustRightInd w:val="0"/>
      <w:ind w:firstLine="709"/>
      <w:jc w:val="both"/>
    </w:pPr>
    <w:rPr>
      <w:rFonts w:ascii="Times New Roman" w:eastAsia="Times New Roman" w:hAnsi="Times New Roman"/>
      <w:sz w:val="28"/>
    </w:rPr>
  </w:style>
  <w:style w:type="paragraph" w:styleId="1">
    <w:name w:val="heading 1"/>
    <w:basedOn w:val="a"/>
    <w:next w:val="a"/>
    <w:link w:val="10"/>
    <w:qFormat/>
    <w:rsid w:val="008F6488"/>
    <w:pPr>
      <w:keepNext/>
      <w:widowControl/>
      <w:autoSpaceDE/>
      <w:autoSpaceDN/>
      <w:adjustRightInd/>
      <w:ind w:firstLine="0"/>
      <w:jc w:val="center"/>
      <w:outlineLvl w:val="0"/>
    </w:pPr>
    <w:rPr>
      <w:rFonts w:ascii="Arial" w:hAnsi="Arial"/>
      <w:sz w:val="24"/>
    </w:rPr>
  </w:style>
  <w:style w:type="paragraph" w:styleId="2">
    <w:name w:val="heading 2"/>
    <w:basedOn w:val="a"/>
    <w:next w:val="a"/>
    <w:link w:val="20"/>
    <w:uiPriority w:val="9"/>
    <w:qFormat/>
    <w:rsid w:val="007E5A5A"/>
    <w:pPr>
      <w:keepNext/>
      <w:spacing w:before="240" w:after="60"/>
      <w:outlineLvl w:val="1"/>
    </w:pPr>
    <w:rPr>
      <w:rFonts w:ascii="Cambria" w:hAnsi="Cambria"/>
      <w:b/>
      <w:bCs/>
      <w:i/>
      <w:i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F6488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648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8F648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link w:val="1"/>
    <w:rsid w:val="008F6488"/>
    <w:rPr>
      <w:rFonts w:ascii="Arial" w:eastAsia="Times New Roman" w:hAnsi="Arial" w:cs="Times New Roman"/>
      <w:sz w:val="24"/>
      <w:szCs w:val="20"/>
      <w:lang w:eastAsia="ru-RU"/>
    </w:rPr>
  </w:style>
  <w:style w:type="paragraph" w:styleId="a6">
    <w:name w:val="List Paragraph"/>
    <w:basedOn w:val="a"/>
    <w:uiPriority w:val="34"/>
    <w:qFormat/>
    <w:rsid w:val="00A2008C"/>
    <w:pPr>
      <w:ind w:left="720"/>
      <w:contextualSpacing/>
    </w:pPr>
  </w:style>
  <w:style w:type="paragraph" w:styleId="21">
    <w:name w:val="Body Text 2"/>
    <w:basedOn w:val="a"/>
    <w:link w:val="22"/>
    <w:rsid w:val="00A2008C"/>
    <w:pPr>
      <w:widowControl/>
      <w:autoSpaceDE/>
      <w:autoSpaceDN/>
      <w:adjustRightInd/>
      <w:ind w:firstLine="0"/>
      <w:jc w:val="center"/>
    </w:pPr>
    <w:rPr>
      <w:b/>
      <w:sz w:val="32"/>
    </w:rPr>
  </w:style>
  <w:style w:type="character" w:customStyle="1" w:styleId="22">
    <w:name w:val="Основной текст 2 Знак"/>
    <w:link w:val="21"/>
    <w:rsid w:val="00A2008C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3">
    <w:name w:val="Body Text 3"/>
    <w:basedOn w:val="a"/>
    <w:link w:val="30"/>
    <w:rsid w:val="00A2008C"/>
    <w:pPr>
      <w:widowControl/>
      <w:autoSpaceDE/>
      <w:autoSpaceDN/>
      <w:adjustRightInd/>
      <w:spacing w:line="360" w:lineRule="auto"/>
      <w:ind w:firstLine="0"/>
      <w:jc w:val="left"/>
    </w:pPr>
  </w:style>
  <w:style w:type="character" w:customStyle="1" w:styleId="30">
    <w:name w:val="Основной текст 3 Знак"/>
    <w:link w:val="3"/>
    <w:rsid w:val="00A2008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footnote text"/>
    <w:basedOn w:val="a"/>
    <w:link w:val="a8"/>
    <w:rsid w:val="00842A36"/>
    <w:pPr>
      <w:widowControl/>
      <w:autoSpaceDE/>
      <w:autoSpaceDN/>
      <w:adjustRightInd/>
      <w:ind w:firstLine="0"/>
      <w:jc w:val="left"/>
    </w:pPr>
    <w:rPr>
      <w:sz w:val="20"/>
    </w:rPr>
  </w:style>
  <w:style w:type="character" w:customStyle="1" w:styleId="a8">
    <w:name w:val="Текст сноски Знак"/>
    <w:link w:val="a7"/>
    <w:rsid w:val="00842A3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rsid w:val="00842A36"/>
    <w:rPr>
      <w:vertAlign w:val="superscript"/>
    </w:rPr>
  </w:style>
  <w:style w:type="paragraph" w:styleId="aa">
    <w:name w:val="Body Text Indent"/>
    <w:basedOn w:val="a"/>
    <w:link w:val="ab"/>
    <w:uiPriority w:val="99"/>
    <w:semiHidden/>
    <w:unhideWhenUsed/>
    <w:rsid w:val="004C1E06"/>
    <w:pPr>
      <w:spacing w:after="120"/>
      <w:ind w:left="283"/>
    </w:pPr>
  </w:style>
  <w:style w:type="character" w:customStyle="1" w:styleId="ab">
    <w:name w:val="Основной текст с отступом Знак"/>
    <w:link w:val="aa"/>
    <w:uiPriority w:val="99"/>
    <w:semiHidden/>
    <w:rsid w:val="004C1E06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c">
    <w:name w:val="Normal (Web)"/>
    <w:basedOn w:val="a"/>
    <w:unhideWhenUsed/>
    <w:rsid w:val="004C1E06"/>
    <w:pPr>
      <w:widowControl/>
      <w:autoSpaceDE/>
      <w:autoSpaceDN/>
      <w:adjustRightIn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styleId="31">
    <w:name w:val="Body Text Indent 3"/>
    <w:basedOn w:val="a"/>
    <w:link w:val="32"/>
    <w:uiPriority w:val="99"/>
    <w:semiHidden/>
    <w:unhideWhenUsed/>
    <w:rsid w:val="004C1E06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uiPriority w:val="99"/>
    <w:semiHidden/>
    <w:rsid w:val="004C1E06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d">
    <w:name w:val="Основной текст_"/>
    <w:link w:val="11"/>
    <w:rsid w:val="00382947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e">
    <w:name w:val="Основной текст + Полужирный"/>
    <w:rsid w:val="00382947"/>
    <w:rPr>
      <w:rFonts w:ascii="Times New Roman" w:eastAsia="Times New Roman" w:hAnsi="Times New Roman" w:cs="Times New Roman"/>
      <w:b/>
      <w:bCs/>
      <w:spacing w:val="0"/>
      <w:sz w:val="25"/>
      <w:szCs w:val="25"/>
      <w:shd w:val="clear" w:color="auto" w:fill="FFFFFF"/>
    </w:rPr>
  </w:style>
  <w:style w:type="paragraph" w:customStyle="1" w:styleId="11">
    <w:name w:val="Основной текст1"/>
    <w:basedOn w:val="a"/>
    <w:link w:val="ad"/>
    <w:rsid w:val="00382947"/>
    <w:pPr>
      <w:widowControl/>
      <w:shd w:val="clear" w:color="auto" w:fill="FFFFFF"/>
      <w:autoSpaceDE/>
      <w:autoSpaceDN/>
      <w:adjustRightInd/>
      <w:spacing w:line="263" w:lineRule="exact"/>
      <w:ind w:firstLine="0"/>
      <w:jc w:val="left"/>
    </w:pPr>
    <w:rPr>
      <w:sz w:val="25"/>
      <w:szCs w:val="25"/>
      <w:lang w:eastAsia="en-US"/>
    </w:rPr>
  </w:style>
  <w:style w:type="paragraph" w:styleId="af">
    <w:name w:val="header"/>
    <w:basedOn w:val="a"/>
    <w:link w:val="af0"/>
    <w:uiPriority w:val="99"/>
    <w:unhideWhenUsed/>
    <w:rsid w:val="0089414B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rsid w:val="0089414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1">
    <w:name w:val="footer"/>
    <w:basedOn w:val="a"/>
    <w:link w:val="af2"/>
    <w:uiPriority w:val="99"/>
    <w:unhideWhenUsed/>
    <w:rsid w:val="0089414B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link w:val="af1"/>
    <w:uiPriority w:val="99"/>
    <w:rsid w:val="0089414B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3">
    <w:name w:val="annotation reference"/>
    <w:semiHidden/>
    <w:rsid w:val="0012579D"/>
    <w:rPr>
      <w:sz w:val="16"/>
      <w:szCs w:val="16"/>
    </w:rPr>
  </w:style>
  <w:style w:type="paragraph" w:styleId="af4">
    <w:name w:val="annotation text"/>
    <w:basedOn w:val="a"/>
    <w:semiHidden/>
    <w:rsid w:val="0012579D"/>
    <w:rPr>
      <w:sz w:val="20"/>
    </w:rPr>
  </w:style>
  <w:style w:type="paragraph" w:styleId="af5">
    <w:name w:val="annotation subject"/>
    <w:basedOn w:val="af4"/>
    <w:next w:val="af4"/>
    <w:semiHidden/>
    <w:rsid w:val="0012579D"/>
    <w:rPr>
      <w:b/>
      <w:bCs/>
    </w:rPr>
  </w:style>
  <w:style w:type="paragraph" w:styleId="23">
    <w:name w:val="Body Text Indent 2"/>
    <w:basedOn w:val="a"/>
    <w:link w:val="24"/>
    <w:rsid w:val="009825B5"/>
    <w:pPr>
      <w:widowControl/>
      <w:autoSpaceDE/>
      <w:autoSpaceDN/>
      <w:adjustRightInd/>
      <w:spacing w:after="120" w:line="480" w:lineRule="auto"/>
      <w:ind w:left="283" w:firstLine="0"/>
      <w:jc w:val="left"/>
    </w:pPr>
    <w:rPr>
      <w:sz w:val="24"/>
      <w:szCs w:val="24"/>
    </w:rPr>
  </w:style>
  <w:style w:type="character" w:customStyle="1" w:styleId="24">
    <w:name w:val="Основной текст с отступом 2 Знак"/>
    <w:link w:val="23"/>
    <w:rsid w:val="009825B5"/>
    <w:rPr>
      <w:rFonts w:ascii="Times New Roman" w:eastAsia="Times New Roman" w:hAnsi="Times New Roman"/>
      <w:sz w:val="24"/>
      <w:szCs w:val="24"/>
    </w:rPr>
  </w:style>
  <w:style w:type="character" w:styleId="af6">
    <w:name w:val="Hyperlink"/>
    <w:uiPriority w:val="99"/>
    <w:unhideWhenUsed/>
    <w:rsid w:val="0047746E"/>
    <w:rPr>
      <w:color w:val="0000FF"/>
      <w:u w:val="single"/>
    </w:rPr>
  </w:style>
  <w:style w:type="paragraph" w:styleId="af7">
    <w:name w:val="TOC Heading"/>
    <w:basedOn w:val="1"/>
    <w:next w:val="a"/>
    <w:uiPriority w:val="39"/>
    <w:qFormat/>
    <w:rsid w:val="007E5A5A"/>
    <w:pPr>
      <w:keepLines/>
      <w:spacing w:before="480" w:line="276" w:lineRule="auto"/>
      <w:jc w:val="left"/>
      <w:outlineLvl w:val="9"/>
    </w:pPr>
    <w:rPr>
      <w:rFonts w:ascii="Cambria" w:hAnsi="Cambria"/>
      <w:b/>
      <w:bCs/>
      <w:color w:val="365F91"/>
      <w:sz w:val="28"/>
      <w:szCs w:val="28"/>
    </w:rPr>
  </w:style>
  <w:style w:type="paragraph" w:styleId="25">
    <w:name w:val="toc 2"/>
    <w:basedOn w:val="a"/>
    <w:next w:val="a"/>
    <w:autoRedefine/>
    <w:uiPriority w:val="39"/>
    <w:unhideWhenUsed/>
    <w:qFormat/>
    <w:rsid w:val="0045682C"/>
    <w:pPr>
      <w:widowControl/>
      <w:tabs>
        <w:tab w:val="left" w:pos="880"/>
        <w:tab w:val="right" w:leader="dot" w:pos="9628"/>
      </w:tabs>
      <w:autoSpaceDE/>
      <w:autoSpaceDN/>
      <w:adjustRightInd/>
      <w:spacing w:after="100" w:line="276" w:lineRule="auto"/>
      <w:ind w:firstLine="0"/>
      <w:jc w:val="left"/>
    </w:pPr>
    <w:rPr>
      <w:rFonts w:ascii="Calibri" w:hAnsi="Calibri"/>
      <w:sz w:val="22"/>
      <w:szCs w:val="22"/>
    </w:rPr>
  </w:style>
  <w:style w:type="paragraph" w:styleId="12">
    <w:name w:val="toc 1"/>
    <w:basedOn w:val="a"/>
    <w:next w:val="a"/>
    <w:autoRedefine/>
    <w:uiPriority w:val="39"/>
    <w:unhideWhenUsed/>
    <w:qFormat/>
    <w:rsid w:val="007E5A5A"/>
    <w:pPr>
      <w:widowControl/>
      <w:autoSpaceDE/>
      <w:autoSpaceDN/>
      <w:adjustRightInd/>
      <w:spacing w:after="100" w:line="276" w:lineRule="auto"/>
      <w:ind w:firstLine="0"/>
      <w:jc w:val="left"/>
    </w:pPr>
    <w:rPr>
      <w:rFonts w:ascii="Calibri" w:hAnsi="Calibri"/>
      <w:sz w:val="22"/>
      <w:szCs w:val="22"/>
    </w:rPr>
  </w:style>
  <w:style w:type="paragraph" w:styleId="33">
    <w:name w:val="toc 3"/>
    <w:basedOn w:val="a"/>
    <w:next w:val="a"/>
    <w:autoRedefine/>
    <w:uiPriority w:val="39"/>
    <w:semiHidden/>
    <w:unhideWhenUsed/>
    <w:qFormat/>
    <w:rsid w:val="007E5A5A"/>
    <w:pPr>
      <w:widowControl/>
      <w:autoSpaceDE/>
      <w:autoSpaceDN/>
      <w:adjustRightInd/>
      <w:spacing w:after="100" w:line="276" w:lineRule="auto"/>
      <w:ind w:left="440" w:firstLine="0"/>
      <w:jc w:val="left"/>
    </w:pPr>
    <w:rPr>
      <w:rFonts w:ascii="Calibri" w:hAnsi="Calibri"/>
      <w:sz w:val="22"/>
      <w:szCs w:val="22"/>
    </w:rPr>
  </w:style>
  <w:style w:type="character" w:customStyle="1" w:styleId="20">
    <w:name w:val="Заголовок 2 Знак"/>
    <w:link w:val="2"/>
    <w:uiPriority w:val="9"/>
    <w:semiHidden/>
    <w:rsid w:val="007E5A5A"/>
    <w:rPr>
      <w:rFonts w:ascii="Cambria" w:eastAsia="Times New Roman" w:hAnsi="Cambria" w:cs="Times New Roman"/>
      <w:b/>
      <w:bCs/>
      <w:i/>
      <w:i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3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3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5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25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elstat.gov.by/homep/ru/perepic/2009/itogi1.php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://www.grodnomk.by/okks.php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46</Pages>
  <Words>13325</Words>
  <Characters>75959</Characters>
  <Application>Microsoft Office Word</Application>
  <DocSecurity>0</DocSecurity>
  <Lines>632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89106</CharactersWithSpaces>
  <SharedDoc>false</SharedDoc>
  <HLinks>
    <vt:vector size="114" baseType="variant">
      <vt:variant>
        <vt:i4>3604518</vt:i4>
      </vt:variant>
      <vt:variant>
        <vt:i4>111</vt:i4>
      </vt:variant>
      <vt:variant>
        <vt:i4>0</vt:i4>
      </vt:variant>
      <vt:variant>
        <vt:i4>5</vt:i4>
      </vt:variant>
      <vt:variant>
        <vt:lpwstr>http://belstat.gov.by/homep/ru/perepic/2009/itogi1.php</vt:lpwstr>
      </vt:variant>
      <vt:variant>
        <vt:lpwstr/>
      </vt:variant>
      <vt:variant>
        <vt:i4>3473511</vt:i4>
      </vt:variant>
      <vt:variant>
        <vt:i4>108</vt:i4>
      </vt:variant>
      <vt:variant>
        <vt:i4>0</vt:i4>
      </vt:variant>
      <vt:variant>
        <vt:i4>5</vt:i4>
      </vt:variant>
      <vt:variant>
        <vt:lpwstr>http://www.grodnomk.by/okks.php</vt:lpwstr>
      </vt:variant>
      <vt:variant>
        <vt:lpwstr/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_Toc293260506</vt:lpwstr>
      </vt:variant>
      <vt:variant>
        <vt:i4>1835058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_Toc293260505</vt:lpwstr>
      </vt:variant>
      <vt:variant>
        <vt:i4>1835058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_Toc293260504</vt:lpwstr>
      </vt:variant>
      <vt:variant>
        <vt:i4>1835058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_Toc293260503</vt:lpwstr>
      </vt:variant>
      <vt:variant>
        <vt:i4>1835058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_Toc293260502</vt:lpwstr>
      </vt:variant>
      <vt:variant>
        <vt:i4>1835058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_Toc293260501</vt:lpwstr>
      </vt:variant>
      <vt:variant>
        <vt:i4>1835058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_Toc293260500</vt:lpwstr>
      </vt:variant>
      <vt:variant>
        <vt:i4>1376307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_Toc293260499</vt:lpwstr>
      </vt:variant>
      <vt:variant>
        <vt:i4>1376307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_Toc293260498</vt:lpwstr>
      </vt:variant>
      <vt:variant>
        <vt:i4>1376307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_Toc293260497</vt:lpwstr>
      </vt:variant>
      <vt:variant>
        <vt:i4>1376307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_Toc293260496</vt:lpwstr>
      </vt:variant>
      <vt:variant>
        <vt:i4>1376307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_Toc293260495</vt:lpwstr>
      </vt:variant>
      <vt:variant>
        <vt:i4>1376307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_Toc293260494</vt:lpwstr>
      </vt:variant>
      <vt:variant>
        <vt:i4>1376307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_Toc293260493</vt:lpwstr>
      </vt:variant>
      <vt:variant>
        <vt:i4>1376307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_Toc293260492</vt:lpwstr>
      </vt:variant>
      <vt:variant>
        <vt:i4>1376307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_Toc293260491</vt:lpwstr>
      </vt:variant>
      <vt:variant>
        <vt:i4>1376307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_Toc293260490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Олеся</cp:lastModifiedBy>
  <cp:revision>2</cp:revision>
  <cp:lastPrinted>2011-05-23T07:58:00Z</cp:lastPrinted>
  <dcterms:created xsi:type="dcterms:W3CDTF">2011-10-23T18:51:00Z</dcterms:created>
  <dcterms:modified xsi:type="dcterms:W3CDTF">2011-10-23T18:51:00Z</dcterms:modified>
</cp:coreProperties>
</file>