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44B" w:rsidRPr="0039044B" w:rsidRDefault="0039044B" w:rsidP="00112059">
      <w:pPr>
        <w:jc w:val="center"/>
        <w:rPr>
          <w:rFonts w:ascii="Times New Roman" w:hAnsi="Times New Roman" w:cs="Times New Roman"/>
          <w:sz w:val="28"/>
          <w:szCs w:val="28"/>
        </w:rPr>
      </w:pPr>
      <w:r w:rsidRPr="0039044B">
        <w:rPr>
          <w:rFonts w:ascii="Times New Roman" w:hAnsi="Times New Roman" w:cs="Times New Roman"/>
          <w:sz w:val="28"/>
          <w:szCs w:val="28"/>
        </w:rPr>
        <w:t>Министерство сельского хозяйства и продовольствия Республики Беларусь</w:t>
      </w:r>
    </w:p>
    <w:p w:rsidR="0039044B" w:rsidRPr="0039044B" w:rsidRDefault="0039044B" w:rsidP="00112059">
      <w:pPr>
        <w:jc w:val="center"/>
        <w:rPr>
          <w:rFonts w:ascii="Times New Roman" w:hAnsi="Times New Roman" w:cs="Times New Roman"/>
          <w:sz w:val="28"/>
          <w:szCs w:val="28"/>
        </w:rPr>
      </w:pPr>
      <w:r w:rsidRPr="0039044B">
        <w:rPr>
          <w:rFonts w:ascii="Times New Roman" w:hAnsi="Times New Roman" w:cs="Times New Roman"/>
          <w:sz w:val="28"/>
          <w:szCs w:val="28"/>
        </w:rPr>
        <w:t xml:space="preserve">Учреждение образования </w:t>
      </w:r>
    </w:p>
    <w:p w:rsidR="0039044B" w:rsidRPr="0039044B" w:rsidRDefault="0039044B" w:rsidP="00112059">
      <w:pPr>
        <w:jc w:val="center"/>
        <w:rPr>
          <w:rFonts w:ascii="Times New Roman" w:hAnsi="Times New Roman" w:cs="Times New Roman"/>
          <w:sz w:val="28"/>
          <w:szCs w:val="28"/>
        </w:rPr>
      </w:pPr>
      <w:r w:rsidRPr="0039044B">
        <w:rPr>
          <w:rFonts w:ascii="Times New Roman" w:hAnsi="Times New Roman" w:cs="Times New Roman"/>
          <w:sz w:val="28"/>
          <w:szCs w:val="28"/>
        </w:rPr>
        <w:t>«Гродненский государственный аграрный университет»</w:t>
      </w: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r w:rsidRPr="0039044B">
        <w:rPr>
          <w:rFonts w:ascii="Times New Roman" w:hAnsi="Times New Roman" w:cs="Times New Roman"/>
          <w:sz w:val="28"/>
          <w:szCs w:val="28"/>
        </w:rPr>
        <w:t>Кафедра экономики АПК</w:t>
      </w: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b/>
          <w:sz w:val="28"/>
          <w:szCs w:val="28"/>
        </w:rPr>
      </w:pPr>
      <w:r w:rsidRPr="0039044B">
        <w:rPr>
          <w:rFonts w:ascii="Times New Roman" w:hAnsi="Times New Roman" w:cs="Times New Roman"/>
          <w:b/>
          <w:sz w:val="28"/>
          <w:szCs w:val="28"/>
        </w:rPr>
        <w:t>КУРСОВАЯ РАБОТА</w:t>
      </w:r>
    </w:p>
    <w:p w:rsidR="0039044B" w:rsidRPr="0039044B" w:rsidRDefault="0039044B" w:rsidP="00112059">
      <w:pPr>
        <w:jc w:val="center"/>
        <w:rPr>
          <w:rFonts w:ascii="Times New Roman" w:hAnsi="Times New Roman" w:cs="Times New Roman"/>
          <w:b/>
          <w:sz w:val="28"/>
          <w:szCs w:val="28"/>
        </w:rPr>
      </w:pPr>
      <w:r w:rsidRPr="0039044B">
        <w:rPr>
          <w:rFonts w:ascii="Times New Roman" w:hAnsi="Times New Roman" w:cs="Times New Roman"/>
          <w:b/>
          <w:sz w:val="28"/>
          <w:szCs w:val="28"/>
        </w:rPr>
        <w:t>по макроэкономике</w:t>
      </w: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r w:rsidRPr="0039044B">
        <w:rPr>
          <w:rFonts w:ascii="Times New Roman" w:hAnsi="Times New Roman" w:cs="Times New Roman"/>
          <w:sz w:val="28"/>
          <w:szCs w:val="28"/>
        </w:rPr>
        <w:t>на тему: «Денежно-кредитная система Республики Беларусь и зарубежных стран»</w:t>
      </w: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jc w:val="center"/>
        <w:rPr>
          <w:rFonts w:ascii="Times New Roman" w:hAnsi="Times New Roman" w:cs="Times New Roman"/>
          <w:sz w:val="28"/>
          <w:szCs w:val="28"/>
        </w:rPr>
      </w:pPr>
    </w:p>
    <w:p w:rsidR="0039044B" w:rsidRPr="0039044B" w:rsidRDefault="0039044B" w:rsidP="00112059">
      <w:pPr>
        <w:spacing w:after="0" w:line="240" w:lineRule="auto"/>
        <w:rPr>
          <w:rFonts w:ascii="Times New Roman" w:hAnsi="Times New Roman" w:cs="Times New Roman"/>
          <w:sz w:val="28"/>
          <w:szCs w:val="28"/>
        </w:rPr>
      </w:pPr>
      <w:r w:rsidRPr="0039044B">
        <w:rPr>
          <w:rFonts w:ascii="Times New Roman" w:hAnsi="Times New Roman" w:cs="Times New Roman"/>
          <w:sz w:val="28"/>
          <w:szCs w:val="28"/>
        </w:rPr>
        <w:t>Выполнила студента 2 курса</w:t>
      </w:r>
    </w:p>
    <w:p w:rsidR="0039044B" w:rsidRPr="0039044B" w:rsidRDefault="0039044B" w:rsidP="00112059">
      <w:pPr>
        <w:spacing w:after="0" w:line="240" w:lineRule="auto"/>
        <w:rPr>
          <w:rFonts w:ascii="Times New Roman" w:hAnsi="Times New Roman" w:cs="Times New Roman"/>
          <w:sz w:val="28"/>
          <w:szCs w:val="28"/>
        </w:rPr>
      </w:pPr>
      <w:r w:rsidRPr="0039044B">
        <w:rPr>
          <w:rFonts w:ascii="Times New Roman" w:hAnsi="Times New Roman" w:cs="Times New Roman"/>
          <w:sz w:val="28"/>
          <w:szCs w:val="28"/>
        </w:rPr>
        <w:t>заочной формы обучения.</w:t>
      </w:r>
    </w:p>
    <w:p w:rsidR="00C872B2" w:rsidRDefault="0039044B" w:rsidP="00112059">
      <w:pPr>
        <w:spacing w:after="0" w:line="240" w:lineRule="auto"/>
        <w:rPr>
          <w:rFonts w:ascii="Times New Roman" w:hAnsi="Times New Roman" w:cs="Times New Roman"/>
          <w:sz w:val="28"/>
          <w:szCs w:val="28"/>
        </w:rPr>
      </w:pPr>
      <w:r w:rsidRPr="0039044B">
        <w:rPr>
          <w:rFonts w:ascii="Times New Roman" w:hAnsi="Times New Roman" w:cs="Times New Roman"/>
          <w:sz w:val="28"/>
          <w:szCs w:val="28"/>
        </w:rPr>
        <w:t xml:space="preserve">Специальность: « Бухгалтерский учет,                  </w:t>
      </w:r>
      <w:r w:rsidRPr="0039044B">
        <w:rPr>
          <w:rFonts w:ascii="Times New Roman" w:hAnsi="Times New Roman" w:cs="Times New Roman"/>
          <w:sz w:val="28"/>
          <w:szCs w:val="28"/>
        </w:rPr>
        <w:tab/>
      </w:r>
      <w:r w:rsidRPr="0039044B">
        <w:rPr>
          <w:rFonts w:ascii="Times New Roman" w:hAnsi="Times New Roman" w:cs="Times New Roman"/>
          <w:sz w:val="28"/>
          <w:szCs w:val="28"/>
        </w:rPr>
        <w:tab/>
      </w:r>
      <w:r w:rsidRPr="0039044B">
        <w:rPr>
          <w:rFonts w:ascii="Times New Roman" w:hAnsi="Times New Roman" w:cs="Times New Roman"/>
          <w:sz w:val="28"/>
          <w:szCs w:val="28"/>
        </w:rPr>
        <w:tab/>
      </w:r>
      <w:r w:rsidRPr="0039044B">
        <w:rPr>
          <w:rFonts w:ascii="Times New Roman" w:hAnsi="Times New Roman" w:cs="Times New Roman"/>
          <w:sz w:val="28"/>
          <w:szCs w:val="28"/>
        </w:rPr>
        <w:tab/>
      </w:r>
      <w:r w:rsidR="00C872B2">
        <w:rPr>
          <w:rFonts w:ascii="Times New Roman" w:hAnsi="Times New Roman" w:cs="Times New Roman"/>
          <w:sz w:val="28"/>
          <w:szCs w:val="28"/>
        </w:rPr>
        <w:t xml:space="preserve">        </w:t>
      </w:r>
    </w:p>
    <w:p w:rsidR="0039044B" w:rsidRPr="0039044B" w:rsidRDefault="0039044B" w:rsidP="00112059">
      <w:pPr>
        <w:spacing w:after="0" w:line="240" w:lineRule="auto"/>
        <w:rPr>
          <w:rFonts w:ascii="Times New Roman" w:hAnsi="Times New Roman" w:cs="Times New Roman"/>
          <w:sz w:val="28"/>
          <w:szCs w:val="28"/>
        </w:rPr>
      </w:pPr>
      <w:r w:rsidRPr="0039044B">
        <w:rPr>
          <w:rFonts w:ascii="Times New Roman" w:hAnsi="Times New Roman" w:cs="Times New Roman"/>
          <w:sz w:val="28"/>
          <w:szCs w:val="28"/>
        </w:rPr>
        <w:t>анализ и аудит» (НИСПО).</w:t>
      </w:r>
    </w:p>
    <w:p w:rsidR="0039044B" w:rsidRPr="0039044B" w:rsidRDefault="0039044B" w:rsidP="00112059">
      <w:pPr>
        <w:spacing w:after="0" w:line="240" w:lineRule="auto"/>
        <w:rPr>
          <w:rFonts w:ascii="Times New Roman" w:hAnsi="Times New Roman" w:cs="Times New Roman"/>
          <w:sz w:val="28"/>
          <w:szCs w:val="28"/>
        </w:rPr>
      </w:pPr>
      <w:r w:rsidRPr="0039044B">
        <w:rPr>
          <w:rFonts w:ascii="Times New Roman" w:hAnsi="Times New Roman" w:cs="Times New Roman"/>
          <w:sz w:val="28"/>
          <w:szCs w:val="28"/>
        </w:rPr>
        <w:t>№ зачетной книжки: 09004</w:t>
      </w:r>
      <w:r w:rsidR="00C872B2">
        <w:rPr>
          <w:rFonts w:ascii="Times New Roman" w:hAnsi="Times New Roman" w:cs="Times New Roman"/>
          <w:sz w:val="28"/>
          <w:szCs w:val="28"/>
        </w:rPr>
        <w:tab/>
      </w:r>
      <w:r w:rsidR="00C872B2">
        <w:rPr>
          <w:rFonts w:ascii="Times New Roman" w:hAnsi="Times New Roman" w:cs="Times New Roman"/>
          <w:sz w:val="28"/>
          <w:szCs w:val="28"/>
        </w:rPr>
        <w:tab/>
      </w:r>
      <w:r w:rsidR="00C872B2">
        <w:rPr>
          <w:rFonts w:ascii="Times New Roman" w:hAnsi="Times New Roman" w:cs="Times New Roman"/>
          <w:sz w:val="28"/>
          <w:szCs w:val="28"/>
        </w:rPr>
        <w:tab/>
      </w:r>
      <w:r w:rsidR="00C872B2">
        <w:rPr>
          <w:rFonts w:ascii="Times New Roman" w:hAnsi="Times New Roman" w:cs="Times New Roman"/>
          <w:sz w:val="28"/>
          <w:szCs w:val="28"/>
        </w:rPr>
        <w:tab/>
      </w:r>
      <w:r w:rsidR="00C872B2">
        <w:rPr>
          <w:rFonts w:ascii="Times New Roman" w:hAnsi="Times New Roman" w:cs="Times New Roman"/>
          <w:sz w:val="28"/>
          <w:szCs w:val="28"/>
        </w:rPr>
        <w:tab/>
      </w:r>
      <w:r w:rsidR="00C872B2">
        <w:rPr>
          <w:rFonts w:ascii="Times New Roman" w:hAnsi="Times New Roman" w:cs="Times New Roman"/>
          <w:sz w:val="28"/>
          <w:szCs w:val="28"/>
        </w:rPr>
        <w:tab/>
      </w:r>
      <w:r w:rsidR="00C872B2">
        <w:rPr>
          <w:rFonts w:ascii="Times New Roman" w:hAnsi="Times New Roman" w:cs="Times New Roman"/>
          <w:sz w:val="28"/>
          <w:szCs w:val="28"/>
        </w:rPr>
        <w:tab/>
        <w:t>С.О.Дубик</w:t>
      </w:r>
    </w:p>
    <w:p w:rsidR="0039044B" w:rsidRPr="0039044B" w:rsidRDefault="0039044B" w:rsidP="00112059">
      <w:pPr>
        <w:spacing w:after="0" w:line="240" w:lineRule="auto"/>
        <w:rPr>
          <w:rFonts w:ascii="Times New Roman" w:hAnsi="Times New Roman" w:cs="Times New Roman"/>
          <w:sz w:val="28"/>
          <w:szCs w:val="28"/>
        </w:rPr>
      </w:pPr>
    </w:p>
    <w:p w:rsidR="0039044B" w:rsidRPr="0039044B" w:rsidRDefault="0039044B" w:rsidP="00112059">
      <w:pPr>
        <w:spacing w:after="0" w:line="240" w:lineRule="auto"/>
        <w:rPr>
          <w:rFonts w:ascii="Times New Roman" w:hAnsi="Times New Roman" w:cs="Times New Roman"/>
          <w:sz w:val="28"/>
          <w:szCs w:val="28"/>
        </w:rPr>
      </w:pPr>
    </w:p>
    <w:p w:rsidR="0039044B" w:rsidRPr="0039044B" w:rsidRDefault="0039044B" w:rsidP="00112059">
      <w:pPr>
        <w:spacing w:after="0" w:line="240" w:lineRule="auto"/>
        <w:rPr>
          <w:rFonts w:ascii="Times New Roman" w:hAnsi="Times New Roman" w:cs="Times New Roman"/>
          <w:sz w:val="28"/>
          <w:szCs w:val="28"/>
        </w:rPr>
      </w:pPr>
      <w:r w:rsidRPr="0039044B">
        <w:rPr>
          <w:rFonts w:ascii="Times New Roman" w:hAnsi="Times New Roman" w:cs="Times New Roman"/>
          <w:sz w:val="28"/>
          <w:szCs w:val="28"/>
        </w:rPr>
        <w:t>Руководитель:</w:t>
      </w:r>
    </w:p>
    <w:p w:rsidR="0039044B" w:rsidRPr="0039044B" w:rsidRDefault="0039044B" w:rsidP="00112059">
      <w:pPr>
        <w:spacing w:after="0" w:line="240" w:lineRule="auto"/>
        <w:rPr>
          <w:rFonts w:ascii="Times New Roman" w:hAnsi="Times New Roman" w:cs="Times New Roman"/>
          <w:sz w:val="28"/>
          <w:szCs w:val="28"/>
        </w:rPr>
      </w:pPr>
    </w:p>
    <w:p w:rsidR="0039044B" w:rsidRPr="0039044B" w:rsidRDefault="0039044B" w:rsidP="00112059">
      <w:pPr>
        <w:spacing w:after="0" w:line="240" w:lineRule="auto"/>
        <w:rPr>
          <w:rFonts w:ascii="Times New Roman" w:hAnsi="Times New Roman" w:cs="Times New Roman"/>
          <w:sz w:val="28"/>
          <w:szCs w:val="28"/>
        </w:rPr>
      </w:pPr>
    </w:p>
    <w:p w:rsidR="008C3011" w:rsidRPr="0039044B" w:rsidRDefault="008C3011" w:rsidP="00112059">
      <w:pPr>
        <w:spacing w:after="0" w:line="240" w:lineRule="auto"/>
        <w:jc w:val="center"/>
        <w:rPr>
          <w:rFonts w:ascii="Times New Roman" w:hAnsi="Times New Roman" w:cs="Times New Roman"/>
          <w:b/>
          <w:sz w:val="28"/>
          <w:szCs w:val="28"/>
        </w:rPr>
      </w:pPr>
    </w:p>
    <w:p w:rsidR="008C3011" w:rsidRDefault="008C3011" w:rsidP="00112059">
      <w:pPr>
        <w:spacing w:after="0" w:line="240" w:lineRule="auto"/>
        <w:jc w:val="center"/>
        <w:rPr>
          <w:rFonts w:ascii="Times New Roman" w:hAnsi="Times New Roman" w:cs="Times New Roman"/>
          <w:b/>
          <w:sz w:val="28"/>
          <w:szCs w:val="28"/>
        </w:rPr>
      </w:pPr>
    </w:p>
    <w:p w:rsidR="008C3011" w:rsidRDefault="008C3011" w:rsidP="00112059">
      <w:pPr>
        <w:spacing w:after="0" w:line="240" w:lineRule="auto"/>
        <w:jc w:val="center"/>
        <w:rPr>
          <w:rFonts w:ascii="Times New Roman" w:hAnsi="Times New Roman" w:cs="Times New Roman"/>
          <w:b/>
          <w:sz w:val="28"/>
          <w:szCs w:val="28"/>
        </w:rPr>
      </w:pPr>
    </w:p>
    <w:p w:rsidR="00FA1073" w:rsidRPr="00840A78" w:rsidRDefault="00840A78" w:rsidP="00112059">
      <w:pPr>
        <w:spacing w:after="0" w:line="240" w:lineRule="auto"/>
        <w:jc w:val="center"/>
        <w:rPr>
          <w:rFonts w:ascii="Times New Roman" w:hAnsi="Times New Roman" w:cs="Times New Roman"/>
          <w:b/>
          <w:sz w:val="28"/>
          <w:szCs w:val="28"/>
        </w:rPr>
      </w:pPr>
      <w:r w:rsidRPr="00840A78">
        <w:rPr>
          <w:rFonts w:ascii="Times New Roman" w:hAnsi="Times New Roman" w:cs="Times New Roman"/>
          <w:b/>
          <w:sz w:val="28"/>
          <w:szCs w:val="28"/>
        </w:rPr>
        <w:t>ОГЛАВЛЕНИЕ</w:t>
      </w:r>
    </w:p>
    <w:p w:rsidR="00840A78" w:rsidRDefault="00840A78" w:rsidP="00112059">
      <w:pPr>
        <w:spacing w:after="0" w:line="240" w:lineRule="auto"/>
        <w:jc w:val="both"/>
        <w:rPr>
          <w:rFonts w:ascii="Times New Roman" w:hAnsi="Times New Roman" w:cs="Times New Roman"/>
          <w:sz w:val="28"/>
          <w:szCs w:val="28"/>
        </w:rPr>
      </w:pPr>
    </w:p>
    <w:p w:rsidR="00840A78" w:rsidRDefault="00840A78" w:rsidP="00112059">
      <w:pPr>
        <w:spacing w:after="0" w:line="240" w:lineRule="auto"/>
        <w:jc w:val="right"/>
        <w:rPr>
          <w:rFonts w:ascii="Times New Roman" w:hAnsi="Times New Roman" w:cs="Times New Roman"/>
          <w:sz w:val="28"/>
          <w:szCs w:val="28"/>
        </w:rPr>
      </w:pPr>
    </w:p>
    <w:p w:rsidR="00840A78" w:rsidRDefault="00840A78" w:rsidP="00112059">
      <w:pPr>
        <w:spacing w:after="0" w:line="360" w:lineRule="auto"/>
        <w:jc w:val="both"/>
        <w:rPr>
          <w:rFonts w:ascii="Times New Roman" w:hAnsi="Times New Roman" w:cs="Times New Roman"/>
          <w:sz w:val="28"/>
          <w:szCs w:val="28"/>
        </w:rPr>
      </w:pPr>
      <w:r w:rsidRPr="00840A78">
        <w:rPr>
          <w:rFonts w:ascii="Times New Roman" w:hAnsi="Times New Roman" w:cs="Times New Roman"/>
          <w:sz w:val="28"/>
          <w:szCs w:val="28"/>
        </w:rPr>
        <w:t>ВВЕДЕНИЕ</w:t>
      </w:r>
      <w:r>
        <w:rPr>
          <w:rFonts w:ascii="Times New Roman" w:hAnsi="Times New Roman" w:cs="Times New Roman"/>
          <w:sz w:val="28"/>
          <w:szCs w:val="28"/>
        </w:rPr>
        <w:t>………………………………………………………………………...</w:t>
      </w:r>
    </w:p>
    <w:p w:rsidR="00840A78" w:rsidRDefault="00840A78"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  СТРУКТУРА КРЕДИТНОЙ СИСТЕМЫ В РЕСПУБЛИКЕ БЕЛАРУСЬ….</w:t>
      </w:r>
    </w:p>
    <w:p w:rsidR="00840A78" w:rsidRDefault="00840A78"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1.1. Понятие кредитной системы…………………………………………………</w:t>
      </w:r>
    </w:p>
    <w:p w:rsidR="00840A78" w:rsidRPr="00A66CF3" w:rsidRDefault="00E33811"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 Х</w:t>
      </w:r>
      <w:r w:rsidR="00840A78">
        <w:rPr>
          <w:rFonts w:ascii="Times New Roman" w:hAnsi="Times New Roman" w:cs="Times New Roman"/>
          <w:sz w:val="28"/>
          <w:szCs w:val="28"/>
        </w:rPr>
        <w:t>арактеристика небанковских кредитно-финансовых организаций (институтов)………………………………………………………………………</w:t>
      </w:r>
    </w:p>
    <w:p w:rsidR="00A66CF3" w:rsidRDefault="00A66CF3" w:rsidP="00112059">
      <w:pPr>
        <w:spacing w:after="0" w:line="360" w:lineRule="auto"/>
        <w:jc w:val="both"/>
        <w:rPr>
          <w:rFonts w:ascii="Times New Roman" w:hAnsi="Times New Roman" w:cs="Times New Roman"/>
          <w:sz w:val="28"/>
          <w:szCs w:val="28"/>
        </w:rPr>
      </w:pPr>
      <w:r w:rsidRPr="00A66CF3">
        <w:rPr>
          <w:rFonts w:ascii="Times New Roman" w:hAnsi="Times New Roman" w:cs="Times New Roman"/>
          <w:sz w:val="28"/>
          <w:szCs w:val="28"/>
        </w:rPr>
        <w:t>2.</w:t>
      </w:r>
      <w:r>
        <w:rPr>
          <w:rFonts w:ascii="Times New Roman" w:hAnsi="Times New Roman" w:cs="Times New Roman"/>
          <w:sz w:val="28"/>
          <w:szCs w:val="28"/>
        </w:rPr>
        <w:t xml:space="preserve"> ПРОБЛЕМЫ РАЗВИТИЯ КРЕДИТНОЙ СИСТЕМЫ В РЕСПУБЛИКЕ БЕЛАРУСЬ…………………………………………………………………………</w:t>
      </w:r>
    </w:p>
    <w:p w:rsidR="00A66CF3" w:rsidRDefault="00A66CF3"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2.1. Тенденция развития кредитной системы Республики Беларусь………….</w:t>
      </w:r>
    </w:p>
    <w:p w:rsidR="00A66CF3" w:rsidRDefault="00A66CF3"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2.2. Законодательство по кредитованию в Республики Беларусь и проблемы, связанные с его несовершенством……………………………………………….</w:t>
      </w:r>
    </w:p>
    <w:p w:rsidR="00A66CF3" w:rsidRDefault="00A66CF3"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2.3. Проблемы развития системы </w:t>
      </w:r>
      <w:r w:rsidR="008C3011">
        <w:rPr>
          <w:rFonts w:ascii="Times New Roman" w:hAnsi="Times New Roman" w:cs="Times New Roman"/>
          <w:sz w:val="28"/>
          <w:szCs w:val="28"/>
        </w:rPr>
        <w:t>ипотечного кредитовая в Республики Беларусь…………………………………………………………………………….</w:t>
      </w:r>
    </w:p>
    <w:p w:rsidR="008C3011" w:rsidRDefault="008C3011"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ДЕНЕЖНО-КРЕДИТНЫЕ СИСТЕМЫ ЗАРУБЕЖНЫХ СТРАН……………</w:t>
      </w:r>
    </w:p>
    <w:p w:rsidR="008C3011" w:rsidRDefault="008C3011"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3.1. Денежно-кредитная система США………………………………………….</w:t>
      </w:r>
    </w:p>
    <w:p w:rsidR="008C3011" w:rsidRDefault="008C3011"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3.2. Денежно-кредитная система Японии……………………………………….</w:t>
      </w:r>
    </w:p>
    <w:p w:rsidR="008C3011" w:rsidRDefault="008C3011"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p>
    <w:p w:rsidR="008C3011" w:rsidRDefault="008C3011"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rsidR="006E3F57" w:rsidRPr="00A66CF3" w:rsidRDefault="006E3F57" w:rsidP="0011205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ПРИЛОЖЕНИЯ……………………………………………………………………</w:t>
      </w:r>
    </w:p>
    <w:p w:rsidR="009900E1" w:rsidRDefault="009900E1" w:rsidP="00112059">
      <w:pPr>
        <w:spacing w:line="360" w:lineRule="auto"/>
        <w:jc w:val="both"/>
      </w:pPr>
    </w:p>
    <w:p w:rsidR="008C3011" w:rsidRDefault="008C3011" w:rsidP="00112059">
      <w:pPr>
        <w:spacing w:line="360" w:lineRule="auto"/>
        <w:jc w:val="both"/>
      </w:pPr>
    </w:p>
    <w:p w:rsidR="008C3011" w:rsidRDefault="008C3011" w:rsidP="00112059">
      <w:pPr>
        <w:jc w:val="both"/>
      </w:pPr>
    </w:p>
    <w:p w:rsidR="008C3011" w:rsidRDefault="008C3011" w:rsidP="00112059">
      <w:pPr>
        <w:jc w:val="both"/>
      </w:pPr>
    </w:p>
    <w:p w:rsidR="008C3011" w:rsidRDefault="008C3011" w:rsidP="00112059">
      <w:pPr>
        <w:jc w:val="both"/>
      </w:pPr>
    </w:p>
    <w:p w:rsidR="008C3011" w:rsidRDefault="008C3011" w:rsidP="00112059">
      <w:pPr>
        <w:jc w:val="both"/>
      </w:pPr>
    </w:p>
    <w:p w:rsidR="008C3011" w:rsidRDefault="008C3011" w:rsidP="00112059">
      <w:pPr>
        <w:jc w:val="both"/>
      </w:pPr>
    </w:p>
    <w:p w:rsidR="008C3011" w:rsidRDefault="008C3011" w:rsidP="00112059">
      <w:pPr>
        <w:jc w:val="both"/>
      </w:pPr>
    </w:p>
    <w:p w:rsidR="00112059" w:rsidRDefault="00112059" w:rsidP="00112059">
      <w:pPr>
        <w:pStyle w:val="a3"/>
        <w:spacing w:line="360" w:lineRule="auto"/>
        <w:rPr>
          <w:rFonts w:eastAsiaTheme="minorHAnsi"/>
          <w:lang w:val="en-US"/>
        </w:rPr>
      </w:pPr>
    </w:p>
    <w:p w:rsidR="00D71501" w:rsidRPr="00B66F88" w:rsidRDefault="00D71501" w:rsidP="00112059">
      <w:pPr>
        <w:pStyle w:val="a3"/>
        <w:spacing w:line="360" w:lineRule="auto"/>
        <w:jc w:val="center"/>
        <w:rPr>
          <w:rFonts w:ascii="Times New Roman" w:hAnsi="Times New Roman" w:cs="Times New Roman"/>
          <w:b/>
          <w:sz w:val="28"/>
          <w:szCs w:val="28"/>
        </w:rPr>
      </w:pPr>
      <w:r w:rsidRPr="00B66F88">
        <w:rPr>
          <w:rFonts w:ascii="Times New Roman" w:hAnsi="Times New Roman" w:cs="Times New Roman"/>
          <w:b/>
          <w:sz w:val="28"/>
          <w:szCs w:val="28"/>
        </w:rPr>
        <w:t>Введение</w:t>
      </w:r>
    </w:p>
    <w:p w:rsidR="00D71501" w:rsidRPr="00B66F88" w:rsidRDefault="00D71501" w:rsidP="00112059">
      <w:pPr>
        <w:pStyle w:val="a3"/>
        <w:spacing w:line="360" w:lineRule="auto"/>
        <w:ind w:firstLine="709"/>
        <w:jc w:val="both"/>
        <w:rPr>
          <w:rFonts w:ascii="Times New Roman" w:hAnsi="Times New Roman" w:cs="Times New Roman"/>
          <w:sz w:val="28"/>
          <w:szCs w:val="28"/>
        </w:rPr>
      </w:pPr>
    </w:p>
    <w:p w:rsidR="00D71501" w:rsidRPr="00B66F88" w:rsidRDefault="00D71501"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Вероятно, любой человек не раз сталкивался с понятием «кредит». Думаю, не ошибусь, предположив, что обычно представления о нём связываются с займом средств на строительство</w:t>
      </w:r>
      <w:r>
        <w:rPr>
          <w:rFonts w:ascii="Times New Roman" w:hAnsi="Times New Roman" w:cs="Times New Roman"/>
          <w:sz w:val="28"/>
          <w:szCs w:val="28"/>
        </w:rPr>
        <w:t xml:space="preserve"> </w:t>
      </w:r>
      <w:r w:rsidRPr="00B66F88">
        <w:rPr>
          <w:rFonts w:ascii="Times New Roman" w:hAnsi="Times New Roman" w:cs="Times New Roman"/>
          <w:sz w:val="28"/>
          <w:szCs w:val="28"/>
        </w:rPr>
        <w:t>и ремонт домов и квартир, покупку потребительских товаров. И, если рассматривать этот вопрос с обывательской точки зрения, то такие представления можно признать правильными. Но если посмотреть на ту же проблему с экономической точки зрения, задумавшись над тем, какую роль кредит играет в государстве, а не в отдельной семье, можно убедиться в том, что кроме уже названной очевидной функции, кредит выполняет и другие. Он не только содействует слиянию фирм, расширению производства, но и является мерой стабилизации денежного обращения, эффективно способствует покрытию дефицита государственного бюджета.</w:t>
      </w:r>
    </w:p>
    <w:p w:rsidR="00D71501" w:rsidRPr="00B66F88" w:rsidRDefault="00D71501"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Следует отметить, что в нашей республике</w:t>
      </w:r>
      <w:r>
        <w:rPr>
          <w:rFonts w:ascii="Times New Roman" w:hAnsi="Times New Roman" w:cs="Times New Roman"/>
          <w:sz w:val="28"/>
          <w:szCs w:val="28"/>
        </w:rPr>
        <w:t xml:space="preserve"> </w:t>
      </w:r>
      <w:r w:rsidRPr="00B66F88">
        <w:rPr>
          <w:rFonts w:ascii="Times New Roman" w:hAnsi="Times New Roman" w:cs="Times New Roman"/>
          <w:sz w:val="28"/>
          <w:szCs w:val="28"/>
        </w:rPr>
        <w:t>многоуровневая кредитная система,</w:t>
      </w:r>
      <w:r>
        <w:rPr>
          <w:rFonts w:ascii="Times New Roman" w:hAnsi="Times New Roman" w:cs="Times New Roman"/>
          <w:sz w:val="28"/>
          <w:szCs w:val="28"/>
        </w:rPr>
        <w:t xml:space="preserve"> </w:t>
      </w:r>
      <w:r w:rsidRPr="00B66F88">
        <w:rPr>
          <w:rFonts w:ascii="Times New Roman" w:hAnsi="Times New Roman" w:cs="Times New Roman"/>
          <w:sz w:val="28"/>
          <w:szCs w:val="28"/>
        </w:rPr>
        <w:t>получившая развитие</w:t>
      </w:r>
      <w:r>
        <w:rPr>
          <w:rFonts w:ascii="Times New Roman" w:hAnsi="Times New Roman" w:cs="Times New Roman"/>
          <w:sz w:val="28"/>
          <w:szCs w:val="28"/>
        </w:rPr>
        <w:t xml:space="preserve"> </w:t>
      </w:r>
      <w:r w:rsidRPr="00B66F88">
        <w:rPr>
          <w:rFonts w:ascii="Times New Roman" w:hAnsi="Times New Roman" w:cs="Times New Roman"/>
          <w:sz w:val="28"/>
          <w:szCs w:val="28"/>
        </w:rPr>
        <w:t>в большинстве индустриально развитых зарубежных стран, только начинает развиваться. До 1987 г. кредитная система СССР включала три банка-монополиста (Госбанк СССР, Стройбанк СССР и Внешторгбанк СССР), а также</w:t>
      </w:r>
      <w:r>
        <w:rPr>
          <w:rFonts w:ascii="Times New Roman" w:hAnsi="Times New Roman" w:cs="Times New Roman"/>
          <w:sz w:val="28"/>
          <w:szCs w:val="28"/>
        </w:rPr>
        <w:t xml:space="preserve"> </w:t>
      </w:r>
      <w:r w:rsidRPr="00B66F88">
        <w:rPr>
          <w:rFonts w:ascii="Times New Roman" w:hAnsi="Times New Roman" w:cs="Times New Roman"/>
          <w:sz w:val="28"/>
          <w:szCs w:val="28"/>
        </w:rPr>
        <w:t>систему сберкасс. Главенствующее положение в кредитной системе занимал Госбанк СССР. Данной структуре кредитной системы соответствовала модель кредитования хозяйствующих субъектов, основанная на административно-командных методах управления кредитом в условиях жестко централизованной экономики. Сегодня перед нашей республикой стоит задача завершения перехода к рыночной модели организации кредитной системы. Но на</w:t>
      </w:r>
      <w:r>
        <w:rPr>
          <w:rFonts w:ascii="Times New Roman" w:hAnsi="Times New Roman" w:cs="Times New Roman"/>
          <w:sz w:val="28"/>
          <w:szCs w:val="28"/>
        </w:rPr>
        <w:t xml:space="preserve"> </w:t>
      </w:r>
      <w:r w:rsidRPr="00B66F88">
        <w:rPr>
          <w:rFonts w:ascii="Times New Roman" w:hAnsi="Times New Roman" w:cs="Times New Roman"/>
          <w:sz w:val="28"/>
          <w:szCs w:val="28"/>
        </w:rPr>
        <w:t>этом пути встречается много препятствий и проблем, которые нужно решить осознанно и задумываясь о последствиях и перспективах. Поэтому проблема</w:t>
      </w:r>
      <w:r>
        <w:rPr>
          <w:rFonts w:ascii="Times New Roman" w:hAnsi="Times New Roman" w:cs="Times New Roman"/>
          <w:sz w:val="28"/>
          <w:szCs w:val="28"/>
        </w:rPr>
        <w:t xml:space="preserve"> </w:t>
      </w:r>
      <w:r w:rsidRPr="00B66F88">
        <w:rPr>
          <w:rFonts w:ascii="Times New Roman" w:hAnsi="Times New Roman" w:cs="Times New Roman"/>
          <w:sz w:val="28"/>
          <w:szCs w:val="28"/>
        </w:rPr>
        <w:t>развития кредитной системы сегодня важна для</w:t>
      </w:r>
      <w:r>
        <w:rPr>
          <w:rFonts w:ascii="Times New Roman" w:hAnsi="Times New Roman" w:cs="Times New Roman"/>
          <w:sz w:val="28"/>
          <w:szCs w:val="28"/>
        </w:rPr>
        <w:t xml:space="preserve"> </w:t>
      </w:r>
      <w:r w:rsidRPr="00B66F88">
        <w:rPr>
          <w:rFonts w:ascii="Times New Roman" w:hAnsi="Times New Roman" w:cs="Times New Roman"/>
          <w:sz w:val="28"/>
          <w:szCs w:val="28"/>
        </w:rPr>
        <w:t>изучения не просто с точки зрения исследования</w:t>
      </w:r>
      <w:r>
        <w:rPr>
          <w:rFonts w:ascii="Times New Roman" w:hAnsi="Times New Roman" w:cs="Times New Roman"/>
          <w:sz w:val="28"/>
          <w:szCs w:val="28"/>
        </w:rPr>
        <w:t xml:space="preserve"> </w:t>
      </w:r>
      <w:r w:rsidRPr="00B66F88">
        <w:rPr>
          <w:rFonts w:ascii="Times New Roman" w:hAnsi="Times New Roman" w:cs="Times New Roman"/>
          <w:sz w:val="28"/>
          <w:szCs w:val="28"/>
        </w:rPr>
        <w:t>её закономерностей и трудностей, но и</w:t>
      </w:r>
      <w:r>
        <w:rPr>
          <w:rFonts w:ascii="Times New Roman" w:hAnsi="Times New Roman" w:cs="Times New Roman"/>
          <w:sz w:val="28"/>
          <w:szCs w:val="28"/>
        </w:rPr>
        <w:t xml:space="preserve"> </w:t>
      </w:r>
      <w:r w:rsidRPr="00B66F88">
        <w:rPr>
          <w:rFonts w:ascii="Times New Roman" w:hAnsi="Times New Roman" w:cs="Times New Roman"/>
          <w:sz w:val="28"/>
          <w:szCs w:val="28"/>
        </w:rPr>
        <w:t>для</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поиска приемлемых решений и путей </w:t>
      </w:r>
      <w:r w:rsidRPr="00B66F88">
        <w:rPr>
          <w:rFonts w:ascii="Times New Roman" w:hAnsi="Times New Roman" w:cs="Times New Roman"/>
          <w:sz w:val="28"/>
          <w:szCs w:val="28"/>
        </w:rPr>
        <w:lastRenderedPageBreak/>
        <w:t>развития. Решение этой проблемы</w:t>
      </w:r>
      <w:r>
        <w:rPr>
          <w:rFonts w:ascii="Times New Roman" w:hAnsi="Times New Roman" w:cs="Times New Roman"/>
          <w:sz w:val="28"/>
          <w:szCs w:val="28"/>
        </w:rPr>
        <w:t xml:space="preserve"> </w:t>
      </w:r>
      <w:r w:rsidRPr="00B66F88">
        <w:rPr>
          <w:rFonts w:ascii="Times New Roman" w:hAnsi="Times New Roman" w:cs="Times New Roman"/>
          <w:sz w:val="28"/>
          <w:szCs w:val="28"/>
        </w:rPr>
        <w:t>представляет интерес для нашего государства.</w:t>
      </w:r>
    </w:p>
    <w:p w:rsidR="00D71501" w:rsidRPr="00B66F88" w:rsidRDefault="00D71501"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Главной целью данной работы является исследовать роль кредитной системы в Республике Беларусь. Актуальность этой темы связана с важнейшей ролью кредитной системы в решении проблем</w:t>
      </w:r>
      <w:r>
        <w:rPr>
          <w:rFonts w:ascii="Times New Roman" w:hAnsi="Times New Roman" w:cs="Times New Roman"/>
          <w:sz w:val="28"/>
          <w:szCs w:val="28"/>
        </w:rPr>
        <w:t xml:space="preserve"> </w:t>
      </w:r>
      <w:r w:rsidRPr="00B66F88">
        <w:rPr>
          <w:rFonts w:ascii="Times New Roman" w:hAnsi="Times New Roman" w:cs="Times New Roman"/>
          <w:sz w:val="28"/>
          <w:szCs w:val="28"/>
        </w:rPr>
        <w:t>функционирования кредитного механизма в современных условиях.</w:t>
      </w:r>
    </w:p>
    <w:p w:rsidR="00D71501" w:rsidRDefault="00D71501" w:rsidP="00E33811">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В своей работе я осветила понятия кредитной системы, её звеньев, выделила особенности их функционирования и развития в нашей республике. Этому посвящена первая глава. </w:t>
      </w:r>
      <w:r w:rsidRPr="0039044B">
        <w:rPr>
          <w:rFonts w:ascii="Times New Roman" w:hAnsi="Times New Roman" w:cs="Times New Roman"/>
          <w:sz w:val="28"/>
          <w:szCs w:val="28"/>
        </w:rPr>
        <w:t>В</w:t>
      </w:r>
      <w:r w:rsidR="008C3011" w:rsidRPr="0039044B">
        <w:rPr>
          <w:rFonts w:ascii="Times New Roman" w:hAnsi="Times New Roman" w:cs="Times New Roman"/>
          <w:sz w:val="28"/>
          <w:szCs w:val="28"/>
        </w:rPr>
        <w:t>о второй</w:t>
      </w:r>
      <w:r w:rsidRPr="0039044B">
        <w:rPr>
          <w:rFonts w:ascii="Times New Roman" w:hAnsi="Times New Roman" w:cs="Times New Roman"/>
          <w:sz w:val="28"/>
          <w:szCs w:val="28"/>
        </w:rPr>
        <w:t xml:space="preserve"> главе я указала проблемы и факторы, которые препятствуют успешному и быстрому развитию кредитной системы в Республике Беларусь, а также некоторые мнения, предложения</w:t>
      </w:r>
      <w:r w:rsidRPr="00B66F88">
        <w:rPr>
          <w:rFonts w:ascii="Times New Roman" w:hAnsi="Times New Roman" w:cs="Times New Roman"/>
          <w:sz w:val="28"/>
          <w:szCs w:val="28"/>
        </w:rPr>
        <w:t xml:space="preserve"> экономистов относительно возможных путей их устранения.</w:t>
      </w:r>
      <w:r w:rsidR="0039044B">
        <w:rPr>
          <w:rFonts w:ascii="Times New Roman" w:hAnsi="Times New Roman" w:cs="Times New Roman"/>
          <w:sz w:val="28"/>
          <w:szCs w:val="28"/>
        </w:rPr>
        <w:t xml:space="preserve"> В третьей главе раскрывается денежно-кредитные системы зарубежных стран.</w:t>
      </w:r>
    </w:p>
    <w:p w:rsidR="00C872B2" w:rsidRDefault="00C872B2" w:rsidP="00E33811">
      <w:pPr>
        <w:pStyle w:val="a3"/>
        <w:spacing w:line="360" w:lineRule="auto"/>
        <w:ind w:firstLine="709"/>
        <w:jc w:val="both"/>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C872B2" w:rsidRDefault="00C872B2" w:rsidP="00112059">
      <w:pPr>
        <w:pStyle w:val="a3"/>
        <w:spacing w:line="360" w:lineRule="auto"/>
        <w:rPr>
          <w:rFonts w:ascii="Times New Roman" w:hAnsi="Times New Roman" w:cs="Times New Roman"/>
          <w:sz w:val="28"/>
          <w:szCs w:val="28"/>
        </w:rPr>
      </w:pPr>
    </w:p>
    <w:p w:rsidR="00C872B2" w:rsidRDefault="00C872B2" w:rsidP="00112059">
      <w:pPr>
        <w:pStyle w:val="a3"/>
        <w:spacing w:line="360" w:lineRule="auto"/>
        <w:ind w:firstLine="709"/>
        <w:rPr>
          <w:rFonts w:ascii="Times New Roman" w:hAnsi="Times New Roman" w:cs="Times New Roman"/>
          <w:sz w:val="28"/>
          <w:szCs w:val="28"/>
        </w:rPr>
      </w:pPr>
    </w:p>
    <w:p w:rsidR="00112059" w:rsidRDefault="00112059" w:rsidP="00112059">
      <w:pPr>
        <w:pStyle w:val="a3"/>
        <w:spacing w:line="360" w:lineRule="auto"/>
        <w:ind w:firstLine="709"/>
        <w:jc w:val="both"/>
        <w:rPr>
          <w:rFonts w:ascii="Times New Roman" w:hAnsi="Times New Roman" w:cs="Times New Roman"/>
          <w:b/>
          <w:sz w:val="28"/>
          <w:szCs w:val="28"/>
          <w:lang w:val="en-US"/>
        </w:rPr>
      </w:pPr>
    </w:p>
    <w:p w:rsidR="00112059" w:rsidRDefault="00112059" w:rsidP="00112059">
      <w:pPr>
        <w:pStyle w:val="a3"/>
        <w:spacing w:line="360" w:lineRule="auto"/>
        <w:ind w:firstLine="709"/>
        <w:jc w:val="both"/>
        <w:rPr>
          <w:rFonts w:ascii="Times New Roman" w:hAnsi="Times New Roman" w:cs="Times New Roman"/>
          <w:b/>
          <w:sz w:val="28"/>
          <w:szCs w:val="28"/>
          <w:lang w:val="en-US"/>
        </w:rPr>
      </w:pPr>
    </w:p>
    <w:p w:rsidR="00112059" w:rsidRDefault="00112059" w:rsidP="00112059">
      <w:pPr>
        <w:pStyle w:val="a3"/>
        <w:spacing w:line="360" w:lineRule="auto"/>
        <w:ind w:firstLine="709"/>
        <w:jc w:val="both"/>
        <w:rPr>
          <w:rFonts w:ascii="Times New Roman" w:hAnsi="Times New Roman" w:cs="Times New Roman"/>
          <w:b/>
          <w:sz w:val="28"/>
          <w:szCs w:val="28"/>
          <w:lang w:val="en-US"/>
        </w:rPr>
      </w:pPr>
    </w:p>
    <w:p w:rsidR="00112059" w:rsidRDefault="00112059" w:rsidP="00112059">
      <w:pPr>
        <w:pStyle w:val="a3"/>
        <w:spacing w:line="360" w:lineRule="auto"/>
        <w:ind w:firstLine="709"/>
        <w:jc w:val="both"/>
        <w:rPr>
          <w:rFonts w:ascii="Times New Roman" w:hAnsi="Times New Roman" w:cs="Times New Roman"/>
          <w:b/>
          <w:sz w:val="28"/>
          <w:szCs w:val="28"/>
          <w:lang w:val="en-US"/>
        </w:rPr>
      </w:pPr>
    </w:p>
    <w:p w:rsidR="00112059" w:rsidRDefault="00112059" w:rsidP="00112059">
      <w:pPr>
        <w:pStyle w:val="a3"/>
        <w:spacing w:line="360" w:lineRule="auto"/>
        <w:ind w:firstLine="709"/>
        <w:jc w:val="both"/>
        <w:rPr>
          <w:rFonts w:ascii="Times New Roman" w:hAnsi="Times New Roman" w:cs="Times New Roman"/>
          <w:b/>
          <w:sz w:val="28"/>
          <w:szCs w:val="28"/>
          <w:lang w:val="en-US"/>
        </w:rPr>
      </w:pPr>
    </w:p>
    <w:p w:rsidR="00C872B2" w:rsidRPr="00B66F88" w:rsidRDefault="00C872B2" w:rsidP="00112059">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1.</w:t>
      </w:r>
      <w:r w:rsidRPr="00B66F88">
        <w:rPr>
          <w:rFonts w:ascii="Times New Roman" w:hAnsi="Times New Roman" w:cs="Times New Roman"/>
          <w:b/>
          <w:sz w:val="28"/>
          <w:szCs w:val="28"/>
        </w:rPr>
        <w:t xml:space="preserve"> </w:t>
      </w:r>
      <w:r>
        <w:rPr>
          <w:rFonts w:ascii="Times New Roman" w:hAnsi="Times New Roman" w:cs="Times New Roman"/>
          <w:b/>
          <w:sz w:val="28"/>
          <w:szCs w:val="28"/>
        </w:rPr>
        <w:t>Структура кредитной системы в Р</w:t>
      </w:r>
      <w:r w:rsidRPr="00B66F88">
        <w:rPr>
          <w:rFonts w:ascii="Times New Roman" w:hAnsi="Times New Roman" w:cs="Times New Roman"/>
          <w:b/>
          <w:sz w:val="28"/>
          <w:szCs w:val="28"/>
        </w:rPr>
        <w:t>еспублике Беларусь</w:t>
      </w:r>
    </w:p>
    <w:p w:rsidR="00C872B2" w:rsidRPr="00B66F88" w:rsidRDefault="00C872B2" w:rsidP="00112059">
      <w:pPr>
        <w:pStyle w:val="a3"/>
        <w:spacing w:line="360" w:lineRule="auto"/>
        <w:ind w:firstLine="709"/>
        <w:jc w:val="both"/>
        <w:rPr>
          <w:rFonts w:ascii="Times New Roman" w:hAnsi="Times New Roman" w:cs="Times New Roman"/>
          <w:b/>
          <w:sz w:val="28"/>
          <w:szCs w:val="28"/>
        </w:rPr>
      </w:pPr>
    </w:p>
    <w:p w:rsidR="00C872B2" w:rsidRPr="00B66F88" w:rsidRDefault="00C872B2" w:rsidP="00112059">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1.1.</w:t>
      </w:r>
      <w:r w:rsidRPr="00B66F88">
        <w:rPr>
          <w:rFonts w:ascii="Times New Roman" w:hAnsi="Times New Roman" w:cs="Times New Roman"/>
          <w:b/>
          <w:sz w:val="28"/>
          <w:szCs w:val="28"/>
        </w:rPr>
        <w:t xml:space="preserve"> Понятие кредитной системы</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Структура кредитной системы и организация кредитного дела должны способствовать наиболее полному удовлетворению потребностей в кредитно-денежном обслуживании всей экономики и ее звеньев. При этом кредитная система </w:t>
      </w:r>
      <w:r w:rsidRPr="00356B27">
        <w:rPr>
          <w:rFonts w:ascii="Times New Roman" w:hAnsi="Times New Roman" w:cs="Times New Roman"/>
          <w:sz w:val="28"/>
          <w:szCs w:val="28"/>
        </w:rPr>
        <w:t>характеризуется совокупностью</w:t>
      </w:r>
      <w:r w:rsidRPr="00B66F88">
        <w:rPr>
          <w:rFonts w:ascii="Times New Roman" w:hAnsi="Times New Roman" w:cs="Times New Roman"/>
          <w:sz w:val="28"/>
          <w:szCs w:val="28"/>
        </w:rPr>
        <w:t xml:space="preserve"> банковских и других кредитных учреждений, правовыми формами организации и подходами к осуществлению кредитных операций.</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Кредитное дело представляет собой особую сферу предпринимательской деятельности, направленную на привлечение и аккумуляцию временно свободных денежных средств и их распределение между отдельными хозяйственными звеньями в соответствии с принципами кредитования. При этом каждому этапу историко-экономического развития страны соответствуют свой тип организации кредитного дела и своя структура кредитной системы.</w:t>
      </w:r>
    </w:p>
    <w:p w:rsidR="00C872B2" w:rsidRPr="00B006E2"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Кредитные операции в экономике могут осуществляться самыми разнообразными учреждениями. Однако основными по масштабам операций и значимости обслуживания хозяйственного оборота являются банки. Тем не менее всегда выделяют две основные подсистемы организации кредитных отношений, функционирующих в рамках банковских учреждений (институтов) и в рамках небанковских (околобанковских, квазибанковских) учреждений (институтов). В соответствии с такой организацией кредитных отношений формируются два основных звена кредитной системы: банковские учреждения, фор</w:t>
      </w:r>
      <w:r w:rsidR="00B006E2">
        <w:rPr>
          <w:rFonts w:ascii="Times New Roman" w:hAnsi="Times New Roman" w:cs="Times New Roman"/>
          <w:sz w:val="28"/>
          <w:szCs w:val="28"/>
        </w:rPr>
        <w:t>мирующие парабанковскую систему</w:t>
      </w:r>
      <w:r w:rsidR="00B006E2" w:rsidRPr="00B006E2">
        <w:rPr>
          <w:rFonts w:ascii="Times New Roman" w:hAnsi="Times New Roman" w:cs="Times New Roman"/>
          <w:sz w:val="28"/>
          <w:szCs w:val="28"/>
        </w:rPr>
        <w:t>.</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данном случае банковская система представлена банками и другими учреждениями банковского типа (например, учетными домами), а парабанковская система — специализированными кредитно-финансовыми и почтово-сберегательными учреждениями. При этом сама кредитная система состоит из</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соответствующим образом организованных звеньев управления или иерархичной структуры составляющих ее элементов, к которым относятся </w:t>
      </w:r>
      <w:r w:rsidRPr="00B66F88">
        <w:rPr>
          <w:rFonts w:ascii="Times New Roman" w:hAnsi="Times New Roman" w:cs="Times New Roman"/>
          <w:sz w:val="28"/>
          <w:szCs w:val="28"/>
        </w:rPr>
        <w:lastRenderedPageBreak/>
        <w:t>центральный управляющий орган и низовые (функциональные) органы. В целях координации деятельности низовых звеньев центральный управляющий орган должен осуществлять надзор за функционированием кредитных учреждений, анализ деятельности кредитных учреждений и ее направление в нужное русло с тем, чтобы обеспечить бесперебойность и надежность функционирования кредитной системы, эффективность кредитно-расчетного обслуживания хозяйственного оборота, не допустить необоснованного расширения или сокращения объема кредитных операций. В соответствии с этим кредитная система характеризуется функциональной специализацией, объемом кредитных операций и количеством кредитных учреждений, а также количеством предоставляемых отдельным субъектам хозяйствования кредитно-финансовых услуг.</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Ядро кредитной системы составляет банковская система, на которую падает основная нагрузка по денежно-кредитному обслуживанию хозяйственного оборота, а единым органом, координирующим деятельность банковских учреждений, является центральный (эмиссионный) банк, выполняющий функции управления процессами организации кредитно-расчетного и финансового обслуживания экономики. Центральные банки регулируют ликвидность банковской системы и балансы банковских учреждений. При этом цели регулирования сводятся в конечном счете к стабилизации покупательной способности денег и процентных ставок, стимулированию экономического роста, борьбе с инфляцией.</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Прямое и непосредственное воздействие и регулирование, контрольные и надзорные функции центральный банк выполняет, как правило, только по отношению к банковским учреждениям, а также другим организациям, специализирующимся на чисто банковских операциях и имеющим соответствующую лицензию центрального банка. На остальные звенья кредитной системы центральный банк и его учреждения могут оказывать прямое воздействие лишь в отдельных случаях, а в большинстве — только </w:t>
      </w:r>
      <w:r w:rsidRPr="00B66F88">
        <w:rPr>
          <w:rFonts w:ascii="Times New Roman" w:hAnsi="Times New Roman" w:cs="Times New Roman"/>
          <w:sz w:val="28"/>
          <w:szCs w:val="28"/>
        </w:rPr>
        <w:lastRenderedPageBreak/>
        <w:t>опосредованное воздействие, проявляющееся во взаимосвязи кредитных и финансовых операций различных секторов рынка кредитно-финансовых услуг.</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этой связи следует заметить, что в ряду литературных источников делаются небесспорные попытки сделать различие между понятиями «банки» и « кредитные учреждения». В частности, утверждается, что банки являются финансовыми институтами универсального типа и обладают правом создания платежных средств и регулирования массы денег в обращении (образование платежных средств, их выпуск в оборот и изъятие из оборота). Кредитные же учреждения, напротив, только специализируются на отдельных финансовых операциях и лишь перераспределяют уже существующие платежные средства. Однако проведение такого различия между банками и кредитными учреждениями представляется в значительной мере однобоким. Дело в том, что как первые, так и вторые выполняют значительное количество операций. В частности, классическими операциями коммерческих банков (балкон второго уровня) являются привлечение денежных средств на расчетные (текущие) счета и в срочные вклады, предоставление аккумулированных денежных средств в ссуды и осуществление расчётов.</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В настоящее время круг банковских операций также существенно расширяется, все больше стирается грань между традиционно банковскими и квазибанковскими операциями, соответственно, стирается грань между операциями банков и парабанков. Особенностью банков является то, что они организуют весь денежный оборот в его совокупности, непосредственно осуществляют его и трансформируют налично-денежный оборот в безналичный и обратно. В принципе могут существовать банки, не выполняющие функции финансирования капитальных вложений, сберегательного дела, расчетно-кассового исполнения Госбюджета и даже кредитования. Но нельзя представить банки, не организующие денежный оборот. Поэтому основными признаками банков являются организации и непосредственное осуществление денежного оборота, ведение общегосударственного счетоводства. Однако в ряде случаев банки </w:t>
      </w:r>
      <w:r w:rsidRPr="00B66F88">
        <w:rPr>
          <w:rFonts w:ascii="Times New Roman" w:hAnsi="Times New Roman" w:cs="Times New Roman"/>
          <w:sz w:val="28"/>
          <w:szCs w:val="28"/>
        </w:rPr>
        <w:lastRenderedPageBreak/>
        <w:t>отождествляются с кредитными организациями, что представляется также весьма неточным, поскольку:</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1. возможно наличие банков, которые не занимаются кредитной деятельностью, а осуществляют, например, эмиссию денег или финансирование капиталовложений на безвозвратной основе;</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2.банки не могут заниматься только кредитной деятельностью, не выполняя другие функции, например, по организации безналичного оборота, аккумуляции средств;</w:t>
      </w:r>
    </w:p>
    <w:p w:rsidR="00C872B2" w:rsidRPr="00B66F88"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3. кредитованием занимаются не только банки. Так, товары в кредит продаются различными организациями государственной и кооперативной торговли. Кредитуют население в той или иной форме ломбарды, пункты проката. Предприятия и хозяйственные организации за счет фондов экономического стимулирования выдают рабочим и служащим ссуды на хозяйственное обзаведение, улучшение жилищных условий. Кассы взаимопомощи, фонды творческих союзов выдают ссуды своим членам. Предприятия и хозяйственные организации получают от вышестоящих органов управления временную финансовую помощь, являющуюся своеобразной формой кредита.</w:t>
      </w:r>
    </w:p>
    <w:p w:rsidR="00417D2E" w:rsidRDefault="00C872B2"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Кредитные институты, занимающиеся кредитованием, образуют обширную систему, включающую в себя сотни и тысячи коммерческих учреждений. В странах с развитой кредитной системой ее организационное построение предопределено особенностями исторических и экономических условий формирования хозяйственных структур. Основой организации банков в этих странах является двухуровневая банковская система. Однако это не препятствует построению различных по внутренней структуре </w:t>
      </w:r>
      <w:r w:rsidR="00B006E2">
        <w:rPr>
          <w:rFonts w:ascii="Times New Roman" w:hAnsi="Times New Roman" w:cs="Times New Roman"/>
          <w:sz w:val="28"/>
          <w:szCs w:val="28"/>
        </w:rPr>
        <w:t>банковских систем.</w:t>
      </w:r>
      <w:r w:rsidR="00E9146B">
        <w:rPr>
          <w:rFonts w:ascii="Times New Roman" w:hAnsi="Times New Roman" w:cs="Times New Roman"/>
          <w:sz w:val="28"/>
          <w:szCs w:val="28"/>
        </w:rPr>
        <w:t xml:space="preserve"> </w:t>
      </w:r>
      <w:r w:rsidR="00E9146B" w:rsidRPr="00B66F88">
        <w:rPr>
          <w:rFonts w:ascii="Times New Roman" w:hAnsi="Times New Roman" w:cs="Times New Roman"/>
          <w:sz w:val="28"/>
          <w:szCs w:val="28"/>
        </w:rPr>
        <w:t>[</w:t>
      </w:r>
      <w:r w:rsidR="00E9146B">
        <w:rPr>
          <w:rFonts w:ascii="Times New Roman" w:hAnsi="Times New Roman" w:cs="Times New Roman"/>
          <w:sz w:val="28"/>
          <w:szCs w:val="28"/>
          <w:lang w:val="en-US"/>
        </w:rPr>
        <w:t>2</w:t>
      </w:r>
      <w:r w:rsidR="00E9146B">
        <w:rPr>
          <w:rFonts w:ascii="Times New Roman" w:hAnsi="Times New Roman" w:cs="Times New Roman"/>
          <w:sz w:val="28"/>
          <w:szCs w:val="28"/>
        </w:rPr>
        <w:t>,с.239-243</w:t>
      </w:r>
      <w:r w:rsidR="00E9146B" w:rsidRPr="00B66F88">
        <w:rPr>
          <w:rFonts w:ascii="Times New Roman" w:hAnsi="Times New Roman" w:cs="Times New Roman"/>
          <w:sz w:val="28"/>
          <w:szCs w:val="28"/>
        </w:rPr>
        <w:t>].</w:t>
      </w:r>
    </w:p>
    <w:p w:rsidR="00E9146B" w:rsidRDefault="00E9146B" w:rsidP="00112059">
      <w:pPr>
        <w:pStyle w:val="a3"/>
        <w:spacing w:line="360" w:lineRule="auto"/>
        <w:ind w:firstLine="709"/>
        <w:jc w:val="both"/>
        <w:rPr>
          <w:rFonts w:ascii="Times New Roman" w:hAnsi="Times New Roman" w:cs="Times New Roman"/>
          <w:sz w:val="28"/>
          <w:szCs w:val="28"/>
        </w:rPr>
      </w:pPr>
    </w:p>
    <w:p w:rsidR="00E9146B" w:rsidRDefault="00E9146B" w:rsidP="00112059">
      <w:pPr>
        <w:pStyle w:val="a3"/>
        <w:spacing w:line="360" w:lineRule="auto"/>
        <w:ind w:firstLine="709"/>
        <w:jc w:val="both"/>
        <w:rPr>
          <w:rFonts w:ascii="Times New Roman" w:hAnsi="Times New Roman" w:cs="Times New Roman"/>
          <w:sz w:val="28"/>
          <w:szCs w:val="28"/>
        </w:rPr>
      </w:pPr>
    </w:p>
    <w:p w:rsidR="00E9146B" w:rsidRPr="00E9146B" w:rsidRDefault="00E9146B" w:rsidP="00112059">
      <w:pPr>
        <w:pStyle w:val="a3"/>
        <w:spacing w:line="360" w:lineRule="auto"/>
        <w:ind w:firstLine="709"/>
        <w:jc w:val="both"/>
        <w:rPr>
          <w:rFonts w:ascii="Times New Roman" w:hAnsi="Times New Roman" w:cs="Times New Roman"/>
          <w:sz w:val="28"/>
          <w:szCs w:val="28"/>
        </w:rPr>
      </w:pPr>
    </w:p>
    <w:p w:rsidR="00112059" w:rsidRPr="00112059" w:rsidRDefault="00417D2E" w:rsidP="00112059">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1</w:t>
      </w:r>
      <w:r w:rsidRPr="00B66F88">
        <w:rPr>
          <w:rFonts w:ascii="Times New Roman" w:hAnsi="Times New Roman" w:cs="Times New Roman"/>
          <w:b/>
          <w:sz w:val="28"/>
          <w:szCs w:val="28"/>
        </w:rPr>
        <w:t>.2</w:t>
      </w:r>
      <w:r>
        <w:rPr>
          <w:rFonts w:ascii="Times New Roman" w:hAnsi="Times New Roman" w:cs="Times New Roman"/>
          <w:b/>
          <w:sz w:val="28"/>
          <w:szCs w:val="28"/>
        </w:rPr>
        <w:t>.</w:t>
      </w:r>
      <w:r w:rsidRPr="00B66F88">
        <w:rPr>
          <w:rFonts w:ascii="Times New Roman" w:hAnsi="Times New Roman" w:cs="Times New Roman"/>
          <w:b/>
          <w:sz w:val="28"/>
          <w:szCs w:val="28"/>
        </w:rPr>
        <w:t xml:space="preserve"> Характеристика небанковских кредитно-финансовых</w:t>
      </w:r>
      <w:r>
        <w:rPr>
          <w:rFonts w:ascii="Times New Roman" w:hAnsi="Times New Roman" w:cs="Times New Roman"/>
          <w:b/>
          <w:sz w:val="28"/>
          <w:szCs w:val="28"/>
        </w:rPr>
        <w:t xml:space="preserve"> </w:t>
      </w:r>
      <w:r w:rsidRPr="00B66F88">
        <w:rPr>
          <w:rFonts w:ascii="Times New Roman" w:hAnsi="Times New Roman" w:cs="Times New Roman"/>
          <w:b/>
          <w:sz w:val="28"/>
          <w:szCs w:val="28"/>
        </w:rPr>
        <w:t>организаций (институтов)</w:t>
      </w:r>
      <w:r w:rsidR="00112059" w:rsidRPr="00112059">
        <w:rPr>
          <w:rFonts w:ascii="Times New Roman" w:hAnsi="Times New Roman" w:cs="Times New Roman"/>
          <w:b/>
          <w:sz w:val="28"/>
          <w:szCs w:val="28"/>
        </w:rPr>
        <w:t>.</w:t>
      </w:r>
    </w:p>
    <w:p w:rsidR="00417D2E" w:rsidRPr="00112059" w:rsidRDefault="00417D2E" w:rsidP="00112059">
      <w:pPr>
        <w:pStyle w:val="a3"/>
        <w:spacing w:line="360" w:lineRule="auto"/>
        <w:jc w:val="both"/>
        <w:rPr>
          <w:rFonts w:ascii="Times New Roman" w:hAnsi="Times New Roman" w:cs="Times New Roman"/>
          <w:b/>
          <w:sz w:val="28"/>
          <w:szCs w:val="28"/>
        </w:rPr>
      </w:pPr>
      <w:r w:rsidRPr="00B66F88">
        <w:rPr>
          <w:rFonts w:ascii="Times New Roman" w:hAnsi="Times New Roman" w:cs="Times New Roman"/>
          <w:sz w:val="28"/>
          <w:szCs w:val="28"/>
        </w:rPr>
        <w:t>Современные денежно-кредитные отношения немыслимы без деятельности небанковских кредитно-финансовых организаций (НКФО). Деятельность специализированных кредитно-финансовых организации концентрируется в большинстве своем на обслуживания небольшого сегмента денежно-финансового рынка и, как правило, предоставлении услуг специфической клиентуре (например, ломбардных или факторинговых). Поэтому НКФО или парабанковские учреждения отличает ориентация либо на обслуживание определенных типов клиентуры, либо на осуществление одной-двух операций (услуг).</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Наименование небанковской кредитно-финансовой организации должно содержать указание на характер деятельности этой организации посредством использования слов «небанковская кредитно-финансовая организация», а также на ее организационно-правовую форму.</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Юридические лица, зарегистрированные на территории Республики Беларусь в установленном порядке, не могут использовать в своем наименовании слова «небанковская кредитно-финансовая организация» либо иным образом указывать на то, что они имеют право на осуществление банковской деятельности, за исключением лиц, получивших от Национального банка лицензию на осуществление банковской деятельности.</w:t>
      </w:r>
      <w:r w:rsidR="00E9146B">
        <w:rPr>
          <w:rFonts w:ascii="Times New Roman" w:hAnsi="Times New Roman" w:cs="Times New Roman"/>
          <w:sz w:val="28"/>
          <w:szCs w:val="28"/>
        </w:rPr>
        <w:t xml:space="preserve"> </w:t>
      </w:r>
      <w:r w:rsidR="00E9146B" w:rsidRPr="00B66F88">
        <w:rPr>
          <w:rFonts w:ascii="Times New Roman" w:hAnsi="Times New Roman" w:cs="Times New Roman"/>
          <w:sz w:val="28"/>
          <w:szCs w:val="28"/>
        </w:rPr>
        <w:t>[</w:t>
      </w:r>
      <w:r w:rsidR="00E9146B">
        <w:rPr>
          <w:rFonts w:ascii="Times New Roman" w:hAnsi="Times New Roman" w:cs="Times New Roman"/>
          <w:sz w:val="28"/>
          <w:szCs w:val="28"/>
        </w:rPr>
        <w:t>1,гл.14,с.105</w:t>
      </w:r>
      <w:r w:rsidR="00E9146B" w:rsidRPr="00B66F88">
        <w:rPr>
          <w:rFonts w:ascii="Times New Roman" w:hAnsi="Times New Roman" w:cs="Times New Roman"/>
          <w:sz w:val="28"/>
          <w:szCs w:val="28"/>
        </w:rPr>
        <w:t>].</w:t>
      </w:r>
      <w:r w:rsidRPr="00B66F88">
        <w:rPr>
          <w:rFonts w:ascii="Times New Roman" w:hAnsi="Times New Roman" w:cs="Times New Roman"/>
          <w:sz w:val="28"/>
          <w:szCs w:val="28"/>
        </w:rPr>
        <w:t xml:space="preserve"> </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Для НКФО характерна двойная подчиненность:</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1.будучи связанными с осуществлением кредитно-расчетных операции СКФУ вынуждены руководствоваться соответствующими нормативными документами центрального банка;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2.специализируясь на каких-либо финансовых, страховых, инвестиционных или других операциях, НКФО подпадают под регулирующие действия соответствующих ведомств.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К специализированным кредитно-финансовым организациям можно отнести лизинговые фирмы (компании), факторинговые фирмы (компании), </w:t>
      </w:r>
      <w:r w:rsidRPr="00B66F88">
        <w:rPr>
          <w:rFonts w:ascii="Times New Roman" w:hAnsi="Times New Roman" w:cs="Times New Roman"/>
          <w:sz w:val="28"/>
          <w:szCs w:val="28"/>
        </w:rPr>
        <w:lastRenderedPageBreak/>
        <w:t>ломбарды, кредитные товарищества, общества, союзы, общества взаимного кредита, страховые общества,</w:t>
      </w:r>
      <w:r>
        <w:rPr>
          <w:rFonts w:ascii="Times New Roman" w:hAnsi="Times New Roman" w:cs="Times New Roman"/>
          <w:sz w:val="28"/>
          <w:szCs w:val="28"/>
        </w:rPr>
        <w:t xml:space="preserve"> </w:t>
      </w:r>
      <w:r w:rsidRPr="00B66F88">
        <w:rPr>
          <w:rFonts w:ascii="Times New Roman" w:hAnsi="Times New Roman" w:cs="Times New Roman"/>
          <w:sz w:val="28"/>
          <w:szCs w:val="28"/>
        </w:rPr>
        <w:t>инвестиционные фонды (компании), пенсионные фонды, финансовые компании, расчетные (клиринговые) центры и др.</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Особой разновидностью НКФО являются почтово-сберегательные учреждения, формирующие почтово-сберегательную систему. Одним из важнейших и старейших элементов данной системы являются почтово-сберегательные банки, исторически возникшие как государственные учреждения по привлечению средств мелких вкладчиков. Почтово-сберегательные учреждения через почтовые отделения аккумулируют вклады населения, осуществляют прием и выдачу средств. В последнее время в большинстве стран все большее распространение получают кредитно-расчетные операции почтово-сберегательных учреждений, характерные для банков, все больше стираются грани между положениями банковского законодательства и областей финансового законодательства относительно предмета деятельности и видов услуг, предоставляемых различными кредитными учреждениями.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Сберегательные</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банки в мировой кредитной системе занимают особое место. Они создавались в большинстве стран по инициативе государства или частных лиц для привлечения мелких сбережений и использования их в общих интересах (помощь государству, органам местного самоуправления), не преследуя при этом цели извлечения прибыли. В настоящее время сберегательные банки имеют особый юридический статус, а их деятельность и льготы регулируются специальными нормативными актами, позволяющими населению брать долгосрочные кредиты на строительство жилья под низкий процент. Сберегательные банки не имеют больших доходов, а их прибыль является незначительной. Это обусловлено тем, что главной целью сбербанков является не получение прибыли, а оказание услуг государству и населению, причем во всех странах сберегательные кассы и сберегательные банки </w:t>
      </w:r>
      <w:r w:rsidRPr="00B66F88">
        <w:rPr>
          <w:rFonts w:ascii="Times New Roman" w:hAnsi="Times New Roman" w:cs="Times New Roman"/>
          <w:sz w:val="28"/>
          <w:szCs w:val="28"/>
        </w:rPr>
        <w:lastRenderedPageBreak/>
        <w:t>привлекают значительную долю всех вкладов населения (обычно от трети до половины).</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Отнесение к НКФО ломбардов, кредитных товариществ, обществ</w:t>
      </w:r>
      <w:r>
        <w:rPr>
          <w:rFonts w:ascii="Times New Roman" w:hAnsi="Times New Roman" w:cs="Times New Roman"/>
          <w:sz w:val="28"/>
          <w:szCs w:val="28"/>
        </w:rPr>
        <w:t xml:space="preserve"> </w:t>
      </w:r>
      <w:r w:rsidRPr="00B66F88">
        <w:rPr>
          <w:rFonts w:ascii="Times New Roman" w:hAnsi="Times New Roman" w:cs="Times New Roman"/>
          <w:sz w:val="28"/>
          <w:szCs w:val="28"/>
        </w:rPr>
        <w:t>взаимного кредита (ОВК) обусловлено рядом обстоятельств. Так, ломбарды представляют собой кредитные учреждения, выдающие ссуды под залог движимого имущества. Исторически лом барды возникли как частные предприятия ростовщического кредита. В настоящее время в зависимости от степени участия государства и частного капитала в деятельности ломбардов выделяются государственные ломбарды, коммунальные ломбарды, частные ломбарды, ломбарды смешанного типа (с участием частного и государственного капитала).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Ломбарды специализируются на потребительском кредите под обеспечение в виде залога движимого</w:t>
      </w:r>
      <w:r>
        <w:rPr>
          <w:rFonts w:ascii="Times New Roman" w:hAnsi="Times New Roman" w:cs="Times New Roman"/>
          <w:sz w:val="28"/>
          <w:szCs w:val="28"/>
        </w:rPr>
        <w:t xml:space="preserve"> </w:t>
      </w:r>
      <w:r w:rsidRPr="00B66F88">
        <w:rPr>
          <w:rFonts w:ascii="Times New Roman" w:hAnsi="Times New Roman" w:cs="Times New Roman"/>
          <w:sz w:val="28"/>
          <w:szCs w:val="28"/>
        </w:rPr>
        <w:t>имущества, включая драгоценные металлы и камни (за исключением ценных бумаг). Ссуды выдаются в основном краткосрочные (до 3 месяцев) в размере от 50 до 80 % стоимости закладываемого имущества. Наряду с ссудами под залог практикуются также операции по хранению ценностей клиентом, а также продажа заложенного имущества на комиссионных началах.</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Особенностью организации кредитных операций ломбардами являются отсутствие кредитного договора с клиентом и отсутствие залогового обязательства. При выдаче ссуды под залог клиент получает залоговый билет (или иной документ, удостоверяющий факт залога и выдачи ссуды), как правило, на предъявителя и имеющий регистрационный номер в журнале регистрации, где указываются реквизиты заемщика и основные условия сделки. По большинству кредитных сделок предусматривается льготный срок, по истечёнии которого заложенное имущество может быть продано.</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Кредитные товарищества, общества, а союзы — это кредитные кооперативы, организуемые определенными группами частных лиц или мелких кредитных учреждений. Кредитные союзы бывают двух основных типов: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lastRenderedPageBreak/>
        <w:t>1) организованные группой физических лиц по профессиональному или территориальному признаку в целях предоставления краткосрочного потребительского кредита;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2) в виде добровольных объединений самостоятельных кредитных товариществ, например, ссудосберегательных товариществ, обществ взаимного кредита, кооперативов и т.д.</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Первоначально процесс создания кредитных союзов носил стихийный характер, однако впоследствии были сформулированы основные принципы, которые утверждены Всемирным советом кредитных союзов 1994 г. Деятельность кредитных союзов основывается на следующих принципах:</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1. кредитные союзы являются демократическими института ми;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2. открытость и добровольность членства, соблюдение интересов всех членов кредитного союза, которые согласны пользоваться его услугами и готовы принять на себя соответствующие обязательства. При этом запрещается дискриминация по признаку расы, национальности, пола, религии и политических убеждений;</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3.демократичность управления, связанная с тем, что члены кредитных союзов пользуются равными правами при голосовании (один член — один голос) по делам кредитного союза, независимо</w:t>
      </w:r>
      <w:r>
        <w:rPr>
          <w:rFonts w:ascii="Times New Roman" w:hAnsi="Times New Roman" w:cs="Times New Roman"/>
          <w:sz w:val="28"/>
          <w:szCs w:val="28"/>
        </w:rPr>
        <w:t xml:space="preserve"> </w:t>
      </w:r>
      <w:r w:rsidRPr="00B66F88">
        <w:rPr>
          <w:rFonts w:ascii="Times New Roman" w:hAnsi="Times New Roman" w:cs="Times New Roman"/>
          <w:sz w:val="28"/>
          <w:szCs w:val="28"/>
        </w:rPr>
        <w:t>от размера вкладов, сбережений или масштабов бизнеса. Руководящие органы кредитных союзов избираются на добровольной основе, их члены не получают зарплаты;</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4. демократичность контроля, предполагающая, что демократический контроль за деятельностью кредитных союзов осуществляется через общие и специальные собрания, на которых заслушиваются и обсуждаются отчеты органов управления, проводятся открытые выборы членов Правления и комитетов;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5. взаимопомощь, члены кредитных союзов, помогая себе и друг другу, тем самым способствуют росту благосостояния всего общества;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6. взаимодействие кредитных союзов, в соответствии с которым на основе традиций кооперативного движения кредитные союзы активно </w:t>
      </w:r>
      <w:r w:rsidRPr="00B66F88">
        <w:rPr>
          <w:rFonts w:ascii="Times New Roman" w:hAnsi="Times New Roman" w:cs="Times New Roman"/>
          <w:sz w:val="28"/>
          <w:szCs w:val="28"/>
        </w:rPr>
        <w:lastRenderedPageBreak/>
        <w:t>взаимодействуют друг с другом, с кооперативами и их объединениями местного, государственного и международного уровня для наилучшего удовлетворения потребностей своих участников;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7.творческий подход, предполагающий обеспечение кредитными союзами эффективной финансовой помощи своим членам, благодаря своей способности приспосабливаться к различным условиям и создавать новые услуги.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Кредитные союзы или товарищества создаются в целях кредитно-расчетного обслуживания своих членов: кооперативов, арендных предприятий, малого и среднего бизнеса, физических лиц. Капитал кредитных товариществ формируется путем покупки паев и оплаты обязательного вступительного взноса, который при выбытии не возвращается. Основными пассивными операциями являются привлечение вкладов и размещение займов. Основные активные операции — ссудные, комиссионные, торгово-посреднические операции.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Разновидностью кредитных товариществ являются общества сельскохозяйственного кредита (ОСК), учредителями которых являются отделения центрального, коммерческих и специализированных банков, правительственные структуры, физические и юридические лица. Основное направление деятельности — содействие и кредитно-расчетное обслуживание сельского хозяйства, кредитование затрат на покупку инвентаря, скота, семян, удобрений, мелиоративных и иных работ и т.д. Клиентами ОСК выступают крестьянские хозяйства, фермеры, а также сельскохозяйственные предприятия. Основными операциями ОСК являются предоставление краткосрочных и среднесрочных ссуд и прием вкладов, а также посредническая деятельность.</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Особенности в организации деятельности ОСК заключаются в существенных налоговых льготах: ОСК освобождаются от уплаты налога на прибыль, а их пайщики наделяются правом получения налоговых скидок либо отсрочки при уплате налогов.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lastRenderedPageBreak/>
        <w:t>Общества взаимного кредита (ОВК) представляют особый вид кредитных учреждений, близких по характеру деятельности к банкам, обслуживающим малый и средний бизнес. ОВК создаются физическими лицами или субъектами малого предпринимательства, добровольно объединившихся на основе общности финансовых интересов. Цель ОВК состоит в оказании услуг, направленных на улучшение социально-экономического положения его членов для его деятельности ОВК характерно следующее:</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1. ОВК является организацией, члены которой действуют в рамках определенной структуры и норм (правил игры);</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2. ОВК является правомерной организацией, в которой участники реализуют своё конституционное право на свободу объединения и свободу выбора общественно-полезной деятельности путем объединения личных средств в добровольном порядке;</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3.ОВК представляет собой организацию со статусом юридического лица;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4. ОВК представляет собой некоммерческую организацию, целью которой не является получение прибыли в результате ее деятельности к распределение полученной прибыли между её участниками, но идея бесприбыльности ОВК не препятствует получению доходов для достижения финансовой устойчивости организации и ее развития;</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5.ОВК является потребительским кооперативом, поскольку оно представляет собой добровольное объединение людей на основе членства, осуществляемое путем объединения его членами денежных паевых взносов. Поэтому общая нормативно-правовая база потребительской кооперации распространяется также на ОВК.</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Участниками ОВК могут выступать как физические, так и юридические лица, формирующие за счет вступительных взносов капитал общества. Процедура приема в члены ОВК имеет свои особенности, в частности, приемный комитет (комиссия) оценивает кредитоспособность вступающего, анализирует предоставляемые вступающим гарантии или поручительства, </w:t>
      </w:r>
      <w:r w:rsidRPr="00B66F88">
        <w:rPr>
          <w:rFonts w:ascii="Times New Roman" w:hAnsi="Times New Roman" w:cs="Times New Roman"/>
          <w:sz w:val="28"/>
          <w:szCs w:val="28"/>
        </w:rPr>
        <w:lastRenderedPageBreak/>
        <w:t>получает и оценивает закладываемое в качестве обеспечения имущество, определяет максимально допустимый размер открываемого ему кредита.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При вступлении каждый из членов ОВК вносит определенный кредит (например, 10—30% открытого ему кредита в качестве оплаты своего паевого взноса) и обязуется нести ответственность по своим личным долгам, а также по операциям ОВК в размере, равном сумме открытого ему кредита.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По решению ОВК отдельным его членами</w:t>
      </w:r>
      <w:r>
        <w:rPr>
          <w:rFonts w:ascii="Times New Roman" w:hAnsi="Times New Roman" w:cs="Times New Roman"/>
          <w:sz w:val="28"/>
          <w:szCs w:val="28"/>
        </w:rPr>
        <w:t xml:space="preserve"> </w:t>
      </w:r>
      <w:r w:rsidRPr="00B66F88">
        <w:rPr>
          <w:rFonts w:ascii="Times New Roman" w:hAnsi="Times New Roman" w:cs="Times New Roman"/>
          <w:sz w:val="28"/>
          <w:szCs w:val="28"/>
        </w:rPr>
        <w:t>размер членского взноса может быть увеличен без изменения суммы открытого ему кредита. При выбытии из ОВК его участник погашает сумму основного долга (с уплатой причитающихся обществу кредитов), приходящуюся на участника часть убытков общества, если таковые имеются. После этого выбывающему возвращаются его вступительный взнос и заложенное имущество.</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Поскольку главной целью ОВК является обеспечение регулярных сбережений и предоставление кредита своим членам, то для реализации этой цели в настоящее время разработан и внедрен целый ряд конкретных сервисных моделей. Наиболее разработанными и популярными у населения большинства стран финансовыми услугами ОВК являются:</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1.</w:t>
      </w:r>
      <w:r>
        <w:rPr>
          <w:rFonts w:ascii="Times New Roman" w:hAnsi="Times New Roman" w:cs="Times New Roman"/>
          <w:sz w:val="28"/>
          <w:szCs w:val="28"/>
        </w:rPr>
        <w:t xml:space="preserve"> </w:t>
      </w:r>
      <w:r w:rsidRPr="00B66F88">
        <w:rPr>
          <w:rFonts w:ascii="Times New Roman" w:hAnsi="Times New Roman" w:cs="Times New Roman"/>
          <w:sz w:val="28"/>
          <w:szCs w:val="28"/>
        </w:rPr>
        <w:t>сберегательные счета, включающие в себя простой сберегательный счет (по данным счетам не устанавливается минимальный размер вклада, не ограничивается количество открываемых счетов и размер хранимых на счетах денежных средств, а проценты устанавливаются и пересматриваются правлением ОВК), срочный сберегательный счет (устанавливается определенная величина вклада на конкретный срок и выплачивается более высокий процент по сравнению с простым сберегательным счетом), вклад до востребования (по нему осуществляются расчеты по чекам, векселям и пластиковым дебетовым карточкам, а ставка процента всегда значительно ниже, чем по простому сберегательному счету), специальный счет для отдельных групп вкладчиков с целью получения последними налоговых льгот, например, по пенсионным счетам (обычно открываются на длительный срок и по ним устанавливаются более высокие проценты);</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lastRenderedPageBreak/>
        <w:t>2.кредиты, включающие в себя кредит без обеспечения или «кредит под подпись» (обычно не возобновляется, поскольку договор теряет силу после возврата кредита), кредит с обеспечением (под личные гарантии, под личное имущество и под недвижимость), возобновляемый кредит (наиболее распространенным видом являются кредитные карточки и кредитные линии), коммерческий кредит (любой кредит, взятый заемщиком для увеличения своего дохода).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настоящее время существует ряд финансовых организаций, которые напрямую не входят в состав кредитно-финансовых учреждений, но очень близки к последним. К ним относятся страховые учреждения.</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Страхование является способом мобилизации средств частных лиц в дополнение к депозитному (заемному) и трастовому способам. Страховые компании собирают страховые взносы (премии) с частных лиц для того, чтобы возвратить им эти средства через некоторое время по наступлении определенных условий. Некоторые виды страхования не отличаются от сберегательных банковских вкладов, другие отличаются тем, что принцип возвратности обеспечивается в отношении группы лиц, а не каждого отдельного лица в этой группе.</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Страховые операции сами по себе не приносят прибыли страховым компаниям, поскольку они получают от инвестирования временно находящихся в их распоряжении взносов клиентов. Фактически страховые компании прямо конкурируют</w:t>
      </w:r>
      <w:r>
        <w:rPr>
          <w:rFonts w:ascii="Times New Roman" w:hAnsi="Times New Roman" w:cs="Times New Roman"/>
          <w:sz w:val="28"/>
          <w:szCs w:val="28"/>
        </w:rPr>
        <w:t xml:space="preserve"> </w:t>
      </w:r>
      <w:r w:rsidRPr="00B66F88">
        <w:rPr>
          <w:rFonts w:ascii="Times New Roman" w:hAnsi="Times New Roman" w:cs="Times New Roman"/>
          <w:sz w:val="28"/>
          <w:szCs w:val="28"/>
        </w:rPr>
        <w:t>на одном и том же рынке с традиционными кредитными институтами: за привлечение сбережений населения (частными пенсионными фондами, траст-компаниями, инвестиционными фондами, страховыми компаниями и др.).</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Страховым компаниям приходится конкурировать по активным операциям, что ставит их в один денежно-кредитный ряд. К тому же банки сами занимаются такими страховыми операциями, как страхование валютных рисков, страхование экспортных кредитов и т.д. Фактически по своей сути </w:t>
      </w:r>
      <w:r w:rsidRPr="00B66F88">
        <w:rPr>
          <w:rFonts w:ascii="Times New Roman" w:hAnsi="Times New Roman" w:cs="Times New Roman"/>
          <w:sz w:val="28"/>
          <w:szCs w:val="28"/>
        </w:rPr>
        <w:lastRenderedPageBreak/>
        <w:t>страховыми</w:t>
      </w:r>
      <w:r>
        <w:rPr>
          <w:rFonts w:ascii="Times New Roman" w:hAnsi="Times New Roman" w:cs="Times New Roman"/>
          <w:sz w:val="28"/>
          <w:szCs w:val="28"/>
        </w:rPr>
        <w:t xml:space="preserve"> </w:t>
      </w:r>
      <w:r w:rsidRPr="00B66F88">
        <w:rPr>
          <w:rFonts w:ascii="Times New Roman" w:hAnsi="Times New Roman" w:cs="Times New Roman"/>
          <w:sz w:val="28"/>
          <w:szCs w:val="28"/>
        </w:rPr>
        <w:t>являются и такие чисто банковские операции, как индексирование коммерческих векселей, предоставление (за плату) банковских гарантий.</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Финансовые компании образуются с целью содействия формированию и развитию рынка ценных бумаг, мобилизации временно свободных денежных средств с целью их последующего инвестирования и т.д. Они осуществляют коммерческую и посредническую</w:t>
      </w:r>
      <w:r>
        <w:rPr>
          <w:rFonts w:ascii="Times New Roman" w:hAnsi="Times New Roman" w:cs="Times New Roman"/>
          <w:sz w:val="28"/>
          <w:szCs w:val="28"/>
        </w:rPr>
        <w:t xml:space="preserve"> </w:t>
      </w:r>
      <w:r w:rsidRPr="00B66F88">
        <w:rPr>
          <w:rFonts w:ascii="Times New Roman" w:hAnsi="Times New Roman" w:cs="Times New Roman"/>
          <w:sz w:val="28"/>
          <w:szCs w:val="28"/>
        </w:rPr>
        <w:t>деятельность по ценным бумагам,</w:t>
      </w:r>
      <w:r>
        <w:rPr>
          <w:rFonts w:ascii="Times New Roman" w:hAnsi="Times New Roman" w:cs="Times New Roman"/>
          <w:sz w:val="28"/>
          <w:szCs w:val="28"/>
        </w:rPr>
        <w:t xml:space="preserve"> </w:t>
      </w:r>
      <w:r w:rsidRPr="00B66F88">
        <w:rPr>
          <w:rFonts w:ascii="Times New Roman" w:hAnsi="Times New Roman" w:cs="Times New Roman"/>
          <w:sz w:val="28"/>
          <w:szCs w:val="28"/>
        </w:rPr>
        <w:t>размещают денежные средства в ценные бумаги, проводят различного рода консультации, занимаются эмиссией ценных бумаг и т.д. Иногда они занимаются кредитованием продажи в рассрочку потребительских товаров длительного пользования, а также операциями с недвижимостью. Капитал финансовых компаний формируется за счет взносов учредителей, различного вида доходов от своей деятельности.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Пенсионные фонды представляют собой совокупность пенсионных касс, созданных отдельными предприятиями или группой предприятий (частные пенсионные фонды) и государственным сектором. Пенсионные фонды аккумулируют взносы наемных работников я предпринимателей, управляют этими денежными средствами, а при выходе вкладчика на пенсию выплачивают ему либо единовременную</w:t>
      </w:r>
      <w:r>
        <w:rPr>
          <w:rFonts w:ascii="Times New Roman" w:hAnsi="Times New Roman" w:cs="Times New Roman"/>
          <w:sz w:val="28"/>
          <w:szCs w:val="28"/>
        </w:rPr>
        <w:t xml:space="preserve"> </w:t>
      </w:r>
      <w:r w:rsidRPr="00B66F88">
        <w:rPr>
          <w:rFonts w:ascii="Times New Roman" w:hAnsi="Times New Roman" w:cs="Times New Roman"/>
          <w:sz w:val="28"/>
          <w:szCs w:val="28"/>
        </w:rPr>
        <w:t>сумму, либо пожизненную пенсию.</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настоящее время среди пенсионных фондов наибольшее распространение получили: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1.фонды с фиксированным пособием, когда в соответствии с договором о пенсионном страховании размер регулярно выплачиваемой пенсии устанавливается заранее;</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2.фонды с фиксированным взносом, когда договор определяет только величину регулярных взносов клиента в пенсионный фонд, а размер его пенсии определяется общей суммой его взносов и величиной дохода, полученного от размещения средств пенсионного фонда;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3. фонды долевого участия, когда наниматель вносит в фонд часть своей прибыли, а пенсионный фонд инвестирует эти денежные средства и выплачивает пенсии из полученной прибыли.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lastRenderedPageBreak/>
        <w:t>Инвестиционные фонды специализируются на привлечения временно свободных денежных средств мелких я средних инвесторов путем выпуска собственных ценных бумаг и последующим размещением этих денежных средств в ценные бумаги других юридических лиц с целью получения прибыли. Фактически инвестиционные фонды выступают финансовыми посредниками, а двойной обмен долговыми обязательствами отличает их от других субъектов финансовых отношений (брокеров и дилеров), которые также способствуют перемещению денежных средств от кредиторов к заемщикам, но не эмитируют собственных долговых обязательств. Инвестиционные фонды имеют жесткий режим работы, т.е. они изначально не ставят основной задачей своей деятельности свободу маневра мобилизованными денежными ресурсами и расширение бизнеса за счет полученной прибыли. Это объясняется рядом ограничений в деятельности инвестиционных фондов, например, сосредоточением только на операциях с ценными бумагами, распределение всех доходов между акционерами и т.д.</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Возникновение расчётно-кассовых центров связано с необходимостью осуществления комплекса банковских услуг для юридических и физических лиц. Расчётно-кассовые центры проводят операции по открытию счетов (включая корреспондентские), осуществляют</w:t>
      </w:r>
      <w:r>
        <w:rPr>
          <w:rFonts w:ascii="Times New Roman" w:hAnsi="Times New Roman" w:cs="Times New Roman"/>
          <w:sz w:val="28"/>
          <w:szCs w:val="28"/>
        </w:rPr>
        <w:t xml:space="preserve"> </w:t>
      </w:r>
      <w:r w:rsidRPr="00B66F88">
        <w:rPr>
          <w:rFonts w:ascii="Times New Roman" w:hAnsi="Times New Roman" w:cs="Times New Roman"/>
          <w:sz w:val="28"/>
          <w:szCs w:val="28"/>
        </w:rPr>
        <w:t>приём и зачисление на соответствующие счета денежных средств, производят различного рода платежи, дают консультации и т.д.</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высокоразвитых странах в настоящее время получили распространение специализированные банковские учреждения в форме траст-компаний, траст-банков, инвестиционных и доверительных фондов.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В отличие от акционерных банков, вышеназванные учреждения не обязаны предоставлять властям или кому бы то ни было сведения о своей деятельности о привлекаемых средствах вкладчиков. Такие банки привлекают средства клиентов не в форме депозитов или ссуд, а на основе договора ответственного хранения, что обеспечивает ям статус частных юристов, запрещающий по закону разглашение сведений о делах их клиентов. Поэтому </w:t>
      </w:r>
      <w:r w:rsidRPr="00B66F88">
        <w:rPr>
          <w:rFonts w:ascii="Times New Roman" w:hAnsi="Times New Roman" w:cs="Times New Roman"/>
          <w:sz w:val="28"/>
          <w:szCs w:val="28"/>
        </w:rPr>
        <w:lastRenderedPageBreak/>
        <w:t>чаще всего в качестве таких траст-банков выступают юристы, практикующие частным образом, или юридические и консультационные финансовые компании.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этих формах существуют совместные и индивидуальные и инвестиционные банки и дома, а также своеобразные кредитные учреждения как ссудо-сберегательные ассоциации, кредитные союзы, кредитные кооперативы. Особенность таких учреждений состоит в том, что они могут принимать вклады и выдавать ссуды только своим участникам, хотя часть своих резервных средств они могут помещать в рекомендованные правительством “первоклассные ценные бумаги”, поэтому все их прибыли и убытки автоматически распределяются на каждого участника такого учреждения.</w:t>
      </w:r>
    </w:p>
    <w:p w:rsidR="00417D2E"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Сфера денежно-кредитных отношений включает в себя такие своеобразные учреждения, как так называемые организованные рынки, включающие в себя фондовые и страховые (Ллойд) биржи, аулы (золотой, алмазный),</w:t>
      </w:r>
      <w:r>
        <w:rPr>
          <w:rFonts w:ascii="Times New Roman" w:hAnsi="Times New Roman" w:cs="Times New Roman"/>
          <w:sz w:val="28"/>
          <w:szCs w:val="28"/>
        </w:rPr>
        <w:t xml:space="preserve"> </w:t>
      </w:r>
      <w:r w:rsidRPr="00B66F88">
        <w:rPr>
          <w:rFonts w:ascii="Times New Roman" w:hAnsi="Times New Roman" w:cs="Times New Roman"/>
          <w:sz w:val="28"/>
          <w:szCs w:val="28"/>
        </w:rPr>
        <w:t>валютные рынки, клубы банков кредитов и т.д. По степени своей организованности и долговременности существования многие из них могут быть вполне приравнены к обычным финансово-кредитным организациям, а по своей роли они не уступают крупнейшим банковским учреждениям. Поэтому современные кредитно-денежные отношения немыслимы без деятельности специализированных кредитных организаций (ссудо-сберегательные</w:t>
      </w:r>
      <w:r>
        <w:rPr>
          <w:rFonts w:ascii="Times New Roman" w:hAnsi="Times New Roman" w:cs="Times New Roman"/>
          <w:sz w:val="28"/>
          <w:szCs w:val="28"/>
        </w:rPr>
        <w:t xml:space="preserve"> </w:t>
      </w:r>
      <w:r w:rsidRPr="00B66F88">
        <w:rPr>
          <w:rFonts w:ascii="Times New Roman" w:hAnsi="Times New Roman" w:cs="Times New Roman"/>
          <w:sz w:val="28"/>
          <w:szCs w:val="28"/>
        </w:rPr>
        <w:t>ассоциации, кредитные союзы, кредитные</w:t>
      </w:r>
      <w:r>
        <w:rPr>
          <w:rFonts w:ascii="Times New Roman" w:hAnsi="Times New Roman" w:cs="Times New Roman"/>
          <w:sz w:val="28"/>
          <w:szCs w:val="28"/>
        </w:rPr>
        <w:t xml:space="preserve"> </w:t>
      </w:r>
      <w:r w:rsidRPr="00B66F88">
        <w:rPr>
          <w:rFonts w:ascii="Times New Roman" w:hAnsi="Times New Roman" w:cs="Times New Roman"/>
          <w:sz w:val="28"/>
          <w:szCs w:val="28"/>
        </w:rPr>
        <w:t>кооперативы и др.), а также страховых учреждений и организованных финансовых рынков, которые входят в состав кредитно- финансовых организаций.</w:t>
      </w:r>
    </w:p>
    <w:p w:rsidR="00417D2E" w:rsidRDefault="00417D2E" w:rsidP="00112059">
      <w:pPr>
        <w:pStyle w:val="a3"/>
        <w:spacing w:line="360" w:lineRule="auto"/>
        <w:ind w:firstLine="709"/>
        <w:jc w:val="both"/>
        <w:rPr>
          <w:rFonts w:ascii="Times New Roman" w:hAnsi="Times New Roman" w:cs="Times New Roman"/>
          <w:sz w:val="28"/>
          <w:szCs w:val="28"/>
        </w:rPr>
      </w:pPr>
    </w:p>
    <w:p w:rsidR="00417D2E" w:rsidRDefault="00417D2E" w:rsidP="00112059">
      <w:pPr>
        <w:pStyle w:val="a3"/>
        <w:spacing w:line="360" w:lineRule="auto"/>
        <w:ind w:firstLine="709"/>
        <w:jc w:val="both"/>
        <w:rPr>
          <w:rFonts w:ascii="Times New Roman" w:hAnsi="Times New Roman" w:cs="Times New Roman"/>
          <w:sz w:val="28"/>
          <w:szCs w:val="28"/>
        </w:rPr>
      </w:pPr>
    </w:p>
    <w:p w:rsidR="00417D2E" w:rsidRDefault="00417D2E" w:rsidP="00112059">
      <w:pPr>
        <w:pStyle w:val="a3"/>
        <w:spacing w:line="360" w:lineRule="auto"/>
        <w:ind w:firstLine="709"/>
        <w:jc w:val="both"/>
        <w:rPr>
          <w:rFonts w:ascii="Times New Roman" w:hAnsi="Times New Roman" w:cs="Times New Roman"/>
          <w:b/>
          <w:sz w:val="28"/>
          <w:szCs w:val="28"/>
        </w:rPr>
      </w:pPr>
    </w:p>
    <w:p w:rsidR="00417D2E" w:rsidRPr="00417D2E" w:rsidRDefault="00417D2E" w:rsidP="00112059">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2. П</w:t>
      </w:r>
      <w:r w:rsidRPr="00B66F88">
        <w:rPr>
          <w:rFonts w:ascii="Times New Roman" w:hAnsi="Times New Roman" w:cs="Times New Roman"/>
          <w:b/>
          <w:sz w:val="28"/>
          <w:szCs w:val="28"/>
        </w:rPr>
        <w:t xml:space="preserve">роблемы развития кредитной системы в </w:t>
      </w:r>
      <w:r>
        <w:rPr>
          <w:rFonts w:ascii="Times New Roman" w:hAnsi="Times New Roman" w:cs="Times New Roman"/>
          <w:b/>
          <w:sz w:val="28"/>
          <w:szCs w:val="28"/>
        </w:rPr>
        <w:t>Республике Беларусь.</w:t>
      </w:r>
    </w:p>
    <w:p w:rsidR="00417D2E" w:rsidRPr="00B66F88" w:rsidRDefault="00417D2E" w:rsidP="00112059">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2.1. </w:t>
      </w:r>
      <w:r w:rsidRPr="00B66F88">
        <w:rPr>
          <w:rFonts w:ascii="Times New Roman" w:hAnsi="Times New Roman" w:cs="Times New Roman"/>
          <w:b/>
          <w:sz w:val="28"/>
          <w:szCs w:val="28"/>
        </w:rPr>
        <w:t>Тенденции развития кредитной системы Республики Беларусь</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lastRenderedPageBreak/>
        <w:t>Для большинства промышленно развитых зарубежных стран характерна многоуровневая структура кредитной системы, включающая:</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Центральный банк, государственные и полугосударственные банки.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Банковский сектор (коммерческие, сберегательные, инвестиционные, ипотечные и специализированные торговые банки).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Страховой сектор (страховые компании и пенсионные фонды).</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Специализированные небанковские кредитно-финансовые институты (инвестиционные компании, финансовые компании, благотворительные</w:t>
      </w:r>
      <w:r>
        <w:rPr>
          <w:rFonts w:ascii="Times New Roman" w:hAnsi="Times New Roman" w:cs="Times New Roman"/>
          <w:sz w:val="28"/>
          <w:szCs w:val="28"/>
        </w:rPr>
        <w:t xml:space="preserve"> </w:t>
      </w:r>
      <w:r w:rsidRPr="00B66F88">
        <w:rPr>
          <w:rFonts w:ascii="Times New Roman" w:hAnsi="Times New Roman" w:cs="Times New Roman"/>
          <w:sz w:val="28"/>
          <w:szCs w:val="28"/>
        </w:rPr>
        <w:t>фонды, трастовые отделы коммерческих банков, ссудо-сберегательные ассоциации, кредитные союзы).</w:t>
      </w:r>
      <w:r>
        <w:rPr>
          <w:rFonts w:ascii="Times New Roman" w:hAnsi="Times New Roman" w:cs="Times New Roman"/>
          <w:sz w:val="28"/>
          <w:szCs w:val="28"/>
        </w:rPr>
        <w:t xml:space="preserve"> </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нашей республике многоуровневая кредитная система только начинает развиваться и носит переходный характер. Проблема состоит в том, что необходимо завершить переход от жестко централизованной кредитной системы</w:t>
      </w:r>
      <w:r>
        <w:rPr>
          <w:rFonts w:ascii="Times New Roman" w:hAnsi="Times New Roman" w:cs="Times New Roman"/>
          <w:sz w:val="28"/>
          <w:szCs w:val="28"/>
        </w:rPr>
        <w:t xml:space="preserve"> </w:t>
      </w:r>
      <w:r w:rsidRPr="00B66F88">
        <w:rPr>
          <w:rFonts w:ascii="Times New Roman" w:hAnsi="Times New Roman" w:cs="Times New Roman"/>
          <w:sz w:val="28"/>
          <w:szCs w:val="28"/>
        </w:rPr>
        <w:t>к рыночной модели организации кредитной системы. Важно то, что этот переход должен идти параллельно с движением к рыночной организации всей экономики в целом. Но сегодня хозяйство Беларуси остаётся в значительной мере огосударствленным. Поэтому и сохраняются многие элементы централизованной кредитной системы, обеспечивающей обслуживание государственного сектора экономики: льготное кредитование убыточных малорентабельных государственных предприятий, производящих</w:t>
      </w:r>
      <w:r>
        <w:rPr>
          <w:rFonts w:ascii="Times New Roman" w:hAnsi="Times New Roman" w:cs="Times New Roman"/>
          <w:sz w:val="28"/>
          <w:szCs w:val="28"/>
        </w:rPr>
        <w:t xml:space="preserve"> </w:t>
      </w:r>
      <w:r w:rsidRPr="00B66F88">
        <w:rPr>
          <w:rFonts w:ascii="Times New Roman" w:hAnsi="Times New Roman" w:cs="Times New Roman"/>
          <w:sz w:val="28"/>
          <w:szCs w:val="28"/>
        </w:rPr>
        <w:t>не пользующуюся спросом продукцию, малоэффективного аграрного сектора.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И при этом, несмотря на то, что деньги и кредиты сегодня есть и для малого бизнеса, взять им их нельзя. Банки</w:t>
      </w:r>
      <w:r>
        <w:rPr>
          <w:rFonts w:ascii="Times New Roman" w:hAnsi="Times New Roman" w:cs="Times New Roman"/>
          <w:sz w:val="28"/>
          <w:szCs w:val="28"/>
        </w:rPr>
        <w:t xml:space="preserve"> </w:t>
      </w:r>
      <w:r w:rsidRPr="00B66F88">
        <w:rPr>
          <w:rFonts w:ascii="Times New Roman" w:hAnsi="Times New Roman" w:cs="Times New Roman"/>
          <w:sz w:val="28"/>
          <w:szCs w:val="28"/>
        </w:rPr>
        <w:t>требуют высоколиквидный залог, например, валютный депозит. По этой же причине не многим доступна и ооновская программа. Вот и получается: есть хороший проект, который обещает быструю отдачу, но человек не может взять кредит, потому что ем</w:t>
      </w:r>
      <w:r>
        <w:rPr>
          <w:rFonts w:ascii="Times New Roman" w:hAnsi="Times New Roman" w:cs="Times New Roman"/>
          <w:sz w:val="28"/>
          <w:szCs w:val="28"/>
        </w:rPr>
        <w:t xml:space="preserve">у нечего закладывать. </w:t>
      </w:r>
      <w:r w:rsidR="00E9146B" w:rsidRPr="00B66F88">
        <w:rPr>
          <w:rFonts w:ascii="Times New Roman" w:hAnsi="Times New Roman" w:cs="Times New Roman"/>
          <w:sz w:val="28"/>
          <w:szCs w:val="28"/>
        </w:rPr>
        <w:t>[</w:t>
      </w:r>
      <w:r w:rsidR="00E9146B">
        <w:rPr>
          <w:rFonts w:ascii="Times New Roman" w:hAnsi="Times New Roman" w:cs="Times New Roman"/>
          <w:sz w:val="28"/>
          <w:szCs w:val="28"/>
        </w:rPr>
        <w:t>10,с.12</w:t>
      </w:r>
      <w:r w:rsidR="00E9146B" w:rsidRPr="00B66F88">
        <w:rPr>
          <w:rFonts w:ascii="Times New Roman" w:hAnsi="Times New Roman" w:cs="Times New Roman"/>
          <w:sz w:val="28"/>
          <w:szCs w:val="28"/>
        </w:rPr>
        <w:t>].</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Сегодня Центральный банк республики подчинен интересам бюджета, его дефициты кредитуются в первую очередь, что также является свидетельством того, что элементы централизованной экономики у нас все </w:t>
      </w:r>
      <w:r w:rsidRPr="00B66F88">
        <w:rPr>
          <w:rFonts w:ascii="Times New Roman" w:hAnsi="Times New Roman" w:cs="Times New Roman"/>
          <w:sz w:val="28"/>
          <w:szCs w:val="28"/>
        </w:rPr>
        <w:lastRenderedPageBreak/>
        <w:t>еще присутствуют. К примеру, кредитная эмиссия Национального банка на 2009 год пока запланирована на 35 триллионов белорусских рублей. Из них 10 триллионов будут направлены на жилищное строительство, а 25 триллионов плюс 3,5 триллионов (за счет погашения ранее выданных кредитов) – на покрытие дефицита государственного бюджета. Эти суммы, в свою очередь, разбиты на следующие статьи</w:t>
      </w:r>
      <w:r>
        <w:rPr>
          <w:rFonts w:ascii="Times New Roman" w:hAnsi="Times New Roman" w:cs="Times New Roman"/>
          <w:sz w:val="28"/>
          <w:szCs w:val="28"/>
        </w:rPr>
        <w:t xml:space="preserve"> </w:t>
      </w:r>
      <w:r w:rsidRPr="00B66F88">
        <w:rPr>
          <w:rFonts w:ascii="Times New Roman" w:hAnsi="Times New Roman" w:cs="Times New Roman"/>
          <w:sz w:val="28"/>
          <w:szCs w:val="28"/>
        </w:rPr>
        <w:t>расходов: 11 триллионов – на строительство жилья; 5,5 триллионов – на поддержку агропромышленного комплекса; 2,3 триллиона – на компенсацию вкладов; оставшиеся – на другие потребности бюджета.</w:t>
      </w:r>
      <w:r>
        <w:rPr>
          <w:rFonts w:ascii="Times New Roman" w:hAnsi="Times New Roman" w:cs="Times New Roman"/>
          <w:sz w:val="28"/>
          <w:szCs w:val="28"/>
        </w:rPr>
        <w:t xml:space="preserve"> </w:t>
      </w:r>
      <w:r w:rsidRPr="00B66F88">
        <w:rPr>
          <w:rFonts w:ascii="Times New Roman" w:hAnsi="Times New Roman" w:cs="Times New Roman"/>
          <w:sz w:val="28"/>
          <w:szCs w:val="28"/>
        </w:rPr>
        <w:t>[4,с.9].</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Сегодня белорусские банки не все сделали для снижения инфляции, развития экономики Беларуси. Удельный вес кредитных операций коммерческих банков низок.</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Ярко проявляются и негативные тенденции в развитии самих кредитных операций:</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1.</w:t>
      </w:r>
      <w:r>
        <w:rPr>
          <w:rFonts w:ascii="Times New Roman" w:hAnsi="Times New Roman" w:cs="Times New Roman"/>
          <w:sz w:val="28"/>
          <w:szCs w:val="28"/>
        </w:rPr>
        <w:t xml:space="preserve"> </w:t>
      </w:r>
      <w:r w:rsidRPr="00B66F88">
        <w:rPr>
          <w:rFonts w:ascii="Times New Roman" w:hAnsi="Times New Roman" w:cs="Times New Roman"/>
          <w:sz w:val="28"/>
          <w:szCs w:val="28"/>
        </w:rPr>
        <w:t>большая часть кредитов идет не в сферу</w:t>
      </w:r>
      <w:r>
        <w:rPr>
          <w:rFonts w:ascii="Times New Roman" w:hAnsi="Times New Roman" w:cs="Times New Roman"/>
          <w:sz w:val="28"/>
          <w:szCs w:val="28"/>
        </w:rPr>
        <w:t xml:space="preserve"> </w:t>
      </w:r>
      <w:r w:rsidRPr="00B66F88">
        <w:rPr>
          <w:rFonts w:ascii="Times New Roman" w:hAnsi="Times New Roman" w:cs="Times New Roman"/>
          <w:sz w:val="28"/>
          <w:szCs w:val="28"/>
        </w:rPr>
        <w:t>производства, а</w:t>
      </w:r>
      <w:r>
        <w:rPr>
          <w:rFonts w:ascii="Times New Roman" w:hAnsi="Times New Roman" w:cs="Times New Roman"/>
          <w:sz w:val="28"/>
          <w:szCs w:val="28"/>
        </w:rPr>
        <w:t xml:space="preserve"> </w:t>
      </w:r>
      <w:r w:rsidRPr="00B66F88">
        <w:rPr>
          <w:rFonts w:ascii="Times New Roman" w:hAnsi="Times New Roman" w:cs="Times New Roman"/>
          <w:sz w:val="28"/>
          <w:szCs w:val="28"/>
        </w:rPr>
        <w:t>на обслуживание торгово-посреднических операций;</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2.</w:t>
      </w:r>
      <w:r>
        <w:rPr>
          <w:rFonts w:ascii="Times New Roman" w:hAnsi="Times New Roman" w:cs="Times New Roman"/>
          <w:sz w:val="28"/>
          <w:szCs w:val="28"/>
        </w:rPr>
        <w:t xml:space="preserve"> </w:t>
      </w:r>
      <w:r w:rsidRPr="00B66F88">
        <w:rPr>
          <w:rFonts w:ascii="Times New Roman" w:hAnsi="Times New Roman" w:cs="Times New Roman"/>
          <w:sz w:val="28"/>
          <w:szCs w:val="28"/>
        </w:rPr>
        <w:t>значительная часть кредитов носит краткосрочный характер;</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3.</w:t>
      </w:r>
      <w:r>
        <w:rPr>
          <w:rFonts w:ascii="Times New Roman" w:hAnsi="Times New Roman" w:cs="Times New Roman"/>
          <w:sz w:val="28"/>
          <w:szCs w:val="28"/>
        </w:rPr>
        <w:t xml:space="preserve"> </w:t>
      </w:r>
      <w:r w:rsidRPr="00B66F88">
        <w:rPr>
          <w:rFonts w:ascii="Times New Roman" w:hAnsi="Times New Roman" w:cs="Times New Roman"/>
          <w:sz w:val="28"/>
          <w:szCs w:val="28"/>
        </w:rPr>
        <w:t>отсутствует</w:t>
      </w:r>
      <w:r>
        <w:rPr>
          <w:rFonts w:ascii="Times New Roman" w:hAnsi="Times New Roman" w:cs="Times New Roman"/>
          <w:sz w:val="28"/>
          <w:szCs w:val="28"/>
        </w:rPr>
        <w:t xml:space="preserve"> </w:t>
      </w:r>
      <w:r w:rsidRPr="00B66F88">
        <w:rPr>
          <w:rFonts w:ascii="Times New Roman" w:hAnsi="Times New Roman" w:cs="Times New Roman"/>
          <w:sz w:val="28"/>
          <w:szCs w:val="28"/>
        </w:rPr>
        <w:t>надежный механизм обеспеченности выдачи и возврата кредита, не достаточное развитие получило залоговое право (в том числе ипотека, заклад, залог ценных бумаг), поручительства и гарантии, в целом система страхования;</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4.</w:t>
      </w:r>
      <w:r>
        <w:rPr>
          <w:rFonts w:ascii="Times New Roman" w:hAnsi="Times New Roman" w:cs="Times New Roman"/>
          <w:sz w:val="28"/>
          <w:szCs w:val="28"/>
        </w:rPr>
        <w:t xml:space="preserve"> </w:t>
      </w:r>
      <w:r w:rsidRPr="00B66F88">
        <w:rPr>
          <w:rFonts w:ascii="Times New Roman" w:hAnsi="Times New Roman" w:cs="Times New Roman"/>
          <w:sz w:val="28"/>
          <w:szCs w:val="28"/>
        </w:rPr>
        <w:t>из-за значительного риска инфляции белорусские банки продолжают вкладывать свои ресурсы в валютные операции;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5.</w:t>
      </w:r>
      <w:r>
        <w:rPr>
          <w:rFonts w:ascii="Times New Roman" w:hAnsi="Times New Roman" w:cs="Times New Roman"/>
          <w:sz w:val="28"/>
          <w:szCs w:val="28"/>
        </w:rPr>
        <w:t xml:space="preserve"> </w:t>
      </w:r>
      <w:r w:rsidRPr="00B66F88">
        <w:rPr>
          <w:rFonts w:ascii="Times New Roman" w:hAnsi="Times New Roman" w:cs="Times New Roman"/>
          <w:sz w:val="28"/>
          <w:szCs w:val="28"/>
        </w:rPr>
        <w:t>расчеты, совершаемые банками, ведутся довольно медленно.</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Началась волна банкротства коммерческих банков, наметилась тенденция их объединения.</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Политика процентных</w:t>
      </w:r>
      <w:r>
        <w:rPr>
          <w:rFonts w:ascii="Times New Roman" w:hAnsi="Times New Roman" w:cs="Times New Roman"/>
          <w:sz w:val="28"/>
          <w:szCs w:val="28"/>
        </w:rPr>
        <w:t xml:space="preserve"> </w:t>
      </w:r>
      <w:r w:rsidRPr="00B66F88">
        <w:rPr>
          <w:rFonts w:ascii="Times New Roman" w:hAnsi="Times New Roman" w:cs="Times New Roman"/>
          <w:sz w:val="28"/>
          <w:szCs w:val="28"/>
        </w:rPr>
        <w:t>банковских ставок по кредитам и депозитам остаётся не отрегулированной.</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Большинство небанковских кредитно-финансовых институтов не получило развития в нашей республике.</w:t>
      </w:r>
    </w:p>
    <w:p w:rsidR="00417D2E"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lastRenderedPageBreak/>
        <w:t xml:space="preserve">Всё это свидетельствует о том, что развитие кредитной системы в республики нуждается в дальнейшем совершенствовании. </w:t>
      </w:r>
    </w:p>
    <w:p w:rsidR="00417D2E" w:rsidRDefault="00417D2E" w:rsidP="00112059">
      <w:pPr>
        <w:pStyle w:val="a3"/>
        <w:spacing w:line="360" w:lineRule="auto"/>
        <w:ind w:firstLine="709"/>
        <w:jc w:val="both"/>
        <w:rPr>
          <w:rFonts w:ascii="Times New Roman" w:hAnsi="Times New Roman" w:cs="Times New Roman"/>
          <w:sz w:val="28"/>
          <w:szCs w:val="28"/>
        </w:rPr>
      </w:pPr>
    </w:p>
    <w:p w:rsidR="00417D2E" w:rsidRPr="00B66F88" w:rsidRDefault="00417D2E" w:rsidP="00112059">
      <w:pPr>
        <w:pStyle w:val="a3"/>
        <w:spacing w:line="360" w:lineRule="auto"/>
        <w:ind w:firstLine="709"/>
        <w:jc w:val="both"/>
        <w:rPr>
          <w:rFonts w:ascii="Times New Roman" w:hAnsi="Times New Roman" w:cs="Times New Roman"/>
          <w:sz w:val="28"/>
          <w:szCs w:val="28"/>
        </w:rPr>
      </w:pPr>
    </w:p>
    <w:p w:rsidR="00417D2E" w:rsidRPr="00AE48CB" w:rsidRDefault="00417D2E" w:rsidP="00112059">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2.</w:t>
      </w:r>
      <w:r w:rsidRPr="00AE48CB">
        <w:rPr>
          <w:rFonts w:ascii="Times New Roman" w:hAnsi="Times New Roman" w:cs="Times New Roman"/>
          <w:b/>
          <w:sz w:val="28"/>
          <w:szCs w:val="28"/>
        </w:rPr>
        <w:t>2 Законодательство по кредитованию в Республике Беларусь и проблемы, связанные с его несовершенством</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настоящее время кредитная деятельность в РБ регулируется огромным количеством законов РБ, декретов, указов Президента, постановлений Правительства РБ, решений Национального банка и иных подзаконных актов.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Важнейшими законами, регулирующими кредитную деятельность в республике, являются:</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1.«О Национальном банке Республики Беларусь» (от 14.12.90 г. с изменениями и дополнениями);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2.«О банках и банковской деятельности в Республике Беларусь» (от 14.12.90 г. с изменениями и дополнениями);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3.«О страховании» (от 3.06.93 г. с изменениями и дополнениями);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4.«О залоге» (от 24.11.93 г.);</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5.«О ценных бумагах и фондовых биржах»;</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6.«Об основах внешнеэкономической деятельности»;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7.«О бюджетной системе Республики Беларусь»;</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законодательные акты Республики Беларусь по вопросам налогообложения (с изменениями и дополнениями) и ряд других законов;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кроме того, к законодательству общего характера можно отнести и Конституцию Республики Беларусь.[6, </w:t>
      </w:r>
      <w:r w:rsidRPr="00B66F88">
        <w:rPr>
          <w:rFonts w:ascii="Times New Roman" w:hAnsi="Times New Roman" w:cs="Times New Roman"/>
          <w:sz w:val="28"/>
          <w:szCs w:val="28"/>
          <w:lang w:val="en-US"/>
        </w:rPr>
        <w:t>http</w:t>
      </w:r>
      <w:r w:rsidRPr="00B66F88">
        <w:rPr>
          <w:rFonts w:ascii="Times New Roman" w:hAnsi="Times New Roman" w:cs="Times New Roman"/>
          <w:sz w:val="28"/>
          <w:szCs w:val="28"/>
        </w:rPr>
        <w:t xml:space="preserve">//: </w:t>
      </w:r>
      <w:r w:rsidRPr="00B66F88">
        <w:rPr>
          <w:rFonts w:ascii="Times New Roman" w:hAnsi="Times New Roman" w:cs="Times New Roman"/>
          <w:sz w:val="28"/>
          <w:szCs w:val="28"/>
          <w:lang w:val="en-US"/>
        </w:rPr>
        <w:t>www</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pravo</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by</w:t>
      </w:r>
      <w:r w:rsidRPr="00B66F88">
        <w:rPr>
          <w:rFonts w:ascii="Times New Roman" w:hAnsi="Times New Roman" w:cs="Times New Roman"/>
          <w:sz w:val="28"/>
          <w:szCs w:val="28"/>
        </w:rPr>
        <w:t>].</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Проанализировав существующую законодательную базу, регулирующую</w:t>
      </w:r>
      <w:r>
        <w:rPr>
          <w:rFonts w:ascii="Times New Roman" w:hAnsi="Times New Roman" w:cs="Times New Roman"/>
          <w:sz w:val="28"/>
          <w:szCs w:val="28"/>
        </w:rPr>
        <w:t xml:space="preserve"> </w:t>
      </w:r>
      <w:r w:rsidRPr="00B66F88">
        <w:rPr>
          <w:rFonts w:ascii="Times New Roman" w:hAnsi="Times New Roman" w:cs="Times New Roman"/>
          <w:sz w:val="28"/>
          <w:szCs w:val="28"/>
        </w:rPr>
        <w:t>кредитование в РБ, можно прийти к выводу, что многие принципы ее построения, используемые в зарубежных странах, у нас не соблюдаются или соблюдаются не полностью.</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Во-первых, многие</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положения законодательных актов (и тем более нормативных актов) постоянно меняются. Часто некоторые из них </w:t>
      </w:r>
      <w:r w:rsidRPr="00B66F88">
        <w:rPr>
          <w:rFonts w:ascii="Times New Roman" w:hAnsi="Times New Roman" w:cs="Times New Roman"/>
          <w:sz w:val="28"/>
          <w:szCs w:val="28"/>
        </w:rPr>
        <w:lastRenderedPageBreak/>
        <w:t>сформулированы нечетко и трактуются неоднозначно.</w:t>
      </w:r>
      <w:r>
        <w:rPr>
          <w:rFonts w:ascii="Times New Roman" w:hAnsi="Times New Roman" w:cs="Times New Roman"/>
          <w:sz w:val="28"/>
          <w:szCs w:val="28"/>
        </w:rPr>
        <w:t xml:space="preserve"> </w:t>
      </w:r>
      <w:r w:rsidRPr="00B66F88">
        <w:rPr>
          <w:rFonts w:ascii="Times New Roman" w:hAnsi="Times New Roman" w:cs="Times New Roman"/>
          <w:sz w:val="28"/>
          <w:szCs w:val="28"/>
        </w:rPr>
        <w:t>Если принять во внимание</w:t>
      </w:r>
      <w:r>
        <w:rPr>
          <w:rFonts w:ascii="Times New Roman" w:hAnsi="Times New Roman" w:cs="Times New Roman"/>
          <w:sz w:val="28"/>
          <w:szCs w:val="28"/>
        </w:rPr>
        <w:t xml:space="preserve"> </w:t>
      </w:r>
      <w:r w:rsidRPr="00B66F88">
        <w:rPr>
          <w:rFonts w:ascii="Times New Roman" w:hAnsi="Times New Roman" w:cs="Times New Roman"/>
          <w:sz w:val="28"/>
          <w:szCs w:val="28"/>
        </w:rPr>
        <w:t>еще и тот факт, что таких законодательных актов имеется достаточно большое количество, то неудивительно, что довольно часто бывает трудно решить, какими актами следует руководствоваться при решении того или иного вопроса. Кроме того, практически все законы имеют подзаконные акты, которые зачастую не увязываются и не согласуются между собой.</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Все указанные законы действуют от</w:t>
      </w:r>
      <w:r>
        <w:rPr>
          <w:rFonts w:ascii="Times New Roman" w:hAnsi="Times New Roman" w:cs="Times New Roman"/>
          <w:sz w:val="28"/>
          <w:szCs w:val="28"/>
        </w:rPr>
        <w:t xml:space="preserve"> </w:t>
      </w:r>
      <w:r w:rsidRPr="00B66F88">
        <w:rPr>
          <w:rFonts w:ascii="Times New Roman" w:hAnsi="Times New Roman" w:cs="Times New Roman"/>
          <w:sz w:val="28"/>
          <w:szCs w:val="28"/>
        </w:rPr>
        <w:t>трех лет и более. За это время они устарели и, как следствие, не отражают тенденций</w:t>
      </w:r>
      <w:r>
        <w:rPr>
          <w:rFonts w:ascii="Times New Roman" w:hAnsi="Times New Roman" w:cs="Times New Roman"/>
          <w:sz w:val="28"/>
          <w:szCs w:val="28"/>
        </w:rPr>
        <w:t xml:space="preserve"> </w:t>
      </w:r>
      <w:r w:rsidRPr="00B66F88">
        <w:rPr>
          <w:rFonts w:ascii="Times New Roman" w:hAnsi="Times New Roman" w:cs="Times New Roman"/>
          <w:sz w:val="28"/>
          <w:szCs w:val="28"/>
        </w:rPr>
        <w:t>и не соответствуют требованиям сегодняшнего дня. То же самое можно сказать и обо всей кредитной системе в целом. У нас до сих пор нет законов, которые регулировали бы деятельность банковских кредитно-финансовых учреждений. И то, что пенсионные</w:t>
      </w:r>
      <w:r>
        <w:rPr>
          <w:rFonts w:ascii="Times New Roman" w:hAnsi="Times New Roman" w:cs="Times New Roman"/>
          <w:sz w:val="28"/>
          <w:szCs w:val="28"/>
        </w:rPr>
        <w:t xml:space="preserve"> </w:t>
      </w:r>
      <w:r w:rsidRPr="00B66F88">
        <w:rPr>
          <w:rFonts w:ascii="Times New Roman" w:hAnsi="Times New Roman" w:cs="Times New Roman"/>
          <w:sz w:val="28"/>
          <w:szCs w:val="28"/>
        </w:rPr>
        <w:t>и инвестиционные фонды и другие организации, относящиеся к этому сектору, не получили развития в республике либо находятся в полулегальном положении, во</w:t>
      </w:r>
      <w:r>
        <w:rPr>
          <w:rFonts w:ascii="Times New Roman" w:hAnsi="Times New Roman" w:cs="Times New Roman"/>
          <w:sz w:val="28"/>
          <w:szCs w:val="28"/>
        </w:rPr>
        <w:t xml:space="preserve"> </w:t>
      </w:r>
      <w:r w:rsidRPr="00B66F88">
        <w:rPr>
          <w:rFonts w:ascii="Times New Roman" w:hAnsi="Times New Roman" w:cs="Times New Roman"/>
          <w:sz w:val="28"/>
          <w:szCs w:val="28"/>
        </w:rPr>
        <w:t>многом объясняется отсутствием необходимой законодательной базы.</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республике нет правовой базы, необходимой для развития трастовых компаний, ссудно-сберегательных ассоциаций, благотворительных фондов, различных кредитных союзов и т.д. Также отсутствуют законы, регулирующие лизинг, ипотечное кредитование, факторинговые операции.</w:t>
      </w:r>
    </w:p>
    <w:p w:rsidR="00417D2E"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Таким образом, все говорит о том, что большая часть отношений, касающихся кредитной деятельности,</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в Республике Беларусь законами не регулируется. Специальное и общее законодательство по кредитованию нуждается в значительной корректировке.[ 5, </w:t>
      </w:r>
      <w:r w:rsidRPr="00B66F88">
        <w:rPr>
          <w:rFonts w:ascii="Times New Roman" w:hAnsi="Times New Roman" w:cs="Times New Roman"/>
          <w:sz w:val="28"/>
          <w:szCs w:val="28"/>
          <w:lang w:val="en-US"/>
        </w:rPr>
        <w:t>http</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www</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economick</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ru</w:t>
      </w:r>
      <w:r w:rsidRPr="00B66F88">
        <w:rPr>
          <w:rFonts w:ascii="Times New Roman" w:hAnsi="Times New Roman" w:cs="Times New Roman"/>
          <w:sz w:val="28"/>
          <w:szCs w:val="28"/>
        </w:rPr>
        <w:t xml:space="preserve"> ].</w:t>
      </w:r>
    </w:p>
    <w:p w:rsidR="006E3F57" w:rsidRPr="00B66F88" w:rsidRDefault="006E3F57" w:rsidP="00112059">
      <w:pPr>
        <w:pStyle w:val="a3"/>
        <w:spacing w:line="360" w:lineRule="auto"/>
        <w:ind w:firstLine="709"/>
        <w:jc w:val="both"/>
        <w:rPr>
          <w:rFonts w:ascii="Times New Roman" w:hAnsi="Times New Roman" w:cs="Times New Roman"/>
          <w:sz w:val="28"/>
          <w:szCs w:val="28"/>
        </w:rPr>
      </w:pPr>
    </w:p>
    <w:p w:rsidR="00417D2E" w:rsidRPr="00AE48CB" w:rsidRDefault="00417D2E" w:rsidP="00112059">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2</w:t>
      </w:r>
      <w:r w:rsidRPr="00AE48CB">
        <w:rPr>
          <w:rFonts w:ascii="Times New Roman" w:hAnsi="Times New Roman" w:cs="Times New Roman"/>
          <w:b/>
          <w:sz w:val="28"/>
          <w:szCs w:val="28"/>
        </w:rPr>
        <w:t>.3</w:t>
      </w:r>
      <w:r>
        <w:rPr>
          <w:rFonts w:ascii="Times New Roman" w:hAnsi="Times New Roman" w:cs="Times New Roman"/>
          <w:b/>
          <w:sz w:val="28"/>
          <w:szCs w:val="28"/>
        </w:rPr>
        <w:t>.</w:t>
      </w:r>
      <w:r w:rsidRPr="00AE48CB">
        <w:rPr>
          <w:rFonts w:ascii="Times New Roman" w:hAnsi="Times New Roman" w:cs="Times New Roman"/>
          <w:b/>
          <w:sz w:val="28"/>
          <w:szCs w:val="28"/>
        </w:rPr>
        <w:t xml:space="preserve"> Проблемы развития системы ипотечного кредитования в Республике Беларусь</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Жилищное строительство является одним из главных приоритетов в Основных направлениях социально-экономического развития до</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2000 года в Республике Беларусь. Но двигателем экономического роста оно сможет стать лишь при наличии достаточно устойчивого платежеспособного спроса на его </w:t>
      </w:r>
      <w:r w:rsidRPr="00B66F88">
        <w:rPr>
          <w:rFonts w:ascii="Times New Roman" w:hAnsi="Times New Roman" w:cs="Times New Roman"/>
          <w:sz w:val="28"/>
          <w:szCs w:val="28"/>
        </w:rPr>
        <w:lastRenderedPageBreak/>
        <w:t>продукцию. Но ни у государства, ни у граждан, нуждающихся в жилье, нет достаточных для строительства средств.</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На сегодняшний день основным финансовым источником жилищного строительства являются льготные</w:t>
      </w:r>
      <w:r>
        <w:rPr>
          <w:rFonts w:ascii="Times New Roman" w:hAnsi="Times New Roman" w:cs="Times New Roman"/>
          <w:sz w:val="28"/>
          <w:szCs w:val="28"/>
        </w:rPr>
        <w:t xml:space="preserve"> </w:t>
      </w:r>
      <w:r w:rsidRPr="00B66F88">
        <w:rPr>
          <w:rFonts w:ascii="Times New Roman" w:hAnsi="Times New Roman" w:cs="Times New Roman"/>
          <w:sz w:val="28"/>
          <w:szCs w:val="28"/>
        </w:rPr>
        <w:t>эмиссионные кредиты Нацбанка, направляемые населению через АСБ «Беларусбанк» на льготных условиях. Кроме того, внедряются системы привлечения в жилищное строительство внебюджетных источников, включая систему сбережений, основанную на долгосрочных жилищных накоплениях граждан. Но эта система имеет недостаток, который выражается в том, что она ограничивает размер привлекаемых средств только объемами сбережений вкладчиков, заинтересованных в получении жилищных кредитов. [7,с.129].</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такой ситуации, по мнению заместителя начальника Управления методологии кредитных отношений и монетарного регулирования Национального банка Республики Беларусь Светланы Илюкевич, задачу концентрации имеющихся ресурсов в жилищное строительство может решить ипотечное кредитование.</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нашей республике строящееся жильё является объектом залога. Признать такое кредитование ипотечным в полном смысле нельзя, потому что в данном случае не происходит мобилизации сбережений инвесторов на цели жилищного строительства.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Следует отметить, что само создание ипотечных банков и специализированных агентств для нашей республики ещё ничего не решает. Вначале должны быть созданы необходимые правовые и экономические условия для перехода к кредитованию жилья</w:t>
      </w:r>
      <w:r>
        <w:rPr>
          <w:rFonts w:ascii="Times New Roman" w:hAnsi="Times New Roman" w:cs="Times New Roman"/>
          <w:sz w:val="28"/>
          <w:szCs w:val="28"/>
        </w:rPr>
        <w:t xml:space="preserve"> </w:t>
      </w:r>
      <w:r w:rsidRPr="00B66F88">
        <w:rPr>
          <w:rFonts w:ascii="Times New Roman" w:hAnsi="Times New Roman" w:cs="Times New Roman"/>
          <w:sz w:val="28"/>
          <w:szCs w:val="28"/>
        </w:rPr>
        <w:t>на условиях ипотеки как одного из сегментов рынка капиталов, включая организацию вторичного рынка ипотечных ценных бумаг, обеспеченных ипотечными долговыми обязательствами.</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По мнению Светланы Илюкевич, для внедрения ипотечного кредитования в Республике Беларусь необходимо предпринять следующие меры:</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lastRenderedPageBreak/>
        <w:t>1. Быстрейшее принятие закона об ипотеке.</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 силу того, что принятие этого закона затянулось, нет основы для</w:t>
      </w:r>
      <w:r>
        <w:rPr>
          <w:rFonts w:ascii="Times New Roman" w:hAnsi="Times New Roman" w:cs="Times New Roman"/>
          <w:sz w:val="28"/>
          <w:szCs w:val="28"/>
        </w:rPr>
        <w:t xml:space="preserve">  </w:t>
      </w:r>
      <w:r w:rsidRPr="00B66F88">
        <w:rPr>
          <w:rFonts w:ascii="Times New Roman" w:hAnsi="Times New Roman" w:cs="Times New Roman"/>
          <w:sz w:val="28"/>
          <w:szCs w:val="28"/>
        </w:rPr>
        <w:t>разработки конкретных механизмов, способствующих развитию</w:t>
      </w:r>
      <w:r>
        <w:rPr>
          <w:rFonts w:ascii="Times New Roman" w:hAnsi="Times New Roman" w:cs="Times New Roman"/>
          <w:sz w:val="28"/>
          <w:szCs w:val="28"/>
        </w:rPr>
        <w:t xml:space="preserve"> </w:t>
      </w:r>
      <w:r w:rsidRPr="00B66F88">
        <w:rPr>
          <w:rFonts w:ascii="Times New Roman" w:hAnsi="Times New Roman" w:cs="Times New Roman"/>
          <w:sz w:val="28"/>
          <w:szCs w:val="28"/>
        </w:rPr>
        <w:t>ипотечного кредита.</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Необходимо решение проблемы обращения взыскания на заложенное</w:t>
      </w:r>
      <w:r>
        <w:rPr>
          <w:rFonts w:ascii="Times New Roman" w:hAnsi="Times New Roman" w:cs="Times New Roman"/>
          <w:sz w:val="28"/>
          <w:szCs w:val="28"/>
        </w:rPr>
        <w:t xml:space="preserve"> </w:t>
      </w:r>
      <w:r w:rsidRPr="00B66F88">
        <w:rPr>
          <w:rFonts w:ascii="Times New Roman" w:hAnsi="Times New Roman" w:cs="Times New Roman"/>
          <w:sz w:val="28"/>
          <w:szCs w:val="28"/>
        </w:rPr>
        <w:t>имущество.</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Необходимо решение вопроса залога строящихся зданий и</w:t>
      </w:r>
      <w:r>
        <w:rPr>
          <w:rFonts w:ascii="Times New Roman" w:hAnsi="Times New Roman" w:cs="Times New Roman"/>
          <w:sz w:val="28"/>
          <w:szCs w:val="28"/>
        </w:rPr>
        <w:t xml:space="preserve"> </w:t>
      </w:r>
      <w:r w:rsidRPr="00B66F88">
        <w:rPr>
          <w:rFonts w:ascii="Times New Roman" w:hAnsi="Times New Roman" w:cs="Times New Roman"/>
          <w:sz w:val="28"/>
          <w:szCs w:val="28"/>
        </w:rPr>
        <w:t>сооружений, права на которые, включая и ипотеку, сегодня никто не уполномочен регистрировать.</w:t>
      </w:r>
    </w:p>
    <w:p w:rsidR="00417D2E" w:rsidRPr="00B66F88"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Необходимо создание</w:t>
      </w:r>
      <w:r>
        <w:rPr>
          <w:rFonts w:ascii="Times New Roman" w:hAnsi="Times New Roman" w:cs="Times New Roman"/>
          <w:sz w:val="28"/>
          <w:szCs w:val="28"/>
        </w:rPr>
        <w:t xml:space="preserve"> </w:t>
      </w:r>
      <w:r w:rsidRPr="00B66F88">
        <w:rPr>
          <w:rFonts w:ascii="Times New Roman" w:hAnsi="Times New Roman" w:cs="Times New Roman"/>
          <w:sz w:val="28"/>
          <w:szCs w:val="28"/>
        </w:rPr>
        <w:t>в республике правовой основы закладных и</w:t>
      </w:r>
      <w:r>
        <w:rPr>
          <w:rFonts w:ascii="Times New Roman" w:hAnsi="Times New Roman" w:cs="Times New Roman"/>
          <w:sz w:val="28"/>
          <w:szCs w:val="28"/>
        </w:rPr>
        <w:t xml:space="preserve"> </w:t>
      </w:r>
      <w:r w:rsidRPr="00B66F88">
        <w:rPr>
          <w:rFonts w:ascii="Times New Roman" w:hAnsi="Times New Roman" w:cs="Times New Roman"/>
          <w:sz w:val="28"/>
          <w:szCs w:val="28"/>
        </w:rPr>
        <w:t>формирование инфраструктуры ипотечного рынка.</w:t>
      </w:r>
    </w:p>
    <w:p w:rsidR="00417D2E" w:rsidRDefault="00417D2E" w:rsidP="00112059">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Необходима стабилизация экономики, причем самым важным условием является сокращение инфляционных процессов. [3с.6-7].</w:t>
      </w:r>
    </w:p>
    <w:p w:rsidR="00C93E70" w:rsidRDefault="00C93E70" w:rsidP="00112059">
      <w:pPr>
        <w:pStyle w:val="a3"/>
        <w:spacing w:line="360" w:lineRule="auto"/>
        <w:ind w:firstLine="709"/>
        <w:jc w:val="both"/>
        <w:rPr>
          <w:rFonts w:ascii="Times New Roman" w:hAnsi="Times New Roman" w:cs="Times New Roman"/>
          <w:sz w:val="28"/>
          <w:szCs w:val="28"/>
        </w:rPr>
      </w:pPr>
    </w:p>
    <w:p w:rsidR="00C93E70" w:rsidRDefault="00C93E70" w:rsidP="00112059">
      <w:pPr>
        <w:pStyle w:val="a3"/>
        <w:spacing w:line="360" w:lineRule="auto"/>
        <w:ind w:firstLine="709"/>
        <w:jc w:val="both"/>
        <w:rPr>
          <w:rFonts w:ascii="Times New Roman" w:hAnsi="Times New Roman" w:cs="Times New Roman"/>
          <w:sz w:val="28"/>
          <w:szCs w:val="28"/>
        </w:rPr>
      </w:pPr>
    </w:p>
    <w:p w:rsidR="00C93E70" w:rsidRDefault="00C93E70" w:rsidP="00112059">
      <w:pPr>
        <w:pStyle w:val="a3"/>
        <w:spacing w:line="360" w:lineRule="auto"/>
        <w:ind w:firstLine="709"/>
        <w:jc w:val="both"/>
        <w:rPr>
          <w:rFonts w:ascii="Times New Roman" w:hAnsi="Times New Roman" w:cs="Times New Roman"/>
          <w:b/>
          <w:sz w:val="28"/>
          <w:szCs w:val="28"/>
        </w:rPr>
      </w:pPr>
      <w:r w:rsidRPr="00C93E70">
        <w:rPr>
          <w:rFonts w:ascii="Times New Roman" w:hAnsi="Times New Roman" w:cs="Times New Roman"/>
          <w:b/>
          <w:sz w:val="28"/>
          <w:szCs w:val="28"/>
        </w:rPr>
        <w:t>3. Денежно-кредитные системы зарубежных стран.</w:t>
      </w:r>
    </w:p>
    <w:p w:rsidR="00C93E70" w:rsidRPr="00C93E70" w:rsidRDefault="00C93E70" w:rsidP="00112059">
      <w:pPr>
        <w:pStyle w:val="a3"/>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3.1. Денежно-кредитная система США.</w:t>
      </w:r>
    </w:p>
    <w:p w:rsidR="00C93E70" w:rsidRPr="00C93E70" w:rsidRDefault="00C93E70" w:rsidP="00112059">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Денежная единица – доллар США</w:t>
      </w:r>
    </w:p>
    <w:p w:rsidR="00C93E70" w:rsidRPr="00C93E70" w:rsidRDefault="00C93E70" w:rsidP="00112059">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Государственные денежные знаки – монеты и бумажные деньги. В соответствии с Федеральным законом только Министерство финансов США и ФРС могут выпускать валюту США. Министерство финансов чеканит монеты, а ФРС вместе с Министерством финансов выпускают каждый отдельный тип бумажных денег соответственно купюры США и купюры ФРС. На банкнотах США содержится девиз государства «Мы верим в Бога».</w:t>
      </w:r>
    </w:p>
    <w:p w:rsidR="00C93E70" w:rsidRPr="00C93E70" w:rsidRDefault="00C93E70" w:rsidP="00112059">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xml:space="preserve">Монеты выпускаются в нескольких номиналах в соответствии с их стоимостью: </w:t>
      </w:r>
    </w:p>
    <w:p w:rsidR="00C93E70" w:rsidRPr="00C93E70" w:rsidRDefault="00C93E70" w:rsidP="006E3F57">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«пенни», или один цент – одна сотая доллара;</w:t>
      </w:r>
    </w:p>
    <w:p w:rsidR="00C93E70" w:rsidRPr="00C93E70" w:rsidRDefault="00C93E70" w:rsidP="006E3F57">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«никель», или пять центов – пять сотых доллара;</w:t>
      </w:r>
    </w:p>
    <w:p w:rsidR="00C93E70" w:rsidRPr="00C93E70" w:rsidRDefault="00C93E70" w:rsidP="006E3F57">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lastRenderedPageBreak/>
        <w:t>- «дайм», или 10 центов – десять сотых доллара;</w:t>
      </w:r>
    </w:p>
    <w:p w:rsidR="00C93E70" w:rsidRPr="00C93E70" w:rsidRDefault="00C93E70" w:rsidP="006E3F57">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«чвертка», или 25 центов – четвертая часть доллара;</w:t>
      </w:r>
    </w:p>
    <w:p w:rsidR="00C93E70" w:rsidRPr="00C93E70" w:rsidRDefault="00C93E70" w:rsidP="006E3F57">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xml:space="preserve">- монета в 50 центов, или полдоллара </w:t>
      </w:r>
    </w:p>
    <w:p w:rsidR="00C93E70" w:rsidRPr="00C93E70" w:rsidRDefault="00C93E70" w:rsidP="006E3F57">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монета в 1 доллар.</w:t>
      </w:r>
    </w:p>
    <w:p w:rsidR="00C93E70" w:rsidRPr="00C93E70" w:rsidRDefault="00C93E70" w:rsidP="006E3F57">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xml:space="preserve">Бумажные деньги, которые печатаются в США, состоят почти исключительно из купюр ФРС, которые выпускают 12 региональных резервных банков ФРС. Эти купюры печатаются номиналом 1,2,5,10,20,50 и 100 долларов. До </w:t>
      </w:r>
      <w:smartTag w:uri="urn:schemas-microsoft-com:office:smarttags" w:element="metricconverter">
        <w:smartTagPr>
          <w:attr w:name="ProductID" w:val="1946 г"/>
        </w:smartTagPr>
        <w:r w:rsidRPr="00C93E70">
          <w:rPr>
            <w:rFonts w:ascii="Times New Roman" w:hAnsi="Times New Roman" w:cs="Times New Roman"/>
            <w:sz w:val="28"/>
            <w:szCs w:val="28"/>
          </w:rPr>
          <w:t>1946 г</w:t>
        </w:r>
      </w:smartTag>
      <w:r w:rsidRPr="00C93E70">
        <w:rPr>
          <w:rFonts w:ascii="Times New Roman" w:hAnsi="Times New Roman" w:cs="Times New Roman"/>
          <w:sz w:val="28"/>
          <w:szCs w:val="28"/>
        </w:rPr>
        <w:t>. выпускались купюры стоимостью 500, 1000, 5000 и 100000 долл. (за пределами США их уже не принимают как платежное средство).</w:t>
      </w:r>
    </w:p>
    <w:p w:rsidR="00C93E70" w:rsidRPr="00C93E70" w:rsidRDefault="00C93E70" w:rsidP="00112059">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Организация эмиссии. Министерство США выпускает сегодня лишь один вид купюр – купюры стоимостью 100 долларов. Как на купюрах Соединенных Штатов, так и на купюрах ФРС содержатся напечатанные подписи министра финансов и казначея США.</w:t>
      </w:r>
    </w:p>
    <w:p w:rsidR="00C93E70" w:rsidRPr="00C93E70" w:rsidRDefault="00C93E70" w:rsidP="00112059">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xml:space="preserve">США вводят в оборот бумажные деньги с новыми элементами защиты. Не так давно введены новые банкноты номиналом 50 долл. Как и 100-долларовые банкноты, введенные в </w:t>
      </w:r>
      <w:smartTag w:uri="urn:schemas-microsoft-com:office:smarttags" w:element="metricconverter">
        <w:smartTagPr>
          <w:attr w:name="ProductID" w:val="1996 г"/>
        </w:smartTagPr>
        <w:r w:rsidRPr="00C93E70">
          <w:rPr>
            <w:rFonts w:ascii="Times New Roman" w:hAnsi="Times New Roman" w:cs="Times New Roman"/>
            <w:sz w:val="28"/>
            <w:szCs w:val="28"/>
          </w:rPr>
          <w:t>1996 г</w:t>
        </w:r>
      </w:smartTag>
      <w:r w:rsidRPr="00C93E70">
        <w:rPr>
          <w:rFonts w:ascii="Times New Roman" w:hAnsi="Times New Roman" w:cs="Times New Roman"/>
          <w:sz w:val="28"/>
          <w:szCs w:val="28"/>
        </w:rPr>
        <w:t>., новые 50-долларовые купюры постепенно вытесняют купюры старого образца, которые будут поступать от депозитарных учреждений до ФРС, где и будут заменяться на новые.</w:t>
      </w:r>
    </w:p>
    <w:p w:rsidR="00C93E70" w:rsidRPr="00C93E70" w:rsidRDefault="00C93E70" w:rsidP="00112059">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xml:space="preserve">Денежная масса складывается также из депозитов чековых счетов. Фактически почти три четверти всех платежей в США осуществляются чеками. </w:t>
      </w:r>
    </w:p>
    <w:p w:rsidR="00C93E70" w:rsidRPr="00C93E70" w:rsidRDefault="00C93E70" w:rsidP="00112059">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 xml:space="preserve">Субъект денежного регулирования. Создание системы современного государственного регулирования денежно-кредитных отношений США началось с принятием Конгрессом США в </w:t>
      </w:r>
      <w:smartTag w:uri="urn:schemas-microsoft-com:office:smarttags" w:element="metricconverter">
        <w:smartTagPr>
          <w:attr w:name="ProductID" w:val="1913 г"/>
        </w:smartTagPr>
        <w:r w:rsidRPr="00C93E70">
          <w:rPr>
            <w:rFonts w:ascii="Times New Roman" w:hAnsi="Times New Roman" w:cs="Times New Roman"/>
            <w:sz w:val="28"/>
            <w:szCs w:val="28"/>
          </w:rPr>
          <w:t>1913 г</w:t>
        </w:r>
      </w:smartTag>
      <w:r w:rsidRPr="00C93E70">
        <w:rPr>
          <w:rFonts w:ascii="Times New Roman" w:hAnsi="Times New Roman" w:cs="Times New Roman"/>
          <w:sz w:val="28"/>
          <w:szCs w:val="28"/>
        </w:rPr>
        <w:t xml:space="preserve">. закона о создании </w:t>
      </w:r>
      <w:r w:rsidRPr="00C93E70">
        <w:rPr>
          <w:rFonts w:ascii="Times New Roman" w:hAnsi="Times New Roman" w:cs="Times New Roman"/>
          <w:sz w:val="28"/>
          <w:szCs w:val="28"/>
        </w:rPr>
        <w:lastRenderedPageBreak/>
        <w:t>Федеральной резервной системы (ФРС). С этого времени ФРС стала главным органом государства по проведению денежно-кредитной политики.</w:t>
      </w:r>
    </w:p>
    <w:p w:rsidR="006D0E31" w:rsidRDefault="00C93E70" w:rsidP="00112059">
      <w:pPr>
        <w:spacing w:line="360" w:lineRule="auto"/>
        <w:ind w:firstLine="709"/>
        <w:jc w:val="both"/>
        <w:rPr>
          <w:rFonts w:ascii="Times New Roman" w:hAnsi="Times New Roman" w:cs="Times New Roman"/>
          <w:sz w:val="28"/>
          <w:szCs w:val="28"/>
        </w:rPr>
      </w:pPr>
      <w:r w:rsidRPr="00C93E70">
        <w:rPr>
          <w:rFonts w:ascii="Times New Roman" w:hAnsi="Times New Roman" w:cs="Times New Roman"/>
          <w:sz w:val="28"/>
          <w:szCs w:val="28"/>
        </w:rPr>
        <w:t>ФРС контролирует процесс создания денег с помощью резервных требований.</w:t>
      </w:r>
    </w:p>
    <w:p w:rsidR="006D0E31" w:rsidRPr="006D0E31" w:rsidRDefault="006D0E31" w:rsidP="00112059">
      <w:pPr>
        <w:spacing w:line="360" w:lineRule="auto"/>
        <w:ind w:firstLine="709"/>
        <w:jc w:val="both"/>
        <w:rPr>
          <w:rFonts w:ascii="Times New Roman" w:hAnsi="Times New Roman" w:cs="Times New Roman"/>
          <w:sz w:val="28"/>
          <w:szCs w:val="28"/>
        </w:rPr>
      </w:pPr>
      <w:r w:rsidRPr="006D0E31">
        <w:rPr>
          <w:sz w:val="28"/>
          <w:szCs w:val="28"/>
        </w:rPr>
        <w:t xml:space="preserve"> </w:t>
      </w:r>
      <w:r w:rsidRPr="006D0E31">
        <w:rPr>
          <w:rFonts w:ascii="Times New Roman" w:hAnsi="Times New Roman" w:cs="Times New Roman"/>
          <w:sz w:val="28"/>
          <w:szCs w:val="28"/>
        </w:rPr>
        <w:t>Таблица 1 – Эволюция денежно-кредитной системы США</w:t>
      </w:r>
    </w:p>
    <w:tbl>
      <w:tblPr>
        <w:tblStyle w:val="a7"/>
        <w:tblW w:w="0" w:type="auto"/>
        <w:tblInd w:w="108" w:type="dxa"/>
        <w:tblLook w:val="01E0"/>
      </w:tblPr>
      <w:tblGrid>
        <w:gridCol w:w="2268"/>
        <w:gridCol w:w="3119"/>
        <w:gridCol w:w="3827"/>
      </w:tblGrid>
      <w:tr w:rsidR="006D0E31" w:rsidRPr="006D0E31" w:rsidTr="00132EA7">
        <w:tc>
          <w:tcPr>
            <w:tcW w:w="2268" w:type="dxa"/>
          </w:tcPr>
          <w:p w:rsidR="006D0E31" w:rsidRPr="006D0E31" w:rsidRDefault="006D0E31" w:rsidP="00112059">
            <w:pPr>
              <w:spacing w:line="360" w:lineRule="auto"/>
              <w:jc w:val="both"/>
            </w:pPr>
            <w:r w:rsidRPr="006D0E31">
              <w:t>Этап</w:t>
            </w:r>
          </w:p>
        </w:tc>
        <w:tc>
          <w:tcPr>
            <w:tcW w:w="3119" w:type="dxa"/>
          </w:tcPr>
          <w:p w:rsidR="006D0E31" w:rsidRPr="006D0E31" w:rsidRDefault="006D0E31" w:rsidP="00112059">
            <w:pPr>
              <w:spacing w:line="360" w:lineRule="auto"/>
              <w:jc w:val="both"/>
            </w:pPr>
            <w:r w:rsidRPr="006D0E31">
              <w:t>Денежная система</w:t>
            </w:r>
          </w:p>
        </w:tc>
        <w:tc>
          <w:tcPr>
            <w:tcW w:w="3827" w:type="dxa"/>
          </w:tcPr>
          <w:p w:rsidR="006D0E31" w:rsidRPr="006D0E31" w:rsidRDefault="006D0E31" w:rsidP="00112059">
            <w:pPr>
              <w:spacing w:line="360" w:lineRule="auto"/>
              <w:jc w:val="both"/>
            </w:pPr>
            <w:r w:rsidRPr="006D0E31">
              <w:t>Кредитная система</w:t>
            </w:r>
          </w:p>
        </w:tc>
      </w:tr>
      <w:tr w:rsidR="006D0E31" w:rsidRPr="006D0E31" w:rsidTr="00132EA7">
        <w:tc>
          <w:tcPr>
            <w:tcW w:w="2268" w:type="dxa"/>
          </w:tcPr>
          <w:p w:rsidR="006D0E31" w:rsidRPr="006D0E31" w:rsidRDefault="006D0E31" w:rsidP="00112059">
            <w:pPr>
              <w:spacing w:line="360" w:lineRule="auto"/>
              <w:jc w:val="both"/>
            </w:pPr>
            <w:r w:rsidRPr="006D0E31">
              <w:t>1 этап:</w:t>
            </w:r>
          </w:p>
          <w:p w:rsidR="006D0E31" w:rsidRPr="006D0E31" w:rsidRDefault="006D0E31" w:rsidP="00112059">
            <w:pPr>
              <w:spacing w:line="360" w:lineRule="auto"/>
              <w:jc w:val="both"/>
            </w:pPr>
            <w:r w:rsidRPr="006D0E31">
              <w:t>конец XVIII-</w:t>
            </w:r>
            <w:smartTag w:uri="urn:schemas-microsoft-com:office:smarttags" w:element="metricconverter">
              <w:smartTagPr>
                <w:attr w:name="ProductID" w:val="1873 г"/>
              </w:smartTagPr>
              <w:r w:rsidRPr="006D0E31">
                <w:t>1873 г</w:t>
              </w:r>
            </w:smartTag>
            <w:r w:rsidRPr="006D0E31">
              <w:t>.</w:t>
            </w:r>
          </w:p>
          <w:p w:rsidR="006D0E31" w:rsidRPr="006D0E31" w:rsidRDefault="006D0E31" w:rsidP="00112059">
            <w:pPr>
              <w:spacing w:line="360" w:lineRule="auto"/>
              <w:jc w:val="both"/>
            </w:pPr>
            <w:r w:rsidRPr="006D0E31">
              <w:t>Период существования биметаллизма</w:t>
            </w:r>
          </w:p>
        </w:tc>
        <w:tc>
          <w:tcPr>
            <w:tcW w:w="3119" w:type="dxa"/>
          </w:tcPr>
          <w:p w:rsidR="006D0E31" w:rsidRPr="006D0E31" w:rsidRDefault="006D0E31" w:rsidP="00112059">
            <w:pPr>
              <w:spacing w:line="360" w:lineRule="auto"/>
              <w:jc w:val="both"/>
            </w:pPr>
            <w:smartTag w:uri="urn:schemas-microsoft-com:office:smarttags" w:element="metricconverter">
              <w:smartTagPr>
                <w:attr w:name="ProductID" w:val="1785 г"/>
              </w:smartTagPr>
              <w:r w:rsidRPr="006D0E31">
                <w:t>1785 г</w:t>
              </w:r>
            </w:smartTag>
            <w:r w:rsidRPr="006D0E31">
              <w:t>. – введена национальная денежная единица – американский доллар (24,34г серебра)</w:t>
            </w:r>
          </w:p>
          <w:p w:rsidR="006D0E31" w:rsidRPr="006D0E31" w:rsidRDefault="006D0E31" w:rsidP="00112059">
            <w:pPr>
              <w:spacing w:line="360" w:lineRule="auto"/>
              <w:jc w:val="both"/>
            </w:pPr>
            <w:r w:rsidRPr="006D0E31">
              <w:t>Создан первый монетный двор в Филадельфии</w:t>
            </w:r>
          </w:p>
          <w:p w:rsidR="006D0E31" w:rsidRPr="006D0E31" w:rsidRDefault="006D0E31" w:rsidP="00112059">
            <w:pPr>
              <w:spacing w:line="360" w:lineRule="auto"/>
              <w:jc w:val="both"/>
            </w:pPr>
            <w:r w:rsidRPr="006D0E31">
              <w:t>1792 – введена система биметаллизма (доллар свободно чеканится как из серебра, так и из золота)</w:t>
            </w:r>
          </w:p>
        </w:tc>
        <w:tc>
          <w:tcPr>
            <w:tcW w:w="3827" w:type="dxa"/>
          </w:tcPr>
          <w:p w:rsidR="006D0E31" w:rsidRPr="006D0E31" w:rsidRDefault="006D0E31" w:rsidP="00112059">
            <w:pPr>
              <w:spacing w:line="360" w:lineRule="auto"/>
              <w:jc w:val="both"/>
            </w:pPr>
            <w:smartTag w:uri="urn:schemas-microsoft-com:office:smarttags" w:element="metricconverter">
              <w:smartTagPr>
                <w:attr w:name="ProductID" w:val="1791 г"/>
              </w:smartTagPr>
              <w:r w:rsidRPr="006D0E31">
                <w:t>1791 г</w:t>
              </w:r>
            </w:smartTag>
            <w:r w:rsidRPr="006D0E31">
              <w:t>. - создан Первый банк Соединенных Штатов, санкционировавший первый выпуск национальных денег (государство выдало на 20 лет монопольный чартер)</w:t>
            </w:r>
          </w:p>
          <w:p w:rsidR="006D0E31" w:rsidRPr="006D0E31" w:rsidRDefault="006D0E31" w:rsidP="00112059">
            <w:pPr>
              <w:spacing w:line="360" w:lineRule="auto"/>
              <w:jc w:val="both"/>
            </w:pPr>
            <w:smartTag w:uri="urn:schemas-microsoft-com:office:smarttags" w:element="metricconverter">
              <w:smartTagPr>
                <w:attr w:name="ProductID" w:val="1811 г"/>
              </w:smartTagPr>
              <w:r w:rsidRPr="006D0E31">
                <w:t>1811 г</w:t>
              </w:r>
            </w:smartTag>
            <w:r w:rsidRPr="006D0E31">
              <w:t>. – ликвидация Первого банка Соединенных Штатов. Число банков возросло до 88, а за три последующих года выдано 120 новых чартеров</w:t>
            </w:r>
          </w:p>
          <w:p w:rsidR="006D0E31" w:rsidRPr="006D0E31" w:rsidRDefault="006D0E31" w:rsidP="00112059">
            <w:pPr>
              <w:spacing w:line="360" w:lineRule="auto"/>
              <w:jc w:val="both"/>
            </w:pPr>
            <w:smartTag w:uri="urn:schemas-microsoft-com:office:smarttags" w:element="metricconverter">
              <w:smartTagPr>
                <w:attr w:name="ProductID" w:val="1819 г"/>
              </w:smartTagPr>
              <w:r w:rsidRPr="006D0E31">
                <w:t>1819 г</w:t>
              </w:r>
            </w:smartTag>
            <w:r w:rsidRPr="006D0E31">
              <w:t xml:space="preserve">. – создан Второй банк Соединенных Штатов, просуществовавший до </w:t>
            </w:r>
            <w:smartTag w:uri="urn:schemas-microsoft-com:office:smarttags" w:element="metricconverter">
              <w:smartTagPr>
                <w:attr w:name="ProductID" w:val="1836 г"/>
              </w:smartTagPr>
              <w:r w:rsidRPr="006D0E31">
                <w:t>1836 г</w:t>
              </w:r>
            </w:smartTag>
            <w:r w:rsidRPr="006D0E31">
              <w:t>. (обеспечил относительную стабильность в денежно-кредитной сфере). После этого – вновь увеличение числа банков и, как следствие – кредитные проблемы, чрезмерная эмиссия.</w:t>
            </w:r>
          </w:p>
          <w:p w:rsidR="006D0E31" w:rsidRPr="006D0E31" w:rsidRDefault="006D0E31" w:rsidP="00112059">
            <w:pPr>
              <w:spacing w:line="360" w:lineRule="auto"/>
              <w:jc w:val="both"/>
            </w:pPr>
            <w:smartTag w:uri="urn:schemas-microsoft-com:office:smarttags" w:element="metricconverter">
              <w:smartTagPr>
                <w:attr w:name="ProductID" w:val="1864 г"/>
              </w:smartTagPr>
              <w:r w:rsidRPr="006D0E31">
                <w:t>1864 г</w:t>
              </w:r>
            </w:smartTag>
            <w:r w:rsidRPr="006D0E31">
              <w:t xml:space="preserve">. – общенациональный банковский закон, согласно которому разрешалось учреждение банков с количеством пайщиков не менее 5 и капиталом не менее 50 тыс. долл. Эмиссионное право для банков ограничивалось 300 млн. долл. </w:t>
            </w:r>
          </w:p>
        </w:tc>
      </w:tr>
      <w:tr w:rsidR="006D0E31" w:rsidRPr="006D0E31" w:rsidTr="00132EA7">
        <w:tc>
          <w:tcPr>
            <w:tcW w:w="2268" w:type="dxa"/>
          </w:tcPr>
          <w:p w:rsidR="006D0E31" w:rsidRPr="006D0E31" w:rsidRDefault="006D0E31" w:rsidP="00112059">
            <w:pPr>
              <w:spacing w:line="360" w:lineRule="auto"/>
              <w:jc w:val="both"/>
            </w:pPr>
            <w:r w:rsidRPr="006D0E31">
              <w:t>2 этап:</w:t>
            </w:r>
          </w:p>
          <w:p w:rsidR="006D0E31" w:rsidRPr="006D0E31" w:rsidRDefault="006D0E31" w:rsidP="00112059">
            <w:pPr>
              <w:spacing w:line="360" w:lineRule="auto"/>
              <w:jc w:val="both"/>
            </w:pPr>
            <w:smartTag w:uri="urn:schemas-microsoft-com:office:smarttags" w:element="metricconverter">
              <w:smartTagPr>
                <w:attr w:name="ProductID" w:val="1873 г"/>
              </w:smartTagPr>
              <w:r w:rsidRPr="006D0E31">
                <w:t>1873 г</w:t>
              </w:r>
            </w:smartTag>
            <w:r w:rsidRPr="006D0E31">
              <w:t xml:space="preserve">. – 1934 гг. </w:t>
            </w:r>
          </w:p>
          <w:p w:rsidR="006D0E31" w:rsidRPr="006D0E31" w:rsidRDefault="006D0E31" w:rsidP="00112059">
            <w:pPr>
              <w:spacing w:line="360" w:lineRule="auto"/>
              <w:jc w:val="both"/>
            </w:pPr>
            <w:r w:rsidRPr="006D0E31">
              <w:t>Период золотого стандарта</w:t>
            </w:r>
          </w:p>
        </w:tc>
        <w:tc>
          <w:tcPr>
            <w:tcW w:w="3119" w:type="dxa"/>
          </w:tcPr>
          <w:p w:rsidR="006D0E31" w:rsidRPr="006D0E31" w:rsidRDefault="006D0E31" w:rsidP="00112059">
            <w:pPr>
              <w:spacing w:line="360" w:lineRule="auto"/>
              <w:jc w:val="both"/>
            </w:pPr>
            <w:smartTag w:uri="urn:schemas-microsoft-com:office:smarttags" w:element="metricconverter">
              <w:smartTagPr>
                <w:attr w:name="ProductID" w:val="1873 г"/>
              </w:smartTagPr>
              <w:r w:rsidRPr="006D0E31">
                <w:t>1873 г</w:t>
              </w:r>
            </w:smartTag>
            <w:r w:rsidRPr="006D0E31">
              <w:t>. – отмена чеканки серебра (но под нажимом владельцев серебряных рудников казначейство возобновило покупку серебра для монетарных нужд)</w:t>
            </w:r>
          </w:p>
          <w:p w:rsidR="006D0E31" w:rsidRPr="006D0E31" w:rsidRDefault="006D0E31" w:rsidP="00112059">
            <w:pPr>
              <w:spacing w:line="360" w:lineRule="auto"/>
              <w:jc w:val="both"/>
            </w:pPr>
            <w:smartTag w:uri="urn:schemas-microsoft-com:office:smarttags" w:element="metricconverter">
              <w:smartTagPr>
                <w:attr w:name="ProductID" w:val="1900 г"/>
              </w:smartTagPr>
              <w:r w:rsidRPr="006D0E31">
                <w:t>1900 г</w:t>
              </w:r>
            </w:smartTag>
            <w:r w:rsidRPr="006D0E31">
              <w:t xml:space="preserve">. - де-факто введение золотого доллара (1,50463г), </w:t>
            </w:r>
            <w:r w:rsidRPr="006D0E31">
              <w:lastRenderedPageBreak/>
              <w:t>издание акта о золотом стандарте</w:t>
            </w:r>
          </w:p>
          <w:p w:rsidR="006D0E31" w:rsidRPr="006D0E31" w:rsidRDefault="006D0E31" w:rsidP="00112059">
            <w:pPr>
              <w:spacing w:line="360" w:lineRule="auto"/>
              <w:jc w:val="both"/>
            </w:pPr>
            <w:r w:rsidRPr="006D0E31">
              <w:t xml:space="preserve">1929-1933 гг. – отказ от золотомонетного обращения и последующая девальвация доллара – до </w:t>
            </w:r>
            <w:smartTag w:uri="urn:schemas-microsoft-com:office:smarttags" w:element="metricconverter">
              <w:smartTagPr>
                <w:attr w:name="ProductID" w:val="0,888671 г"/>
              </w:smartTagPr>
              <w:r w:rsidRPr="006D0E31">
                <w:t>0,888671 г</w:t>
              </w:r>
            </w:smartTag>
            <w:r w:rsidRPr="006D0E31">
              <w:t>. Цена покупки золота казначейством возросла с 20,67 до 35 долл. за 1 тройскую унцию. Национализация государством монетарного золота.</w:t>
            </w:r>
          </w:p>
          <w:p w:rsidR="006D0E31" w:rsidRPr="006D0E31" w:rsidRDefault="006D0E31" w:rsidP="00112059">
            <w:pPr>
              <w:spacing w:line="360" w:lineRule="auto"/>
              <w:jc w:val="both"/>
            </w:pPr>
            <w:r w:rsidRPr="006D0E31">
              <w:t xml:space="preserve">Начало </w:t>
            </w:r>
            <w:smartTag w:uri="urn:schemas-microsoft-com:office:smarttags" w:element="metricconverter">
              <w:smartTagPr>
                <w:attr w:name="ProductID" w:val="1934 г"/>
              </w:smartTagPr>
              <w:r w:rsidRPr="006D0E31">
                <w:t>1934 г</w:t>
              </w:r>
            </w:smartTag>
            <w:r w:rsidRPr="006D0E31">
              <w:t>. – новая девальвация доллара.</w:t>
            </w:r>
          </w:p>
        </w:tc>
        <w:tc>
          <w:tcPr>
            <w:tcW w:w="3827" w:type="dxa"/>
          </w:tcPr>
          <w:p w:rsidR="006D0E31" w:rsidRPr="006D0E31" w:rsidRDefault="006D0E31" w:rsidP="00112059">
            <w:pPr>
              <w:spacing w:line="360" w:lineRule="auto"/>
              <w:jc w:val="both"/>
            </w:pPr>
            <w:smartTag w:uri="urn:schemas-microsoft-com:office:smarttags" w:element="metricconverter">
              <w:smartTagPr>
                <w:attr w:name="ProductID" w:val="1907 г"/>
              </w:smartTagPr>
              <w:r w:rsidRPr="006D0E31">
                <w:lastRenderedPageBreak/>
                <w:t>1907 г</w:t>
              </w:r>
            </w:smartTag>
            <w:r w:rsidRPr="006D0E31">
              <w:t>. – банковский кризис и биржевая паника (самый острый до 1929-1933 гг.)</w:t>
            </w:r>
          </w:p>
          <w:p w:rsidR="006D0E31" w:rsidRPr="006D0E31" w:rsidRDefault="006D0E31" w:rsidP="00112059">
            <w:pPr>
              <w:spacing w:line="360" w:lineRule="auto"/>
              <w:jc w:val="both"/>
            </w:pPr>
            <w:smartTag w:uri="urn:schemas-microsoft-com:office:smarttags" w:element="metricconverter">
              <w:smartTagPr>
                <w:attr w:name="ProductID" w:val="1913 г"/>
              </w:smartTagPr>
              <w:r w:rsidRPr="006D0E31">
                <w:t>1913 г</w:t>
              </w:r>
            </w:smartTag>
            <w:r w:rsidRPr="006D0E31">
              <w:t>. – принятие закона о ФРС (до этого – 2000 банков, из которых 7000 были эмиссионными)</w:t>
            </w:r>
          </w:p>
        </w:tc>
      </w:tr>
      <w:tr w:rsidR="006D0E31" w:rsidRPr="006D0E31" w:rsidTr="00132EA7">
        <w:tc>
          <w:tcPr>
            <w:tcW w:w="2268" w:type="dxa"/>
          </w:tcPr>
          <w:p w:rsidR="006D0E31" w:rsidRPr="006D0E31" w:rsidRDefault="006D0E31" w:rsidP="00112059">
            <w:pPr>
              <w:spacing w:line="360" w:lineRule="auto"/>
              <w:jc w:val="both"/>
            </w:pPr>
            <w:r w:rsidRPr="006D0E31">
              <w:lastRenderedPageBreak/>
              <w:t>3 этап: Переход к регулируемой денежно-кредитной системе</w:t>
            </w:r>
          </w:p>
        </w:tc>
        <w:tc>
          <w:tcPr>
            <w:tcW w:w="3119" w:type="dxa"/>
          </w:tcPr>
          <w:p w:rsidR="006D0E31" w:rsidRPr="006D0E31" w:rsidRDefault="006D0E31" w:rsidP="00112059">
            <w:pPr>
              <w:spacing w:line="360" w:lineRule="auto"/>
              <w:jc w:val="both"/>
            </w:pPr>
          </w:p>
        </w:tc>
        <w:tc>
          <w:tcPr>
            <w:tcW w:w="3827" w:type="dxa"/>
          </w:tcPr>
          <w:p w:rsidR="006D0E31" w:rsidRPr="006D0E31" w:rsidRDefault="006D0E31" w:rsidP="00112059">
            <w:pPr>
              <w:spacing w:line="360" w:lineRule="auto"/>
              <w:jc w:val="both"/>
            </w:pPr>
          </w:p>
        </w:tc>
      </w:tr>
    </w:tbl>
    <w:p w:rsidR="00C93E70" w:rsidRDefault="00C93E70" w:rsidP="00112059">
      <w:pPr>
        <w:spacing w:line="360" w:lineRule="auto"/>
        <w:ind w:firstLine="709"/>
        <w:jc w:val="both"/>
        <w:rPr>
          <w:rFonts w:ascii="Times New Roman" w:hAnsi="Times New Roman" w:cs="Times New Roman"/>
          <w:sz w:val="28"/>
          <w:szCs w:val="28"/>
        </w:rPr>
      </w:pPr>
    </w:p>
    <w:p w:rsidR="00401621" w:rsidRDefault="00401621" w:rsidP="00112059">
      <w:pPr>
        <w:spacing w:line="360" w:lineRule="auto"/>
        <w:ind w:firstLine="709"/>
        <w:jc w:val="both"/>
        <w:rPr>
          <w:rFonts w:ascii="Times New Roman" w:hAnsi="Times New Roman" w:cs="Times New Roman"/>
          <w:b/>
          <w:sz w:val="28"/>
          <w:szCs w:val="28"/>
        </w:rPr>
      </w:pPr>
      <w:r w:rsidRPr="00401621">
        <w:rPr>
          <w:rFonts w:ascii="Times New Roman" w:hAnsi="Times New Roman" w:cs="Times New Roman"/>
          <w:b/>
          <w:sz w:val="28"/>
          <w:szCs w:val="28"/>
        </w:rPr>
        <w:t>3.2. Денежно-кредитная система Японии.</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Кредитная система возникла в Японии после незавершенной буржуазной революции 1868 г. Вслед за законом о национальных банках 1872 г. в течение последующих 30 лет была создана большая часть главных японских государственных (специальных) и частных банков, в том числе в 1882 г. центральный банк страны— Банк Японии. В 1897 г. был принят закон о коммерческих банках, легализовавший организацию банковской системы по европейским образцам. До первой мировой войны число кредитно-банковских институтов оставалось почти без изменения, но их капиталы значительно возросли.</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 xml:space="preserve">Кредитные учреждения кредитовали развивающуюся промышленность, торговлю и другие отрасли, предоставляли ссуды государству на покрытие его расходов, в том числе военных, в связи с многочисленными захватническими акциями японских милитаристов; они участвовали в экономической экспансии в колониях (специальный Тайваньский банк был создан в 1899 г., Корейский— в 1909 г.). В годы первой мировой войны японские банки форсировали свое проникновение в Китай, а внутри страны активно участвовали в кредитовании </w:t>
      </w:r>
      <w:r w:rsidRPr="00401621">
        <w:rPr>
          <w:rFonts w:ascii="Times New Roman" w:hAnsi="Times New Roman" w:cs="Times New Roman"/>
          <w:sz w:val="28"/>
          <w:szCs w:val="28"/>
        </w:rPr>
        <w:lastRenderedPageBreak/>
        <w:t>производства, прежде всего монополий и государства. Значительно окрепли позиции банков и других кредитных учреждений японских концернов — дзайбацу.</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В начале 20-х годов в условиях послевоенного кризиса усилился процесс концентрации банков. Токийское землетрясение (1 сентября 1923 г.) уничтожило свыше 1/8 национального богатства, 76 из 86 банков лишились своих главных контор. Был объявлен мораторий. Банк Японии и другие банки расширили кредитование экономики в ходе восстановительных работ и последовавшего, экономического подъема.</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В 1927 г. в Японии разразился острый банковский кризис, который был следствием не только накопления в портфелях банков замороженных векселей, выпущенных на крупные суммы в связи с землетрясением, но и ухудшения их активов в 20-е годы в результате чрезмерной кредитной экспансии и, следовательно, ослабления банковской ликвидности. Кризис повлек за собой дальнейшую концентрацию банковского капитала и усиление позиций монополистических банков. В 1928 г. общее число банков сократилось вдвое по сравнению с 1918 г.</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Японские банки активно участвовали в экономической подготовке ко второй мировой войне, были проводниками политики японских монополий в колониях, финансировали государственные военные расходы и развитие основных отраслей военной экономики. По этим направлениям развивалась их деятельность и в годы войны в Китае, которая началась в 1937 г., и в период второй мировой войны.</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 xml:space="preserve">В 1942 г. в условиях военной экономики, когда значительно усилился государственно-монополистический контроль над экономикой, была создана Национальная финансовая контрольная ассоциация, которой была подчинена деятельность всей кредитной системы. Монополистические банки и другие кредитные институты дзайбацу значительно обогатились, а их позиции </w:t>
      </w:r>
      <w:r w:rsidRPr="00401621">
        <w:rPr>
          <w:rFonts w:ascii="Times New Roman" w:hAnsi="Times New Roman" w:cs="Times New Roman"/>
          <w:sz w:val="28"/>
          <w:szCs w:val="28"/>
        </w:rPr>
        <w:lastRenderedPageBreak/>
        <w:t>усилились. Из 327 банковских институтов, существовавших в Японии в середине 1941 г., в апреле 1945 г. оставалось 125. Банки были обязаны вкладывать в облигации государственных банков не менее 75% прироста своих депозитов. В годы войны были созданы «ассоциации народных сбережений», в рамках которых из нищенской заработной платы рабочих и служащих и трудовых доходов крестьян в принудительном порядке делались отчисления для размещения облигаций военных займов. За счет ограбления рабочего класса, трудящихся, мелкой и части средней буржуазии было профинансировано не менее 40% военных государственных займов.</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В годы войны была создана специальная сеть кредитно-бан-ковских учреждений для осуществления грабительской политики На территории временно оккупированных японскими империалистами стран Восточной и Юго-Восточной Азии.</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В послевоенный период развитие кредитной системы Японии характеризуется рядом важных особенностей. Масса ссудных капиталов значительно расширилась: в 1974 г. она была больше показателей 1935 г. в 8,4 раза (в сопоставимых ценах). Это явилось результатом экономического роста Японии, превращения ее во вторую после США страну по уровню экономического развития в капиталистическом мире.</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Кредитная система Японии состоит из частных, государственных и кооперативных кредитных институтов. Во главе находится Банк Японии, который является не только эмиссионным центром, но и органом, осуществляющим денежно-кредитную политику, регулирование экономики в системе государственно-монополистического капитала; он выполняет также кассовое обслуживание казначейства.</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 xml:space="preserve">Городские банки являются коммерческими банками и образуют сердцевину кредитной системы. К ним относятся крупнейшие банковские </w:t>
      </w:r>
      <w:r w:rsidRPr="00401621">
        <w:rPr>
          <w:rFonts w:ascii="Times New Roman" w:hAnsi="Times New Roman" w:cs="Times New Roman"/>
          <w:sz w:val="28"/>
          <w:szCs w:val="28"/>
        </w:rPr>
        <w:lastRenderedPageBreak/>
        <w:t>монополии: «Дайити-Кангё», «Мицубиси», «Сумитомо», «Фудзи», «Санва» и др., пользующиеся широкой и систематической поддержкой Банка Японии.</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Местные банки также являются коммерческими банками, но они уступают городским по объему капитала и масштабам операций. В послевоенный период зависимость местных банков от крупнейших монополистических банков увеличилась. Усилилось взаимопроникновение между траст-банками и коммерческими банками: в траст-банках функционируют банковские отделы, в коммерческих банках — отделы доверительных операций.</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Банки долгосрочного кредита мобилизуют капитал главным образом с помощью эмиссии собственных облигаций; в периоды, когда коммерческие банки японских монополий переключались на краткосрочный кредит, значение этих банков возросло. В число частных кредитных институтов входят 20 компаний по страхованию жизни и 22 — по страхованию имущества, 236 компаний по операциям с ценными бумагами.</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 xml:space="preserve">К государственным институтам относится прежде всего Бюро доверительного фонда министерства финансов, являющееся одним из крупнейших банков Японии и оперирующее капиталами государственных страховых систем и почтово-сберегательных касс. К ним принадлежат государственные банки и финансовые корпорации. Поскольку в государственных системах страхования здоровья, жизни, пенсионного обеспечения сумма взносов намного больше выплат, разница ежегодно пополняет кредитные ресурсы государства, являясь по существу одной из разновидностей налогового обложения. Вместе с остатком вкладов в системе, почтовых сбережений (сберегательные кассы) и ассигнованиями из бюджета эти средства используются в рамках ежегодных государственных кредитно-инвестиционных программ в интересах монополистического капитала. Распоряжаются ими государственные кредитно-инвестиционные институты, </w:t>
      </w:r>
      <w:r w:rsidRPr="00401621">
        <w:rPr>
          <w:rFonts w:ascii="Times New Roman" w:hAnsi="Times New Roman" w:cs="Times New Roman"/>
          <w:sz w:val="28"/>
          <w:szCs w:val="28"/>
        </w:rPr>
        <w:lastRenderedPageBreak/>
        <w:t>главным из которых является Бюро доверительного фонда. Основная часть его кредитов предоставляется государственным банкам и корпорациям, центральным и местным органам власти и др.</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В настоящее время, помимо Банка Японии, функционируют два государственных банка и 9 финансовых корпораций. Японский банк развития занимается долгосрочным кредитованием промышленности, транспорта, энергетики. Экспортно-импортный банк Японии кредитует внешнюю торговлю и заграничные инвестиции и кредиты.</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Государственные банки и финансовые корпорации функционируют в тех отраслях, в кредитовании которых частные банки не заинтересованы, но развитие которых необходимо для всего процесса воспроизводства в целом, а также с социально-политической точки зрения.</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Кредитная кооперация включает 6 тыс. кредитных сельскохозяйственных кооперативов, кооперацию городских мелких товаропроизводителей — 507 кредитных ассоциаций, 532 кредитных кооператива, трудовые кооперативы, их федерации и центральные кооперативные банки. Средства кредитной кооперации в значительной мере используются в интересах монополистического капитала.</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 xml:space="preserve">Повышение роли кредитной кооперации (1/5 депозитов и учетно-ссудных операций) в значительной мере есть следствие расширившегося использования японскими монополиями этого источника кредитных ресурсов в обстановке научно-технической революции и быстрого роста спроса на ссудный капитал. С целью удовлетворения такого спроса расширился и импорт иностранных капиталов. Укрепились позиции государственного сектора в кре-дитно-банковской системе. В общей сумме депозитов доля государственных кредитно-финансовых институтов снизилась (до 17%), поскольку операции ряда таких институтов финансируются из бюджетных средств. Но в учетно-ссудных операциях на государственные банки и другие </w:t>
      </w:r>
      <w:r w:rsidRPr="00401621">
        <w:rPr>
          <w:rFonts w:ascii="Times New Roman" w:hAnsi="Times New Roman" w:cs="Times New Roman"/>
          <w:sz w:val="28"/>
          <w:szCs w:val="28"/>
        </w:rPr>
        <w:lastRenderedPageBreak/>
        <w:t>учреждения приходится свыше 1/5. В структуре портфеля ценных бумаг доля частных банков и страховых компаний в 1965—1974 гг. заметно снизилась (с 69 до 57%), государственных институтов — возросла (с 19 до 25%). Это связано с возобновлением с 1965 г. практики использования их для финансирования дефицитов государственного бюджета.</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В послевоенный период процесс концентрации и централизации в сфере кредита происходил не в форме слияний и сокращения числа банков, а в форме расширившегося использования монополистическим капиталом кредитных ресурсов государства, с одной стороны, и страховой, сберегательной системы и кооперати-вов — с другой. Одновременно были приняты меры для расширения импорта в Японию иностранных капиталов. Это имело большое значение в период научно-технической революции и продолжающейся структурной модернизации экономики.</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В 1950/51 — 1975/76 финансовых годах инвестиции в акции японских компаний достигли 19,5 млрд. долл., кредиты— 14 млрд. долл. Японские фирмы разместили на зарубежных рынках свои облигации на сумму в 3,5 млрд. долл. Кроме того, значительно возросло число контрактов о технической помощи, в форме которых Япония импортирует зарубежные патенты, лицензии, техническую документацию. С 1950 г. по март 1976 г. было заключено 28 тыс. таких контрактов. Наряду с этим увеличился экспорт японских капиталов за границу, особенно со второй половины 60-х годов, когда Япония превратилась из нетто--импортера в нетто-экспортера капитала. Главными сферами вывоза японских капиталов являются страны американского континента, Южной и Юго-Восточной Азии. Растет активность японских фирм на Ближнем и Среднем Востоке и в Африке. Прямые инвестиции к 1976 г. достигли 15 млрд. долл. Важной формой экспансии японского капитала является предоставление экспортных кредитов.</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lastRenderedPageBreak/>
        <w:t>В послевоенной Японии кредит приобрел особое значение как метод монополистического контроля в связи с тем, что в условиях послевоенной модернизации экономики произошли серьезные изменения в структуре финансирования хозяйства и в структуре капиталов японских корпораций. Доля заемных средств в общей сумме капиталов японских фирм по сравнению с довоенным временем значительно возросла: если в 1936 г. на собственный капитал приходился 61%, на заемный — 39%, то в 1976 г. доля заемного капитала возросла до 86%, собственного сократилась до 14%. В этом отношении Япония не имеет себе равных среди других капиталистических стран: в США доля собственного капитала в конце 1974 г. составляла 53,2%, в ФРГ —30%.</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Привлечение ссудного капитала в форме фиктивного капитала обходится дороже, чем в форме учета векселей и банковских ссуд. Это объясняет сдвиг в пользу последних: в 1976 г. средняя норма ссудного процента по всем банкам (учет и ссуды) составляла 8,2, средний дивиденд—12,4%. Кроме того, по действующему законодательству проценты, выплачиваемые по кредитам, в отличие от дивидендов налогами не облагаются, поскольку рассматриваются как оперативные расходы. В этих условиях в структуре ссудного капитала сократилась доля фиктивного капитала с 72% в 1935 г. до 24% в 1975 г. Удельный вес учета и ссуд соответственно возрос с 28 до 76%. Изменения в структуре ссудного капитала и капиталов японских компаний сказались на распределении прибыли на предпринимательский доход и ссудный процент: доля последнего заметно увеличилась.</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t>В ходе послевоенной перестройки монополистические объединения в Японии — «Мицубиси», «Сумитомо», «Мицуи», «Фудзи», «Дайити — Кангё», «Санва» — приняли форму финансово-монополистических групп, банки превратились в их центры.</w:t>
      </w:r>
    </w:p>
    <w:p w:rsidR="00401621" w:rsidRPr="00401621" w:rsidRDefault="00401621" w:rsidP="00112059">
      <w:pPr>
        <w:spacing w:line="360" w:lineRule="auto"/>
        <w:ind w:firstLine="709"/>
        <w:jc w:val="both"/>
        <w:rPr>
          <w:rFonts w:ascii="Times New Roman" w:hAnsi="Times New Roman" w:cs="Times New Roman"/>
          <w:sz w:val="28"/>
          <w:szCs w:val="28"/>
        </w:rPr>
      </w:pPr>
      <w:r w:rsidRPr="00401621">
        <w:rPr>
          <w:rFonts w:ascii="Times New Roman" w:hAnsi="Times New Roman" w:cs="Times New Roman"/>
          <w:sz w:val="28"/>
          <w:szCs w:val="28"/>
        </w:rPr>
        <w:lastRenderedPageBreak/>
        <w:t>В 1974 г. на акции приходилось немногим больше '/4, на облигации и другие ценные бумаги менее 3/4 стоимости фиктивного капитала. Концентрация владения акциями очень высока: в 1972г. 4,6% владельцев акциями принадлежало 80% всех акций. Быстро растет значение межкорпоративного владения акциями, когда контрольный пакет размещается среди кредитно-банковских институтов и компаний, принадлежащих к данной финансово-экономической группе. В этих условиях для контроля над банками и компаниями нужно иметь значительно меньший пакет акций, чем прежде.</w:t>
      </w:r>
    </w:p>
    <w:p w:rsidR="006D0E31" w:rsidRPr="00401621" w:rsidRDefault="006D0E31" w:rsidP="00112059">
      <w:pPr>
        <w:spacing w:line="360" w:lineRule="auto"/>
        <w:ind w:firstLine="709"/>
        <w:jc w:val="both"/>
        <w:rPr>
          <w:rFonts w:ascii="Times New Roman" w:hAnsi="Times New Roman" w:cs="Times New Roman"/>
          <w:sz w:val="28"/>
          <w:szCs w:val="28"/>
        </w:rPr>
      </w:pPr>
    </w:p>
    <w:p w:rsidR="00C93E70" w:rsidRPr="00C93E70" w:rsidRDefault="00C93E70" w:rsidP="00112059">
      <w:pPr>
        <w:pStyle w:val="a3"/>
        <w:spacing w:line="360" w:lineRule="auto"/>
        <w:ind w:firstLine="709"/>
        <w:jc w:val="both"/>
        <w:rPr>
          <w:rFonts w:ascii="Times New Roman" w:hAnsi="Times New Roman" w:cs="Times New Roman"/>
          <w:sz w:val="28"/>
          <w:szCs w:val="28"/>
        </w:rPr>
      </w:pPr>
    </w:p>
    <w:p w:rsidR="00417D2E" w:rsidRPr="00C93E70" w:rsidRDefault="00417D2E" w:rsidP="00112059">
      <w:pPr>
        <w:pStyle w:val="a3"/>
        <w:spacing w:line="360" w:lineRule="auto"/>
        <w:ind w:firstLine="709"/>
        <w:jc w:val="both"/>
        <w:rPr>
          <w:rFonts w:ascii="Times New Roman" w:hAnsi="Times New Roman" w:cs="Times New Roman"/>
          <w:sz w:val="28"/>
          <w:szCs w:val="28"/>
        </w:rPr>
      </w:pPr>
    </w:p>
    <w:p w:rsidR="00417D2E" w:rsidRPr="00B66F88" w:rsidRDefault="00417D2E" w:rsidP="00112059">
      <w:pPr>
        <w:pStyle w:val="a3"/>
        <w:spacing w:line="360" w:lineRule="auto"/>
        <w:ind w:firstLine="709"/>
        <w:jc w:val="both"/>
        <w:rPr>
          <w:rFonts w:ascii="Times New Roman" w:hAnsi="Times New Roman" w:cs="Times New Roman"/>
          <w:sz w:val="28"/>
          <w:szCs w:val="28"/>
        </w:rPr>
        <w:sectPr w:rsidR="00417D2E" w:rsidRPr="00B66F88" w:rsidSect="00112059">
          <w:headerReference w:type="default" r:id="rId7"/>
          <w:pgSz w:w="11906" w:h="16838" w:code="9"/>
          <w:pgMar w:top="1021" w:right="680" w:bottom="1134" w:left="1701" w:header="709" w:footer="709" w:gutter="0"/>
          <w:cols w:space="708"/>
          <w:docGrid w:linePitch="360"/>
        </w:sectPr>
      </w:pPr>
    </w:p>
    <w:p w:rsidR="00E9146B" w:rsidRPr="00AE48CB" w:rsidRDefault="00E9146B" w:rsidP="00E9146B">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E9146B" w:rsidRDefault="00E9146B" w:rsidP="00E9146B">
      <w:pPr>
        <w:pStyle w:val="a3"/>
        <w:spacing w:line="360" w:lineRule="auto"/>
        <w:ind w:firstLine="709"/>
        <w:jc w:val="both"/>
        <w:rPr>
          <w:rFonts w:ascii="Times New Roman" w:hAnsi="Times New Roman" w:cs="Times New Roman"/>
          <w:sz w:val="28"/>
          <w:szCs w:val="28"/>
        </w:rPr>
      </w:pPr>
    </w:p>
    <w:p w:rsidR="00E9146B" w:rsidRPr="00B66F88" w:rsidRDefault="00E9146B" w:rsidP="00E9146B">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Как видно, кредитная система нашей республики</w:t>
      </w:r>
      <w:r>
        <w:rPr>
          <w:rFonts w:ascii="Times New Roman" w:hAnsi="Times New Roman" w:cs="Times New Roman"/>
          <w:sz w:val="28"/>
          <w:szCs w:val="28"/>
        </w:rPr>
        <w:t xml:space="preserve"> </w:t>
      </w:r>
      <w:r w:rsidRPr="00B66F88">
        <w:rPr>
          <w:rFonts w:ascii="Times New Roman" w:hAnsi="Times New Roman" w:cs="Times New Roman"/>
          <w:sz w:val="28"/>
          <w:szCs w:val="28"/>
        </w:rPr>
        <w:t>ещё не достигла того уровня, когда можно было бы говорить об окончательном переходе к рыночной модели её организации. У нас в стране всё ещё присутствуют элементы централизованной экономики. Национальный банк год от года становится всё более и более зависимым от правительства – сегодня он практически полностью лишён ответственности и самостоятельной роли в финансово-экономической жизни республики. Обслуживание государственного сектора экономики проводится на льготных условия, в то время как условий для развития высокоприбыльного малого бизнеса у нас нет. Второй уровень кредитной системы (осуществляющий кредитование не государственного сектора экономики, а предприятий и граждан), кроме коммерческих банков, вообще</w:t>
      </w:r>
      <w:r>
        <w:rPr>
          <w:rFonts w:ascii="Times New Roman" w:hAnsi="Times New Roman" w:cs="Times New Roman"/>
          <w:sz w:val="28"/>
          <w:szCs w:val="28"/>
        </w:rPr>
        <w:t xml:space="preserve"> </w:t>
      </w:r>
      <w:r w:rsidRPr="00B66F88">
        <w:rPr>
          <w:rFonts w:ascii="Times New Roman" w:hAnsi="Times New Roman" w:cs="Times New Roman"/>
          <w:sz w:val="28"/>
          <w:szCs w:val="28"/>
        </w:rPr>
        <w:t>не получил широкого распространения. Успешному развитию кредитной системы препятствует отсутствие соответствующего законодательства, а отсюда</w:t>
      </w:r>
      <w:r>
        <w:rPr>
          <w:rFonts w:ascii="Times New Roman" w:hAnsi="Times New Roman" w:cs="Times New Roman"/>
          <w:sz w:val="28"/>
          <w:szCs w:val="28"/>
        </w:rPr>
        <w:t xml:space="preserve"> </w:t>
      </w:r>
      <w:r w:rsidRPr="00B66F88">
        <w:rPr>
          <w:rFonts w:ascii="Times New Roman" w:hAnsi="Times New Roman" w:cs="Times New Roman"/>
          <w:sz w:val="28"/>
          <w:szCs w:val="28"/>
        </w:rPr>
        <w:t>нечёткость, неоднозначность и несогласованность между собой многих подзаконных актов. Как уже было отмечено, законодательство Республики Беларусь в этой области по многим параметрам не соответствует международным правовым нормам.</w:t>
      </w:r>
    </w:p>
    <w:p w:rsidR="00E9146B" w:rsidRPr="00B66F88" w:rsidRDefault="00E9146B" w:rsidP="00E9146B">
      <w:pPr>
        <w:pStyle w:val="a3"/>
        <w:spacing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Всё говорит о том, что рассмотрев эту проблему, на ней нельзя поставить точку. Но сегодня точка тут и не ставится. В своём послании Национальному собранию Президент Республики Беларусь</w:t>
      </w:r>
      <w:r>
        <w:rPr>
          <w:rFonts w:ascii="Times New Roman" w:hAnsi="Times New Roman" w:cs="Times New Roman"/>
          <w:sz w:val="28"/>
          <w:szCs w:val="28"/>
        </w:rPr>
        <w:t xml:space="preserve"> </w:t>
      </w:r>
      <w:r w:rsidRPr="00B66F88">
        <w:rPr>
          <w:rFonts w:ascii="Times New Roman" w:hAnsi="Times New Roman" w:cs="Times New Roman"/>
          <w:sz w:val="28"/>
          <w:szCs w:val="28"/>
        </w:rPr>
        <w:t>А. Лукашенко отметил, что, несмотря на то, что денежно-кредитная политика стала одним из важнейших факторов экономического роста, «проблемы в этой сфере не только не были преодолены, но и в значительной степени обострились». Было отмечено, что доля сбережений населения</w:t>
      </w:r>
      <w:r>
        <w:rPr>
          <w:rFonts w:ascii="Times New Roman" w:hAnsi="Times New Roman" w:cs="Times New Roman"/>
          <w:sz w:val="28"/>
          <w:szCs w:val="28"/>
        </w:rPr>
        <w:t xml:space="preserve"> </w:t>
      </w:r>
      <w:r w:rsidRPr="00B66F88">
        <w:rPr>
          <w:rFonts w:ascii="Times New Roman" w:hAnsi="Times New Roman" w:cs="Times New Roman"/>
          <w:sz w:val="28"/>
          <w:szCs w:val="28"/>
        </w:rPr>
        <w:t>в денежной массе постоянно сокращается, а политика процентных ставок эти сбережения не стимулирует. В связи со сложившейся в республике ситуацией, основной задачей Правительства и Национального собрания на 1999 год в области кредитования является усиление контроля над осуществлением кредитной эмиссии.</w:t>
      </w:r>
    </w:p>
    <w:p w:rsidR="00E9146B" w:rsidRPr="00B66F88" w:rsidRDefault="00E9146B" w:rsidP="00E9146B">
      <w:pPr>
        <w:spacing w:after="0"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lastRenderedPageBreak/>
        <w:t>Итак, каждое из звеньев финансовой системы концентрирует специфические финансовые отношения, посредством которых образуются и используются соответствующие виды денежных фондов (доходов) в целях удовлетворения различных по своему содержанию и масштабам общественных потребностей. Эти фонды могут быть централизованными и децентрализованными, общего и целевого назначения. Централизованные денежные средства в определенных территориальных пределах (например, федеральный, республиканский, областной бюджеты) используются для удовлетворения общих нужд соответствующей территории. К децентрализованным относятся денежные фонды предприятий, организаций, учреждений, используемые для производственных и социальных целей соответственно предназначению названных субъектов и в их масштабах. Целевыми денежными фондами, в отличие от бюджета, являются внебюджетные фонды (Пенсионный фонд. Фонд занятости населения и т.п.). В сравнении с ними государственный или местный бюджет - денежный фонд общего назначения.</w:t>
      </w:r>
      <w:r>
        <w:rPr>
          <w:rFonts w:ascii="Times New Roman" w:hAnsi="Times New Roman" w:cs="Times New Roman"/>
          <w:sz w:val="28"/>
          <w:szCs w:val="28"/>
        </w:rPr>
        <w:t xml:space="preserve"> </w:t>
      </w:r>
      <w:r w:rsidRPr="00B66F88">
        <w:rPr>
          <w:rFonts w:ascii="Times New Roman" w:hAnsi="Times New Roman" w:cs="Times New Roman"/>
          <w:sz w:val="28"/>
          <w:szCs w:val="28"/>
        </w:rPr>
        <w:t>Центральное место в финансовой системе Республики Беларусь занимает бюджетная система. Путем ее использования образуются денежные фонды в форме республиканского бюджета, бюджетов субъектов РБ и муниципальных образований. Такие денежные фонды необходимы для реализации общегосударственных или территориальных социально-экономических планов и программ, обеспечения обороны и безопасности страны. Одновременно они служат финансовой базой самостоятельности субъектов Республики Беларусь развития</w:t>
      </w:r>
      <w:r>
        <w:rPr>
          <w:rFonts w:ascii="Times New Roman" w:hAnsi="Times New Roman" w:cs="Times New Roman"/>
          <w:sz w:val="28"/>
          <w:szCs w:val="28"/>
        </w:rPr>
        <w:t xml:space="preserve"> </w:t>
      </w:r>
      <w:r w:rsidRPr="00B66F88">
        <w:rPr>
          <w:rFonts w:ascii="Times New Roman" w:hAnsi="Times New Roman" w:cs="Times New Roman"/>
          <w:sz w:val="28"/>
          <w:szCs w:val="28"/>
        </w:rPr>
        <w:t>местного самоуправления.</w:t>
      </w:r>
    </w:p>
    <w:p w:rsidR="00E9146B" w:rsidRPr="00B66F88" w:rsidRDefault="00E9146B" w:rsidP="00E9146B">
      <w:pPr>
        <w:spacing w:after="0"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Средства бюджетной системы образуются в основном за счет налогов и иных обязательных платежей юридических и физических лиц. Однако используется привлечение средств и на возвратной основе через внутренний и внешний кредит.</w:t>
      </w:r>
    </w:p>
    <w:p w:rsidR="00E9146B" w:rsidRPr="00B66F88" w:rsidRDefault="00E9146B" w:rsidP="00E9146B">
      <w:pPr>
        <w:spacing w:after="0"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 xml:space="preserve">Внебюджетные целевые государственные и муниципальные фонды - новое звено финансовой системы Республики Беларусь, появившееся в начале 90-х гг. При формировании этих фондов был использован зарубежный опыт. </w:t>
      </w:r>
      <w:r w:rsidRPr="00B66F88">
        <w:rPr>
          <w:rFonts w:ascii="Times New Roman" w:hAnsi="Times New Roman" w:cs="Times New Roman"/>
          <w:sz w:val="28"/>
          <w:szCs w:val="28"/>
        </w:rPr>
        <w:lastRenderedPageBreak/>
        <w:t>Внебюджетные целевые фонды создаются соответствующими представительными или исполнительными органами государственной власти и местного самоуправления.</w:t>
      </w:r>
    </w:p>
    <w:p w:rsidR="00E9146B" w:rsidRPr="00B66F88" w:rsidRDefault="00E9146B" w:rsidP="00E9146B">
      <w:pPr>
        <w:spacing w:after="0"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Однако в связи с недостаточностью средств в бюджетной системе (бюджетным дефицитом), распыленностью государственных финансовых ресурсов по многочисленным фондам, фактами неэффективного использования их в рамках фондов проведено включение (консолидация) в бюджетную систему части этих фондов. Так с 1995 г. в государственном бюджете консолидируются дорожный и экологический фонды, государственный фонд борьбы с преступностью, развития таможенной системы и др. при сохранении своей обособленности в форме целевых бюджетных фондов.</w:t>
      </w:r>
    </w:p>
    <w:p w:rsidR="00E9146B" w:rsidRPr="00B66F88" w:rsidRDefault="00E9146B" w:rsidP="00E9146B">
      <w:pPr>
        <w:spacing w:after="0" w:line="360" w:lineRule="auto"/>
        <w:ind w:firstLine="709"/>
        <w:jc w:val="both"/>
        <w:rPr>
          <w:rFonts w:ascii="Times New Roman" w:hAnsi="Times New Roman" w:cs="Times New Roman"/>
          <w:sz w:val="28"/>
          <w:szCs w:val="28"/>
        </w:rPr>
      </w:pPr>
      <w:r w:rsidRPr="00B66F88">
        <w:rPr>
          <w:rFonts w:ascii="Times New Roman" w:hAnsi="Times New Roman" w:cs="Times New Roman"/>
          <w:sz w:val="28"/>
          <w:szCs w:val="28"/>
        </w:rPr>
        <w:t>Очевидно, что ещё многое предстоит сделать для того, чтобы кредитная система нашей республики достигла</w:t>
      </w:r>
      <w:r>
        <w:rPr>
          <w:rFonts w:ascii="Times New Roman" w:hAnsi="Times New Roman" w:cs="Times New Roman"/>
          <w:sz w:val="28"/>
          <w:szCs w:val="28"/>
        </w:rPr>
        <w:t xml:space="preserve"> </w:t>
      </w:r>
      <w:r w:rsidRPr="00B66F88">
        <w:rPr>
          <w:rFonts w:ascii="Times New Roman" w:hAnsi="Times New Roman" w:cs="Times New Roman"/>
          <w:sz w:val="28"/>
          <w:szCs w:val="28"/>
        </w:rPr>
        <w:t>уровня развитых</w:t>
      </w:r>
      <w:r>
        <w:rPr>
          <w:rFonts w:ascii="Times New Roman" w:hAnsi="Times New Roman" w:cs="Times New Roman"/>
          <w:sz w:val="28"/>
          <w:szCs w:val="28"/>
        </w:rPr>
        <w:t xml:space="preserve"> </w:t>
      </w:r>
      <w:r w:rsidRPr="00B66F88">
        <w:rPr>
          <w:rFonts w:ascii="Times New Roman" w:hAnsi="Times New Roman" w:cs="Times New Roman"/>
          <w:sz w:val="28"/>
          <w:szCs w:val="28"/>
        </w:rPr>
        <w:t>стран, и все формы кредита</w:t>
      </w:r>
      <w:r>
        <w:rPr>
          <w:rFonts w:ascii="Times New Roman" w:hAnsi="Times New Roman" w:cs="Times New Roman"/>
          <w:sz w:val="28"/>
          <w:szCs w:val="28"/>
        </w:rPr>
        <w:t xml:space="preserve"> </w:t>
      </w:r>
      <w:r w:rsidRPr="00B66F88">
        <w:rPr>
          <w:rFonts w:ascii="Times New Roman" w:hAnsi="Times New Roman" w:cs="Times New Roman"/>
          <w:sz w:val="28"/>
          <w:szCs w:val="28"/>
        </w:rPr>
        <w:t>смогли выполнять свои функции.</w:t>
      </w:r>
    </w:p>
    <w:p w:rsidR="00E9146B" w:rsidRPr="00E9146B" w:rsidRDefault="00E9146B" w:rsidP="00112059">
      <w:pPr>
        <w:pStyle w:val="a3"/>
        <w:spacing w:line="360" w:lineRule="auto"/>
        <w:ind w:firstLine="709"/>
        <w:jc w:val="center"/>
        <w:rPr>
          <w:rFonts w:ascii="Times New Roman" w:hAnsi="Times New Roman" w:cs="Times New Roman"/>
          <w:b/>
          <w:sz w:val="28"/>
          <w:szCs w:val="28"/>
          <w:lang w:val="en-US"/>
        </w:rPr>
      </w:pPr>
    </w:p>
    <w:p w:rsidR="00417D2E" w:rsidRDefault="00417D2E" w:rsidP="00112059">
      <w:pPr>
        <w:pStyle w:val="a3"/>
        <w:spacing w:line="360" w:lineRule="auto"/>
        <w:ind w:firstLine="709"/>
        <w:jc w:val="both"/>
        <w:rPr>
          <w:rFonts w:ascii="Times New Roman" w:hAnsi="Times New Roman" w:cs="Times New Roman"/>
          <w:sz w:val="28"/>
          <w:szCs w:val="28"/>
        </w:rPr>
      </w:pPr>
    </w:p>
    <w:p w:rsidR="00417D2E" w:rsidRPr="00B66F88" w:rsidRDefault="00417D2E" w:rsidP="00112059">
      <w:pPr>
        <w:pStyle w:val="a3"/>
        <w:spacing w:line="360" w:lineRule="auto"/>
        <w:ind w:firstLine="709"/>
        <w:jc w:val="both"/>
        <w:rPr>
          <w:rFonts w:ascii="Times New Roman" w:hAnsi="Times New Roman" w:cs="Times New Roman"/>
          <w:sz w:val="28"/>
          <w:szCs w:val="28"/>
        </w:rPr>
      </w:pPr>
    </w:p>
    <w:p w:rsidR="00417D2E" w:rsidRPr="00B66F88" w:rsidRDefault="00417D2E" w:rsidP="00112059">
      <w:pPr>
        <w:pStyle w:val="a3"/>
        <w:spacing w:line="360" w:lineRule="auto"/>
        <w:ind w:firstLine="709"/>
        <w:jc w:val="both"/>
        <w:rPr>
          <w:rFonts w:ascii="Times New Roman" w:hAnsi="Times New Roman" w:cs="Times New Roman"/>
          <w:sz w:val="28"/>
          <w:szCs w:val="28"/>
        </w:rPr>
      </w:pPr>
    </w:p>
    <w:p w:rsidR="00B006E2" w:rsidRPr="00B66F88" w:rsidRDefault="00B006E2" w:rsidP="00112059">
      <w:pPr>
        <w:pStyle w:val="a3"/>
        <w:spacing w:line="360" w:lineRule="auto"/>
        <w:ind w:firstLine="709"/>
        <w:jc w:val="both"/>
        <w:rPr>
          <w:rFonts w:ascii="Times New Roman" w:hAnsi="Times New Roman" w:cs="Times New Roman"/>
          <w:sz w:val="28"/>
          <w:szCs w:val="28"/>
        </w:rPr>
      </w:pPr>
    </w:p>
    <w:p w:rsidR="00C872B2" w:rsidRPr="00C872B2" w:rsidRDefault="00C872B2" w:rsidP="0039044B">
      <w:pPr>
        <w:pStyle w:val="a3"/>
        <w:spacing w:line="360" w:lineRule="auto"/>
        <w:ind w:firstLine="709"/>
        <w:rPr>
          <w:rFonts w:ascii="Times New Roman" w:hAnsi="Times New Roman" w:cs="Times New Roman"/>
          <w:sz w:val="28"/>
          <w:szCs w:val="28"/>
        </w:rPr>
      </w:pPr>
    </w:p>
    <w:p w:rsidR="00D71501" w:rsidRDefault="00D71501"/>
    <w:p w:rsidR="00E9146B" w:rsidRDefault="00E9146B"/>
    <w:p w:rsidR="00E9146B" w:rsidRDefault="00E9146B"/>
    <w:p w:rsidR="00E9146B" w:rsidRDefault="00E9146B"/>
    <w:p w:rsidR="00E9146B" w:rsidRDefault="00E9146B"/>
    <w:p w:rsidR="00E9146B" w:rsidRDefault="00E9146B"/>
    <w:p w:rsidR="00E9146B" w:rsidRDefault="00E9146B"/>
    <w:p w:rsidR="00E9146B" w:rsidRDefault="00E9146B"/>
    <w:p w:rsidR="00E9146B" w:rsidRPr="00AE48CB" w:rsidRDefault="00E9146B" w:rsidP="00E9146B">
      <w:pPr>
        <w:pStyle w:val="a3"/>
        <w:tabs>
          <w:tab w:val="left" w:pos="6630"/>
        </w:tabs>
        <w:spacing w:line="360" w:lineRule="auto"/>
        <w:ind w:firstLine="709"/>
        <w:jc w:val="center"/>
        <w:rPr>
          <w:rFonts w:ascii="Times New Roman" w:hAnsi="Times New Roman" w:cs="Times New Roman"/>
          <w:b/>
          <w:sz w:val="28"/>
          <w:szCs w:val="28"/>
        </w:rPr>
      </w:pPr>
      <w:r w:rsidRPr="00AE48CB">
        <w:rPr>
          <w:rFonts w:ascii="Times New Roman" w:hAnsi="Times New Roman" w:cs="Times New Roman"/>
          <w:b/>
          <w:sz w:val="28"/>
          <w:szCs w:val="28"/>
        </w:rPr>
        <w:lastRenderedPageBreak/>
        <w:t>Список использованных источников:</w:t>
      </w:r>
    </w:p>
    <w:p w:rsidR="00E9146B" w:rsidRPr="00B66F88" w:rsidRDefault="00E9146B" w:rsidP="00E9146B">
      <w:pPr>
        <w:pStyle w:val="a3"/>
        <w:spacing w:line="360" w:lineRule="auto"/>
        <w:ind w:firstLine="709"/>
        <w:jc w:val="both"/>
        <w:rPr>
          <w:rFonts w:ascii="Times New Roman" w:hAnsi="Times New Roman" w:cs="Times New Roman"/>
          <w:sz w:val="28"/>
          <w:szCs w:val="28"/>
        </w:rPr>
      </w:pP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1.</w:t>
      </w:r>
      <w:r>
        <w:rPr>
          <w:rFonts w:ascii="Times New Roman" w:hAnsi="Times New Roman" w:cs="Times New Roman"/>
          <w:sz w:val="28"/>
          <w:szCs w:val="28"/>
        </w:rPr>
        <w:t xml:space="preserve"> </w:t>
      </w:r>
      <w:r w:rsidRPr="00B66F88">
        <w:rPr>
          <w:rFonts w:ascii="Times New Roman" w:hAnsi="Times New Roman" w:cs="Times New Roman"/>
          <w:sz w:val="28"/>
          <w:szCs w:val="28"/>
        </w:rPr>
        <w:t>Банковский кодекс Республики Беларусь в редакции закона РБ от 17 июля 2006г. №145-3. Глава 14. Статья 105.</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2. В.И. Тарасов. "Деньги, кредиты, банки"/ Издательство: "Минсанта", Минск 2003г.с.239</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3.</w:t>
      </w:r>
      <w:r>
        <w:rPr>
          <w:rFonts w:ascii="Times New Roman" w:hAnsi="Times New Roman" w:cs="Times New Roman"/>
          <w:sz w:val="28"/>
          <w:szCs w:val="28"/>
        </w:rPr>
        <w:t xml:space="preserve"> </w:t>
      </w:r>
      <w:r w:rsidRPr="00B66F88">
        <w:rPr>
          <w:rFonts w:ascii="Times New Roman" w:hAnsi="Times New Roman" w:cs="Times New Roman"/>
          <w:sz w:val="28"/>
          <w:szCs w:val="28"/>
        </w:rPr>
        <w:t>Илюкевич С. Проблемы</w:t>
      </w:r>
      <w:r>
        <w:rPr>
          <w:rFonts w:ascii="Times New Roman" w:hAnsi="Times New Roman" w:cs="Times New Roman"/>
          <w:sz w:val="28"/>
          <w:szCs w:val="28"/>
        </w:rPr>
        <w:t xml:space="preserve"> </w:t>
      </w:r>
      <w:r w:rsidRPr="00B66F88">
        <w:rPr>
          <w:rFonts w:ascii="Times New Roman" w:hAnsi="Times New Roman" w:cs="Times New Roman"/>
          <w:sz w:val="28"/>
          <w:szCs w:val="28"/>
        </w:rPr>
        <w:t>развития системы ипотечного кредитования в Республике Беларусь/Банковский вестник. –2007. - №2. – С.6.</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4</w:t>
      </w:r>
      <w:r>
        <w:rPr>
          <w:rFonts w:ascii="Times New Roman" w:hAnsi="Times New Roman" w:cs="Times New Roman"/>
          <w:sz w:val="28"/>
          <w:szCs w:val="28"/>
        </w:rPr>
        <w:t>.</w:t>
      </w:r>
      <w:r w:rsidRPr="00B66F88">
        <w:rPr>
          <w:rFonts w:ascii="Times New Roman" w:hAnsi="Times New Roman" w:cs="Times New Roman"/>
          <w:sz w:val="28"/>
          <w:szCs w:val="28"/>
        </w:rPr>
        <w:t xml:space="preserve"> Воробьев И. Обсуждаются основные</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экономические документы на 2004 год/Национальная экономическая газета. –2004г. – 4 января. – С.9. </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5.</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Интернет ресурс: </w:t>
      </w:r>
      <w:r w:rsidRPr="00B66F88">
        <w:rPr>
          <w:rFonts w:ascii="Times New Roman" w:hAnsi="Times New Roman" w:cs="Times New Roman"/>
          <w:sz w:val="28"/>
          <w:szCs w:val="28"/>
          <w:lang w:val="en-US"/>
        </w:rPr>
        <w:t>http</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www</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economick</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ru</w:t>
      </w:r>
      <w:r w:rsidRPr="00B66F88">
        <w:rPr>
          <w:rFonts w:ascii="Times New Roman" w:hAnsi="Times New Roman" w:cs="Times New Roman"/>
          <w:sz w:val="28"/>
          <w:szCs w:val="28"/>
        </w:rPr>
        <w:t>.</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6.</w:t>
      </w:r>
      <w:r>
        <w:rPr>
          <w:rFonts w:ascii="Times New Roman" w:hAnsi="Times New Roman" w:cs="Times New Roman"/>
          <w:sz w:val="28"/>
          <w:szCs w:val="28"/>
        </w:rPr>
        <w:t xml:space="preserve"> </w:t>
      </w:r>
      <w:r w:rsidRPr="00B66F88">
        <w:rPr>
          <w:rFonts w:ascii="Times New Roman" w:hAnsi="Times New Roman" w:cs="Times New Roman"/>
          <w:sz w:val="28"/>
          <w:szCs w:val="28"/>
        </w:rPr>
        <w:t>Интернет ресурс:</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Национально- правовой интернет-портал РБ : </w:t>
      </w:r>
      <w:r w:rsidRPr="00B66F88">
        <w:rPr>
          <w:rFonts w:ascii="Times New Roman" w:hAnsi="Times New Roman" w:cs="Times New Roman"/>
          <w:sz w:val="28"/>
          <w:szCs w:val="28"/>
          <w:lang w:val="en-US"/>
        </w:rPr>
        <w:t>http</w:t>
      </w:r>
      <w:r w:rsidRPr="00B66F88">
        <w:rPr>
          <w:rFonts w:ascii="Times New Roman" w:hAnsi="Times New Roman" w:cs="Times New Roman"/>
          <w:sz w:val="28"/>
          <w:szCs w:val="28"/>
        </w:rPr>
        <w:t xml:space="preserve">//: </w:t>
      </w:r>
      <w:r w:rsidRPr="00B66F88">
        <w:rPr>
          <w:rFonts w:ascii="Times New Roman" w:hAnsi="Times New Roman" w:cs="Times New Roman"/>
          <w:sz w:val="28"/>
          <w:szCs w:val="28"/>
          <w:lang w:val="en-US"/>
        </w:rPr>
        <w:t>www</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pravo</w:t>
      </w:r>
      <w:r w:rsidRPr="00B66F88">
        <w:rPr>
          <w:rFonts w:ascii="Times New Roman" w:hAnsi="Times New Roman" w:cs="Times New Roman"/>
          <w:sz w:val="28"/>
          <w:szCs w:val="28"/>
        </w:rPr>
        <w:t>.</w:t>
      </w:r>
      <w:r w:rsidRPr="00B66F88">
        <w:rPr>
          <w:rFonts w:ascii="Times New Roman" w:hAnsi="Times New Roman" w:cs="Times New Roman"/>
          <w:sz w:val="28"/>
          <w:szCs w:val="28"/>
          <w:lang w:val="en-US"/>
        </w:rPr>
        <w:t>by</w:t>
      </w:r>
      <w:r w:rsidRPr="00B66F88">
        <w:rPr>
          <w:rFonts w:ascii="Times New Roman" w:hAnsi="Times New Roman" w:cs="Times New Roman"/>
          <w:sz w:val="28"/>
          <w:szCs w:val="28"/>
        </w:rPr>
        <w:t>.</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7. Стародубцева Е.Б. Основы банковского дела/ М.: Форум – Инфра-М, 2005.– с.36</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8. А.Л. Подгайский «Финансово – кредитные системы зарубежных стран»/ Курс лекций– Минск 2004.–с.129.</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9. Еженедельная аналитическая газета для деловых людей: «Белорусский рынок»</w:t>
      </w:r>
      <w:smartTag w:uri="urn:schemas-microsoft-com:office:smarttags" w:element="metricconverter">
        <w:smartTagPr>
          <w:attr w:name="ProductID" w:val="2004 г"/>
        </w:smartTagPr>
        <w:r w:rsidRPr="00B66F88">
          <w:rPr>
            <w:rFonts w:ascii="Times New Roman" w:hAnsi="Times New Roman" w:cs="Times New Roman"/>
            <w:sz w:val="28"/>
            <w:szCs w:val="28"/>
          </w:rPr>
          <w:t>– 2004 г</w:t>
        </w:r>
      </w:smartTag>
      <w:r w:rsidRPr="00B66F88">
        <w:rPr>
          <w:rFonts w:ascii="Times New Roman" w:hAnsi="Times New Roman" w:cs="Times New Roman"/>
          <w:sz w:val="28"/>
          <w:szCs w:val="28"/>
        </w:rPr>
        <w:t>.</w:t>
      </w:r>
      <w:r>
        <w:rPr>
          <w:rFonts w:ascii="Times New Roman" w:hAnsi="Times New Roman" w:cs="Times New Roman"/>
          <w:sz w:val="28"/>
          <w:szCs w:val="28"/>
        </w:rPr>
        <w:t xml:space="preserve"> </w:t>
      </w:r>
      <w:r w:rsidRPr="00B66F88">
        <w:rPr>
          <w:rFonts w:ascii="Times New Roman" w:hAnsi="Times New Roman" w:cs="Times New Roman"/>
          <w:sz w:val="28"/>
          <w:szCs w:val="28"/>
        </w:rPr>
        <w:t xml:space="preserve">№39– с.6 </w:t>
      </w:r>
    </w:p>
    <w:p w:rsidR="00E9146B" w:rsidRPr="00B66F88" w:rsidRDefault="00E9146B" w:rsidP="00E9146B">
      <w:pPr>
        <w:pStyle w:val="a3"/>
        <w:spacing w:line="360" w:lineRule="auto"/>
        <w:jc w:val="both"/>
        <w:rPr>
          <w:rFonts w:ascii="Times New Roman" w:hAnsi="Times New Roman" w:cs="Times New Roman"/>
          <w:sz w:val="28"/>
          <w:szCs w:val="28"/>
        </w:rPr>
      </w:pPr>
      <w:r w:rsidRPr="00B66F88">
        <w:rPr>
          <w:rFonts w:ascii="Times New Roman" w:hAnsi="Times New Roman" w:cs="Times New Roman"/>
          <w:sz w:val="28"/>
          <w:szCs w:val="28"/>
        </w:rPr>
        <w:t>10. Калимов Д. Политика кнута и пряника характеризовала</w:t>
      </w:r>
      <w:r>
        <w:rPr>
          <w:rFonts w:ascii="Times New Roman" w:hAnsi="Times New Roman" w:cs="Times New Roman"/>
          <w:sz w:val="28"/>
          <w:szCs w:val="28"/>
        </w:rPr>
        <w:t xml:space="preserve"> </w:t>
      </w:r>
      <w:r w:rsidRPr="00B66F88">
        <w:rPr>
          <w:rFonts w:ascii="Times New Roman" w:hAnsi="Times New Roman" w:cs="Times New Roman"/>
          <w:sz w:val="28"/>
          <w:szCs w:val="28"/>
        </w:rPr>
        <w:t>банковское законодательство в 2004году //Белорусская газета. –2005.- 11 января. – С.12.</w:t>
      </w:r>
    </w:p>
    <w:p w:rsidR="00E9146B" w:rsidRPr="00D71501" w:rsidRDefault="00E9146B"/>
    <w:sectPr w:rsidR="00E9146B" w:rsidRPr="00D71501" w:rsidSect="00112059">
      <w:pgSz w:w="11906" w:h="16838"/>
      <w:pgMar w:top="1021" w:right="68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1F3" w:rsidRDefault="006171F3" w:rsidP="00A011DF">
      <w:pPr>
        <w:spacing w:after="0" w:line="240" w:lineRule="auto"/>
      </w:pPr>
      <w:r>
        <w:separator/>
      </w:r>
    </w:p>
  </w:endnote>
  <w:endnote w:type="continuationSeparator" w:id="1">
    <w:p w:rsidR="006171F3" w:rsidRDefault="006171F3" w:rsidP="00A011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horndale"/>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1F3" w:rsidRDefault="006171F3" w:rsidP="00A011DF">
      <w:pPr>
        <w:spacing w:after="0" w:line="240" w:lineRule="auto"/>
      </w:pPr>
      <w:r>
        <w:separator/>
      </w:r>
    </w:p>
  </w:footnote>
  <w:footnote w:type="continuationSeparator" w:id="1">
    <w:p w:rsidR="006171F3" w:rsidRDefault="006171F3" w:rsidP="00A011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8ED" w:rsidRDefault="00766F59">
    <w:pPr>
      <w:pStyle w:val="a5"/>
      <w:jc w:val="right"/>
    </w:pPr>
    <w:r>
      <w:fldChar w:fldCharType="begin"/>
    </w:r>
    <w:r w:rsidR="003D1896">
      <w:instrText xml:space="preserve"> PAGE   \* MERGEFORMAT </w:instrText>
    </w:r>
    <w:r>
      <w:fldChar w:fldCharType="separate"/>
    </w:r>
    <w:r w:rsidR="00E9146B">
      <w:rPr>
        <w:noProof/>
      </w:rPr>
      <w:t>39</w:t>
    </w:r>
    <w:r>
      <w:fldChar w:fldCharType="end"/>
    </w:r>
  </w:p>
  <w:p w:rsidR="009B28ED" w:rsidRDefault="00E9146B" w:rsidP="009B28ED">
    <w:pPr>
      <w:pStyle w:val="a5"/>
      <w:tabs>
        <w:tab w:val="clear" w:pos="4677"/>
        <w:tab w:val="clear" w:pos="9355"/>
        <w:tab w:val="center" w:pos="496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A1073"/>
    <w:rsid w:val="00112059"/>
    <w:rsid w:val="0039044B"/>
    <w:rsid w:val="003A75FD"/>
    <w:rsid w:val="003D1896"/>
    <w:rsid w:val="00401621"/>
    <w:rsid w:val="00417D2E"/>
    <w:rsid w:val="0046524B"/>
    <w:rsid w:val="006171F3"/>
    <w:rsid w:val="006D0E31"/>
    <w:rsid w:val="006E3F57"/>
    <w:rsid w:val="00766F59"/>
    <w:rsid w:val="00840A78"/>
    <w:rsid w:val="008C3011"/>
    <w:rsid w:val="009900E1"/>
    <w:rsid w:val="00A011DF"/>
    <w:rsid w:val="00A66CF3"/>
    <w:rsid w:val="00A8622B"/>
    <w:rsid w:val="00B006E2"/>
    <w:rsid w:val="00C872B2"/>
    <w:rsid w:val="00C87A6A"/>
    <w:rsid w:val="00C93E70"/>
    <w:rsid w:val="00D0240B"/>
    <w:rsid w:val="00D71501"/>
    <w:rsid w:val="00E16F40"/>
    <w:rsid w:val="00E33811"/>
    <w:rsid w:val="00E9146B"/>
    <w:rsid w:val="00FA1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0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71501"/>
    <w:pPr>
      <w:spacing w:after="0" w:line="240" w:lineRule="auto"/>
    </w:pPr>
    <w:rPr>
      <w:rFonts w:eastAsia="Times New Roman"/>
    </w:rPr>
  </w:style>
  <w:style w:type="paragraph" w:styleId="a4">
    <w:name w:val="List Paragraph"/>
    <w:basedOn w:val="a"/>
    <w:uiPriority w:val="34"/>
    <w:qFormat/>
    <w:rsid w:val="00840A78"/>
    <w:pPr>
      <w:ind w:left="720"/>
      <w:contextualSpacing/>
    </w:pPr>
  </w:style>
  <w:style w:type="paragraph" w:styleId="a5">
    <w:name w:val="header"/>
    <w:basedOn w:val="a"/>
    <w:link w:val="a6"/>
    <w:uiPriority w:val="99"/>
    <w:rsid w:val="00417D2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417D2E"/>
    <w:rPr>
      <w:rFonts w:ascii="Times New Roman" w:eastAsia="Times New Roman" w:hAnsi="Times New Roman" w:cs="Times New Roman"/>
      <w:sz w:val="24"/>
      <w:szCs w:val="24"/>
      <w:lang w:eastAsia="ru-RU"/>
    </w:rPr>
  </w:style>
  <w:style w:type="table" w:styleId="a7">
    <w:name w:val="Table Grid"/>
    <w:basedOn w:val="a1"/>
    <w:uiPriority w:val="59"/>
    <w:rsid w:val="006D0E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9AE7C-AB7F-4389-9C5F-1BCBEC0BD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39</Pages>
  <Words>9403</Words>
  <Characters>53599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dcterms:created xsi:type="dcterms:W3CDTF">2011-05-17T12:37:00Z</dcterms:created>
  <dcterms:modified xsi:type="dcterms:W3CDTF">2011-09-01T11:15:00Z</dcterms:modified>
</cp:coreProperties>
</file>