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41" w:rsidRPr="00BF3955" w:rsidRDefault="00644841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EE09D1" w:rsidRPr="00BF3955" w:rsidRDefault="00644841" w:rsidP="00EE09D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BF3955">
        <w:rPr>
          <w:rFonts w:ascii="Times New Roman" w:eastAsia="BatangChe" w:hAnsi="Times New Roman" w:cs="Times New Roman"/>
          <w:sz w:val="28"/>
          <w:szCs w:val="28"/>
        </w:rPr>
        <w:t xml:space="preserve">К О Н Т </w:t>
      </w:r>
      <w:proofErr w:type="gramStart"/>
      <w:r w:rsidRPr="00BF3955">
        <w:rPr>
          <w:rFonts w:ascii="Times New Roman" w:eastAsia="BatangChe" w:hAnsi="Times New Roman" w:cs="Times New Roman"/>
          <w:sz w:val="28"/>
          <w:szCs w:val="28"/>
        </w:rPr>
        <w:t>Р</w:t>
      </w:r>
      <w:proofErr w:type="gramEnd"/>
      <w:r w:rsidRPr="00BF3955">
        <w:rPr>
          <w:rFonts w:ascii="Times New Roman" w:eastAsia="BatangChe" w:hAnsi="Times New Roman" w:cs="Times New Roman"/>
          <w:sz w:val="28"/>
          <w:szCs w:val="28"/>
        </w:rPr>
        <w:t xml:space="preserve"> О Л Ь Н А Я   Р А Б О Т А</w:t>
      </w:r>
    </w:p>
    <w:p w:rsidR="00572879" w:rsidRPr="00BF3955" w:rsidRDefault="00BF3D99" w:rsidP="00EE09D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BF3955">
        <w:rPr>
          <w:rFonts w:ascii="Times New Roman" w:eastAsia="BatangChe" w:hAnsi="Times New Roman" w:cs="Times New Roman"/>
          <w:sz w:val="28"/>
          <w:szCs w:val="28"/>
        </w:rPr>
        <w:t>п</w:t>
      </w:r>
      <w:r w:rsidR="00644841" w:rsidRPr="00BF3955">
        <w:rPr>
          <w:rFonts w:ascii="Times New Roman" w:eastAsia="BatangChe" w:hAnsi="Times New Roman" w:cs="Times New Roman"/>
          <w:sz w:val="28"/>
          <w:szCs w:val="28"/>
        </w:rPr>
        <w:t>о дисц</w:t>
      </w:r>
      <w:r w:rsidR="002C5966" w:rsidRPr="00BF3955">
        <w:rPr>
          <w:rFonts w:ascii="Times New Roman" w:eastAsia="BatangChe" w:hAnsi="Times New Roman" w:cs="Times New Roman"/>
          <w:sz w:val="28"/>
          <w:szCs w:val="28"/>
        </w:rPr>
        <w:t>иплине</w:t>
      </w:r>
      <w:r w:rsidRPr="00BF3955">
        <w:rPr>
          <w:rFonts w:ascii="Times New Roman" w:eastAsia="BatangChe" w:hAnsi="Times New Roman" w:cs="Times New Roman"/>
          <w:sz w:val="28"/>
          <w:szCs w:val="28"/>
        </w:rPr>
        <w:t>:</w:t>
      </w:r>
      <w:r w:rsidR="002C5966" w:rsidRPr="00BF3955">
        <w:rPr>
          <w:rFonts w:ascii="Times New Roman" w:eastAsia="BatangChe" w:hAnsi="Times New Roman" w:cs="Times New Roman"/>
          <w:sz w:val="28"/>
          <w:szCs w:val="28"/>
        </w:rPr>
        <w:t xml:space="preserve"> «Организация и техника </w:t>
      </w:r>
      <w:proofErr w:type="gramStart"/>
      <w:r w:rsidR="002C5966" w:rsidRPr="00BF3955">
        <w:rPr>
          <w:rFonts w:ascii="Times New Roman" w:eastAsia="BatangChe" w:hAnsi="Times New Roman" w:cs="Times New Roman"/>
          <w:sz w:val="28"/>
          <w:szCs w:val="28"/>
        </w:rPr>
        <w:t>внешнеэкономических</w:t>
      </w:r>
      <w:proofErr w:type="gramEnd"/>
      <w:r w:rsidR="002C5966" w:rsidRPr="00BF3955">
        <w:rPr>
          <w:rFonts w:ascii="Times New Roman" w:eastAsia="BatangChe" w:hAnsi="Times New Roman" w:cs="Times New Roman"/>
          <w:sz w:val="28"/>
          <w:szCs w:val="28"/>
        </w:rPr>
        <w:t xml:space="preserve"> </w:t>
      </w:r>
    </w:p>
    <w:p w:rsidR="00644841" w:rsidRPr="00BF3955" w:rsidRDefault="00C142C5" w:rsidP="00C142C5">
      <w:pPr>
        <w:rPr>
          <w:rFonts w:ascii="Times New Roman" w:eastAsia="BatangChe" w:hAnsi="Times New Roman" w:cs="Times New Roman"/>
          <w:sz w:val="28"/>
          <w:szCs w:val="28"/>
        </w:rPr>
      </w:pPr>
      <w:r w:rsidRPr="00BF3955">
        <w:rPr>
          <w:rFonts w:ascii="Times New Roman" w:eastAsia="BatangChe" w:hAnsi="Times New Roman" w:cs="Times New Roman"/>
          <w:sz w:val="28"/>
          <w:szCs w:val="28"/>
        </w:rPr>
        <w:t xml:space="preserve">                                   </w:t>
      </w:r>
      <w:r w:rsidR="006E70C7">
        <w:rPr>
          <w:rFonts w:ascii="Times New Roman" w:eastAsia="BatangChe" w:hAnsi="Times New Roman" w:cs="Times New Roman"/>
          <w:sz w:val="28"/>
          <w:szCs w:val="28"/>
        </w:rPr>
        <w:t xml:space="preserve">      </w:t>
      </w:r>
      <w:r w:rsidR="00572879" w:rsidRPr="00BF3955">
        <w:rPr>
          <w:rFonts w:ascii="Times New Roman" w:eastAsia="BatangChe" w:hAnsi="Times New Roman" w:cs="Times New Roman"/>
          <w:sz w:val="28"/>
          <w:szCs w:val="28"/>
        </w:rPr>
        <w:t>опера</w:t>
      </w:r>
      <w:r w:rsidR="002C5966" w:rsidRPr="00BF3955">
        <w:rPr>
          <w:rFonts w:ascii="Times New Roman" w:eastAsia="BatangChe" w:hAnsi="Times New Roman" w:cs="Times New Roman"/>
          <w:sz w:val="28"/>
          <w:szCs w:val="28"/>
        </w:rPr>
        <w:t>ций</w:t>
      </w:r>
      <w:r w:rsidR="00644841" w:rsidRPr="00BF3955">
        <w:rPr>
          <w:rFonts w:ascii="Times New Roman" w:eastAsia="BatangChe" w:hAnsi="Times New Roman" w:cs="Times New Roman"/>
          <w:sz w:val="28"/>
          <w:szCs w:val="28"/>
        </w:rPr>
        <w:t>»</w:t>
      </w:r>
    </w:p>
    <w:p w:rsidR="00BF3D99" w:rsidRPr="00BF3955" w:rsidRDefault="00BF3D99" w:rsidP="00BF3D99">
      <w:pPr>
        <w:rPr>
          <w:rFonts w:ascii="Times New Roman" w:eastAsia="BatangChe" w:hAnsi="Times New Roman" w:cs="Times New Roman"/>
          <w:sz w:val="28"/>
          <w:szCs w:val="28"/>
        </w:rPr>
      </w:pPr>
      <w:r w:rsidRPr="00BF3955">
        <w:rPr>
          <w:rFonts w:ascii="Times New Roman" w:eastAsia="BatangChe" w:hAnsi="Times New Roman" w:cs="Times New Roman"/>
          <w:sz w:val="28"/>
          <w:szCs w:val="28"/>
        </w:rPr>
        <w:t xml:space="preserve">        </w:t>
      </w:r>
      <w:r w:rsidR="001D54F2">
        <w:rPr>
          <w:rFonts w:ascii="Times New Roman" w:eastAsia="BatangChe" w:hAnsi="Times New Roman" w:cs="Times New Roman"/>
          <w:sz w:val="28"/>
          <w:szCs w:val="28"/>
        </w:rPr>
        <w:t xml:space="preserve">       </w:t>
      </w:r>
      <w:r w:rsidRPr="00BF3955">
        <w:rPr>
          <w:rFonts w:ascii="Times New Roman" w:eastAsia="BatangChe" w:hAnsi="Times New Roman" w:cs="Times New Roman"/>
          <w:sz w:val="28"/>
          <w:szCs w:val="28"/>
        </w:rPr>
        <w:t>на тему: «Договор международной купли-продажи товаров»</w:t>
      </w:r>
    </w:p>
    <w:p w:rsidR="00644841" w:rsidRPr="00BF3955" w:rsidRDefault="00644841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  <w:r w:rsidRPr="00BF3955">
        <w:rPr>
          <w:rFonts w:ascii="Times New Roman" w:eastAsia="BatangChe" w:hAnsi="Times New Roman" w:cs="Times New Roman"/>
          <w:sz w:val="28"/>
          <w:szCs w:val="28"/>
        </w:rPr>
        <w:t xml:space="preserve"> </w:t>
      </w: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</w:p>
    <w:p w:rsidR="00644841" w:rsidRPr="00BF3955" w:rsidRDefault="00644841" w:rsidP="00644841">
      <w:pPr>
        <w:rPr>
          <w:rFonts w:ascii="Times New Roman" w:eastAsia="BatangChe" w:hAnsi="Times New Roman" w:cs="Times New Roman"/>
          <w:sz w:val="28"/>
          <w:szCs w:val="28"/>
        </w:rPr>
      </w:pPr>
    </w:p>
    <w:p w:rsidR="00644841" w:rsidRDefault="002C596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BF3955">
        <w:rPr>
          <w:rFonts w:ascii="Times New Roman" w:eastAsia="BatangChe" w:hAnsi="Times New Roman" w:cs="Times New Roman"/>
          <w:sz w:val="28"/>
          <w:szCs w:val="28"/>
        </w:rPr>
        <w:t>Минск 2011</w:t>
      </w: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D35CE6" w:rsidRPr="00BF3955" w:rsidRDefault="00D35CE6" w:rsidP="00644841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4677A5" w:rsidRDefault="001D54F2" w:rsidP="00865412">
      <w:pPr>
        <w:jc w:val="center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lastRenderedPageBreak/>
        <w:t>СОДЕРЖАНИЕ</w:t>
      </w:r>
    </w:p>
    <w:p w:rsidR="001D54F2" w:rsidRPr="00BF3955" w:rsidRDefault="001D54F2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D02606" w:rsidRDefault="00865412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ВВЕДЕНИЕ………………………………………………………………………..3</w:t>
      </w:r>
    </w:p>
    <w:p w:rsidR="00865412" w:rsidRPr="00D35CE6" w:rsidRDefault="00865412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Договор международной купли-продажи товаров</w:t>
      </w:r>
      <w:r w:rsidRPr="00865412">
        <w:rPr>
          <w:rFonts w:ascii="Times New Roman" w:eastAsia="BatangChe" w:hAnsi="Times New Roman" w:cs="Times New Roman"/>
          <w:sz w:val="28"/>
          <w:szCs w:val="28"/>
        </w:rPr>
        <w:t>:</w:t>
      </w:r>
    </w:p>
    <w:p w:rsidR="00865412" w:rsidRDefault="00865412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F97B21">
        <w:rPr>
          <w:rFonts w:ascii="Times New Roman" w:eastAsia="BatangChe" w:hAnsi="Times New Roman" w:cs="Times New Roman"/>
          <w:sz w:val="28"/>
          <w:szCs w:val="28"/>
        </w:rPr>
        <w:t xml:space="preserve">1. </w:t>
      </w:r>
      <w:r>
        <w:rPr>
          <w:rFonts w:ascii="Times New Roman" w:eastAsia="BatangChe" w:hAnsi="Times New Roman" w:cs="Times New Roman"/>
          <w:sz w:val="28"/>
          <w:szCs w:val="28"/>
        </w:rPr>
        <w:t>Упаковка и марк</w:t>
      </w:r>
      <w:r w:rsidR="00F97B21">
        <w:rPr>
          <w:rFonts w:ascii="Times New Roman" w:eastAsia="BatangChe" w:hAnsi="Times New Roman" w:cs="Times New Roman"/>
          <w:sz w:val="28"/>
          <w:szCs w:val="28"/>
        </w:rPr>
        <w:t>ировка товара..……………………………………………….5</w:t>
      </w:r>
    </w:p>
    <w:p w:rsidR="00F97B21" w:rsidRDefault="00F97B21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2. Условия платежа.……………………………………………………………….6</w:t>
      </w:r>
    </w:p>
    <w:p w:rsidR="00F97B21" w:rsidRDefault="00F97B21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3. Обязанности сторон..…………………………………………………………8</w:t>
      </w:r>
    </w:p>
    <w:p w:rsidR="00F97B21" w:rsidRDefault="00F97B21" w:rsidP="00865412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ЗАКЛЮЧЕНИЕ…………….……………………………………………………14</w:t>
      </w:r>
    </w:p>
    <w:p w:rsidR="00F97B21" w:rsidRPr="00865412" w:rsidRDefault="00F97B21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СПИСОК  ИСПОЛЬЗОВАННОЙ  ЛИТЕРАТУРЫ……………………………16</w:t>
      </w: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Pr="00BF3955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Default="00D02606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BF" w:rsidRPr="00BF3955" w:rsidRDefault="006E34B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606" w:rsidRDefault="003270C2" w:rsidP="00865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95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D54F2" w:rsidRPr="00BF3955" w:rsidRDefault="001D54F2" w:rsidP="008654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4F2" w:rsidRDefault="00D02606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Договор международной купли-продажи товаров является документом, подтверждающим соглашение сторон, из которых одна продаёт, а другая п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купает предмет договора, обязуясь при этом выполнять все условия, зап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санные в договоре. В нём оговариваются содержание договорных условий, порядок их исполнения и ответственность сторон за исполнение. При этом договаривающиеся стороны свободны в выборе условий договора и форм</w:t>
      </w:r>
      <w:r w:rsidRPr="00BF3955">
        <w:rPr>
          <w:rFonts w:ascii="Times New Roman" w:hAnsi="Times New Roman" w:cs="Times New Roman"/>
          <w:sz w:val="28"/>
          <w:szCs w:val="28"/>
        </w:rPr>
        <w:t>у</w:t>
      </w:r>
      <w:r w:rsidRPr="00BF3955">
        <w:rPr>
          <w:rFonts w:ascii="Times New Roman" w:hAnsi="Times New Roman" w:cs="Times New Roman"/>
          <w:sz w:val="28"/>
          <w:szCs w:val="28"/>
        </w:rPr>
        <w:t>лируют их по взаимному согласию. Исключение составляют случаи, когда содержание соответствующего договора предписано законом или иными правовыми актами. Структура и содержание договора имеет инд</w:t>
      </w:r>
      <w:r w:rsidR="00A4476F"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видуальный характер и определяется как спецификой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 предмета сделки, так и отношени</w:t>
      </w:r>
      <w:r w:rsidR="00A4476F" w:rsidRPr="00BF3955">
        <w:rPr>
          <w:rFonts w:ascii="Times New Roman" w:hAnsi="Times New Roman" w:cs="Times New Roman"/>
          <w:sz w:val="28"/>
          <w:szCs w:val="28"/>
        </w:rPr>
        <w:t>я</w:t>
      </w:r>
      <w:r w:rsidR="00A4476F" w:rsidRPr="00BF3955">
        <w:rPr>
          <w:rFonts w:ascii="Times New Roman" w:hAnsi="Times New Roman" w:cs="Times New Roman"/>
          <w:sz w:val="28"/>
          <w:szCs w:val="28"/>
        </w:rPr>
        <w:t>ми партнёров. Однако мировой опыт выработал типовую структуру, которая содержит ряд существенных условий, без которых сделка не имеет юридич</w:t>
      </w:r>
      <w:r w:rsidR="00A4476F" w:rsidRPr="00BF3955">
        <w:rPr>
          <w:rFonts w:ascii="Times New Roman" w:hAnsi="Times New Roman" w:cs="Times New Roman"/>
          <w:sz w:val="28"/>
          <w:szCs w:val="28"/>
        </w:rPr>
        <w:t>е</w:t>
      </w:r>
      <w:r w:rsidR="00A4476F" w:rsidRPr="00BF3955">
        <w:rPr>
          <w:rFonts w:ascii="Times New Roman" w:hAnsi="Times New Roman" w:cs="Times New Roman"/>
          <w:sz w:val="28"/>
          <w:szCs w:val="28"/>
        </w:rPr>
        <w:t>ской силы, а также несущественные, предполагающие, что при их нарушении одной из сторон другая сторона не может расторгнуть договор, но может п</w:t>
      </w:r>
      <w:r w:rsidR="00A4476F" w:rsidRPr="00BF3955">
        <w:rPr>
          <w:rFonts w:ascii="Times New Roman" w:hAnsi="Times New Roman" w:cs="Times New Roman"/>
          <w:sz w:val="28"/>
          <w:szCs w:val="28"/>
        </w:rPr>
        <w:t>о</w:t>
      </w:r>
      <w:r w:rsidR="00A4476F" w:rsidRPr="00BF3955">
        <w:rPr>
          <w:rFonts w:ascii="Times New Roman" w:hAnsi="Times New Roman" w:cs="Times New Roman"/>
          <w:sz w:val="28"/>
          <w:szCs w:val="28"/>
        </w:rPr>
        <w:t>требов</w:t>
      </w:r>
      <w:r w:rsidR="00085ADD" w:rsidRPr="00BF3955">
        <w:rPr>
          <w:rFonts w:ascii="Times New Roman" w:hAnsi="Times New Roman" w:cs="Times New Roman"/>
          <w:sz w:val="28"/>
          <w:szCs w:val="28"/>
        </w:rPr>
        <w:t>ать их исполнения или взыскать з</w:t>
      </w:r>
      <w:r w:rsidR="00A4476F" w:rsidRPr="00BF3955">
        <w:rPr>
          <w:rFonts w:ascii="Times New Roman" w:hAnsi="Times New Roman" w:cs="Times New Roman"/>
          <w:sz w:val="28"/>
          <w:szCs w:val="28"/>
        </w:rPr>
        <w:t>а нарушение штрафные санкции. И</w:t>
      </w:r>
      <w:r w:rsidR="00A4476F" w:rsidRPr="00BF3955">
        <w:rPr>
          <w:rFonts w:ascii="Times New Roman" w:hAnsi="Times New Roman" w:cs="Times New Roman"/>
          <w:sz w:val="28"/>
          <w:szCs w:val="28"/>
        </w:rPr>
        <w:t>с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ходя из нее, в договоре обязательно должны содержаться данные: </w:t>
      </w:r>
    </w:p>
    <w:p w:rsidR="00D02606" w:rsidRPr="00BF3955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>дата заключения договора;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место заключения договора;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>предмет договора;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количество товара;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цена товара;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качество товара;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условия расчета;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условия поставки;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валюта платежа;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>название страны назначения экспортируемого товара;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название места назначения экспортируемого товара;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>сроки поставки товара;</w:t>
      </w:r>
    </w:p>
    <w:p w:rsidR="001D54F2" w:rsidRDefault="00A4476F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D54F2">
        <w:rPr>
          <w:rFonts w:ascii="Times New Roman" w:hAnsi="Times New Roman" w:cs="Times New Roman"/>
          <w:sz w:val="28"/>
          <w:szCs w:val="28"/>
        </w:rPr>
        <w:t xml:space="preserve">- </w:t>
      </w:r>
      <w:r w:rsidRPr="00BF3955">
        <w:rPr>
          <w:rFonts w:ascii="Times New Roman" w:hAnsi="Times New Roman" w:cs="Times New Roman"/>
          <w:sz w:val="28"/>
          <w:szCs w:val="28"/>
        </w:rPr>
        <w:t xml:space="preserve">ответственность сторон;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4476F" w:rsidRPr="00BF3955">
        <w:rPr>
          <w:rFonts w:ascii="Times New Roman" w:hAnsi="Times New Roman" w:cs="Times New Roman"/>
          <w:sz w:val="28"/>
          <w:szCs w:val="28"/>
        </w:rPr>
        <w:t>порядок разрешения споров;</w:t>
      </w:r>
    </w:p>
    <w:p w:rsidR="001D54F2" w:rsidRDefault="00A4476F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="001D54F2">
        <w:rPr>
          <w:rFonts w:ascii="Times New Roman" w:hAnsi="Times New Roman" w:cs="Times New Roman"/>
          <w:sz w:val="28"/>
          <w:szCs w:val="28"/>
        </w:rPr>
        <w:t xml:space="preserve">- </w:t>
      </w:r>
      <w:r w:rsidRPr="00BF3955">
        <w:rPr>
          <w:rFonts w:ascii="Times New Roman" w:hAnsi="Times New Roman" w:cs="Times New Roman"/>
          <w:sz w:val="28"/>
          <w:szCs w:val="28"/>
        </w:rPr>
        <w:t xml:space="preserve">название договаривающихся сторон; </w:t>
      </w:r>
    </w:p>
    <w:p w:rsidR="001D54F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 xml:space="preserve">юридические адреса договаривающихся сторон; </w:t>
      </w:r>
    </w:p>
    <w:p w:rsidR="00222BDC" w:rsidRPr="00A918C2" w:rsidRDefault="001D54F2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476F" w:rsidRPr="00BF3955">
        <w:rPr>
          <w:rFonts w:ascii="Times New Roman" w:hAnsi="Times New Roman" w:cs="Times New Roman"/>
          <w:sz w:val="28"/>
          <w:szCs w:val="28"/>
        </w:rPr>
        <w:t>банковские ре</w:t>
      </w:r>
      <w:r w:rsidR="0022733F">
        <w:rPr>
          <w:rFonts w:ascii="Times New Roman" w:hAnsi="Times New Roman" w:cs="Times New Roman"/>
          <w:sz w:val="28"/>
          <w:szCs w:val="28"/>
        </w:rPr>
        <w:t>квизиты договаривающихся сторон</w:t>
      </w:r>
      <w:r w:rsidR="00A918C2">
        <w:rPr>
          <w:rFonts w:ascii="Times New Roman" w:hAnsi="Times New Roman" w:cs="Times New Roman"/>
          <w:sz w:val="28"/>
          <w:szCs w:val="28"/>
        </w:rPr>
        <w:t xml:space="preserve"> </w:t>
      </w:r>
      <w:r w:rsidR="00A918C2" w:rsidRPr="00A918C2">
        <w:rPr>
          <w:rFonts w:ascii="Times New Roman" w:hAnsi="Times New Roman" w:cs="Times New Roman"/>
          <w:sz w:val="28"/>
          <w:szCs w:val="28"/>
        </w:rPr>
        <w:t>[2, с.179]</w:t>
      </w:r>
      <w:r w:rsidR="0022733F">
        <w:rPr>
          <w:rFonts w:ascii="Times New Roman" w:hAnsi="Times New Roman" w:cs="Times New Roman"/>
          <w:sz w:val="28"/>
          <w:szCs w:val="28"/>
        </w:rPr>
        <w:t>.</w:t>
      </w:r>
    </w:p>
    <w:p w:rsidR="00A47899" w:rsidRDefault="00A47899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Основным документом, регулирующим международную куплю-продажу, является Конвенция ООН о договорах международной купли-продажи товаров 1980 года.</w:t>
      </w:r>
      <w:r w:rsidR="007A2860" w:rsidRPr="00BF3955">
        <w:rPr>
          <w:rFonts w:ascii="Times New Roman" w:hAnsi="Times New Roman" w:cs="Times New Roman"/>
          <w:sz w:val="28"/>
          <w:szCs w:val="28"/>
        </w:rPr>
        <w:t xml:space="preserve"> На территории РБ Конвенция действует с 1 н</w:t>
      </w:r>
      <w:r w:rsidR="007A2860" w:rsidRPr="00BF3955">
        <w:rPr>
          <w:rFonts w:ascii="Times New Roman" w:hAnsi="Times New Roman" w:cs="Times New Roman"/>
          <w:sz w:val="28"/>
          <w:szCs w:val="28"/>
        </w:rPr>
        <w:t>о</w:t>
      </w:r>
      <w:r w:rsidR="007A2860" w:rsidRPr="00BF3955">
        <w:rPr>
          <w:rFonts w:ascii="Times New Roman" w:hAnsi="Times New Roman" w:cs="Times New Roman"/>
          <w:sz w:val="28"/>
          <w:szCs w:val="28"/>
        </w:rPr>
        <w:t>ября 1990 года.</w:t>
      </w: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4F2" w:rsidRDefault="001D54F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6F" w:rsidRPr="00BF3955" w:rsidRDefault="004677A5" w:rsidP="0086541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955">
        <w:rPr>
          <w:rFonts w:ascii="Times New Roman" w:hAnsi="Times New Roman" w:cs="Times New Roman"/>
          <w:b/>
          <w:sz w:val="28"/>
          <w:szCs w:val="28"/>
        </w:rPr>
        <w:lastRenderedPageBreak/>
        <w:t>1. Упаковка и маркировка товара</w:t>
      </w:r>
    </w:p>
    <w:p w:rsidR="004677A5" w:rsidRPr="00BF3955" w:rsidRDefault="004677A5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2BDC" w:rsidRPr="00BF3955" w:rsidRDefault="00222BDC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В международной торговле упаковка и маркировка товара выполняет различные функции: </w:t>
      </w:r>
      <w:proofErr w:type="gramStart"/>
      <w:r w:rsidRPr="00BF3955">
        <w:rPr>
          <w:rFonts w:ascii="Times New Roman" w:hAnsi="Times New Roman" w:cs="Times New Roman"/>
          <w:sz w:val="28"/>
          <w:szCs w:val="28"/>
        </w:rPr>
        <w:t>рекламную</w:t>
      </w:r>
      <w:proofErr w:type="gramEnd"/>
      <w:r w:rsidRPr="00BF3955">
        <w:rPr>
          <w:rFonts w:ascii="Times New Roman" w:hAnsi="Times New Roman" w:cs="Times New Roman"/>
          <w:sz w:val="28"/>
          <w:szCs w:val="28"/>
        </w:rPr>
        <w:t xml:space="preserve">, сохранности товаров при транспортировке и перегрузке, обеспечение оптимальной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заполняемости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 xml:space="preserve"> транспортного сре</w:t>
      </w:r>
      <w:r w:rsidRPr="00BF3955">
        <w:rPr>
          <w:rFonts w:ascii="Times New Roman" w:hAnsi="Times New Roman" w:cs="Times New Roman"/>
          <w:sz w:val="28"/>
          <w:szCs w:val="28"/>
        </w:rPr>
        <w:t>д</w:t>
      </w:r>
      <w:r w:rsidRPr="00BF3955">
        <w:rPr>
          <w:rFonts w:ascii="Times New Roman" w:hAnsi="Times New Roman" w:cs="Times New Roman"/>
          <w:sz w:val="28"/>
          <w:szCs w:val="28"/>
        </w:rPr>
        <w:t>ства.</w:t>
      </w:r>
    </w:p>
    <w:p w:rsidR="00222BDC" w:rsidRPr="00BF3955" w:rsidRDefault="00222BDC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В разделе «Упаковка» указываются вид и характеристика упаковк</w:t>
      </w:r>
      <w:r w:rsidR="00EE09D1" w:rsidRPr="00BF3955">
        <w:rPr>
          <w:rFonts w:ascii="Times New Roman" w:hAnsi="Times New Roman" w:cs="Times New Roman"/>
          <w:sz w:val="28"/>
          <w:szCs w:val="28"/>
        </w:rPr>
        <w:t>и, её качество, размеры, способы</w:t>
      </w:r>
      <w:r w:rsidRPr="00BF3955">
        <w:rPr>
          <w:rFonts w:ascii="Times New Roman" w:hAnsi="Times New Roman" w:cs="Times New Roman"/>
          <w:sz w:val="28"/>
          <w:szCs w:val="28"/>
        </w:rPr>
        <w:t xml:space="preserve">  оплаты, нанесение на упаковку каждого места маркировки</w:t>
      </w:r>
      <w:r w:rsidR="0022733F">
        <w:rPr>
          <w:rFonts w:ascii="Times New Roman" w:hAnsi="Times New Roman" w:cs="Times New Roman"/>
          <w:sz w:val="28"/>
          <w:szCs w:val="28"/>
        </w:rPr>
        <w:t xml:space="preserve"> </w:t>
      </w:r>
      <w:r w:rsidR="0071399C" w:rsidRPr="0071399C">
        <w:rPr>
          <w:rFonts w:ascii="Times New Roman" w:hAnsi="Times New Roman" w:cs="Times New Roman"/>
          <w:sz w:val="28"/>
          <w:szCs w:val="28"/>
        </w:rPr>
        <w:t>[5, с.39]</w:t>
      </w:r>
      <w:r w:rsidR="0022733F">
        <w:rPr>
          <w:rFonts w:ascii="Times New Roman" w:hAnsi="Times New Roman" w:cs="Times New Roman"/>
          <w:sz w:val="28"/>
          <w:szCs w:val="28"/>
        </w:rPr>
        <w:t>.</w:t>
      </w:r>
      <w:r w:rsidR="00EE09D1" w:rsidRPr="00BF3955">
        <w:rPr>
          <w:rFonts w:ascii="Times New Roman" w:hAnsi="Times New Roman" w:cs="Times New Roman"/>
          <w:sz w:val="28"/>
          <w:szCs w:val="28"/>
        </w:rPr>
        <w:t xml:space="preserve"> В договоре</w:t>
      </w:r>
      <w:r w:rsidR="003B76DD" w:rsidRPr="00BF3955">
        <w:rPr>
          <w:rFonts w:ascii="Times New Roman" w:hAnsi="Times New Roman" w:cs="Times New Roman"/>
          <w:sz w:val="28"/>
          <w:szCs w:val="28"/>
        </w:rPr>
        <w:t xml:space="preserve"> обычно определяют вид и размеры только внешней упаковки.  Вид упаковки товара должен соответствовать базисным условиям поставок и зависит от  характера товара. Различают упаковку внешнюю (ящики, коробки, контейнеры и др</w:t>
      </w:r>
      <w:r w:rsidR="00EE09D1" w:rsidRPr="00BF3955">
        <w:rPr>
          <w:rFonts w:ascii="Times New Roman" w:hAnsi="Times New Roman" w:cs="Times New Roman"/>
          <w:sz w:val="28"/>
          <w:szCs w:val="28"/>
        </w:rPr>
        <w:t>.)</w:t>
      </w:r>
      <w:r w:rsidR="003B76DD" w:rsidRPr="00BF3955">
        <w:rPr>
          <w:rFonts w:ascii="Times New Roman" w:hAnsi="Times New Roman" w:cs="Times New Roman"/>
          <w:sz w:val="28"/>
          <w:szCs w:val="28"/>
        </w:rPr>
        <w:t xml:space="preserve"> и внутреннюю, неотделимую от товара. При условиях поставки, предусматривающих перевозку товаров морем, продавец обязан обеспечить морскую упаковку груза, при других б</w:t>
      </w:r>
      <w:r w:rsidR="003B76DD" w:rsidRPr="00BF3955">
        <w:rPr>
          <w:rFonts w:ascii="Times New Roman" w:hAnsi="Times New Roman" w:cs="Times New Roman"/>
          <w:sz w:val="28"/>
          <w:szCs w:val="28"/>
        </w:rPr>
        <w:t>а</w:t>
      </w:r>
      <w:r w:rsidR="003B76DD" w:rsidRPr="00BF3955">
        <w:rPr>
          <w:rFonts w:ascii="Times New Roman" w:hAnsi="Times New Roman" w:cs="Times New Roman"/>
          <w:sz w:val="28"/>
          <w:szCs w:val="28"/>
        </w:rPr>
        <w:t xml:space="preserve">зисных условиях -  сухопутную. В любом случае упаковка поставляемого </w:t>
      </w:r>
      <w:r w:rsidR="00A9636E" w:rsidRPr="00BF3955">
        <w:rPr>
          <w:rFonts w:ascii="Times New Roman" w:hAnsi="Times New Roman" w:cs="Times New Roman"/>
          <w:sz w:val="28"/>
          <w:szCs w:val="28"/>
        </w:rPr>
        <w:t>т</w:t>
      </w:r>
      <w:r w:rsidR="00A9636E" w:rsidRPr="00BF3955">
        <w:rPr>
          <w:rFonts w:ascii="Times New Roman" w:hAnsi="Times New Roman" w:cs="Times New Roman"/>
          <w:sz w:val="28"/>
          <w:szCs w:val="28"/>
        </w:rPr>
        <w:t>о</w:t>
      </w:r>
      <w:r w:rsidR="00A9636E" w:rsidRPr="00BF3955">
        <w:rPr>
          <w:rFonts w:ascii="Times New Roman" w:hAnsi="Times New Roman" w:cs="Times New Roman"/>
          <w:sz w:val="28"/>
          <w:szCs w:val="28"/>
        </w:rPr>
        <w:t>вара должна соответствовать  установленным стандартам (техническим усл</w:t>
      </w:r>
      <w:r w:rsidR="00A9636E" w:rsidRPr="00BF3955">
        <w:rPr>
          <w:rFonts w:ascii="Times New Roman" w:hAnsi="Times New Roman" w:cs="Times New Roman"/>
          <w:sz w:val="28"/>
          <w:szCs w:val="28"/>
        </w:rPr>
        <w:t>о</w:t>
      </w:r>
      <w:r w:rsidR="00A9636E" w:rsidRPr="00BF3955">
        <w:rPr>
          <w:rFonts w:ascii="Times New Roman" w:hAnsi="Times New Roman" w:cs="Times New Roman"/>
          <w:sz w:val="28"/>
          <w:szCs w:val="28"/>
        </w:rPr>
        <w:t>виям) и гарантировать при должном обращении с ним его сохранность во время транспортировки. В договоре должна быть ссылка на соответству</w:t>
      </w:r>
      <w:r w:rsidR="00A9636E" w:rsidRPr="00BF3955">
        <w:rPr>
          <w:rFonts w:ascii="Times New Roman" w:hAnsi="Times New Roman" w:cs="Times New Roman"/>
          <w:sz w:val="28"/>
          <w:szCs w:val="28"/>
        </w:rPr>
        <w:t>ю</w:t>
      </w:r>
      <w:r w:rsidR="00A9636E" w:rsidRPr="00BF3955">
        <w:rPr>
          <w:rFonts w:ascii="Times New Roman" w:hAnsi="Times New Roman" w:cs="Times New Roman"/>
          <w:sz w:val="28"/>
          <w:szCs w:val="28"/>
        </w:rPr>
        <w:t>щие стандарты и условия.</w:t>
      </w:r>
    </w:p>
    <w:p w:rsidR="006E49EB" w:rsidRPr="00BF3955" w:rsidRDefault="00A9636E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Этот пункт договора очень важен, так как продавец несет ответстве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ность перед покупател</w:t>
      </w:r>
      <w:r w:rsidR="00164F52"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>м за повреждение или поломку груза вследствие н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>надлежащей упаковки, за образование коррозии. Если в договоре нет точных указаний относительно упаковки, в обязанности продавца входит надлеж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щая упаковка товара, обеспечивающая его сохранность на всём пути тран</w:t>
      </w:r>
      <w:r w:rsidRPr="00BF3955">
        <w:rPr>
          <w:rFonts w:ascii="Times New Roman" w:hAnsi="Times New Roman" w:cs="Times New Roman"/>
          <w:sz w:val="28"/>
          <w:szCs w:val="28"/>
        </w:rPr>
        <w:t>с</w:t>
      </w:r>
      <w:r w:rsidRPr="00BF3955">
        <w:rPr>
          <w:rFonts w:ascii="Times New Roman" w:hAnsi="Times New Roman" w:cs="Times New Roman"/>
          <w:sz w:val="28"/>
          <w:szCs w:val="28"/>
        </w:rPr>
        <w:t>портиро</w:t>
      </w:r>
      <w:r w:rsidR="00164F52" w:rsidRPr="00BF3955">
        <w:rPr>
          <w:rFonts w:ascii="Times New Roman" w:hAnsi="Times New Roman" w:cs="Times New Roman"/>
          <w:sz w:val="28"/>
          <w:szCs w:val="28"/>
        </w:rPr>
        <w:t>в</w:t>
      </w:r>
      <w:r w:rsidRPr="00BF3955">
        <w:rPr>
          <w:rFonts w:ascii="Times New Roman" w:hAnsi="Times New Roman" w:cs="Times New Roman"/>
          <w:sz w:val="28"/>
          <w:szCs w:val="28"/>
        </w:rPr>
        <w:t>ки до места назначения.</w:t>
      </w:r>
      <w:r w:rsidR="00164F52"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Pr="00BF3955">
        <w:rPr>
          <w:rFonts w:ascii="Times New Roman" w:hAnsi="Times New Roman" w:cs="Times New Roman"/>
          <w:sz w:val="28"/>
          <w:szCs w:val="28"/>
        </w:rPr>
        <w:t>В большинстве случаев обе стороны заи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тересованы в предварительном выяснении того, какая упаковка необходима для обеспечения сохранности товара и его доставки по назначению. Однако поскольку обязанности продавца по упаковке товара зависят от вида и пр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должительности транспортировки, необходимо учитывать, что продавец об</w:t>
      </w:r>
      <w:r w:rsidRPr="00BF3955">
        <w:rPr>
          <w:rFonts w:ascii="Times New Roman" w:hAnsi="Times New Roman" w:cs="Times New Roman"/>
          <w:sz w:val="28"/>
          <w:szCs w:val="28"/>
        </w:rPr>
        <w:t>я</w:t>
      </w:r>
      <w:r w:rsidRPr="00BF3955">
        <w:rPr>
          <w:rFonts w:ascii="Times New Roman" w:hAnsi="Times New Roman" w:cs="Times New Roman"/>
          <w:sz w:val="28"/>
          <w:szCs w:val="28"/>
        </w:rPr>
        <w:t xml:space="preserve">зан упаковать товар надлежащим образом, но только в той степени, в которой </w:t>
      </w:r>
      <w:r w:rsidRPr="00BF3955">
        <w:rPr>
          <w:rFonts w:ascii="Times New Roman" w:hAnsi="Times New Roman" w:cs="Times New Roman"/>
          <w:sz w:val="28"/>
          <w:szCs w:val="28"/>
        </w:rPr>
        <w:lastRenderedPageBreak/>
        <w:t xml:space="preserve">он проинформирован об обстоятельствах перевозки до заключения договора. </w:t>
      </w:r>
      <w:r w:rsidR="006E49EB" w:rsidRPr="00BF3955">
        <w:rPr>
          <w:rFonts w:ascii="Times New Roman" w:hAnsi="Times New Roman" w:cs="Times New Roman"/>
          <w:sz w:val="28"/>
          <w:szCs w:val="28"/>
        </w:rPr>
        <w:t xml:space="preserve">В большинстве случаев не предусмотрен возврат </w:t>
      </w:r>
      <w:r w:rsidR="00EE09D1" w:rsidRPr="00BF3955">
        <w:rPr>
          <w:rFonts w:ascii="Times New Roman" w:hAnsi="Times New Roman" w:cs="Times New Roman"/>
          <w:sz w:val="28"/>
          <w:szCs w:val="28"/>
        </w:rPr>
        <w:t>упаковки</w:t>
      </w:r>
      <w:r w:rsidR="006E49EB" w:rsidRPr="00BF3955">
        <w:rPr>
          <w:rFonts w:ascii="Times New Roman" w:hAnsi="Times New Roman" w:cs="Times New Roman"/>
          <w:sz w:val="28"/>
          <w:szCs w:val="28"/>
        </w:rPr>
        <w:t xml:space="preserve"> продавцу</w:t>
      </w:r>
      <w:r w:rsidR="00EE09D1" w:rsidRPr="00BF3955">
        <w:rPr>
          <w:rFonts w:ascii="Times New Roman" w:hAnsi="Times New Roman" w:cs="Times New Roman"/>
          <w:sz w:val="28"/>
          <w:szCs w:val="28"/>
        </w:rPr>
        <w:t>,</w:t>
      </w:r>
      <w:r w:rsidR="006E49EB" w:rsidRPr="00BF3955">
        <w:rPr>
          <w:rFonts w:ascii="Times New Roman" w:hAnsi="Times New Roman" w:cs="Times New Roman"/>
          <w:sz w:val="28"/>
          <w:szCs w:val="28"/>
        </w:rPr>
        <w:t xml:space="preserve"> и она вместе с товаром переходит в собственность покупателя. Стороны пред</w:t>
      </w:r>
      <w:r w:rsidR="006E49EB" w:rsidRPr="00BF3955">
        <w:rPr>
          <w:rFonts w:ascii="Times New Roman" w:hAnsi="Times New Roman" w:cs="Times New Roman"/>
          <w:sz w:val="28"/>
          <w:szCs w:val="28"/>
        </w:rPr>
        <w:t>у</w:t>
      </w:r>
      <w:r w:rsidR="006E49EB" w:rsidRPr="00BF3955">
        <w:rPr>
          <w:rFonts w:ascii="Times New Roman" w:hAnsi="Times New Roman" w:cs="Times New Roman"/>
          <w:sz w:val="28"/>
          <w:szCs w:val="28"/>
        </w:rPr>
        <w:t>сматривают способы оплаты упаковки: включение цены упаковки в цену т</w:t>
      </w:r>
      <w:r w:rsidR="006E49EB" w:rsidRPr="00BF3955">
        <w:rPr>
          <w:rFonts w:ascii="Times New Roman" w:hAnsi="Times New Roman" w:cs="Times New Roman"/>
          <w:sz w:val="28"/>
          <w:szCs w:val="28"/>
        </w:rPr>
        <w:t>о</w:t>
      </w:r>
      <w:r w:rsidR="006E49EB" w:rsidRPr="00BF3955">
        <w:rPr>
          <w:rFonts w:ascii="Times New Roman" w:hAnsi="Times New Roman" w:cs="Times New Roman"/>
          <w:sz w:val="28"/>
          <w:szCs w:val="28"/>
        </w:rPr>
        <w:t>вара, установление цены упаковки отдельно от цены товара, определение ц</w:t>
      </w:r>
      <w:r w:rsidR="006E49EB" w:rsidRPr="00BF3955">
        <w:rPr>
          <w:rFonts w:ascii="Times New Roman" w:hAnsi="Times New Roman" w:cs="Times New Roman"/>
          <w:sz w:val="28"/>
          <w:szCs w:val="28"/>
        </w:rPr>
        <w:t>е</w:t>
      </w:r>
      <w:r w:rsidR="006E49EB" w:rsidRPr="00BF3955">
        <w:rPr>
          <w:rFonts w:ascii="Times New Roman" w:hAnsi="Times New Roman" w:cs="Times New Roman"/>
          <w:sz w:val="28"/>
          <w:szCs w:val="28"/>
        </w:rPr>
        <w:t>ны упаковки в процентах от цены товара.</w:t>
      </w:r>
    </w:p>
    <w:p w:rsidR="00A9636E" w:rsidRPr="00BF3955" w:rsidRDefault="006E49EB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Кроме упаковки товара в обязанность продавца входит маркировка грузов. Реквизиты маркировки содержат товаросопроводительную информ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цию</w:t>
      </w:r>
      <w:r w:rsidR="008047C3" w:rsidRPr="00BF3955">
        <w:rPr>
          <w:rFonts w:ascii="Times New Roman" w:hAnsi="Times New Roman" w:cs="Times New Roman"/>
          <w:sz w:val="28"/>
          <w:szCs w:val="28"/>
        </w:rPr>
        <w:t>,</w:t>
      </w:r>
      <w:r w:rsidRPr="00BF3955">
        <w:rPr>
          <w:rFonts w:ascii="Times New Roman" w:hAnsi="Times New Roman" w:cs="Times New Roman"/>
          <w:sz w:val="28"/>
          <w:szCs w:val="28"/>
        </w:rPr>
        <w:t xml:space="preserve"> согласуются сторонами и указываются в договоре. </w:t>
      </w:r>
    </w:p>
    <w:p w:rsidR="008047C3" w:rsidRPr="00364C45" w:rsidRDefault="008047C3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955">
        <w:rPr>
          <w:rFonts w:ascii="Times New Roman" w:hAnsi="Times New Roman" w:cs="Times New Roman"/>
          <w:sz w:val="28"/>
          <w:szCs w:val="28"/>
        </w:rPr>
        <w:t>Маркировка груза включает самые необходимые сведения о грузе: н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именование производителя; наименование отправителя (поставщика груза); наименование получателя груза; пункт назначения; пункт отправления; о</w:t>
      </w:r>
      <w:r w:rsidRPr="00BF3955">
        <w:rPr>
          <w:rFonts w:ascii="Times New Roman" w:hAnsi="Times New Roman" w:cs="Times New Roman"/>
          <w:sz w:val="28"/>
          <w:szCs w:val="28"/>
        </w:rPr>
        <w:t>б</w:t>
      </w:r>
      <w:r w:rsidRPr="00BF3955">
        <w:rPr>
          <w:rFonts w:ascii="Times New Roman" w:hAnsi="Times New Roman" w:cs="Times New Roman"/>
          <w:sz w:val="28"/>
          <w:szCs w:val="28"/>
        </w:rPr>
        <w:t xml:space="preserve">щие сведения о грузе; номер договора; номер места; </w:t>
      </w:r>
      <w:r w:rsidR="00164F52"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Pr="00BF3955">
        <w:rPr>
          <w:rFonts w:ascii="Times New Roman" w:hAnsi="Times New Roman" w:cs="Times New Roman"/>
          <w:sz w:val="28"/>
          <w:szCs w:val="28"/>
        </w:rPr>
        <w:t xml:space="preserve"> иде</w:t>
      </w:r>
      <w:r w:rsidR="00164F52"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тификацию; инс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рукцию по погрузке и выгрузке (например: «</w:t>
      </w:r>
      <w:r w:rsidR="00164F52" w:rsidRPr="00BF3955">
        <w:rPr>
          <w:rFonts w:ascii="Times New Roman" w:hAnsi="Times New Roman" w:cs="Times New Roman"/>
          <w:sz w:val="28"/>
          <w:szCs w:val="28"/>
        </w:rPr>
        <w:t>вверх не</w:t>
      </w:r>
      <w:r w:rsidRPr="00BF3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кант</w:t>
      </w:r>
      <w:r w:rsidR="00164F52"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164F52" w:rsidRPr="00BF3955">
        <w:rPr>
          <w:rFonts w:ascii="Times New Roman" w:hAnsi="Times New Roman" w:cs="Times New Roman"/>
          <w:sz w:val="28"/>
          <w:szCs w:val="28"/>
        </w:rPr>
        <w:t>»-</w:t>
      </w:r>
      <w:r w:rsidR="00D26D32" w:rsidRPr="00BF3955">
        <w:rPr>
          <w:rFonts w:ascii="Times New Roman" w:hAnsi="Times New Roman" w:cs="Times New Roman"/>
          <w:sz w:val="28"/>
          <w:szCs w:val="28"/>
        </w:rPr>
        <w:t xml:space="preserve"> ↑↑</w:t>
      </w:r>
      <w:r w:rsidR="00164F52" w:rsidRPr="00BF3955">
        <w:rPr>
          <w:rFonts w:ascii="Times New Roman" w:hAnsi="Times New Roman" w:cs="Times New Roman"/>
          <w:sz w:val="28"/>
          <w:szCs w:val="28"/>
        </w:rPr>
        <w:t>; «ост</w:t>
      </w:r>
      <w:r w:rsidR="00164F52" w:rsidRPr="00BF3955">
        <w:rPr>
          <w:rFonts w:ascii="Times New Roman" w:hAnsi="Times New Roman" w:cs="Times New Roman"/>
          <w:sz w:val="28"/>
          <w:szCs w:val="28"/>
        </w:rPr>
        <w:t>о</w:t>
      </w:r>
      <w:r w:rsidR="00164F52" w:rsidRPr="00BF3955">
        <w:rPr>
          <w:rFonts w:ascii="Times New Roman" w:hAnsi="Times New Roman" w:cs="Times New Roman"/>
          <w:sz w:val="28"/>
          <w:szCs w:val="28"/>
        </w:rPr>
        <w:t>рожно хрупкое»-    ; «центр тяжести»-   ); указания о нахожде</w:t>
      </w:r>
      <w:r w:rsidR="0022733F">
        <w:rPr>
          <w:rFonts w:ascii="Times New Roman" w:hAnsi="Times New Roman" w:cs="Times New Roman"/>
          <w:sz w:val="28"/>
          <w:szCs w:val="28"/>
        </w:rPr>
        <w:t>нии инструкции или документации</w:t>
      </w:r>
      <w:r w:rsidR="00364C45">
        <w:rPr>
          <w:rFonts w:ascii="Times New Roman" w:hAnsi="Times New Roman" w:cs="Times New Roman"/>
          <w:sz w:val="28"/>
          <w:szCs w:val="28"/>
        </w:rPr>
        <w:t xml:space="preserve"> </w:t>
      </w:r>
      <w:r w:rsidR="00364C45" w:rsidRPr="00364C45">
        <w:rPr>
          <w:rFonts w:ascii="Times New Roman" w:hAnsi="Times New Roman" w:cs="Times New Roman"/>
          <w:sz w:val="28"/>
          <w:szCs w:val="28"/>
        </w:rPr>
        <w:t>[5, с.40]</w:t>
      </w:r>
      <w:r w:rsidR="002273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4F52" w:rsidRPr="00BF3955" w:rsidRDefault="00164F5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Продавец несет ответственность за убытки, связанные с повреждением груза и его прибытием не по адресу вследствие неполноценной или непр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вильной маркировки.</w:t>
      </w:r>
    </w:p>
    <w:p w:rsidR="004677A5" w:rsidRPr="00BF3955" w:rsidRDefault="004677A5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F52" w:rsidRPr="00BF3955" w:rsidRDefault="004677A5" w:rsidP="0086541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955">
        <w:rPr>
          <w:rFonts w:ascii="Times New Roman" w:hAnsi="Times New Roman" w:cs="Times New Roman"/>
          <w:b/>
          <w:sz w:val="28"/>
          <w:szCs w:val="28"/>
        </w:rPr>
        <w:t>2. Условия платежа</w:t>
      </w:r>
    </w:p>
    <w:p w:rsidR="004677A5" w:rsidRPr="00BF3955" w:rsidRDefault="004677A5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F52" w:rsidRPr="00BF3955" w:rsidRDefault="00164F5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Услови</w:t>
      </w:r>
      <w:r w:rsidR="00EE09D1" w:rsidRPr="00BF3955">
        <w:rPr>
          <w:rFonts w:ascii="Times New Roman" w:hAnsi="Times New Roman" w:cs="Times New Roman"/>
          <w:sz w:val="28"/>
          <w:szCs w:val="28"/>
        </w:rPr>
        <w:t>я платежа – существенное условие</w:t>
      </w:r>
      <w:r w:rsidRPr="00BF3955">
        <w:rPr>
          <w:rFonts w:ascii="Times New Roman" w:hAnsi="Times New Roman" w:cs="Times New Roman"/>
          <w:sz w:val="28"/>
          <w:szCs w:val="28"/>
        </w:rPr>
        <w:t xml:space="preserve"> международного договора купли-продажи. Этот раздел договора содержит согласованные сторонами условия платежей, определяет способ и порядок расчетов между ними, а также гарантии  выполнения сторонами взаимных платежных обязательств. При определении условий платежа в договоре устанавливаются: валюта пл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 xml:space="preserve">тежа; срок платежа; способ платежа; форма расчётов; </w:t>
      </w:r>
      <w:r w:rsidR="006A2E12" w:rsidRPr="00BF3955">
        <w:rPr>
          <w:rFonts w:ascii="Times New Roman" w:hAnsi="Times New Roman" w:cs="Times New Roman"/>
          <w:sz w:val="28"/>
          <w:szCs w:val="28"/>
        </w:rPr>
        <w:t>защитные меры против задержки платежа; оговорки, направленные на уменьшение или устранение валютного риска</w:t>
      </w:r>
      <w:r w:rsidR="0071399C">
        <w:rPr>
          <w:rFonts w:ascii="Times New Roman" w:hAnsi="Times New Roman" w:cs="Times New Roman"/>
          <w:sz w:val="28"/>
          <w:szCs w:val="28"/>
        </w:rPr>
        <w:t xml:space="preserve"> </w:t>
      </w:r>
      <w:r w:rsidR="0071399C" w:rsidRPr="0071399C">
        <w:rPr>
          <w:rFonts w:ascii="Times New Roman" w:hAnsi="Times New Roman" w:cs="Times New Roman"/>
          <w:sz w:val="28"/>
          <w:szCs w:val="28"/>
        </w:rPr>
        <w:t>[2, с.181]</w:t>
      </w:r>
      <w:r w:rsidR="0022733F">
        <w:rPr>
          <w:rFonts w:ascii="Times New Roman" w:hAnsi="Times New Roman" w:cs="Times New Roman"/>
          <w:sz w:val="28"/>
          <w:szCs w:val="28"/>
        </w:rPr>
        <w:t>.</w:t>
      </w:r>
    </w:p>
    <w:p w:rsidR="006A2E12" w:rsidRPr="00BF3955" w:rsidRDefault="006A2E1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>Валюта платежа может совпадать с валютой цены, а может и не совп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дать. В последнем случае в договоре указывается, как будет определяться курс, по которому валюта цены будет переводиться в валюту платежа. Выбор валюты платежа определяется интересами сторон. Так, импортеру в случае различия при её выборе необходимо учесть выгодность при переводе в вал</w:t>
      </w:r>
      <w:r w:rsidRPr="00BF3955">
        <w:rPr>
          <w:rFonts w:ascii="Times New Roman" w:hAnsi="Times New Roman" w:cs="Times New Roman"/>
          <w:sz w:val="28"/>
          <w:szCs w:val="28"/>
        </w:rPr>
        <w:t>ю</w:t>
      </w:r>
      <w:r w:rsidRPr="00BF3955">
        <w:rPr>
          <w:rFonts w:ascii="Times New Roman" w:hAnsi="Times New Roman" w:cs="Times New Roman"/>
          <w:sz w:val="28"/>
          <w:szCs w:val="28"/>
        </w:rPr>
        <w:t>ту цены.</w:t>
      </w:r>
    </w:p>
    <w:p w:rsidR="006A2E12" w:rsidRPr="00BF3955" w:rsidRDefault="006A2E1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Сроки платежа обычно конкретизируются. Если же они не установлены прямо или косвенно, то платеж производится через определенное число дней после уведомления продавцом покупателя о том, что товар предоставляется в его распоряжение либо товар готов к отправке.</w:t>
      </w:r>
    </w:p>
    <w:p w:rsidR="006A2E12" w:rsidRPr="00BF3955" w:rsidRDefault="006A2E12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Способ платежа определяет, когда должна быть произведена оплата по отношению к фактической поставке товара. При этом основными способами могут быть: платеж наличными, авансовый платеж, кредит. В первом случае в договоре предусматривается полная или частичная оплата за товар в период готовности для поставки </w:t>
      </w:r>
      <w:proofErr w:type="gramStart"/>
      <w:r w:rsidR="00A26E3F" w:rsidRPr="00BF395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A26E3F" w:rsidRPr="00BF395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A26E3F" w:rsidRPr="00BF39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26E3F" w:rsidRPr="00BF3955">
        <w:rPr>
          <w:rFonts w:ascii="Times New Roman" w:hAnsi="Times New Roman" w:cs="Times New Roman"/>
          <w:sz w:val="28"/>
          <w:szCs w:val="28"/>
        </w:rPr>
        <w:t xml:space="preserve"> момент перехода товара в распоряжение покупателя.</w:t>
      </w:r>
    </w:p>
    <w:p w:rsidR="00A26E3F" w:rsidRPr="00BF3955" w:rsidRDefault="00A26E3F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Платеж авансом предусматривает выплату импортером согласованной в договоре суммы до передачи товара в его распоряжение, чаще всего до н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чала исполнения договора. Размеры авансовых платежей обычно устанавл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ваются в размере 5-15% от стоимости договора. Такой платеж выполняет двоякую функцию: во-первых, является формой кредитования экспортера; во-вторых, служит средством обеспечения обязательств, принятых покупат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 xml:space="preserve">лем по договору. </w:t>
      </w:r>
    </w:p>
    <w:p w:rsidR="00A26E3F" w:rsidRPr="00BF3955" w:rsidRDefault="00A26E3F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Платёж в кредит предусматривает осуществление расчета по сделке на основе предоставленного импортёру кредита.</w:t>
      </w:r>
    </w:p>
    <w:p w:rsidR="00A26E3F" w:rsidRPr="00BF3955" w:rsidRDefault="00A26E3F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В качестве формы расчёта в договоре может быть указана одна из пр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нятых в международной практике: аккредитивная, инкассовая, по открытому счёту, путём банковского перевода или вексельная.</w:t>
      </w:r>
    </w:p>
    <w:p w:rsidR="00A26E3F" w:rsidRPr="00BF3955" w:rsidRDefault="00A26E3F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Для страхования от валютных рисков в договоре предусматривают ра</w:t>
      </w:r>
      <w:r w:rsidRPr="00BF3955">
        <w:rPr>
          <w:rFonts w:ascii="Times New Roman" w:hAnsi="Times New Roman" w:cs="Times New Roman"/>
          <w:sz w:val="28"/>
          <w:szCs w:val="28"/>
        </w:rPr>
        <w:t>з</w:t>
      </w:r>
      <w:r w:rsidRPr="00BF3955">
        <w:rPr>
          <w:rFonts w:ascii="Times New Roman" w:hAnsi="Times New Roman" w:cs="Times New Roman"/>
          <w:sz w:val="28"/>
          <w:szCs w:val="28"/>
        </w:rPr>
        <w:t>ного рода валютные оговорки. Валютная оговорка фиксирует курс одной в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lastRenderedPageBreak/>
        <w:t>люты относительно другой во избежание потерь от девальвации или ревал</w:t>
      </w:r>
      <w:r w:rsidRPr="00BF3955">
        <w:rPr>
          <w:rFonts w:ascii="Times New Roman" w:hAnsi="Times New Roman" w:cs="Times New Roman"/>
          <w:sz w:val="28"/>
          <w:szCs w:val="28"/>
        </w:rPr>
        <w:t>ь</w:t>
      </w:r>
      <w:r w:rsidRPr="00BF3955">
        <w:rPr>
          <w:rFonts w:ascii="Times New Roman" w:hAnsi="Times New Roman" w:cs="Times New Roman"/>
          <w:sz w:val="28"/>
          <w:szCs w:val="28"/>
        </w:rPr>
        <w:t>вации. В основном применяются два их вида:</w:t>
      </w:r>
    </w:p>
    <w:p w:rsidR="00A26E3F" w:rsidRPr="00BF3955" w:rsidRDefault="00A26E3F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1) установление в соглашении  о цене товара в качестве валюты договора у</w:t>
      </w:r>
      <w:r w:rsidRPr="00BF3955">
        <w:rPr>
          <w:rFonts w:ascii="Times New Roman" w:hAnsi="Times New Roman" w:cs="Times New Roman"/>
          <w:sz w:val="28"/>
          <w:szCs w:val="28"/>
        </w:rPr>
        <w:t>с</w:t>
      </w:r>
      <w:r w:rsidRPr="00BF3955">
        <w:rPr>
          <w:rFonts w:ascii="Times New Roman" w:hAnsi="Times New Roman" w:cs="Times New Roman"/>
          <w:sz w:val="28"/>
          <w:szCs w:val="28"/>
        </w:rPr>
        <w:t>тойчивой валюты. При понижении ее курса цена или сумма в валюте пла</w:t>
      </w:r>
      <w:r w:rsidR="001A0505" w:rsidRPr="00BF3955">
        <w:rPr>
          <w:rFonts w:ascii="Times New Roman" w:hAnsi="Times New Roman" w:cs="Times New Roman"/>
          <w:sz w:val="28"/>
          <w:szCs w:val="28"/>
        </w:rPr>
        <w:t>тежа соответственно увеличивается;</w:t>
      </w:r>
    </w:p>
    <w:p w:rsidR="001A0505" w:rsidRPr="00BF3955" w:rsidRDefault="001A0505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2) включение условий об изменении цены товара в той же пропорции, в к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кой произойдет изменение курса согласованной между сторонами валюты платежа по отношению к валюте договора.</w:t>
      </w:r>
    </w:p>
    <w:p w:rsidR="001A0505" w:rsidRPr="00BF3955" w:rsidRDefault="001A0505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В условиях плавающих курсов для валютной оговорки </w:t>
      </w:r>
      <w:proofErr w:type="gramStart"/>
      <w:r w:rsidRPr="00BF3955">
        <w:rPr>
          <w:rFonts w:ascii="Times New Roman" w:hAnsi="Times New Roman" w:cs="Times New Roman"/>
          <w:sz w:val="28"/>
          <w:szCs w:val="28"/>
        </w:rPr>
        <w:t>используют ра</w:t>
      </w:r>
      <w:r w:rsidRPr="00BF3955">
        <w:rPr>
          <w:rFonts w:ascii="Times New Roman" w:hAnsi="Times New Roman" w:cs="Times New Roman"/>
          <w:sz w:val="28"/>
          <w:szCs w:val="28"/>
        </w:rPr>
        <w:t>з</w:t>
      </w:r>
      <w:r w:rsidRPr="00BF3955">
        <w:rPr>
          <w:rFonts w:ascii="Times New Roman" w:hAnsi="Times New Roman" w:cs="Times New Roman"/>
          <w:sz w:val="28"/>
          <w:szCs w:val="28"/>
        </w:rPr>
        <w:t>личные комбинации из нескольких валют и в договоре закрепляется</w:t>
      </w:r>
      <w:proofErr w:type="gramEnd"/>
      <w:r w:rsidRPr="00BF3955">
        <w:rPr>
          <w:rFonts w:ascii="Times New Roman" w:hAnsi="Times New Roman" w:cs="Times New Roman"/>
          <w:sz w:val="28"/>
          <w:szCs w:val="28"/>
        </w:rPr>
        <w:t xml:space="preserve"> мульт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валютная оговорка.</w:t>
      </w:r>
    </w:p>
    <w:p w:rsidR="001A0505" w:rsidRPr="00BF3955" w:rsidRDefault="001A0505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Нередко в договор включается оговорка о способе обеспечения плат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>жа. Это могут быть банковская гарантия, страхование экспортных кредитов, залог недвижимости. Наиболее часто предусматривается банковская гара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тия. Текст её обычно включается в договор, чему предшествует согласование этого текста с гарантирующим банком.</w:t>
      </w:r>
      <w:r w:rsidR="00E9115D" w:rsidRPr="00BF3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15D" w:rsidRPr="00BF3955" w:rsidRDefault="00E9115D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В Республике Беларусь при определении условий платежей руков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дствуются публикацией Международной торговой палаты «Унифицирова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ные правила по инкассо», «Унифицированные правила и обычаи для док</w:t>
      </w:r>
      <w:r w:rsidRPr="00BF3955">
        <w:rPr>
          <w:rFonts w:ascii="Times New Roman" w:hAnsi="Times New Roman" w:cs="Times New Roman"/>
          <w:sz w:val="28"/>
          <w:szCs w:val="28"/>
        </w:rPr>
        <w:t>у</w:t>
      </w:r>
      <w:r w:rsidRPr="00BF3955">
        <w:rPr>
          <w:rFonts w:ascii="Times New Roman" w:hAnsi="Times New Roman" w:cs="Times New Roman"/>
          <w:sz w:val="28"/>
          <w:szCs w:val="28"/>
        </w:rPr>
        <w:t>ментарных аккредитивов». Наиболее выгодной для белорусского экспортера формой расчетов является безотзывный документарный аккредитив, пре</w:t>
      </w:r>
      <w:r w:rsidRPr="00BF3955">
        <w:rPr>
          <w:rFonts w:ascii="Times New Roman" w:hAnsi="Times New Roman" w:cs="Times New Roman"/>
          <w:sz w:val="28"/>
          <w:szCs w:val="28"/>
        </w:rPr>
        <w:t>д</w:t>
      </w:r>
      <w:r w:rsidRPr="00BF3955">
        <w:rPr>
          <w:rFonts w:ascii="Times New Roman" w:hAnsi="Times New Roman" w:cs="Times New Roman"/>
          <w:sz w:val="28"/>
          <w:szCs w:val="28"/>
        </w:rPr>
        <w:t>ставляющий собой твердое платежное обязательство банка, его открывшего (банка эмитента), в пользу экспортера и обособленное от международного договора, на котор</w:t>
      </w:r>
      <w:r w:rsidR="00D26D32" w:rsidRPr="00BF3955">
        <w:rPr>
          <w:rFonts w:ascii="Times New Roman" w:hAnsi="Times New Roman" w:cs="Times New Roman"/>
          <w:sz w:val="28"/>
          <w:szCs w:val="28"/>
        </w:rPr>
        <w:t>о</w:t>
      </w:r>
      <w:r w:rsidR="00AD1675" w:rsidRPr="00BF3955">
        <w:rPr>
          <w:rFonts w:ascii="Times New Roman" w:hAnsi="Times New Roman" w:cs="Times New Roman"/>
          <w:sz w:val="28"/>
          <w:szCs w:val="28"/>
        </w:rPr>
        <w:t xml:space="preserve">м он основан. Для  белорусского импортера - </w:t>
      </w:r>
      <w:r w:rsidR="00D26D32" w:rsidRPr="00BF3955">
        <w:rPr>
          <w:rFonts w:ascii="Times New Roman" w:hAnsi="Times New Roman" w:cs="Times New Roman"/>
          <w:sz w:val="28"/>
          <w:szCs w:val="28"/>
        </w:rPr>
        <w:t>инкассо с платежом после получения документов банком импортера.</w:t>
      </w:r>
    </w:p>
    <w:p w:rsidR="004677A5" w:rsidRPr="00BF3955" w:rsidRDefault="004677A5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505" w:rsidRPr="00BF3955" w:rsidRDefault="003270C2" w:rsidP="00865412">
      <w:p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955">
        <w:rPr>
          <w:rFonts w:ascii="Times New Roman" w:hAnsi="Times New Roman" w:cs="Times New Roman"/>
          <w:b/>
          <w:sz w:val="28"/>
          <w:szCs w:val="28"/>
        </w:rPr>
        <w:t>3. Обязанности</w:t>
      </w:r>
      <w:r w:rsidR="004677A5" w:rsidRPr="00BF3955">
        <w:rPr>
          <w:rFonts w:ascii="Times New Roman" w:hAnsi="Times New Roman" w:cs="Times New Roman"/>
          <w:b/>
          <w:sz w:val="28"/>
          <w:szCs w:val="28"/>
        </w:rPr>
        <w:t xml:space="preserve"> сторон</w:t>
      </w:r>
    </w:p>
    <w:p w:rsidR="004677A5" w:rsidRPr="00BF3955" w:rsidRDefault="004677A5" w:rsidP="00865412">
      <w:pPr>
        <w:ind w:left="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Как правило, у организаций возникают проблемы при составлении внешнеторгового договора купли-продажи. Здесь очень важно четко опред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lastRenderedPageBreak/>
        <w:t>лить обязанности продавца и покупателя. Для этого необходимо обратиться к положениям Конвенции, регулирующим в основном отношения, которые по тем или иным причинам оказались не урегулированными в договоре. В час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ности, согласно Конвенции обязательствами продавца и покупателя являю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ся: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>Обязанности продавца: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>1. Поставить согласованный в договоре товар.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Продавец должен поставить товар, который по количеству, качеству и описанию соответствует требованиям договора и который затарирован или упакован так, как это требуется по договору, за исключением случаев, когда стороны договорились об ином.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Товар не соответствует договору, если он: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не пригоден для тех целей, для которых товар того же описания обычно и</w:t>
      </w:r>
      <w:r w:rsidRPr="00BF3955">
        <w:rPr>
          <w:rFonts w:ascii="Times New Roman" w:hAnsi="Times New Roman" w:cs="Times New Roman"/>
          <w:sz w:val="28"/>
          <w:szCs w:val="28"/>
        </w:rPr>
        <w:t>с</w:t>
      </w:r>
      <w:r w:rsidRPr="00BF3955">
        <w:rPr>
          <w:rFonts w:ascii="Times New Roman" w:hAnsi="Times New Roman" w:cs="Times New Roman"/>
          <w:sz w:val="28"/>
          <w:szCs w:val="28"/>
        </w:rPr>
        <w:t>пользуется;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не пригоден для любой конкретной цели, о которой продавец прямо или косвенно был поставлен в известность во время заключения договора, за и</w:t>
      </w:r>
      <w:r w:rsidRPr="00BF3955">
        <w:rPr>
          <w:rFonts w:ascii="Times New Roman" w:hAnsi="Times New Roman" w:cs="Times New Roman"/>
          <w:sz w:val="28"/>
          <w:szCs w:val="28"/>
        </w:rPr>
        <w:t>с</w:t>
      </w:r>
      <w:r w:rsidRPr="00BF3955">
        <w:rPr>
          <w:rFonts w:ascii="Times New Roman" w:hAnsi="Times New Roman" w:cs="Times New Roman"/>
          <w:sz w:val="28"/>
          <w:szCs w:val="28"/>
        </w:rPr>
        <w:t>ключением тех случаев, когда из обстоятель</w:t>
      </w:r>
      <w:proofErr w:type="gramStart"/>
      <w:r w:rsidRPr="00BF3955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BF3955">
        <w:rPr>
          <w:rFonts w:ascii="Times New Roman" w:hAnsi="Times New Roman" w:cs="Times New Roman"/>
          <w:sz w:val="28"/>
          <w:szCs w:val="28"/>
        </w:rPr>
        <w:t>едует, что покупатель не полагался или что для него было неразумным полагаться на компетентность и суждения продавца;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не обладает качествами товара, представленного продавцом покупателю в качестве образца или модели;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не затарирован или не упакован обычным для таких товаров способом, а при отсутствии такового - способом, который является надлежащим для с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хранения и защиты данного товара.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Продавец не несет ответственности за вышеуказанные несоответствия товара, если во время заключения договора покупатель знал или не мог не знать о таком несоответствии</w:t>
      </w:r>
      <w:r w:rsidR="00AD1697" w:rsidRPr="00BF3955">
        <w:rPr>
          <w:rFonts w:ascii="Times New Roman" w:hAnsi="Times New Roman" w:cs="Times New Roman"/>
          <w:sz w:val="28"/>
          <w:szCs w:val="28"/>
        </w:rPr>
        <w:t>.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>2. Поставить товар в определенном месте.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Если продавец не обязан поставить товар в каком-либо ином опред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>ленном месте, его обязательство по поставке заключается: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>- если договор купли-продажи предусматривает перевозку товара - в сдаче товара первому перевозчику для передачи покупателю;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955">
        <w:rPr>
          <w:rFonts w:ascii="Times New Roman" w:hAnsi="Times New Roman" w:cs="Times New Roman"/>
          <w:sz w:val="28"/>
          <w:szCs w:val="28"/>
        </w:rPr>
        <w:t>- если договор не предусматривает перевозку и касается товара, определе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 xml:space="preserve">ного индивидуальными признаками, или неиндивидуализированного товара, который должен быть взят из определенных </w:t>
      </w:r>
      <w:r w:rsidR="00173684" w:rsidRPr="00BF3955">
        <w:rPr>
          <w:rFonts w:ascii="Times New Roman" w:hAnsi="Times New Roman" w:cs="Times New Roman"/>
          <w:sz w:val="28"/>
          <w:szCs w:val="28"/>
        </w:rPr>
        <w:t>запасов,</w:t>
      </w:r>
      <w:r w:rsidRPr="00BF3955">
        <w:rPr>
          <w:rFonts w:ascii="Times New Roman" w:hAnsi="Times New Roman" w:cs="Times New Roman"/>
          <w:sz w:val="28"/>
          <w:szCs w:val="28"/>
        </w:rPr>
        <w:t xml:space="preserve"> либо изготовлен или произведен, и стороны в момент заключения договора знали о том, что товар находится либо должен быть изготовлен или произведен в определенном месте, - в предоставлении товара в распоряжение покупателя в этом месте;</w:t>
      </w:r>
      <w:proofErr w:type="gramEnd"/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в других случаях - в предоставлении товара в распоряжение покупателя в месте, где в момент заключения договора находилось коммерческое пре</w:t>
      </w:r>
      <w:r w:rsidRPr="00BF3955">
        <w:rPr>
          <w:rFonts w:ascii="Times New Roman" w:hAnsi="Times New Roman" w:cs="Times New Roman"/>
          <w:sz w:val="28"/>
          <w:szCs w:val="28"/>
        </w:rPr>
        <w:t>д</w:t>
      </w:r>
      <w:r w:rsidRPr="00BF3955">
        <w:rPr>
          <w:rFonts w:ascii="Times New Roman" w:hAnsi="Times New Roman" w:cs="Times New Roman"/>
          <w:sz w:val="28"/>
          <w:szCs w:val="28"/>
        </w:rPr>
        <w:t>приятие продавца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>3. Поставить товар в определенный срок.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 Продавец должен поставить товар: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если договор устанавливает или позволяет определить дату поставки - в эту дату;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если договор устанавливает или позволяет определить период времени для поставки - в любой момент в пределах этого периода, поскольку из обсто</w:t>
      </w:r>
      <w:r w:rsidRPr="00BF3955">
        <w:rPr>
          <w:rFonts w:ascii="Times New Roman" w:hAnsi="Times New Roman" w:cs="Times New Roman"/>
          <w:sz w:val="28"/>
          <w:szCs w:val="28"/>
        </w:rPr>
        <w:t>я</w:t>
      </w:r>
      <w:r w:rsidRPr="00BF3955">
        <w:rPr>
          <w:rFonts w:ascii="Times New Roman" w:hAnsi="Times New Roman" w:cs="Times New Roman"/>
          <w:sz w:val="28"/>
          <w:szCs w:val="28"/>
        </w:rPr>
        <w:t xml:space="preserve">тельств не следует, что дата поставки назначается покупателем; 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в любом другом случае - в разумный срок после заключения договора.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 xml:space="preserve">4. </w:t>
      </w:r>
      <w:proofErr w:type="gramStart"/>
      <w:r w:rsidRPr="00BF3955">
        <w:rPr>
          <w:rFonts w:ascii="Times New Roman" w:hAnsi="Times New Roman" w:cs="Times New Roman"/>
          <w:sz w:val="28"/>
          <w:szCs w:val="28"/>
          <w:u w:val="single"/>
        </w:rPr>
        <w:t>Предоставить покупателю необходимые документы</w:t>
      </w:r>
      <w:proofErr w:type="gramEnd"/>
      <w:r w:rsidRPr="00BF3955">
        <w:rPr>
          <w:rFonts w:ascii="Times New Roman" w:hAnsi="Times New Roman" w:cs="Times New Roman"/>
          <w:sz w:val="28"/>
          <w:szCs w:val="28"/>
          <w:u w:val="single"/>
        </w:rPr>
        <w:t xml:space="preserve"> и информацию.</w:t>
      </w:r>
    </w:p>
    <w:p w:rsidR="00AD1697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Если продавец обязан передать документы, относящиеся к товару, он должен сделать это в ср</w:t>
      </w:r>
      <w:r w:rsidR="00EC66D8" w:rsidRPr="00BF3955">
        <w:rPr>
          <w:rFonts w:ascii="Times New Roman" w:hAnsi="Times New Roman" w:cs="Times New Roman"/>
          <w:sz w:val="28"/>
          <w:szCs w:val="28"/>
        </w:rPr>
        <w:t>ок, в месте и в форме, требуемым</w:t>
      </w:r>
      <w:r w:rsidRPr="00BF3955">
        <w:rPr>
          <w:rFonts w:ascii="Times New Roman" w:hAnsi="Times New Roman" w:cs="Times New Roman"/>
          <w:sz w:val="28"/>
          <w:szCs w:val="28"/>
        </w:rPr>
        <w:t xml:space="preserve"> по договору. Если продавец передал документы ранее указанного срока, он может до истечения этого срока устранить любое несоответствие в документах при условии, что осуществление им этого права не причиняет покупателю неразумных н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 xml:space="preserve">удобств или неразумных расходов. </w:t>
      </w:r>
      <w:r w:rsidR="00AD1697" w:rsidRPr="00BF3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Покупатель, однако, сохраняет право потребовать возмещения убытков в соответствии с Конвенцией.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>Если продавец не обязан застраховать товар при его перевозке, он до</w:t>
      </w:r>
      <w:r w:rsidRPr="00BF3955">
        <w:rPr>
          <w:rFonts w:ascii="Times New Roman" w:hAnsi="Times New Roman" w:cs="Times New Roman"/>
          <w:sz w:val="28"/>
          <w:szCs w:val="28"/>
        </w:rPr>
        <w:t>л</w:t>
      </w:r>
      <w:r w:rsidRPr="00BF3955">
        <w:rPr>
          <w:rFonts w:ascii="Times New Roman" w:hAnsi="Times New Roman" w:cs="Times New Roman"/>
          <w:sz w:val="28"/>
          <w:szCs w:val="28"/>
        </w:rPr>
        <w:t>жен по просьбе покупателя представить ему всю имеющуюся информацию, необходимую для осуществления такого страхования покупателем</w:t>
      </w:r>
      <w:r w:rsidR="00FD018B" w:rsidRPr="00BF3955">
        <w:rPr>
          <w:rFonts w:ascii="Times New Roman" w:hAnsi="Times New Roman" w:cs="Times New Roman"/>
          <w:sz w:val="28"/>
          <w:szCs w:val="28"/>
        </w:rPr>
        <w:t>.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 xml:space="preserve">5. Поставить товар свободным от прав третьих лиц. 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Продавец обязан поставить товар свободным от любых прав или прит</w:t>
      </w:r>
      <w:r w:rsidRPr="00BF3955">
        <w:rPr>
          <w:rFonts w:ascii="Times New Roman" w:hAnsi="Times New Roman" w:cs="Times New Roman"/>
          <w:sz w:val="28"/>
          <w:szCs w:val="28"/>
        </w:rPr>
        <w:t>я</w:t>
      </w:r>
      <w:r w:rsidRPr="00BF3955">
        <w:rPr>
          <w:rFonts w:ascii="Times New Roman" w:hAnsi="Times New Roman" w:cs="Times New Roman"/>
          <w:sz w:val="28"/>
          <w:szCs w:val="28"/>
        </w:rPr>
        <w:t>заний третьих лиц, за исключением тех случаев, когда покупатель согласился принять товар, обремененный таким правом или притязанием. Продавец об</w:t>
      </w:r>
      <w:r w:rsidRPr="00BF3955">
        <w:rPr>
          <w:rFonts w:ascii="Times New Roman" w:hAnsi="Times New Roman" w:cs="Times New Roman"/>
          <w:sz w:val="28"/>
          <w:szCs w:val="28"/>
        </w:rPr>
        <w:t>я</w:t>
      </w:r>
      <w:r w:rsidRPr="00BF3955">
        <w:rPr>
          <w:rFonts w:ascii="Times New Roman" w:hAnsi="Times New Roman" w:cs="Times New Roman"/>
          <w:sz w:val="28"/>
          <w:szCs w:val="28"/>
        </w:rPr>
        <w:t>зан поставить товар свободным от любых прав или притязаний третьих лиц, которые основаны на промышленной собственности или другой интеллект</w:t>
      </w:r>
      <w:r w:rsidRPr="00BF3955">
        <w:rPr>
          <w:rFonts w:ascii="Times New Roman" w:hAnsi="Times New Roman" w:cs="Times New Roman"/>
          <w:sz w:val="28"/>
          <w:szCs w:val="28"/>
        </w:rPr>
        <w:t>у</w:t>
      </w:r>
      <w:r w:rsidRPr="00BF3955">
        <w:rPr>
          <w:rFonts w:ascii="Times New Roman" w:hAnsi="Times New Roman" w:cs="Times New Roman"/>
          <w:sz w:val="28"/>
          <w:szCs w:val="28"/>
        </w:rPr>
        <w:t>альной собственности, о которых в момент заключения договора продавец знал или не мог не знать, при условии, что такие права или притязания осн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ваны на промышленной собственности или другой интеллектуальной собс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венности: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по закону государства, где товар будет перепродаваться или иным образом использоваться, если в момент заключения договора стороны предполагали, что товар будет перепродаваться или иным образом исполь</w:t>
      </w:r>
      <w:r w:rsidR="00805140" w:rsidRPr="00BF3955">
        <w:rPr>
          <w:rFonts w:ascii="Times New Roman" w:hAnsi="Times New Roman" w:cs="Times New Roman"/>
          <w:sz w:val="28"/>
          <w:szCs w:val="28"/>
        </w:rPr>
        <w:t xml:space="preserve">зоваться в этом государстве; 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в любом другом случае - по закону государства, в котором находится ко</w:t>
      </w:r>
      <w:r w:rsidRPr="00BF3955">
        <w:rPr>
          <w:rFonts w:ascii="Times New Roman" w:hAnsi="Times New Roman" w:cs="Times New Roman"/>
          <w:sz w:val="28"/>
          <w:szCs w:val="28"/>
        </w:rPr>
        <w:t>м</w:t>
      </w:r>
      <w:r w:rsidRPr="00BF3955">
        <w:rPr>
          <w:rFonts w:ascii="Times New Roman" w:hAnsi="Times New Roman" w:cs="Times New Roman"/>
          <w:sz w:val="28"/>
          <w:szCs w:val="28"/>
        </w:rPr>
        <w:t>мерческое предприятие покупателя.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Обязательства продавца, указанные выше, не распространяются на случаи, когда: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а) в момент заключения договора покупатель знал или не мог не знать о т</w:t>
      </w:r>
      <w:r w:rsidR="00805140" w:rsidRPr="00BF3955">
        <w:rPr>
          <w:rFonts w:ascii="Times New Roman" w:hAnsi="Times New Roman" w:cs="Times New Roman"/>
          <w:sz w:val="28"/>
          <w:szCs w:val="28"/>
        </w:rPr>
        <w:t>а</w:t>
      </w:r>
      <w:r w:rsidR="00805140" w:rsidRPr="00BF3955">
        <w:rPr>
          <w:rFonts w:ascii="Times New Roman" w:hAnsi="Times New Roman" w:cs="Times New Roman"/>
          <w:sz w:val="28"/>
          <w:szCs w:val="28"/>
        </w:rPr>
        <w:t xml:space="preserve">ких правах или притязаниях; </w:t>
      </w:r>
      <w:r w:rsidRPr="00BF3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б) такие права или притязания являются следствием соблюдения продавцом технических чертежей, проектов, формул или иных исходных данных, пре</w:t>
      </w:r>
      <w:r w:rsidRPr="00BF3955">
        <w:rPr>
          <w:rFonts w:ascii="Times New Roman" w:hAnsi="Times New Roman" w:cs="Times New Roman"/>
          <w:sz w:val="28"/>
          <w:szCs w:val="28"/>
        </w:rPr>
        <w:t>д</w:t>
      </w:r>
      <w:r w:rsidRPr="00BF3955">
        <w:rPr>
          <w:rFonts w:ascii="Times New Roman" w:hAnsi="Times New Roman" w:cs="Times New Roman"/>
          <w:sz w:val="28"/>
          <w:szCs w:val="28"/>
        </w:rPr>
        <w:t>ставленных покупателем.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>Обязанности покупателя:</w:t>
      </w:r>
    </w:p>
    <w:p w:rsidR="00440DBA" w:rsidRPr="00BF3955" w:rsidRDefault="00A918C2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 Осмотреть товар.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Покупатель должен осмотреть товар или обеспечить его осмотр в такой короткий срок, который практически возможен при данных обстоятельствах.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>Если договором предусматривается перевозка товара, осмотр может быть отложен до прибытия товара в место его назначения.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955">
        <w:rPr>
          <w:rFonts w:ascii="Times New Roman" w:hAnsi="Times New Roman" w:cs="Times New Roman"/>
          <w:sz w:val="28"/>
          <w:szCs w:val="28"/>
        </w:rPr>
        <w:t>Если место назначения товара изменено во время его нахождения в п</w:t>
      </w:r>
      <w:r w:rsidRPr="00BF3955">
        <w:rPr>
          <w:rFonts w:ascii="Times New Roman" w:hAnsi="Times New Roman" w:cs="Times New Roman"/>
          <w:sz w:val="28"/>
          <w:szCs w:val="28"/>
        </w:rPr>
        <w:t>у</w:t>
      </w:r>
      <w:r w:rsidRPr="00BF3955">
        <w:rPr>
          <w:rFonts w:ascii="Times New Roman" w:hAnsi="Times New Roman" w:cs="Times New Roman"/>
          <w:sz w:val="28"/>
          <w:szCs w:val="28"/>
        </w:rPr>
        <w:t xml:space="preserve">ти или товар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переотправлен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 xml:space="preserve"> покупателем</w:t>
      </w:r>
      <w:r w:rsidR="0022733F">
        <w:rPr>
          <w:rFonts w:ascii="Times New Roman" w:hAnsi="Times New Roman" w:cs="Times New Roman"/>
          <w:sz w:val="28"/>
          <w:szCs w:val="28"/>
        </w:rPr>
        <w:t xml:space="preserve">, </w:t>
      </w:r>
      <w:r w:rsidRPr="00BF3955">
        <w:rPr>
          <w:rFonts w:ascii="Times New Roman" w:hAnsi="Times New Roman" w:cs="Times New Roman"/>
          <w:sz w:val="28"/>
          <w:szCs w:val="28"/>
        </w:rPr>
        <w:t>и при этом покупатель не имел р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зумной возможности осмотреть его, а продавец во время заключения догов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ра знал или должен был знать о возможности такого изменения</w:t>
      </w:r>
      <w:r w:rsidR="0022733F">
        <w:rPr>
          <w:rFonts w:ascii="Times New Roman" w:hAnsi="Times New Roman" w:cs="Times New Roman"/>
          <w:sz w:val="28"/>
          <w:szCs w:val="28"/>
        </w:rPr>
        <w:t>,</w:t>
      </w:r>
      <w:r w:rsidRPr="00BF3955">
        <w:rPr>
          <w:rFonts w:ascii="Times New Roman" w:hAnsi="Times New Roman" w:cs="Times New Roman"/>
          <w:sz w:val="28"/>
          <w:szCs w:val="28"/>
        </w:rPr>
        <w:t xml:space="preserve"> или такой переотправки, осмотр товара может быть отложен до его прибытия в новое место назначения.</w:t>
      </w:r>
      <w:proofErr w:type="gramEnd"/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Покупатель утрачивает право ссылаться на несоответствие товара, если он не дает продавцу извещение, содержащее данные о характере несоотве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ствия, в разумный срок после того, как оно было или должно было быть о</w:t>
      </w:r>
      <w:r w:rsidRPr="00BF3955">
        <w:rPr>
          <w:rFonts w:ascii="Times New Roman" w:hAnsi="Times New Roman" w:cs="Times New Roman"/>
          <w:sz w:val="28"/>
          <w:szCs w:val="28"/>
        </w:rPr>
        <w:t>б</w:t>
      </w:r>
      <w:r w:rsidRPr="00BF3955">
        <w:rPr>
          <w:rFonts w:ascii="Times New Roman" w:hAnsi="Times New Roman" w:cs="Times New Roman"/>
          <w:sz w:val="28"/>
          <w:szCs w:val="28"/>
        </w:rPr>
        <w:t>наружено покупателем.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В любом случае покупатель утрачивает право ссылаться на несоотве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 xml:space="preserve">ствие товара, если он не дает продавцу извещение о нем не позднее чем в пределах двухлетнего срока, считая </w:t>
      </w:r>
      <w:proofErr w:type="gramStart"/>
      <w:r w:rsidRPr="00BF395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BF3955">
        <w:rPr>
          <w:rFonts w:ascii="Times New Roman" w:hAnsi="Times New Roman" w:cs="Times New Roman"/>
          <w:sz w:val="28"/>
          <w:szCs w:val="28"/>
        </w:rPr>
        <w:t xml:space="preserve"> фактической передачи товара п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купателю, поскольку этот срок не противоречит договорному сроку гара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тии.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>2. Принять поставку.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Обязанность покупателя принять поставку заключается: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в совершении им всех таких действий, которые можно было разумно ож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 xml:space="preserve">дать от него для того, чтобы позволить продавцу осуществить поставку; 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- в принятии товара</w:t>
      </w:r>
      <w:r w:rsidR="00617A21" w:rsidRPr="00BF3955">
        <w:rPr>
          <w:rFonts w:ascii="Times New Roman" w:hAnsi="Times New Roman" w:cs="Times New Roman"/>
          <w:sz w:val="28"/>
          <w:szCs w:val="28"/>
        </w:rPr>
        <w:t>.</w:t>
      </w:r>
    </w:p>
    <w:p w:rsidR="00440DBA" w:rsidRPr="00BF3955" w:rsidRDefault="00440DBA" w:rsidP="0086541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955">
        <w:rPr>
          <w:rFonts w:ascii="Times New Roman" w:hAnsi="Times New Roman" w:cs="Times New Roman"/>
          <w:sz w:val="28"/>
          <w:szCs w:val="28"/>
          <w:u w:val="single"/>
        </w:rPr>
        <w:t xml:space="preserve">3. Уплатить цену за товар. 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Обязательство покупателя уплатить цену включает принятие таких мер и соблюдение таких формальностей, которые могут требоваться согласно д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говору или согласно законам и предписаниям для того, чтобы сделать во</w:t>
      </w:r>
      <w:r w:rsidRPr="00BF3955">
        <w:rPr>
          <w:rFonts w:ascii="Times New Roman" w:hAnsi="Times New Roman" w:cs="Times New Roman"/>
          <w:sz w:val="28"/>
          <w:szCs w:val="28"/>
        </w:rPr>
        <w:t>з</w:t>
      </w:r>
      <w:r w:rsidRPr="00BF3955">
        <w:rPr>
          <w:rFonts w:ascii="Times New Roman" w:hAnsi="Times New Roman" w:cs="Times New Roman"/>
          <w:sz w:val="28"/>
          <w:szCs w:val="28"/>
        </w:rPr>
        <w:t>можным осуществление платежа.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955">
        <w:rPr>
          <w:rFonts w:ascii="Times New Roman" w:hAnsi="Times New Roman" w:cs="Times New Roman"/>
          <w:sz w:val="28"/>
          <w:szCs w:val="28"/>
        </w:rPr>
        <w:t>В тех случаях, когда договор был юридически действительным образом заключен, но в нем прямо или косвенно не устанавливается цена или не пр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>дусматривается порядок ее определения, считается, что стороны при отсутс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lastRenderedPageBreak/>
        <w:t>вии какого-либо указания об ином подразумевали ссылку на цену, которая в момент заключения договора обычно взималась за такие товары, продава</w:t>
      </w:r>
      <w:r w:rsidRPr="00BF3955">
        <w:rPr>
          <w:rFonts w:ascii="Times New Roman" w:hAnsi="Times New Roman" w:cs="Times New Roman"/>
          <w:sz w:val="28"/>
          <w:szCs w:val="28"/>
        </w:rPr>
        <w:t>в</w:t>
      </w:r>
      <w:r w:rsidRPr="00BF3955">
        <w:rPr>
          <w:rFonts w:ascii="Times New Roman" w:hAnsi="Times New Roman" w:cs="Times New Roman"/>
          <w:sz w:val="28"/>
          <w:szCs w:val="28"/>
        </w:rPr>
        <w:t>шиеся при сравнимых обстоятельствах в соответствующей области торговли.</w:t>
      </w:r>
      <w:proofErr w:type="gramEnd"/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Если цена установлена в зависимости от веса товара, то в случае с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мнения она определяется по весу нетто.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Если покупатель не обязан уплатить цену в какой-либо иной конкре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ный срок, он должен уплатить ее, когда продавец в соответствии с договором и Конвенцией передает либо сам товар, либо товарораспорядительные док</w:t>
      </w:r>
      <w:r w:rsidRPr="00BF3955">
        <w:rPr>
          <w:rFonts w:ascii="Times New Roman" w:hAnsi="Times New Roman" w:cs="Times New Roman"/>
          <w:sz w:val="28"/>
          <w:szCs w:val="28"/>
        </w:rPr>
        <w:t>у</w:t>
      </w:r>
      <w:r w:rsidRPr="00BF3955">
        <w:rPr>
          <w:rFonts w:ascii="Times New Roman" w:hAnsi="Times New Roman" w:cs="Times New Roman"/>
          <w:sz w:val="28"/>
          <w:szCs w:val="28"/>
        </w:rPr>
        <w:t>менты в распоряжение покупателя. Продавец может обусловить передачу т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вара или документов осуществлением такого платежа.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Если договор предусматривает перевозку товара, продавец может о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>править его на условиях, в силу которых товар или товарораспорядительные документы не будут переданы покупателю иначе как против уплаты цены.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Покупатель не обязан уплачивать цену до тех пор, пока у него не по</w:t>
      </w:r>
      <w:r w:rsidRPr="00BF3955">
        <w:rPr>
          <w:rFonts w:ascii="Times New Roman" w:hAnsi="Times New Roman" w:cs="Times New Roman"/>
          <w:sz w:val="28"/>
          <w:szCs w:val="28"/>
        </w:rPr>
        <w:t>я</w:t>
      </w:r>
      <w:r w:rsidR="00EC66D8" w:rsidRPr="00BF3955">
        <w:rPr>
          <w:rFonts w:ascii="Times New Roman" w:hAnsi="Times New Roman" w:cs="Times New Roman"/>
          <w:sz w:val="28"/>
          <w:szCs w:val="28"/>
        </w:rPr>
        <w:t>вилась возможность</w:t>
      </w:r>
      <w:r w:rsidRPr="00BF3955">
        <w:rPr>
          <w:rFonts w:ascii="Times New Roman" w:hAnsi="Times New Roman" w:cs="Times New Roman"/>
          <w:sz w:val="28"/>
          <w:szCs w:val="28"/>
        </w:rPr>
        <w:t xml:space="preserve"> осмотреть товар, за исключением случаев, когда согл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сованный сторонами порядок поставки или платежа несовместим с ожидан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ем появления такой возможности.</w:t>
      </w:r>
    </w:p>
    <w:p w:rsidR="00440DBA" w:rsidRPr="00BF3955" w:rsidRDefault="00440DBA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Покупатель обязан уплатить цену в день, который установлен или м</w:t>
      </w:r>
      <w:r w:rsidRPr="00BF3955">
        <w:rPr>
          <w:rFonts w:ascii="Times New Roman" w:hAnsi="Times New Roman" w:cs="Times New Roman"/>
          <w:sz w:val="28"/>
          <w:szCs w:val="28"/>
        </w:rPr>
        <w:t>о</w:t>
      </w:r>
      <w:r w:rsidRPr="00BF3955">
        <w:rPr>
          <w:rFonts w:ascii="Times New Roman" w:hAnsi="Times New Roman" w:cs="Times New Roman"/>
          <w:sz w:val="28"/>
          <w:szCs w:val="28"/>
        </w:rPr>
        <w:t>жет быть определен согласно договору и Конвенции, без необходимости к</w:t>
      </w:r>
      <w:r w:rsidRPr="00BF3955">
        <w:rPr>
          <w:rFonts w:ascii="Times New Roman" w:hAnsi="Times New Roman" w:cs="Times New Roman"/>
          <w:sz w:val="28"/>
          <w:szCs w:val="28"/>
        </w:rPr>
        <w:t>а</w:t>
      </w:r>
      <w:r w:rsidRPr="00BF3955">
        <w:rPr>
          <w:rFonts w:ascii="Times New Roman" w:hAnsi="Times New Roman" w:cs="Times New Roman"/>
          <w:sz w:val="28"/>
          <w:szCs w:val="28"/>
        </w:rPr>
        <w:t>кого-либо запроса или выполнения каких-либо формальностей со стороны продавца.</w:t>
      </w: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2FF" w:rsidRPr="00BF3955" w:rsidRDefault="004A62FF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6D32" w:rsidRPr="00BF3955" w:rsidRDefault="00D26D32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6D32" w:rsidRPr="00BF3955" w:rsidRDefault="00D26D32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755B" w:rsidRDefault="004A62FF" w:rsidP="00865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95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86391" w:rsidRDefault="00686391" w:rsidP="008654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755B" w:rsidRPr="00BF3955" w:rsidRDefault="00CB755B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 В работ</w:t>
      </w:r>
      <w:r w:rsidR="00BF3D99" w:rsidRPr="00BF3955">
        <w:rPr>
          <w:rFonts w:ascii="Times New Roman" w:hAnsi="Times New Roman" w:cs="Times New Roman"/>
          <w:sz w:val="28"/>
          <w:szCs w:val="28"/>
        </w:rPr>
        <w:t>е были рассмотрены такие разделы</w:t>
      </w:r>
      <w:r w:rsidRPr="00BF3955">
        <w:rPr>
          <w:rFonts w:ascii="Times New Roman" w:hAnsi="Times New Roman" w:cs="Times New Roman"/>
          <w:sz w:val="28"/>
          <w:szCs w:val="28"/>
        </w:rPr>
        <w:t xml:space="preserve"> международного договора купли-продажи товаров, как: упаковка и маркировка товара, условия плат</w:t>
      </w:r>
      <w:r w:rsidRPr="00BF3955">
        <w:rPr>
          <w:rFonts w:ascii="Times New Roman" w:hAnsi="Times New Roman" w:cs="Times New Roman"/>
          <w:sz w:val="28"/>
          <w:szCs w:val="28"/>
        </w:rPr>
        <w:t>е</w:t>
      </w:r>
      <w:r w:rsidRPr="00BF3955">
        <w:rPr>
          <w:rFonts w:ascii="Times New Roman" w:hAnsi="Times New Roman" w:cs="Times New Roman"/>
          <w:sz w:val="28"/>
          <w:szCs w:val="28"/>
        </w:rPr>
        <w:t>жа, обязанности сторон.</w:t>
      </w:r>
    </w:p>
    <w:p w:rsidR="00CB755B" w:rsidRPr="00BF3955" w:rsidRDefault="004A62FF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Из всего вышеописанного можно сделать вывод, что</w:t>
      </w:r>
      <w:r w:rsidR="00CB755B" w:rsidRPr="00BF3955">
        <w:rPr>
          <w:rFonts w:ascii="Times New Roman" w:hAnsi="Times New Roman" w:cs="Times New Roman"/>
          <w:sz w:val="28"/>
          <w:szCs w:val="28"/>
        </w:rPr>
        <w:t>:</w:t>
      </w:r>
    </w:p>
    <w:p w:rsidR="004A62FF" w:rsidRPr="00BF3955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1. М</w:t>
      </w:r>
      <w:r w:rsidR="004A62FF" w:rsidRPr="00BF3955">
        <w:rPr>
          <w:rFonts w:ascii="Times New Roman" w:hAnsi="Times New Roman" w:cs="Times New Roman"/>
          <w:sz w:val="28"/>
          <w:szCs w:val="28"/>
        </w:rPr>
        <w:t>еждународный договор купли-продажи – это документ, свидетельс</w:t>
      </w:r>
      <w:r w:rsidR="004A62FF" w:rsidRPr="00BF3955">
        <w:rPr>
          <w:rFonts w:ascii="Times New Roman" w:hAnsi="Times New Roman" w:cs="Times New Roman"/>
          <w:sz w:val="28"/>
          <w:szCs w:val="28"/>
        </w:rPr>
        <w:t>т</w:t>
      </w:r>
      <w:r w:rsidR="004A62FF" w:rsidRPr="00BF3955">
        <w:rPr>
          <w:rFonts w:ascii="Times New Roman" w:hAnsi="Times New Roman" w:cs="Times New Roman"/>
          <w:sz w:val="28"/>
          <w:szCs w:val="28"/>
        </w:rPr>
        <w:t>вующий о том, что одна сторона сделки (продавец) обязуется поставить т</w:t>
      </w:r>
      <w:r w:rsidR="004A62FF" w:rsidRPr="00BF3955">
        <w:rPr>
          <w:rFonts w:ascii="Times New Roman" w:hAnsi="Times New Roman" w:cs="Times New Roman"/>
          <w:sz w:val="28"/>
          <w:szCs w:val="28"/>
        </w:rPr>
        <w:t>о</w:t>
      </w:r>
      <w:r w:rsidR="004A62FF" w:rsidRPr="00BF3955">
        <w:rPr>
          <w:rFonts w:ascii="Times New Roman" w:hAnsi="Times New Roman" w:cs="Times New Roman"/>
          <w:sz w:val="28"/>
          <w:szCs w:val="28"/>
        </w:rPr>
        <w:t>вар в собственность другой стороне (покупатель), который в свою очередь обязуется принять его и уплатить цену.</w:t>
      </w:r>
      <w:r w:rsidR="00686391">
        <w:rPr>
          <w:rFonts w:ascii="Times New Roman" w:hAnsi="Times New Roman" w:cs="Times New Roman"/>
          <w:sz w:val="28"/>
          <w:szCs w:val="28"/>
        </w:rPr>
        <w:t xml:space="preserve"> Продавец и покупатель формулируют условия по взаимному согласию.</w:t>
      </w:r>
    </w:p>
    <w:p w:rsidR="00D26D32" w:rsidRPr="00BF3955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2.</w:t>
      </w:r>
      <w:r w:rsidR="00AA2EE7"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Pr="00BF3955">
        <w:rPr>
          <w:rFonts w:ascii="Times New Roman" w:hAnsi="Times New Roman" w:cs="Times New Roman"/>
          <w:sz w:val="28"/>
          <w:szCs w:val="28"/>
        </w:rPr>
        <w:t>Вид упаковки определяется базисными условиями поставок.</w:t>
      </w:r>
      <w:r w:rsidR="00145F33">
        <w:rPr>
          <w:rFonts w:ascii="Times New Roman" w:hAnsi="Times New Roman" w:cs="Times New Roman"/>
          <w:sz w:val="28"/>
          <w:szCs w:val="28"/>
        </w:rPr>
        <w:t xml:space="preserve"> В любом сл</w:t>
      </w:r>
      <w:r w:rsidR="00145F33">
        <w:rPr>
          <w:rFonts w:ascii="Times New Roman" w:hAnsi="Times New Roman" w:cs="Times New Roman"/>
          <w:sz w:val="28"/>
          <w:szCs w:val="28"/>
        </w:rPr>
        <w:t>у</w:t>
      </w:r>
      <w:r w:rsidR="00145F33">
        <w:rPr>
          <w:rFonts w:ascii="Times New Roman" w:hAnsi="Times New Roman" w:cs="Times New Roman"/>
          <w:sz w:val="28"/>
          <w:szCs w:val="28"/>
        </w:rPr>
        <w:t>чае, упаковка поставляемого товара должна гарантировать его сохранность.</w:t>
      </w:r>
      <w:r w:rsidRPr="00BF3955">
        <w:rPr>
          <w:rFonts w:ascii="Times New Roman" w:hAnsi="Times New Roman" w:cs="Times New Roman"/>
          <w:sz w:val="28"/>
          <w:szCs w:val="28"/>
        </w:rPr>
        <w:t xml:space="preserve"> Специальные требования к упаковке излагаются в договорах. Маркировка осуществляется в соответствии с общепринятыми международными нормами и специальными требованиями покупателей.</w:t>
      </w:r>
      <w:r w:rsidR="00145F33">
        <w:rPr>
          <w:rFonts w:ascii="Times New Roman" w:hAnsi="Times New Roman" w:cs="Times New Roman"/>
          <w:sz w:val="28"/>
          <w:szCs w:val="28"/>
        </w:rPr>
        <w:t xml:space="preserve"> Она содержит самые необход</w:t>
      </w:r>
      <w:r w:rsidR="00145F33">
        <w:rPr>
          <w:rFonts w:ascii="Times New Roman" w:hAnsi="Times New Roman" w:cs="Times New Roman"/>
          <w:sz w:val="28"/>
          <w:szCs w:val="28"/>
        </w:rPr>
        <w:t>и</w:t>
      </w:r>
      <w:r w:rsidR="00145F33">
        <w:rPr>
          <w:rFonts w:ascii="Times New Roman" w:hAnsi="Times New Roman" w:cs="Times New Roman"/>
          <w:sz w:val="28"/>
          <w:szCs w:val="28"/>
        </w:rPr>
        <w:t>мые сведения о грузе.</w:t>
      </w:r>
      <w:r w:rsidR="00D53C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FEE" w:rsidRPr="00601FEE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3.</w:t>
      </w:r>
      <w:r w:rsidR="00AA2EE7"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Pr="00BF3955">
        <w:rPr>
          <w:rFonts w:ascii="Times New Roman" w:hAnsi="Times New Roman" w:cs="Times New Roman"/>
          <w:sz w:val="28"/>
          <w:szCs w:val="28"/>
        </w:rPr>
        <w:t>Условия платежа предполагают установление валюты платежа, места и срока платежа, определение порядка расчетов, оговорок, направленных на уменьшение или устранение валютного риска.</w:t>
      </w:r>
      <w:r w:rsidR="00D53C9E">
        <w:rPr>
          <w:rFonts w:ascii="Times New Roman" w:hAnsi="Times New Roman" w:cs="Times New Roman"/>
          <w:sz w:val="28"/>
          <w:szCs w:val="28"/>
        </w:rPr>
        <w:t xml:space="preserve"> Валюта платежа может</w:t>
      </w:r>
      <w:r w:rsidR="00601FEE">
        <w:rPr>
          <w:rFonts w:ascii="Times New Roman" w:hAnsi="Times New Roman" w:cs="Times New Roman"/>
          <w:sz w:val="28"/>
          <w:szCs w:val="28"/>
        </w:rPr>
        <w:t xml:space="preserve"> совп</w:t>
      </w:r>
      <w:r w:rsidR="00601FEE">
        <w:rPr>
          <w:rFonts w:ascii="Times New Roman" w:hAnsi="Times New Roman" w:cs="Times New Roman"/>
          <w:sz w:val="28"/>
          <w:szCs w:val="28"/>
        </w:rPr>
        <w:t>а</w:t>
      </w:r>
      <w:r w:rsidR="00601FEE">
        <w:rPr>
          <w:rFonts w:ascii="Times New Roman" w:hAnsi="Times New Roman" w:cs="Times New Roman"/>
          <w:sz w:val="28"/>
          <w:szCs w:val="28"/>
        </w:rPr>
        <w:t>дать с</w:t>
      </w:r>
      <w:r w:rsidR="00D53C9E">
        <w:rPr>
          <w:rFonts w:ascii="Times New Roman" w:hAnsi="Times New Roman" w:cs="Times New Roman"/>
          <w:sz w:val="28"/>
          <w:szCs w:val="28"/>
        </w:rPr>
        <w:t xml:space="preserve"> валютой</w:t>
      </w:r>
      <w:r w:rsidR="00601FEE">
        <w:rPr>
          <w:rFonts w:ascii="Times New Roman" w:hAnsi="Times New Roman" w:cs="Times New Roman"/>
          <w:sz w:val="28"/>
          <w:szCs w:val="28"/>
        </w:rPr>
        <w:t xml:space="preserve"> цены, а может и не совпадать. Если валюта платежа не совп</w:t>
      </w:r>
      <w:r w:rsidR="00601FEE">
        <w:rPr>
          <w:rFonts w:ascii="Times New Roman" w:hAnsi="Times New Roman" w:cs="Times New Roman"/>
          <w:sz w:val="28"/>
          <w:szCs w:val="28"/>
        </w:rPr>
        <w:t>а</w:t>
      </w:r>
      <w:r w:rsidR="00601FEE">
        <w:rPr>
          <w:rFonts w:ascii="Times New Roman" w:hAnsi="Times New Roman" w:cs="Times New Roman"/>
          <w:sz w:val="28"/>
          <w:szCs w:val="28"/>
        </w:rPr>
        <w:t>дает с валютой цены, тогда в кон</w:t>
      </w:r>
      <w:r w:rsidR="0022733F">
        <w:rPr>
          <w:rFonts w:ascii="Times New Roman" w:hAnsi="Times New Roman" w:cs="Times New Roman"/>
          <w:sz w:val="28"/>
          <w:szCs w:val="28"/>
        </w:rPr>
        <w:t>т</w:t>
      </w:r>
      <w:r w:rsidR="00601FEE">
        <w:rPr>
          <w:rFonts w:ascii="Times New Roman" w:hAnsi="Times New Roman" w:cs="Times New Roman"/>
          <w:sz w:val="28"/>
          <w:szCs w:val="28"/>
        </w:rPr>
        <w:t>ракте  указывается курс, по которому в</w:t>
      </w:r>
      <w:r w:rsidR="00601FEE">
        <w:rPr>
          <w:rFonts w:ascii="Times New Roman" w:hAnsi="Times New Roman" w:cs="Times New Roman"/>
          <w:sz w:val="28"/>
          <w:szCs w:val="28"/>
        </w:rPr>
        <w:t>а</w:t>
      </w:r>
      <w:r w:rsidR="00601FEE">
        <w:rPr>
          <w:rFonts w:ascii="Times New Roman" w:hAnsi="Times New Roman" w:cs="Times New Roman"/>
          <w:sz w:val="28"/>
          <w:szCs w:val="28"/>
        </w:rPr>
        <w:t>люта цены будет переведена в валюту платежа. Основными способами опл</w:t>
      </w:r>
      <w:r w:rsidR="00601FEE">
        <w:rPr>
          <w:rFonts w:ascii="Times New Roman" w:hAnsi="Times New Roman" w:cs="Times New Roman"/>
          <w:sz w:val="28"/>
          <w:szCs w:val="28"/>
        </w:rPr>
        <w:t>а</w:t>
      </w:r>
      <w:r w:rsidR="00601FEE">
        <w:rPr>
          <w:rFonts w:ascii="Times New Roman" w:hAnsi="Times New Roman" w:cs="Times New Roman"/>
          <w:sz w:val="28"/>
          <w:szCs w:val="28"/>
        </w:rPr>
        <w:t>ты могут быть</w:t>
      </w:r>
      <w:r w:rsidR="00601FEE" w:rsidRPr="006E70C7">
        <w:rPr>
          <w:rFonts w:ascii="Times New Roman" w:hAnsi="Times New Roman" w:cs="Times New Roman"/>
          <w:sz w:val="28"/>
          <w:szCs w:val="28"/>
        </w:rPr>
        <w:t xml:space="preserve">: </w:t>
      </w:r>
      <w:r w:rsidR="00601FEE">
        <w:rPr>
          <w:rFonts w:ascii="Times New Roman" w:hAnsi="Times New Roman" w:cs="Times New Roman"/>
          <w:sz w:val="28"/>
          <w:szCs w:val="28"/>
        </w:rPr>
        <w:t>платеж наличными, аванс, кредит.</w:t>
      </w:r>
    </w:p>
    <w:p w:rsidR="00CB755B" w:rsidRPr="00BF3955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4.</w:t>
      </w:r>
      <w:r w:rsidR="00AA2EE7"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Pr="00BF3955">
        <w:rPr>
          <w:rFonts w:ascii="Times New Roman" w:hAnsi="Times New Roman" w:cs="Times New Roman"/>
          <w:sz w:val="28"/>
          <w:szCs w:val="28"/>
        </w:rPr>
        <w:t>Основными обязанностями продавца при выполнении договора являются: поставка товара, передача относящихся к нему документов и права собстве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ности на товар в соответствии с требованиями договора.</w:t>
      </w:r>
      <w:r w:rsidR="00A47899" w:rsidRPr="00BF3955">
        <w:rPr>
          <w:rFonts w:ascii="Times New Roman" w:hAnsi="Times New Roman" w:cs="Times New Roman"/>
          <w:sz w:val="28"/>
          <w:szCs w:val="28"/>
        </w:rPr>
        <w:t xml:space="preserve"> </w:t>
      </w:r>
      <w:r w:rsidRPr="00BF3955">
        <w:rPr>
          <w:rFonts w:ascii="Times New Roman" w:hAnsi="Times New Roman" w:cs="Times New Roman"/>
          <w:sz w:val="28"/>
          <w:szCs w:val="28"/>
        </w:rPr>
        <w:t>Основными обяза</w:t>
      </w:r>
      <w:r w:rsidRPr="00BF3955">
        <w:rPr>
          <w:rFonts w:ascii="Times New Roman" w:hAnsi="Times New Roman" w:cs="Times New Roman"/>
          <w:sz w:val="28"/>
          <w:szCs w:val="28"/>
        </w:rPr>
        <w:t>н</w:t>
      </w:r>
      <w:r w:rsidRPr="00BF3955">
        <w:rPr>
          <w:rFonts w:ascii="Times New Roman" w:hAnsi="Times New Roman" w:cs="Times New Roman"/>
          <w:sz w:val="28"/>
          <w:szCs w:val="28"/>
        </w:rPr>
        <w:t>ностями покупателя являются: приёмка товара; уплата цены за него в соо</w:t>
      </w:r>
      <w:r w:rsidRPr="00BF3955">
        <w:rPr>
          <w:rFonts w:ascii="Times New Roman" w:hAnsi="Times New Roman" w:cs="Times New Roman"/>
          <w:sz w:val="28"/>
          <w:szCs w:val="28"/>
        </w:rPr>
        <w:t>т</w:t>
      </w:r>
      <w:r w:rsidRPr="00BF3955">
        <w:rPr>
          <w:rFonts w:ascii="Times New Roman" w:hAnsi="Times New Roman" w:cs="Times New Roman"/>
          <w:sz w:val="28"/>
          <w:szCs w:val="28"/>
        </w:rPr>
        <w:t xml:space="preserve">ветствии с требованиями договора. </w:t>
      </w:r>
    </w:p>
    <w:p w:rsidR="00CB755B" w:rsidRDefault="00A67838" w:rsidP="0086541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>В момент заключения  международного договора купли-продажи ко</w:t>
      </w:r>
      <w:r w:rsidRPr="00BF3955">
        <w:rPr>
          <w:rFonts w:ascii="Times New Roman" w:hAnsi="Times New Roman" w:cs="Times New Roman"/>
          <w:sz w:val="28"/>
          <w:szCs w:val="28"/>
        </w:rPr>
        <w:t>м</w:t>
      </w:r>
      <w:r w:rsidRPr="00BF3955">
        <w:rPr>
          <w:rFonts w:ascii="Times New Roman" w:hAnsi="Times New Roman" w:cs="Times New Roman"/>
          <w:sz w:val="28"/>
          <w:szCs w:val="28"/>
        </w:rPr>
        <w:t>мерческие предприятия покупателя и продавца находятся в разных госуда</w:t>
      </w:r>
      <w:r w:rsidRPr="00BF3955">
        <w:rPr>
          <w:rFonts w:ascii="Times New Roman" w:hAnsi="Times New Roman" w:cs="Times New Roman"/>
          <w:sz w:val="28"/>
          <w:szCs w:val="28"/>
        </w:rPr>
        <w:t>р</w:t>
      </w:r>
      <w:r w:rsidRPr="00BF3955">
        <w:rPr>
          <w:rFonts w:ascii="Times New Roman" w:hAnsi="Times New Roman" w:cs="Times New Roman"/>
          <w:sz w:val="28"/>
          <w:szCs w:val="28"/>
        </w:rPr>
        <w:t>ствах.</w:t>
      </w:r>
      <w:r w:rsidR="00F54752">
        <w:rPr>
          <w:rFonts w:ascii="Times New Roman" w:hAnsi="Times New Roman" w:cs="Times New Roman"/>
          <w:sz w:val="28"/>
          <w:szCs w:val="28"/>
        </w:rPr>
        <w:t xml:space="preserve"> </w:t>
      </w:r>
      <w:r w:rsidR="00F54752" w:rsidRPr="00F54752">
        <w:rPr>
          <w:rFonts w:ascii="Times New Roman" w:hAnsi="Times New Roman" w:cs="Times New Roman"/>
          <w:color w:val="000000"/>
          <w:sz w:val="28"/>
          <w:szCs w:val="28"/>
        </w:rPr>
        <w:t>Национальная (государственная) принадлежность сторон при этом не имеет</w:t>
      </w:r>
      <w:r w:rsidR="00F5475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значения. </w:t>
      </w:r>
      <w:r w:rsidR="00F54752" w:rsidRPr="00F54752">
        <w:rPr>
          <w:rFonts w:ascii="Times New Roman" w:hAnsi="Times New Roman" w:cs="Times New Roman"/>
          <w:color w:val="000000"/>
          <w:sz w:val="28"/>
          <w:szCs w:val="28"/>
        </w:rPr>
        <w:t>То есть не будет являться международно</w:t>
      </w:r>
      <w:r w:rsidR="00F54752">
        <w:rPr>
          <w:rFonts w:ascii="Times New Roman" w:hAnsi="Times New Roman" w:cs="Times New Roman"/>
          <w:color w:val="000000"/>
          <w:sz w:val="28"/>
          <w:szCs w:val="28"/>
        </w:rPr>
        <w:t>й куплей-продажей сделка между белорусским</w:t>
      </w:r>
      <w:r w:rsidR="00F54752" w:rsidRPr="00F54752">
        <w:rPr>
          <w:rFonts w:ascii="Times New Roman" w:hAnsi="Times New Roman" w:cs="Times New Roman"/>
          <w:color w:val="000000"/>
          <w:sz w:val="28"/>
          <w:szCs w:val="28"/>
        </w:rPr>
        <w:t xml:space="preserve"> и иностранным лицом, находящимися на терр</w:t>
      </w:r>
      <w:r w:rsidR="00F54752" w:rsidRPr="00F5475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54752" w:rsidRPr="00F5475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F54752">
        <w:rPr>
          <w:rFonts w:ascii="Times New Roman" w:hAnsi="Times New Roman" w:cs="Times New Roman"/>
          <w:color w:val="000000"/>
          <w:sz w:val="28"/>
          <w:szCs w:val="28"/>
        </w:rPr>
        <w:t>рии Белоруссии</w:t>
      </w:r>
      <w:r w:rsidR="00F54752" w:rsidRPr="00F547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6158" w:rsidRPr="00D26158" w:rsidRDefault="00D26158" w:rsidP="00865412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58">
        <w:rPr>
          <w:rFonts w:ascii="Times New Roman" w:hAnsi="Times New Roman" w:cs="Times New Roman"/>
          <w:sz w:val="28"/>
          <w:szCs w:val="28"/>
        </w:rPr>
        <w:t>При заключении международных договоров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товаров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елесообразно пользова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 типовыми договорами, разра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батываемыми в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дущими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ждународными торговыми организациями, п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равовым руков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дством ЮНСИТРАЛ по международным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встречным торговым сделкам,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рекомендациями, содержа</w:t>
      </w:r>
      <w:r w:rsidRPr="00D26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щимися в специальной литературе.</w:t>
      </w:r>
    </w:p>
    <w:p w:rsidR="00D26158" w:rsidRPr="00D26158" w:rsidRDefault="00D26158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6158" w:rsidRPr="00D26158" w:rsidRDefault="00D26158" w:rsidP="008654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55B" w:rsidRPr="0022733F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755B" w:rsidRPr="0022733F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E6B" w:rsidRPr="0022733F" w:rsidRDefault="00DC1E6B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0A2" w:rsidRPr="0022733F" w:rsidRDefault="00A420A2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Pr="0022733F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30D" w:rsidRDefault="0060230D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755B" w:rsidRDefault="00CB755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ЛИТЕРАТУРЫ:</w:t>
      </w:r>
    </w:p>
    <w:p w:rsidR="00CB755B" w:rsidRPr="00BF3955" w:rsidRDefault="00940315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Величковская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 xml:space="preserve"> Л.В. Международная торговля (документы и комментарии). – Мн.: Академия управления при Президенте РБ, 2000. – 171с.</w:t>
      </w:r>
    </w:p>
    <w:p w:rsidR="0009107B" w:rsidRPr="00BF3955" w:rsidRDefault="0009107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Пашуто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 xml:space="preserve"> В.П.,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Пашуто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 xml:space="preserve"> О.В. Внешнеэкономическая деятельность предпр</w:t>
      </w:r>
      <w:r w:rsidRPr="00BF3955">
        <w:rPr>
          <w:rFonts w:ascii="Times New Roman" w:hAnsi="Times New Roman" w:cs="Times New Roman"/>
          <w:sz w:val="28"/>
          <w:szCs w:val="28"/>
        </w:rPr>
        <w:t>и</w:t>
      </w:r>
      <w:r w:rsidRPr="00BF3955">
        <w:rPr>
          <w:rFonts w:ascii="Times New Roman" w:hAnsi="Times New Roman" w:cs="Times New Roman"/>
          <w:sz w:val="28"/>
          <w:szCs w:val="28"/>
        </w:rPr>
        <w:t>ятий. – Мн.: ИВЦ Минфина, 2009. – 360с.</w:t>
      </w:r>
    </w:p>
    <w:p w:rsidR="00940315" w:rsidRPr="00BF3955" w:rsidRDefault="0009107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3</w:t>
      </w:r>
      <w:r w:rsidR="00940315" w:rsidRPr="00BF3955">
        <w:rPr>
          <w:rFonts w:ascii="Times New Roman" w:hAnsi="Times New Roman" w:cs="Times New Roman"/>
          <w:sz w:val="28"/>
          <w:szCs w:val="28"/>
        </w:rPr>
        <w:t xml:space="preserve">. Плотникова </w:t>
      </w:r>
      <w:r w:rsidRPr="00BF3955">
        <w:rPr>
          <w:rFonts w:ascii="Times New Roman" w:hAnsi="Times New Roman" w:cs="Times New Roman"/>
          <w:sz w:val="28"/>
          <w:szCs w:val="28"/>
        </w:rPr>
        <w:t>А.Ю. Внешнеторговый контракт от «А» до «Я»: Практика подготовки и заключения. – М.: Приор, 1999. – 224с.</w:t>
      </w:r>
    </w:p>
    <w:p w:rsidR="00940315" w:rsidRPr="00BF3955" w:rsidRDefault="0009107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>4</w:t>
      </w:r>
      <w:r w:rsidR="00940315" w:rsidRPr="00BF3955">
        <w:rPr>
          <w:rFonts w:ascii="Times New Roman" w:hAnsi="Times New Roman" w:cs="Times New Roman"/>
          <w:sz w:val="28"/>
          <w:szCs w:val="28"/>
        </w:rPr>
        <w:t>. Руденков В.М. Организация и управление внешнеэкономической деятел</w:t>
      </w:r>
      <w:r w:rsidR="00940315" w:rsidRPr="00BF3955">
        <w:rPr>
          <w:rFonts w:ascii="Times New Roman" w:hAnsi="Times New Roman" w:cs="Times New Roman"/>
          <w:sz w:val="28"/>
          <w:szCs w:val="28"/>
        </w:rPr>
        <w:t>ь</w:t>
      </w:r>
      <w:r w:rsidR="00940315" w:rsidRPr="00BF3955">
        <w:rPr>
          <w:rFonts w:ascii="Times New Roman" w:hAnsi="Times New Roman" w:cs="Times New Roman"/>
          <w:sz w:val="28"/>
          <w:szCs w:val="28"/>
        </w:rPr>
        <w:t>ностью. – Мн.: МГЭИ, 2005. – 484с.</w:t>
      </w:r>
    </w:p>
    <w:p w:rsidR="0009107B" w:rsidRPr="00BF3955" w:rsidRDefault="0009107B" w:rsidP="00865412">
      <w:pPr>
        <w:jc w:val="both"/>
        <w:rPr>
          <w:rFonts w:ascii="Times New Roman" w:hAnsi="Times New Roman" w:cs="Times New Roman"/>
          <w:sz w:val="28"/>
          <w:szCs w:val="28"/>
        </w:rPr>
      </w:pPr>
      <w:r w:rsidRPr="00BF395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Турбан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 xml:space="preserve"> Г.В. Договор международной купли-продажи товаров. – </w:t>
      </w:r>
      <w:proofErr w:type="spellStart"/>
      <w:r w:rsidRPr="00BF3955">
        <w:rPr>
          <w:rFonts w:ascii="Times New Roman" w:hAnsi="Times New Roman" w:cs="Times New Roman"/>
          <w:sz w:val="28"/>
          <w:szCs w:val="28"/>
        </w:rPr>
        <w:t>Мн.</w:t>
      </w:r>
      <w:proofErr w:type="gramStart"/>
      <w:r w:rsidRPr="00BF3955">
        <w:rPr>
          <w:rFonts w:ascii="Times New Roman" w:hAnsi="Times New Roman" w:cs="Times New Roman"/>
          <w:sz w:val="28"/>
          <w:szCs w:val="28"/>
        </w:rPr>
        <w:t>:Б</w:t>
      </w:r>
      <w:proofErr w:type="gramEnd"/>
      <w:r w:rsidRPr="00BF3955">
        <w:rPr>
          <w:rFonts w:ascii="Times New Roman" w:hAnsi="Times New Roman" w:cs="Times New Roman"/>
          <w:sz w:val="28"/>
          <w:szCs w:val="28"/>
        </w:rPr>
        <w:t>ГЭУ</w:t>
      </w:r>
      <w:proofErr w:type="spellEnd"/>
      <w:r w:rsidRPr="00BF3955">
        <w:rPr>
          <w:rFonts w:ascii="Times New Roman" w:hAnsi="Times New Roman" w:cs="Times New Roman"/>
          <w:sz w:val="28"/>
          <w:szCs w:val="28"/>
        </w:rPr>
        <w:t>, 1996. – 46с.</w:t>
      </w:r>
    </w:p>
    <w:p w:rsidR="0009107B" w:rsidRPr="00BF3955" w:rsidRDefault="0009107B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315" w:rsidRPr="00BF3955" w:rsidRDefault="00940315" w:rsidP="0086541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0315" w:rsidRPr="00BF3955" w:rsidSect="00C52CED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F33" w:rsidRDefault="00145F33" w:rsidP="002C5966">
      <w:pPr>
        <w:spacing w:line="240" w:lineRule="auto"/>
      </w:pPr>
      <w:r>
        <w:separator/>
      </w:r>
    </w:p>
  </w:endnote>
  <w:endnote w:type="continuationSeparator" w:id="1">
    <w:p w:rsidR="00145F33" w:rsidRDefault="00145F33" w:rsidP="002C59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F33" w:rsidRDefault="00145F33" w:rsidP="002C5966">
      <w:pPr>
        <w:spacing w:line="240" w:lineRule="auto"/>
      </w:pPr>
      <w:r>
        <w:separator/>
      </w:r>
    </w:p>
  </w:footnote>
  <w:footnote w:type="continuationSeparator" w:id="1">
    <w:p w:rsidR="00145F33" w:rsidRDefault="00145F33" w:rsidP="002C59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7778"/>
      <w:docPartObj>
        <w:docPartGallery w:val="Page Numbers (Top of Page)"/>
        <w:docPartUnique/>
      </w:docPartObj>
    </w:sdtPr>
    <w:sdtContent>
      <w:p w:rsidR="00145F33" w:rsidRDefault="00E11335">
        <w:pPr>
          <w:pStyle w:val="a3"/>
          <w:jc w:val="right"/>
        </w:pPr>
        <w:fldSimple w:instr=" PAGE   \* MERGEFORMAT ">
          <w:r w:rsidR="00D35CE6">
            <w:rPr>
              <w:noProof/>
            </w:rPr>
            <w:t>3</w:t>
          </w:r>
        </w:fldSimple>
      </w:p>
    </w:sdtContent>
  </w:sdt>
  <w:p w:rsidR="00145F33" w:rsidRDefault="00145F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/>
  <w:rsids>
    <w:rsidRoot w:val="00644841"/>
    <w:rsid w:val="00017B70"/>
    <w:rsid w:val="0005183B"/>
    <w:rsid w:val="00085ADD"/>
    <w:rsid w:val="0009107B"/>
    <w:rsid w:val="000C1C53"/>
    <w:rsid w:val="00145F33"/>
    <w:rsid w:val="00164F52"/>
    <w:rsid w:val="00173684"/>
    <w:rsid w:val="001805BE"/>
    <w:rsid w:val="001A0505"/>
    <w:rsid w:val="001D54F2"/>
    <w:rsid w:val="001E7836"/>
    <w:rsid w:val="00222BDC"/>
    <w:rsid w:val="0022733F"/>
    <w:rsid w:val="00227AF5"/>
    <w:rsid w:val="002C5966"/>
    <w:rsid w:val="002D552C"/>
    <w:rsid w:val="003270C2"/>
    <w:rsid w:val="0033092A"/>
    <w:rsid w:val="00361578"/>
    <w:rsid w:val="00364C45"/>
    <w:rsid w:val="003976B6"/>
    <w:rsid w:val="003B76DD"/>
    <w:rsid w:val="00417C6D"/>
    <w:rsid w:val="004276C5"/>
    <w:rsid w:val="00440DBA"/>
    <w:rsid w:val="004677A5"/>
    <w:rsid w:val="004A62FF"/>
    <w:rsid w:val="00565317"/>
    <w:rsid w:val="00572879"/>
    <w:rsid w:val="005D4175"/>
    <w:rsid w:val="005D6104"/>
    <w:rsid w:val="005F76CC"/>
    <w:rsid w:val="00601FEE"/>
    <w:rsid w:val="0060230D"/>
    <w:rsid w:val="00605502"/>
    <w:rsid w:val="0060718F"/>
    <w:rsid w:val="00617A21"/>
    <w:rsid w:val="00644841"/>
    <w:rsid w:val="00686391"/>
    <w:rsid w:val="006A2E12"/>
    <w:rsid w:val="006A3BDF"/>
    <w:rsid w:val="006C1F22"/>
    <w:rsid w:val="006C2335"/>
    <w:rsid w:val="006D5E34"/>
    <w:rsid w:val="006E34BF"/>
    <w:rsid w:val="006E49EB"/>
    <w:rsid w:val="006E70C7"/>
    <w:rsid w:val="0071399C"/>
    <w:rsid w:val="00793E7A"/>
    <w:rsid w:val="007A2860"/>
    <w:rsid w:val="007C6F66"/>
    <w:rsid w:val="007E7FFC"/>
    <w:rsid w:val="007F1301"/>
    <w:rsid w:val="008047C3"/>
    <w:rsid w:val="00805140"/>
    <w:rsid w:val="00865412"/>
    <w:rsid w:val="00895946"/>
    <w:rsid w:val="008B2263"/>
    <w:rsid w:val="00940315"/>
    <w:rsid w:val="00964D3C"/>
    <w:rsid w:val="009B1097"/>
    <w:rsid w:val="009E055E"/>
    <w:rsid w:val="00A26E3F"/>
    <w:rsid w:val="00A420A2"/>
    <w:rsid w:val="00A4476F"/>
    <w:rsid w:val="00A47899"/>
    <w:rsid w:val="00A67838"/>
    <w:rsid w:val="00A918C2"/>
    <w:rsid w:val="00A9636E"/>
    <w:rsid w:val="00AA2EE7"/>
    <w:rsid w:val="00AD1675"/>
    <w:rsid w:val="00AD1697"/>
    <w:rsid w:val="00AD2754"/>
    <w:rsid w:val="00AF1A60"/>
    <w:rsid w:val="00B50A32"/>
    <w:rsid w:val="00BA73E5"/>
    <w:rsid w:val="00BE76CD"/>
    <w:rsid w:val="00BF3955"/>
    <w:rsid w:val="00BF3D99"/>
    <w:rsid w:val="00BF46E6"/>
    <w:rsid w:val="00C142C5"/>
    <w:rsid w:val="00C52CED"/>
    <w:rsid w:val="00CA7524"/>
    <w:rsid w:val="00CB755B"/>
    <w:rsid w:val="00D02606"/>
    <w:rsid w:val="00D06E3E"/>
    <w:rsid w:val="00D2303D"/>
    <w:rsid w:val="00D26158"/>
    <w:rsid w:val="00D26D32"/>
    <w:rsid w:val="00D33002"/>
    <w:rsid w:val="00D35CE6"/>
    <w:rsid w:val="00D43DCA"/>
    <w:rsid w:val="00D53C9E"/>
    <w:rsid w:val="00D84353"/>
    <w:rsid w:val="00DB37BF"/>
    <w:rsid w:val="00DC1E6B"/>
    <w:rsid w:val="00DC3BD8"/>
    <w:rsid w:val="00DD010F"/>
    <w:rsid w:val="00E11335"/>
    <w:rsid w:val="00E47788"/>
    <w:rsid w:val="00E86D9C"/>
    <w:rsid w:val="00E9115D"/>
    <w:rsid w:val="00EC66D8"/>
    <w:rsid w:val="00EE09D1"/>
    <w:rsid w:val="00F54752"/>
    <w:rsid w:val="00F97B21"/>
    <w:rsid w:val="00FA7885"/>
    <w:rsid w:val="00FD018B"/>
    <w:rsid w:val="00FF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41"/>
    <w:pPr>
      <w:spacing w:after="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96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5966"/>
  </w:style>
  <w:style w:type="paragraph" w:styleId="a5">
    <w:name w:val="footer"/>
    <w:basedOn w:val="a"/>
    <w:link w:val="a6"/>
    <w:uiPriority w:val="99"/>
    <w:semiHidden/>
    <w:unhideWhenUsed/>
    <w:rsid w:val="002C596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5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222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8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48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8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3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8491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435B-9648-4B79-81A4-8A01F9B5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16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39</cp:revision>
  <cp:lastPrinted>2011-01-25T08:34:00Z</cp:lastPrinted>
  <dcterms:created xsi:type="dcterms:W3CDTF">2010-10-29T12:34:00Z</dcterms:created>
  <dcterms:modified xsi:type="dcterms:W3CDTF">2011-09-18T14:01:00Z</dcterms:modified>
</cp:coreProperties>
</file>