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349" w:rsidRPr="00551763" w:rsidRDefault="00551763" w:rsidP="00551763">
      <w:pPr>
        <w:spacing w:line="360" w:lineRule="auto"/>
        <w:jc w:val="center"/>
        <w:rPr>
          <w:rFonts w:ascii="Times New Roman" w:hAnsi="Times New Roman" w:cs="Times New Roman"/>
          <w:b/>
          <w:sz w:val="28"/>
          <w:szCs w:val="28"/>
          <w:lang w:val="ru-RU"/>
        </w:rPr>
      </w:pPr>
      <w:r w:rsidRPr="00551763">
        <w:rPr>
          <w:rFonts w:ascii="Times New Roman" w:hAnsi="Times New Roman" w:cs="Times New Roman"/>
          <w:b/>
          <w:sz w:val="28"/>
          <w:szCs w:val="28"/>
          <w:lang w:val="ru-RU"/>
        </w:rPr>
        <w:t>ОГЛАВЛЕНИЕ</w:t>
      </w:r>
    </w:p>
    <w:p w:rsidR="00551763" w:rsidRPr="00551763" w:rsidRDefault="00551763" w:rsidP="00551763">
      <w:pPr>
        <w:spacing w:line="360" w:lineRule="auto"/>
        <w:rPr>
          <w:rFonts w:ascii="Times New Roman" w:hAnsi="Times New Roman" w:cs="Times New Roman"/>
          <w:sz w:val="28"/>
          <w:szCs w:val="28"/>
          <w:lang w:val="ru-RU"/>
        </w:rPr>
      </w:pPr>
    </w:p>
    <w:p w:rsidR="00551763" w:rsidRPr="00551763" w:rsidRDefault="00551763" w:rsidP="00551763">
      <w:pPr>
        <w:rPr>
          <w:rFonts w:ascii="Times New Roman" w:hAnsi="Times New Roman" w:cs="Times New Roman"/>
          <w:sz w:val="28"/>
          <w:szCs w:val="28"/>
          <w:lang w:val="ru-RU"/>
        </w:rPr>
      </w:pPr>
      <w:r w:rsidRPr="00551763">
        <w:rPr>
          <w:rFonts w:ascii="Times New Roman" w:hAnsi="Times New Roman" w:cs="Times New Roman"/>
          <w:b/>
          <w:sz w:val="28"/>
          <w:szCs w:val="28"/>
          <w:lang w:val="ru-RU"/>
        </w:rPr>
        <w:t>ВВЕДЕНИЕ</w:t>
      </w:r>
      <w:r>
        <w:rPr>
          <w:rFonts w:ascii="Times New Roman" w:hAnsi="Times New Roman" w:cs="Times New Roman"/>
          <w:sz w:val="28"/>
          <w:szCs w:val="28"/>
          <w:lang w:val="ru-RU"/>
        </w:rPr>
        <w:t>……………………………………………………………………….…3</w:t>
      </w:r>
    </w:p>
    <w:p w:rsidR="00551763" w:rsidRPr="00551763" w:rsidRDefault="00551763" w:rsidP="00551763">
      <w:pPr>
        <w:rPr>
          <w:rFonts w:ascii="Times New Roman" w:hAnsi="Times New Roman" w:cs="Times New Roman"/>
          <w:bCs/>
          <w:sz w:val="28"/>
          <w:szCs w:val="28"/>
          <w:lang w:val="ru-RU"/>
        </w:rPr>
      </w:pPr>
      <w:r w:rsidRPr="00551763">
        <w:rPr>
          <w:rFonts w:ascii="Times New Roman" w:hAnsi="Times New Roman" w:cs="Times New Roman"/>
          <w:b/>
          <w:sz w:val="28"/>
          <w:szCs w:val="28"/>
          <w:lang w:val="ru-RU"/>
        </w:rPr>
        <w:t xml:space="preserve">Глава </w:t>
      </w:r>
      <w:r w:rsidRPr="00551763">
        <w:rPr>
          <w:rFonts w:ascii="Times New Roman" w:hAnsi="Times New Roman" w:cs="Times New Roman"/>
          <w:b/>
          <w:sz w:val="28"/>
          <w:szCs w:val="28"/>
        </w:rPr>
        <w:t>I</w:t>
      </w:r>
      <w:r w:rsidRPr="00551763">
        <w:rPr>
          <w:rFonts w:ascii="Times New Roman" w:hAnsi="Times New Roman" w:cs="Times New Roman"/>
          <w:b/>
          <w:sz w:val="28"/>
          <w:szCs w:val="28"/>
          <w:lang w:val="ru-RU"/>
        </w:rPr>
        <w:t xml:space="preserve">. </w:t>
      </w:r>
      <w:r w:rsidRPr="00551763">
        <w:rPr>
          <w:rFonts w:ascii="Times New Roman" w:hAnsi="Times New Roman" w:cs="Times New Roman"/>
          <w:bCs/>
          <w:sz w:val="28"/>
          <w:szCs w:val="28"/>
          <w:lang w:val="ru-RU"/>
        </w:rPr>
        <w:t>АНТИКВАРИАТ И ОЦЕНОЧНАЯ ДЕЯТЕЛЬНОСТЬ</w:t>
      </w:r>
      <w:r>
        <w:rPr>
          <w:rFonts w:ascii="Times New Roman" w:hAnsi="Times New Roman" w:cs="Times New Roman"/>
          <w:bCs/>
          <w:sz w:val="28"/>
          <w:szCs w:val="28"/>
          <w:lang w:val="ru-RU"/>
        </w:rPr>
        <w:t>…………………5</w:t>
      </w:r>
    </w:p>
    <w:p w:rsidR="00551763" w:rsidRPr="00551763" w:rsidRDefault="00551763" w:rsidP="00551763">
      <w:pPr>
        <w:pStyle w:val="a9"/>
        <w:numPr>
          <w:ilvl w:val="1"/>
          <w:numId w:val="1"/>
        </w:numPr>
        <w:spacing w:line="360" w:lineRule="auto"/>
        <w:ind w:left="0" w:firstLine="567"/>
        <w:rPr>
          <w:rFonts w:ascii="Times New Roman" w:hAnsi="Times New Roman" w:cs="Times New Roman"/>
          <w:bCs/>
          <w:sz w:val="28"/>
          <w:szCs w:val="28"/>
          <w:lang w:val="ru-RU"/>
        </w:rPr>
      </w:pPr>
      <w:r w:rsidRPr="00551763">
        <w:rPr>
          <w:rFonts w:ascii="Times New Roman" w:hAnsi="Times New Roman" w:cs="Times New Roman"/>
          <w:bCs/>
          <w:sz w:val="28"/>
          <w:szCs w:val="28"/>
          <w:lang w:val="ru-RU"/>
        </w:rPr>
        <w:t>Понятия «антиквариат» и «оценка антиквариата»</w:t>
      </w:r>
      <w:r>
        <w:rPr>
          <w:rFonts w:ascii="Times New Roman" w:hAnsi="Times New Roman" w:cs="Times New Roman"/>
          <w:bCs/>
          <w:sz w:val="28"/>
          <w:szCs w:val="28"/>
          <w:lang w:val="ru-RU"/>
        </w:rPr>
        <w:t>…………………...5</w:t>
      </w:r>
    </w:p>
    <w:p w:rsidR="00551763" w:rsidRPr="00551763" w:rsidRDefault="00551763" w:rsidP="00551763">
      <w:pPr>
        <w:pStyle w:val="a9"/>
        <w:numPr>
          <w:ilvl w:val="1"/>
          <w:numId w:val="1"/>
        </w:numPr>
        <w:tabs>
          <w:tab w:val="left" w:pos="0"/>
        </w:tabs>
        <w:spacing w:line="360" w:lineRule="auto"/>
        <w:ind w:left="0" w:firstLine="567"/>
        <w:rPr>
          <w:rFonts w:ascii="Times New Roman" w:hAnsi="Times New Roman" w:cs="Times New Roman"/>
          <w:sz w:val="28"/>
          <w:szCs w:val="28"/>
          <w:lang w:val="ru-RU"/>
        </w:rPr>
      </w:pPr>
      <w:r w:rsidRPr="00551763">
        <w:rPr>
          <w:rFonts w:ascii="Times New Roman" w:hAnsi="Times New Roman" w:cs="Times New Roman"/>
          <w:sz w:val="28"/>
          <w:szCs w:val="28"/>
          <w:lang w:val="ru-RU"/>
        </w:rPr>
        <w:t>Понятия «атрибуция» и «экспертиза» антикварных изделий</w:t>
      </w:r>
      <w:r>
        <w:rPr>
          <w:rFonts w:ascii="Times New Roman" w:hAnsi="Times New Roman" w:cs="Times New Roman"/>
          <w:sz w:val="28"/>
          <w:szCs w:val="28"/>
          <w:lang w:val="ru-RU"/>
        </w:rPr>
        <w:t>……...10</w:t>
      </w:r>
    </w:p>
    <w:p w:rsidR="00551763" w:rsidRPr="00551763" w:rsidRDefault="00551763" w:rsidP="00551763">
      <w:pPr>
        <w:pStyle w:val="a9"/>
        <w:spacing w:line="360" w:lineRule="auto"/>
        <w:rPr>
          <w:rFonts w:ascii="Times New Roman" w:hAnsi="Times New Roman" w:cs="Times New Roman"/>
          <w:sz w:val="28"/>
          <w:szCs w:val="28"/>
          <w:lang w:val="ru-RU"/>
        </w:rPr>
      </w:pPr>
      <w:r w:rsidRPr="00551763">
        <w:rPr>
          <w:rFonts w:ascii="Times New Roman" w:hAnsi="Times New Roman" w:cs="Times New Roman"/>
          <w:b/>
          <w:sz w:val="28"/>
          <w:szCs w:val="28"/>
          <w:lang w:val="ru-RU"/>
        </w:rPr>
        <w:t xml:space="preserve">Глава </w:t>
      </w:r>
      <w:r w:rsidRPr="00551763">
        <w:rPr>
          <w:rFonts w:ascii="Times New Roman" w:hAnsi="Times New Roman" w:cs="Times New Roman"/>
          <w:b/>
          <w:sz w:val="28"/>
          <w:szCs w:val="28"/>
        </w:rPr>
        <w:t>II</w:t>
      </w:r>
      <w:r w:rsidRPr="00551763">
        <w:rPr>
          <w:rFonts w:ascii="Times New Roman" w:hAnsi="Times New Roman" w:cs="Times New Roman"/>
          <w:b/>
          <w:sz w:val="28"/>
          <w:szCs w:val="28"/>
          <w:lang w:val="ru-RU"/>
        </w:rPr>
        <w:t>.</w:t>
      </w:r>
      <w:r w:rsidRPr="00551763">
        <w:rPr>
          <w:rFonts w:ascii="Times New Roman" w:hAnsi="Times New Roman" w:cs="Times New Roman"/>
          <w:sz w:val="28"/>
          <w:szCs w:val="28"/>
          <w:lang w:val="ru-RU"/>
        </w:rPr>
        <w:t xml:space="preserve">   ЭКСПЕРТИЗА АНТИКВАРИАТА</w:t>
      </w:r>
      <w:r w:rsidR="00D37D96">
        <w:rPr>
          <w:rFonts w:ascii="Times New Roman" w:hAnsi="Times New Roman" w:cs="Times New Roman"/>
          <w:sz w:val="28"/>
          <w:szCs w:val="28"/>
          <w:lang w:val="ru-RU"/>
        </w:rPr>
        <w:t>…………………………………...15</w:t>
      </w:r>
    </w:p>
    <w:p w:rsidR="00551763" w:rsidRPr="00551763" w:rsidRDefault="00551763" w:rsidP="00551763">
      <w:pPr>
        <w:pStyle w:val="a9"/>
        <w:spacing w:line="360" w:lineRule="auto"/>
        <w:ind w:firstLine="567"/>
        <w:rPr>
          <w:rFonts w:ascii="Times New Roman" w:hAnsi="Times New Roman" w:cs="Times New Roman"/>
          <w:sz w:val="28"/>
          <w:szCs w:val="28"/>
          <w:lang w:val="ru-RU"/>
        </w:rPr>
      </w:pPr>
      <w:r w:rsidRPr="00551763">
        <w:rPr>
          <w:rFonts w:ascii="Times New Roman" w:hAnsi="Times New Roman" w:cs="Times New Roman"/>
          <w:sz w:val="28"/>
          <w:szCs w:val="28"/>
          <w:lang w:val="ru-RU"/>
        </w:rPr>
        <w:t>2.1. Методология экспертизы антикварных изделий</w:t>
      </w:r>
      <w:r w:rsidR="00D37D96">
        <w:rPr>
          <w:rFonts w:ascii="Times New Roman" w:hAnsi="Times New Roman" w:cs="Times New Roman"/>
          <w:sz w:val="28"/>
          <w:szCs w:val="28"/>
          <w:lang w:val="ru-RU"/>
        </w:rPr>
        <w:t>……………………….15</w:t>
      </w:r>
    </w:p>
    <w:p w:rsidR="00551763" w:rsidRPr="00551763" w:rsidRDefault="00551763" w:rsidP="00551763">
      <w:pPr>
        <w:pStyle w:val="a9"/>
        <w:spacing w:line="360" w:lineRule="auto"/>
        <w:ind w:firstLine="567"/>
        <w:rPr>
          <w:rFonts w:ascii="Times New Roman" w:hAnsi="Times New Roman" w:cs="Times New Roman"/>
          <w:sz w:val="28"/>
          <w:szCs w:val="28"/>
          <w:lang w:val="ru-RU"/>
        </w:rPr>
      </w:pPr>
      <w:r w:rsidRPr="00551763">
        <w:rPr>
          <w:rFonts w:ascii="Times New Roman" w:hAnsi="Times New Roman" w:cs="Times New Roman"/>
          <w:sz w:val="28"/>
          <w:szCs w:val="28"/>
          <w:lang w:val="ru-RU"/>
        </w:rPr>
        <w:t>2.2. Экспертная оценка живописи</w:t>
      </w:r>
      <w:r w:rsidR="00D37D96">
        <w:rPr>
          <w:rFonts w:ascii="Times New Roman" w:hAnsi="Times New Roman" w:cs="Times New Roman"/>
          <w:sz w:val="28"/>
          <w:szCs w:val="28"/>
          <w:lang w:val="ru-RU"/>
        </w:rPr>
        <w:t>…………………………………………....22</w:t>
      </w:r>
    </w:p>
    <w:p w:rsidR="00551763" w:rsidRPr="00551763" w:rsidRDefault="00551763" w:rsidP="00551763">
      <w:pPr>
        <w:pStyle w:val="a9"/>
        <w:spacing w:line="360" w:lineRule="auto"/>
        <w:ind w:firstLine="567"/>
        <w:rPr>
          <w:rFonts w:ascii="Times New Roman" w:hAnsi="Times New Roman" w:cs="Times New Roman"/>
          <w:sz w:val="28"/>
          <w:szCs w:val="28"/>
          <w:lang w:val="ru-RU"/>
        </w:rPr>
      </w:pPr>
      <w:r w:rsidRPr="00551763">
        <w:rPr>
          <w:rFonts w:ascii="Times New Roman" w:hAnsi="Times New Roman" w:cs="Times New Roman"/>
          <w:sz w:val="28"/>
          <w:szCs w:val="28"/>
          <w:lang w:val="ru-RU"/>
        </w:rPr>
        <w:t>2.3.   Экспертиза предметов скульптуры</w:t>
      </w:r>
      <w:r w:rsidR="00D37D96">
        <w:rPr>
          <w:rFonts w:ascii="Times New Roman" w:hAnsi="Times New Roman" w:cs="Times New Roman"/>
          <w:sz w:val="28"/>
          <w:szCs w:val="28"/>
          <w:lang w:val="ru-RU"/>
        </w:rPr>
        <w:t>…………………………………….26</w:t>
      </w:r>
    </w:p>
    <w:p w:rsidR="00551763" w:rsidRPr="00551763" w:rsidRDefault="00551763" w:rsidP="00551763">
      <w:pPr>
        <w:pStyle w:val="a9"/>
        <w:spacing w:line="360" w:lineRule="auto"/>
        <w:ind w:firstLine="567"/>
        <w:rPr>
          <w:rFonts w:ascii="Times New Roman" w:hAnsi="Times New Roman" w:cs="Times New Roman"/>
          <w:sz w:val="28"/>
          <w:szCs w:val="28"/>
          <w:lang w:val="ru-RU"/>
        </w:rPr>
      </w:pPr>
      <w:r w:rsidRPr="00551763">
        <w:rPr>
          <w:rFonts w:ascii="Times New Roman" w:hAnsi="Times New Roman" w:cs="Times New Roman"/>
          <w:sz w:val="28"/>
          <w:szCs w:val="28"/>
          <w:lang w:val="ru-RU"/>
        </w:rPr>
        <w:t>2.4.   Экспертиза произведений декоративно-прикладного искусства</w:t>
      </w:r>
      <w:r w:rsidR="00D37D96">
        <w:rPr>
          <w:rFonts w:ascii="Times New Roman" w:hAnsi="Times New Roman" w:cs="Times New Roman"/>
          <w:sz w:val="28"/>
          <w:szCs w:val="28"/>
          <w:lang w:val="ru-RU"/>
        </w:rPr>
        <w:t>…....28</w:t>
      </w:r>
    </w:p>
    <w:p w:rsidR="00551763" w:rsidRPr="00551763" w:rsidRDefault="00551763" w:rsidP="00551763">
      <w:pPr>
        <w:pStyle w:val="a9"/>
        <w:spacing w:line="360" w:lineRule="auto"/>
        <w:rPr>
          <w:rFonts w:ascii="Times New Roman" w:hAnsi="Times New Roman" w:cs="Times New Roman"/>
          <w:b/>
          <w:sz w:val="28"/>
          <w:szCs w:val="28"/>
          <w:lang w:val="ru-RU"/>
        </w:rPr>
      </w:pPr>
      <w:r w:rsidRPr="00551763">
        <w:rPr>
          <w:rFonts w:ascii="Times New Roman" w:hAnsi="Times New Roman" w:cs="Times New Roman"/>
          <w:b/>
          <w:sz w:val="28"/>
          <w:szCs w:val="28"/>
          <w:lang w:val="ru-RU"/>
        </w:rPr>
        <w:t xml:space="preserve">Глава </w:t>
      </w:r>
      <w:r w:rsidRPr="00551763">
        <w:rPr>
          <w:rFonts w:ascii="Times New Roman" w:hAnsi="Times New Roman" w:cs="Times New Roman"/>
          <w:b/>
          <w:sz w:val="28"/>
          <w:szCs w:val="28"/>
        </w:rPr>
        <w:t>III</w:t>
      </w:r>
      <w:r w:rsidRPr="00551763">
        <w:rPr>
          <w:rFonts w:ascii="Times New Roman" w:hAnsi="Times New Roman" w:cs="Times New Roman"/>
          <w:b/>
          <w:sz w:val="28"/>
          <w:szCs w:val="28"/>
          <w:lang w:val="ru-RU"/>
        </w:rPr>
        <w:t xml:space="preserve">.  ОРГАНЫ, УПОЛНОМОЧЕННЫЕ ПРОВОДИТЬ </w:t>
      </w:r>
    </w:p>
    <w:p w:rsidR="00551763" w:rsidRPr="00D37D96" w:rsidRDefault="00551763" w:rsidP="00551763">
      <w:pPr>
        <w:pStyle w:val="a9"/>
        <w:spacing w:line="360" w:lineRule="auto"/>
        <w:rPr>
          <w:rFonts w:ascii="Times New Roman" w:hAnsi="Times New Roman" w:cs="Times New Roman"/>
          <w:sz w:val="28"/>
          <w:szCs w:val="28"/>
          <w:lang w:val="ru-RU"/>
        </w:rPr>
      </w:pPr>
      <w:r w:rsidRPr="00551763">
        <w:rPr>
          <w:rFonts w:ascii="Times New Roman" w:hAnsi="Times New Roman" w:cs="Times New Roman"/>
          <w:b/>
          <w:sz w:val="28"/>
          <w:szCs w:val="28"/>
          <w:lang w:val="ru-RU"/>
        </w:rPr>
        <w:t>АТТРИ</w:t>
      </w:r>
      <w:r w:rsidR="00D37D96">
        <w:rPr>
          <w:rFonts w:ascii="Times New Roman" w:hAnsi="Times New Roman" w:cs="Times New Roman"/>
          <w:b/>
          <w:sz w:val="28"/>
          <w:szCs w:val="28"/>
          <w:lang w:val="ru-RU"/>
        </w:rPr>
        <w:t>БУЦИЮ И ЭКСПЕРТИЗУ АНТИКВАРИАТА</w:t>
      </w:r>
      <w:r w:rsidR="00D37D96">
        <w:rPr>
          <w:rFonts w:ascii="Times New Roman" w:hAnsi="Times New Roman" w:cs="Times New Roman"/>
          <w:sz w:val="28"/>
          <w:szCs w:val="28"/>
          <w:lang w:val="ru-RU"/>
        </w:rPr>
        <w:t>……………………...32</w:t>
      </w:r>
    </w:p>
    <w:p w:rsidR="00551763" w:rsidRPr="00D37D96" w:rsidRDefault="00551763" w:rsidP="00551763">
      <w:pPr>
        <w:pStyle w:val="a9"/>
        <w:spacing w:line="360" w:lineRule="auto"/>
        <w:rPr>
          <w:rFonts w:ascii="Times New Roman" w:hAnsi="Times New Roman" w:cs="Times New Roman"/>
          <w:sz w:val="28"/>
          <w:szCs w:val="28"/>
          <w:lang w:val="ru-RU"/>
        </w:rPr>
      </w:pPr>
      <w:r w:rsidRPr="00551763">
        <w:rPr>
          <w:rFonts w:ascii="Times New Roman" w:hAnsi="Times New Roman" w:cs="Times New Roman"/>
          <w:b/>
          <w:sz w:val="28"/>
          <w:szCs w:val="28"/>
          <w:lang w:val="ru-RU"/>
        </w:rPr>
        <w:t>ЗАКЛЮЧЕНИЕ</w:t>
      </w:r>
      <w:r w:rsidR="00D37D96">
        <w:rPr>
          <w:rFonts w:ascii="Times New Roman" w:hAnsi="Times New Roman" w:cs="Times New Roman"/>
          <w:sz w:val="28"/>
          <w:szCs w:val="28"/>
          <w:lang w:val="ru-RU"/>
        </w:rPr>
        <w:t>…………………………………………………...………………35</w:t>
      </w:r>
    </w:p>
    <w:p w:rsidR="00551763" w:rsidRPr="00D37D96" w:rsidRDefault="00551763" w:rsidP="00551763">
      <w:pPr>
        <w:pStyle w:val="a9"/>
        <w:spacing w:line="360" w:lineRule="auto"/>
        <w:rPr>
          <w:rFonts w:ascii="Times New Roman" w:hAnsi="Times New Roman" w:cs="Times New Roman"/>
          <w:sz w:val="28"/>
          <w:szCs w:val="28"/>
          <w:lang w:val="ru-RU"/>
        </w:rPr>
      </w:pPr>
      <w:r w:rsidRPr="00551763">
        <w:rPr>
          <w:rFonts w:ascii="Times New Roman" w:hAnsi="Times New Roman" w:cs="Times New Roman"/>
          <w:b/>
          <w:sz w:val="28"/>
          <w:szCs w:val="28"/>
          <w:lang w:val="ru-RU"/>
        </w:rPr>
        <w:t>СПИСОК ЛИТЕРАТУРЫ</w:t>
      </w:r>
      <w:r w:rsidR="00D37D96">
        <w:rPr>
          <w:rFonts w:ascii="Times New Roman" w:hAnsi="Times New Roman" w:cs="Times New Roman"/>
          <w:sz w:val="28"/>
          <w:szCs w:val="28"/>
          <w:lang w:val="ru-RU"/>
        </w:rPr>
        <w:t>……………………………………………………….36</w:t>
      </w:r>
    </w:p>
    <w:p w:rsidR="00551763" w:rsidRDefault="00551763"/>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p>
    <w:p w:rsidR="00426CDA" w:rsidRPr="008C2E01" w:rsidRDefault="00426CDA" w:rsidP="00426CDA">
      <w:pPr>
        <w:pStyle w:val="a9"/>
        <w:spacing w:line="360" w:lineRule="auto"/>
        <w:ind w:firstLine="567"/>
        <w:jc w:val="center"/>
        <w:rPr>
          <w:rFonts w:ascii="Times New Roman" w:hAnsi="Times New Roman" w:cs="Times New Roman"/>
          <w:b/>
          <w:sz w:val="28"/>
          <w:szCs w:val="28"/>
          <w:lang w:val="ru-RU" w:eastAsia="ru-RU"/>
        </w:rPr>
      </w:pPr>
      <w:r w:rsidRPr="008C2E01">
        <w:rPr>
          <w:rFonts w:ascii="Times New Roman" w:hAnsi="Times New Roman" w:cs="Times New Roman"/>
          <w:b/>
          <w:sz w:val="28"/>
          <w:szCs w:val="28"/>
          <w:lang w:val="ru-RU" w:eastAsia="ru-RU"/>
        </w:rPr>
        <w:t>ВВЕДЕНИЕ</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Наш мир непостоянен и изменчив. В одночасье рушатся крупные компании, обесцениваются деньги, меняются приоритеты. Именно поэтому люди ищут нечто стабильное, чтобы туда вложить свои сбережения.</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sidRPr="004A4C05">
        <w:rPr>
          <w:rFonts w:ascii="Times New Roman" w:eastAsia="Times New Roman" w:hAnsi="Times New Roman" w:cs="Times New Roman"/>
          <w:sz w:val="28"/>
          <w:szCs w:val="28"/>
          <w:lang w:val="ru-RU" w:eastAsia="ru-RU"/>
        </w:rPr>
        <w:t>Доходность правильных вложений в антиквариат сравнима с доходностью инвестиций в недвижимость.</w:t>
      </w:r>
      <w:r>
        <w:rPr>
          <w:rFonts w:ascii="Times New Roman" w:eastAsia="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Это весьма специфический вид собственности, имеющий ряд свойств, отличающих его</w:t>
      </w:r>
      <w:r w:rsidRPr="004A4C05">
        <w:rPr>
          <w:rFonts w:ascii="Times New Roman" w:hAnsi="Times New Roman" w:cs="Times New Roman"/>
          <w:sz w:val="28"/>
          <w:szCs w:val="28"/>
          <w:lang w:val="ru-RU" w:eastAsia="ru-RU"/>
        </w:rPr>
        <w:t xml:space="preserve"> от таких более часто встречающихся видов собственности, как недвижимость, имущественные комплексы, машины и оборудование и т. п. Оценка недвижимого имущества, машин и оборудования, транспортных средства, земли, действующих предприятий и т. д. основана на вполне определенных разделах экономической науки. Что же касается произведений искусства и антиквариата, то для оценки этих видов собственности пока не создано теоретической экономической базы, и в настоящее время в этом виде оценочной деятельности отсутствует какой-либо механизм регулирования. </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sidRPr="004A4C05">
        <w:rPr>
          <w:rFonts w:ascii="Times New Roman" w:hAnsi="Times New Roman" w:cs="Times New Roman"/>
          <w:sz w:val="28"/>
          <w:szCs w:val="28"/>
          <w:lang w:val="ru-RU" w:eastAsia="ru-RU"/>
        </w:rPr>
        <w:t xml:space="preserve">Оценка произведений искусства не может проводиться с использованием общепринятых экономических подходов, так как отсутствуют общие теоретические принципы экономического обоснования, необходимые для создания методики стоимостной оценки произведений искусства и антиквариата. Оценка этого вида стоимости является специфическим и уникальным видом деятельности, базирующимся на искусствоведческой, исторической научно-исследовательской работе. </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Именно поэтому так актуальны вопросы экспертизы антикварных изделий, подтверждение их подлинности.</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Тема данной курсовой работы – экспертная оценка антикварных изделий.</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Объект исследования – антиквариат.</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Предмет исследования – методы экспертной оценки антиквариата.</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Цель работы – изучение методов экспертизы антикварных изделий.</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lastRenderedPageBreak/>
        <w:t>Задачи исследования:</w:t>
      </w:r>
    </w:p>
    <w:p w:rsidR="00426CDA" w:rsidRDefault="00426CDA" w:rsidP="00426CDA">
      <w:pPr>
        <w:pStyle w:val="a9"/>
        <w:numPr>
          <w:ilvl w:val="0"/>
          <w:numId w:val="2"/>
        </w:numPr>
        <w:spacing w:line="360" w:lineRule="auto"/>
        <w:ind w:left="0"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дать определение таким понятиям как «антикварные изделия», «экспертная оценка»;</w:t>
      </w:r>
    </w:p>
    <w:p w:rsidR="00426CDA" w:rsidRDefault="00426CDA" w:rsidP="00426CDA">
      <w:pPr>
        <w:pStyle w:val="a9"/>
        <w:numPr>
          <w:ilvl w:val="0"/>
          <w:numId w:val="2"/>
        </w:numPr>
        <w:spacing w:line="360" w:lineRule="auto"/>
        <w:ind w:left="0"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изучить методы проведения экспертной оценки антиквариата;</w:t>
      </w:r>
    </w:p>
    <w:p w:rsidR="00426CDA" w:rsidRDefault="00426CDA" w:rsidP="00426CDA">
      <w:pPr>
        <w:pStyle w:val="a9"/>
        <w:numPr>
          <w:ilvl w:val="0"/>
          <w:numId w:val="2"/>
        </w:numPr>
        <w:spacing w:line="360" w:lineRule="auto"/>
        <w:ind w:left="0"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определить, какие органы уполномочены проводить экспертизу антиквариата.</w:t>
      </w:r>
    </w:p>
    <w:p w:rsidR="00426CDA" w:rsidRPr="004A4C05" w:rsidRDefault="00426CDA" w:rsidP="00426CDA">
      <w:pPr>
        <w:pStyle w:val="a9"/>
        <w:spacing w:line="360" w:lineRule="auto"/>
        <w:ind w:firstLine="56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Материалом исследования послужили научные работы ведущих деятелей искусства:</w:t>
      </w:r>
      <w:r w:rsidRPr="008C2E01">
        <w:rPr>
          <w:rFonts w:ascii="Times New Roman" w:hAnsi="Times New Roman" w:cs="Times New Roman"/>
          <w:sz w:val="28"/>
          <w:szCs w:val="28"/>
          <w:lang w:val="ru-RU" w:eastAsia="ru-RU"/>
        </w:rPr>
        <w:t xml:space="preserve"> </w:t>
      </w:r>
      <w:r w:rsidRPr="008C2E01">
        <w:rPr>
          <w:rFonts w:ascii="Times New Roman" w:hAnsi="Times New Roman" w:cs="Times New Roman"/>
          <w:sz w:val="28"/>
          <w:szCs w:val="28"/>
          <w:lang w:val="ru-RU"/>
        </w:rPr>
        <w:t>Лазарев</w:t>
      </w:r>
      <w:r>
        <w:rPr>
          <w:rFonts w:ascii="Times New Roman" w:hAnsi="Times New Roman" w:cs="Times New Roman"/>
          <w:sz w:val="28"/>
          <w:szCs w:val="28"/>
          <w:lang w:val="ru-RU"/>
        </w:rPr>
        <w:t>а</w:t>
      </w:r>
      <w:r w:rsidRPr="008C2E01">
        <w:rPr>
          <w:rFonts w:ascii="Times New Roman" w:hAnsi="Times New Roman" w:cs="Times New Roman"/>
          <w:sz w:val="28"/>
          <w:szCs w:val="28"/>
          <w:lang w:val="ru-RU"/>
        </w:rPr>
        <w:t xml:space="preserve"> В.Н.</w:t>
      </w:r>
      <w:r>
        <w:rPr>
          <w:rFonts w:ascii="Times New Roman" w:hAnsi="Times New Roman" w:cs="Times New Roman"/>
          <w:sz w:val="28"/>
          <w:szCs w:val="28"/>
          <w:lang w:val="ru-RU"/>
        </w:rPr>
        <w:t>,</w:t>
      </w:r>
      <w:r w:rsidRPr="008C2E01">
        <w:rPr>
          <w:rFonts w:ascii="Times New Roman" w:hAnsi="Times New Roman" w:cs="Times New Roman"/>
          <w:sz w:val="28"/>
          <w:szCs w:val="28"/>
          <w:lang w:val="ru-RU"/>
        </w:rPr>
        <w:t xml:space="preserve"> </w:t>
      </w:r>
      <w:r w:rsidRPr="008C2E01">
        <w:rPr>
          <w:rFonts w:ascii="Times New Roman" w:hAnsi="Times New Roman" w:cs="Times New Roman"/>
          <w:sz w:val="28"/>
          <w:szCs w:val="28"/>
          <w:lang w:val="ru-RU" w:eastAsia="ru-RU"/>
        </w:rPr>
        <w:t>Сычев</w:t>
      </w:r>
      <w:r>
        <w:rPr>
          <w:rFonts w:ascii="Times New Roman" w:hAnsi="Times New Roman" w:cs="Times New Roman"/>
          <w:sz w:val="28"/>
          <w:szCs w:val="28"/>
          <w:lang w:val="ru-RU" w:eastAsia="ru-RU"/>
        </w:rPr>
        <w:t>а,</w:t>
      </w:r>
      <w:r w:rsidRPr="008C2E01">
        <w:rPr>
          <w:rFonts w:ascii="Times New Roman" w:hAnsi="Times New Roman" w:cs="Times New Roman"/>
          <w:sz w:val="28"/>
          <w:szCs w:val="28"/>
          <w:lang w:val="ru-RU" w:eastAsia="ru-RU"/>
        </w:rPr>
        <w:t xml:space="preserve"> В.Л. Яхонт</w:t>
      </w:r>
      <w:r>
        <w:rPr>
          <w:rFonts w:ascii="Times New Roman" w:hAnsi="Times New Roman" w:cs="Times New Roman"/>
          <w:sz w:val="28"/>
          <w:szCs w:val="28"/>
          <w:lang w:val="ru-RU" w:eastAsia="ru-RU"/>
        </w:rPr>
        <w:t>а</w:t>
      </w:r>
      <w:r w:rsidRPr="008C2E01">
        <w:rPr>
          <w:rFonts w:ascii="Times New Roman" w:hAnsi="Times New Roman" w:cs="Times New Roman"/>
          <w:sz w:val="28"/>
          <w:szCs w:val="28"/>
          <w:lang w:val="ru-RU" w:eastAsia="ru-RU"/>
        </w:rPr>
        <w:t xml:space="preserve"> О.В.</w:t>
      </w:r>
      <w:r>
        <w:rPr>
          <w:rFonts w:ascii="Times New Roman" w:hAnsi="Times New Roman" w:cs="Times New Roman"/>
          <w:sz w:val="28"/>
          <w:szCs w:val="28"/>
          <w:lang w:val="ru-RU" w:eastAsia="ru-RU"/>
        </w:rPr>
        <w:t>,</w:t>
      </w:r>
      <w:r w:rsidRPr="008C2E01">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 xml:space="preserve"> материалы локальной сети интернет.</w:t>
      </w:r>
    </w:p>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rsidP="00426CDA">
      <w:pPr>
        <w:pStyle w:val="a9"/>
        <w:spacing w:line="360" w:lineRule="auto"/>
        <w:ind w:firstLine="567"/>
        <w:rPr>
          <w:rFonts w:ascii="Times New Roman" w:hAnsi="Times New Roman" w:cs="Times New Roman"/>
          <w:bCs/>
          <w:sz w:val="28"/>
          <w:szCs w:val="28"/>
          <w:lang w:val="ru-RU"/>
        </w:rPr>
      </w:pPr>
    </w:p>
    <w:p w:rsidR="00426CDA" w:rsidRDefault="00426CDA" w:rsidP="00426CDA">
      <w:pPr>
        <w:pStyle w:val="a9"/>
        <w:spacing w:line="360" w:lineRule="auto"/>
        <w:ind w:firstLine="567"/>
        <w:jc w:val="center"/>
        <w:rPr>
          <w:rFonts w:ascii="Times New Roman" w:hAnsi="Times New Roman" w:cs="Times New Roman"/>
          <w:b/>
          <w:bCs/>
          <w:sz w:val="28"/>
          <w:szCs w:val="28"/>
          <w:lang w:val="ru-RU"/>
        </w:rPr>
      </w:pPr>
      <w:r w:rsidRPr="00774C3C">
        <w:rPr>
          <w:rFonts w:ascii="Times New Roman" w:hAnsi="Times New Roman" w:cs="Times New Roman"/>
          <w:b/>
          <w:bCs/>
          <w:sz w:val="28"/>
          <w:szCs w:val="28"/>
          <w:lang w:val="ru-RU"/>
        </w:rPr>
        <w:t xml:space="preserve">Глава </w:t>
      </w:r>
      <w:r w:rsidRPr="00774C3C">
        <w:rPr>
          <w:rFonts w:ascii="Times New Roman" w:hAnsi="Times New Roman" w:cs="Times New Roman"/>
          <w:b/>
          <w:bCs/>
          <w:sz w:val="28"/>
          <w:szCs w:val="28"/>
        </w:rPr>
        <w:t>I</w:t>
      </w:r>
      <w:r w:rsidRPr="00774C3C">
        <w:rPr>
          <w:rFonts w:ascii="Times New Roman" w:hAnsi="Times New Roman" w:cs="Times New Roman"/>
          <w:b/>
          <w:bCs/>
          <w:sz w:val="28"/>
          <w:szCs w:val="28"/>
          <w:lang w:val="ru-RU"/>
        </w:rPr>
        <w:t>. АНТИКВАРИАТ И ОЦЕНОЧНАЯ ДЕЯТЕЛЬНОСТЬ.</w:t>
      </w:r>
    </w:p>
    <w:p w:rsidR="00426CDA" w:rsidRPr="00774C3C" w:rsidRDefault="00426CDA" w:rsidP="00426CDA">
      <w:pPr>
        <w:pStyle w:val="a9"/>
        <w:spacing w:line="360" w:lineRule="auto"/>
        <w:ind w:firstLine="567"/>
        <w:jc w:val="center"/>
        <w:rPr>
          <w:rFonts w:ascii="Times New Roman" w:hAnsi="Times New Roman" w:cs="Times New Roman"/>
          <w:bCs/>
          <w:sz w:val="28"/>
          <w:szCs w:val="28"/>
          <w:lang w:val="ru-RU"/>
        </w:rPr>
      </w:pPr>
    </w:p>
    <w:p w:rsidR="00426CDA" w:rsidRPr="00774C3C" w:rsidRDefault="00426CDA" w:rsidP="00426CDA">
      <w:pPr>
        <w:pStyle w:val="a9"/>
        <w:numPr>
          <w:ilvl w:val="1"/>
          <w:numId w:val="1"/>
        </w:numPr>
        <w:spacing w:line="360" w:lineRule="auto"/>
        <w:jc w:val="center"/>
        <w:rPr>
          <w:rFonts w:ascii="Times New Roman" w:hAnsi="Times New Roman" w:cs="Times New Roman"/>
          <w:b/>
          <w:bCs/>
          <w:sz w:val="28"/>
          <w:szCs w:val="28"/>
          <w:lang w:val="ru-RU"/>
        </w:rPr>
      </w:pPr>
      <w:r w:rsidRPr="00774C3C">
        <w:rPr>
          <w:rFonts w:ascii="Times New Roman" w:hAnsi="Times New Roman" w:cs="Times New Roman"/>
          <w:b/>
          <w:bCs/>
          <w:sz w:val="28"/>
          <w:szCs w:val="28"/>
          <w:lang w:val="ru-RU"/>
        </w:rPr>
        <w:t>Понятия «антиквариат» и «оценка антиквариата»</w:t>
      </w:r>
    </w:p>
    <w:p w:rsidR="00426CDA" w:rsidRDefault="00426CDA" w:rsidP="00426CDA">
      <w:pPr>
        <w:pStyle w:val="a9"/>
        <w:spacing w:line="360" w:lineRule="auto"/>
        <w:ind w:firstLine="567"/>
        <w:rPr>
          <w:rFonts w:ascii="Times New Roman" w:hAnsi="Times New Roman" w:cs="Times New Roman"/>
          <w:bCs/>
          <w:sz w:val="28"/>
          <w:szCs w:val="28"/>
          <w:lang w:val="ru-RU"/>
        </w:rPr>
      </w:pPr>
    </w:p>
    <w:p w:rsidR="00426CDA" w:rsidRPr="00972DBD" w:rsidRDefault="00426CDA" w:rsidP="00426CDA">
      <w:pPr>
        <w:pStyle w:val="a9"/>
        <w:spacing w:line="360" w:lineRule="auto"/>
        <w:ind w:firstLine="567"/>
        <w:jc w:val="both"/>
        <w:rPr>
          <w:rFonts w:ascii="Times New Roman" w:hAnsi="Times New Roman" w:cs="Times New Roman"/>
          <w:sz w:val="28"/>
          <w:szCs w:val="28"/>
          <w:lang w:val="ru-RU"/>
        </w:rPr>
      </w:pPr>
      <w:r w:rsidRPr="00B07369">
        <w:rPr>
          <w:rFonts w:ascii="Times New Roman" w:hAnsi="Times New Roman" w:cs="Times New Roman"/>
          <w:bCs/>
          <w:sz w:val="28"/>
          <w:szCs w:val="28"/>
          <w:lang w:val="ru-RU"/>
        </w:rPr>
        <w:t>Антиквариат</w:t>
      </w:r>
      <w:r w:rsidRPr="00B07369">
        <w:rPr>
          <w:rFonts w:ascii="Times New Roman" w:hAnsi="Times New Roman" w:cs="Times New Roman"/>
          <w:sz w:val="28"/>
          <w:szCs w:val="28"/>
          <w:lang w:val="ru-RU"/>
        </w:rPr>
        <w:t xml:space="preserve"> (</w:t>
      </w:r>
      <w:hyperlink r:id="rId5" w:tooltip="Латинский язык" w:history="1">
        <w:r w:rsidRPr="00B07369">
          <w:rPr>
            <w:rStyle w:val="af3"/>
            <w:rFonts w:ascii="Times New Roman" w:hAnsi="Times New Roman" w:cs="Times New Roman"/>
            <w:color w:val="auto"/>
            <w:sz w:val="28"/>
            <w:szCs w:val="28"/>
            <w:u w:val="none"/>
            <w:lang w:val="ru-RU"/>
          </w:rPr>
          <w:t>лат.</w:t>
        </w:r>
      </w:hyperlink>
      <w:r w:rsidRPr="00B07369">
        <w:rPr>
          <w:rFonts w:ascii="Times New Roman" w:hAnsi="Times New Roman" w:cs="Times New Roman"/>
          <w:sz w:val="28"/>
          <w:szCs w:val="28"/>
        </w:rPr>
        <w:t> </w:t>
      </w:r>
      <w:r w:rsidRPr="00B07369">
        <w:rPr>
          <w:rFonts w:ascii="Times New Roman" w:hAnsi="Times New Roman" w:cs="Times New Roman"/>
          <w:i/>
          <w:iCs/>
          <w:sz w:val="28"/>
          <w:szCs w:val="28"/>
          <w:lang w:val="la-Latn"/>
        </w:rPr>
        <w:t>anticuus</w:t>
      </w:r>
      <w:r w:rsidRPr="00B07369">
        <w:rPr>
          <w:rFonts w:ascii="Times New Roman" w:hAnsi="Times New Roman" w:cs="Times New Roman"/>
          <w:sz w:val="28"/>
          <w:szCs w:val="28"/>
          <w:lang w:val="ru-RU"/>
        </w:rPr>
        <w:t xml:space="preserve"> «старый»)</w:t>
      </w:r>
      <w:r w:rsidRPr="00B07369">
        <w:rPr>
          <w:rFonts w:ascii="Times New Roman" w:hAnsi="Times New Roman" w:cs="Times New Roman"/>
          <w:sz w:val="28"/>
          <w:szCs w:val="28"/>
        </w:rPr>
        <w:t> </w:t>
      </w:r>
      <w:r w:rsidRPr="00B07369">
        <w:rPr>
          <w:rFonts w:ascii="Times New Roman" w:hAnsi="Times New Roman" w:cs="Times New Roman"/>
          <w:sz w:val="28"/>
          <w:szCs w:val="28"/>
          <w:lang w:val="ru-RU"/>
        </w:rPr>
        <w:t xml:space="preserve">— художественно-исторический термин, применяемый для описания различных категорий старинных вещей, имеющих значительную </w:t>
      </w:r>
      <w:hyperlink r:id="rId6" w:tooltip="Ценность" w:history="1">
        <w:r w:rsidRPr="00B07369">
          <w:rPr>
            <w:rStyle w:val="af3"/>
            <w:rFonts w:ascii="Times New Roman" w:hAnsi="Times New Roman" w:cs="Times New Roman"/>
            <w:color w:val="auto"/>
            <w:sz w:val="28"/>
            <w:szCs w:val="28"/>
            <w:u w:val="none"/>
            <w:lang w:val="ru-RU"/>
          </w:rPr>
          <w:t>ценность</w:t>
        </w:r>
      </w:hyperlink>
      <w:r w:rsidRPr="00B07369">
        <w:rPr>
          <w:rFonts w:ascii="Times New Roman" w:hAnsi="Times New Roman" w:cs="Times New Roman"/>
          <w:sz w:val="28"/>
          <w:szCs w:val="28"/>
          <w:lang w:val="ru-RU"/>
        </w:rPr>
        <w:t>.</w:t>
      </w:r>
      <w:r w:rsidRPr="00972DBD">
        <w:rPr>
          <w:rFonts w:ascii="Times New Roman" w:hAnsi="Times New Roman" w:cs="Times New Roman"/>
          <w:sz w:val="28"/>
          <w:szCs w:val="28"/>
          <w:vertAlign w:val="superscript"/>
          <w:lang w:val="ru-RU"/>
        </w:rPr>
        <w:t>1</w:t>
      </w:r>
      <w:r w:rsidRPr="00B07369">
        <w:rPr>
          <w:rFonts w:ascii="Times New Roman" w:hAnsi="Times New Roman" w:cs="Times New Roman"/>
          <w:sz w:val="28"/>
          <w:szCs w:val="28"/>
          <w:lang w:val="ru-RU"/>
        </w:rPr>
        <w:t xml:space="preserve"> Антиквариат в целом</w:t>
      </w:r>
      <w:r w:rsidRPr="00B07369">
        <w:rPr>
          <w:rFonts w:ascii="Times New Roman" w:hAnsi="Times New Roman" w:cs="Times New Roman"/>
          <w:sz w:val="28"/>
          <w:szCs w:val="28"/>
        </w:rPr>
        <w:t> </w:t>
      </w:r>
      <w:r w:rsidRPr="00B07369">
        <w:rPr>
          <w:rFonts w:ascii="Times New Roman" w:hAnsi="Times New Roman" w:cs="Times New Roman"/>
          <w:sz w:val="28"/>
          <w:szCs w:val="28"/>
          <w:lang w:val="ru-RU"/>
        </w:rPr>
        <w:t xml:space="preserve">— это старые и/или редкие художественные произведения или другие ценные вещи, которые являются объектами коллекционирования и торговли. К антикварным предметам наиболее часто относят </w:t>
      </w:r>
      <w:hyperlink r:id="rId7" w:tooltip="Мебель" w:history="1">
        <w:r w:rsidRPr="00B07369">
          <w:rPr>
            <w:rStyle w:val="af3"/>
            <w:rFonts w:ascii="Times New Roman" w:hAnsi="Times New Roman" w:cs="Times New Roman"/>
            <w:color w:val="auto"/>
            <w:sz w:val="28"/>
            <w:szCs w:val="28"/>
            <w:u w:val="none"/>
            <w:lang w:val="ru-RU"/>
          </w:rPr>
          <w:t>мебель</w:t>
        </w:r>
      </w:hyperlink>
      <w:r w:rsidRPr="00B07369">
        <w:rPr>
          <w:rFonts w:ascii="Times New Roman" w:hAnsi="Times New Roman" w:cs="Times New Roman"/>
          <w:sz w:val="28"/>
          <w:szCs w:val="28"/>
          <w:lang w:val="ru-RU"/>
        </w:rPr>
        <w:t>, книги, картины, предметы домашнего обихода и</w:t>
      </w:r>
      <w:r w:rsidRPr="00B07369">
        <w:rPr>
          <w:rFonts w:ascii="Times New Roman" w:hAnsi="Times New Roman" w:cs="Times New Roman"/>
          <w:sz w:val="28"/>
          <w:szCs w:val="28"/>
        </w:rPr>
        <w:t> </w:t>
      </w:r>
      <w:r w:rsidRPr="00B07369">
        <w:rPr>
          <w:rFonts w:ascii="Times New Roman" w:hAnsi="Times New Roman" w:cs="Times New Roman"/>
          <w:sz w:val="28"/>
          <w:szCs w:val="28"/>
          <w:lang w:val="ru-RU"/>
        </w:rPr>
        <w:t>т.</w:t>
      </w:r>
      <w:r w:rsidRPr="00B07369">
        <w:rPr>
          <w:rFonts w:ascii="Times New Roman" w:hAnsi="Times New Roman" w:cs="Times New Roman"/>
          <w:sz w:val="28"/>
          <w:szCs w:val="28"/>
        </w:rPr>
        <w:t> </w:t>
      </w:r>
      <w:r w:rsidRPr="00B07369">
        <w:rPr>
          <w:rFonts w:ascii="Times New Roman" w:hAnsi="Times New Roman" w:cs="Times New Roman"/>
          <w:sz w:val="28"/>
          <w:szCs w:val="28"/>
          <w:lang w:val="ru-RU"/>
        </w:rPr>
        <w:t xml:space="preserve">д. Увлекаются </w:t>
      </w:r>
      <w:proofErr w:type="gramStart"/>
      <w:r w:rsidRPr="00B07369">
        <w:rPr>
          <w:rFonts w:ascii="Times New Roman" w:hAnsi="Times New Roman" w:cs="Times New Roman"/>
          <w:sz w:val="28"/>
          <w:szCs w:val="28"/>
          <w:lang w:val="ru-RU"/>
        </w:rPr>
        <w:t>антиквариатом</w:t>
      </w:r>
      <w:proofErr w:type="gramEnd"/>
      <w:r w:rsidRPr="00B07369">
        <w:rPr>
          <w:rFonts w:ascii="Times New Roman" w:hAnsi="Times New Roman" w:cs="Times New Roman"/>
          <w:sz w:val="28"/>
          <w:szCs w:val="28"/>
          <w:lang w:val="ru-RU"/>
        </w:rPr>
        <w:t xml:space="preserve"> как частные коллекционеры, так и государство, для которого антикварные предметы с присущей им исторической атрибутикой зачастую представляют особый историко-правовой интерес. Кроме того в России и в мире существует развитая сеть </w:t>
      </w:r>
      <w:hyperlink r:id="rId8" w:tooltip="Антикварный магазин (страница отсутствует)" w:history="1">
        <w:r w:rsidRPr="00B07369">
          <w:rPr>
            <w:rStyle w:val="af3"/>
            <w:rFonts w:ascii="Times New Roman" w:hAnsi="Times New Roman" w:cs="Times New Roman"/>
            <w:color w:val="auto"/>
            <w:sz w:val="28"/>
            <w:szCs w:val="28"/>
            <w:u w:val="none"/>
            <w:lang w:val="ru-RU"/>
          </w:rPr>
          <w:t>антикварных магазинов</w:t>
        </w:r>
      </w:hyperlink>
      <w:r w:rsidRPr="00B07369">
        <w:rPr>
          <w:rFonts w:ascii="Times New Roman" w:hAnsi="Times New Roman" w:cs="Times New Roman"/>
          <w:sz w:val="28"/>
          <w:szCs w:val="28"/>
          <w:lang w:val="ru-RU"/>
        </w:rPr>
        <w:t xml:space="preserve">, </w:t>
      </w:r>
      <w:hyperlink r:id="rId9" w:tooltip="Аукцион" w:history="1">
        <w:r w:rsidRPr="00B07369">
          <w:rPr>
            <w:rStyle w:val="af3"/>
            <w:rFonts w:ascii="Times New Roman" w:hAnsi="Times New Roman" w:cs="Times New Roman"/>
            <w:color w:val="auto"/>
            <w:sz w:val="28"/>
            <w:szCs w:val="28"/>
            <w:u w:val="none"/>
            <w:lang w:val="ru-RU"/>
          </w:rPr>
          <w:t>аукционов</w:t>
        </w:r>
      </w:hyperlink>
      <w:r w:rsidRPr="00B07369">
        <w:rPr>
          <w:rFonts w:ascii="Times New Roman" w:hAnsi="Times New Roman" w:cs="Times New Roman"/>
          <w:sz w:val="28"/>
          <w:szCs w:val="28"/>
          <w:lang w:val="ru-RU"/>
        </w:rPr>
        <w:t xml:space="preserve">, как физических, так и электронных (например, </w:t>
      </w:r>
      <w:proofErr w:type="spellStart"/>
      <w:r w:rsidRPr="00B07369">
        <w:rPr>
          <w:rFonts w:ascii="Times New Roman" w:hAnsi="Times New Roman" w:cs="Times New Roman"/>
          <w:sz w:val="28"/>
          <w:szCs w:val="28"/>
          <w:lang w:val="ru-RU"/>
        </w:rPr>
        <w:t>И-Бэй</w:t>
      </w:r>
      <w:proofErr w:type="spellEnd"/>
      <w:r w:rsidRPr="00B07369">
        <w:rPr>
          <w:rFonts w:ascii="Times New Roman" w:hAnsi="Times New Roman" w:cs="Times New Roman"/>
          <w:sz w:val="28"/>
          <w:szCs w:val="28"/>
          <w:lang w:val="ru-RU"/>
        </w:rPr>
        <w:t xml:space="preserve">), торгующих старыми редкими </w:t>
      </w:r>
      <w:hyperlink r:id="rId10" w:tooltip="Книга" w:history="1">
        <w:r w:rsidRPr="00B07369">
          <w:rPr>
            <w:rStyle w:val="af3"/>
            <w:rFonts w:ascii="Times New Roman" w:hAnsi="Times New Roman" w:cs="Times New Roman"/>
            <w:color w:val="auto"/>
            <w:sz w:val="28"/>
            <w:szCs w:val="28"/>
            <w:u w:val="none"/>
            <w:lang w:val="ru-RU"/>
          </w:rPr>
          <w:t>книгами</w:t>
        </w:r>
      </w:hyperlink>
      <w:r w:rsidRPr="00B07369">
        <w:rPr>
          <w:rFonts w:ascii="Times New Roman" w:hAnsi="Times New Roman" w:cs="Times New Roman"/>
          <w:sz w:val="28"/>
          <w:szCs w:val="28"/>
          <w:lang w:val="ru-RU"/>
        </w:rPr>
        <w:t xml:space="preserve">, </w:t>
      </w:r>
      <w:hyperlink r:id="rId11" w:tooltip="Картина" w:history="1">
        <w:r w:rsidRPr="00B07369">
          <w:rPr>
            <w:rStyle w:val="af3"/>
            <w:rFonts w:ascii="Times New Roman" w:hAnsi="Times New Roman" w:cs="Times New Roman"/>
            <w:color w:val="auto"/>
            <w:sz w:val="28"/>
            <w:szCs w:val="28"/>
            <w:u w:val="none"/>
            <w:lang w:val="ru-RU"/>
          </w:rPr>
          <w:t>картинами</w:t>
        </w:r>
      </w:hyperlink>
      <w:r w:rsidRPr="00B07369">
        <w:rPr>
          <w:rFonts w:ascii="Times New Roman" w:hAnsi="Times New Roman" w:cs="Times New Roman"/>
          <w:sz w:val="28"/>
          <w:szCs w:val="28"/>
          <w:lang w:val="ru-RU"/>
        </w:rPr>
        <w:t xml:space="preserve"> и</w:t>
      </w:r>
      <w:r w:rsidRPr="00B07369">
        <w:rPr>
          <w:rFonts w:ascii="Times New Roman" w:hAnsi="Times New Roman" w:cs="Times New Roman"/>
          <w:sz w:val="28"/>
          <w:szCs w:val="28"/>
        </w:rPr>
        <w:t> </w:t>
      </w:r>
      <w:r w:rsidRPr="00B07369">
        <w:rPr>
          <w:rFonts w:ascii="Times New Roman" w:hAnsi="Times New Roman" w:cs="Times New Roman"/>
          <w:sz w:val="28"/>
          <w:szCs w:val="28"/>
          <w:lang w:val="ru-RU"/>
        </w:rPr>
        <w:t>прочим антиквариатом</w:t>
      </w:r>
    </w:p>
    <w:p w:rsidR="00426CDA" w:rsidRPr="00B07369" w:rsidRDefault="00426CDA" w:rsidP="00426CDA">
      <w:pPr>
        <w:pStyle w:val="a9"/>
        <w:spacing w:line="360" w:lineRule="auto"/>
        <w:ind w:firstLine="567"/>
        <w:jc w:val="both"/>
        <w:rPr>
          <w:rFonts w:ascii="Times New Roman" w:eastAsia="Times New Roman" w:hAnsi="Times New Roman" w:cs="Times New Roman"/>
          <w:sz w:val="28"/>
          <w:szCs w:val="28"/>
          <w:lang w:val="ru-RU" w:eastAsia="ru-RU" w:bidi="ar-SA"/>
        </w:rPr>
      </w:pPr>
      <w:r w:rsidRPr="00B07369">
        <w:rPr>
          <w:rFonts w:ascii="Times New Roman" w:eastAsia="Times New Roman" w:hAnsi="Times New Roman" w:cs="Times New Roman"/>
          <w:sz w:val="28"/>
          <w:szCs w:val="28"/>
          <w:lang w:val="ru-RU" w:eastAsia="ru-RU" w:bidi="ar-SA"/>
        </w:rPr>
        <w:t>К категории антиквариата могут быть причислены вещи, подходящие под следующие критерии:</w:t>
      </w:r>
    </w:p>
    <w:p w:rsidR="00426CDA" w:rsidRPr="00B0736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r w:rsidRPr="00B07369">
        <w:rPr>
          <w:rFonts w:ascii="Times New Roman" w:eastAsia="Times New Roman" w:hAnsi="Times New Roman" w:cs="Times New Roman"/>
          <w:sz w:val="28"/>
          <w:szCs w:val="28"/>
          <w:lang w:val="ru-RU" w:eastAsia="ru-RU" w:bidi="ar-SA"/>
        </w:rPr>
        <w:t xml:space="preserve">возраст (не менее 50 лет); при этом уникальные вещи между 15 и 50 годами (к примеру, вещи советской эпохи) могут быть причислены к </w:t>
      </w:r>
      <w:hyperlink r:id="rId12" w:tooltip="Винтаж (мода)" w:history="1">
        <w:proofErr w:type="spellStart"/>
        <w:r w:rsidRPr="00B07369">
          <w:rPr>
            <w:rFonts w:ascii="Times New Roman" w:eastAsia="Times New Roman" w:hAnsi="Times New Roman" w:cs="Times New Roman"/>
            <w:sz w:val="28"/>
            <w:szCs w:val="28"/>
            <w:lang w:val="ru-RU" w:eastAsia="ru-RU" w:bidi="ar-SA"/>
          </w:rPr>
          <w:t>винтажу</w:t>
        </w:r>
        <w:proofErr w:type="spellEnd"/>
      </w:hyperlink>
      <w:r w:rsidRPr="00B07369">
        <w:rPr>
          <w:rFonts w:ascii="Times New Roman" w:eastAsia="Times New Roman" w:hAnsi="Times New Roman" w:cs="Times New Roman"/>
          <w:sz w:val="28"/>
          <w:szCs w:val="28"/>
          <w:lang w:val="ru-RU" w:eastAsia="ru-RU" w:bidi="ar-SA"/>
        </w:rPr>
        <w:t>;</w:t>
      </w:r>
    </w:p>
    <w:p w:rsidR="00426CDA" w:rsidRPr="00B0736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hyperlink r:id="rId13" w:tooltip="Раритет (страница отсутствует)" w:history="1">
        <w:proofErr w:type="spellStart"/>
        <w:r w:rsidRPr="00B07369">
          <w:rPr>
            <w:rFonts w:ascii="Times New Roman" w:eastAsia="Times New Roman" w:hAnsi="Times New Roman" w:cs="Times New Roman"/>
            <w:sz w:val="28"/>
            <w:szCs w:val="28"/>
            <w:lang w:val="ru-RU" w:eastAsia="ru-RU" w:bidi="ar-SA"/>
          </w:rPr>
          <w:t>раритетность</w:t>
        </w:r>
        <w:proofErr w:type="spellEnd"/>
      </w:hyperlink>
      <w:r w:rsidRPr="00B07369">
        <w:rPr>
          <w:rFonts w:ascii="Times New Roman" w:eastAsia="Times New Roman" w:hAnsi="Times New Roman" w:cs="Times New Roman"/>
          <w:sz w:val="28"/>
          <w:szCs w:val="28"/>
          <w:lang w:val="ru-RU" w:eastAsia="ru-RU" w:bidi="ar-SA"/>
        </w:rPr>
        <w:t xml:space="preserve"> (то есть редкость или уникальность вещи); </w:t>
      </w:r>
    </w:p>
    <w:p w:rsidR="00426CDA" w:rsidRPr="00B0736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r w:rsidRPr="00B07369">
        <w:rPr>
          <w:rFonts w:ascii="Times New Roman" w:eastAsia="Times New Roman" w:hAnsi="Times New Roman" w:cs="Times New Roman"/>
          <w:sz w:val="28"/>
          <w:szCs w:val="28"/>
          <w:lang w:val="ru-RU" w:eastAsia="ru-RU" w:bidi="ar-SA"/>
        </w:rPr>
        <w:t>(не</w:t>
      </w:r>
      <w:proofErr w:type="gramStart"/>
      <w:r w:rsidRPr="00B07369">
        <w:rPr>
          <w:rFonts w:ascii="Times New Roman" w:eastAsia="Times New Roman" w:hAnsi="Times New Roman" w:cs="Times New Roman"/>
          <w:sz w:val="28"/>
          <w:szCs w:val="28"/>
          <w:lang w:val="ru-RU" w:eastAsia="ru-RU" w:bidi="ar-SA"/>
        </w:rPr>
        <w:t>)с</w:t>
      </w:r>
      <w:proofErr w:type="gramEnd"/>
      <w:r w:rsidRPr="00B07369">
        <w:rPr>
          <w:rFonts w:ascii="Times New Roman" w:eastAsia="Times New Roman" w:hAnsi="Times New Roman" w:cs="Times New Roman"/>
          <w:sz w:val="28"/>
          <w:szCs w:val="28"/>
          <w:lang w:val="ru-RU" w:eastAsia="ru-RU" w:bidi="ar-SA"/>
        </w:rPr>
        <w:t xml:space="preserve">ерийность; </w:t>
      </w:r>
    </w:p>
    <w:p w:rsidR="00426CDA" w:rsidRPr="00B0736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r w:rsidRPr="00B07369">
        <w:rPr>
          <w:rFonts w:ascii="Times New Roman" w:eastAsia="Times New Roman" w:hAnsi="Times New Roman" w:cs="Times New Roman"/>
          <w:sz w:val="28"/>
          <w:szCs w:val="28"/>
          <w:lang w:val="ru-RU" w:eastAsia="ru-RU" w:bidi="ar-SA"/>
        </w:rPr>
        <w:t xml:space="preserve">связанность с исторической эпохой или с историческими событиями (то есть насколько вещь отражает модные тенденции своей эпохи); </w:t>
      </w:r>
    </w:p>
    <w:p w:rsidR="00426CDA" w:rsidRPr="00BF43A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r w:rsidRPr="00BF43A9">
        <w:rPr>
          <w:rFonts w:ascii="Times New Roman" w:eastAsia="Times New Roman" w:hAnsi="Times New Roman" w:cs="Times New Roman"/>
          <w:sz w:val="28"/>
          <w:szCs w:val="28"/>
          <w:lang w:val="ru-RU" w:eastAsia="ru-RU" w:bidi="ar-SA"/>
        </w:rPr>
        <w:t>(не</w:t>
      </w:r>
      <w:proofErr w:type="gramStart"/>
      <w:r w:rsidRPr="00BF43A9">
        <w:rPr>
          <w:rFonts w:ascii="Times New Roman" w:eastAsia="Times New Roman" w:hAnsi="Times New Roman" w:cs="Times New Roman"/>
          <w:sz w:val="28"/>
          <w:szCs w:val="28"/>
          <w:lang w:val="ru-RU" w:eastAsia="ru-RU" w:bidi="ar-SA"/>
        </w:rPr>
        <w:t>)в</w:t>
      </w:r>
      <w:proofErr w:type="gramEnd"/>
      <w:r w:rsidRPr="00BF43A9">
        <w:rPr>
          <w:rFonts w:ascii="Times New Roman" w:eastAsia="Times New Roman" w:hAnsi="Times New Roman" w:cs="Times New Roman"/>
          <w:sz w:val="28"/>
          <w:szCs w:val="28"/>
          <w:lang w:val="ru-RU" w:eastAsia="ru-RU" w:bidi="ar-SA"/>
        </w:rPr>
        <w:t xml:space="preserve">озможность воспроизводства; </w:t>
      </w:r>
    </w:p>
    <w:p w:rsidR="00426CDA" w:rsidRPr="00BF43A9" w:rsidRDefault="00426CDA" w:rsidP="00426CDA">
      <w:pPr>
        <w:pStyle w:val="a9"/>
        <w:numPr>
          <w:ilvl w:val="0"/>
          <w:numId w:val="3"/>
        </w:numPr>
        <w:spacing w:line="360" w:lineRule="auto"/>
        <w:ind w:left="0" w:firstLine="567"/>
        <w:jc w:val="both"/>
        <w:rPr>
          <w:rFonts w:ascii="Times New Roman" w:eastAsia="Times New Roman" w:hAnsi="Times New Roman" w:cs="Times New Roman"/>
          <w:sz w:val="28"/>
          <w:szCs w:val="28"/>
          <w:lang w:val="ru-RU" w:eastAsia="ru-RU" w:bidi="ar-SA"/>
        </w:rPr>
      </w:pPr>
      <w:r w:rsidRPr="00BF43A9">
        <w:rPr>
          <w:rFonts w:ascii="Times New Roman" w:eastAsia="Times New Roman" w:hAnsi="Times New Roman" w:cs="Times New Roman"/>
          <w:sz w:val="28"/>
          <w:szCs w:val="28"/>
          <w:lang w:val="ru-RU" w:eastAsia="ru-RU" w:bidi="ar-SA"/>
        </w:rPr>
        <w:t xml:space="preserve">художественная/историческая/культурная ценность; </w:t>
      </w:r>
    </w:p>
    <w:p w:rsidR="00426CDA" w:rsidRPr="00BF43A9" w:rsidRDefault="00426CDA" w:rsidP="00426CDA">
      <w:pPr>
        <w:pStyle w:val="a9"/>
        <w:jc w:val="both"/>
        <w:rPr>
          <w:rFonts w:ascii="Times New Roman" w:eastAsia="Times New Roman" w:hAnsi="Times New Roman" w:cs="Times New Roman"/>
          <w:sz w:val="28"/>
          <w:szCs w:val="28"/>
          <w:lang w:val="ru-RU" w:eastAsia="ru-RU" w:bidi="ar-SA"/>
        </w:rPr>
      </w:pPr>
      <w:r w:rsidRPr="00BF43A9">
        <w:rPr>
          <w:rFonts w:ascii="Times New Roman" w:eastAsia="Times New Roman" w:hAnsi="Times New Roman" w:cs="Times New Roman"/>
          <w:sz w:val="28"/>
          <w:szCs w:val="28"/>
          <w:lang w:val="ru-RU" w:eastAsia="ru-RU" w:bidi="ar-SA"/>
        </w:rPr>
        <w:t>материальная ценность (</w:t>
      </w:r>
      <w:hyperlink r:id="rId14" w:tooltip="Бумага" w:history="1">
        <w:r w:rsidRPr="00BF43A9">
          <w:rPr>
            <w:rFonts w:ascii="Times New Roman" w:eastAsia="Times New Roman" w:hAnsi="Times New Roman" w:cs="Times New Roman"/>
            <w:sz w:val="28"/>
            <w:szCs w:val="28"/>
            <w:lang w:val="ru-RU" w:eastAsia="ru-RU" w:bidi="ar-SA"/>
          </w:rPr>
          <w:t>бумага</w:t>
        </w:r>
      </w:hyperlink>
      <w:r w:rsidRPr="00BF43A9">
        <w:rPr>
          <w:rFonts w:ascii="Times New Roman" w:eastAsia="Times New Roman" w:hAnsi="Times New Roman" w:cs="Times New Roman"/>
          <w:sz w:val="28"/>
          <w:szCs w:val="28"/>
          <w:lang w:val="ru-RU" w:eastAsia="ru-RU" w:bidi="ar-SA"/>
        </w:rPr>
        <w:t xml:space="preserve">, драгоценные камни, </w:t>
      </w:r>
      <w:hyperlink r:id="rId15" w:tooltip="Золото" w:history="1">
        <w:r w:rsidRPr="00BF43A9">
          <w:rPr>
            <w:rFonts w:ascii="Times New Roman" w:eastAsia="Times New Roman" w:hAnsi="Times New Roman" w:cs="Times New Roman"/>
            <w:sz w:val="28"/>
            <w:szCs w:val="28"/>
            <w:lang w:val="ru-RU" w:eastAsia="ru-RU" w:bidi="ar-SA"/>
          </w:rPr>
          <w:t>золото</w:t>
        </w:r>
      </w:hyperlink>
      <w:r w:rsidRPr="00BF43A9">
        <w:rPr>
          <w:rFonts w:ascii="Times New Roman" w:eastAsia="Times New Roman" w:hAnsi="Times New Roman" w:cs="Times New Roman"/>
          <w:sz w:val="28"/>
          <w:szCs w:val="28"/>
          <w:lang w:val="ru-RU" w:eastAsia="ru-RU" w:bidi="ar-SA"/>
        </w:rPr>
        <w:t xml:space="preserve">, </w:t>
      </w:r>
      <w:hyperlink r:id="rId16" w:tooltip="Дерево" w:history="1">
        <w:r w:rsidRPr="00BF43A9">
          <w:rPr>
            <w:rFonts w:ascii="Times New Roman" w:eastAsia="Times New Roman" w:hAnsi="Times New Roman" w:cs="Times New Roman"/>
            <w:sz w:val="28"/>
            <w:szCs w:val="28"/>
            <w:lang w:val="ru-RU" w:eastAsia="ru-RU" w:bidi="ar-SA"/>
          </w:rPr>
          <w:t>дерево</w:t>
        </w:r>
      </w:hyperlink>
      <w:r w:rsidRPr="00BF43A9">
        <w:rPr>
          <w:rFonts w:ascii="Times New Roman" w:eastAsia="Times New Roman" w:hAnsi="Times New Roman" w:cs="Times New Roman"/>
          <w:sz w:val="28"/>
          <w:szCs w:val="28"/>
          <w:lang w:val="ru-RU" w:eastAsia="ru-RU" w:bidi="ar-SA"/>
        </w:rPr>
        <w:t xml:space="preserve"> и т. д.)</w:t>
      </w:r>
      <w:r>
        <w:rPr>
          <w:rFonts w:ascii="Times New Roman" w:eastAsia="Times New Roman" w:hAnsi="Times New Roman" w:cs="Times New Roman"/>
          <w:sz w:val="28"/>
          <w:szCs w:val="28"/>
          <w:lang w:val="ru-RU" w:eastAsia="ru-RU" w:bidi="ar-SA"/>
        </w:rPr>
        <w:t>.</w:t>
      </w:r>
    </w:p>
    <w:p w:rsidR="00426CDA" w:rsidRDefault="00426CDA" w:rsidP="00426CDA">
      <w:pPr>
        <w:pStyle w:val="a9"/>
        <w:jc w:val="both"/>
        <w:rPr>
          <w:rFonts w:ascii="Times New Roman" w:eastAsia="Times New Roman" w:hAnsi="Times New Roman" w:cs="Times New Roman"/>
          <w:sz w:val="20"/>
          <w:szCs w:val="20"/>
          <w:lang w:eastAsia="ru-RU" w:bidi="ar-SA"/>
        </w:rPr>
      </w:pPr>
      <w:r w:rsidRPr="00BF43A9">
        <w:rPr>
          <w:rFonts w:ascii="Times New Roman" w:eastAsia="Times New Roman" w:hAnsi="Times New Roman" w:cs="Times New Roman"/>
          <w:sz w:val="20"/>
          <w:szCs w:val="20"/>
          <w:lang w:eastAsia="ru-RU" w:bidi="ar-SA"/>
        </w:rPr>
        <w:t>_______________________________</w:t>
      </w:r>
    </w:p>
    <w:p w:rsidR="00426CDA" w:rsidRPr="00BF43A9" w:rsidRDefault="00426CDA" w:rsidP="00426CDA">
      <w:pPr>
        <w:pStyle w:val="a9"/>
        <w:numPr>
          <w:ilvl w:val="0"/>
          <w:numId w:val="5"/>
        </w:numPr>
        <w:jc w:val="both"/>
        <w:rPr>
          <w:rFonts w:ascii="Times New Roman" w:eastAsia="Times New Roman" w:hAnsi="Times New Roman" w:cs="Times New Roman"/>
          <w:sz w:val="20"/>
          <w:szCs w:val="20"/>
          <w:lang w:val="ru-RU" w:eastAsia="ru-RU" w:bidi="ar-SA"/>
        </w:rPr>
      </w:pPr>
      <w:r w:rsidRPr="00BF43A9">
        <w:rPr>
          <w:rFonts w:ascii="Times New Roman" w:hAnsi="Times New Roman" w:cs="Times New Roman"/>
          <w:sz w:val="20"/>
          <w:szCs w:val="20"/>
        </w:rPr>
        <w:t>http//:www.wikipedia.org</w:t>
      </w:r>
    </w:p>
    <w:p w:rsidR="00426CDA" w:rsidRDefault="00426CDA" w:rsidP="00426CDA">
      <w:pPr>
        <w:pStyle w:val="a9"/>
        <w:spacing w:line="360" w:lineRule="auto"/>
        <w:ind w:firstLine="567"/>
        <w:jc w:val="both"/>
        <w:rPr>
          <w:rFonts w:ascii="Times New Roman" w:hAnsi="Times New Roman" w:cs="Times New Roman"/>
          <w:sz w:val="28"/>
          <w:szCs w:val="28"/>
          <w:lang w:val="ru-RU" w:bidi="ar-SA"/>
        </w:rPr>
      </w:pPr>
      <w:r w:rsidRPr="00972DBD">
        <w:rPr>
          <w:rFonts w:ascii="Times New Roman" w:hAnsi="Times New Roman" w:cs="Times New Roman"/>
          <w:sz w:val="28"/>
          <w:szCs w:val="28"/>
          <w:lang w:val="ru-RU" w:bidi="ar-SA"/>
        </w:rPr>
        <w:lastRenderedPageBreak/>
        <w:t xml:space="preserve">Чтобы предмет считался антикварным, ему должно быть определенное количество лет. В </w:t>
      </w:r>
      <w:hyperlink r:id="rId17" w:tooltip="РФ" w:history="1">
        <w:r w:rsidRPr="00972DBD">
          <w:rPr>
            <w:rFonts w:ascii="Times New Roman" w:hAnsi="Times New Roman" w:cs="Times New Roman"/>
            <w:sz w:val="28"/>
            <w:szCs w:val="28"/>
            <w:lang w:val="ru-RU" w:bidi="ar-SA"/>
          </w:rPr>
          <w:t>РФ</w:t>
        </w:r>
      </w:hyperlink>
      <w:r w:rsidRPr="00972DBD">
        <w:rPr>
          <w:rFonts w:ascii="Times New Roman" w:hAnsi="Times New Roman" w:cs="Times New Roman"/>
          <w:sz w:val="28"/>
          <w:szCs w:val="28"/>
          <w:lang w:val="ru-RU" w:bidi="ar-SA"/>
        </w:rPr>
        <w:t xml:space="preserve"> на бытовом уровне люди причисляют к антиквариату предметы старше 50 лет; по современному закону </w:t>
      </w:r>
      <w:proofErr w:type="gramStart"/>
      <w:r w:rsidRPr="00972DBD">
        <w:rPr>
          <w:rFonts w:ascii="Times New Roman" w:hAnsi="Times New Roman" w:cs="Times New Roman"/>
          <w:sz w:val="28"/>
          <w:szCs w:val="28"/>
          <w:lang w:val="ru-RU" w:bidi="ar-SA"/>
        </w:rPr>
        <w:t>все предметы, произведённые более 100 лет назад запрещены</w:t>
      </w:r>
      <w:proofErr w:type="gramEnd"/>
      <w:r w:rsidRPr="00972DBD">
        <w:rPr>
          <w:rFonts w:ascii="Times New Roman" w:hAnsi="Times New Roman" w:cs="Times New Roman"/>
          <w:sz w:val="28"/>
          <w:szCs w:val="28"/>
          <w:lang w:val="ru-RU" w:bidi="ar-SA"/>
        </w:rPr>
        <w:t xml:space="preserve"> к вывозу из страны. В </w:t>
      </w:r>
      <w:hyperlink r:id="rId18" w:tooltip="США" w:history="1">
        <w:r w:rsidRPr="00972DBD">
          <w:rPr>
            <w:rFonts w:ascii="Times New Roman" w:hAnsi="Times New Roman" w:cs="Times New Roman"/>
            <w:sz w:val="28"/>
            <w:szCs w:val="28"/>
            <w:lang w:val="ru-RU" w:bidi="ar-SA"/>
          </w:rPr>
          <w:t>США</w:t>
        </w:r>
      </w:hyperlink>
      <w:r w:rsidRPr="00972DBD">
        <w:rPr>
          <w:rFonts w:ascii="Times New Roman" w:hAnsi="Times New Roman" w:cs="Times New Roman"/>
          <w:sz w:val="28"/>
          <w:szCs w:val="28"/>
          <w:lang w:val="ru-RU" w:bidi="ar-SA"/>
        </w:rPr>
        <w:t xml:space="preserve"> антикварный предмет должен был быть изготовлен до </w:t>
      </w:r>
      <w:hyperlink r:id="rId19" w:tooltip="1830 год" w:history="1">
        <w:r w:rsidRPr="00972DBD">
          <w:rPr>
            <w:rFonts w:ascii="Times New Roman" w:hAnsi="Times New Roman" w:cs="Times New Roman"/>
            <w:sz w:val="28"/>
            <w:szCs w:val="28"/>
            <w:lang w:val="ru-RU" w:bidi="ar-SA"/>
          </w:rPr>
          <w:t>1830 года</w:t>
        </w:r>
      </w:hyperlink>
      <w:r w:rsidRPr="00972DBD">
        <w:rPr>
          <w:rFonts w:ascii="Times New Roman" w:hAnsi="Times New Roman" w:cs="Times New Roman"/>
          <w:sz w:val="28"/>
          <w:szCs w:val="28"/>
          <w:lang w:val="ru-RU" w:bidi="ar-SA"/>
        </w:rPr>
        <w:t xml:space="preserve">, в Канаде до </w:t>
      </w:r>
      <w:hyperlink r:id="rId20" w:tooltip="1847 год" w:history="1">
        <w:r w:rsidRPr="00972DBD">
          <w:rPr>
            <w:rFonts w:ascii="Times New Roman" w:hAnsi="Times New Roman" w:cs="Times New Roman"/>
            <w:sz w:val="28"/>
            <w:szCs w:val="28"/>
            <w:lang w:val="ru-RU" w:bidi="ar-SA"/>
          </w:rPr>
          <w:t>1847 года</w:t>
        </w:r>
      </w:hyperlink>
      <w:r w:rsidRPr="00972DBD">
        <w:rPr>
          <w:rFonts w:ascii="Times New Roman" w:hAnsi="Times New Roman" w:cs="Times New Roman"/>
          <w:sz w:val="28"/>
          <w:szCs w:val="28"/>
          <w:lang w:val="ru-RU" w:bidi="ar-SA"/>
        </w:rPr>
        <w:t xml:space="preserve">. В Великобритании ему должно быть не менее 100 лет. </w:t>
      </w:r>
      <w:r w:rsidRPr="00570779">
        <w:rPr>
          <w:rFonts w:ascii="Times New Roman" w:hAnsi="Times New Roman" w:cs="Times New Roman"/>
          <w:sz w:val="28"/>
          <w:szCs w:val="28"/>
          <w:lang w:val="ru-RU" w:bidi="ar-SA"/>
        </w:rPr>
        <w:t>В большинстве стран предмету должно быть не менее 60 лет, чтобы он считался антикварным.</w:t>
      </w:r>
      <w:r>
        <w:rPr>
          <w:rFonts w:ascii="Times New Roman" w:hAnsi="Times New Roman" w:cs="Times New Roman"/>
          <w:sz w:val="28"/>
          <w:szCs w:val="28"/>
          <w:vertAlign w:val="superscript"/>
          <w:lang w:val="ru-RU" w:bidi="ar-SA"/>
        </w:rPr>
        <w:t>1</w:t>
      </w:r>
      <w:r w:rsidRPr="00570779">
        <w:rPr>
          <w:rFonts w:ascii="Times New Roman" w:hAnsi="Times New Roman" w:cs="Times New Roman"/>
          <w:sz w:val="28"/>
          <w:szCs w:val="28"/>
          <w:lang w:val="ru-RU" w:bidi="ar-SA"/>
        </w:rPr>
        <w:t xml:space="preserve"> </w:t>
      </w:r>
    </w:p>
    <w:p w:rsidR="00426CDA" w:rsidRDefault="00426CDA" w:rsidP="00426CDA">
      <w:pPr>
        <w:pStyle w:val="a9"/>
        <w:spacing w:line="360" w:lineRule="auto"/>
        <w:ind w:firstLine="567"/>
        <w:jc w:val="both"/>
        <w:rPr>
          <w:rFonts w:ascii="Times New Roman" w:eastAsia="Times New Roman" w:hAnsi="Times New Roman" w:cs="Times New Roman"/>
          <w:sz w:val="28"/>
          <w:szCs w:val="28"/>
          <w:lang w:val="ru-RU" w:eastAsia="ru-RU" w:bidi="ar-SA"/>
        </w:rPr>
      </w:pPr>
      <w:r w:rsidRPr="00570779">
        <w:rPr>
          <w:rFonts w:ascii="Times New Roman" w:eastAsia="Times New Roman" w:hAnsi="Times New Roman" w:cs="Times New Roman"/>
          <w:sz w:val="28"/>
          <w:szCs w:val="28"/>
          <w:lang w:val="ru-RU" w:eastAsia="ru-RU" w:bidi="ar-SA"/>
        </w:rPr>
        <w:t xml:space="preserve">Поскольку каждое </w:t>
      </w:r>
      <w:r>
        <w:rPr>
          <w:rFonts w:ascii="Times New Roman" w:eastAsia="Times New Roman" w:hAnsi="Times New Roman" w:cs="Times New Roman"/>
          <w:sz w:val="28"/>
          <w:szCs w:val="28"/>
          <w:lang w:val="ru-RU" w:eastAsia="ru-RU" w:bidi="ar-SA"/>
        </w:rPr>
        <w:t xml:space="preserve">государство </w:t>
      </w:r>
      <w:r w:rsidRPr="00570779">
        <w:rPr>
          <w:rFonts w:ascii="Times New Roman" w:eastAsia="Times New Roman" w:hAnsi="Times New Roman" w:cs="Times New Roman"/>
          <w:sz w:val="28"/>
          <w:szCs w:val="28"/>
          <w:lang w:val="ru-RU" w:eastAsia="ru-RU" w:bidi="ar-SA"/>
        </w:rPr>
        <w:t xml:space="preserve">заинтересовано в накоплении антиквариата, особенно относящегося к его истории, правила категоризации и торговли им (в особенности </w:t>
      </w:r>
      <w:hyperlink r:id="rId21" w:tooltip="Экспорт" w:history="1">
        <w:r w:rsidRPr="00570779">
          <w:rPr>
            <w:rFonts w:ascii="Times New Roman" w:eastAsia="Times New Roman" w:hAnsi="Times New Roman" w:cs="Times New Roman"/>
            <w:sz w:val="28"/>
            <w:szCs w:val="28"/>
            <w:lang w:val="ru-RU" w:eastAsia="ru-RU" w:bidi="ar-SA"/>
          </w:rPr>
          <w:t>экспорта</w:t>
        </w:r>
      </w:hyperlink>
      <w:r w:rsidRPr="00570779">
        <w:rPr>
          <w:rFonts w:ascii="Times New Roman" w:eastAsia="Times New Roman" w:hAnsi="Times New Roman" w:cs="Times New Roman"/>
          <w:sz w:val="28"/>
          <w:szCs w:val="28"/>
          <w:lang w:val="ru-RU" w:eastAsia="ru-RU" w:bidi="ar-SA"/>
        </w:rPr>
        <w:t xml:space="preserve">) обычно строго регламентированы. Именно по этой причине часть антиквариата реализуется на </w:t>
      </w:r>
      <w:hyperlink r:id="rId22" w:tooltip="Чёрный рынок" w:history="1">
        <w:r w:rsidRPr="00570779">
          <w:rPr>
            <w:rFonts w:ascii="Times New Roman" w:eastAsia="Times New Roman" w:hAnsi="Times New Roman" w:cs="Times New Roman"/>
            <w:sz w:val="28"/>
            <w:szCs w:val="28"/>
            <w:lang w:val="ru-RU" w:eastAsia="ru-RU" w:bidi="ar-SA"/>
          </w:rPr>
          <w:t>чёрном рынке</w:t>
        </w:r>
      </w:hyperlink>
      <w:r w:rsidRPr="00570779">
        <w:rPr>
          <w:rFonts w:ascii="Times New Roman" w:eastAsia="Times New Roman" w:hAnsi="Times New Roman" w:cs="Times New Roman"/>
          <w:sz w:val="28"/>
          <w:szCs w:val="28"/>
          <w:lang w:val="ru-RU" w:eastAsia="ru-RU" w:bidi="ar-SA"/>
        </w:rPr>
        <w:t>. При этом многие правительства позволяют беспрепятст</w:t>
      </w:r>
      <w:r w:rsidRPr="00570779">
        <w:rPr>
          <w:rFonts w:ascii="Times New Roman" w:eastAsia="Times New Roman" w:hAnsi="Times New Roman" w:cs="Times New Roman"/>
          <w:sz w:val="28"/>
          <w:szCs w:val="28"/>
          <w:lang w:val="ru-RU" w:eastAsia="ru-RU" w:bidi="ar-SA"/>
        </w:rPr>
        <w:softHyphen/>
        <w:t>венно и беспошлинно ввозить в страну предметы антиквариата</w:t>
      </w:r>
      <w:r>
        <w:rPr>
          <w:rFonts w:ascii="Times New Roman" w:eastAsia="Times New Roman" w:hAnsi="Times New Roman" w:cs="Times New Roman"/>
          <w:sz w:val="28"/>
          <w:szCs w:val="28"/>
          <w:lang w:val="ru-RU" w:eastAsia="ru-RU" w:bidi="ar-SA"/>
        </w:rPr>
        <w:t xml:space="preserve">. </w:t>
      </w:r>
      <w:r w:rsidRPr="00570779">
        <w:rPr>
          <w:rFonts w:ascii="Times New Roman" w:eastAsia="Times New Roman" w:hAnsi="Times New Roman" w:cs="Times New Roman"/>
          <w:sz w:val="28"/>
          <w:szCs w:val="28"/>
          <w:lang w:val="ru-RU" w:eastAsia="ru-RU" w:bidi="ar-SA"/>
        </w:rPr>
        <w:t xml:space="preserve"> А собирательство антиквариата причисляется к своеобразной форме вл</w:t>
      </w:r>
      <w:r>
        <w:rPr>
          <w:rFonts w:ascii="Times New Roman" w:eastAsia="Times New Roman" w:hAnsi="Times New Roman" w:cs="Times New Roman"/>
          <w:sz w:val="28"/>
          <w:szCs w:val="28"/>
          <w:lang w:val="ru-RU" w:eastAsia="ru-RU" w:bidi="ar-SA"/>
        </w:rPr>
        <w:t>ожения капитала</w:t>
      </w:r>
      <w:r w:rsidRPr="00570779">
        <w:rPr>
          <w:rFonts w:ascii="Times New Roman" w:eastAsia="Times New Roman" w:hAnsi="Times New Roman" w:cs="Times New Roman"/>
          <w:sz w:val="28"/>
          <w:szCs w:val="28"/>
          <w:lang w:val="ru-RU" w:eastAsia="ru-RU" w:bidi="ar-SA"/>
        </w:rPr>
        <w:t>.</w:t>
      </w:r>
    </w:p>
    <w:p w:rsidR="00426CDA" w:rsidRPr="00972DBD" w:rsidRDefault="00426CDA" w:rsidP="00426CDA">
      <w:pPr>
        <w:pStyle w:val="a9"/>
        <w:spacing w:line="360" w:lineRule="auto"/>
        <w:ind w:firstLine="567"/>
        <w:jc w:val="both"/>
        <w:rPr>
          <w:rStyle w:val="postbody1"/>
          <w:rFonts w:ascii="Times New Roman" w:hAnsi="Times New Roman" w:cs="Times New Roman"/>
          <w:sz w:val="28"/>
          <w:szCs w:val="28"/>
          <w:lang w:val="ru-RU"/>
        </w:rPr>
      </w:pPr>
      <w:r w:rsidRPr="00972DBD">
        <w:rPr>
          <w:rStyle w:val="postbody1"/>
          <w:rFonts w:ascii="Times New Roman" w:hAnsi="Times New Roman" w:cs="Times New Roman"/>
          <w:sz w:val="28"/>
          <w:szCs w:val="28"/>
          <w:lang w:val="ru-RU"/>
        </w:rPr>
        <w:t>Редкие антикварные изделия, имеющие культурную, музейную, историческую ценность и тем более претендующие на крупную финансовую стоимость, должны  иметь комплект следующих документов:</w:t>
      </w:r>
    </w:p>
    <w:p w:rsidR="00426CDA" w:rsidRPr="00E72A65" w:rsidRDefault="00426CDA" w:rsidP="00426CDA">
      <w:pPr>
        <w:pStyle w:val="a9"/>
        <w:numPr>
          <w:ilvl w:val="0"/>
          <w:numId w:val="4"/>
        </w:numPr>
        <w:spacing w:line="360" w:lineRule="auto"/>
        <w:ind w:left="0" w:firstLine="567"/>
        <w:jc w:val="both"/>
        <w:rPr>
          <w:rStyle w:val="postbody1"/>
          <w:rFonts w:ascii="Times New Roman" w:hAnsi="Times New Roman" w:cs="Times New Roman"/>
          <w:sz w:val="28"/>
          <w:szCs w:val="28"/>
          <w:lang w:val="ru-RU"/>
        </w:rPr>
      </w:pPr>
      <w:proofErr w:type="spellStart"/>
      <w:r>
        <w:rPr>
          <w:rStyle w:val="postbody1"/>
          <w:rFonts w:ascii="Times New Roman" w:hAnsi="Times New Roman" w:cs="Times New Roman"/>
          <w:sz w:val="28"/>
          <w:szCs w:val="28"/>
          <w:lang w:val="ru-RU"/>
        </w:rPr>
        <w:t>геммологической</w:t>
      </w:r>
      <w:proofErr w:type="spellEnd"/>
      <w:r>
        <w:rPr>
          <w:rStyle w:val="postbody1"/>
          <w:rFonts w:ascii="Times New Roman" w:hAnsi="Times New Roman" w:cs="Times New Roman"/>
          <w:sz w:val="28"/>
          <w:szCs w:val="28"/>
          <w:lang w:val="ru-RU"/>
        </w:rPr>
        <w:t xml:space="preserve"> заключение</w:t>
      </w:r>
      <w:r w:rsidRPr="00E72A65">
        <w:rPr>
          <w:rStyle w:val="postbody1"/>
          <w:rFonts w:ascii="Times New Roman" w:hAnsi="Times New Roman" w:cs="Times New Roman"/>
          <w:sz w:val="28"/>
          <w:szCs w:val="28"/>
          <w:lang w:val="ru-RU"/>
        </w:rPr>
        <w:t xml:space="preserve"> (устанавливает качественные характеристики камней в изделии)</w:t>
      </w:r>
      <w:r>
        <w:rPr>
          <w:rStyle w:val="postbody1"/>
          <w:rFonts w:ascii="Times New Roman" w:hAnsi="Times New Roman" w:cs="Times New Roman"/>
          <w:sz w:val="28"/>
          <w:szCs w:val="28"/>
          <w:lang w:val="ru-RU"/>
        </w:rPr>
        <w:t>;</w:t>
      </w:r>
    </w:p>
    <w:p w:rsidR="00426CDA" w:rsidRPr="00570779" w:rsidRDefault="00426CDA" w:rsidP="00426CDA">
      <w:pPr>
        <w:pStyle w:val="a9"/>
        <w:numPr>
          <w:ilvl w:val="0"/>
          <w:numId w:val="4"/>
        </w:numPr>
        <w:spacing w:line="360" w:lineRule="auto"/>
        <w:ind w:left="0" w:firstLine="567"/>
        <w:jc w:val="both"/>
        <w:rPr>
          <w:rStyle w:val="postbody1"/>
          <w:rFonts w:ascii="Times New Roman" w:hAnsi="Times New Roman" w:cs="Times New Roman"/>
          <w:sz w:val="28"/>
          <w:szCs w:val="28"/>
          <w:lang w:val="ru-RU"/>
        </w:rPr>
      </w:pPr>
      <w:r w:rsidRPr="00E72A65">
        <w:rPr>
          <w:rStyle w:val="postbody1"/>
          <w:rFonts w:ascii="Times New Roman" w:hAnsi="Times New Roman" w:cs="Times New Roman"/>
          <w:sz w:val="28"/>
          <w:szCs w:val="28"/>
          <w:lang w:val="ru-RU"/>
        </w:rPr>
        <w:t>П</w:t>
      </w:r>
      <w:r>
        <w:rPr>
          <w:rStyle w:val="postbody1"/>
          <w:rFonts w:ascii="Times New Roman" w:hAnsi="Times New Roman" w:cs="Times New Roman"/>
          <w:sz w:val="28"/>
          <w:szCs w:val="28"/>
          <w:lang w:val="ru-RU"/>
        </w:rPr>
        <w:t>робирное заключение (п</w:t>
      </w:r>
      <w:r w:rsidRPr="00570779">
        <w:rPr>
          <w:rStyle w:val="postbody1"/>
          <w:rFonts w:ascii="Times New Roman" w:hAnsi="Times New Roman" w:cs="Times New Roman"/>
          <w:sz w:val="28"/>
          <w:szCs w:val="28"/>
          <w:lang w:val="ru-RU"/>
        </w:rPr>
        <w:t xml:space="preserve">росто наличие пробирного клейма, не дает информации о техниках изготовления ювелирного изделия, наличия в ювелирных сплавах вредных примесей влияющих на качество изделия и вообще информации, </w:t>
      </w:r>
      <w:proofErr w:type="spellStart"/>
      <w:r w:rsidRPr="00570779">
        <w:rPr>
          <w:rStyle w:val="postbody1"/>
          <w:rFonts w:ascii="Times New Roman" w:hAnsi="Times New Roman" w:cs="Times New Roman"/>
          <w:sz w:val="28"/>
          <w:szCs w:val="28"/>
          <w:lang w:val="ru-RU"/>
        </w:rPr>
        <w:t>соответсвует</w:t>
      </w:r>
      <w:proofErr w:type="spellEnd"/>
      <w:r w:rsidRPr="00570779">
        <w:rPr>
          <w:rStyle w:val="postbody1"/>
          <w:rFonts w:ascii="Times New Roman" w:hAnsi="Times New Roman" w:cs="Times New Roman"/>
          <w:sz w:val="28"/>
          <w:szCs w:val="28"/>
          <w:lang w:val="ru-RU"/>
        </w:rPr>
        <w:t xml:space="preserve"> ли представленное на экспертизу изделие принятым </w:t>
      </w:r>
      <w:r>
        <w:rPr>
          <w:rStyle w:val="postbody1"/>
          <w:rFonts w:ascii="Times New Roman" w:hAnsi="Times New Roman" w:cs="Times New Roman"/>
          <w:sz w:val="28"/>
          <w:szCs w:val="28"/>
          <w:lang w:val="ru-RU"/>
        </w:rPr>
        <w:t>стандартам качества его времени</w:t>
      </w:r>
      <w:r w:rsidRPr="00570779">
        <w:rPr>
          <w:rStyle w:val="postbody1"/>
          <w:rFonts w:ascii="Times New Roman" w:hAnsi="Times New Roman" w:cs="Times New Roman"/>
          <w:sz w:val="28"/>
          <w:szCs w:val="28"/>
          <w:lang w:val="ru-RU"/>
        </w:rPr>
        <w:t>)</w:t>
      </w:r>
      <w:r>
        <w:rPr>
          <w:rStyle w:val="postbody1"/>
          <w:rFonts w:ascii="Times New Roman" w:hAnsi="Times New Roman" w:cs="Times New Roman"/>
          <w:sz w:val="28"/>
          <w:szCs w:val="28"/>
          <w:lang w:val="ru-RU"/>
        </w:rPr>
        <w:t>;</w:t>
      </w:r>
    </w:p>
    <w:p w:rsidR="00426CDA" w:rsidRDefault="00426CDA" w:rsidP="00426CDA">
      <w:pPr>
        <w:pStyle w:val="a9"/>
        <w:numPr>
          <w:ilvl w:val="0"/>
          <w:numId w:val="4"/>
        </w:numPr>
        <w:spacing w:line="360" w:lineRule="auto"/>
        <w:ind w:left="0" w:firstLine="567"/>
        <w:jc w:val="both"/>
        <w:rPr>
          <w:rStyle w:val="postbody1"/>
          <w:rFonts w:ascii="Times New Roman" w:hAnsi="Times New Roman" w:cs="Times New Roman"/>
          <w:sz w:val="28"/>
          <w:szCs w:val="28"/>
          <w:lang w:val="ru-RU"/>
        </w:rPr>
      </w:pPr>
      <w:proofErr w:type="spellStart"/>
      <w:proofErr w:type="gramStart"/>
      <w:r>
        <w:rPr>
          <w:rStyle w:val="postbody1"/>
          <w:rFonts w:ascii="Times New Roman" w:hAnsi="Times New Roman" w:cs="Times New Roman"/>
          <w:sz w:val="28"/>
          <w:szCs w:val="28"/>
          <w:lang w:val="ru-RU"/>
        </w:rPr>
        <w:t>трассологическое</w:t>
      </w:r>
      <w:proofErr w:type="spellEnd"/>
      <w:r>
        <w:rPr>
          <w:rStyle w:val="postbody1"/>
          <w:rFonts w:ascii="Times New Roman" w:hAnsi="Times New Roman" w:cs="Times New Roman"/>
          <w:sz w:val="28"/>
          <w:szCs w:val="28"/>
          <w:lang w:val="ru-RU"/>
        </w:rPr>
        <w:t xml:space="preserve"> заключение (в</w:t>
      </w:r>
      <w:r w:rsidRPr="00E72A65">
        <w:rPr>
          <w:rStyle w:val="postbody1"/>
          <w:rFonts w:ascii="Times New Roman" w:hAnsi="Times New Roman" w:cs="Times New Roman"/>
          <w:sz w:val="28"/>
          <w:szCs w:val="28"/>
          <w:lang w:val="ru-RU"/>
        </w:rPr>
        <w:t>опрос поддельных клейм - это отдельный вопрос.</w:t>
      </w:r>
      <w:proofErr w:type="gramEnd"/>
      <w:r w:rsidRPr="00E72A65">
        <w:rPr>
          <w:rStyle w:val="postbody1"/>
          <w:rFonts w:ascii="Times New Roman" w:hAnsi="Times New Roman" w:cs="Times New Roman"/>
          <w:sz w:val="28"/>
          <w:szCs w:val="28"/>
          <w:lang w:val="ru-RU"/>
        </w:rPr>
        <w:t xml:space="preserve"> </w:t>
      </w:r>
      <w:r w:rsidRPr="00972DBD">
        <w:rPr>
          <w:rStyle w:val="postbody1"/>
          <w:rFonts w:ascii="Times New Roman" w:hAnsi="Times New Roman" w:cs="Times New Roman"/>
          <w:sz w:val="28"/>
          <w:szCs w:val="28"/>
          <w:lang w:val="ru-RU"/>
        </w:rPr>
        <w:t xml:space="preserve">Клеймо по своей структуре, рисунку, по манере нанесения может встречаться в различных справочниках. Но это не значит, что есть 100% уверенность, что клеймо подлинное. Встречаются клейма, выполненные </w:t>
      </w:r>
      <w:proofErr w:type="gramStart"/>
      <w:r w:rsidRPr="00972DBD">
        <w:rPr>
          <w:rStyle w:val="postbody1"/>
          <w:rFonts w:ascii="Times New Roman" w:hAnsi="Times New Roman" w:cs="Times New Roman"/>
          <w:sz w:val="28"/>
          <w:szCs w:val="28"/>
          <w:lang w:val="ru-RU"/>
        </w:rPr>
        <w:t>с</w:t>
      </w:r>
      <w:proofErr w:type="gramEnd"/>
    </w:p>
    <w:p w:rsidR="00426CDA" w:rsidRDefault="00426CDA" w:rsidP="00426CDA">
      <w:pPr>
        <w:pStyle w:val="a9"/>
        <w:jc w:val="both"/>
        <w:rPr>
          <w:rStyle w:val="postbody1"/>
          <w:rFonts w:ascii="Times New Roman" w:hAnsi="Times New Roman" w:cs="Times New Roman"/>
          <w:sz w:val="28"/>
          <w:szCs w:val="28"/>
          <w:lang w:val="ru-RU"/>
        </w:rPr>
      </w:pPr>
      <w:r w:rsidRPr="00BF43A9">
        <w:rPr>
          <w:rStyle w:val="postbody1"/>
          <w:rFonts w:ascii="Times New Roman" w:hAnsi="Times New Roman" w:cs="Times New Roman"/>
          <w:sz w:val="20"/>
          <w:szCs w:val="20"/>
          <w:lang w:val="ru-RU"/>
        </w:rPr>
        <w:t>______________________________</w:t>
      </w:r>
    </w:p>
    <w:p w:rsidR="00426CDA" w:rsidRPr="00BF43A9" w:rsidRDefault="00426CDA" w:rsidP="00426CDA">
      <w:pPr>
        <w:pStyle w:val="a9"/>
        <w:numPr>
          <w:ilvl w:val="0"/>
          <w:numId w:val="6"/>
        </w:numPr>
        <w:jc w:val="both"/>
        <w:rPr>
          <w:rStyle w:val="postbody1"/>
          <w:rFonts w:ascii="Times New Roman" w:hAnsi="Times New Roman" w:cs="Times New Roman"/>
          <w:sz w:val="20"/>
          <w:szCs w:val="20"/>
          <w:lang w:val="ru-RU"/>
        </w:rPr>
      </w:pPr>
      <w:r w:rsidRPr="00BF43A9">
        <w:rPr>
          <w:rFonts w:ascii="Times New Roman" w:hAnsi="Times New Roman" w:cs="Times New Roman"/>
          <w:sz w:val="20"/>
          <w:szCs w:val="20"/>
          <w:lang w:val="ru-RU"/>
        </w:rPr>
        <w:t xml:space="preserve">Миллер, </w:t>
      </w:r>
      <w:proofErr w:type="spellStart"/>
      <w:r w:rsidRPr="00BF43A9">
        <w:rPr>
          <w:rFonts w:ascii="Times New Roman" w:hAnsi="Times New Roman" w:cs="Times New Roman"/>
          <w:sz w:val="20"/>
          <w:szCs w:val="20"/>
          <w:lang w:val="ru-RU"/>
        </w:rPr>
        <w:t>Джудит</w:t>
      </w:r>
      <w:proofErr w:type="spellEnd"/>
      <w:r w:rsidRPr="00BF43A9">
        <w:rPr>
          <w:rFonts w:ascii="Times New Roman" w:hAnsi="Times New Roman" w:cs="Times New Roman"/>
          <w:sz w:val="20"/>
          <w:szCs w:val="20"/>
          <w:lang w:val="ru-RU"/>
        </w:rPr>
        <w:t xml:space="preserve">. Все об антиквариате. </w:t>
      </w:r>
      <w:proofErr w:type="gramStart"/>
      <w:r w:rsidRPr="00BF43A9">
        <w:rPr>
          <w:rFonts w:ascii="Times New Roman" w:hAnsi="Times New Roman" w:cs="Times New Roman"/>
          <w:sz w:val="20"/>
          <w:szCs w:val="20"/>
        </w:rPr>
        <w:t>М.:</w:t>
      </w:r>
      <w:proofErr w:type="gramEnd"/>
      <w:r w:rsidRPr="00BF43A9">
        <w:rPr>
          <w:rFonts w:ascii="Times New Roman" w:hAnsi="Times New Roman" w:cs="Times New Roman"/>
          <w:sz w:val="20"/>
          <w:szCs w:val="20"/>
        </w:rPr>
        <w:t xml:space="preserve"> БММ, 2001. – С. 244</w:t>
      </w:r>
    </w:p>
    <w:p w:rsidR="00426CDA" w:rsidRPr="00E72A65" w:rsidRDefault="00426CDA" w:rsidP="00426CDA">
      <w:pPr>
        <w:pStyle w:val="a9"/>
        <w:spacing w:line="360" w:lineRule="auto"/>
        <w:jc w:val="both"/>
        <w:rPr>
          <w:rStyle w:val="postbody1"/>
          <w:rFonts w:ascii="Times New Roman" w:hAnsi="Times New Roman" w:cs="Times New Roman"/>
          <w:sz w:val="28"/>
          <w:szCs w:val="28"/>
          <w:lang w:val="ru-RU"/>
        </w:rPr>
      </w:pPr>
      <w:r w:rsidRPr="00972DBD">
        <w:rPr>
          <w:rStyle w:val="postbody1"/>
          <w:rFonts w:ascii="Times New Roman" w:hAnsi="Times New Roman" w:cs="Times New Roman"/>
          <w:sz w:val="28"/>
          <w:szCs w:val="28"/>
          <w:lang w:val="ru-RU"/>
        </w:rPr>
        <w:lastRenderedPageBreak/>
        <w:t xml:space="preserve">оттисков старинных подлинных клейм. </w:t>
      </w:r>
      <w:r w:rsidRPr="00E72A65">
        <w:rPr>
          <w:rStyle w:val="postbody1"/>
          <w:rFonts w:ascii="Times New Roman" w:hAnsi="Times New Roman" w:cs="Times New Roman"/>
          <w:sz w:val="28"/>
          <w:szCs w:val="28"/>
          <w:lang w:val="ru-RU"/>
        </w:rPr>
        <w:t>И тогда отличить поддельное клеймо от подлинного, может только</w:t>
      </w:r>
      <w:r>
        <w:rPr>
          <w:rStyle w:val="postbody1"/>
          <w:rFonts w:ascii="Times New Roman" w:hAnsi="Times New Roman" w:cs="Times New Roman"/>
          <w:sz w:val="28"/>
          <w:szCs w:val="28"/>
          <w:lang w:val="ru-RU"/>
        </w:rPr>
        <w:t xml:space="preserve"> </w:t>
      </w:r>
      <w:proofErr w:type="spellStart"/>
      <w:r>
        <w:rPr>
          <w:rStyle w:val="postbody1"/>
          <w:rFonts w:ascii="Times New Roman" w:hAnsi="Times New Roman" w:cs="Times New Roman"/>
          <w:sz w:val="28"/>
          <w:szCs w:val="28"/>
          <w:lang w:val="ru-RU"/>
        </w:rPr>
        <w:t>трассологическая</w:t>
      </w:r>
      <w:proofErr w:type="spellEnd"/>
      <w:r>
        <w:rPr>
          <w:rStyle w:val="postbody1"/>
          <w:rFonts w:ascii="Times New Roman" w:hAnsi="Times New Roman" w:cs="Times New Roman"/>
          <w:sz w:val="28"/>
          <w:szCs w:val="28"/>
          <w:lang w:val="ru-RU"/>
        </w:rPr>
        <w:t xml:space="preserve"> экспертиза</w:t>
      </w:r>
      <w:r w:rsidRPr="00E72A65">
        <w:rPr>
          <w:rStyle w:val="postbody1"/>
          <w:rFonts w:ascii="Times New Roman" w:hAnsi="Times New Roman" w:cs="Times New Roman"/>
          <w:sz w:val="28"/>
          <w:szCs w:val="28"/>
          <w:lang w:val="ru-RU"/>
        </w:rPr>
        <w:t>, применяемая кримин</w:t>
      </w:r>
      <w:r>
        <w:rPr>
          <w:rStyle w:val="postbody1"/>
          <w:rFonts w:ascii="Times New Roman" w:hAnsi="Times New Roman" w:cs="Times New Roman"/>
          <w:sz w:val="28"/>
          <w:szCs w:val="28"/>
          <w:lang w:val="ru-RU"/>
        </w:rPr>
        <w:t>алистами</w:t>
      </w:r>
      <w:r w:rsidRPr="00E72A65">
        <w:rPr>
          <w:rStyle w:val="postbody1"/>
          <w:rFonts w:ascii="Times New Roman" w:hAnsi="Times New Roman" w:cs="Times New Roman"/>
          <w:sz w:val="28"/>
          <w:szCs w:val="28"/>
          <w:lang w:val="ru-RU"/>
        </w:rPr>
        <w:t>)</w:t>
      </w:r>
      <w:r>
        <w:rPr>
          <w:rStyle w:val="postbody1"/>
          <w:rFonts w:ascii="Times New Roman" w:hAnsi="Times New Roman" w:cs="Times New Roman"/>
          <w:sz w:val="28"/>
          <w:szCs w:val="28"/>
          <w:lang w:val="ru-RU"/>
        </w:rPr>
        <w:t>;</w:t>
      </w:r>
      <w:r w:rsidRPr="00E72A65">
        <w:rPr>
          <w:rStyle w:val="postbody1"/>
          <w:rFonts w:ascii="Times New Roman" w:hAnsi="Times New Roman" w:cs="Times New Roman"/>
          <w:sz w:val="28"/>
          <w:szCs w:val="28"/>
          <w:lang w:val="ru-RU"/>
        </w:rPr>
        <w:t xml:space="preserve"> </w:t>
      </w:r>
    </w:p>
    <w:p w:rsidR="00426CDA" w:rsidRPr="00E72A65" w:rsidRDefault="00426CDA" w:rsidP="00426CDA">
      <w:pPr>
        <w:pStyle w:val="a9"/>
        <w:numPr>
          <w:ilvl w:val="0"/>
          <w:numId w:val="4"/>
        </w:numPr>
        <w:spacing w:line="360" w:lineRule="auto"/>
        <w:ind w:left="0" w:firstLine="567"/>
        <w:jc w:val="both"/>
        <w:rPr>
          <w:rStyle w:val="postbody1"/>
          <w:rFonts w:ascii="Times New Roman" w:hAnsi="Times New Roman" w:cs="Times New Roman"/>
          <w:sz w:val="28"/>
          <w:szCs w:val="28"/>
          <w:lang w:val="ru-RU"/>
        </w:rPr>
      </w:pPr>
      <w:r>
        <w:rPr>
          <w:rStyle w:val="postbody1"/>
          <w:rFonts w:ascii="Times New Roman" w:hAnsi="Times New Roman" w:cs="Times New Roman"/>
          <w:sz w:val="28"/>
          <w:szCs w:val="28"/>
          <w:lang w:val="ru-RU"/>
        </w:rPr>
        <w:t>технологическое заключение</w:t>
      </w:r>
      <w:r w:rsidRPr="00E72A65">
        <w:rPr>
          <w:rStyle w:val="postbody1"/>
          <w:rFonts w:ascii="Times New Roman" w:hAnsi="Times New Roman" w:cs="Times New Roman"/>
          <w:sz w:val="28"/>
          <w:szCs w:val="28"/>
          <w:lang w:val="ru-RU"/>
        </w:rPr>
        <w:t xml:space="preserve"> (устанавливает методы изготовления ювелирного изделия, состав ювелирных сплавов из которых оно изготовлено, соответствие заявленной пробе, соответствие принятым стандартам качества, уровень сложности изготовления, включая как само изделие </w:t>
      </w:r>
      <w:proofErr w:type="gramStart"/>
      <w:r w:rsidRPr="00E72A65">
        <w:rPr>
          <w:rStyle w:val="postbody1"/>
          <w:rFonts w:ascii="Times New Roman" w:hAnsi="Times New Roman" w:cs="Times New Roman"/>
          <w:sz w:val="28"/>
          <w:szCs w:val="28"/>
          <w:lang w:val="ru-RU"/>
        </w:rPr>
        <w:t>так</w:t>
      </w:r>
      <w:proofErr w:type="gramEnd"/>
      <w:r w:rsidRPr="00E72A65">
        <w:rPr>
          <w:rStyle w:val="postbody1"/>
          <w:rFonts w:ascii="Times New Roman" w:hAnsi="Times New Roman" w:cs="Times New Roman"/>
          <w:sz w:val="28"/>
          <w:szCs w:val="28"/>
          <w:lang w:val="ru-RU"/>
        </w:rPr>
        <w:t xml:space="preserve"> к примеру механизм часов и т.д.); </w:t>
      </w:r>
    </w:p>
    <w:p w:rsidR="00426CDA" w:rsidRPr="00E72A65" w:rsidRDefault="00426CDA" w:rsidP="00426CDA">
      <w:pPr>
        <w:pStyle w:val="a9"/>
        <w:numPr>
          <w:ilvl w:val="0"/>
          <w:numId w:val="4"/>
        </w:numPr>
        <w:spacing w:line="360" w:lineRule="auto"/>
        <w:ind w:left="0" w:firstLine="567"/>
        <w:jc w:val="both"/>
        <w:rPr>
          <w:rStyle w:val="postbody1"/>
          <w:rFonts w:ascii="Times New Roman" w:hAnsi="Times New Roman" w:cs="Times New Roman"/>
          <w:sz w:val="28"/>
          <w:szCs w:val="28"/>
          <w:lang w:val="ru-RU"/>
        </w:rPr>
      </w:pPr>
      <w:r>
        <w:rPr>
          <w:rStyle w:val="postbody1"/>
          <w:rFonts w:ascii="Times New Roman" w:hAnsi="Times New Roman" w:cs="Times New Roman"/>
          <w:sz w:val="28"/>
          <w:szCs w:val="28"/>
          <w:lang w:val="ru-RU"/>
        </w:rPr>
        <w:t xml:space="preserve">искусствоведческое заключение </w:t>
      </w:r>
      <w:r w:rsidRPr="00E72A65">
        <w:rPr>
          <w:rStyle w:val="postbody1"/>
          <w:rFonts w:ascii="Times New Roman" w:hAnsi="Times New Roman" w:cs="Times New Roman"/>
          <w:sz w:val="28"/>
          <w:szCs w:val="28"/>
          <w:lang w:val="ru-RU"/>
        </w:rPr>
        <w:t xml:space="preserve">(устанавливает возможную художественную, музейную и историческую ценность изделия </w:t>
      </w:r>
      <w:r>
        <w:rPr>
          <w:rStyle w:val="postbody1"/>
          <w:rFonts w:ascii="Times New Roman" w:hAnsi="Times New Roman" w:cs="Times New Roman"/>
          <w:sz w:val="28"/>
          <w:szCs w:val="28"/>
          <w:lang w:val="ru-RU"/>
        </w:rPr>
        <w:t xml:space="preserve">и учитывает все вышеизложенные заключения </w:t>
      </w:r>
      <w:proofErr w:type="gramStart"/>
      <w:r>
        <w:rPr>
          <w:rStyle w:val="postbody1"/>
          <w:rFonts w:ascii="Times New Roman" w:hAnsi="Times New Roman" w:cs="Times New Roman"/>
          <w:sz w:val="28"/>
          <w:szCs w:val="28"/>
          <w:lang w:val="ru-RU"/>
        </w:rPr>
        <w:t>с</w:t>
      </w:r>
      <w:proofErr w:type="gramEnd"/>
      <w:r>
        <w:rPr>
          <w:rStyle w:val="postbody1"/>
          <w:rFonts w:ascii="Times New Roman" w:hAnsi="Times New Roman" w:cs="Times New Roman"/>
          <w:sz w:val="28"/>
          <w:szCs w:val="28"/>
          <w:lang w:val="ru-RU"/>
        </w:rPr>
        <w:t xml:space="preserve"> ссылками на них</w:t>
      </w:r>
      <w:r w:rsidRPr="00E72A65">
        <w:rPr>
          <w:rStyle w:val="postbody1"/>
          <w:rFonts w:ascii="Times New Roman" w:hAnsi="Times New Roman" w:cs="Times New Roman"/>
          <w:sz w:val="28"/>
          <w:szCs w:val="28"/>
          <w:lang w:val="ru-RU"/>
        </w:rPr>
        <w:t xml:space="preserve">). </w:t>
      </w:r>
    </w:p>
    <w:p w:rsidR="00426CDA" w:rsidRDefault="00426CDA" w:rsidP="00426CDA">
      <w:pPr>
        <w:pStyle w:val="a9"/>
        <w:spacing w:line="360" w:lineRule="auto"/>
        <w:ind w:firstLine="567"/>
        <w:jc w:val="both"/>
        <w:rPr>
          <w:rStyle w:val="postbody1"/>
          <w:rFonts w:ascii="Times New Roman" w:hAnsi="Times New Roman" w:cs="Times New Roman"/>
          <w:sz w:val="28"/>
          <w:szCs w:val="28"/>
          <w:lang w:val="ru-RU"/>
        </w:rPr>
      </w:pPr>
      <w:r w:rsidRPr="00972DBD">
        <w:rPr>
          <w:rStyle w:val="postbody1"/>
          <w:rFonts w:ascii="Times New Roman" w:hAnsi="Times New Roman" w:cs="Times New Roman"/>
          <w:sz w:val="28"/>
          <w:szCs w:val="28"/>
          <w:lang w:val="ru-RU"/>
        </w:rPr>
        <w:t>Пока на антикварное изделие нет такого комплекта экспертных документов, его можно назвать просто красивой безделушкой, за которую ни один серьезный покупатель не выложит даже доллар, не говоря уж о десятках тысяч.</w:t>
      </w:r>
    </w:p>
    <w:p w:rsidR="00426CDA" w:rsidRDefault="00426CDA" w:rsidP="00426CDA">
      <w:pPr>
        <w:pStyle w:val="a9"/>
        <w:spacing w:line="360" w:lineRule="auto"/>
        <w:ind w:firstLine="567"/>
        <w:jc w:val="both"/>
        <w:rPr>
          <w:rStyle w:val="postbody1"/>
          <w:rFonts w:ascii="Times New Roman" w:hAnsi="Times New Roman" w:cs="Times New Roman"/>
          <w:sz w:val="28"/>
          <w:szCs w:val="28"/>
          <w:lang w:val="ru-RU"/>
        </w:rPr>
      </w:pPr>
      <w:r>
        <w:rPr>
          <w:rStyle w:val="postbody1"/>
          <w:rFonts w:ascii="Times New Roman" w:hAnsi="Times New Roman" w:cs="Times New Roman"/>
          <w:sz w:val="28"/>
          <w:szCs w:val="28"/>
          <w:lang w:val="ru-RU"/>
        </w:rPr>
        <w:t>Вышеуказанную документацию можно получить, пройдя экспертную оценку.</w:t>
      </w:r>
    </w:p>
    <w:p w:rsidR="00426CDA" w:rsidRPr="00570779" w:rsidRDefault="00426CDA" w:rsidP="00426CDA">
      <w:pPr>
        <w:pStyle w:val="a9"/>
        <w:spacing w:line="360" w:lineRule="auto"/>
        <w:ind w:firstLine="567"/>
        <w:jc w:val="both"/>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Оценка антиквариата — профессиональная деятельность по установлению стоимости антикварных изделий. Производится оценщиками - физическими и юридическими лицами - с использованием специальных правил и методик. Вид стоимости антиквариата зависит от целей проводимой оценки (рыночная, инвестиционная, залоговая и др.).</w:t>
      </w:r>
    </w:p>
    <w:p w:rsidR="00426CDA" w:rsidRPr="00570779" w:rsidRDefault="00426CDA" w:rsidP="00426CDA">
      <w:pPr>
        <w:pStyle w:val="a9"/>
        <w:spacing w:line="360" w:lineRule="auto"/>
        <w:ind w:firstLine="567"/>
        <w:jc w:val="both"/>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Оценка антиквариата проводится в целях определения:</w:t>
      </w:r>
    </w:p>
    <w:p w:rsidR="00426CDA" w:rsidRDefault="00426CDA" w:rsidP="00426CDA">
      <w:pPr>
        <w:pStyle w:val="a9"/>
        <w:spacing w:line="360" w:lineRule="auto"/>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цены сделки по купле и продаже;</w:t>
      </w:r>
      <w:r w:rsidRPr="00570779">
        <w:rPr>
          <w:rFonts w:ascii="Times New Roman" w:hAnsi="Times New Roman" w:cs="Times New Roman"/>
          <w:sz w:val="28"/>
          <w:szCs w:val="28"/>
          <w:lang w:val="ru-RU" w:eastAsia="ru-RU"/>
        </w:rPr>
        <w:b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залоговой суммы при кредитовании;</w:t>
      </w:r>
      <w:r w:rsidRPr="00570779">
        <w:rPr>
          <w:rFonts w:ascii="Times New Roman" w:hAnsi="Times New Roman" w:cs="Times New Roman"/>
          <w:sz w:val="28"/>
          <w:szCs w:val="28"/>
          <w:lang w:val="ru-RU" w:eastAsia="ru-RU"/>
        </w:rPr>
        <w:b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определения государственной пошлины за совершения нотариальных</w:t>
      </w:r>
      <w:r>
        <w:rPr>
          <w:rFonts w:ascii="Times New Roman" w:hAnsi="Times New Roman" w:cs="Times New Roman"/>
          <w:sz w:val="28"/>
          <w:szCs w:val="28"/>
          <w:lang w:val="ru-RU" w:eastAsia="ru-RU"/>
        </w:rPr>
        <w:t xml:space="preserve"> </w:t>
      </w:r>
      <w:r w:rsidRPr="00570779">
        <w:rPr>
          <w:rFonts w:ascii="Times New Roman" w:hAnsi="Times New Roman" w:cs="Times New Roman"/>
          <w:sz w:val="28"/>
          <w:szCs w:val="28"/>
          <w:lang w:val="ru-RU" w:eastAsia="ru-RU"/>
        </w:rPr>
        <w:t>действий (оценка антиквариата для нотариуса);</w:t>
      </w:r>
      <w:r w:rsidRPr="00570779">
        <w:rPr>
          <w:rFonts w:ascii="Times New Roman" w:hAnsi="Times New Roman" w:cs="Times New Roman"/>
          <w:sz w:val="28"/>
          <w:szCs w:val="28"/>
          <w:lang w:val="ru-RU" w:eastAsia="ru-RU"/>
        </w:rPr>
        <w:b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вноса</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в</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уставный капитал</w:t>
      </w:r>
      <w:r>
        <w:rPr>
          <w:rFonts w:ascii="Times New Roman" w:hAnsi="Times New Roman" w:cs="Times New Roman"/>
          <w:sz w:val="28"/>
          <w:szCs w:val="28"/>
          <w:lang w:val="ru-RU" w:eastAsia="ru-RU"/>
        </w:rPr>
        <w:t>;</w:t>
      </w:r>
      <w:r w:rsidRPr="00570779">
        <w:rPr>
          <w:rFonts w:ascii="Times New Roman" w:hAnsi="Times New Roman" w:cs="Times New Roman"/>
          <w:sz w:val="28"/>
          <w:szCs w:val="28"/>
          <w:lang w:val="ru-RU" w:eastAsia="ru-RU"/>
        </w:rPr>
        <w:b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компенсации при судебных спорах;</w:t>
      </w:r>
      <w:r w:rsidRPr="00570779">
        <w:rPr>
          <w:rFonts w:ascii="Times New Roman" w:hAnsi="Times New Roman" w:cs="Times New Roman"/>
          <w:sz w:val="28"/>
          <w:szCs w:val="28"/>
          <w:lang w:val="ru-RU" w:eastAsia="ru-RU"/>
        </w:rPr>
        <w:br/>
        <w:t>•</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 xml:space="preserve"> суммы страхования.</w:t>
      </w:r>
    </w:p>
    <w:p w:rsidR="00426CDA" w:rsidRPr="00E72A65" w:rsidRDefault="00426CDA" w:rsidP="00426CDA">
      <w:pPr>
        <w:pStyle w:val="a9"/>
        <w:spacing w:line="360" w:lineRule="auto"/>
        <w:ind w:firstLine="567"/>
        <w:jc w:val="both"/>
        <w:rPr>
          <w:rFonts w:ascii="Times New Roman" w:hAnsi="Times New Roman" w:cs="Times New Roman"/>
          <w:bCs/>
          <w:sz w:val="28"/>
          <w:szCs w:val="28"/>
          <w:lang w:val="ru-RU" w:eastAsia="ru-RU"/>
        </w:rPr>
      </w:pPr>
      <w:r w:rsidRPr="00E72A65">
        <w:rPr>
          <w:rFonts w:ascii="Times New Roman" w:hAnsi="Times New Roman" w:cs="Times New Roman"/>
          <w:bCs/>
          <w:sz w:val="28"/>
          <w:szCs w:val="28"/>
          <w:lang w:val="ru-RU" w:eastAsia="ru-RU"/>
        </w:rPr>
        <w:lastRenderedPageBreak/>
        <w:t xml:space="preserve">Главные критерии </w:t>
      </w:r>
      <w:proofErr w:type="gramStart"/>
      <w:r w:rsidRPr="00E72A65">
        <w:rPr>
          <w:rFonts w:ascii="Times New Roman" w:hAnsi="Times New Roman" w:cs="Times New Roman"/>
          <w:bCs/>
          <w:sz w:val="28"/>
          <w:szCs w:val="28"/>
          <w:lang w:val="ru-RU" w:eastAsia="ru-RU"/>
        </w:rPr>
        <w:t>метода расчета текущей расчетной стоимости предметов коллекционирования</w:t>
      </w:r>
      <w:proofErr w:type="gramEnd"/>
      <w:r w:rsidRPr="00E72A65">
        <w:rPr>
          <w:rFonts w:ascii="Times New Roman" w:hAnsi="Times New Roman" w:cs="Times New Roman"/>
          <w:bCs/>
          <w:sz w:val="28"/>
          <w:szCs w:val="28"/>
          <w:lang w:val="ru-RU" w:eastAsia="ru-RU"/>
        </w:rPr>
        <w:t xml:space="preserve"> следующие:</w:t>
      </w:r>
    </w:p>
    <w:p w:rsidR="00426CDA" w:rsidRPr="00570779" w:rsidRDefault="00426CDA" w:rsidP="00426CDA">
      <w:pPr>
        <w:pStyle w:val="a9"/>
        <w:spacing w:line="360" w:lineRule="auto"/>
        <w:jc w:val="both"/>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1.</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Базисная</w:t>
      </w: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стоимост</w:t>
      </w:r>
      <w:proofErr w:type="gramStart"/>
      <w:r w:rsidRPr="00570779">
        <w:rPr>
          <w:rFonts w:ascii="Times New Roman" w:hAnsi="Times New Roman" w:cs="Times New Roman"/>
          <w:sz w:val="28"/>
          <w:szCs w:val="28"/>
          <w:lang w:val="ru-RU" w:eastAsia="ru-RU"/>
        </w:rPr>
        <w:t>ь(</w:t>
      </w:r>
      <w:proofErr w:type="gramEnd"/>
      <w:r w:rsidRPr="00570779">
        <w:rPr>
          <w:rFonts w:ascii="Times New Roman" w:hAnsi="Times New Roman" w:cs="Times New Roman"/>
          <w:sz w:val="28"/>
          <w:szCs w:val="28"/>
          <w:lang w:val="ru-RU" w:eastAsia="ru-RU"/>
        </w:rPr>
        <w:t>стоимость материалов в исторический период,</w:t>
      </w:r>
      <w:r>
        <w:rPr>
          <w:rFonts w:ascii="Times New Roman" w:hAnsi="Times New Roman" w:cs="Times New Roman"/>
          <w:sz w:val="28"/>
          <w:szCs w:val="28"/>
          <w:lang w:val="ru-RU" w:eastAsia="ru-RU"/>
        </w:rPr>
        <w:t xml:space="preserve"> </w:t>
      </w:r>
      <w:r w:rsidRPr="00570779">
        <w:rPr>
          <w:rFonts w:ascii="Times New Roman" w:hAnsi="Times New Roman" w:cs="Times New Roman"/>
          <w:sz w:val="28"/>
          <w:szCs w:val="28"/>
          <w:lang w:val="ru-RU" w:eastAsia="ru-RU"/>
        </w:rPr>
        <w:t>труд автора), с учетом затрат на доставку, включая все исторические путешествия и его нынешнюю легализацию.</w:t>
      </w:r>
    </w:p>
    <w:p w:rsidR="00426CDA" w:rsidRDefault="00426CDA" w:rsidP="00426CDA">
      <w:pPr>
        <w:pStyle w:val="a9"/>
        <w:spacing w:line="360" w:lineRule="auto"/>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2. Определение степени целости предмета.</w:t>
      </w:r>
    </w:p>
    <w:p w:rsidR="00426CDA" w:rsidRPr="00BF43A9" w:rsidRDefault="00426CDA" w:rsidP="00426CDA">
      <w:pPr>
        <w:pStyle w:val="a9"/>
        <w:spacing w:line="360" w:lineRule="auto"/>
        <w:rPr>
          <w:rFonts w:ascii="Times New Roman" w:hAnsi="Times New Roman" w:cs="Times New Roman"/>
          <w:sz w:val="28"/>
          <w:szCs w:val="28"/>
          <w:vertAlign w:val="superscript"/>
          <w:lang w:val="ru-RU" w:eastAsia="ru-RU"/>
        </w:rPr>
      </w:pPr>
      <w:r w:rsidRPr="00570779">
        <w:rPr>
          <w:rFonts w:ascii="Times New Roman" w:hAnsi="Times New Roman" w:cs="Times New Roman"/>
          <w:sz w:val="28"/>
          <w:szCs w:val="28"/>
          <w:lang w:val="ru-RU" w:eastAsia="ru-RU"/>
        </w:rPr>
        <w:t>3. История происхождения.</w:t>
      </w:r>
      <w:r w:rsidRPr="00570779">
        <w:rPr>
          <w:rFonts w:ascii="Times New Roman" w:hAnsi="Times New Roman" w:cs="Times New Roman"/>
          <w:sz w:val="28"/>
          <w:szCs w:val="28"/>
          <w:lang w:val="ru-RU" w:eastAsia="ru-RU"/>
        </w:rPr>
        <w:br/>
        <w:t xml:space="preserve">4. </w:t>
      </w:r>
      <w:proofErr w:type="gramStart"/>
      <w:r w:rsidRPr="00570779">
        <w:rPr>
          <w:rFonts w:ascii="Times New Roman" w:hAnsi="Times New Roman" w:cs="Times New Roman"/>
          <w:sz w:val="28"/>
          <w:szCs w:val="28"/>
          <w:lang w:val="ru-RU" w:eastAsia="ru-RU"/>
        </w:rPr>
        <w:t>Признаки</w:t>
      </w:r>
      <w:proofErr w:type="gramEnd"/>
      <w:r w:rsidRPr="00570779">
        <w:rPr>
          <w:rFonts w:ascii="Times New Roman" w:hAnsi="Times New Roman" w:cs="Times New Roman"/>
          <w:sz w:val="28"/>
          <w:szCs w:val="28"/>
          <w:lang w:val="ru-RU" w:eastAsia="ru-RU"/>
        </w:rPr>
        <w:t xml:space="preserve"> указывающие на принадлежность автора к определенной эпохе.</w:t>
      </w:r>
      <w:r w:rsidRPr="00570779">
        <w:rPr>
          <w:rFonts w:ascii="Times New Roman" w:hAnsi="Times New Roman" w:cs="Times New Roman"/>
          <w:sz w:val="28"/>
          <w:szCs w:val="28"/>
          <w:lang w:val="ru-RU" w:eastAsia="ru-RU"/>
        </w:rPr>
        <w:br/>
        <w:t>5. Информация о принадлежности к выдающимся личностям.</w:t>
      </w:r>
      <w:r w:rsidRPr="00570779">
        <w:rPr>
          <w:rFonts w:ascii="Times New Roman" w:hAnsi="Times New Roman" w:cs="Times New Roman"/>
          <w:sz w:val="28"/>
          <w:szCs w:val="28"/>
          <w:lang w:val="ru-RU" w:eastAsia="ru-RU"/>
        </w:rPr>
        <w:br/>
        <w:t>6. Информация о причастности к историческим событиям.</w:t>
      </w:r>
      <w:r w:rsidRPr="00570779">
        <w:rPr>
          <w:rFonts w:ascii="Times New Roman" w:hAnsi="Times New Roman" w:cs="Times New Roman"/>
          <w:sz w:val="28"/>
          <w:szCs w:val="28"/>
          <w:lang w:val="ru-RU" w:eastAsia="ru-RU"/>
        </w:rPr>
        <w:br/>
        <w:t>7. Информация об известности и популярности автора.</w:t>
      </w:r>
      <w:r w:rsidRPr="00570779">
        <w:rPr>
          <w:rFonts w:ascii="Times New Roman" w:hAnsi="Times New Roman" w:cs="Times New Roman"/>
          <w:sz w:val="28"/>
          <w:szCs w:val="28"/>
          <w:lang w:val="ru-RU" w:eastAsia="ru-RU"/>
        </w:rPr>
        <w:br/>
        <w:t>8. Информация о причастности к социально-культурным, религиозным и иным традициям народов.</w:t>
      </w:r>
      <w:r w:rsidRPr="00570779">
        <w:rPr>
          <w:rFonts w:ascii="Times New Roman" w:hAnsi="Times New Roman" w:cs="Times New Roman"/>
          <w:sz w:val="28"/>
          <w:szCs w:val="28"/>
          <w:lang w:val="ru-RU" w:eastAsia="ru-RU"/>
        </w:rPr>
        <w:br/>
        <w:t>9. Критерий наличия подписей и иных отметок автора.</w:t>
      </w:r>
      <w:r w:rsidRPr="00570779">
        <w:rPr>
          <w:rFonts w:ascii="Times New Roman" w:hAnsi="Times New Roman" w:cs="Times New Roman"/>
          <w:sz w:val="28"/>
          <w:szCs w:val="28"/>
          <w:lang w:val="ru-RU" w:eastAsia="ru-RU"/>
        </w:rPr>
        <w:br/>
        <w:t>10. Критерий времени создания.</w:t>
      </w:r>
      <w:r w:rsidRPr="00570779">
        <w:rPr>
          <w:rFonts w:ascii="Times New Roman" w:hAnsi="Times New Roman" w:cs="Times New Roman"/>
          <w:sz w:val="28"/>
          <w:szCs w:val="28"/>
          <w:lang w:val="ru-RU" w:eastAsia="ru-RU"/>
        </w:rPr>
        <w:br/>
        <w:t>11. Критерий отношения к другим исторически значимым предметам.</w:t>
      </w:r>
      <w:r w:rsidRPr="00570779">
        <w:rPr>
          <w:rFonts w:ascii="Times New Roman" w:hAnsi="Times New Roman" w:cs="Times New Roman"/>
          <w:sz w:val="28"/>
          <w:szCs w:val="28"/>
          <w:lang w:val="ru-RU" w:eastAsia="ru-RU"/>
        </w:rPr>
        <w:br/>
        <w:t>12. Критерий, отражающий сложность техники исполнения.</w:t>
      </w:r>
      <w:r w:rsidRPr="00570779">
        <w:rPr>
          <w:rFonts w:ascii="Times New Roman" w:hAnsi="Times New Roman" w:cs="Times New Roman"/>
          <w:sz w:val="28"/>
          <w:szCs w:val="28"/>
          <w:lang w:val="ru-RU" w:eastAsia="ru-RU"/>
        </w:rPr>
        <w:br/>
        <w:t>13. Критерий художественной ценности.</w:t>
      </w:r>
      <w:r w:rsidRPr="00570779">
        <w:rPr>
          <w:rFonts w:ascii="Times New Roman" w:hAnsi="Times New Roman" w:cs="Times New Roman"/>
          <w:sz w:val="28"/>
          <w:szCs w:val="28"/>
          <w:lang w:val="ru-RU" w:eastAsia="ru-RU"/>
        </w:rPr>
        <w:br/>
        <w:t>14. Критерий научной ценности.</w:t>
      </w:r>
      <w:r w:rsidRPr="00570779">
        <w:rPr>
          <w:rFonts w:ascii="Times New Roman" w:hAnsi="Times New Roman" w:cs="Times New Roman"/>
          <w:sz w:val="28"/>
          <w:szCs w:val="28"/>
          <w:lang w:val="ru-RU" w:eastAsia="ru-RU"/>
        </w:rPr>
        <w:br/>
        <w:t>15. Критерий ценности применяемых материалов.</w:t>
      </w:r>
      <w:r w:rsidRPr="00570779">
        <w:rPr>
          <w:rFonts w:ascii="Times New Roman" w:hAnsi="Times New Roman" w:cs="Times New Roman"/>
          <w:sz w:val="28"/>
          <w:szCs w:val="28"/>
          <w:lang w:val="ru-RU" w:eastAsia="ru-RU"/>
        </w:rPr>
        <w:br/>
        <w:t>16. Критерий размеров предмета.</w:t>
      </w:r>
      <w:r w:rsidRPr="00570779">
        <w:rPr>
          <w:rFonts w:ascii="Times New Roman" w:hAnsi="Times New Roman" w:cs="Times New Roman"/>
          <w:sz w:val="28"/>
          <w:szCs w:val="28"/>
          <w:lang w:val="ru-RU" w:eastAsia="ru-RU"/>
        </w:rPr>
        <w:br/>
        <w:t>17. Критерий потребительских качеств.</w:t>
      </w:r>
      <w:r w:rsidRPr="00570779">
        <w:rPr>
          <w:rFonts w:ascii="Times New Roman" w:hAnsi="Times New Roman" w:cs="Times New Roman"/>
          <w:sz w:val="28"/>
          <w:szCs w:val="28"/>
          <w:lang w:val="ru-RU" w:eastAsia="ru-RU"/>
        </w:rPr>
        <w:br/>
        <w:t>18. Критерий права владения.</w:t>
      </w:r>
      <w:r w:rsidRPr="00570779">
        <w:rPr>
          <w:rFonts w:ascii="Times New Roman" w:hAnsi="Times New Roman" w:cs="Times New Roman"/>
          <w:sz w:val="28"/>
          <w:szCs w:val="28"/>
          <w:lang w:val="ru-RU" w:eastAsia="ru-RU"/>
        </w:rPr>
        <w:br/>
        <w:t>19. Информация о наличии дополнительных деталей.</w:t>
      </w:r>
      <w:r w:rsidRPr="00570779">
        <w:rPr>
          <w:rFonts w:ascii="Times New Roman" w:hAnsi="Times New Roman" w:cs="Times New Roman"/>
          <w:sz w:val="28"/>
          <w:szCs w:val="28"/>
          <w:lang w:val="ru-RU" w:eastAsia="ru-RU"/>
        </w:rPr>
        <w:br/>
        <w:t>20. Критерий последующего соавторства или реставрации.</w:t>
      </w:r>
      <w:r w:rsidRPr="00570779">
        <w:rPr>
          <w:rFonts w:ascii="Times New Roman" w:hAnsi="Times New Roman" w:cs="Times New Roman"/>
          <w:sz w:val="28"/>
          <w:szCs w:val="28"/>
          <w:lang w:val="ru-RU" w:eastAsia="ru-RU"/>
        </w:rPr>
        <w:br/>
        <w:t>21. Критерий тиражирования предмета.</w:t>
      </w:r>
      <w:r w:rsidRPr="00570779">
        <w:rPr>
          <w:rFonts w:ascii="Times New Roman" w:hAnsi="Times New Roman" w:cs="Times New Roman"/>
          <w:sz w:val="28"/>
          <w:szCs w:val="28"/>
          <w:lang w:val="ru-RU" w:eastAsia="ru-RU"/>
        </w:rPr>
        <w:br/>
        <w:t>22. Критерий коллекции.</w:t>
      </w:r>
      <w:r>
        <w:rPr>
          <w:rFonts w:ascii="Times New Roman" w:hAnsi="Times New Roman" w:cs="Times New Roman"/>
          <w:sz w:val="28"/>
          <w:szCs w:val="28"/>
          <w:vertAlign w:val="superscript"/>
          <w:lang w:val="ru-RU" w:eastAsia="ru-RU"/>
        </w:rPr>
        <w:t>1</w:t>
      </w:r>
    </w:p>
    <w:p w:rsidR="00426CDA" w:rsidRDefault="00426CDA" w:rsidP="00426CDA">
      <w:pPr>
        <w:pStyle w:val="a9"/>
        <w:spacing w:line="360" w:lineRule="auto"/>
        <w:ind w:firstLine="567"/>
        <w:jc w:val="both"/>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t xml:space="preserve">Оценка произведений искусства и предметов антиквариата чаще всего происходит в два этапа. Первый этап оценки антиквариата должен начинаться </w:t>
      </w:r>
      <w:proofErr w:type="gramStart"/>
      <w:r w:rsidRPr="00570779">
        <w:rPr>
          <w:rFonts w:ascii="Times New Roman" w:hAnsi="Times New Roman" w:cs="Times New Roman"/>
          <w:sz w:val="28"/>
          <w:szCs w:val="28"/>
          <w:lang w:val="ru-RU" w:eastAsia="ru-RU"/>
        </w:rPr>
        <w:t>с</w:t>
      </w:r>
      <w:proofErr w:type="gramEnd"/>
      <w:r w:rsidRPr="00570779">
        <w:rPr>
          <w:rFonts w:ascii="Times New Roman" w:hAnsi="Times New Roman" w:cs="Times New Roman"/>
          <w:sz w:val="28"/>
          <w:szCs w:val="28"/>
          <w:lang w:val="ru-RU" w:eastAsia="ru-RU"/>
        </w:rPr>
        <w:t xml:space="preserve"> </w:t>
      </w:r>
    </w:p>
    <w:p w:rsidR="00426CDA" w:rsidRDefault="00426CDA" w:rsidP="00426CDA">
      <w:pPr>
        <w:pStyle w:val="a9"/>
        <w:jc w:val="both"/>
        <w:rPr>
          <w:rFonts w:ascii="Times New Roman" w:hAnsi="Times New Roman" w:cs="Times New Roman"/>
          <w:sz w:val="20"/>
          <w:szCs w:val="20"/>
          <w:lang w:val="ru-RU" w:eastAsia="ru-RU"/>
        </w:rPr>
      </w:pPr>
      <w:r w:rsidRPr="00BF43A9">
        <w:rPr>
          <w:rFonts w:ascii="Times New Roman" w:hAnsi="Times New Roman" w:cs="Times New Roman"/>
          <w:sz w:val="20"/>
          <w:szCs w:val="20"/>
          <w:lang w:val="ru-RU" w:eastAsia="ru-RU"/>
        </w:rPr>
        <w:t>__________________________________</w:t>
      </w:r>
    </w:p>
    <w:p w:rsidR="00426CDA" w:rsidRPr="00BF43A9" w:rsidRDefault="00426CDA" w:rsidP="00426CDA">
      <w:pPr>
        <w:pStyle w:val="a9"/>
        <w:numPr>
          <w:ilvl w:val="0"/>
          <w:numId w:val="7"/>
        </w:numPr>
        <w:ind w:left="284" w:hanging="284"/>
        <w:jc w:val="both"/>
        <w:rPr>
          <w:rFonts w:ascii="Times New Roman" w:hAnsi="Times New Roman" w:cs="Times New Roman"/>
          <w:sz w:val="20"/>
          <w:szCs w:val="20"/>
          <w:lang w:val="ru-RU" w:eastAsia="ru-RU"/>
        </w:rPr>
      </w:pPr>
      <w:r w:rsidRPr="00BF43A9">
        <w:rPr>
          <w:rStyle w:val="sobi2listingfieldauthor"/>
          <w:rFonts w:ascii="Times New Roman" w:eastAsiaTheme="majorEastAsia" w:hAnsi="Times New Roman" w:cs="Times New Roman"/>
          <w:sz w:val="20"/>
          <w:szCs w:val="20"/>
          <w:lang w:val="ru-RU"/>
        </w:rPr>
        <w:t xml:space="preserve">Тихонов А. </w:t>
      </w:r>
      <w:hyperlink r:id="rId23" w:tooltip="Рынок русского антиквариата на Западе на рубеже веков" w:history="1">
        <w:r w:rsidRPr="00BF43A9">
          <w:rPr>
            <w:rFonts w:ascii="Times New Roman" w:hAnsi="Times New Roman" w:cs="Times New Roman"/>
            <w:sz w:val="20"/>
            <w:szCs w:val="20"/>
            <w:lang w:val="ru-RU"/>
          </w:rPr>
          <w:t>Рынок русского антиквариата на Западе на рубеже веков</w:t>
        </w:r>
      </w:hyperlink>
      <w:r w:rsidRPr="00BF43A9">
        <w:rPr>
          <w:rFonts w:ascii="Times New Roman" w:hAnsi="Times New Roman" w:cs="Times New Roman"/>
          <w:sz w:val="20"/>
          <w:szCs w:val="20"/>
          <w:lang w:val="ru-RU"/>
        </w:rPr>
        <w:t xml:space="preserve">. </w:t>
      </w:r>
      <w:r w:rsidRPr="00BF43A9">
        <w:rPr>
          <w:rFonts w:ascii="Times New Roman" w:hAnsi="Times New Roman" w:cs="Times New Roman"/>
          <w:sz w:val="20"/>
          <w:szCs w:val="20"/>
        </w:rPr>
        <w:t xml:space="preserve">М.: </w:t>
      </w:r>
      <w:proofErr w:type="spellStart"/>
      <w:r w:rsidRPr="00BF43A9">
        <w:rPr>
          <w:rFonts w:ascii="Times New Roman" w:hAnsi="Times New Roman" w:cs="Times New Roman"/>
          <w:sz w:val="20"/>
          <w:szCs w:val="20"/>
        </w:rPr>
        <w:t>Эксмо</w:t>
      </w:r>
      <w:proofErr w:type="spellEnd"/>
      <w:r w:rsidRPr="00BF43A9">
        <w:rPr>
          <w:rFonts w:ascii="Times New Roman" w:hAnsi="Times New Roman" w:cs="Times New Roman"/>
          <w:sz w:val="20"/>
          <w:szCs w:val="20"/>
        </w:rPr>
        <w:t xml:space="preserve">, </w:t>
      </w:r>
      <w:r w:rsidRPr="00BF43A9">
        <w:rPr>
          <w:rStyle w:val="sobi2listingfieldyear"/>
          <w:rFonts w:ascii="Times New Roman" w:eastAsiaTheme="majorEastAsia" w:hAnsi="Times New Roman" w:cs="Times New Roman"/>
          <w:sz w:val="20"/>
          <w:szCs w:val="20"/>
        </w:rPr>
        <w:t>2005</w:t>
      </w:r>
    </w:p>
    <w:p w:rsidR="00426CDA" w:rsidRPr="00570779" w:rsidRDefault="00426CDA" w:rsidP="00426CDA">
      <w:pPr>
        <w:pStyle w:val="a9"/>
        <w:spacing w:line="360" w:lineRule="auto"/>
        <w:jc w:val="both"/>
        <w:rPr>
          <w:rFonts w:ascii="Times New Roman" w:hAnsi="Times New Roman" w:cs="Times New Roman"/>
          <w:sz w:val="28"/>
          <w:szCs w:val="28"/>
          <w:lang w:val="ru-RU" w:eastAsia="ru-RU"/>
        </w:rPr>
      </w:pPr>
      <w:r w:rsidRPr="00570779">
        <w:rPr>
          <w:rFonts w:ascii="Times New Roman" w:hAnsi="Times New Roman" w:cs="Times New Roman"/>
          <w:sz w:val="28"/>
          <w:szCs w:val="28"/>
          <w:lang w:val="ru-RU" w:eastAsia="ru-RU"/>
        </w:rPr>
        <w:lastRenderedPageBreak/>
        <w:t>атрибуции и экспертизы оцениваемого предмета (объекта оценки)- это определение происхождения предмета, его возраста, в конечном счете - подтверждение того, что данный предмет действительно представляет собой художественную и антикварную ценность.</w:t>
      </w:r>
      <w:r w:rsidRPr="00570779">
        <w:rPr>
          <w:rFonts w:ascii="Times New Roman" w:hAnsi="Times New Roman" w:cs="Times New Roman"/>
          <w:sz w:val="28"/>
          <w:szCs w:val="28"/>
          <w:lang w:eastAsia="ru-RU"/>
        </w:rPr>
        <w:t> </w:t>
      </w:r>
    </w:p>
    <w:p w:rsidR="00426CDA" w:rsidRPr="00B07369" w:rsidRDefault="00426CDA" w:rsidP="00426CDA">
      <w:pPr>
        <w:pStyle w:val="a9"/>
        <w:spacing w:line="360" w:lineRule="auto"/>
        <w:ind w:firstLine="567"/>
        <w:jc w:val="both"/>
        <w:rPr>
          <w:lang w:val="ru-RU"/>
        </w:rPr>
      </w:pPr>
      <w:r w:rsidRPr="00570779">
        <w:rPr>
          <w:rFonts w:ascii="Times New Roman" w:hAnsi="Times New Roman" w:cs="Times New Roman"/>
          <w:sz w:val="28"/>
          <w:szCs w:val="28"/>
          <w:lang w:eastAsia="ru-RU"/>
        </w:rPr>
        <w:t> </w:t>
      </w:r>
      <w:r w:rsidRPr="00570779">
        <w:rPr>
          <w:rFonts w:ascii="Times New Roman" w:hAnsi="Times New Roman" w:cs="Times New Roman"/>
          <w:sz w:val="28"/>
          <w:szCs w:val="28"/>
          <w:lang w:val="ru-RU" w:eastAsia="ru-RU"/>
        </w:rPr>
        <w:t>Второй этап оценки антиквариата позволяет выяснить, насколько ценность предмета велика сегодня, поскольку на антикварном рынке цены наиболее подвижны и непредсказуемы.</w:t>
      </w:r>
    </w:p>
    <w:p w:rsidR="00426CDA" w:rsidRDefault="00426CDA"/>
    <w:p w:rsidR="00426CDA" w:rsidRPr="00BB53B5"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1.2. </w:t>
      </w:r>
      <w:r w:rsidRPr="00694815">
        <w:rPr>
          <w:rFonts w:ascii="Times New Roman" w:hAnsi="Times New Roman" w:cs="Times New Roman"/>
          <w:b/>
          <w:sz w:val="28"/>
          <w:szCs w:val="28"/>
          <w:lang w:val="ru-RU"/>
        </w:rPr>
        <w:t xml:space="preserve">Понятия «атрибуция» и «экспертиза» </w:t>
      </w:r>
    </w:p>
    <w:p w:rsidR="00426CDA" w:rsidRPr="00694815" w:rsidRDefault="00426CDA" w:rsidP="00426CDA">
      <w:pPr>
        <w:pStyle w:val="a9"/>
        <w:spacing w:line="360" w:lineRule="auto"/>
        <w:ind w:firstLine="567"/>
        <w:jc w:val="center"/>
        <w:rPr>
          <w:rFonts w:ascii="Times New Roman" w:hAnsi="Times New Roman" w:cs="Times New Roman"/>
          <w:b/>
          <w:sz w:val="28"/>
          <w:szCs w:val="28"/>
          <w:lang w:val="ru-RU"/>
        </w:rPr>
      </w:pPr>
      <w:r w:rsidRPr="00694815">
        <w:rPr>
          <w:rFonts w:ascii="Times New Roman" w:hAnsi="Times New Roman" w:cs="Times New Roman"/>
          <w:b/>
          <w:sz w:val="28"/>
          <w:szCs w:val="28"/>
          <w:lang w:val="ru-RU"/>
        </w:rPr>
        <w:t>антикварных изделий.</w:t>
      </w:r>
    </w:p>
    <w:p w:rsidR="00426CDA" w:rsidRPr="00694815" w:rsidRDefault="00426CDA" w:rsidP="00426CDA">
      <w:pPr>
        <w:pStyle w:val="a9"/>
        <w:spacing w:line="360" w:lineRule="auto"/>
        <w:ind w:firstLine="567"/>
        <w:rPr>
          <w:rFonts w:ascii="Times New Roman" w:hAnsi="Times New Roman" w:cs="Times New Roman"/>
          <w:sz w:val="28"/>
          <w:szCs w:val="28"/>
          <w:lang w:val="ru-RU"/>
        </w:rPr>
      </w:pP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 xml:space="preserve">Существует проблема с определением </w:t>
      </w:r>
      <w:r>
        <w:rPr>
          <w:rFonts w:ascii="Times New Roman" w:hAnsi="Times New Roman" w:cs="Times New Roman"/>
          <w:sz w:val="28"/>
          <w:szCs w:val="28"/>
          <w:lang w:val="ru-RU"/>
        </w:rPr>
        <w:t xml:space="preserve">терминов </w:t>
      </w:r>
      <w:r w:rsidRPr="00694815">
        <w:rPr>
          <w:rFonts w:ascii="Times New Roman" w:hAnsi="Times New Roman" w:cs="Times New Roman"/>
          <w:sz w:val="28"/>
          <w:szCs w:val="28"/>
          <w:lang w:val="ru-RU"/>
        </w:rPr>
        <w:t xml:space="preserve">"атрибуция" и "экспертиза": их нет в толковых словарях и справочных изданиях, но, что более существенно, их нет и в нормативных актах. Например, в "Положении о проведении экспертизы и </w:t>
      </w:r>
      <w:proofErr w:type="gramStart"/>
      <w:r w:rsidRPr="00694815">
        <w:rPr>
          <w:rFonts w:ascii="Times New Roman" w:hAnsi="Times New Roman" w:cs="Times New Roman"/>
          <w:sz w:val="28"/>
          <w:szCs w:val="28"/>
          <w:lang w:val="ru-RU"/>
        </w:rPr>
        <w:t>контроле за</w:t>
      </w:r>
      <w:proofErr w:type="gramEnd"/>
      <w:r w:rsidRPr="00694815">
        <w:rPr>
          <w:rFonts w:ascii="Times New Roman" w:hAnsi="Times New Roman" w:cs="Times New Roman"/>
          <w:sz w:val="28"/>
          <w:szCs w:val="28"/>
          <w:lang w:val="ru-RU"/>
        </w:rPr>
        <w:t xml:space="preserve"> вывозом культурных ценностей" от 27 апреля 2001 года говорится, что необходимо проводить экспертизы с тем, чтобы министерство могло выдавать заключения о возможности вывоза антикварного объекта, но сам термин "экспертиза" тоже не определен. Документ сфокусирован именно на возможности или невозможности вывоза "культурной ценности" без ущерба ее сохранности, но не раскрывает сущности экспертизы культурной ценности. В нем говорится лишь о необходимости проведения "всестороннего анализа культурной ценности". Это определение размыто и не несет конкретной смысловой нагрузки: непонятно, какие аспекты должны быть включены во "всесторонний анализ" и, соответственно, какие методы анализа должны быть использованы и могли бы стать объективными доказательствами ценности предмета. Более того, структура экспертного заключения, упоминаемая в "Положении", не расшифровывает методы проведения и аргументацию сделанных выводов.</w:t>
      </w: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Н</w:t>
      </w:r>
      <w:r w:rsidRPr="00694815">
        <w:rPr>
          <w:rFonts w:ascii="Times New Roman" w:hAnsi="Times New Roman" w:cs="Times New Roman"/>
          <w:sz w:val="28"/>
          <w:szCs w:val="28"/>
          <w:lang w:val="ru-RU"/>
        </w:rPr>
        <w:t>еобходимо</w:t>
      </w:r>
      <w:proofErr w:type="gramEnd"/>
      <w:r w:rsidRPr="00694815">
        <w:rPr>
          <w:rFonts w:ascii="Times New Roman" w:hAnsi="Times New Roman" w:cs="Times New Roman"/>
          <w:sz w:val="28"/>
          <w:szCs w:val="28"/>
          <w:lang w:val="ru-RU"/>
        </w:rPr>
        <w:t xml:space="preserve"> прежде всего разобраться с такими понятиями, как "экспертиза" и "атрибуция". Ясности в этих определениях </w:t>
      </w:r>
      <w:proofErr w:type="gramStart"/>
      <w:r w:rsidRPr="00694815">
        <w:rPr>
          <w:rFonts w:ascii="Times New Roman" w:hAnsi="Times New Roman" w:cs="Times New Roman"/>
          <w:sz w:val="28"/>
          <w:szCs w:val="28"/>
          <w:lang w:val="ru-RU"/>
        </w:rPr>
        <w:t>нет</w:t>
      </w:r>
      <w:proofErr w:type="gramEnd"/>
      <w:r w:rsidRPr="00694815">
        <w:rPr>
          <w:rFonts w:ascii="Times New Roman" w:hAnsi="Times New Roman" w:cs="Times New Roman"/>
          <w:sz w:val="28"/>
          <w:szCs w:val="28"/>
          <w:lang w:val="ru-RU"/>
        </w:rPr>
        <w:t xml:space="preserve"> не только в </w:t>
      </w:r>
      <w:r w:rsidRPr="00694815">
        <w:rPr>
          <w:rFonts w:ascii="Times New Roman" w:hAnsi="Times New Roman" w:cs="Times New Roman"/>
          <w:sz w:val="28"/>
          <w:szCs w:val="28"/>
          <w:lang w:val="ru-RU"/>
        </w:rPr>
        <w:lastRenderedPageBreak/>
        <w:t>упомянутом документе, единого мнения на этот счет нет и у профессиональных исследователей. Одним из первых, кто обратился к понятию "атрибуция" и предложил ее методику в нашей стране, был крупнейший историк искусства В.Н. Лазарев. (Если сегодня у экспертов в различных областях художественного творчества есть возможность обмениваться мнениями, проводя конференции, печатая материалы, то в советское время антикварного рынка как такового не существовало, поэтому полемики в этой области не было, как не было и самой проблемы). В 1970-х годах на кафедре истории искусств МГУ Лазарев прочел курс лекций, посвященных данной проблематике. Он не формулирует четко определение атрибуции. Но, исходя из его материала о методике атрибуции, ясно, что под атрибуцией он понимает "определение принадлежности произведения искусства определенному времени, школе или мастеру"</w:t>
      </w:r>
      <w:r>
        <w:rPr>
          <w:rFonts w:ascii="Times New Roman" w:hAnsi="Times New Roman" w:cs="Times New Roman"/>
          <w:sz w:val="28"/>
          <w:szCs w:val="28"/>
          <w:vertAlign w:val="superscript"/>
          <w:lang w:val="ru-RU"/>
        </w:rPr>
        <w:t>1</w:t>
      </w:r>
      <w:r w:rsidRPr="00694815">
        <w:rPr>
          <w:rFonts w:ascii="Times New Roman" w:hAnsi="Times New Roman" w:cs="Times New Roman"/>
          <w:sz w:val="28"/>
          <w:szCs w:val="28"/>
          <w:lang w:val="ru-RU"/>
        </w:rPr>
        <w:t xml:space="preserve">. В его работе тема атрибуции тесно взаимосвязана со знаточеством, ключевым понятием в его лекциях, под которым он подразумевает способность дать верную атрибуцию, а атрибуция включает в себя методы анализа подлинности, которые в нашем понимании применяются в экспертизе. Таким образом, с точки зрения Лазарева, экспертиза включена в понятие атрибуции, ибо она - вывод из </w:t>
      </w:r>
      <w:proofErr w:type="spellStart"/>
      <w:r w:rsidRPr="00694815">
        <w:rPr>
          <w:rFonts w:ascii="Times New Roman" w:hAnsi="Times New Roman" w:cs="Times New Roman"/>
          <w:sz w:val="28"/>
          <w:szCs w:val="28"/>
          <w:lang w:val="ru-RU"/>
        </w:rPr>
        <w:t>атрибутационного</w:t>
      </w:r>
      <w:proofErr w:type="spellEnd"/>
      <w:r w:rsidRPr="00694815">
        <w:rPr>
          <w:rFonts w:ascii="Times New Roman" w:hAnsi="Times New Roman" w:cs="Times New Roman"/>
          <w:sz w:val="28"/>
          <w:szCs w:val="28"/>
          <w:lang w:val="ru-RU"/>
        </w:rPr>
        <w:t xml:space="preserve"> исследования.</w:t>
      </w: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С противоположной трактовкой мы сталкиваемся в статье В.Л. Сычева "О методике атрибуции (экспертизы) китайской классической живописи", в которой автор достаточно подробно поясняет, что он подразумевает под тем или иным термином, относящимся к экспертизе и атрибуции. Он выделяет ат</w:t>
      </w:r>
      <w:r>
        <w:rPr>
          <w:rFonts w:ascii="Times New Roman" w:hAnsi="Times New Roman" w:cs="Times New Roman"/>
          <w:sz w:val="28"/>
          <w:szCs w:val="28"/>
          <w:lang w:val="ru-RU"/>
        </w:rPr>
        <w:t>рибуцию</w:t>
      </w:r>
      <w:r w:rsidRPr="00694815">
        <w:rPr>
          <w:rFonts w:ascii="Times New Roman" w:hAnsi="Times New Roman" w:cs="Times New Roman"/>
          <w:sz w:val="28"/>
          <w:szCs w:val="28"/>
          <w:lang w:val="ru-RU"/>
        </w:rPr>
        <w:t xml:space="preserve"> в узком смысле ("определение предполагаемого или действительного автора объекта") и атрибуцию в широком смысле этого слова, то есть экспертизу. Под экспертизой В.Л.Сычев понимает "атрибуцию в широком смысле этого слова, то есть комплексное, более или менее полное изучение объекта (художественного произведения) по следующим направлениям", которые он именует "разделами экспертизы"</w:t>
      </w:r>
      <w:r>
        <w:rPr>
          <w:rFonts w:ascii="Times New Roman" w:hAnsi="Times New Roman" w:cs="Times New Roman"/>
          <w:sz w:val="28"/>
          <w:szCs w:val="28"/>
          <w:vertAlign w:val="superscript"/>
          <w:lang w:val="ru-RU"/>
        </w:rPr>
        <w:t>2</w:t>
      </w:r>
      <w:r w:rsidRPr="00694815">
        <w:rPr>
          <w:rFonts w:ascii="Times New Roman" w:hAnsi="Times New Roman" w:cs="Times New Roman"/>
          <w:sz w:val="28"/>
          <w:szCs w:val="28"/>
          <w:lang w:val="ru-RU"/>
        </w:rPr>
        <w:t>:</w:t>
      </w:r>
    </w:p>
    <w:p w:rsidR="00426CDA" w:rsidRPr="00694815"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lastRenderedPageBreak/>
        <w:t>атрибуция (в узком значении) - определение предполагаемого или действительного автора объекта;</w:t>
      </w:r>
    </w:p>
    <w:p w:rsidR="00426CDA" w:rsidRPr="00694815"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датировка - определение предполагаемого или действительного времени создания объекта;</w:t>
      </w:r>
    </w:p>
    <w:p w:rsidR="00426CDA"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номинация - определение предполагаемого или действительного названия объекта и выяснение его содержания (сюжета, темы, идеи и т.д.);</w:t>
      </w:r>
    </w:p>
    <w:p w:rsidR="00426CDA" w:rsidRDefault="00426CDA" w:rsidP="00426CDA">
      <w:pPr>
        <w:pStyle w:val="a9"/>
        <w:jc w:val="both"/>
        <w:rPr>
          <w:rFonts w:ascii="Times New Roman" w:hAnsi="Times New Roman" w:cs="Times New Roman"/>
          <w:sz w:val="20"/>
          <w:szCs w:val="20"/>
          <w:lang w:val="ru-RU"/>
        </w:rPr>
      </w:pPr>
      <w:r>
        <w:rPr>
          <w:rFonts w:ascii="Times New Roman" w:hAnsi="Times New Roman" w:cs="Times New Roman"/>
          <w:sz w:val="20"/>
          <w:szCs w:val="20"/>
          <w:lang w:val="ru-RU"/>
        </w:rPr>
        <w:t>_______________________________________________</w:t>
      </w:r>
    </w:p>
    <w:p w:rsidR="00426CDA" w:rsidRDefault="00426CDA" w:rsidP="00426CDA">
      <w:pPr>
        <w:pStyle w:val="a9"/>
        <w:numPr>
          <w:ilvl w:val="0"/>
          <w:numId w:val="9"/>
        </w:numPr>
        <w:ind w:left="284" w:hanging="284"/>
        <w:jc w:val="both"/>
        <w:rPr>
          <w:rFonts w:ascii="Times New Roman" w:hAnsi="Times New Roman" w:cs="Times New Roman"/>
          <w:sz w:val="20"/>
          <w:szCs w:val="20"/>
          <w:lang w:val="ru-RU"/>
        </w:rPr>
      </w:pPr>
      <w:r w:rsidRPr="00A84CE4">
        <w:rPr>
          <w:rFonts w:ascii="Times New Roman" w:hAnsi="Times New Roman" w:cs="Times New Roman"/>
          <w:sz w:val="20"/>
          <w:szCs w:val="20"/>
          <w:lang w:val="ru-RU"/>
        </w:rPr>
        <w:t xml:space="preserve">Лазарев В.Н. Русская средневековая живопись. М.: Наука, 1970. – </w:t>
      </w:r>
      <w:r w:rsidRPr="00A84CE4">
        <w:rPr>
          <w:rFonts w:ascii="Times New Roman" w:hAnsi="Times New Roman" w:cs="Times New Roman"/>
          <w:sz w:val="20"/>
          <w:szCs w:val="20"/>
        </w:rPr>
        <w:t>C</w:t>
      </w:r>
      <w:r w:rsidRPr="00A84CE4">
        <w:rPr>
          <w:rFonts w:ascii="Times New Roman" w:hAnsi="Times New Roman" w:cs="Times New Roman"/>
          <w:sz w:val="20"/>
          <w:szCs w:val="20"/>
          <w:lang w:val="ru-RU"/>
        </w:rPr>
        <w:t>. 344</w:t>
      </w:r>
    </w:p>
    <w:p w:rsidR="00426CDA" w:rsidRPr="00A84CE4" w:rsidRDefault="00426CDA" w:rsidP="00426CDA">
      <w:pPr>
        <w:pStyle w:val="a9"/>
        <w:numPr>
          <w:ilvl w:val="0"/>
          <w:numId w:val="9"/>
        </w:numPr>
        <w:ind w:left="284" w:hanging="284"/>
        <w:jc w:val="both"/>
        <w:rPr>
          <w:rFonts w:ascii="Times New Roman" w:hAnsi="Times New Roman" w:cs="Times New Roman"/>
          <w:sz w:val="20"/>
          <w:szCs w:val="20"/>
          <w:lang w:val="ru-RU"/>
        </w:rPr>
      </w:pPr>
      <w:r w:rsidRPr="00A84CE4">
        <w:rPr>
          <w:rFonts w:ascii="Times New Roman" w:hAnsi="Times New Roman" w:cs="Times New Roman"/>
          <w:sz w:val="20"/>
          <w:szCs w:val="20"/>
          <w:lang w:val="ru-RU"/>
        </w:rPr>
        <w:t xml:space="preserve">Сычев В.Л. О методике атрибуции (экспертизы) китайской классической живописи. - Искусство Восточной и Юго-Восточной Азии. </w:t>
      </w:r>
      <w:proofErr w:type="spellStart"/>
      <w:r w:rsidRPr="00A84CE4">
        <w:rPr>
          <w:rFonts w:ascii="Times New Roman" w:hAnsi="Times New Roman" w:cs="Times New Roman"/>
          <w:sz w:val="20"/>
          <w:szCs w:val="20"/>
        </w:rPr>
        <w:t>Проблемы</w:t>
      </w:r>
      <w:proofErr w:type="spellEnd"/>
      <w:r w:rsidRPr="00A84CE4">
        <w:rPr>
          <w:rFonts w:ascii="Times New Roman" w:hAnsi="Times New Roman" w:cs="Times New Roman"/>
          <w:sz w:val="20"/>
          <w:szCs w:val="20"/>
        </w:rPr>
        <w:t xml:space="preserve"> </w:t>
      </w:r>
      <w:proofErr w:type="spellStart"/>
      <w:r w:rsidRPr="00A84CE4">
        <w:rPr>
          <w:rFonts w:ascii="Times New Roman" w:hAnsi="Times New Roman" w:cs="Times New Roman"/>
          <w:sz w:val="20"/>
          <w:szCs w:val="20"/>
        </w:rPr>
        <w:t>канона</w:t>
      </w:r>
      <w:proofErr w:type="spellEnd"/>
      <w:r w:rsidRPr="00A84CE4">
        <w:rPr>
          <w:rFonts w:ascii="Times New Roman" w:hAnsi="Times New Roman" w:cs="Times New Roman"/>
          <w:sz w:val="20"/>
          <w:szCs w:val="20"/>
        </w:rPr>
        <w:t xml:space="preserve"> и </w:t>
      </w:r>
      <w:proofErr w:type="spellStart"/>
      <w:r w:rsidRPr="00A84CE4">
        <w:rPr>
          <w:rFonts w:ascii="Times New Roman" w:hAnsi="Times New Roman" w:cs="Times New Roman"/>
          <w:sz w:val="20"/>
          <w:szCs w:val="20"/>
        </w:rPr>
        <w:t>атрибуции</w:t>
      </w:r>
      <w:proofErr w:type="spellEnd"/>
      <w:r w:rsidRPr="00A84CE4">
        <w:rPr>
          <w:rFonts w:ascii="Times New Roman" w:hAnsi="Times New Roman" w:cs="Times New Roman"/>
          <w:sz w:val="20"/>
          <w:szCs w:val="20"/>
        </w:rPr>
        <w:t xml:space="preserve">. </w:t>
      </w:r>
      <w:proofErr w:type="spellStart"/>
      <w:r w:rsidRPr="00A84CE4">
        <w:rPr>
          <w:rFonts w:ascii="Times New Roman" w:hAnsi="Times New Roman" w:cs="Times New Roman"/>
          <w:sz w:val="20"/>
          <w:szCs w:val="20"/>
        </w:rPr>
        <w:t>Научные</w:t>
      </w:r>
      <w:proofErr w:type="spellEnd"/>
      <w:r w:rsidRPr="00A84CE4">
        <w:rPr>
          <w:rFonts w:ascii="Times New Roman" w:hAnsi="Times New Roman" w:cs="Times New Roman"/>
          <w:sz w:val="20"/>
          <w:szCs w:val="20"/>
        </w:rPr>
        <w:t xml:space="preserve"> </w:t>
      </w:r>
      <w:proofErr w:type="spellStart"/>
      <w:r w:rsidRPr="00A84CE4">
        <w:rPr>
          <w:rFonts w:ascii="Times New Roman" w:hAnsi="Times New Roman" w:cs="Times New Roman"/>
          <w:sz w:val="20"/>
          <w:szCs w:val="20"/>
        </w:rPr>
        <w:t>сообщения</w:t>
      </w:r>
      <w:proofErr w:type="spellEnd"/>
      <w:r w:rsidRPr="00A84CE4">
        <w:rPr>
          <w:rFonts w:ascii="Times New Roman" w:hAnsi="Times New Roman" w:cs="Times New Roman"/>
          <w:sz w:val="20"/>
          <w:szCs w:val="20"/>
        </w:rPr>
        <w:t xml:space="preserve"> ГМВ, </w:t>
      </w:r>
      <w:proofErr w:type="spellStart"/>
      <w:r w:rsidRPr="00A84CE4">
        <w:rPr>
          <w:rFonts w:ascii="Times New Roman" w:hAnsi="Times New Roman" w:cs="Times New Roman"/>
          <w:sz w:val="20"/>
          <w:szCs w:val="20"/>
        </w:rPr>
        <w:t>выпуск</w:t>
      </w:r>
      <w:proofErr w:type="spellEnd"/>
      <w:r w:rsidRPr="00A84CE4">
        <w:rPr>
          <w:rFonts w:ascii="Times New Roman" w:hAnsi="Times New Roman" w:cs="Times New Roman"/>
          <w:sz w:val="20"/>
          <w:szCs w:val="20"/>
        </w:rPr>
        <w:t xml:space="preserve"> XXIV</w:t>
      </w:r>
    </w:p>
    <w:p w:rsidR="00426CDA" w:rsidRPr="00A84CE4"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 xml:space="preserve">аутентификация - изучение вопроса подлинности самого объекта, </w:t>
      </w:r>
      <w:r w:rsidRPr="00A84CE4">
        <w:rPr>
          <w:rFonts w:ascii="Times New Roman" w:hAnsi="Times New Roman" w:cs="Times New Roman"/>
          <w:sz w:val="28"/>
          <w:szCs w:val="28"/>
          <w:lang w:val="ru-RU"/>
        </w:rPr>
        <w:t>точности его атрибуции, датировки и номинации;</w:t>
      </w:r>
    </w:p>
    <w:p w:rsidR="00426CDA" w:rsidRPr="00694815"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искусствоведческое исследование - выявление художественных особенностей объекта и его места в творчестве автора (школы, направления), в истории искусства, в конкретной коллекции и т.д.;</w:t>
      </w:r>
    </w:p>
    <w:p w:rsidR="00426CDA" w:rsidRPr="00694815" w:rsidRDefault="00426CDA" w:rsidP="00426CDA">
      <w:pPr>
        <w:pStyle w:val="a9"/>
        <w:numPr>
          <w:ilvl w:val="0"/>
          <w:numId w:val="8"/>
        </w:numPr>
        <w:spacing w:line="360" w:lineRule="auto"/>
        <w:ind w:left="0"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оценка экспертная - определение стоимости (рыночной, аукционной, страховой) объекта с учетом результатов экспертизы и конъюнктуры на художественном рынке".</w:t>
      </w: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Последний критерий В.А.Сычев определяет как факультативный, хотя на практике, как пишет он, этот раздел - важнейший.</w:t>
      </w:r>
    </w:p>
    <w:p w:rsidR="00426CDA" w:rsidRPr="00A84CE4" w:rsidRDefault="00426CDA" w:rsidP="00426CDA">
      <w:pPr>
        <w:pStyle w:val="a9"/>
        <w:spacing w:line="360" w:lineRule="auto"/>
        <w:ind w:firstLine="567"/>
        <w:jc w:val="both"/>
        <w:rPr>
          <w:rFonts w:ascii="Times New Roman" w:hAnsi="Times New Roman" w:cs="Times New Roman"/>
          <w:sz w:val="28"/>
          <w:szCs w:val="28"/>
          <w:vertAlign w:val="superscript"/>
          <w:lang w:val="ru-RU"/>
        </w:rPr>
      </w:pPr>
      <w:r w:rsidRPr="00694815">
        <w:rPr>
          <w:rFonts w:ascii="Times New Roman" w:hAnsi="Times New Roman" w:cs="Times New Roman"/>
          <w:sz w:val="28"/>
          <w:szCs w:val="28"/>
          <w:lang w:val="ru-RU"/>
        </w:rPr>
        <w:t xml:space="preserve">Сходным образом соотношение между понятиями атрибуции и экспертизы представлено в статье О.В. Яхонта "Основные проблемы экспертизы и атрибуции скульптуры". </w:t>
      </w:r>
      <w:proofErr w:type="gramStart"/>
      <w:r w:rsidRPr="00694815">
        <w:rPr>
          <w:rFonts w:ascii="Times New Roman" w:hAnsi="Times New Roman" w:cs="Times New Roman"/>
          <w:sz w:val="28"/>
          <w:szCs w:val="28"/>
          <w:lang w:val="ru-RU"/>
        </w:rPr>
        <w:t xml:space="preserve">Выполнить атрибуцию - значит "выявить оригинальность, </w:t>
      </w:r>
      <w:proofErr w:type="spellStart"/>
      <w:r w:rsidRPr="00694815">
        <w:rPr>
          <w:rFonts w:ascii="Times New Roman" w:hAnsi="Times New Roman" w:cs="Times New Roman"/>
          <w:sz w:val="28"/>
          <w:szCs w:val="28"/>
          <w:lang w:val="ru-RU"/>
        </w:rPr>
        <w:t>копийность</w:t>
      </w:r>
      <w:proofErr w:type="spellEnd"/>
      <w:r w:rsidRPr="00694815">
        <w:rPr>
          <w:rFonts w:ascii="Times New Roman" w:hAnsi="Times New Roman" w:cs="Times New Roman"/>
          <w:sz w:val="28"/>
          <w:szCs w:val="28"/>
          <w:lang w:val="ru-RU"/>
        </w:rPr>
        <w:t xml:space="preserve"> или имитацию, его автора, школу, время создания, данные о сюжете или портретируемом, происхождение, сохранность, реставрационные вмешательства, при необходимости - его стоимость".</w:t>
      </w:r>
      <w:proofErr w:type="gramEnd"/>
      <w:r w:rsidRPr="00694815">
        <w:rPr>
          <w:rFonts w:ascii="Times New Roman" w:hAnsi="Times New Roman" w:cs="Times New Roman"/>
          <w:sz w:val="28"/>
          <w:szCs w:val="28"/>
          <w:lang w:val="ru-RU"/>
        </w:rPr>
        <w:t xml:space="preserve"> То есть здесь атрибуция получает такое же широкое толкование, как и у В.Л. Сычева, а "процесс атрибуции" предполагает именно методы экспертизы.</w:t>
      </w:r>
      <w:r>
        <w:rPr>
          <w:rFonts w:ascii="Times New Roman" w:hAnsi="Times New Roman" w:cs="Times New Roman"/>
          <w:sz w:val="28"/>
          <w:szCs w:val="28"/>
          <w:vertAlign w:val="superscript"/>
          <w:lang w:val="ru-RU"/>
        </w:rPr>
        <w:t>1</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 xml:space="preserve">Некоторые авторы проводят четкие границы между рассматриваемыми </w:t>
      </w:r>
      <w:r>
        <w:rPr>
          <w:rFonts w:ascii="Times New Roman" w:hAnsi="Times New Roman" w:cs="Times New Roman"/>
          <w:sz w:val="28"/>
          <w:szCs w:val="28"/>
          <w:lang w:val="ru-RU"/>
        </w:rPr>
        <w:t>понятиями. Исследователи из ГНИИ</w:t>
      </w:r>
      <w:r w:rsidRPr="00694815">
        <w:rPr>
          <w:rFonts w:ascii="Times New Roman" w:hAnsi="Times New Roman" w:cs="Times New Roman"/>
          <w:sz w:val="28"/>
          <w:szCs w:val="28"/>
          <w:lang w:val="ru-RU"/>
        </w:rPr>
        <w:t xml:space="preserve"> реставрации М.М. </w:t>
      </w:r>
      <w:proofErr w:type="spellStart"/>
      <w:r w:rsidRPr="00694815">
        <w:rPr>
          <w:rFonts w:ascii="Times New Roman" w:hAnsi="Times New Roman" w:cs="Times New Roman"/>
          <w:sz w:val="28"/>
          <w:szCs w:val="28"/>
          <w:lang w:val="ru-RU"/>
        </w:rPr>
        <w:t>Красилин</w:t>
      </w:r>
      <w:proofErr w:type="spellEnd"/>
      <w:r w:rsidRPr="00694815">
        <w:rPr>
          <w:rFonts w:ascii="Times New Roman" w:hAnsi="Times New Roman" w:cs="Times New Roman"/>
          <w:sz w:val="28"/>
          <w:szCs w:val="28"/>
          <w:lang w:val="ru-RU"/>
        </w:rPr>
        <w:t xml:space="preserve">, В.А. Иванов и Ю.А. Халтурин включают понятие экспертизы в структуру антикварного рынка, определяя ее как "вид деятельности, направленной на выявление </w:t>
      </w:r>
      <w:r w:rsidRPr="00694815">
        <w:rPr>
          <w:rFonts w:ascii="Times New Roman" w:hAnsi="Times New Roman" w:cs="Times New Roman"/>
          <w:sz w:val="28"/>
          <w:szCs w:val="28"/>
          <w:lang w:val="ru-RU"/>
        </w:rPr>
        <w:lastRenderedPageBreak/>
        <w:t xml:space="preserve">соответствия произведения искусства данным, которые предоставил заказчик". "Вид деятельности" предполагает здесь ряд процедур, цель экспертизы - определение "подлинности" произведения. По их мнению, экспертиза оперативна, так как необходима для функционирования произведения искусства на антикварном рынке. В противоположность ей "атрибуция", как считают исследователи, не предполагает оперативности и "конкретно </w:t>
      </w:r>
    </w:p>
    <w:p w:rsidR="00426CDA" w:rsidRDefault="00426CDA" w:rsidP="00426CDA">
      <w:pPr>
        <w:pStyle w:val="a9"/>
        <w:jc w:val="both"/>
        <w:rPr>
          <w:rFonts w:ascii="Times New Roman" w:hAnsi="Times New Roman" w:cs="Times New Roman"/>
          <w:sz w:val="20"/>
          <w:szCs w:val="20"/>
          <w:lang w:val="ru-RU"/>
        </w:rPr>
      </w:pPr>
    </w:p>
    <w:p w:rsidR="00426CDA" w:rsidRPr="00A84CE4" w:rsidRDefault="00426CDA" w:rsidP="00426CDA">
      <w:pPr>
        <w:pStyle w:val="a9"/>
        <w:jc w:val="both"/>
        <w:rPr>
          <w:rFonts w:ascii="Times New Roman" w:hAnsi="Times New Roman" w:cs="Times New Roman"/>
          <w:sz w:val="28"/>
          <w:szCs w:val="28"/>
          <w:lang w:val="ru-RU"/>
        </w:rPr>
      </w:pPr>
      <w:r w:rsidRPr="00A84CE4">
        <w:rPr>
          <w:rFonts w:ascii="Times New Roman" w:hAnsi="Times New Roman" w:cs="Times New Roman"/>
          <w:sz w:val="20"/>
          <w:szCs w:val="20"/>
          <w:lang w:val="ru-RU"/>
        </w:rPr>
        <w:t>____________________________________</w:t>
      </w:r>
    </w:p>
    <w:p w:rsidR="00426CDA" w:rsidRPr="00A84CE4" w:rsidRDefault="00426CDA" w:rsidP="00426CDA">
      <w:pPr>
        <w:pStyle w:val="a9"/>
        <w:numPr>
          <w:ilvl w:val="0"/>
          <w:numId w:val="10"/>
        </w:numPr>
        <w:ind w:left="284" w:hanging="284"/>
        <w:rPr>
          <w:rFonts w:ascii="Times New Roman" w:hAnsi="Times New Roman" w:cs="Times New Roman"/>
          <w:sz w:val="20"/>
          <w:szCs w:val="20"/>
          <w:lang w:val="ru-RU"/>
        </w:rPr>
      </w:pPr>
      <w:r w:rsidRPr="00A84CE4">
        <w:rPr>
          <w:rFonts w:ascii="Times New Roman" w:hAnsi="Times New Roman" w:cs="Times New Roman"/>
          <w:sz w:val="20"/>
          <w:szCs w:val="20"/>
          <w:lang w:val="ru-RU"/>
        </w:rPr>
        <w:t xml:space="preserve">Яхонт О.В. Основные проблемы экспертизы и атрибуции скульптуры // </w:t>
      </w:r>
      <w:r w:rsidRPr="00A84CE4">
        <w:rPr>
          <w:rFonts w:ascii="Times New Roman" w:hAnsi="Times New Roman" w:cs="Times New Roman"/>
          <w:sz w:val="20"/>
          <w:szCs w:val="20"/>
        </w:rPr>
        <w:t>I</w:t>
      </w:r>
      <w:r w:rsidRPr="00A84CE4">
        <w:rPr>
          <w:rFonts w:ascii="Times New Roman" w:hAnsi="Times New Roman" w:cs="Times New Roman"/>
          <w:sz w:val="20"/>
          <w:szCs w:val="20"/>
          <w:lang w:val="ru-RU"/>
        </w:rPr>
        <w:t xml:space="preserve"> научная конференция "Экспертиза произведений изобразительного искусства": Тез</w:t>
      </w:r>
      <w:proofErr w:type="gramStart"/>
      <w:r w:rsidRPr="00A84CE4">
        <w:rPr>
          <w:rFonts w:ascii="Times New Roman" w:hAnsi="Times New Roman" w:cs="Times New Roman"/>
          <w:sz w:val="20"/>
          <w:szCs w:val="20"/>
          <w:lang w:val="ru-RU"/>
        </w:rPr>
        <w:t>.</w:t>
      </w:r>
      <w:proofErr w:type="gramEnd"/>
      <w:r w:rsidRPr="00A84CE4">
        <w:rPr>
          <w:rFonts w:ascii="Times New Roman" w:hAnsi="Times New Roman" w:cs="Times New Roman"/>
          <w:sz w:val="20"/>
          <w:szCs w:val="20"/>
          <w:lang w:val="ru-RU"/>
        </w:rPr>
        <w:t xml:space="preserve"> </w:t>
      </w:r>
      <w:proofErr w:type="spellStart"/>
      <w:proofErr w:type="gramStart"/>
      <w:r w:rsidRPr="00A84CE4">
        <w:rPr>
          <w:rFonts w:ascii="Times New Roman" w:hAnsi="Times New Roman" w:cs="Times New Roman"/>
          <w:sz w:val="20"/>
          <w:szCs w:val="20"/>
          <w:lang w:val="ru-RU"/>
        </w:rPr>
        <w:t>д</w:t>
      </w:r>
      <w:proofErr w:type="gramEnd"/>
      <w:r w:rsidRPr="00A84CE4">
        <w:rPr>
          <w:rFonts w:ascii="Times New Roman" w:hAnsi="Times New Roman" w:cs="Times New Roman"/>
          <w:sz w:val="20"/>
          <w:szCs w:val="20"/>
          <w:lang w:val="ru-RU"/>
        </w:rPr>
        <w:t>окл</w:t>
      </w:r>
      <w:proofErr w:type="spellEnd"/>
      <w:r w:rsidRPr="00A84CE4">
        <w:rPr>
          <w:rFonts w:ascii="Times New Roman" w:hAnsi="Times New Roman" w:cs="Times New Roman"/>
          <w:sz w:val="20"/>
          <w:szCs w:val="20"/>
          <w:lang w:val="ru-RU"/>
        </w:rPr>
        <w:t>. М., 1995.- С. 56-57</w:t>
      </w:r>
    </w:p>
    <w:p w:rsidR="00426CDA" w:rsidRDefault="00426CDA" w:rsidP="00426CDA">
      <w:pPr>
        <w:pStyle w:val="a9"/>
        <w:spacing w:line="360" w:lineRule="auto"/>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зафиксированного результата", потому что она предполагает "уточнение</w:t>
      </w:r>
    </w:p>
    <w:p w:rsidR="00426CDA" w:rsidRPr="00694815" w:rsidRDefault="00426CDA" w:rsidP="00426CDA">
      <w:pPr>
        <w:pStyle w:val="a9"/>
        <w:spacing w:line="360" w:lineRule="auto"/>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вопросов авторства, времени и иных особенностей произведения", может быть длительной и может меняться в зависимости от полученных уточненных данных.</w:t>
      </w:r>
    </w:p>
    <w:p w:rsidR="00426CDA" w:rsidRPr="0027786E" w:rsidRDefault="00426CDA" w:rsidP="00426CDA">
      <w:pPr>
        <w:pStyle w:val="a9"/>
        <w:spacing w:line="360" w:lineRule="auto"/>
        <w:ind w:firstLine="567"/>
        <w:jc w:val="both"/>
        <w:rPr>
          <w:rFonts w:ascii="Times New Roman" w:hAnsi="Times New Roman" w:cs="Times New Roman"/>
          <w:sz w:val="28"/>
          <w:szCs w:val="28"/>
          <w:vertAlign w:val="superscript"/>
          <w:lang w:val="ru-RU"/>
        </w:rPr>
      </w:pPr>
      <w:r w:rsidRPr="00694815">
        <w:rPr>
          <w:rFonts w:ascii="Times New Roman" w:hAnsi="Times New Roman" w:cs="Times New Roman"/>
          <w:sz w:val="28"/>
          <w:szCs w:val="28"/>
          <w:lang w:val="ru-RU"/>
        </w:rPr>
        <w:t>Подобное разделение понятий "атрибуции" и "экспертизы" мы встречаем и в статье И</w:t>
      </w:r>
      <w:r>
        <w:rPr>
          <w:rFonts w:ascii="Times New Roman" w:hAnsi="Times New Roman" w:cs="Times New Roman"/>
          <w:sz w:val="28"/>
          <w:szCs w:val="28"/>
          <w:lang w:val="ru-RU"/>
        </w:rPr>
        <w:t>.П. Горина, тоже сотрудника ГНИИ</w:t>
      </w:r>
      <w:r w:rsidRPr="00694815">
        <w:rPr>
          <w:rFonts w:ascii="Times New Roman" w:hAnsi="Times New Roman" w:cs="Times New Roman"/>
          <w:sz w:val="28"/>
          <w:szCs w:val="28"/>
          <w:lang w:val="ru-RU"/>
        </w:rPr>
        <w:t xml:space="preserve"> реставрации. В его понимании атрибуция - это искусствоведческая проблема, которую решают узкие специалисты данной области. </w:t>
      </w:r>
      <w:proofErr w:type="gramStart"/>
      <w:r w:rsidRPr="00694815">
        <w:rPr>
          <w:rFonts w:ascii="Times New Roman" w:hAnsi="Times New Roman" w:cs="Times New Roman"/>
          <w:sz w:val="28"/>
          <w:szCs w:val="28"/>
          <w:lang w:val="ru-RU"/>
        </w:rPr>
        <w:t>Экспертиза как более широкое понятие предполагает и более широкий взгляд на произведение искусства, включая его ценность с исторической, художественной и музейно-собирательской точек зрения.</w:t>
      </w:r>
      <w:proofErr w:type="gramEnd"/>
      <w:r w:rsidRPr="00694815">
        <w:rPr>
          <w:rFonts w:ascii="Times New Roman" w:hAnsi="Times New Roman" w:cs="Times New Roman"/>
          <w:sz w:val="28"/>
          <w:szCs w:val="28"/>
          <w:lang w:val="ru-RU"/>
        </w:rPr>
        <w:t xml:space="preserve"> Она, таким образом, выходит за рамки искусствоведческой проблематики атрибуции: определяя ценность произведения (в том числе исходя из атрибуции), она может участвовать в ценообразовании.</w:t>
      </w:r>
      <w:r>
        <w:rPr>
          <w:rFonts w:ascii="Times New Roman" w:hAnsi="Times New Roman" w:cs="Times New Roman"/>
          <w:sz w:val="28"/>
          <w:szCs w:val="28"/>
          <w:vertAlign w:val="superscript"/>
          <w:lang w:val="ru-RU"/>
        </w:rPr>
        <w:t>1</w:t>
      </w: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 xml:space="preserve">Становится очевидным, что вопрос терминологии до сих пор отнюдь неоднозначен. Авторы, судя по всему, и не стремятся дать четкое определение этим понятиям, </w:t>
      </w:r>
      <w:proofErr w:type="gramStart"/>
      <w:r w:rsidRPr="00694815">
        <w:rPr>
          <w:rFonts w:ascii="Times New Roman" w:hAnsi="Times New Roman" w:cs="Times New Roman"/>
          <w:sz w:val="28"/>
          <w:szCs w:val="28"/>
          <w:lang w:val="ru-RU"/>
        </w:rPr>
        <w:t>они то</w:t>
      </w:r>
      <w:proofErr w:type="gramEnd"/>
      <w:r w:rsidRPr="00694815">
        <w:rPr>
          <w:rFonts w:ascii="Times New Roman" w:hAnsi="Times New Roman" w:cs="Times New Roman"/>
          <w:sz w:val="28"/>
          <w:szCs w:val="28"/>
          <w:lang w:val="ru-RU"/>
        </w:rPr>
        <w:t xml:space="preserve"> разграничивают их, то объединяют в один блок, в котором либо атрибуция является частью экспертизы, либо экспертиза является следствием </w:t>
      </w:r>
      <w:proofErr w:type="spellStart"/>
      <w:r w:rsidRPr="00694815">
        <w:rPr>
          <w:rFonts w:ascii="Times New Roman" w:hAnsi="Times New Roman" w:cs="Times New Roman"/>
          <w:sz w:val="28"/>
          <w:szCs w:val="28"/>
          <w:lang w:val="ru-RU"/>
        </w:rPr>
        <w:t>атрибутационного</w:t>
      </w:r>
      <w:proofErr w:type="spellEnd"/>
      <w:r w:rsidRPr="00694815">
        <w:rPr>
          <w:rFonts w:ascii="Times New Roman" w:hAnsi="Times New Roman" w:cs="Times New Roman"/>
          <w:sz w:val="28"/>
          <w:szCs w:val="28"/>
          <w:lang w:val="ru-RU"/>
        </w:rPr>
        <w:t xml:space="preserve"> исследования как некий вывод.</w:t>
      </w:r>
    </w:p>
    <w:p w:rsidR="00426CDA" w:rsidRDefault="00426CDA" w:rsidP="00426CDA">
      <w:pPr>
        <w:pStyle w:val="a9"/>
        <w:pBdr>
          <w:bottom w:val="single" w:sz="12" w:space="1" w:color="auto"/>
        </w:pBdr>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 xml:space="preserve">Спорный характер определения терминов "атрибуция" и "экспертиза" с убедительной наглядностью проявляется на научных конференциях, где выступающие, вкладывая разный смысл в эти понятия, и выводы делают различные. Подводя итог </w:t>
      </w:r>
      <w:r>
        <w:rPr>
          <w:rFonts w:ascii="Times New Roman" w:hAnsi="Times New Roman" w:cs="Times New Roman"/>
          <w:sz w:val="28"/>
          <w:szCs w:val="28"/>
          <w:lang w:val="ru-RU"/>
        </w:rPr>
        <w:t>очередной</w:t>
      </w:r>
      <w:r w:rsidRPr="00694815">
        <w:rPr>
          <w:rFonts w:ascii="Times New Roman" w:hAnsi="Times New Roman" w:cs="Times New Roman"/>
          <w:sz w:val="28"/>
          <w:szCs w:val="28"/>
          <w:lang w:val="ru-RU"/>
        </w:rPr>
        <w:t xml:space="preserve"> научной конференции, сотрудник </w:t>
      </w:r>
      <w:r w:rsidRPr="00694815">
        <w:rPr>
          <w:rFonts w:ascii="Times New Roman" w:hAnsi="Times New Roman" w:cs="Times New Roman"/>
          <w:sz w:val="28"/>
          <w:szCs w:val="28"/>
          <w:lang w:val="ru-RU"/>
        </w:rPr>
        <w:lastRenderedPageBreak/>
        <w:t xml:space="preserve">Государственного Эрмитажа А.И. Косолапов предложил четко разграничить эти понятия и сам дал им такие определения: "атрибуция" - это "историко-художественное определение данной вещи, обычно включающее время и место создания, установление авторства, школы, культуры и т.п. Этот термин используется только в искусствознании или в прикладной истории материальной культуры". Экспертиза, по его мнению, - это высокопрофессиональные знания в любой науке, почерпнутые </w:t>
      </w:r>
      <w:proofErr w:type="gramStart"/>
      <w:r w:rsidRPr="00694815">
        <w:rPr>
          <w:rFonts w:ascii="Times New Roman" w:hAnsi="Times New Roman" w:cs="Times New Roman"/>
          <w:sz w:val="28"/>
          <w:szCs w:val="28"/>
          <w:lang w:val="ru-RU"/>
        </w:rPr>
        <w:t>из</w:t>
      </w:r>
      <w:proofErr w:type="gramEnd"/>
      <w:r w:rsidRPr="00694815">
        <w:rPr>
          <w:rFonts w:ascii="Times New Roman" w:hAnsi="Times New Roman" w:cs="Times New Roman"/>
          <w:sz w:val="28"/>
          <w:szCs w:val="28"/>
          <w:lang w:val="ru-RU"/>
        </w:rPr>
        <w:t xml:space="preserve"> </w:t>
      </w:r>
    </w:p>
    <w:p w:rsidR="00426CDA" w:rsidRPr="0027786E" w:rsidRDefault="00426CDA" w:rsidP="00426CDA">
      <w:pPr>
        <w:pStyle w:val="a9"/>
        <w:numPr>
          <w:ilvl w:val="0"/>
          <w:numId w:val="11"/>
        </w:numPr>
        <w:ind w:left="284" w:hanging="284"/>
        <w:jc w:val="both"/>
        <w:rPr>
          <w:rFonts w:ascii="Times New Roman" w:hAnsi="Times New Roman" w:cs="Times New Roman"/>
          <w:sz w:val="20"/>
          <w:szCs w:val="20"/>
        </w:rPr>
      </w:pPr>
      <w:r w:rsidRPr="0027786E">
        <w:rPr>
          <w:rFonts w:ascii="Times New Roman" w:hAnsi="Times New Roman" w:cs="Times New Roman"/>
          <w:kern w:val="36"/>
          <w:sz w:val="20"/>
          <w:szCs w:val="20"/>
          <w:lang w:val="ru-RU"/>
        </w:rPr>
        <w:t xml:space="preserve">Экспертиза и атрибуция произведений изобразительного искусства. </w:t>
      </w:r>
      <w:r w:rsidRPr="00426CDA">
        <w:rPr>
          <w:rFonts w:ascii="Times New Roman" w:hAnsi="Times New Roman" w:cs="Times New Roman"/>
          <w:kern w:val="36"/>
          <w:sz w:val="20"/>
          <w:szCs w:val="20"/>
          <w:lang w:val="ru-RU"/>
        </w:rPr>
        <w:t>Материалы 2004.</w:t>
      </w:r>
      <w:r w:rsidRPr="00426CDA">
        <w:rPr>
          <w:rFonts w:ascii="Times New Roman" w:hAnsi="Times New Roman" w:cs="Times New Roman"/>
          <w:sz w:val="20"/>
          <w:szCs w:val="20"/>
          <w:lang w:val="ru-RU"/>
        </w:rPr>
        <w:t xml:space="preserve"> </w:t>
      </w:r>
      <w:r w:rsidRPr="0027786E">
        <w:rPr>
          <w:rFonts w:ascii="Times New Roman" w:hAnsi="Times New Roman" w:cs="Times New Roman"/>
          <w:sz w:val="20"/>
          <w:szCs w:val="20"/>
        </w:rPr>
        <w:t>X</w:t>
      </w:r>
      <w:r w:rsidRPr="00426CDA">
        <w:rPr>
          <w:rFonts w:ascii="Times New Roman" w:hAnsi="Times New Roman" w:cs="Times New Roman"/>
          <w:sz w:val="20"/>
          <w:szCs w:val="20"/>
          <w:lang w:val="ru-RU"/>
        </w:rPr>
        <w:t xml:space="preserve"> научная конференция: Антология. </w:t>
      </w:r>
      <w:hyperlink r:id="rId24" w:tooltip="Издательство" w:history="1">
        <w:proofErr w:type="spellStart"/>
        <w:r w:rsidRPr="0027786E">
          <w:rPr>
            <w:rFonts w:ascii="Times New Roman" w:hAnsi="Times New Roman" w:cs="Times New Roman"/>
            <w:sz w:val="20"/>
            <w:szCs w:val="20"/>
          </w:rPr>
          <w:t>Магнум</w:t>
        </w:r>
        <w:proofErr w:type="spellEnd"/>
        <w:r w:rsidRPr="0027786E">
          <w:rPr>
            <w:rFonts w:ascii="Times New Roman" w:hAnsi="Times New Roman" w:cs="Times New Roman"/>
            <w:sz w:val="20"/>
            <w:szCs w:val="20"/>
          </w:rPr>
          <w:t xml:space="preserve"> </w:t>
        </w:r>
        <w:proofErr w:type="spellStart"/>
        <w:r w:rsidRPr="0027786E">
          <w:rPr>
            <w:rFonts w:ascii="Times New Roman" w:hAnsi="Times New Roman" w:cs="Times New Roman"/>
            <w:sz w:val="20"/>
            <w:szCs w:val="20"/>
          </w:rPr>
          <w:t>Арс</w:t>
        </w:r>
        <w:proofErr w:type="spellEnd"/>
      </w:hyperlink>
      <w:r w:rsidRPr="0027786E">
        <w:rPr>
          <w:rFonts w:ascii="Times New Roman" w:hAnsi="Times New Roman" w:cs="Times New Roman"/>
          <w:sz w:val="20"/>
          <w:szCs w:val="20"/>
        </w:rPr>
        <w:t>, 2006</w:t>
      </w:r>
    </w:p>
    <w:p w:rsidR="00426CDA" w:rsidRPr="0027786E" w:rsidRDefault="00426CDA" w:rsidP="00426CDA">
      <w:pPr>
        <w:pStyle w:val="a9"/>
        <w:jc w:val="both"/>
        <w:rPr>
          <w:rFonts w:ascii="Times New Roman" w:hAnsi="Times New Roman" w:cs="Times New Roman"/>
          <w:sz w:val="20"/>
          <w:szCs w:val="20"/>
          <w:lang w:val="ru-RU"/>
        </w:rPr>
      </w:pPr>
    </w:p>
    <w:p w:rsidR="00426CDA" w:rsidRPr="0027786E" w:rsidRDefault="00426CDA" w:rsidP="00426CDA">
      <w:pPr>
        <w:pStyle w:val="a9"/>
        <w:spacing w:line="360" w:lineRule="auto"/>
        <w:jc w:val="both"/>
        <w:rPr>
          <w:rFonts w:ascii="Times New Roman" w:hAnsi="Times New Roman" w:cs="Times New Roman"/>
          <w:sz w:val="28"/>
          <w:szCs w:val="28"/>
          <w:vertAlign w:val="superscript"/>
          <w:lang w:val="ru-RU"/>
        </w:rPr>
      </w:pPr>
      <w:r w:rsidRPr="00694815">
        <w:rPr>
          <w:rFonts w:ascii="Times New Roman" w:hAnsi="Times New Roman" w:cs="Times New Roman"/>
          <w:sz w:val="28"/>
          <w:szCs w:val="28"/>
          <w:lang w:val="ru-RU"/>
        </w:rPr>
        <w:t>соответствующего опыта работы и специального образования. По А.И.Косолапову, высокопрофессиональная атрибуция - это одновременно и искусствоведческая экспертиза, то есть эти понятия синонимичны. "Разумно было бы, - полагает он, - понимать экспертизу (научно-техническую) художественных произведений в более узком смысле, а именно, лишь как определение подлинности, установление аутентичности уже в рамках предложенной для данной вещи профессиональной искусствоведческой атрибуции".</w:t>
      </w:r>
      <w:r>
        <w:rPr>
          <w:rFonts w:ascii="Times New Roman" w:hAnsi="Times New Roman" w:cs="Times New Roman"/>
          <w:sz w:val="28"/>
          <w:szCs w:val="28"/>
          <w:vertAlign w:val="superscript"/>
          <w:lang w:val="ru-RU"/>
        </w:rPr>
        <w:t>1</w:t>
      </w:r>
    </w:p>
    <w:p w:rsidR="00426CDA" w:rsidRPr="00694815" w:rsidRDefault="00426CDA" w:rsidP="00426CDA">
      <w:pPr>
        <w:pStyle w:val="a9"/>
        <w:spacing w:line="360" w:lineRule="auto"/>
        <w:ind w:firstLine="567"/>
        <w:jc w:val="both"/>
        <w:rPr>
          <w:rFonts w:ascii="Times New Roman" w:hAnsi="Times New Roman" w:cs="Times New Roman"/>
          <w:sz w:val="28"/>
          <w:szCs w:val="28"/>
          <w:lang w:val="ru-RU"/>
        </w:rPr>
      </w:pPr>
      <w:r w:rsidRPr="00694815">
        <w:rPr>
          <w:rFonts w:ascii="Times New Roman" w:hAnsi="Times New Roman" w:cs="Times New Roman"/>
          <w:sz w:val="28"/>
          <w:szCs w:val="28"/>
          <w:lang w:val="ru-RU"/>
        </w:rPr>
        <w:t>Для регламентации работы рынка, как уже было сказано, необходима нормативная база. Поскольку ключевым понятием является подлинность объекта рынка, а способом ее подтверждения - экспертиза, то последнее понятие должно</w:t>
      </w:r>
      <w:r>
        <w:rPr>
          <w:rFonts w:ascii="Times New Roman" w:hAnsi="Times New Roman" w:cs="Times New Roman"/>
          <w:sz w:val="28"/>
          <w:szCs w:val="28"/>
          <w:lang w:val="ru-RU"/>
        </w:rPr>
        <w:t xml:space="preserve"> быть четко прописано в законе,</w:t>
      </w:r>
      <w:r w:rsidRPr="00694815">
        <w:rPr>
          <w:rFonts w:ascii="Times New Roman" w:hAnsi="Times New Roman" w:cs="Times New Roman"/>
          <w:sz w:val="28"/>
          <w:szCs w:val="28"/>
          <w:lang w:val="ru-RU"/>
        </w:rPr>
        <w:t xml:space="preserve"> размытости не должно быть в за</w:t>
      </w:r>
      <w:r>
        <w:rPr>
          <w:rFonts w:ascii="Times New Roman" w:hAnsi="Times New Roman" w:cs="Times New Roman"/>
          <w:sz w:val="28"/>
          <w:szCs w:val="28"/>
          <w:lang w:val="ru-RU"/>
        </w:rPr>
        <w:t>конодательных актах. Между тем</w:t>
      </w:r>
      <w:r w:rsidRPr="00694815">
        <w:rPr>
          <w:rFonts w:ascii="Times New Roman" w:hAnsi="Times New Roman" w:cs="Times New Roman"/>
          <w:sz w:val="28"/>
          <w:szCs w:val="28"/>
          <w:lang w:val="ru-RU"/>
        </w:rPr>
        <w:t xml:space="preserve"> в работах самих экспертов, как мы убедились, нет единого мнения на этот счет. Таким образом, сейчас очень сложно выработать единые требования к форме и содержанию экспертного заключения.</w:t>
      </w:r>
    </w:p>
    <w:p w:rsidR="00426CDA" w:rsidRDefault="00426CDA" w:rsidP="00426CDA">
      <w:pPr>
        <w:rPr>
          <w:lang w:val="ru-RU"/>
        </w:rPr>
      </w:pPr>
    </w:p>
    <w:p w:rsidR="00426CDA" w:rsidRDefault="00426CDA" w:rsidP="00426CDA">
      <w:pPr>
        <w:rPr>
          <w:lang w:val="ru-RU"/>
        </w:rPr>
      </w:pPr>
    </w:p>
    <w:p w:rsidR="00426CDA" w:rsidRDefault="00426CDA" w:rsidP="00426CDA">
      <w:pPr>
        <w:rPr>
          <w:lang w:val="ru-RU"/>
        </w:rPr>
      </w:pPr>
    </w:p>
    <w:p w:rsidR="00426CDA" w:rsidRPr="0027786E" w:rsidRDefault="00426CDA" w:rsidP="00426CDA">
      <w:pPr>
        <w:spacing w:line="240" w:lineRule="auto"/>
        <w:rPr>
          <w:sz w:val="20"/>
          <w:szCs w:val="20"/>
          <w:lang w:val="ru-RU"/>
        </w:rPr>
      </w:pPr>
      <w:r w:rsidRPr="0027786E">
        <w:rPr>
          <w:sz w:val="20"/>
          <w:szCs w:val="20"/>
          <w:lang w:val="ru-RU"/>
        </w:rPr>
        <w:t>________________________________________________</w:t>
      </w:r>
    </w:p>
    <w:p w:rsidR="00426CDA" w:rsidRPr="0027786E" w:rsidRDefault="00426CDA" w:rsidP="00426CDA">
      <w:pPr>
        <w:pStyle w:val="23"/>
        <w:numPr>
          <w:ilvl w:val="0"/>
          <w:numId w:val="12"/>
        </w:numPr>
        <w:ind w:left="0" w:firstLine="284"/>
      </w:pPr>
      <w:r w:rsidRPr="0027786E">
        <w:rPr>
          <w:kern w:val="36"/>
          <w:sz w:val="20"/>
          <w:szCs w:val="20"/>
        </w:rPr>
        <w:t>Экспертиза и атрибуция произведений изобразительного искусства. Материалы 2004.</w:t>
      </w:r>
      <w:r w:rsidRPr="0027786E">
        <w:rPr>
          <w:sz w:val="20"/>
          <w:szCs w:val="20"/>
        </w:rPr>
        <w:t xml:space="preserve"> </w:t>
      </w:r>
      <w:r w:rsidRPr="0027786E">
        <w:rPr>
          <w:sz w:val="20"/>
          <w:szCs w:val="20"/>
          <w:lang w:val="en-US"/>
        </w:rPr>
        <w:t>X</w:t>
      </w:r>
      <w:r w:rsidRPr="0027786E">
        <w:rPr>
          <w:sz w:val="20"/>
          <w:szCs w:val="20"/>
        </w:rPr>
        <w:t xml:space="preserve"> научная конференция: Антология. </w:t>
      </w:r>
      <w:hyperlink r:id="rId25" w:tooltip="Издательство" w:history="1">
        <w:proofErr w:type="spellStart"/>
        <w:r w:rsidRPr="0027786E">
          <w:rPr>
            <w:sz w:val="20"/>
            <w:szCs w:val="20"/>
          </w:rPr>
          <w:t>Магнум</w:t>
        </w:r>
        <w:proofErr w:type="spellEnd"/>
        <w:r w:rsidRPr="0027786E">
          <w:rPr>
            <w:sz w:val="20"/>
            <w:szCs w:val="20"/>
          </w:rPr>
          <w:t xml:space="preserve"> </w:t>
        </w:r>
        <w:proofErr w:type="spellStart"/>
        <w:r w:rsidRPr="0027786E">
          <w:rPr>
            <w:sz w:val="20"/>
            <w:szCs w:val="20"/>
          </w:rPr>
          <w:t>Арс</w:t>
        </w:r>
        <w:proofErr w:type="spellEnd"/>
      </w:hyperlink>
      <w:r w:rsidRPr="0027786E">
        <w:rPr>
          <w:sz w:val="20"/>
          <w:szCs w:val="20"/>
        </w:rPr>
        <w:t>, 2006</w:t>
      </w:r>
    </w:p>
    <w:p w:rsidR="00426CDA" w:rsidRDefault="00426CDA"/>
    <w:p w:rsidR="00426CDA" w:rsidRDefault="00426CDA" w:rsidP="00426CDA">
      <w:pPr>
        <w:pStyle w:val="a9"/>
        <w:spacing w:line="360" w:lineRule="auto"/>
        <w:ind w:firstLine="567"/>
        <w:jc w:val="center"/>
        <w:rPr>
          <w:rFonts w:ascii="Times New Roman" w:hAnsi="Times New Roman" w:cs="Times New Roman"/>
          <w:b/>
          <w:sz w:val="28"/>
          <w:szCs w:val="28"/>
          <w:lang w:val="ru-RU"/>
        </w:rPr>
      </w:pPr>
    </w:p>
    <w:p w:rsidR="00426CDA"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Глава </w:t>
      </w:r>
      <w:r>
        <w:rPr>
          <w:rFonts w:ascii="Times New Roman" w:hAnsi="Times New Roman" w:cs="Times New Roman"/>
          <w:b/>
          <w:sz w:val="28"/>
          <w:szCs w:val="28"/>
        </w:rPr>
        <w:t>II</w:t>
      </w:r>
      <w:r>
        <w:rPr>
          <w:rFonts w:ascii="Times New Roman" w:hAnsi="Times New Roman" w:cs="Times New Roman"/>
          <w:b/>
          <w:sz w:val="28"/>
          <w:szCs w:val="28"/>
          <w:lang w:val="ru-RU"/>
        </w:rPr>
        <w:t>.   ЭКСПЕРТИЗА АНТИКВАРИАТА.</w:t>
      </w:r>
    </w:p>
    <w:p w:rsidR="00426CDA" w:rsidRDefault="00426CDA" w:rsidP="00426CDA">
      <w:pPr>
        <w:pStyle w:val="a9"/>
        <w:spacing w:line="360" w:lineRule="auto"/>
        <w:ind w:firstLine="567"/>
        <w:jc w:val="center"/>
        <w:rPr>
          <w:rFonts w:ascii="Times New Roman" w:hAnsi="Times New Roman" w:cs="Times New Roman"/>
          <w:b/>
          <w:sz w:val="28"/>
          <w:szCs w:val="28"/>
          <w:lang w:val="ru-RU"/>
        </w:rPr>
      </w:pPr>
    </w:p>
    <w:p w:rsidR="00426CDA" w:rsidRPr="00840084"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2.1. Методология экспертизы антикварных изделий.</w:t>
      </w:r>
    </w:p>
    <w:p w:rsidR="00426CDA" w:rsidRPr="00994623" w:rsidRDefault="00426CDA" w:rsidP="00426CDA">
      <w:pPr>
        <w:pStyle w:val="a9"/>
        <w:spacing w:line="360" w:lineRule="auto"/>
        <w:ind w:firstLine="567"/>
        <w:jc w:val="center"/>
        <w:rPr>
          <w:rFonts w:ascii="Times New Roman" w:hAnsi="Times New Roman" w:cs="Times New Roman"/>
          <w:b/>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Следующий важный этап в раскрытии понятия "экспертиза" - это выявление ее методологии (что тоже может служить базой для определения).</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В.Л.Сычев подчеркивает, что качество экспертизы зависит не только от квалификации эксперта, но и от выбранной им методики. Обобщая накопленный практикой опыт, он выделяет несколько типов экспертиз.</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В ходе первичной экспертизы определяется предполагаемый автор, устанавливается датировка и дается название объекту на основе прочтения надписей или подписей, если они есть, или в результате поиска аналогий преимущественно среди опубликованных произведений. Это начальный тип экспертизы, не гарантирующий подлинности объекта. Он может помочь приблизительно сориентироваться в том, о чем идет речь, или быть первым шагом в научной экспертизе. Это можно назвать и первичным визуальным исследованием.</w:t>
      </w:r>
    </w:p>
    <w:p w:rsidR="00426CDA" w:rsidRPr="00623A70" w:rsidRDefault="00426CDA" w:rsidP="00426CDA">
      <w:pPr>
        <w:pStyle w:val="a9"/>
        <w:spacing w:line="360" w:lineRule="auto"/>
        <w:ind w:firstLine="567"/>
        <w:jc w:val="both"/>
        <w:rPr>
          <w:rFonts w:ascii="Times New Roman" w:hAnsi="Times New Roman" w:cs="Times New Roman"/>
          <w:sz w:val="28"/>
          <w:szCs w:val="28"/>
          <w:vertAlign w:val="superscript"/>
          <w:lang w:val="ru-RU"/>
        </w:rPr>
      </w:pPr>
      <w:r w:rsidRPr="00994623">
        <w:rPr>
          <w:rFonts w:ascii="Times New Roman" w:hAnsi="Times New Roman" w:cs="Times New Roman"/>
          <w:sz w:val="28"/>
          <w:szCs w:val="28"/>
          <w:lang w:val="ru-RU"/>
        </w:rPr>
        <w:t xml:space="preserve">Первичное визуальное исследование позволяет </w:t>
      </w:r>
      <w:proofErr w:type="gramStart"/>
      <w:r w:rsidRPr="00994623">
        <w:rPr>
          <w:rFonts w:ascii="Times New Roman" w:hAnsi="Times New Roman" w:cs="Times New Roman"/>
          <w:sz w:val="28"/>
          <w:szCs w:val="28"/>
          <w:lang w:val="ru-RU"/>
        </w:rPr>
        <w:t>выявить</w:t>
      </w:r>
      <w:proofErr w:type="gramEnd"/>
      <w:r w:rsidRPr="00994623">
        <w:rPr>
          <w:rFonts w:ascii="Times New Roman" w:hAnsi="Times New Roman" w:cs="Times New Roman"/>
          <w:sz w:val="28"/>
          <w:szCs w:val="28"/>
          <w:lang w:val="ru-RU"/>
        </w:rPr>
        <w:t xml:space="preserve"> прежде всего время и место создания художественного произведения. В декоративно-прикладном искусстве на основе материала, формы, технологии и декорирования определяется время и место создания вещи.</w:t>
      </w:r>
      <w:r>
        <w:rPr>
          <w:rFonts w:ascii="Times New Roman" w:hAnsi="Times New Roman" w:cs="Times New Roman"/>
          <w:sz w:val="28"/>
          <w:szCs w:val="28"/>
          <w:vertAlign w:val="superscript"/>
          <w:lang w:val="ru-RU"/>
        </w:rPr>
        <w:t>1</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В.А. Помещиков полагает, что визуальное исследование скульптуры и предметов декоративно-прикладного искусства должно базироваться на материаловедческом исследовании, то есть ведущая роль предназначается материалу, из которого сделан предмет</w:t>
      </w:r>
      <w:proofErr w:type="gramStart"/>
      <w:r>
        <w:rPr>
          <w:rFonts w:ascii="Times New Roman" w:hAnsi="Times New Roman" w:cs="Times New Roman"/>
          <w:sz w:val="28"/>
          <w:szCs w:val="28"/>
          <w:vertAlign w:val="superscript"/>
          <w:lang w:val="ru-RU"/>
        </w:rPr>
        <w:t>2</w:t>
      </w:r>
      <w:proofErr w:type="gramEnd"/>
      <w:r w:rsidRPr="00994623">
        <w:rPr>
          <w:rFonts w:ascii="Times New Roman" w:hAnsi="Times New Roman" w:cs="Times New Roman"/>
          <w:sz w:val="28"/>
          <w:szCs w:val="28"/>
          <w:lang w:val="ru-RU"/>
        </w:rPr>
        <w:t xml:space="preserve">. Для установления места его изготовления и автора нередко прибегают к аналогам, хранящимся в </w:t>
      </w:r>
      <w:proofErr w:type="gramStart"/>
      <w:r w:rsidRPr="00994623">
        <w:rPr>
          <w:rFonts w:ascii="Times New Roman" w:hAnsi="Times New Roman" w:cs="Times New Roman"/>
          <w:sz w:val="28"/>
          <w:szCs w:val="28"/>
          <w:lang w:val="ru-RU"/>
        </w:rPr>
        <w:t>музейных</w:t>
      </w:r>
      <w:proofErr w:type="gramEnd"/>
    </w:p>
    <w:p w:rsidR="00426CDA" w:rsidRDefault="00426CDA" w:rsidP="00426CDA">
      <w:pPr>
        <w:pStyle w:val="a9"/>
        <w:jc w:val="both"/>
        <w:rPr>
          <w:rFonts w:ascii="Times New Roman" w:hAnsi="Times New Roman" w:cs="Times New Roman"/>
          <w:sz w:val="20"/>
          <w:szCs w:val="20"/>
          <w:lang w:val="ru-RU"/>
        </w:rPr>
      </w:pPr>
      <w:proofErr w:type="gramStart"/>
      <w:r w:rsidRPr="00994623">
        <w:rPr>
          <w:rFonts w:ascii="Times New Roman" w:hAnsi="Times New Roman" w:cs="Times New Roman"/>
          <w:sz w:val="28"/>
          <w:szCs w:val="28"/>
          <w:lang w:val="ru-RU"/>
        </w:rPr>
        <w:t>коллекциях</w:t>
      </w:r>
      <w:proofErr w:type="gramEnd"/>
      <w:r w:rsidRPr="00994623">
        <w:rPr>
          <w:rFonts w:ascii="Times New Roman" w:hAnsi="Times New Roman" w:cs="Times New Roman"/>
          <w:sz w:val="28"/>
          <w:szCs w:val="28"/>
          <w:lang w:val="ru-RU"/>
        </w:rPr>
        <w:t>, так как на предметах декоративно-прикладного искусства какие-</w:t>
      </w:r>
    </w:p>
    <w:p w:rsidR="00426CDA" w:rsidRDefault="00426CDA" w:rsidP="00426CDA">
      <w:pPr>
        <w:pStyle w:val="a9"/>
        <w:jc w:val="both"/>
        <w:rPr>
          <w:rFonts w:ascii="Times New Roman" w:hAnsi="Times New Roman" w:cs="Times New Roman"/>
          <w:sz w:val="20"/>
          <w:szCs w:val="20"/>
          <w:lang w:val="ru-RU"/>
        </w:rPr>
      </w:pPr>
      <w:r w:rsidRPr="00623A70">
        <w:rPr>
          <w:rFonts w:ascii="Times New Roman" w:hAnsi="Times New Roman" w:cs="Times New Roman"/>
          <w:sz w:val="20"/>
          <w:szCs w:val="20"/>
          <w:lang w:val="ru-RU"/>
        </w:rPr>
        <w:t>________________________________________________</w:t>
      </w:r>
    </w:p>
    <w:p w:rsidR="00426CDA" w:rsidRDefault="00426CDA" w:rsidP="00426CDA">
      <w:pPr>
        <w:pStyle w:val="23"/>
        <w:numPr>
          <w:ilvl w:val="0"/>
          <w:numId w:val="13"/>
        </w:numPr>
        <w:ind w:left="284" w:hanging="284"/>
        <w:rPr>
          <w:sz w:val="20"/>
          <w:szCs w:val="20"/>
        </w:rPr>
      </w:pPr>
      <w:r w:rsidRPr="00623A70">
        <w:rPr>
          <w:sz w:val="20"/>
          <w:szCs w:val="20"/>
        </w:rPr>
        <w:t>Сычев В.Л. О методике атрибуции (экспертизы) китайской классической живописи. - Искусство Восточной и Юго-Восточной Азии. Проблемы канона и атрибуции. Научные сообщения ГМВ, выпуск XXIV</w:t>
      </w:r>
    </w:p>
    <w:p w:rsidR="00426CDA" w:rsidRPr="00623A70" w:rsidRDefault="00426CDA" w:rsidP="00426CDA">
      <w:pPr>
        <w:pStyle w:val="23"/>
        <w:numPr>
          <w:ilvl w:val="0"/>
          <w:numId w:val="13"/>
        </w:numPr>
        <w:ind w:left="284" w:hanging="284"/>
        <w:rPr>
          <w:rStyle w:val="sobi2listingfieldyear"/>
          <w:sz w:val="20"/>
          <w:szCs w:val="20"/>
        </w:rPr>
      </w:pPr>
      <w:r w:rsidRPr="00623A70">
        <w:rPr>
          <w:kern w:val="36"/>
          <w:sz w:val="20"/>
          <w:szCs w:val="20"/>
        </w:rPr>
        <w:t>Экспертиза и атрибуция произведений изобразительного искусства. Материалы 2004.</w:t>
      </w:r>
      <w:r w:rsidRPr="00623A70">
        <w:rPr>
          <w:sz w:val="20"/>
          <w:szCs w:val="20"/>
        </w:rPr>
        <w:t xml:space="preserve"> </w:t>
      </w:r>
      <w:r w:rsidRPr="00623A70">
        <w:rPr>
          <w:sz w:val="20"/>
          <w:szCs w:val="20"/>
          <w:lang w:val="en-US"/>
        </w:rPr>
        <w:t>X</w:t>
      </w:r>
      <w:r w:rsidRPr="00623A70">
        <w:rPr>
          <w:sz w:val="20"/>
          <w:szCs w:val="20"/>
        </w:rPr>
        <w:t xml:space="preserve"> научная конференция: Антология. </w:t>
      </w:r>
      <w:hyperlink r:id="rId26" w:tooltip="Издательство" w:history="1">
        <w:proofErr w:type="spellStart"/>
        <w:r w:rsidRPr="00623A70">
          <w:rPr>
            <w:sz w:val="20"/>
            <w:szCs w:val="20"/>
          </w:rPr>
          <w:t>Магнум</w:t>
        </w:r>
        <w:proofErr w:type="spellEnd"/>
        <w:r w:rsidRPr="00623A70">
          <w:rPr>
            <w:sz w:val="20"/>
            <w:szCs w:val="20"/>
          </w:rPr>
          <w:t xml:space="preserve"> </w:t>
        </w:r>
        <w:proofErr w:type="spellStart"/>
        <w:r w:rsidRPr="00623A70">
          <w:rPr>
            <w:sz w:val="20"/>
            <w:szCs w:val="20"/>
          </w:rPr>
          <w:t>Арс</w:t>
        </w:r>
        <w:proofErr w:type="spellEnd"/>
      </w:hyperlink>
      <w:r w:rsidRPr="00623A70">
        <w:rPr>
          <w:sz w:val="20"/>
          <w:szCs w:val="20"/>
        </w:rPr>
        <w:t>, 2006</w:t>
      </w:r>
    </w:p>
    <w:p w:rsidR="00426CDA" w:rsidRPr="00994623"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lastRenderedPageBreak/>
        <w:t>либо маркировки чаще всего отсутствуют. На практике первичная экспертиза обычно перерастает в более углубленное изучение, которое В.Л. Сычев называет "традиционной экспертизой".</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Традиционная экспертиза основана на уже сложившейся методике. Она подразумевает критический анализ данных первичной экспертизы, дополненных прочтением печатей и надписей, а также результатами изучения особенностей материала и техники живописи с учетом известных фактов из жизни и творчества автора и свидетельств письменных источников. Такая методика позволяет в некоторых случаях выявить несоответствие тех или иных элементов объекта историческим или биографическим фактам и определить его "ложность". Этот термин используется тогда, когда невозможно точно установить, является ли произведение копией, подражанием, подделкой и т.п. Выводы традиционной экспертизы можно в определенной степени считать достоверными, но при этом не гарантируется безоговорочная подлинность объекта, так как учитываемые признаки подлинности могут быть и в хорошей копии, и в подделке.</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Комплексная научная экспертиза включает анализ всех данных, полученных во время первичной и традиционной экспертиз, дополненный опытом и интуицией, </w:t>
      </w:r>
      <w:proofErr w:type="gramStart"/>
      <w:r w:rsidRPr="00994623">
        <w:rPr>
          <w:rFonts w:ascii="Times New Roman" w:hAnsi="Times New Roman" w:cs="Times New Roman"/>
          <w:sz w:val="28"/>
          <w:szCs w:val="28"/>
          <w:lang w:val="ru-RU"/>
        </w:rPr>
        <w:t>опирающимися</w:t>
      </w:r>
      <w:proofErr w:type="gramEnd"/>
      <w:r w:rsidRPr="00994623">
        <w:rPr>
          <w:rFonts w:ascii="Times New Roman" w:hAnsi="Times New Roman" w:cs="Times New Roman"/>
          <w:sz w:val="28"/>
          <w:szCs w:val="28"/>
          <w:lang w:val="ru-RU"/>
        </w:rPr>
        <w:t xml:space="preserve"> на глубокие знания стиля эпохи, особенностей различных школ и направлений, материальной культуры и т.д. Например, говоря об атрибуции китайской классической живописи, В.Л.Сычев считает, что такая экспертиза доступна только китайским специалистам, имеющим, по сравнению с другими, ряд явных преимуществ, в первую очередь, это, конечно, знание языка.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roofErr w:type="gramStart"/>
      <w:r w:rsidRPr="00994623">
        <w:rPr>
          <w:rFonts w:ascii="Times New Roman" w:hAnsi="Times New Roman" w:cs="Times New Roman"/>
          <w:sz w:val="28"/>
          <w:szCs w:val="28"/>
          <w:lang w:val="ru-RU"/>
        </w:rPr>
        <w:t xml:space="preserve">Опыт музейной работы позволяет ему выделить еще один вид экспертизы - практическую, подразумевающую сочетание первичной экспертизы с некоторыми элементами традиционной и комплексной методик, выбор которых определяется как субъективными факторами (например, уровнем знания и владения китайским языком), так и объективными обстоятельствами </w:t>
      </w:r>
      <w:r w:rsidRPr="00994623">
        <w:rPr>
          <w:rFonts w:ascii="Times New Roman" w:hAnsi="Times New Roman" w:cs="Times New Roman"/>
          <w:sz w:val="28"/>
          <w:szCs w:val="28"/>
          <w:lang w:val="ru-RU"/>
        </w:rPr>
        <w:lastRenderedPageBreak/>
        <w:t>отсутствием эталонов для сравнения, недоступностью письменных источников и т.д.).</w:t>
      </w:r>
      <w:proofErr w:type="gramEnd"/>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Что касается живописи, то здесь критерии экспертной оценки объекта (его аутентификацию) автор подразделяет </w:t>
      </w:r>
      <w:proofErr w:type="gramStart"/>
      <w:r w:rsidRPr="00994623">
        <w:rPr>
          <w:rFonts w:ascii="Times New Roman" w:hAnsi="Times New Roman" w:cs="Times New Roman"/>
          <w:sz w:val="28"/>
          <w:szCs w:val="28"/>
          <w:lang w:val="ru-RU"/>
        </w:rPr>
        <w:t>на</w:t>
      </w:r>
      <w:proofErr w:type="gramEnd"/>
      <w:r w:rsidRPr="00994623">
        <w:rPr>
          <w:rFonts w:ascii="Times New Roman" w:hAnsi="Times New Roman" w:cs="Times New Roman"/>
          <w:sz w:val="28"/>
          <w:szCs w:val="28"/>
          <w:lang w:val="ru-RU"/>
        </w:rPr>
        <w:t xml:space="preserve"> главные (основные) и вспомогательные. </w:t>
      </w:r>
      <w:proofErr w:type="gramStart"/>
      <w:r w:rsidRPr="00994623">
        <w:rPr>
          <w:rFonts w:ascii="Times New Roman" w:hAnsi="Times New Roman" w:cs="Times New Roman"/>
          <w:sz w:val="28"/>
          <w:szCs w:val="28"/>
          <w:lang w:val="ru-RU"/>
        </w:rPr>
        <w:t>К</w:t>
      </w:r>
      <w:proofErr w:type="gramEnd"/>
      <w:r w:rsidRPr="00994623">
        <w:rPr>
          <w:rFonts w:ascii="Times New Roman" w:hAnsi="Times New Roman" w:cs="Times New Roman"/>
          <w:sz w:val="28"/>
          <w:szCs w:val="28"/>
          <w:lang w:val="ru-RU"/>
        </w:rPr>
        <w:t xml:space="preserve"> главным он относит стиль эпохи, характерные черты художественной школы, которую представляет создатель рассматриваемого произведения, и индивидуальный живописный почерк конкретного художника. По мнению Сычева, именно с анализа этих особенностей нужно начинать изучение объекта, учитывая вероятность ошибки, если эксперт знает всего одно или даже несколько произведений исследуемого автора или работы, относящиеся к одному периоду творчества (начальному или последнему), и на их основании делает выводы о характерных чертах авторского стиля данного мастера.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К вспомогательным критериям экспертной оценки В.Л. Сычев относит материал, на котором выполнена живопись, авторские надписи, подписи и печати, </w:t>
      </w:r>
      <w:proofErr w:type="spellStart"/>
      <w:r w:rsidRPr="00994623">
        <w:rPr>
          <w:rFonts w:ascii="Times New Roman" w:hAnsi="Times New Roman" w:cs="Times New Roman"/>
          <w:sz w:val="28"/>
          <w:szCs w:val="28"/>
          <w:lang w:val="ru-RU"/>
        </w:rPr>
        <w:t>колофоны</w:t>
      </w:r>
      <w:proofErr w:type="spellEnd"/>
      <w:r w:rsidRPr="00994623">
        <w:rPr>
          <w:rFonts w:ascii="Times New Roman" w:hAnsi="Times New Roman" w:cs="Times New Roman"/>
          <w:sz w:val="28"/>
          <w:szCs w:val="28"/>
          <w:lang w:val="ru-RU"/>
        </w:rPr>
        <w:t xml:space="preserve"> (надписи) владельцев, коллекционеров или экспертов, через чьи руки проходил объект, и их печати на самой живописи или на обрамлении картины и свидетельства письменных памятников. </w:t>
      </w:r>
      <w:proofErr w:type="gramStart"/>
      <w:r w:rsidRPr="00994623">
        <w:rPr>
          <w:rFonts w:ascii="Times New Roman" w:hAnsi="Times New Roman" w:cs="Times New Roman"/>
          <w:sz w:val="28"/>
          <w:szCs w:val="28"/>
          <w:lang w:val="ru-RU"/>
        </w:rPr>
        <w:t>Но</w:t>
      </w:r>
      <w:proofErr w:type="gramEnd"/>
      <w:r w:rsidRPr="00994623">
        <w:rPr>
          <w:rFonts w:ascii="Times New Roman" w:hAnsi="Times New Roman" w:cs="Times New Roman"/>
          <w:sz w:val="28"/>
          <w:szCs w:val="28"/>
          <w:lang w:val="ru-RU"/>
        </w:rPr>
        <w:t xml:space="preserve"> ни один из этих вспомогательных критериев не может быть надежным доказательством подлинности объекта, с чем согласен и В.Л. Сычев, добавляя, что эти элементы часто могут служить и доказательством ложности объекта. Вспомогательные критерии, если их несколько или они дополнены стилистическим анализом, могут выступать в качестве главных. Все дело в том, какую исходную позицию занимает эксперт.</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Немаловажная экспертная задача - установление реставрационного вмешательства, так как реставрация тесно связана с проблемой подлинности произведения, а именно - с сохранностью его первоначальных характеристик, несущих информацию о его создании. После реставрации вещь теряет часть своей прежней "биографии" и по желанию владельца, а то и </w:t>
      </w:r>
      <w:proofErr w:type="gramStart"/>
      <w:r w:rsidRPr="00994623">
        <w:rPr>
          <w:rFonts w:ascii="Times New Roman" w:hAnsi="Times New Roman" w:cs="Times New Roman"/>
          <w:sz w:val="28"/>
          <w:szCs w:val="28"/>
          <w:lang w:val="ru-RU"/>
        </w:rPr>
        <w:t>без</w:t>
      </w:r>
      <w:proofErr w:type="gramEnd"/>
      <w:r w:rsidRPr="00994623">
        <w:rPr>
          <w:rFonts w:ascii="Times New Roman" w:hAnsi="Times New Roman" w:cs="Times New Roman"/>
          <w:sz w:val="28"/>
          <w:szCs w:val="28"/>
          <w:lang w:val="ru-RU"/>
        </w:rPr>
        <w:t xml:space="preserve"> </w:t>
      </w:r>
      <w:proofErr w:type="gramStart"/>
      <w:r w:rsidRPr="00994623">
        <w:rPr>
          <w:rFonts w:ascii="Times New Roman" w:hAnsi="Times New Roman" w:cs="Times New Roman"/>
          <w:sz w:val="28"/>
          <w:szCs w:val="28"/>
          <w:lang w:val="ru-RU"/>
        </w:rPr>
        <w:t>его</w:t>
      </w:r>
      <w:proofErr w:type="gramEnd"/>
      <w:r w:rsidRPr="00994623">
        <w:rPr>
          <w:rFonts w:ascii="Times New Roman" w:hAnsi="Times New Roman" w:cs="Times New Roman"/>
          <w:sz w:val="28"/>
          <w:szCs w:val="28"/>
          <w:lang w:val="ru-RU"/>
        </w:rPr>
        <w:t xml:space="preserve"> ведома, </w:t>
      </w:r>
    </w:p>
    <w:p w:rsidR="00426CDA"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может утратить или, наоборот, обрести автора или "оформиться" </w:t>
      </w:r>
      <w:proofErr w:type="gramStart"/>
      <w:r w:rsidRPr="00994623">
        <w:rPr>
          <w:rFonts w:ascii="Times New Roman" w:hAnsi="Times New Roman" w:cs="Times New Roman"/>
          <w:sz w:val="28"/>
          <w:szCs w:val="28"/>
          <w:lang w:val="ru-RU"/>
        </w:rPr>
        <w:t>в</w:t>
      </w:r>
      <w:proofErr w:type="gramEnd"/>
    </w:p>
    <w:p w:rsidR="00426CDA" w:rsidRPr="00994623" w:rsidRDefault="00426CDA" w:rsidP="00426CDA">
      <w:pPr>
        <w:pStyle w:val="a9"/>
        <w:spacing w:line="360" w:lineRule="auto"/>
        <w:jc w:val="both"/>
        <w:rPr>
          <w:rFonts w:ascii="Times New Roman" w:hAnsi="Times New Roman" w:cs="Times New Roman"/>
          <w:sz w:val="28"/>
          <w:szCs w:val="28"/>
          <w:lang w:val="ru-RU"/>
        </w:rPr>
      </w:pPr>
      <w:proofErr w:type="gramStart"/>
      <w:r w:rsidRPr="00994623">
        <w:rPr>
          <w:rFonts w:ascii="Times New Roman" w:hAnsi="Times New Roman" w:cs="Times New Roman"/>
          <w:sz w:val="28"/>
          <w:szCs w:val="28"/>
          <w:lang w:val="ru-RU"/>
        </w:rPr>
        <w:lastRenderedPageBreak/>
        <w:t>желаемом</w:t>
      </w:r>
      <w:proofErr w:type="gramEnd"/>
      <w:r w:rsidRPr="00994623">
        <w:rPr>
          <w:rFonts w:ascii="Times New Roman" w:hAnsi="Times New Roman" w:cs="Times New Roman"/>
          <w:sz w:val="28"/>
          <w:szCs w:val="28"/>
          <w:lang w:val="ru-RU"/>
        </w:rPr>
        <w:t xml:space="preserve"> времени.</w:t>
      </w:r>
    </w:p>
    <w:p w:rsidR="00426CDA" w:rsidRPr="00623A70" w:rsidRDefault="00426CDA" w:rsidP="00426CDA">
      <w:pPr>
        <w:pStyle w:val="a9"/>
        <w:spacing w:line="360" w:lineRule="auto"/>
        <w:ind w:firstLine="567"/>
        <w:jc w:val="both"/>
        <w:rPr>
          <w:rFonts w:ascii="Times New Roman" w:hAnsi="Times New Roman" w:cs="Times New Roman"/>
          <w:sz w:val="28"/>
          <w:szCs w:val="28"/>
          <w:vertAlign w:val="superscript"/>
          <w:lang w:val="ru-RU"/>
        </w:rPr>
      </w:pPr>
      <w:r w:rsidRPr="00994623">
        <w:rPr>
          <w:rFonts w:ascii="Times New Roman" w:hAnsi="Times New Roman" w:cs="Times New Roman"/>
          <w:sz w:val="28"/>
          <w:szCs w:val="28"/>
          <w:lang w:val="ru-RU"/>
        </w:rPr>
        <w:t xml:space="preserve">Хрестоматийным примером может служить скандальная история с картиной "Пейзаж с ручьем", которая была </w:t>
      </w:r>
      <w:proofErr w:type="spellStart"/>
      <w:r w:rsidRPr="00994623">
        <w:rPr>
          <w:rFonts w:ascii="Times New Roman" w:hAnsi="Times New Roman" w:cs="Times New Roman"/>
          <w:sz w:val="28"/>
          <w:szCs w:val="28"/>
          <w:lang w:val="ru-RU"/>
        </w:rPr>
        <w:t>атрибутирована</w:t>
      </w:r>
      <w:proofErr w:type="spellEnd"/>
      <w:r w:rsidRPr="00994623">
        <w:rPr>
          <w:rFonts w:ascii="Times New Roman" w:hAnsi="Times New Roman" w:cs="Times New Roman"/>
          <w:sz w:val="28"/>
          <w:szCs w:val="28"/>
          <w:lang w:val="ru-RU"/>
        </w:rPr>
        <w:t xml:space="preserve"> как ранняя работа Ивана Шишкина периода его стажировки в Европе у художников </w:t>
      </w:r>
      <w:proofErr w:type="spellStart"/>
      <w:r w:rsidRPr="00994623">
        <w:rPr>
          <w:rFonts w:ascii="Times New Roman" w:hAnsi="Times New Roman" w:cs="Times New Roman"/>
          <w:sz w:val="28"/>
          <w:szCs w:val="28"/>
          <w:lang w:val="ru-RU"/>
        </w:rPr>
        <w:t>Дюссельдорфской</w:t>
      </w:r>
      <w:proofErr w:type="spellEnd"/>
      <w:r w:rsidRPr="00994623">
        <w:rPr>
          <w:rFonts w:ascii="Times New Roman" w:hAnsi="Times New Roman" w:cs="Times New Roman"/>
          <w:sz w:val="28"/>
          <w:szCs w:val="28"/>
          <w:lang w:val="ru-RU"/>
        </w:rPr>
        <w:t xml:space="preserve"> школы. Картина была выставлена на аукционе </w:t>
      </w:r>
      <w:r w:rsidRPr="00175539">
        <w:rPr>
          <w:rFonts w:ascii="Times New Roman" w:hAnsi="Times New Roman" w:cs="Times New Roman"/>
          <w:sz w:val="28"/>
          <w:szCs w:val="28"/>
        </w:rPr>
        <w:t>Sotheby</w:t>
      </w:r>
      <w:r w:rsidRPr="00994623">
        <w:rPr>
          <w:rFonts w:ascii="Times New Roman" w:hAnsi="Times New Roman" w:cs="Times New Roman"/>
          <w:sz w:val="28"/>
          <w:szCs w:val="28"/>
          <w:lang w:val="ru-RU"/>
        </w:rPr>
        <w:t>'</w:t>
      </w:r>
      <w:r w:rsidRPr="00175539">
        <w:rPr>
          <w:rFonts w:ascii="Times New Roman" w:hAnsi="Times New Roman" w:cs="Times New Roman"/>
          <w:sz w:val="28"/>
          <w:szCs w:val="28"/>
        </w:rPr>
        <w:t>s</w:t>
      </w:r>
      <w:r w:rsidRPr="00994623">
        <w:rPr>
          <w:rFonts w:ascii="Times New Roman" w:hAnsi="Times New Roman" w:cs="Times New Roman"/>
          <w:sz w:val="28"/>
          <w:szCs w:val="28"/>
          <w:lang w:val="ru-RU"/>
        </w:rPr>
        <w:t xml:space="preserve"> с начальной стоимостью 1 миллионов фунтов. После проведения дополнительной экспертизы, выяснилось, что эта картина - подретушированная работа голландского живописца той же </w:t>
      </w:r>
      <w:proofErr w:type="spellStart"/>
      <w:r w:rsidRPr="00994623">
        <w:rPr>
          <w:rFonts w:ascii="Times New Roman" w:hAnsi="Times New Roman" w:cs="Times New Roman"/>
          <w:sz w:val="28"/>
          <w:szCs w:val="28"/>
          <w:lang w:val="ru-RU"/>
        </w:rPr>
        <w:t>Дюссельдорфской</w:t>
      </w:r>
      <w:proofErr w:type="spellEnd"/>
      <w:r w:rsidRPr="00994623">
        <w:rPr>
          <w:rFonts w:ascii="Times New Roman" w:hAnsi="Times New Roman" w:cs="Times New Roman"/>
          <w:sz w:val="28"/>
          <w:szCs w:val="28"/>
          <w:lang w:val="ru-RU"/>
        </w:rPr>
        <w:t xml:space="preserve"> школы </w:t>
      </w:r>
      <w:proofErr w:type="spellStart"/>
      <w:r w:rsidRPr="00994623">
        <w:rPr>
          <w:rFonts w:ascii="Times New Roman" w:hAnsi="Times New Roman" w:cs="Times New Roman"/>
          <w:sz w:val="28"/>
          <w:szCs w:val="28"/>
          <w:lang w:val="ru-RU"/>
        </w:rPr>
        <w:t>Маринуса</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Адриана</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Куккука</w:t>
      </w:r>
      <w:proofErr w:type="spellEnd"/>
      <w:r w:rsidRPr="00994623">
        <w:rPr>
          <w:rFonts w:ascii="Times New Roman" w:hAnsi="Times New Roman" w:cs="Times New Roman"/>
          <w:sz w:val="28"/>
          <w:szCs w:val="28"/>
          <w:lang w:val="ru-RU"/>
        </w:rPr>
        <w:t xml:space="preserve">. За год до этого она была продана на шведском аукционе </w:t>
      </w:r>
      <w:proofErr w:type="spellStart"/>
      <w:r w:rsidRPr="00175539">
        <w:rPr>
          <w:rFonts w:ascii="Times New Roman" w:hAnsi="Times New Roman" w:cs="Times New Roman"/>
          <w:sz w:val="28"/>
          <w:szCs w:val="28"/>
        </w:rPr>
        <w:t>Bukowskis</w:t>
      </w:r>
      <w:proofErr w:type="spellEnd"/>
      <w:r w:rsidRPr="00994623">
        <w:rPr>
          <w:rFonts w:ascii="Times New Roman" w:hAnsi="Times New Roman" w:cs="Times New Roman"/>
          <w:sz w:val="28"/>
          <w:szCs w:val="28"/>
          <w:lang w:val="ru-RU"/>
        </w:rPr>
        <w:t xml:space="preserve"> за 65 тысяч фунтов. К моменту появления на аукционе в Лондоне ее "подлинность" была засвидетельствована экспертами ГТГ и </w:t>
      </w:r>
      <w:r w:rsidRPr="00175539">
        <w:rPr>
          <w:rFonts w:ascii="Times New Roman" w:hAnsi="Times New Roman" w:cs="Times New Roman"/>
          <w:sz w:val="28"/>
          <w:szCs w:val="28"/>
        </w:rPr>
        <w:t>Sotheby</w:t>
      </w:r>
      <w:r w:rsidRPr="00994623">
        <w:rPr>
          <w:rFonts w:ascii="Times New Roman" w:hAnsi="Times New Roman" w:cs="Times New Roman"/>
          <w:sz w:val="28"/>
          <w:szCs w:val="28"/>
          <w:lang w:val="ru-RU"/>
        </w:rPr>
        <w:t>'</w:t>
      </w:r>
      <w:r w:rsidRPr="00175539">
        <w:rPr>
          <w:rFonts w:ascii="Times New Roman" w:hAnsi="Times New Roman" w:cs="Times New Roman"/>
          <w:sz w:val="28"/>
          <w:szCs w:val="28"/>
        </w:rPr>
        <w:t>s</w:t>
      </w:r>
      <w:r w:rsidRPr="00994623">
        <w:rPr>
          <w:rFonts w:ascii="Times New Roman" w:hAnsi="Times New Roman" w:cs="Times New Roman"/>
          <w:sz w:val="28"/>
          <w:szCs w:val="28"/>
          <w:lang w:val="ru-RU"/>
        </w:rPr>
        <w:t xml:space="preserve">. Механизм изготовления фальшивок заключается в следующем: зная возрастающий интерес коллекционеров к русскому искусству </w:t>
      </w:r>
      <w:r w:rsidRPr="00175539">
        <w:rPr>
          <w:rFonts w:ascii="Times New Roman" w:hAnsi="Times New Roman" w:cs="Times New Roman"/>
          <w:sz w:val="28"/>
          <w:szCs w:val="28"/>
        </w:rPr>
        <w:t>XIX</w:t>
      </w:r>
      <w:r w:rsidRPr="00994623">
        <w:rPr>
          <w:rFonts w:ascii="Times New Roman" w:hAnsi="Times New Roman" w:cs="Times New Roman"/>
          <w:sz w:val="28"/>
          <w:szCs w:val="28"/>
          <w:lang w:val="ru-RU"/>
        </w:rPr>
        <w:t xml:space="preserve"> века, изготовители фальшивок покупали картины неизвестных европейских художников того же периода, близких по манере русским авторам, подписи авторов замазывали, а поверх них наносили автографы русских художников. При необходимости в картины вносили изменения, определяемые как следы реставрации, связанные с особенностью пейзажа, деталей быта или костюмов персонажей.</w:t>
      </w:r>
      <w:r>
        <w:rPr>
          <w:rFonts w:ascii="Times New Roman" w:hAnsi="Times New Roman" w:cs="Times New Roman"/>
          <w:sz w:val="28"/>
          <w:szCs w:val="28"/>
          <w:vertAlign w:val="superscript"/>
          <w:lang w:val="ru-RU"/>
        </w:rPr>
        <w:t>1</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Резюмируя позицию В.Л. Сычева по поводу методологии, можно сделать вывод, что экспертиза у него сводится к визуально-интуитивному способу определения подлинности (выявление школы и стиля, основываясь на знаниях эксперта, его "</w:t>
      </w:r>
      <w:proofErr w:type="spellStart"/>
      <w:r w:rsidRPr="00994623">
        <w:rPr>
          <w:rFonts w:ascii="Times New Roman" w:hAnsi="Times New Roman" w:cs="Times New Roman"/>
          <w:sz w:val="28"/>
          <w:szCs w:val="28"/>
          <w:lang w:val="ru-RU"/>
        </w:rPr>
        <w:t>насмотренности</w:t>
      </w:r>
      <w:proofErr w:type="spellEnd"/>
      <w:r w:rsidRPr="00994623">
        <w:rPr>
          <w:rFonts w:ascii="Times New Roman" w:hAnsi="Times New Roman" w:cs="Times New Roman"/>
          <w:sz w:val="28"/>
          <w:szCs w:val="28"/>
          <w:lang w:val="ru-RU"/>
        </w:rPr>
        <w:t>"). Безусловно, это необходимая часть любой экспертизы, которая основана на традиции знаточества. Однако такой способ определения подлинности не является исчерпывающим.</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Помимо визуально-интуитивного анализа, основанного на знании (который представлен у В.Л. Сычева), В.Н. Лазарев выделяет историко-художественный анализ, предполагающий углубленную работу с письменными источниками - архивными материалами, документами, письмами,</w:t>
      </w:r>
    </w:p>
    <w:p w:rsidR="00426CDA" w:rsidRDefault="00426CDA" w:rsidP="00426CDA">
      <w:pPr>
        <w:pStyle w:val="a9"/>
        <w:jc w:val="both"/>
        <w:rPr>
          <w:rFonts w:ascii="Times New Roman" w:hAnsi="Times New Roman" w:cs="Times New Roman"/>
          <w:sz w:val="20"/>
          <w:szCs w:val="20"/>
          <w:lang w:val="ru-RU"/>
        </w:rPr>
      </w:pPr>
    </w:p>
    <w:p w:rsidR="00426CDA" w:rsidRDefault="00426CDA" w:rsidP="00426CDA">
      <w:pPr>
        <w:pStyle w:val="a9"/>
        <w:jc w:val="both"/>
        <w:rPr>
          <w:rFonts w:ascii="Times New Roman" w:hAnsi="Times New Roman" w:cs="Times New Roman"/>
          <w:sz w:val="20"/>
          <w:szCs w:val="20"/>
          <w:lang w:val="ru-RU"/>
        </w:rPr>
      </w:pPr>
      <w:r w:rsidRPr="00623A70">
        <w:rPr>
          <w:rFonts w:ascii="Times New Roman" w:hAnsi="Times New Roman" w:cs="Times New Roman"/>
          <w:sz w:val="20"/>
          <w:szCs w:val="20"/>
          <w:lang w:val="ru-RU"/>
        </w:rPr>
        <w:t>________________________________________</w:t>
      </w:r>
    </w:p>
    <w:p w:rsidR="00426CDA" w:rsidRPr="00623A70" w:rsidRDefault="00426CDA" w:rsidP="00426CDA">
      <w:pPr>
        <w:pStyle w:val="a9"/>
        <w:numPr>
          <w:ilvl w:val="0"/>
          <w:numId w:val="14"/>
        </w:numPr>
        <w:ind w:left="284" w:hanging="284"/>
        <w:rPr>
          <w:rFonts w:ascii="Times New Roman" w:hAnsi="Times New Roman" w:cs="Times New Roman"/>
          <w:sz w:val="20"/>
          <w:szCs w:val="20"/>
        </w:rPr>
      </w:pPr>
      <w:r w:rsidRPr="00623A70">
        <w:rPr>
          <w:rFonts w:ascii="Times New Roman" w:hAnsi="Times New Roman" w:cs="Times New Roman"/>
          <w:sz w:val="20"/>
          <w:szCs w:val="20"/>
        </w:rPr>
        <w:lastRenderedPageBreak/>
        <w:t>http//:forum.antikwariat.ru</w:t>
      </w:r>
    </w:p>
    <w:p w:rsidR="00426CDA" w:rsidRPr="00994623"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литературными публикациями (мемуарами, дневниками, жизнеописаниями), в которых может быть информация, интересующая исследователя. Он предостерегает от догматизма при изучении индивидуальной творческой манеры художника, напоминая о необходимости учитывать эволюцию авторского стиля (тогда анализ будет включать изучение морфологических черт).</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roofErr w:type="gramStart"/>
      <w:r w:rsidRPr="00994623">
        <w:rPr>
          <w:rFonts w:ascii="Times New Roman" w:hAnsi="Times New Roman" w:cs="Times New Roman"/>
          <w:sz w:val="28"/>
          <w:szCs w:val="28"/>
          <w:lang w:val="ru-RU"/>
        </w:rPr>
        <w:t xml:space="preserve">Большое значение документальным свидетельствам при проведении экспертизы придает петербургский архивист Р. </w:t>
      </w:r>
      <w:proofErr w:type="spellStart"/>
      <w:r w:rsidRPr="00994623">
        <w:rPr>
          <w:rFonts w:ascii="Times New Roman" w:hAnsi="Times New Roman" w:cs="Times New Roman"/>
          <w:sz w:val="28"/>
          <w:szCs w:val="28"/>
          <w:lang w:val="ru-RU"/>
        </w:rPr>
        <w:t>Гафифуллин</w:t>
      </w:r>
      <w:proofErr w:type="spellEnd"/>
      <w:r w:rsidRPr="00994623">
        <w:rPr>
          <w:rFonts w:ascii="Times New Roman" w:hAnsi="Times New Roman" w:cs="Times New Roman"/>
          <w:sz w:val="28"/>
          <w:szCs w:val="28"/>
          <w:lang w:val="ru-RU"/>
        </w:rPr>
        <w:t xml:space="preserve">, утверждающий, что "... даже самая полная </w:t>
      </w:r>
      <w:proofErr w:type="spellStart"/>
      <w:r w:rsidRPr="00994623">
        <w:rPr>
          <w:rFonts w:ascii="Times New Roman" w:hAnsi="Times New Roman" w:cs="Times New Roman"/>
          <w:sz w:val="28"/>
          <w:szCs w:val="28"/>
          <w:lang w:val="ru-RU"/>
        </w:rPr>
        <w:t>знаточеская</w:t>
      </w:r>
      <w:proofErr w:type="spellEnd"/>
      <w:r w:rsidRPr="00994623">
        <w:rPr>
          <w:rFonts w:ascii="Times New Roman" w:hAnsi="Times New Roman" w:cs="Times New Roman"/>
          <w:sz w:val="28"/>
          <w:szCs w:val="28"/>
          <w:lang w:val="ru-RU"/>
        </w:rPr>
        <w:t xml:space="preserve"> и технико-технологическая атрибуция произведения искусства, в принципе, не может считаться завершенной до того момента, пока она не подтверждена историческими документами, проливающими свет на происхождение и бытование вещи".</w:t>
      </w:r>
      <w:r>
        <w:rPr>
          <w:rFonts w:ascii="Times New Roman" w:hAnsi="Times New Roman" w:cs="Times New Roman"/>
          <w:sz w:val="28"/>
          <w:szCs w:val="28"/>
          <w:vertAlign w:val="superscript"/>
          <w:lang w:val="ru-RU"/>
        </w:rPr>
        <w:t>1</w:t>
      </w:r>
      <w:r w:rsidRPr="00994623">
        <w:rPr>
          <w:rFonts w:ascii="Times New Roman" w:hAnsi="Times New Roman" w:cs="Times New Roman"/>
          <w:sz w:val="28"/>
          <w:szCs w:val="28"/>
          <w:lang w:val="ru-RU"/>
        </w:rPr>
        <w:t xml:space="preserve"> В своей статье он перечисляет такие виды архивных документов, как заказ, счет, квитанция, упоминание</w:t>
      </w:r>
      <w:proofErr w:type="gramEnd"/>
      <w:r w:rsidRPr="00994623">
        <w:rPr>
          <w:rFonts w:ascii="Times New Roman" w:hAnsi="Times New Roman" w:cs="Times New Roman"/>
          <w:sz w:val="28"/>
          <w:szCs w:val="28"/>
          <w:lang w:val="ru-RU"/>
        </w:rPr>
        <w:t xml:space="preserve"> в описях и в переписке, дневниковые записи, неопубликованные каталоги. И приводит такой пример определения авторства с помощью каталога: на выставке "Николай и Александра", проходившей в 1994 году в Эрмитаже, портрет датского короля </w:t>
      </w:r>
      <w:proofErr w:type="spellStart"/>
      <w:r w:rsidRPr="00994623">
        <w:rPr>
          <w:rFonts w:ascii="Times New Roman" w:hAnsi="Times New Roman" w:cs="Times New Roman"/>
          <w:sz w:val="28"/>
          <w:szCs w:val="28"/>
          <w:lang w:val="ru-RU"/>
        </w:rPr>
        <w:t>Христиана</w:t>
      </w:r>
      <w:proofErr w:type="spellEnd"/>
      <w:r w:rsidRPr="00994623">
        <w:rPr>
          <w:rFonts w:ascii="Times New Roman" w:hAnsi="Times New Roman" w:cs="Times New Roman"/>
          <w:sz w:val="28"/>
          <w:szCs w:val="28"/>
          <w:lang w:val="ru-RU"/>
        </w:rPr>
        <w:t xml:space="preserve"> </w:t>
      </w:r>
      <w:r w:rsidRPr="00175539">
        <w:rPr>
          <w:rFonts w:ascii="Times New Roman" w:hAnsi="Times New Roman" w:cs="Times New Roman"/>
          <w:sz w:val="28"/>
          <w:szCs w:val="28"/>
        </w:rPr>
        <w:t>IX</w:t>
      </w:r>
      <w:r w:rsidRPr="00994623">
        <w:rPr>
          <w:rFonts w:ascii="Times New Roman" w:hAnsi="Times New Roman" w:cs="Times New Roman"/>
          <w:sz w:val="28"/>
          <w:szCs w:val="28"/>
          <w:lang w:val="ru-RU"/>
        </w:rPr>
        <w:t xml:space="preserve"> экспонировался как работа неизвестного датского художника второй половины </w:t>
      </w:r>
      <w:r w:rsidRPr="00175539">
        <w:rPr>
          <w:rFonts w:ascii="Times New Roman" w:hAnsi="Times New Roman" w:cs="Times New Roman"/>
          <w:sz w:val="28"/>
          <w:szCs w:val="28"/>
        </w:rPr>
        <w:t>XIX</w:t>
      </w:r>
      <w:r w:rsidRPr="00994623">
        <w:rPr>
          <w:rFonts w:ascii="Times New Roman" w:hAnsi="Times New Roman" w:cs="Times New Roman"/>
          <w:sz w:val="28"/>
          <w:szCs w:val="28"/>
          <w:lang w:val="ru-RU"/>
        </w:rPr>
        <w:t xml:space="preserve"> века. Исследователю удалось обнаружить каталог картин Марии Федоровны 1873 года, в котором указано, что автор этого портрета - художник Карл Блок и портрет был подарен Марии Федоровне жителями </w:t>
      </w:r>
      <w:proofErr w:type="spellStart"/>
      <w:r w:rsidRPr="00994623">
        <w:rPr>
          <w:rFonts w:ascii="Times New Roman" w:hAnsi="Times New Roman" w:cs="Times New Roman"/>
          <w:sz w:val="28"/>
          <w:szCs w:val="28"/>
          <w:lang w:val="ru-RU"/>
        </w:rPr>
        <w:t>Шлезвига</w:t>
      </w:r>
      <w:proofErr w:type="spellEnd"/>
      <w:r w:rsidRPr="00994623">
        <w:rPr>
          <w:rFonts w:ascii="Times New Roman" w:hAnsi="Times New Roman" w:cs="Times New Roman"/>
          <w:sz w:val="28"/>
          <w:szCs w:val="28"/>
          <w:lang w:val="ru-RU"/>
        </w:rPr>
        <w:t xml:space="preserve"> в 1866 году.</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Помимо авторства картины архивные данные помогают определить дату ее написания, ее оригинальность или </w:t>
      </w:r>
      <w:proofErr w:type="spellStart"/>
      <w:r w:rsidRPr="00994623">
        <w:rPr>
          <w:rFonts w:ascii="Times New Roman" w:hAnsi="Times New Roman" w:cs="Times New Roman"/>
          <w:sz w:val="28"/>
          <w:szCs w:val="28"/>
          <w:lang w:val="ru-RU"/>
        </w:rPr>
        <w:t>копийность</w:t>
      </w:r>
      <w:proofErr w:type="spellEnd"/>
      <w:r w:rsidRPr="00994623">
        <w:rPr>
          <w:rFonts w:ascii="Times New Roman" w:hAnsi="Times New Roman" w:cs="Times New Roman"/>
          <w:sz w:val="28"/>
          <w:szCs w:val="28"/>
          <w:lang w:val="ru-RU"/>
        </w:rPr>
        <w:t>.</w:t>
      </w:r>
    </w:p>
    <w:p w:rsidR="00426CDA" w:rsidRDefault="00426CDA" w:rsidP="00426CDA">
      <w:pPr>
        <w:pStyle w:val="a9"/>
        <w:pBdr>
          <w:bottom w:val="single" w:sz="12" w:space="1" w:color="auto"/>
        </w:pBdr>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В случае атрибуции изделий декоративно-прикладного искусства архивные источники имеют определяющее значение, когда речь идет о мемориальных предметах, связанных с именами известных владельцев. Кроме того, </w:t>
      </w:r>
      <w:proofErr w:type="spellStart"/>
      <w:r w:rsidRPr="00994623">
        <w:rPr>
          <w:rFonts w:ascii="Times New Roman" w:hAnsi="Times New Roman" w:cs="Times New Roman"/>
          <w:sz w:val="28"/>
          <w:szCs w:val="28"/>
          <w:lang w:val="ru-RU"/>
        </w:rPr>
        <w:t>Гафифуллин</w:t>
      </w:r>
      <w:proofErr w:type="spellEnd"/>
      <w:r w:rsidRPr="00994623">
        <w:rPr>
          <w:rFonts w:ascii="Times New Roman" w:hAnsi="Times New Roman" w:cs="Times New Roman"/>
          <w:sz w:val="28"/>
          <w:szCs w:val="28"/>
          <w:lang w:val="ru-RU"/>
        </w:rPr>
        <w:t xml:space="preserve"> полагает, что архивные источники играют ключевую роль при атрибуции произведений, выполненных из ткани, когда на них нет клейм и известны лишь время и источник поступления в музейное собрание. Например, </w:t>
      </w:r>
    </w:p>
    <w:p w:rsidR="00426CDA" w:rsidRPr="00D71EE7" w:rsidRDefault="00426CDA" w:rsidP="00426CDA">
      <w:pPr>
        <w:pStyle w:val="a9"/>
        <w:jc w:val="both"/>
        <w:rPr>
          <w:rFonts w:ascii="Times New Roman" w:hAnsi="Times New Roman" w:cs="Times New Roman"/>
          <w:sz w:val="20"/>
          <w:szCs w:val="20"/>
          <w:lang w:val="ru-RU"/>
        </w:rPr>
      </w:pPr>
      <w:proofErr w:type="spellStart"/>
      <w:r w:rsidRPr="00D71EE7">
        <w:rPr>
          <w:rFonts w:ascii="Times New Roman" w:hAnsi="Times New Roman" w:cs="Times New Roman"/>
          <w:sz w:val="20"/>
          <w:szCs w:val="20"/>
          <w:lang w:val="ru-RU"/>
        </w:rPr>
        <w:lastRenderedPageBreak/>
        <w:t>Гафифуллин</w:t>
      </w:r>
      <w:proofErr w:type="spellEnd"/>
      <w:r w:rsidRPr="00D71EE7">
        <w:rPr>
          <w:rFonts w:ascii="Times New Roman" w:hAnsi="Times New Roman" w:cs="Times New Roman"/>
          <w:sz w:val="20"/>
          <w:szCs w:val="20"/>
          <w:lang w:val="ru-RU"/>
        </w:rPr>
        <w:t xml:space="preserve"> Р.</w:t>
      </w:r>
      <w:r>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Дмелехина</w:t>
      </w:r>
      <w:proofErr w:type="spellEnd"/>
      <w:r>
        <w:rPr>
          <w:rFonts w:ascii="Times New Roman" w:hAnsi="Times New Roman" w:cs="Times New Roman"/>
          <w:sz w:val="20"/>
          <w:szCs w:val="20"/>
          <w:lang w:val="ru-RU"/>
        </w:rPr>
        <w:t xml:space="preserve"> С.А.</w:t>
      </w:r>
      <w:r w:rsidRPr="00D71EE7">
        <w:rPr>
          <w:rFonts w:ascii="Times New Roman" w:hAnsi="Times New Roman" w:cs="Times New Roman"/>
          <w:sz w:val="20"/>
          <w:szCs w:val="20"/>
          <w:lang w:val="ru-RU"/>
        </w:rPr>
        <w:t xml:space="preserve"> Платье для государыни. Коронационные костюмы императора Николая </w:t>
      </w:r>
      <w:r w:rsidRPr="00D71EE7">
        <w:rPr>
          <w:rFonts w:ascii="Times New Roman" w:hAnsi="Times New Roman" w:cs="Times New Roman"/>
          <w:sz w:val="20"/>
          <w:szCs w:val="20"/>
        </w:rPr>
        <w:t>II</w:t>
      </w:r>
      <w:r w:rsidRPr="00D71EE7">
        <w:rPr>
          <w:rFonts w:ascii="Times New Roman" w:hAnsi="Times New Roman" w:cs="Times New Roman"/>
          <w:sz w:val="20"/>
          <w:szCs w:val="20"/>
          <w:lang w:val="ru-RU"/>
        </w:rPr>
        <w:t xml:space="preserve"> и императрицы Александры Федоровны.//Родина. – 2009. </w:t>
      </w:r>
      <w:r w:rsidRPr="00A7317D">
        <w:rPr>
          <w:rFonts w:ascii="Times New Roman" w:hAnsi="Times New Roman" w:cs="Times New Roman"/>
          <w:sz w:val="20"/>
          <w:szCs w:val="20"/>
          <w:lang w:val="ru-RU"/>
        </w:rPr>
        <w:t>№9.- С. 32-49</w:t>
      </w:r>
    </w:p>
    <w:p w:rsidR="00426CDA" w:rsidRPr="00994623"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с помощью архивных материалов Р. </w:t>
      </w:r>
      <w:proofErr w:type="spellStart"/>
      <w:r w:rsidRPr="00994623">
        <w:rPr>
          <w:rFonts w:ascii="Times New Roman" w:hAnsi="Times New Roman" w:cs="Times New Roman"/>
          <w:sz w:val="28"/>
          <w:szCs w:val="28"/>
          <w:lang w:val="ru-RU"/>
        </w:rPr>
        <w:t>Гафифуллину</w:t>
      </w:r>
      <w:proofErr w:type="spellEnd"/>
      <w:r w:rsidRPr="00994623">
        <w:rPr>
          <w:rFonts w:ascii="Times New Roman" w:hAnsi="Times New Roman" w:cs="Times New Roman"/>
          <w:sz w:val="28"/>
          <w:szCs w:val="28"/>
          <w:lang w:val="ru-RU"/>
        </w:rPr>
        <w:t xml:space="preserve"> и хранителю фонда тканей Оружейной палаты С.А. </w:t>
      </w:r>
      <w:proofErr w:type="spellStart"/>
      <w:r w:rsidRPr="00994623">
        <w:rPr>
          <w:rFonts w:ascii="Times New Roman" w:hAnsi="Times New Roman" w:cs="Times New Roman"/>
          <w:sz w:val="28"/>
          <w:szCs w:val="28"/>
          <w:lang w:val="ru-RU"/>
        </w:rPr>
        <w:t>Дмелехиной</w:t>
      </w:r>
      <w:proofErr w:type="spellEnd"/>
      <w:r w:rsidRPr="00994623">
        <w:rPr>
          <w:rFonts w:ascii="Times New Roman" w:hAnsi="Times New Roman" w:cs="Times New Roman"/>
          <w:sz w:val="28"/>
          <w:szCs w:val="28"/>
          <w:lang w:val="ru-RU"/>
        </w:rPr>
        <w:t xml:space="preserve"> удалось установить круг мастеров, работавших над коронационными костюмами императора Николая </w:t>
      </w:r>
      <w:r w:rsidRPr="00175539">
        <w:rPr>
          <w:rFonts w:ascii="Times New Roman" w:hAnsi="Times New Roman" w:cs="Times New Roman"/>
          <w:sz w:val="28"/>
          <w:szCs w:val="28"/>
        </w:rPr>
        <w:t>II</w:t>
      </w:r>
      <w:r w:rsidRPr="00994623">
        <w:rPr>
          <w:rFonts w:ascii="Times New Roman" w:hAnsi="Times New Roman" w:cs="Times New Roman"/>
          <w:sz w:val="28"/>
          <w:szCs w:val="28"/>
          <w:lang w:val="ru-RU"/>
        </w:rPr>
        <w:t xml:space="preserve"> и императрицы Александры Федоровны.</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Безусловно, документальные свидетельства играют немаловажную роль при проведении экспертизы, но если принять мнение архивариуса </w:t>
      </w:r>
      <w:proofErr w:type="spellStart"/>
      <w:r w:rsidRPr="00994623">
        <w:rPr>
          <w:rFonts w:ascii="Times New Roman" w:hAnsi="Times New Roman" w:cs="Times New Roman"/>
          <w:sz w:val="28"/>
          <w:szCs w:val="28"/>
          <w:lang w:val="ru-RU"/>
        </w:rPr>
        <w:t>Гафифуллина</w:t>
      </w:r>
      <w:proofErr w:type="spellEnd"/>
      <w:r w:rsidRPr="00994623">
        <w:rPr>
          <w:rFonts w:ascii="Times New Roman" w:hAnsi="Times New Roman" w:cs="Times New Roman"/>
          <w:sz w:val="28"/>
          <w:szCs w:val="28"/>
          <w:lang w:val="ru-RU"/>
        </w:rPr>
        <w:t xml:space="preserve"> за необходимый критерий, то экспертное заключение при отсутствии документальных подтверждений утрачивает авторитетный статус.</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Еще один из важных аспектов, подтверждающих подлинность произведения, - технико-технологический анализ. О необходимости его проведения говорил еще Б.Н. Лазарев, указывая на рост</w:t>
      </w:r>
      <w:r>
        <w:rPr>
          <w:rFonts w:ascii="Times New Roman" w:hAnsi="Times New Roman" w:cs="Times New Roman"/>
          <w:sz w:val="28"/>
          <w:szCs w:val="28"/>
          <w:lang w:val="ru-RU"/>
        </w:rPr>
        <w:t xml:space="preserve"> качества подделок (1970-е гг.</w:t>
      </w:r>
      <w:r w:rsidRPr="00994623">
        <w:rPr>
          <w:rFonts w:ascii="Times New Roman" w:hAnsi="Times New Roman" w:cs="Times New Roman"/>
          <w:sz w:val="28"/>
          <w:szCs w:val="28"/>
          <w:lang w:val="ru-RU"/>
        </w:rPr>
        <w:t>). Он напоминал о существовании химического анализа красок и подписей, который носит наиболее объективный характер и с развитием науки приобретает все большое значение.</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Технико-технологический анализ подразумевает изучение произведения искусства с помощью технических средств (в частности, различных видов химического и рентгенографического анализа). С этой позиции такой анализ носит более объективный характер, но не является </w:t>
      </w:r>
      <w:proofErr w:type="spellStart"/>
      <w:r w:rsidRPr="00994623">
        <w:rPr>
          <w:rFonts w:ascii="Times New Roman" w:hAnsi="Times New Roman" w:cs="Times New Roman"/>
          <w:sz w:val="28"/>
          <w:szCs w:val="28"/>
          <w:lang w:val="ru-RU"/>
        </w:rPr>
        <w:t>самодостаточным</w:t>
      </w:r>
      <w:proofErr w:type="spellEnd"/>
      <w:r w:rsidRPr="00994623">
        <w:rPr>
          <w:rFonts w:ascii="Times New Roman" w:hAnsi="Times New Roman" w:cs="Times New Roman"/>
          <w:sz w:val="28"/>
          <w:szCs w:val="28"/>
          <w:lang w:val="ru-RU"/>
        </w:rPr>
        <w:t>.</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Здесь необходимо подчеркнуть, что в идеале экспертиза предполагает комплексный подход и использование различных методик определения подлинности (визуально-интуитивный, историко-художественный, стилистический, технико-технологический анализ).</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По мнению сотрудницы ВХНРЦ имени И.Э. Грабаря Э.М.Бурцевой, комплексный метод исследования, сочетающий результаты технологического, стилистического анализа с изучением литературных источников, как правило, позволяет наиболее полно решить проблемы экспертизы.</w:t>
      </w:r>
      <w:proofErr w:type="gramStart"/>
      <w:r>
        <w:rPr>
          <w:rFonts w:ascii="Times New Roman" w:hAnsi="Times New Roman" w:cs="Times New Roman"/>
          <w:sz w:val="28"/>
          <w:szCs w:val="28"/>
          <w:vertAlign w:val="superscript"/>
          <w:lang w:val="ru-RU"/>
        </w:rPr>
        <w:t>1</w:t>
      </w:r>
      <w:proofErr w:type="gramEnd"/>
      <w:r w:rsidRPr="00994623">
        <w:rPr>
          <w:rFonts w:ascii="Times New Roman" w:hAnsi="Times New Roman" w:cs="Times New Roman"/>
          <w:sz w:val="28"/>
          <w:szCs w:val="28"/>
          <w:lang w:val="ru-RU"/>
        </w:rPr>
        <w:t xml:space="preserve"> Однако здесь надо оговориться, что комплексный подход с использованием всех перечисленных методик и анализов не всегда целесообразен с точки зрения стоимости. Как справедливо отмечают сотрудники лаборатории научно-технической</w:t>
      </w:r>
    </w:p>
    <w:p w:rsidR="00426CDA" w:rsidRDefault="00426CDA" w:rsidP="00426CDA">
      <w:pPr>
        <w:pStyle w:val="a9"/>
        <w:jc w:val="both"/>
        <w:rPr>
          <w:rFonts w:ascii="Times New Roman" w:hAnsi="Times New Roman" w:cs="Times New Roman"/>
          <w:sz w:val="20"/>
          <w:szCs w:val="20"/>
          <w:lang w:val="ru-RU"/>
        </w:rPr>
      </w:pPr>
    </w:p>
    <w:p w:rsidR="00426CDA" w:rsidRDefault="00426CDA" w:rsidP="00426CDA">
      <w:pPr>
        <w:pStyle w:val="a9"/>
        <w:jc w:val="both"/>
        <w:rPr>
          <w:rFonts w:ascii="Times New Roman" w:hAnsi="Times New Roman" w:cs="Times New Roman"/>
          <w:sz w:val="20"/>
          <w:szCs w:val="20"/>
          <w:lang w:val="ru-RU"/>
        </w:rPr>
      </w:pPr>
      <w:r w:rsidRPr="00D71EE7">
        <w:rPr>
          <w:rFonts w:ascii="Times New Roman" w:hAnsi="Times New Roman" w:cs="Times New Roman"/>
          <w:sz w:val="20"/>
          <w:szCs w:val="20"/>
          <w:lang w:val="ru-RU"/>
        </w:rPr>
        <w:t>________________________________________</w:t>
      </w:r>
    </w:p>
    <w:p w:rsidR="00426CDA" w:rsidRPr="00D71EE7" w:rsidRDefault="00426CDA" w:rsidP="00426CDA">
      <w:pPr>
        <w:pStyle w:val="a9"/>
        <w:rPr>
          <w:rFonts w:ascii="Times New Roman" w:hAnsi="Times New Roman" w:cs="Times New Roman"/>
          <w:sz w:val="20"/>
          <w:szCs w:val="20"/>
          <w:lang w:val="ru-RU"/>
        </w:rPr>
      </w:pPr>
      <w:r>
        <w:rPr>
          <w:rFonts w:ascii="Times New Roman" w:hAnsi="Times New Roman" w:cs="Times New Roman"/>
          <w:sz w:val="20"/>
          <w:szCs w:val="20"/>
          <w:lang w:val="ru-RU"/>
        </w:rPr>
        <w:t xml:space="preserve">1. Бурцева Э.М., </w:t>
      </w:r>
      <w:proofErr w:type="spellStart"/>
      <w:r>
        <w:rPr>
          <w:rFonts w:ascii="Times New Roman" w:hAnsi="Times New Roman" w:cs="Times New Roman"/>
          <w:sz w:val="20"/>
          <w:szCs w:val="20"/>
          <w:lang w:val="ru-RU"/>
        </w:rPr>
        <w:t>Торстенсен</w:t>
      </w:r>
      <w:proofErr w:type="spellEnd"/>
      <w:r>
        <w:rPr>
          <w:rFonts w:ascii="Times New Roman" w:hAnsi="Times New Roman" w:cs="Times New Roman"/>
          <w:sz w:val="20"/>
          <w:szCs w:val="20"/>
          <w:lang w:val="ru-RU"/>
        </w:rPr>
        <w:t xml:space="preserve"> Л.</w:t>
      </w:r>
      <w:r w:rsidRPr="00D71EE7">
        <w:rPr>
          <w:rFonts w:ascii="Times New Roman" w:hAnsi="Times New Roman" w:cs="Times New Roman"/>
          <w:sz w:val="20"/>
          <w:szCs w:val="20"/>
          <w:lang w:val="ru-RU"/>
        </w:rPr>
        <w:t>А. и Лукьянов</w:t>
      </w:r>
      <w:r>
        <w:rPr>
          <w:rFonts w:ascii="Times New Roman" w:hAnsi="Times New Roman" w:cs="Times New Roman"/>
          <w:sz w:val="20"/>
          <w:szCs w:val="20"/>
          <w:lang w:val="ru-RU"/>
        </w:rPr>
        <w:t xml:space="preserve">а Б.Б. Экспертиза и </w:t>
      </w:r>
      <w:proofErr w:type="spellStart"/>
      <w:r>
        <w:rPr>
          <w:rFonts w:ascii="Times New Roman" w:hAnsi="Times New Roman" w:cs="Times New Roman"/>
          <w:sz w:val="20"/>
          <w:szCs w:val="20"/>
          <w:lang w:val="ru-RU"/>
        </w:rPr>
        <w:t>атрибуция</w:t>
      </w:r>
      <w:proofErr w:type="gramStart"/>
      <w:r>
        <w:rPr>
          <w:rFonts w:ascii="Times New Roman" w:hAnsi="Times New Roman" w:cs="Times New Roman"/>
          <w:sz w:val="20"/>
          <w:szCs w:val="20"/>
          <w:lang w:val="ru-RU"/>
        </w:rPr>
        <w:t>:</w:t>
      </w:r>
      <w:r w:rsidRPr="00D71EE7">
        <w:rPr>
          <w:rFonts w:ascii="Times New Roman" w:hAnsi="Times New Roman" w:cs="Times New Roman"/>
          <w:sz w:val="20"/>
          <w:szCs w:val="20"/>
          <w:lang w:val="ru-RU"/>
        </w:rPr>
        <w:t>С</w:t>
      </w:r>
      <w:proofErr w:type="gramEnd"/>
      <w:r w:rsidRPr="00D71EE7">
        <w:rPr>
          <w:rFonts w:ascii="Times New Roman" w:hAnsi="Times New Roman" w:cs="Times New Roman"/>
          <w:sz w:val="20"/>
          <w:szCs w:val="20"/>
          <w:lang w:val="ru-RU"/>
        </w:rPr>
        <w:t>борник</w:t>
      </w:r>
      <w:proofErr w:type="spellEnd"/>
      <w:r w:rsidRPr="00D71EE7">
        <w:rPr>
          <w:rFonts w:ascii="Times New Roman" w:hAnsi="Times New Roman" w:cs="Times New Roman"/>
          <w:sz w:val="20"/>
          <w:szCs w:val="20"/>
          <w:lang w:val="ru-RU"/>
        </w:rPr>
        <w:t xml:space="preserve">. </w:t>
      </w:r>
      <w:proofErr w:type="spellStart"/>
      <w:r w:rsidRPr="00D71EE7">
        <w:rPr>
          <w:rFonts w:ascii="Times New Roman" w:hAnsi="Times New Roman" w:cs="Times New Roman"/>
          <w:sz w:val="20"/>
          <w:szCs w:val="20"/>
          <w:lang w:val="ru-RU"/>
        </w:rPr>
        <w:t>Магнум</w:t>
      </w:r>
      <w:proofErr w:type="spellEnd"/>
      <w:r w:rsidRPr="00D71EE7">
        <w:rPr>
          <w:rFonts w:ascii="Times New Roman" w:hAnsi="Times New Roman" w:cs="Times New Roman"/>
          <w:sz w:val="20"/>
          <w:szCs w:val="20"/>
          <w:lang w:val="ru-RU"/>
        </w:rPr>
        <w:t xml:space="preserve"> </w:t>
      </w:r>
      <w:proofErr w:type="spellStart"/>
      <w:r w:rsidRPr="00D71EE7">
        <w:rPr>
          <w:rFonts w:ascii="Times New Roman" w:hAnsi="Times New Roman" w:cs="Times New Roman"/>
          <w:sz w:val="20"/>
          <w:szCs w:val="20"/>
          <w:lang w:val="ru-RU"/>
        </w:rPr>
        <w:t>Арс</w:t>
      </w:r>
      <w:proofErr w:type="spellEnd"/>
      <w:r w:rsidRPr="00D71EE7">
        <w:rPr>
          <w:rFonts w:ascii="Times New Roman" w:hAnsi="Times New Roman" w:cs="Times New Roman"/>
          <w:sz w:val="20"/>
          <w:szCs w:val="20"/>
          <w:lang w:val="ru-RU"/>
        </w:rPr>
        <w:t>, 1997 – 2000</w:t>
      </w:r>
    </w:p>
    <w:p w:rsidR="00426CDA" w:rsidRPr="00994623"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экспертизы Государственного Эрмитажа </w:t>
      </w:r>
      <w:proofErr w:type="spellStart"/>
      <w:r w:rsidRPr="00994623">
        <w:rPr>
          <w:rFonts w:ascii="Times New Roman" w:hAnsi="Times New Roman" w:cs="Times New Roman"/>
          <w:sz w:val="28"/>
          <w:szCs w:val="28"/>
          <w:lang w:val="ru-RU"/>
        </w:rPr>
        <w:t>Л.П.Вязьменская</w:t>
      </w:r>
      <w:proofErr w:type="spellEnd"/>
      <w:r w:rsidRPr="00994623">
        <w:rPr>
          <w:rFonts w:ascii="Times New Roman" w:hAnsi="Times New Roman" w:cs="Times New Roman"/>
          <w:sz w:val="28"/>
          <w:szCs w:val="28"/>
          <w:lang w:val="ru-RU"/>
        </w:rPr>
        <w:t xml:space="preserve"> и Е.В.Федоров, полное технологическое исследование произведения искусства в технически хорошо оснащенной лаборатории с квалифицированным персоналом и необходимым сравнительным материалом, подкрепленным обоснованными объективными выводами, имеет достаточно высокую себестоимость.</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Другой важный момент, связанный с экспертной деятельностью, заключается в том, что невозможно все известные методики одинаково применять ко всем видам искусства. Рассмотрим методологии проведения экспертизы произведений живописи, графики, скульптуры и декоративно-прикладного искусства.</w:t>
      </w: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b/>
          <w:sz w:val="28"/>
          <w:szCs w:val="28"/>
          <w:lang w:val="ru-RU"/>
        </w:rPr>
      </w:pPr>
    </w:p>
    <w:p w:rsidR="00426CDA" w:rsidRPr="00994623"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2.2. Экспертная оценка живописи.</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Для живописи как вида искусства наиболее актуальна проблема авторства, поэтому первоочередная задача эксперта - выявить автора объекта (что по ряду причин не всегда осуществимо).</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Учитывая специфику живописи как одного из видов изобразительного искусства, </w:t>
      </w:r>
      <w:r>
        <w:rPr>
          <w:rFonts w:ascii="Times New Roman" w:hAnsi="Times New Roman" w:cs="Times New Roman"/>
          <w:sz w:val="28"/>
          <w:szCs w:val="28"/>
          <w:lang w:val="ru-RU"/>
        </w:rPr>
        <w:t xml:space="preserve">следует </w:t>
      </w:r>
      <w:r w:rsidRPr="00994623">
        <w:rPr>
          <w:rFonts w:ascii="Times New Roman" w:hAnsi="Times New Roman" w:cs="Times New Roman"/>
          <w:sz w:val="28"/>
          <w:szCs w:val="28"/>
          <w:lang w:val="ru-RU"/>
        </w:rPr>
        <w:t xml:space="preserve">выделить такие необходимые методы экспертизы - комплексный стилистический и технико-технологический анализ. </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Стилистические признаки произведения позволяют предположить время его создания, школу, возможно, авторство, оригинальность или </w:t>
      </w:r>
      <w:proofErr w:type="spellStart"/>
      <w:r w:rsidRPr="00994623">
        <w:rPr>
          <w:rFonts w:ascii="Times New Roman" w:hAnsi="Times New Roman" w:cs="Times New Roman"/>
          <w:sz w:val="28"/>
          <w:szCs w:val="28"/>
          <w:lang w:val="ru-RU"/>
        </w:rPr>
        <w:t>копийность</w:t>
      </w:r>
      <w:proofErr w:type="spellEnd"/>
      <w:r w:rsidRPr="00994623">
        <w:rPr>
          <w:rFonts w:ascii="Times New Roman" w:hAnsi="Times New Roman" w:cs="Times New Roman"/>
          <w:sz w:val="28"/>
          <w:szCs w:val="28"/>
          <w:lang w:val="ru-RU"/>
        </w:rPr>
        <w:t xml:space="preserve">. Для окончательного решения этих вопросов необходима технологическая аргументация, которую можно получить благодаря микроскопическому, рентгенографическому исследованию в </w:t>
      </w:r>
      <w:proofErr w:type="spellStart"/>
      <w:r w:rsidRPr="00994623">
        <w:rPr>
          <w:rFonts w:ascii="Times New Roman" w:hAnsi="Times New Roman" w:cs="Times New Roman"/>
          <w:sz w:val="28"/>
          <w:szCs w:val="28"/>
          <w:lang w:val="ru-RU"/>
        </w:rPr>
        <w:t>УФ-ИК-излучении</w:t>
      </w:r>
      <w:proofErr w:type="spellEnd"/>
      <w:r w:rsidRPr="00994623">
        <w:rPr>
          <w:rFonts w:ascii="Times New Roman" w:hAnsi="Times New Roman" w:cs="Times New Roman"/>
          <w:sz w:val="28"/>
          <w:szCs w:val="28"/>
          <w:lang w:val="ru-RU"/>
        </w:rPr>
        <w:t>, анализу живописной фактуры, химическому анализу грунта и красочного слоя. Анализ начинается с визуального осмотра, который дает предварительные сведения о технологии создания произведения.</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Один из важных этапов работы - исследование под микроскопом, при котором выявляются степень реставрационных вмешательств, способ нанесения подписи, </w:t>
      </w:r>
      <w:proofErr w:type="spellStart"/>
      <w:r w:rsidRPr="00994623">
        <w:rPr>
          <w:rFonts w:ascii="Times New Roman" w:hAnsi="Times New Roman" w:cs="Times New Roman"/>
          <w:sz w:val="28"/>
          <w:szCs w:val="28"/>
          <w:lang w:val="ru-RU"/>
        </w:rPr>
        <w:t>послойность</w:t>
      </w:r>
      <w:proofErr w:type="spellEnd"/>
      <w:r w:rsidRPr="00994623">
        <w:rPr>
          <w:rFonts w:ascii="Times New Roman" w:hAnsi="Times New Roman" w:cs="Times New Roman"/>
          <w:sz w:val="28"/>
          <w:szCs w:val="28"/>
          <w:lang w:val="ru-RU"/>
        </w:rPr>
        <w:t>, толщина и цветовая характеристика грунта, способ построения красочного слоя, наличие или отсутствие подмалевка и подготовительного рисунка. Данные микроскопического исследования позволяют: 1) определить состояние сохранности; 2) сделать вывод о подлинности подписи; 3) установить технологические признаки оригинальности или вторичности; 4) предположить ориентировочную датировку произведения; 5) при решении вопроса об авторстве соотнести технологические особенности произведения с банком данных по технологии картин предполагаемого художника.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lastRenderedPageBreak/>
        <w:t xml:space="preserve">Самый достоверный вывод о времени создания можно сделать при сопоставлении стилистических особенностей картины с результатами исследования под микроскопом и данными химического анализа грунта и красочных слоев. Для подтверждения авторства, кроме стилистического сходства, необходимо установить время нанесения и характер начертания подписи (если она есть), соответствие технологических признаков картины тому времени, на которое она претендует. Следует также установить идентичность принципов </w:t>
      </w:r>
      <w:proofErr w:type="spellStart"/>
      <w:r w:rsidRPr="00994623">
        <w:rPr>
          <w:rFonts w:ascii="Times New Roman" w:hAnsi="Times New Roman" w:cs="Times New Roman"/>
          <w:sz w:val="28"/>
          <w:szCs w:val="28"/>
          <w:lang w:val="ru-RU"/>
        </w:rPr>
        <w:t>фактуропостроения</w:t>
      </w:r>
      <w:proofErr w:type="spellEnd"/>
      <w:r w:rsidRPr="00994623">
        <w:rPr>
          <w:rFonts w:ascii="Times New Roman" w:hAnsi="Times New Roman" w:cs="Times New Roman"/>
          <w:sz w:val="28"/>
          <w:szCs w:val="28"/>
          <w:lang w:val="ru-RU"/>
        </w:rPr>
        <w:t xml:space="preserve"> и рентгенографическое сходство с эталонами, поскольку даже при наличии подписи, нанесенной автором одновременно с красочным слоем, и соответствии времени написания картины с годами жизни художника не исключена возможность прижизненной фальсификации произведения. При этом неподписные работы могут обрести автора.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Проблема определения авторства имеет культурологическое измерение, поскольку понятие авторства исторично. Например, средневековая живопись с трудом поддается определению авторства, так как в то время процветали ремесленные цеха, в которых творчество было коллективным. В.Н.Лазарев считает, что экспертное определение авторства применимо начиная с ренессансной живописи </w:t>
      </w:r>
      <w:r w:rsidRPr="00175539">
        <w:rPr>
          <w:rFonts w:ascii="Times New Roman" w:hAnsi="Times New Roman" w:cs="Times New Roman"/>
          <w:sz w:val="28"/>
          <w:szCs w:val="28"/>
        </w:rPr>
        <w:t>XV</w:t>
      </w:r>
      <w:r w:rsidRPr="00994623">
        <w:rPr>
          <w:rFonts w:ascii="Times New Roman" w:hAnsi="Times New Roman" w:cs="Times New Roman"/>
          <w:sz w:val="28"/>
          <w:szCs w:val="28"/>
          <w:lang w:val="ru-RU"/>
        </w:rPr>
        <w:t xml:space="preserve"> века.</w:t>
      </w:r>
    </w:p>
    <w:p w:rsidR="00426CDA" w:rsidRPr="00A7317D" w:rsidRDefault="00426CDA" w:rsidP="00426CDA">
      <w:pPr>
        <w:pStyle w:val="a9"/>
        <w:spacing w:line="360" w:lineRule="auto"/>
        <w:ind w:firstLine="567"/>
        <w:jc w:val="both"/>
        <w:rPr>
          <w:rFonts w:ascii="Times New Roman" w:hAnsi="Times New Roman" w:cs="Times New Roman"/>
          <w:sz w:val="28"/>
          <w:szCs w:val="28"/>
          <w:vertAlign w:val="superscript"/>
          <w:lang w:val="ru-RU"/>
        </w:rPr>
      </w:pPr>
      <w:r w:rsidRPr="00994623">
        <w:rPr>
          <w:rFonts w:ascii="Times New Roman" w:hAnsi="Times New Roman" w:cs="Times New Roman"/>
          <w:sz w:val="28"/>
          <w:szCs w:val="28"/>
          <w:lang w:val="ru-RU"/>
        </w:rPr>
        <w:t xml:space="preserve">Другую проблему, связанную с установлением авторства, называет А.Р.Киселева. Это проблематика копии/подделки, где существуют такие явления, как авторские повторения, </w:t>
      </w:r>
      <w:proofErr w:type="spellStart"/>
      <w:r w:rsidRPr="00994623">
        <w:rPr>
          <w:rFonts w:ascii="Times New Roman" w:hAnsi="Times New Roman" w:cs="Times New Roman"/>
          <w:sz w:val="28"/>
          <w:szCs w:val="28"/>
          <w:lang w:val="ru-RU"/>
        </w:rPr>
        <w:t>копийные</w:t>
      </w:r>
      <w:proofErr w:type="spellEnd"/>
      <w:r w:rsidRPr="00994623">
        <w:rPr>
          <w:rFonts w:ascii="Times New Roman" w:hAnsi="Times New Roman" w:cs="Times New Roman"/>
          <w:sz w:val="28"/>
          <w:szCs w:val="28"/>
          <w:lang w:val="ru-RU"/>
        </w:rPr>
        <w:t xml:space="preserve"> работы учеников главы школы, а также "безымянные копии", "свободные копии", "произведения подражательного плана". В каждом из этих случаев акцент будет сделан на собственные, авторские экспертные методы, что, несомненно, повлияет на ценообразование.</w:t>
      </w:r>
      <w:r>
        <w:rPr>
          <w:rFonts w:ascii="Times New Roman" w:hAnsi="Times New Roman" w:cs="Times New Roman"/>
          <w:sz w:val="28"/>
          <w:szCs w:val="28"/>
          <w:vertAlign w:val="superscript"/>
          <w:lang w:val="ru-RU"/>
        </w:rPr>
        <w:t>1</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В связи с этим одна из задач экспертизы живописи - выявление авторских повторений. Наряду с выявлением технологических и стилистических признаков вторичности необходимо тщательно исследовать фактуру и </w:t>
      </w:r>
      <w:r w:rsidRPr="00994623">
        <w:rPr>
          <w:rFonts w:ascii="Times New Roman" w:hAnsi="Times New Roman" w:cs="Times New Roman"/>
          <w:sz w:val="28"/>
          <w:szCs w:val="28"/>
          <w:lang w:val="ru-RU"/>
        </w:rPr>
        <w:lastRenderedPageBreak/>
        <w:t>рентгенограммы, на которых особенности почерка художника имеют видимые отличия от аналогов его оригинальных или первичных работ.</w:t>
      </w:r>
    </w:p>
    <w:p w:rsidR="00426CDA" w:rsidRDefault="00426CDA" w:rsidP="00426CDA">
      <w:pPr>
        <w:pStyle w:val="a9"/>
        <w:jc w:val="both"/>
        <w:rPr>
          <w:rFonts w:ascii="Times New Roman" w:hAnsi="Times New Roman" w:cs="Times New Roman"/>
          <w:sz w:val="20"/>
          <w:szCs w:val="20"/>
          <w:lang w:val="ru-RU"/>
        </w:rPr>
      </w:pPr>
      <w:r w:rsidRPr="00A7317D">
        <w:rPr>
          <w:rFonts w:ascii="Times New Roman" w:hAnsi="Times New Roman" w:cs="Times New Roman"/>
          <w:sz w:val="20"/>
          <w:szCs w:val="20"/>
          <w:lang w:val="ru-RU"/>
        </w:rPr>
        <w:t>___________________________________</w:t>
      </w:r>
    </w:p>
    <w:p w:rsidR="00426CDA" w:rsidRPr="00A7317D" w:rsidRDefault="00426CDA" w:rsidP="00426CDA">
      <w:pPr>
        <w:pStyle w:val="a9"/>
        <w:numPr>
          <w:ilvl w:val="0"/>
          <w:numId w:val="15"/>
        </w:numPr>
        <w:ind w:left="0" w:firstLine="284"/>
        <w:jc w:val="both"/>
        <w:rPr>
          <w:rFonts w:ascii="Times New Roman" w:hAnsi="Times New Roman" w:cs="Times New Roman"/>
          <w:sz w:val="20"/>
          <w:szCs w:val="20"/>
          <w:lang w:val="ru-RU"/>
        </w:rPr>
      </w:pPr>
      <w:r w:rsidRPr="00A7317D">
        <w:rPr>
          <w:rFonts w:ascii="Times New Roman" w:hAnsi="Times New Roman" w:cs="Times New Roman"/>
          <w:kern w:val="36"/>
          <w:sz w:val="20"/>
          <w:szCs w:val="20"/>
          <w:lang w:val="ru-RU"/>
        </w:rPr>
        <w:t>Экспертиза и атрибуция произведений изобразительного искусства. Материалы 2004.</w:t>
      </w:r>
      <w:r w:rsidRPr="00A7317D">
        <w:rPr>
          <w:rFonts w:ascii="Times New Roman" w:hAnsi="Times New Roman" w:cs="Times New Roman"/>
          <w:sz w:val="20"/>
          <w:szCs w:val="20"/>
          <w:lang w:val="ru-RU"/>
        </w:rPr>
        <w:t xml:space="preserve"> </w:t>
      </w:r>
      <w:r w:rsidRPr="00A7317D">
        <w:rPr>
          <w:rFonts w:ascii="Times New Roman" w:hAnsi="Times New Roman" w:cs="Times New Roman"/>
          <w:sz w:val="20"/>
          <w:szCs w:val="20"/>
        </w:rPr>
        <w:t>X</w:t>
      </w:r>
      <w:r w:rsidRPr="00A7317D">
        <w:rPr>
          <w:rFonts w:ascii="Times New Roman" w:hAnsi="Times New Roman" w:cs="Times New Roman"/>
          <w:sz w:val="20"/>
          <w:szCs w:val="20"/>
          <w:lang w:val="ru-RU"/>
        </w:rPr>
        <w:t xml:space="preserve"> научная конференция: Антология. </w:t>
      </w:r>
      <w:hyperlink r:id="rId27" w:tooltip="Издательство" w:history="1">
        <w:proofErr w:type="spellStart"/>
        <w:r w:rsidRPr="00A7317D">
          <w:rPr>
            <w:rFonts w:ascii="Times New Roman" w:hAnsi="Times New Roman" w:cs="Times New Roman"/>
            <w:sz w:val="20"/>
            <w:szCs w:val="20"/>
          </w:rPr>
          <w:t>Магнум</w:t>
        </w:r>
        <w:proofErr w:type="spellEnd"/>
        <w:r w:rsidRPr="00A7317D">
          <w:rPr>
            <w:rFonts w:ascii="Times New Roman" w:hAnsi="Times New Roman" w:cs="Times New Roman"/>
            <w:sz w:val="20"/>
            <w:szCs w:val="20"/>
          </w:rPr>
          <w:t xml:space="preserve"> </w:t>
        </w:r>
        <w:proofErr w:type="spellStart"/>
        <w:r w:rsidRPr="00A7317D">
          <w:rPr>
            <w:rFonts w:ascii="Times New Roman" w:hAnsi="Times New Roman" w:cs="Times New Roman"/>
            <w:sz w:val="20"/>
            <w:szCs w:val="20"/>
          </w:rPr>
          <w:t>Арс</w:t>
        </w:r>
        <w:proofErr w:type="spellEnd"/>
      </w:hyperlink>
      <w:r w:rsidRPr="00A7317D">
        <w:rPr>
          <w:rFonts w:ascii="Times New Roman" w:hAnsi="Times New Roman" w:cs="Times New Roman"/>
          <w:sz w:val="20"/>
          <w:szCs w:val="20"/>
        </w:rPr>
        <w:t>, 2006</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Другая проблема - установление авторства неподписанных </w:t>
      </w:r>
      <w:proofErr w:type="spellStart"/>
      <w:r w:rsidRPr="00994623">
        <w:rPr>
          <w:rFonts w:ascii="Times New Roman" w:hAnsi="Times New Roman" w:cs="Times New Roman"/>
          <w:sz w:val="28"/>
          <w:szCs w:val="28"/>
          <w:lang w:val="ru-RU"/>
        </w:rPr>
        <w:t>копийных</w:t>
      </w:r>
      <w:proofErr w:type="spellEnd"/>
      <w:r w:rsidRPr="00994623">
        <w:rPr>
          <w:rFonts w:ascii="Times New Roman" w:hAnsi="Times New Roman" w:cs="Times New Roman"/>
          <w:sz w:val="28"/>
          <w:szCs w:val="28"/>
          <w:lang w:val="ru-RU"/>
        </w:rPr>
        <w:t xml:space="preserve"> работ. Трудность заключается в том, что копиист, как правило, скрывает свою индивидуальность, стремясь зачастую максимально приблизиться к оригиналу. Обосновать авторство в таком случае можно только методами технико-технологического исследования.</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Часто эксперту приходится решать задачи, связанные с определением и датировкой безымянных копий, авторство которых установить не представляется возможным. В этом случае эксперту важно выявить признаки </w:t>
      </w:r>
      <w:proofErr w:type="spellStart"/>
      <w:r w:rsidRPr="00994623">
        <w:rPr>
          <w:rFonts w:ascii="Times New Roman" w:hAnsi="Times New Roman" w:cs="Times New Roman"/>
          <w:sz w:val="28"/>
          <w:szCs w:val="28"/>
          <w:lang w:val="ru-RU"/>
        </w:rPr>
        <w:t>копийности</w:t>
      </w:r>
      <w:proofErr w:type="spellEnd"/>
      <w:r w:rsidRPr="00994623">
        <w:rPr>
          <w:rFonts w:ascii="Times New Roman" w:hAnsi="Times New Roman" w:cs="Times New Roman"/>
          <w:sz w:val="28"/>
          <w:szCs w:val="28"/>
          <w:lang w:val="ru-RU"/>
        </w:rPr>
        <w:t>, найти оригинал, использованный для копирования, определить датировку произведения по живописным материалам.</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Наряду с прямыми копиями в экспертной практике произведений живописи встречаются свободные копии и произведения имитационного, или подражательного плана. Для экспертизы очень важно разграничить эти понятия. По мнению А.Р.Киселевой, свободной копией можно считать либо повторение оригинала с незначительными изменениями, касающимися, как правило, второстепенных деталей, либо произведения смешанного иконографического типа.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Под имитационным произведением понимается картина, воспроизводящая образец. Как полагает Киселева, оно может включать частичное копирование, компиляцию или интерпретироваться в соответствии с эстетикой своего времени. Например, в </w:t>
      </w:r>
      <w:r w:rsidRPr="00175539">
        <w:rPr>
          <w:rFonts w:ascii="Times New Roman" w:hAnsi="Times New Roman" w:cs="Times New Roman"/>
          <w:sz w:val="28"/>
          <w:szCs w:val="28"/>
        </w:rPr>
        <w:t>XVIII</w:t>
      </w:r>
      <w:r w:rsidRPr="00994623">
        <w:rPr>
          <w:rFonts w:ascii="Times New Roman" w:hAnsi="Times New Roman" w:cs="Times New Roman"/>
          <w:sz w:val="28"/>
          <w:szCs w:val="28"/>
          <w:lang w:val="ru-RU"/>
        </w:rPr>
        <w:t xml:space="preserve"> веке подражание было эстетической нормой, поэтому к картинам имитационного характера можно относиться как к оригинальным произведениям. Имитационно-компилятивный подход характеризовал работы учащихся русской Академии художеств. Здесь нельзя не затронуть еще одну существеннейшую для нормального функционирования рынка проблему - проблему подделки. Как и имитация, подделка носит компилятивный характер. Однако имитация создается по технологии своего </w:t>
      </w:r>
      <w:r w:rsidRPr="00994623">
        <w:rPr>
          <w:rFonts w:ascii="Times New Roman" w:hAnsi="Times New Roman" w:cs="Times New Roman"/>
          <w:sz w:val="28"/>
          <w:szCs w:val="28"/>
          <w:lang w:val="ru-RU"/>
        </w:rPr>
        <w:lastRenderedPageBreak/>
        <w:t xml:space="preserve">времени и нередко имеет авторскую подпись. </w:t>
      </w:r>
      <w:proofErr w:type="gramStart"/>
      <w:r w:rsidRPr="00994623">
        <w:rPr>
          <w:rFonts w:ascii="Times New Roman" w:hAnsi="Times New Roman" w:cs="Times New Roman"/>
          <w:sz w:val="28"/>
          <w:szCs w:val="28"/>
          <w:lang w:val="ru-RU"/>
        </w:rPr>
        <w:t>Для определения подделки А.Р.Киселева рекомендует иметь в виду такие технологические признаки, как: 1) наличие фальшивой подписи, претендующей, как правило, на известное имя; 2) стремление фальсификатора передать наиболее характерные, броские индивидуальные особенности почерка подделываемого художника; 3) попытки воспроизвести технологические особенности подделываемых картин; 4) имитация признаков старения живописных материалов.</w:t>
      </w:r>
      <w:proofErr w:type="gramEnd"/>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Pr="00840084" w:rsidRDefault="00426CDA" w:rsidP="00426CDA">
      <w:pPr>
        <w:pStyle w:val="a9"/>
        <w:spacing w:line="360" w:lineRule="auto"/>
        <w:ind w:firstLine="567"/>
        <w:jc w:val="both"/>
        <w:rPr>
          <w:rFonts w:ascii="Times New Roman" w:hAnsi="Times New Roman" w:cs="Times New Roman"/>
          <w:sz w:val="28"/>
          <w:szCs w:val="28"/>
          <w:lang w:val="ru-RU"/>
        </w:rPr>
      </w:pPr>
    </w:p>
    <w:p w:rsidR="00426CDA" w:rsidRPr="00840084"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2.3.   Экспертиза предметов скульптуры.</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w:t>
      </w:r>
      <w:r w:rsidRPr="00994623">
        <w:rPr>
          <w:rFonts w:ascii="Times New Roman" w:hAnsi="Times New Roman" w:cs="Times New Roman"/>
          <w:sz w:val="28"/>
          <w:szCs w:val="28"/>
          <w:lang w:val="ru-RU"/>
        </w:rPr>
        <w:t>пецифика скульптуры определяется большим количеством техническ</w:t>
      </w:r>
      <w:r>
        <w:rPr>
          <w:rFonts w:ascii="Times New Roman" w:hAnsi="Times New Roman" w:cs="Times New Roman"/>
          <w:sz w:val="28"/>
          <w:szCs w:val="28"/>
          <w:lang w:val="ru-RU"/>
        </w:rPr>
        <w:t xml:space="preserve">их, так называемых ремесленных </w:t>
      </w:r>
      <w:r w:rsidRPr="00994623">
        <w:rPr>
          <w:rFonts w:ascii="Times New Roman" w:hAnsi="Times New Roman" w:cs="Times New Roman"/>
          <w:sz w:val="28"/>
          <w:szCs w:val="28"/>
          <w:lang w:val="ru-RU"/>
        </w:rPr>
        <w:t xml:space="preserve"> процессов, которые чаще всего выполняют технические помощники скульптора. </w:t>
      </w:r>
      <w:r>
        <w:rPr>
          <w:rFonts w:ascii="Times New Roman" w:hAnsi="Times New Roman" w:cs="Times New Roman"/>
          <w:sz w:val="28"/>
          <w:szCs w:val="28"/>
          <w:lang w:val="ru-RU"/>
        </w:rPr>
        <w:t>С</w:t>
      </w:r>
      <w:r w:rsidRPr="00994623">
        <w:rPr>
          <w:rFonts w:ascii="Times New Roman" w:hAnsi="Times New Roman" w:cs="Times New Roman"/>
          <w:sz w:val="28"/>
          <w:szCs w:val="28"/>
          <w:lang w:val="ru-RU"/>
        </w:rPr>
        <w:t xml:space="preserve">пециалист должен четко дифференцировать те произведения, которые автор ваял непосредственно в камне, где прорабатывал восковую модель для отливки в бронзе с последующей ее </w:t>
      </w:r>
      <w:proofErr w:type="spellStart"/>
      <w:r w:rsidRPr="00994623">
        <w:rPr>
          <w:rFonts w:ascii="Times New Roman" w:hAnsi="Times New Roman" w:cs="Times New Roman"/>
          <w:sz w:val="28"/>
          <w:szCs w:val="28"/>
          <w:lang w:val="ru-RU"/>
        </w:rPr>
        <w:t>прочеканкой</w:t>
      </w:r>
      <w:proofErr w:type="spellEnd"/>
      <w:r w:rsidRPr="00994623">
        <w:rPr>
          <w:rFonts w:ascii="Times New Roman" w:hAnsi="Times New Roman" w:cs="Times New Roman"/>
          <w:sz w:val="28"/>
          <w:szCs w:val="28"/>
          <w:lang w:val="ru-RU"/>
        </w:rPr>
        <w:t>, от тех, перевод которых осуществляли технические помощники, а скульптор был лишь автором модели.</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Экспертиза предметов скульптуры, таким образом, приобретает приори</w:t>
      </w:r>
      <w:r>
        <w:rPr>
          <w:rFonts w:ascii="Times New Roman" w:hAnsi="Times New Roman" w:cs="Times New Roman"/>
          <w:sz w:val="28"/>
          <w:szCs w:val="28"/>
          <w:lang w:val="ru-RU"/>
        </w:rPr>
        <w:t xml:space="preserve">тетный технико-технологический </w:t>
      </w:r>
      <w:r w:rsidRPr="00994623">
        <w:rPr>
          <w:rFonts w:ascii="Times New Roman" w:hAnsi="Times New Roman" w:cs="Times New Roman"/>
          <w:sz w:val="28"/>
          <w:szCs w:val="28"/>
          <w:lang w:val="ru-RU"/>
        </w:rPr>
        <w:t xml:space="preserve"> характер и во многом зависит от материала.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При исследовании гипсовой скульптуры значение в определении ее оригинальности имеет соотношение ее изобразительных данных (стилистики, иконографии и т.д.) с техническим состоянием (толщиной стенки, использованием соответствующих материалов, приемов соединения фрагментов, определенным характером </w:t>
      </w:r>
      <w:proofErr w:type="spellStart"/>
      <w:r w:rsidRPr="00994623">
        <w:rPr>
          <w:rFonts w:ascii="Times New Roman" w:hAnsi="Times New Roman" w:cs="Times New Roman"/>
          <w:sz w:val="28"/>
          <w:szCs w:val="28"/>
          <w:lang w:val="ru-RU"/>
        </w:rPr>
        <w:t>диструкции</w:t>
      </w:r>
      <w:proofErr w:type="spellEnd"/>
      <w:r w:rsidRPr="00994623">
        <w:rPr>
          <w:rFonts w:ascii="Times New Roman" w:hAnsi="Times New Roman" w:cs="Times New Roman"/>
          <w:sz w:val="28"/>
          <w:szCs w:val="28"/>
          <w:lang w:val="ru-RU"/>
        </w:rPr>
        <w:t xml:space="preserve"> материала).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При исследовании мраморных скульптур проведение физико-химических анализов более ограничено, чем при исследовании живописного произведения. Большинство </w:t>
      </w:r>
      <w:proofErr w:type="gramStart"/>
      <w:r w:rsidRPr="00994623">
        <w:rPr>
          <w:rFonts w:ascii="Times New Roman" w:hAnsi="Times New Roman" w:cs="Times New Roman"/>
          <w:sz w:val="28"/>
          <w:szCs w:val="28"/>
          <w:lang w:val="ru-RU"/>
        </w:rPr>
        <w:t>европейских скульптур, созданных в последние пять</w:t>
      </w:r>
      <w:proofErr w:type="gramEnd"/>
      <w:r w:rsidRPr="00994623">
        <w:rPr>
          <w:rFonts w:ascii="Times New Roman" w:hAnsi="Times New Roman" w:cs="Times New Roman"/>
          <w:sz w:val="28"/>
          <w:szCs w:val="28"/>
          <w:lang w:val="ru-RU"/>
        </w:rPr>
        <w:t xml:space="preserve"> веков, выполнены из каррарского мрамора. Агрессивные реставрационные обработки, к сожалению, "стирают" ряд авторских признаков. Патину на каменной скульптуре, которая может оказаться очень информативной, только начинают изучать. Чтобы увидеть в мраморной скульптуре реставрационные следы, необходимы большой опыт, знания и многое другое, что подразумевается под традицией знаточества.</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lastRenderedPageBreak/>
        <w:t>В противоположность мраморной скульптуре применение физико-химических методов успешно при анализе скульптуры из цветного и черного металлов. Скульптура из металла определяется визуально, помимо иконографии стиля, - по характерным признакам литья, цвету металла, его весу, обработке поверхности и внутренних частей, спаек, характеру чеканок, патинированию.</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Pr="00994623">
        <w:rPr>
          <w:rFonts w:ascii="Times New Roman" w:hAnsi="Times New Roman" w:cs="Times New Roman"/>
          <w:sz w:val="28"/>
          <w:szCs w:val="28"/>
          <w:lang w:val="ru-RU"/>
        </w:rPr>
        <w:t>ервичное исследование скульптурных объектов основывается на изучении металлов. В отличие от золотых и серебряных изделий, на этих клейма встречаются редко, а чаще всего отсутствуют. Поэтому установление состава сплава и характера декоративного покрытия имеет приоритетное значение. Анализ сюжета и стиля может на первом этапе помешать правильной атрибуции. Первичную информацию дают цвет металла на месте расчистки, цвет и фактура покрытия, вес и толщина отливок.</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Когда речь идет о мелкой скульптуре или предметах декоративно-прикладного искусства, то у понятия "подделка" может и не быть однозначно негативного смысла. По мнению В.А. </w:t>
      </w:r>
      <w:proofErr w:type="spellStart"/>
      <w:r w:rsidRPr="00994623">
        <w:rPr>
          <w:rFonts w:ascii="Times New Roman" w:hAnsi="Times New Roman" w:cs="Times New Roman"/>
          <w:sz w:val="28"/>
          <w:szCs w:val="28"/>
          <w:lang w:val="ru-RU"/>
        </w:rPr>
        <w:t>Помещикова</w:t>
      </w:r>
      <w:proofErr w:type="spellEnd"/>
      <w:r w:rsidRPr="00994623">
        <w:rPr>
          <w:rFonts w:ascii="Times New Roman" w:hAnsi="Times New Roman" w:cs="Times New Roman"/>
          <w:sz w:val="28"/>
          <w:szCs w:val="28"/>
          <w:lang w:val="ru-RU"/>
        </w:rPr>
        <w:t>, "... его негативный смысл может быть усилен до значения "фальшивка" или ослаблен почти до нейтральных "имитация", "копия" в зависимости от того, на какой временной дистанции от исследователя находится произведение и какими художественными достоинствами оно обладает"</w:t>
      </w:r>
      <w:r>
        <w:rPr>
          <w:rFonts w:ascii="Times New Roman" w:hAnsi="Times New Roman" w:cs="Times New Roman"/>
          <w:sz w:val="28"/>
          <w:szCs w:val="28"/>
          <w:vertAlign w:val="superscript"/>
          <w:lang w:val="ru-RU"/>
        </w:rPr>
        <w:t>1</w:t>
      </w:r>
      <w:r w:rsidRPr="00994623">
        <w:rPr>
          <w:rFonts w:ascii="Times New Roman" w:hAnsi="Times New Roman" w:cs="Times New Roman"/>
          <w:sz w:val="28"/>
          <w:szCs w:val="28"/>
          <w:lang w:val="ru-RU"/>
        </w:rPr>
        <w:t>. Он делает вывод о том, что основным при экспертизе скульптурной бронзы становится металловедческий и сопоставительный анализ (сопоставление с эталоном, которое помогает более четко определить время и место создания, а также установить автора), но никак не стилистический анализ, который имеет скорее искусствоведческий характер.</w:t>
      </w: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sz w:val="28"/>
          <w:szCs w:val="28"/>
          <w:lang w:val="ru-RU"/>
        </w:rPr>
      </w:pPr>
    </w:p>
    <w:p w:rsidR="00426CDA" w:rsidRDefault="00426CDA" w:rsidP="00426CDA">
      <w:pPr>
        <w:pStyle w:val="a9"/>
        <w:spacing w:line="360" w:lineRule="auto"/>
        <w:ind w:firstLine="567"/>
        <w:jc w:val="both"/>
        <w:rPr>
          <w:rFonts w:ascii="Times New Roman" w:hAnsi="Times New Roman" w:cs="Times New Roman"/>
          <w:b/>
          <w:sz w:val="28"/>
          <w:szCs w:val="28"/>
          <w:lang w:val="ru-RU"/>
        </w:rPr>
      </w:pPr>
    </w:p>
    <w:p w:rsidR="00426CDA" w:rsidRDefault="00426CDA" w:rsidP="00426CDA">
      <w:pPr>
        <w:pStyle w:val="a9"/>
        <w:spacing w:line="360" w:lineRule="auto"/>
        <w:ind w:firstLine="567"/>
        <w:jc w:val="both"/>
        <w:rPr>
          <w:rFonts w:ascii="Times New Roman" w:hAnsi="Times New Roman" w:cs="Times New Roman"/>
          <w:b/>
          <w:sz w:val="28"/>
          <w:szCs w:val="28"/>
          <w:lang w:val="ru-RU"/>
        </w:rPr>
      </w:pPr>
    </w:p>
    <w:p w:rsidR="00426CDA" w:rsidRDefault="00426CDA" w:rsidP="00426CDA">
      <w:pPr>
        <w:pStyle w:val="a9"/>
        <w:spacing w:line="360" w:lineRule="auto"/>
        <w:ind w:firstLine="567"/>
        <w:jc w:val="both"/>
        <w:rPr>
          <w:rFonts w:ascii="Times New Roman" w:hAnsi="Times New Roman" w:cs="Times New Roman"/>
          <w:b/>
          <w:sz w:val="28"/>
          <w:szCs w:val="28"/>
          <w:lang w:val="ru-RU"/>
        </w:rPr>
      </w:pPr>
    </w:p>
    <w:p w:rsidR="00426CDA" w:rsidRDefault="00426CDA" w:rsidP="00426CDA">
      <w:pPr>
        <w:pStyle w:val="a9"/>
        <w:jc w:val="both"/>
        <w:rPr>
          <w:rFonts w:ascii="Times New Roman" w:hAnsi="Times New Roman" w:cs="Times New Roman"/>
          <w:b/>
          <w:sz w:val="20"/>
          <w:szCs w:val="20"/>
          <w:lang w:val="ru-RU"/>
        </w:rPr>
      </w:pPr>
    </w:p>
    <w:p w:rsidR="00426CDA" w:rsidRDefault="00426CDA" w:rsidP="00426CDA">
      <w:pPr>
        <w:pStyle w:val="a9"/>
        <w:jc w:val="both"/>
        <w:rPr>
          <w:rFonts w:ascii="Times New Roman" w:hAnsi="Times New Roman" w:cs="Times New Roman"/>
          <w:b/>
          <w:sz w:val="20"/>
          <w:szCs w:val="20"/>
          <w:lang w:val="ru-RU"/>
        </w:rPr>
      </w:pPr>
      <w:r w:rsidRPr="00A364F9">
        <w:rPr>
          <w:rFonts w:ascii="Times New Roman" w:hAnsi="Times New Roman" w:cs="Times New Roman"/>
          <w:b/>
          <w:sz w:val="20"/>
          <w:szCs w:val="20"/>
          <w:lang w:val="ru-RU"/>
        </w:rPr>
        <w:t>______________________________</w:t>
      </w:r>
    </w:p>
    <w:p w:rsidR="00426CDA" w:rsidRPr="00A364F9" w:rsidRDefault="00426CDA" w:rsidP="00426CDA">
      <w:pPr>
        <w:pStyle w:val="a9"/>
        <w:jc w:val="both"/>
        <w:rPr>
          <w:rFonts w:ascii="Times New Roman" w:hAnsi="Times New Roman" w:cs="Times New Roman"/>
          <w:b/>
          <w:sz w:val="20"/>
          <w:szCs w:val="20"/>
          <w:lang w:val="ru-RU"/>
        </w:rPr>
      </w:pPr>
      <w:r>
        <w:rPr>
          <w:rFonts w:ascii="Times New Roman" w:hAnsi="Times New Roman" w:cs="Times New Roman"/>
          <w:kern w:val="36"/>
          <w:sz w:val="20"/>
          <w:szCs w:val="20"/>
          <w:lang w:val="ru-RU"/>
        </w:rPr>
        <w:t xml:space="preserve">1. </w:t>
      </w:r>
      <w:r w:rsidRPr="00A364F9">
        <w:rPr>
          <w:rFonts w:ascii="Times New Roman" w:hAnsi="Times New Roman" w:cs="Times New Roman"/>
          <w:kern w:val="36"/>
          <w:sz w:val="20"/>
          <w:szCs w:val="20"/>
          <w:lang w:val="ru-RU"/>
        </w:rPr>
        <w:t>Экспертиза и атрибуция произведений изобразительного искусства. Материалы 2004.</w:t>
      </w:r>
      <w:r w:rsidRPr="00A364F9">
        <w:rPr>
          <w:rFonts w:ascii="Times New Roman" w:hAnsi="Times New Roman" w:cs="Times New Roman"/>
          <w:sz w:val="20"/>
          <w:szCs w:val="20"/>
          <w:lang w:val="ru-RU"/>
        </w:rPr>
        <w:t xml:space="preserve"> </w:t>
      </w:r>
      <w:r w:rsidRPr="00A364F9">
        <w:rPr>
          <w:rFonts w:ascii="Times New Roman" w:hAnsi="Times New Roman" w:cs="Times New Roman"/>
          <w:sz w:val="20"/>
          <w:szCs w:val="20"/>
        </w:rPr>
        <w:t>X</w:t>
      </w:r>
      <w:r w:rsidRPr="00A364F9">
        <w:rPr>
          <w:rFonts w:ascii="Times New Roman" w:hAnsi="Times New Roman" w:cs="Times New Roman"/>
          <w:sz w:val="20"/>
          <w:szCs w:val="20"/>
          <w:lang w:val="ru-RU"/>
        </w:rPr>
        <w:t xml:space="preserve"> научная конференция: Антология. </w:t>
      </w:r>
      <w:hyperlink r:id="rId28" w:tooltip="Издательство" w:history="1">
        <w:proofErr w:type="spellStart"/>
        <w:r w:rsidRPr="00DA3962">
          <w:rPr>
            <w:rFonts w:ascii="Times New Roman" w:hAnsi="Times New Roman" w:cs="Times New Roman"/>
            <w:sz w:val="20"/>
            <w:szCs w:val="20"/>
            <w:lang w:val="ru-RU"/>
          </w:rPr>
          <w:t>Магнум</w:t>
        </w:r>
        <w:proofErr w:type="spellEnd"/>
        <w:r w:rsidRPr="00DA3962">
          <w:rPr>
            <w:rFonts w:ascii="Times New Roman" w:hAnsi="Times New Roman" w:cs="Times New Roman"/>
            <w:sz w:val="20"/>
            <w:szCs w:val="20"/>
            <w:lang w:val="ru-RU"/>
          </w:rPr>
          <w:t xml:space="preserve"> </w:t>
        </w:r>
        <w:proofErr w:type="spellStart"/>
        <w:r w:rsidRPr="00DA3962">
          <w:rPr>
            <w:rFonts w:ascii="Times New Roman" w:hAnsi="Times New Roman" w:cs="Times New Roman"/>
            <w:sz w:val="20"/>
            <w:szCs w:val="20"/>
            <w:lang w:val="ru-RU"/>
          </w:rPr>
          <w:t>Арс</w:t>
        </w:r>
        <w:proofErr w:type="spellEnd"/>
      </w:hyperlink>
      <w:r w:rsidRPr="00DA3962">
        <w:rPr>
          <w:rFonts w:ascii="Times New Roman" w:hAnsi="Times New Roman" w:cs="Times New Roman"/>
          <w:sz w:val="20"/>
          <w:szCs w:val="20"/>
          <w:lang w:val="ru-RU"/>
        </w:rPr>
        <w:t>, 2006</w:t>
      </w:r>
    </w:p>
    <w:p w:rsidR="00426CDA" w:rsidRDefault="00426CDA" w:rsidP="00426CDA">
      <w:pPr>
        <w:pStyle w:val="a9"/>
        <w:spacing w:line="360" w:lineRule="auto"/>
        <w:ind w:firstLine="567"/>
        <w:jc w:val="center"/>
        <w:rPr>
          <w:rFonts w:ascii="Times New Roman" w:hAnsi="Times New Roman" w:cs="Times New Roman"/>
          <w:b/>
          <w:sz w:val="28"/>
          <w:szCs w:val="28"/>
          <w:lang w:val="ru-RU"/>
        </w:rPr>
      </w:pPr>
    </w:p>
    <w:p w:rsidR="00426CDA" w:rsidRPr="00994623" w:rsidRDefault="00426CDA" w:rsidP="00426CDA">
      <w:pPr>
        <w:pStyle w:val="a9"/>
        <w:spacing w:line="360" w:lineRule="auto"/>
        <w:ind w:firstLine="567"/>
        <w:jc w:val="center"/>
        <w:rPr>
          <w:rFonts w:ascii="Times New Roman" w:hAnsi="Times New Roman" w:cs="Times New Roman"/>
          <w:b/>
          <w:sz w:val="28"/>
          <w:szCs w:val="28"/>
          <w:lang w:val="ru-RU"/>
        </w:rPr>
      </w:pPr>
      <w:r>
        <w:rPr>
          <w:rFonts w:ascii="Times New Roman" w:hAnsi="Times New Roman" w:cs="Times New Roman"/>
          <w:b/>
          <w:sz w:val="28"/>
          <w:szCs w:val="28"/>
          <w:lang w:val="ru-RU"/>
        </w:rPr>
        <w:t>2.4.   Экспертиза произведений</w:t>
      </w:r>
      <w:r w:rsidRPr="00994623">
        <w:rPr>
          <w:rFonts w:ascii="Times New Roman" w:hAnsi="Times New Roman" w:cs="Times New Roman"/>
          <w:b/>
          <w:sz w:val="28"/>
          <w:szCs w:val="28"/>
          <w:lang w:val="ru-RU"/>
        </w:rPr>
        <w:t xml:space="preserve"> декоративно-прикладного искусства</w:t>
      </w:r>
      <w:r>
        <w:rPr>
          <w:rFonts w:ascii="Times New Roman" w:hAnsi="Times New Roman" w:cs="Times New Roman"/>
          <w:b/>
          <w:sz w:val="28"/>
          <w:szCs w:val="28"/>
          <w:lang w:val="ru-RU"/>
        </w:rPr>
        <w:t>.</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Декоративно-прикладное искусство объединяет огромное разнообразие предметов, различающихся как по материалу, так и по технике изготовления и декорирования. Поэтому в экспертной работе существует проблема выбора методик при некоторых их общих основах. В отличие от проведения экспертизы в сфере изобразительного искусства в экспертизе декоративно-прикладных предметов первичным является определение материала, который корректирует методику исследования.</w:t>
      </w:r>
    </w:p>
    <w:p w:rsidR="00426CDA" w:rsidRPr="00607066" w:rsidRDefault="00426CDA" w:rsidP="00426CDA">
      <w:pPr>
        <w:pStyle w:val="a9"/>
        <w:spacing w:line="360" w:lineRule="auto"/>
        <w:ind w:firstLine="567"/>
        <w:jc w:val="both"/>
        <w:rPr>
          <w:rFonts w:ascii="Times New Roman" w:hAnsi="Times New Roman" w:cs="Times New Roman"/>
          <w:b/>
          <w:i/>
          <w:sz w:val="28"/>
          <w:szCs w:val="28"/>
          <w:lang w:val="ru-RU"/>
        </w:rPr>
      </w:pPr>
      <w:r w:rsidRPr="00607066">
        <w:rPr>
          <w:rFonts w:ascii="Times New Roman" w:hAnsi="Times New Roman" w:cs="Times New Roman"/>
          <w:b/>
          <w:i/>
          <w:sz w:val="28"/>
          <w:szCs w:val="28"/>
          <w:lang w:val="ru-RU"/>
        </w:rPr>
        <w:t>Металл</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При экспертизе металлических изделий наряду с искусствоведческим исследованием используют такие технико-технологические методы, как: химический, рентгеноструктурный анализ состава металлов и микроскопическое исследование особенностей декора, а также наличие подтверждений (царапин, следов чинки и т.д.).</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Следует обратить </w:t>
      </w:r>
      <w:r w:rsidRPr="00994623">
        <w:rPr>
          <w:rFonts w:ascii="Times New Roman" w:hAnsi="Times New Roman" w:cs="Times New Roman"/>
          <w:sz w:val="28"/>
          <w:szCs w:val="28"/>
          <w:lang w:val="ru-RU"/>
        </w:rPr>
        <w:t>внимание на проблематичность экспертизы произведений декоративно-прикладного искусства из металлов из-за отсутствия эталонных образцов, а также наличия разнообразных методов искусственного патинирования.</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Технико-технологическое исследование металлов не может точно установить датировку, так как метод определения возраста предмета основывается на составе и типе патины, во многих случаях он "не работает" из-за разнообразия методов искусственного патинирования. Вместе с тем знать основные типы и структуру естественной патины, образующейся на металлах разных композиций, очень важно для экспертизы.</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lastRenderedPageBreak/>
        <w:t xml:space="preserve">Техническая экспертиза металлических изделий основывается, с одной стороны, на сравнении их состава металла (включая микропримеси) с составом металла известных образцов, принятых за эталон для данного времени и места производства, с другой стороны - на соответствии метода изготовления исследуемого предмета эталонной технологии. В большинстве случаев эталона, как такового, может и не быть. Поэтому эксперт ограничивается либо собственными представлениями об исторической технологии, либо опубликованными результатами исследования аналогичных вещей. Последний подход оказывается единственно возможным тогда, когда исследуемый предмет уникален, то </w:t>
      </w:r>
      <w:proofErr w:type="gramStart"/>
      <w:r w:rsidRPr="00994623">
        <w:rPr>
          <w:rFonts w:ascii="Times New Roman" w:hAnsi="Times New Roman" w:cs="Times New Roman"/>
          <w:sz w:val="28"/>
          <w:szCs w:val="28"/>
          <w:lang w:val="ru-RU"/>
        </w:rPr>
        <w:t>есть</w:t>
      </w:r>
      <w:proofErr w:type="gramEnd"/>
      <w:r w:rsidRPr="00994623">
        <w:rPr>
          <w:rFonts w:ascii="Times New Roman" w:hAnsi="Times New Roman" w:cs="Times New Roman"/>
          <w:sz w:val="28"/>
          <w:szCs w:val="28"/>
          <w:lang w:val="ru-RU"/>
        </w:rPr>
        <w:t xml:space="preserve"> нет прямых эталонов для сравнения.</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При экспертизе изделий из металлов так же, как и при экспертизе других </w:t>
      </w:r>
      <w:proofErr w:type="gramStart"/>
      <w:r w:rsidRPr="00994623">
        <w:rPr>
          <w:rFonts w:ascii="Times New Roman" w:hAnsi="Times New Roman" w:cs="Times New Roman"/>
          <w:sz w:val="28"/>
          <w:szCs w:val="28"/>
          <w:lang w:val="ru-RU"/>
        </w:rPr>
        <w:t>произведений</w:t>
      </w:r>
      <w:proofErr w:type="gramEnd"/>
      <w:r w:rsidRPr="00994623">
        <w:rPr>
          <w:rFonts w:ascii="Times New Roman" w:hAnsi="Times New Roman" w:cs="Times New Roman"/>
          <w:sz w:val="28"/>
          <w:szCs w:val="28"/>
          <w:lang w:val="ru-RU"/>
        </w:rPr>
        <w:t xml:space="preserve"> декоративно-прикладного искусства, огромное значение имеют личные, наработанные самими исследователями методики, знание ими материалов, эталонных образцов, стилей, направлений, изготовителей.</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Предметы декоративно-прикладного искусства часто содержат драгоценные и полудрагоценные камни, а также их синтетические аналоги, имитации, стекла, органогенные вещества, которые в этом случае непременно становятся объектами </w:t>
      </w:r>
      <w:proofErr w:type="spellStart"/>
      <w:r w:rsidRPr="00994623">
        <w:rPr>
          <w:rFonts w:ascii="Times New Roman" w:hAnsi="Times New Roman" w:cs="Times New Roman"/>
          <w:sz w:val="28"/>
          <w:szCs w:val="28"/>
          <w:lang w:val="ru-RU"/>
        </w:rPr>
        <w:t>геммологической</w:t>
      </w:r>
      <w:proofErr w:type="spellEnd"/>
      <w:r w:rsidRPr="00994623">
        <w:rPr>
          <w:rFonts w:ascii="Times New Roman" w:hAnsi="Times New Roman" w:cs="Times New Roman"/>
          <w:sz w:val="28"/>
          <w:szCs w:val="28"/>
          <w:lang w:val="ru-RU"/>
        </w:rPr>
        <w:t xml:space="preserve"> экспертизы. </w:t>
      </w:r>
      <w:r>
        <w:rPr>
          <w:rFonts w:ascii="Times New Roman" w:hAnsi="Times New Roman" w:cs="Times New Roman"/>
          <w:sz w:val="28"/>
          <w:szCs w:val="28"/>
          <w:lang w:val="ru-RU"/>
        </w:rPr>
        <w:t>В</w:t>
      </w:r>
      <w:r w:rsidRPr="00994623">
        <w:rPr>
          <w:rFonts w:ascii="Times New Roman" w:hAnsi="Times New Roman" w:cs="Times New Roman"/>
          <w:sz w:val="28"/>
          <w:szCs w:val="28"/>
          <w:lang w:val="ru-RU"/>
        </w:rPr>
        <w:t xml:space="preserve"> процессе проведения экспертизы определяются состав и свойства объекта. </w:t>
      </w:r>
      <w:proofErr w:type="spellStart"/>
      <w:r w:rsidRPr="00994623">
        <w:rPr>
          <w:rFonts w:ascii="Times New Roman" w:hAnsi="Times New Roman" w:cs="Times New Roman"/>
          <w:sz w:val="28"/>
          <w:szCs w:val="28"/>
          <w:lang w:val="ru-RU"/>
        </w:rPr>
        <w:t>Геммологическая</w:t>
      </w:r>
      <w:proofErr w:type="spellEnd"/>
      <w:r w:rsidRPr="00994623">
        <w:rPr>
          <w:rFonts w:ascii="Times New Roman" w:hAnsi="Times New Roman" w:cs="Times New Roman"/>
          <w:sz w:val="28"/>
          <w:szCs w:val="28"/>
          <w:lang w:val="ru-RU"/>
        </w:rPr>
        <w:t xml:space="preserve"> экспертиза может быть проведена в комплексе с искусствоведческой для установления подлинности и возраста изделия. Обязательное условие для </w:t>
      </w:r>
      <w:proofErr w:type="spellStart"/>
      <w:r w:rsidRPr="00994623">
        <w:rPr>
          <w:rFonts w:ascii="Times New Roman" w:hAnsi="Times New Roman" w:cs="Times New Roman"/>
          <w:sz w:val="28"/>
          <w:szCs w:val="28"/>
          <w:lang w:val="ru-RU"/>
        </w:rPr>
        <w:t>геммологической</w:t>
      </w:r>
      <w:proofErr w:type="spellEnd"/>
      <w:r w:rsidRPr="00994623">
        <w:rPr>
          <w:rFonts w:ascii="Times New Roman" w:hAnsi="Times New Roman" w:cs="Times New Roman"/>
          <w:sz w:val="28"/>
          <w:szCs w:val="28"/>
          <w:lang w:val="ru-RU"/>
        </w:rPr>
        <w:t xml:space="preserve"> экспертизы - никоим образом не разрушить и не повредить исследуемый объект. Выделяют три уровня такой экспертизы: визуальный (с помощью лупы и пинцета), лабораторный (с помощью специального экспертного </w:t>
      </w:r>
      <w:proofErr w:type="spellStart"/>
      <w:r w:rsidRPr="00994623">
        <w:rPr>
          <w:rFonts w:ascii="Times New Roman" w:hAnsi="Times New Roman" w:cs="Times New Roman"/>
          <w:sz w:val="28"/>
          <w:szCs w:val="28"/>
          <w:lang w:val="ru-RU"/>
        </w:rPr>
        <w:t>геммологического</w:t>
      </w:r>
      <w:proofErr w:type="spellEnd"/>
      <w:r w:rsidRPr="00994623">
        <w:rPr>
          <w:rFonts w:ascii="Times New Roman" w:hAnsi="Times New Roman" w:cs="Times New Roman"/>
          <w:sz w:val="28"/>
          <w:szCs w:val="28"/>
          <w:lang w:val="ru-RU"/>
        </w:rPr>
        <w:t xml:space="preserve"> диагностического оборудования) и инструментальный. Лабораторный метод в большинстве случаев дает однозначные ответы на вопросы о подлинности или синтетическом характере драгоценных камней. Инструментальный применяется в том </w:t>
      </w:r>
      <w:proofErr w:type="gramStart"/>
      <w:r w:rsidRPr="00994623">
        <w:rPr>
          <w:rFonts w:ascii="Times New Roman" w:hAnsi="Times New Roman" w:cs="Times New Roman"/>
          <w:sz w:val="28"/>
          <w:szCs w:val="28"/>
          <w:lang w:val="ru-RU"/>
        </w:rPr>
        <w:t>случае</w:t>
      </w:r>
      <w:proofErr w:type="gramEnd"/>
      <w:r w:rsidRPr="00994623">
        <w:rPr>
          <w:rFonts w:ascii="Times New Roman" w:hAnsi="Times New Roman" w:cs="Times New Roman"/>
          <w:sz w:val="28"/>
          <w:szCs w:val="28"/>
          <w:lang w:val="ru-RU"/>
        </w:rPr>
        <w:t xml:space="preserve">, когда невозможно определить происхождение камня. </w:t>
      </w:r>
      <w:proofErr w:type="spellStart"/>
      <w:r w:rsidRPr="00994623">
        <w:rPr>
          <w:rFonts w:ascii="Times New Roman" w:hAnsi="Times New Roman" w:cs="Times New Roman"/>
          <w:sz w:val="28"/>
          <w:szCs w:val="28"/>
          <w:lang w:val="ru-RU"/>
        </w:rPr>
        <w:t>Геммологические</w:t>
      </w:r>
      <w:proofErr w:type="spellEnd"/>
      <w:r w:rsidRPr="00994623">
        <w:rPr>
          <w:rFonts w:ascii="Times New Roman" w:hAnsi="Times New Roman" w:cs="Times New Roman"/>
          <w:sz w:val="28"/>
          <w:szCs w:val="28"/>
          <w:lang w:val="ru-RU"/>
        </w:rPr>
        <w:t xml:space="preserve"> методы не устанавливают точные даты, но определяют временные рамки. </w:t>
      </w:r>
      <w:proofErr w:type="spellStart"/>
      <w:proofErr w:type="gramStart"/>
      <w:r w:rsidRPr="00994623">
        <w:rPr>
          <w:rFonts w:ascii="Times New Roman" w:hAnsi="Times New Roman" w:cs="Times New Roman"/>
          <w:sz w:val="28"/>
          <w:szCs w:val="28"/>
          <w:lang w:val="ru-RU"/>
        </w:rPr>
        <w:lastRenderedPageBreak/>
        <w:t>Геммологическая</w:t>
      </w:r>
      <w:proofErr w:type="spellEnd"/>
      <w:r w:rsidRPr="00994623">
        <w:rPr>
          <w:rFonts w:ascii="Times New Roman" w:hAnsi="Times New Roman" w:cs="Times New Roman"/>
          <w:sz w:val="28"/>
          <w:szCs w:val="28"/>
          <w:lang w:val="ru-RU"/>
        </w:rPr>
        <w:t xml:space="preserve"> экспертиза, определяющая диапазон времени создания предмета, не подменяет других видов экспертизы, поэтому ее рекомендуется использовать для атрибуции только в комплексе с историко-искусствоведческой и другими экспертизами.</w:t>
      </w:r>
      <w:proofErr w:type="gramEnd"/>
    </w:p>
    <w:p w:rsidR="00426CDA" w:rsidRPr="00607066" w:rsidRDefault="00426CDA" w:rsidP="00426CDA">
      <w:pPr>
        <w:pStyle w:val="a9"/>
        <w:spacing w:line="360" w:lineRule="auto"/>
        <w:ind w:firstLine="567"/>
        <w:jc w:val="both"/>
        <w:rPr>
          <w:rFonts w:ascii="Times New Roman" w:hAnsi="Times New Roman" w:cs="Times New Roman"/>
          <w:b/>
          <w:i/>
          <w:sz w:val="28"/>
          <w:szCs w:val="28"/>
          <w:lang w:val="ru-RU"/>
        </w:rPr>
      </w:pPr>
      <w:r w:rsidRPr="00607066">
        <w:rPr>
          <w:rFonts w:ascii="Times New Roman" w:hAnsi="Times New Roman" w:cs="Times New Roman"/>
          <w:b/>
          <w:i/>
          <w:sz w:val="28"/>
          <w:szCs w:val="28"/>
          <w:lang w:val="ru-RU"/>
        </w:rPr>
        <w:t>Фарфор и стекло</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По мнению И.Е. </w:t>
      </w:r>
      <w:proofErr w:type="spellStart"/>
      <w:r w:rsidRPr="00994623">
        <w:rPr>
          <w:rFonts w:ascii="Times New Roman" w:hAnsi="Times New Roman" w:cs="Times New Roman"/>
          <w:sz w:val="28"/>
          <w:szCs w:val="28"/>
          <w:lang w:val="ru-RU"/>
        </w:rPr>
        <w:t>Ломизе</w:t>
      </w:r>
      <w:proofErr w:type="spellEnd"/>
      <w:r w:rsidRPr="00994623">
        <w:rPr>
          <w:rFonts w:ascii="Times New Roman" w:hAnsi="Times New Roman" w:cs="Times New Roman"/>
          <w:sz w:val="28"/>
          <w:szCs w:val="28"/>
          <w:lang w:val="ru-RU"/>
        </w:rPr>
        <w:t xml:space="preserve">, на данный момент существует лишь один метод атрибуции фарфора и стекла - это </w:t>
      </w:r>
      <w:proofErr w:type="spellStart"/>
      <w:r w:rsidRPr="00994623">
        <w:rPr>
          <w:rFonts w:ascii="Times New Roman" w:hAnsi="Times New Roman" w:cs="Times New Roman"/>
          <w:sz w:val="28"/>
          <w:szCs w:val="28"/>
          <w:lang w:val="ru-RU"/>
        </w:rPr>
        <w:t>знаточеский</w:t>
      </w:r>
      <w:proofErr w:type="spellEnd"/>
      <w:r w:rsidRPr="00994623">
        <w:rPr>
          <w:rFonts w:ascii="Times New Roman" w:hAnsi="Times New Roman" w:cs="Times New Roman"/>
          <w:sz w:val="28"/>
          <w:szCs w:val="28"/>
          <w:lang w:val="ru-RU"/>
        </w:rPr>
        <w:t xml:space="preserve"> подход. Чтобы сделать такую атрибуцию, специалисту необходимо обладать эрудицией и хорошей зрительной памятью, что в современных условиях заставляет задуматься о создании многопрофильной информационной базы. Атрибуция этого материала была бы значительно упрощена при наличии эталонов, составляющих специальную таблицу.</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Основной вид исследования фарфора и стекла - художественно-стилистический метод, позволяющий показать особенности пластической и живописной композиции материала. Кроме того, необходим функционально-типологический анализ, выявляющий функциональный характер предмета. </w:t>
      </w:r>
      <w:proofErr w:type="gramStart"/>
      <w:r w:rsidRPr="00994623">
        <w:rPr>
          <w:rFonts w:ascii="Times New Roman" w:hAnsi="Times New Roman" w:cs="Times New Roman"/>
          <w:sz w:val="28"/>
          <w:szCs w:val="28"/>
          <w:lang w:val="ru-RU"/>
        </w:rPr>
        <w:t xml:space="preserve">При исследовании фарфора нужно учитывать такие технологические параметры, как: состав керамической массы, цвет черепка, тональность и качество глазури, наличие </w:t>
      </w:r>
      <w:proofErr w:type="spellStart"/>
      <w:r w:rsidRPr="00994623">
        <w:rPr>
          <w:rFonts w:ascii="Times New Roman" w:hAnsi="Times New Roman" w:cs="Times New Roman"/>
          <w:sz w:val="28"/>
          <w:szCs w:val="28"/>
          <w:lang w:val="ru-RU"/>
        </w:rPr>
        <w:t>крытья</w:t>
      </w:r>
      <w:proofErr w:type="spellEnd"/>
      <w:r w:rsidRPr="00994623">
        <w:rPr>
          <w:rFonts w:ascii="Times New Roman" w:hAnsi="Times New Roman" w:cs="Times New Roman"/>
          <w:sz w:val="28"/>
          <w:szCs w:val="28"/>
          <w:lang w:val="ru-RU"/>
        </w:rPr>
        <w:t xml:space="preserve">, характер декора, вид живописи (скульптурный, живописный), роспись (однотонная, полихромная, </w:t>
      </w:r>
      <w:proofErr w:type="spellStart"/>
      <w:r w:rsidRPr="00994623">
        <w:rPr>
          <w:rFonts w:ascii="Times New Roman" w:hAnsi="Times New Roman" w:cs="Times New Roman"/>
          <w:sz w:val="28"/>
          <w:szCs w:val="28"/>
          <w:lang w:val="ru-RU"/>
        </w:rPr>
        <w:t>надглазурная</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подглазурная</w:t>
      </w:r>
      <w:proofErr w:type="spellEnd"/>
      <w:r w:rsidRPr="00994623">
        <w:rPr>
          <w:rFonts w:ascii="Times New Roman" w:hAnsi="Times New Roman" w:cs="Times New Roman"/>
          <w:sz w:val="28"/>
          <w:szCs w:val="28"/>
          <w:lang w:val="ru-RU"/>
        </w:rPr>
        <w:t>).</w:t>
      </w:r>
      <w:proofErr w:type="gramEnd"/>
      <w:r w:rsidRPr="00994623">
        <w:rPr>
          <w:rFonts w:ascii="Times New Roman" w:hAnsi="Times New Roman" w:cs="Times New Roman"/>
          <w:sz w:val="28"/>
          <w:szCs w:val="28"/>
          <w:lang w:val="ru-RU"/>
        </w:rPr>
        <w:t xml:space="preserve"> Следует обратить внимание и на фабричную марку, клеймо или авторскую подпись. </w:t>
      </w:r>
      <w:proofErr w:type="gramStart"/>
      <w:r w:rsidRPr="00994623">
        <w:rPr>
          <w:rFonts w:ascii="Times New Roman" w:hAnsi="Times New Roman" w:cs="Times New Roman"/>
          <w:sz w:val="28"/>
          <w:szCs w:val="28"/>
          <w:lang w:val="ru-RU"/>
        </w:rPr>
        <w:t xml:space="preserve">Их тип, технология нанесения (краской, </w:t>
      </w:r>
      <w:proofErr w:type="spellStart"/>
      <w:r w:rsidRPr="00994623">
        <w:rPr>
          <w:rFonts w:ascii="Times New Roman" w:hAnsi="Times New Roman" w:cs="Times New Roman"/>
          <w:sz w:val="28"/>
          <w:szCs w:val="28"/>
          <w:lang w:val="ru-RU"/>
        </w:rPr>
        <w:t>подглазурно</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надглазурно</w:t>
      </w:r>
      <w:proofErr w:type="spellEnd"/>
      <w:r w:rsidRPr="00994623">
        <w:rPr>
          <w:rFonts w:ascii="Times New Roman" w:hAnsi="Times New Roman" w:cs="Times New Roman"/>
          <w:sz w:val="28"/>
          <w:szCs w:val="28"/>
          <w:lang w:val="ru-RU"/>
        </w:rPr>
        <w:t>, в "тесте" и т.д.), цвет - важные звенья атрибуции.</w:t>
      </w:r>
      <w:proofErr w:type="gramEnd"/>
      <w:r w:rsidRPr="00994623">
        <w:rPr>
          <w:rFonts w:ascii="Times New Roman" w:hAnsi="Times New Roman" w:cs="Times New Roman"/>
          <w:sz w:val="28"/>
          <w:szCs w:val="28"/>
          <w:lang w:val="ru-RU"/>
        </w:rPr>
        <w:t xml:space="preserve"> Впрочем, при уровне современных технологий в этой области подделки неизбежны.</w:t>
      </w:r>
    </w:p>
    <w:p w:rsidR="00426CDA" w:rsidRPr="00994623"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Со стеклом работать еще сложнее, так как на нем очень редко встречаются подписи и марки. Изучая этот материал, необходимо обращать внимание на его форму, цвет, прозрачность или </w:t>
      </w:r>
      <w:proofErr w:type="spellStart"/>
      <w:r w:rsidRPr="00994623">
        <w:rPr>
          <w:rFonts w:ascii="Times New Roman" w:hAnsi="Times New Roman" w:cs="Times New Roman"/>
          <w:sz w:val="28"/>
          <w:szCs w:val="28"/>
          <w:lang w:val="ru-RU"/>
        </w:rPr>
        <w:t>глушенность</w:t>
      </w:r>
      <w:proofErr w:type="spellEnd"/>
      <w:r w:rsidRPr="00994623">
        <w:rPr>
          <w:rFonts w:ascii="Times New Roman" w:hAnsi="Times New Roman" w:cs="Times New Roman"/>
          <w:sz w:val="28"/>
          <w:szCs w:val="28"/>
          <w:lang w:val="ru-RU"/>
        </w:rPr>
        <w:t xml:space="preserve">, характер звона, приемы декорирования: гравировку, резьбу, шлифовку, травление, роспись, пластические </w:t>
      </w:r>
      <w:proofErr w:type="spellStart"/>
      <w:r w:rsidRPr="00994623">
        <w:rPr>
          <w:rFonts w:ascii="Times New Roman" w:hAnsi="Times New Roman" w:cs="Times New Roman"/>
          <w:sz w:val="28"/>
          <w:szCs w:val="28"/>
          <w:lang w:val="ru-RU"/>
        </w:rPr>
        <w:t>налепы</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нацвет</w:t>
      </w:r>
      <w:proofErr w:type="spellEnd"/>
      <w:r w:rsidRPr="00994623">
        <w:rPr>
          <w:rFonts w:ascii="Times New Roman" w:hAnsi="Times New Roman" w:cs="Times New Roman"/>
          <w:sz w:val="28"/>
          <w:szCs w:val="28"/>
          <w:lang w:val="ru-RU"/>
        </w:rPr>
        <w:t xml:space="preserve">, </w:t>
      </w:r>
      <w:proofErr w:type="spellStart"/>
      <w:r w:rsidRPr="00994623">
        <w:rPr>
          <w:rFonts w:ascii="Times New Roman" w:hAnsi="Times New Roman" w:cs="Times New Roman"/>
          <w:sz w:val="28"/>
          <w:szCs w:val="28"/>
          <w:lang w:val="ru-RU"/>
        </w:rPr>
        <w:t>многослойностъ</w:t>
      </w:r>
      <w:proofErr w:type="spellEnd"/>
      <w:r w:rsidRPr="00994623">
        <w:rPr>
          <w:rFonts w:ascii="Times New Roman" w:hAnsi="Times New Roman" w:cs="Times New Roman"/>
          <w:sz w:val="28"/>
          <w:szCs w:val="28"/>
          <w:lang w:val="ru-RU"/>
        </w:rPr>
        <w:t xml:space="preserve"> и др.</w:t>
      </w:r>
    </w:p>
    <w:p w:rsidR="00426CDA" w:rsidRDefault="00426CDA" w:rsidP="00426CDA">
      <w:pPr>
        <w:pStyle w:val="a9"/>
        <w:spacing w:line="360" w:lineRule="auto"/>
        <w:ind w:firstLine="567"/>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lastRenderedPageBreak/>
        <w:t xml:space="preserve">Научный сотрудник НИИ теории и истории изобразительных искусств Т.Л. Астраханцева, специалист в области русского фарфора, полагает, что для изучения фарфора и стекла можно использовать комплексный подход, включающий четыре метода - искусствоведческий, технологический, </w:t>
      </w:r>
      <w:proofErr w:type="spellStart"/>
      <w:r w:rsidRPr="00994623">
        <w:rPr>
          <w:rFonts w:ascii="Times New Roman" w:hAnsi="Times New Roman" w:cs="Times New Roman"/>
          <w:sz w:val="28"/>
          <w:szCs w:val="28"/>
          <w:lang w:val="ru-RU"/>
        </w:rPr>
        <w:t>архивно</w:t>
      </w:r>
      <w:proofErr w:type="spellEnd"/>
      <w:r w:rsidRPr="00994623">
        <w:rPr>
          <w:rFonts w:ascii="Times New Roman" w:hAnsi="Times New Roman" w:cs="Times New Roman"/>
          <w:sz w:val="28"/>
          <w:szCs w:val="28"/>
          <w:lang w:val="ru-RU"/>
        </w:rPr>
        <w:t>-</w:t>
      </w:r>
    </w:p>
    <w:p w:rsidR="00426CDA" w:rsidRDefault="00426CDA" w:rsidP="00426CDA">
      <w:pPr>
        <w:pStyle w:val="a9"/>
        <w:jc w:val="both"/>
        <w:rPr>
          <w:rFonts w:ascii="Times New Roman" w:hAnsi="Times New Roman" w:cs="Times New Roman"/>
          <w:sz w:val="20"/>
          <w:szCs w:val="20"/>
          <w:lang w:val="ru-RU"/>
        </w:rPr>
      </w:pPr>
      <w:r w:rsidRPr="00A364F9">
        <w:rPr>
          <w:rFonts w:ascii="Times New Roman" w:hAnsi="Times New Roman" w:cs="Times New Roman"/>
          <w:sz w:val="20"/>
          <w:szCs w:val="20"/>
          <w:lang w:val="ru-RU"/>
        </w:rPr>
        <w:t>___________________________________________</w:t>
      </w:r>
    </w:p>
    <w:p w:rsidR="00426CDA" w:rsidRPr="00A364F9" w:rsidRDefault="00426CDA" w:rsidP="00426CDA">
      <w:pPr>
        <w:pStyle w:val="a9"/>
        <w:numPr>
          <w:ilvl w:val="0"/>
          <w:numId w:val="16"/>
        </w:numPr>
        <w:ind w:left="284" w:hanging="284"/>
        <w:jc w:val="both"/>
        <w:rPr>
          <w:rFonts w:ascii="Times New Roman" w:hAnsi="Times New Roman" w:cs="Times New Roman"/>
          <w:sz w:val="20"/>
          <w:szCs w:val="20"/>
          <w:lang w:val="ru-RU"/>
        </w:rPr>
      </w:pPr>
      <w:r w:rsidRPr="00A364F9">
        <w:rPr>
          <w:rFonts w:ascii="Times New Roman" w:hAnsi="Times New Roman" w:cs="Times New Roman"/>
          <w:kern w:val="36"/>
          <w:sz w:val="20"/>
          <w:szCs w:val="20"/>
          <w:lang w:val="ru-RU"/>
        </w:rPr>
        <w:t>Экспертиза и атрибуция произведений изобразительного искусства. Материалы 2004.</w:t>
      </w:r>
      <w:r w:rsidRPr="00A364F9">
        <w:rPr>
          <w:rFonts w:ascii="Times New Roman" w:hAnsi="Times New Roman" w:cs="Times New Roman"/>
          <w:sz w:val="20"/>
          <w:szCs w:val="20"/>
          <w:lang w:val="ru-RU"/>
        </w:rPr>
        <w:t xml:space="preserve"> </w:t>
      </w:r>
      <w:r w:rsidRPr="00A364F9">
        <w:rPr>
          <w:rFonts w:ascii="Times New Roman" w:hAnsi="Times New Roman" w:cs="Times New Roman"/>
          <w:sz w:val="20"/>
          <w:szCs w:val="20"/>
        </w:rPr>
        <w:t>X</w:t>
      </w:r>
      <w:r w:rsidRPr="00A364F9">
        <w:rPr>
          <w:rFonts w:ascii="Times New Roman" w:hAnsi="Times New Roman" w:cs="Times New Roman"/>
          <w:sz w:val="20"/>
          <w:szCs w:val="20"/>
          <w:lang w:val="ru-RU"/>
        </w:rPr>
        <w:t xml:space="preserve"> научная конференция: Антология. </w:t>
      </w:r>
      <w:hyperlink r:id="rId29" w:tooltip="Издательство" w:history="1">
        <w:proofErr w:type="spellStart"/>
        <w:r w:rsidRPr="00A364F9">
          <w:rPr>
            <w:rFonts w:ascii="Times New Roman" w:hAnsi="Times New Roman" w:cs="Times New Roman"/>
            <w:sz w:val="20"/>
            <w:szCs w:val="20"/>
          </w:rPr>
          <w:t>Магнум</w:t>
        </w:r>
        <w:proofErr w:type="spellEnd"/>
        <w:r w:rsidRPr="00A364F9">
          <w:rPr>
            <w:rFonts w:ascii="Times New Roman" w:hAnsi="Times New Roman" w:cs="Times New Roman"/>
            <w:sz w:val="20"/>
            <w:szCs w:val="20"/>
          </w:rPr>
          <w:t xml:space="preserve"> </w:t>
        </w:r>
        <w:proofErr w:type="spellStart"/>
        <w:r w:rsidRPr="00A364F9">
          <w:rPr>
            <w:rFonts w:ascii="Times New Roman" w:hAnsi="Times New Roman" w:cs="Times New Roman"/>
            <w:sz w:val="20"/>
            <w:szCs w:val="20"/>
          </w:rPr>
          <w:t>Арс</w:t>
        </w:r>
        <w:proofErr w:type="spellEnd"/>
      </w:hyperlink>
      <w:r w:rsidRPr="00A364F9">
        <w:rPr>
          <w:rFonts w:ascii="Times New Roman" w:hAnsi="Times New Roman" w:cs="Times New Roman"/>
          <w:sz w:val="20"/>
          <w:szCs w:val="20"/>
        </w:rPr>
        <w:t>, 2006</w:t>
      </w:r>
    </w:p>
    <w:p w:rsidR="00426CDA" w:rsidRPr="00994623" w:rsidRDefault="00426CDA" w:rsidP="00426CDA">
      <w:pPr>
        <w:pStyle w:val="a9"/>
        <w:spacing w:line="360" w:lineRule="auto"/>
        <w:jc w:val="both"/>
        <w:rPr>
          <w:rFonts w:ascii="Times New Roman" w:hAnsi="Times New Roman" w:cs="Times New Roman"/>
          <w:sz w:val="28"/>
          <w:szCs w:val="28"/>
          <w:lang w:val="ru-RU"/>
        </w:rPr>
      </w:pPr>
      <w:r w:rsidRPr="00994623">
        <w:rPr>
          <w:rFonts w:ascii="Times New Roman" w:hAnsi="Times New Roman" w:cs="Times New Roman"/>
          <w:sz w:val="28"/>
          <w:szCs w:val="28"/>
          <w:lang w:val="ru-RU"/>
        </w:rPr>
        <w:t xml:space="preserve">документальный, анализ маркирования. В этой ситуации повышается роль искусствоведческого анализа, который призван не только </w:t>
      </w:r>
      <w:proofErr w:type="gramStart"/>
      <w:r w:rsidRPr="00994623">
        <w:rPr>
          <w:rFonts w:ascii="Times New Roman" w:hAnsi="Times New Roman" w:cs="Times New Roman"/>
          <w:sz w:val="28"/>
          <w:szCs w:val="28"/>
          <w:lang w:val="ru-RU"/>
        </w:rPr>
        <w:t>охарактеризовать</w:t>
      </w:r>
      <w:proofErr w:type="gramEnd"/>
      <w:r w:rsidRPr="00994623">
        <w:rPr>
          <w:rFonts w:ascii="Times New Roman" w:hAnsi="Times New Roman" w:cs="Times New Roman"/>
          <w:sz w:val="28"/>
          <w:szCs w:val="28"/>
          <w:lang w:val="ru-RU"/>
        </w:rPr>
        <w:t xml:space="preserve"> стилистические особенности, но и определить художественное качество произведения, дабы на рынок не попадали копии, подделки и малоценные вещи. Сегодня рынок фарфора и стекла волнует ряд проблем, в частности - это наличие большого количества подделок высокого уровня, которые изготавливают с помощью применения современных технологий. Несмотря на существующие марки фарфора, и реже, но все же встречающиеся сигнатуры на стекле, </w:t>
      </w:r>
      <w:proofErr w:type="gramStart"/>
      <w:r w:rsidRPr="00994623">
        <w:rPr>
          <w:rFonts w:ascii="Times New Roman" w:hAnsi="Times New Roman" w:cs="Times New Roman"/>
          <w:sz w:val="28"/>
          <w:szCs w:val="28"/>
          <w:lang w:val="ru-RU"/>
        </w:rPr>
        <w:t>эксперт</w:t>
      </w:r>
      <w:proofErr w:type="gramEnd"/>
      <w:r w:rsidRPr="00994623">
        <w:rPr>
          <w:rFonts w:ascii="Times New Roman" w:hAnsi="Times New Roman" w:cs="Times New Roman"/>
          <w:sz w:val="28"/>
          <w:szCs w:val="28"/>
          <w:lang w:val="ru-RU"/>
        </w:rPr>
        <w:t xml:space="preserve"> прежде всего должен обратить внимание на эстетические качества произведения, технологию его изготовления, а также на следы его бытования и убедиться в их естественном происхождении. Например, анализируя стекло, необходимо исследовать изделие тактильно, убедиться в отсутствии уксусного запаха, определить характер звона. Не следует исключать возможности и того, что появившееся на рынке художественное произведение, выбивающееся из общих стилистических тенденций своего времени, может быть подлинным. Так, в одном из интересных современных исследований в этой области, результаты которых опубликованы в статье эксперта Е.В. Долгих "Камея работы великой княгини Марии Федоровны", автор, используя историко-художественный и стилистический методы, устанавливает факт подлинности камеи, на которой была предложена новая для своего времени иконографическая трактовка образа Екатерины-Минервы.</w:t>
      </w:r>
    </w:p>
    <w:p w:rsidR="00426CDA" w:rsidRPr="00994623" w:rsidRDefault="00426CDA" w:rsidP="00426CDA">
      <w:pPr>
        <w:pStyle w:val="a9"/>
        <w:spacing w:line="360" w:lineRule="auto"/>
        <w:ind w:firstLine="567"/>
        <w:jc w:val="both"/>
        <w:rPr>
          <w:lang w:val="ru-RU"/>
        </w:rPr>
      </w:pPr>
      <w:r w:rsidRPr="00994623">
        <w:rPr>
          <w:rFonts w:ascii="Times New Roman" w:hAnsi="Times New Roman" w:cs="Times New Roman"/>
          <w:sz w:val="28"/>
          <w:szCs w:val="28"/>
          <w:lang w:val="ru-RU"/>
        </w:rPr>
        <w:t xml:space="preserve">Если проанализировать материал, посвященный методике проведения экспертизы, становится понятно, что приоритет в использовании того или иного метода зависит от специфики вида искусства (живописи, графики, скульптуры, декоративно-прикладного искусства). Это значит, что процедура </w:t>
      </w:r>
      <w:r w:rsidRPr="00994623">
        <w:rPr>
          <w:rFonts w:ascii="Times New Roman" w:hAnsi="Times New Roman" w:cs="Times New Roman"/>
          <w:sz w:val="28"/>
          <w:szCs w:val="28"/>
          <w:lang w:val="ru-RU"/>
        </w:rPr>
        <w:lastRenderedPageBreak/>
        <w:t xml:space="preserve">экспертизы не может быть унифицирована для любого произведения, она должна исходить из особенностей </w:t>
      </w:r>
      <w:proofErr w:type="spellStart"/>
      <w:r w:rsidRPr="00994623">
        <w:rPr>
          <w:rFonts w:ascii="Times New Roman" w:hAnsi="Times New Roman" w:cs="Times New Roman"/>
          <w:sz w:val="28"/>
          <w:szCs w:val="28"/>
          <w:lang w:val="ru-RU"/>
        </w:rPr>
        <w:t>экспертируемого</w:t>
      </w:r>
      <w:proofErr w:type="spellEnd"/>
      <w:r w:rsidRPr="00994623">
        <w:rPr>
          <w:rFonts w:ascii="Times New Roman" w:hAnsi="Times New Roman" w:cs="Times New Roman"/>
          <w:sz w:val="28"/>
          <w:szCs w:val="28"/>
          <w:lang w:val="ru-RU"/>
        </w:rPr>
        <w:t xml:space="preserve"> материала.</w:t>
      </w:r>
    </w:p>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Default="00426CDA"/>
    <w:p w:rsidR="00426CDA" w:rsidRPr="00EF0E06" w:rsidRDefault="00426CDA" w:rsidP="00426CDA">
      <w:pPr>
        <w:pStyle w:val="a9"/>
        <w:spacing w:line="360" w:lineRule="auto"/>
        <w:ind w:firstLine="567"/>
        <w:rPr>
          <w:rFonts w:ascii="Times New Roman" w:hAnsi="Times New Roman" w:cs="Times New Roman"/>
          <w:sz w:val="28"/>
          <w:szCs w:val="28"/>
        </w:rPr>
      </w:pPr>
    </w:p>
    <w:p w:rsidR="00426CDA" w:rsidRPr="00EF0E06" w:rsidRDefault="00426CDA" w:rsidP="00426CDA">
      <w:pPr>
        <w:pStyle w:val="a9"/>
        <w:spacing w:line="360" w:lineRule="auto"/>
        <w:ind w:left="851" w:hanging="851"/>
        <w:jc w:val="center"/>
        <w:rPr>
          <w:rFonts w:ascii="Times New Roman" w:hAnsi="Times New Roman" w:cs="Times New Roman"/>
          <w:b/>
          <w:sz w:val="28"/>
          <w:szCs w:val="28"/>
          <w:lang w:val="ru-RU"/>
        </w:rPr>
      </w:pPr>
      <w:r w:rsidRPr="00EF0E06">
        <w:rPr>
          <w:rFonts w:ascii="Times New Roman" w:hAnsi="Times New Roman" w:cs="Times New Roman"/>
          <w:b/>
          <w:sz w:val="28"/>
          <w:szCs w:val="28"/>
          <w:lang w:val="ru-RU"/>
        </w:rPr>
        <w:t xml:space="preserve">Глава </w:t>
      </w:r>
      <w:r w:rsidRPr="00EF0E06">
        <w:rPr>
          <w:rFonts w:ascii="Times New Roman" w:hAnsi="Times New Roman" w:cs="Times New Roman"/>
          <w:b/>
          <w:sz w:val="28"/>
          <w:szCs w:val="28"/>
        </w:rPr>
        <w:t>III</w:t>
      </w:r>
      <w:r>
        <w:rPr>
          <w:rFonts w:ascii="Times New Roman" w:hAnsi="Times New Roman" w:cs="Times New Roman"/>
          <w:b/>
          <w:sz w:val="28"/>
          <w:szCs w:val="28"/>
          <w:lang w:val="ru-RU"/>
        </w:rPr>
        <w:t xml:space="preserve">.  </w:t>
      </w:r>
      <w:r w:rsidRPr="00EF0E06">
        <w:rPr>
          <w:rFonts w:ascii="Times New Roman" w:hAnsi="Times New Roman" w:cs="Times New Roman"/>
          <w:b/>
          <w:sz w:val="28"/>
          <w:szCs w:val="28"/>
          <w:lang w:val="ru-RU"/>
        </w:rPr>
        <w:t>ОРГАНЫ, УПОЛНОМОЧЕННЫЕ ПРОВОДИТЬ</w:t>
      </w:r>
      <w:r>
        <w:rPr>
          <w:rFonts w:ascii="Times New Roman" w:hAnsi="Times New Roman" w:cs="Times New Roman"/>
          <w:b/>
          <w:sz w:val="28"/>
          <w:szCs w:val="28"/>
          <w:lang w:val="ru-RU"/>
        </w:rPr>
        <w:t xml:space="preserve"> А</w:t>
      </w:r>
      <w:r w:rsidRPr="00EF0E06">
        <w:rPr>
          <w:rFonts w:ascii="Times New Roman" w:hAnsi="Times New Roman" w:cs="Times New Roman"/>
          <w:b/>
          <w:sz w:val="28"/>
          <w:szCs w:val="28"/>
          <w:lang w:val="ru-RU"/>
        </w:rPr>
        <w:t>ТТРИБУЦИЮ И ЭКСПЕРТИЗУ АНТИКВАРИАТА.</w:t>
      </w:r>
    </w:p>
    <w:p w:rsidR="00426CDA" w:rsidRPr="00E343B1" w:rsidRDefault="00426CDA" w:rsidP="00426CDA">
      <w:pPr>
        <w:pStyle w:val="a9"/>
        <w:spacing w:line="360" w:lineRule="auto"/>
        <w:ind w:firstLine="567"/>
        <w:rPr>
          <w:rFonts w:ascii="Times New Roman" w:hAnsi="Times New Roman" w:cs="Times New Roman"/>
          <w:sz w:val="28"/>
          <w:szCs w:val="28"/>
          <w:lang w:val="ru-RU"/>
        </w:rPr>
      </w:pPr>
    </w:p>
    <w:p w:rsidR="00426CDA" w:rsidRPr="00E343B1"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Возрастающий сегодня интерес к предметам антиквариата способствует увеличению на антикварном рынке количества поддельных предметов, а также та</w:t>
      </w:r>
      <w:r>
        <w:rPr>
          <w:rFonts w:ascii="Times New Roman" w:hAnsi="Times New Roman" w:cs="Times New Roman"/>
          <w:sz w:val="28"/>
          <w:szCs w:val="28"/>
          <w:lang w:val="ru-RU"/>
        </w:rPr>
        <w:t>ких вещей, атрибуция которые выз</w:t>
      </w:r>
      <w:r w:rsidRPr="00E343B1">
        <w:rPr>
          <w:rFonts w:ascii="Times New Roman" w:hAnsi="Times New Roman" w:cs="Times New Roman"/>
          <w:sz w:val="28"/>
          <w:szCs w:val="28"/>
          <w:lang w:val="ru-RU"/>
        </w:rPr>
        <w:t xml:space="preserve">ывает </w:t>
      </w:r>
      <w:proofErr w:type="gramStart"/>
      <w:r w:rsidRPr="00E343B1">
        <w:rPr>
          <w:rFonts w:ascii="Times New Roman" w:hAnsi="Times New Roman" w:cs="Times New Roman"/>
          <w:sz w:val="28"/>
          <w:szCs w:val="28"/>
          <w:lang w:val="ru-RU"/>
        </w:rPr>
        <w:t>сомнение</w:t>
      </w:r>
      <w:proofErr w:type="gramEnd"/>
      <w:r w:rsidRPr="00E343B1">
        <w:rPr>
          <w:rFonts w:ascii="Times New Roman" w:hAnsi="Times New Roman" w:cs="Times New Roman"/>
          <w:sz w:val="28"/>
          <w:szCs w:val="28"/>
          <w:lang w:val="ru-RU"/>
        </w:rPr>
        <w:t xml:space="preserve"> как у покупателя, так и у продавца, что в свою очередь делает актуальной проблему профессиональной атрибуции и экспертизы предлагаемых к продаже предметов старины.</w:t>
      </w:r>
    </w:p>
    <w:p w:rsidR="00426CDA" w:rsidRPr="00E343B1"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 xml:space="preserve">До сих пор платную экспертизу проводили в основном сотрудники крупных музеев, таких, как Государственная Третьяковская галерея, Русский Государственный музей, ВХНРЦ им. </w:t>
      </w:r>
      <w:proofErr w:type="gramStart"/>
      <w:r w:rsidRPr="00E343B1">
        <w:rPr>
          <w:rFonts w:ascii="Times New Roman" w:hAnsi="Times New Roman" w:cs="Times New Roman"/>
          <w:sz w:val="28"/>
          <w:szCs w:val="28"/>
          <w:lang w:val="ru-RU"/>
        </w:rPr>
        <w:t>ИЗ</w:t>
      </w:r>
      <w:proofErr w:type="gramEnd"/>
      <w:r w:rsidRPr="00E343B1">
        <w:rPr>
          <w:rFonts w:ascii="Times New Roman" w:hAnsi="Times New Roman" w:cs="Times New Roman"/>
          <w:sz w:val="28"/>
          <w:szCs w:val="28"/>
          <w:lang w:val="ru-RU"/>
        </w:rPr>
        <w:t xml:space="preserve">. Грабаря, Всероссийский музей декоративно-прикладного и народного искусства на базе их коллекций и на их техническом оборудовании. В уставах этих музеев было прописано право на </w:t>
      </w:r>
      <w:r w:rsidRPr="00E343B1">
        <w:rPr>
          <w:rFonts w:ascii="Times New Roman" w:hAnsi="Times New Roman" w:cs="Times New Roman"/>
          <w:sz w:val="28"/>
          <w:szCs w:val="28"/>
          <w:lang w:val="ru-RU"/>
        </w:rPr>
        <w:lastRenderedPageBreak/>
        <w:t xml:space="preserve">проведение экспертных исследований на платной основе. Результаты каждой экспертизы фиксировались на бланке музея, подписанном его сотрудниками, проводившими ее. Их подписи заверяли печатью учреждения, что придавало заключению более авторитетный статус. Единственной мерой ответственности </w:t>
      </w:r>
      <w:proofErr w:type="gramStart"/>
      <w:r w:rsidRPr="00E343B1">
        <w:rPr>
          <w:rFonts w:ascii="Times New Roman" w:hAnsi="Times New Roman" w:cs="Times New Roman"/>
          <w:sz w:val="28"/>
          <w:szCs w:val="28"/>
          <w:lang w:val="ru-RU"/>
        </w:rPr>
        <w:t>экспертов</w:t>
      </w:r>
      <w:proofErr w:type="gramEnd"/>
      <w:r w:rsidRPr="00E343B1">
        <w:rPr>
          <w:rFonts w:ascii="Times New Roman" w:hAnsi="Times New Roman" w:cs="Times New Roman"/>
          <w:sz w:val="28"/>
          <w:szCs w:val="28"/>
          <w:lang w:val="ru-RU"/>
        </w:rPr>
        <w:t xml:space="preserve"> за результаты проводимой ими экспертизы была их репутация. Безответственность способствовала появлению на рынке </w:t>
      </w:r>
      <w:proofErr w:type="spellStart"/>
      <w:r w:rsidRPr="00E343B1">
        <w:rPr>
          <w:rFonts w:ascii="Times New Roman" w:hAnsi="Times New Roman" w:cs="Times New Roman"/>
          <w:sz w:val="28"/>
          <w:szCs w:val="28"/>
          <w:lang w:val="ru-RU"/>
        </w:rPr>
        <w:t>неаутентичных</w:t>
      </w:r>
      <w:proofErr w:type="spellEnd"/>
      <w:r w:rsidRPr="00E343B1">
        <w:rPr>
          <w:rFonts w:ascii="Times New Roman" w:hAnsi="Times New Roman" w:cs="Times New Roman"/>
          <w:sz w:val="28"/>
          <w:szCs w:val="28"/>
          <w:lang w:val="ru-RU"/>
        </w:rPr>
        <w:t xml:space="preserve"> вещей, "</w:t>
      </w:r>
      <w:proofErr w:type="spellStart"/>
      <w:r w:rsidRPr="00E343B1">
        <w:rPr>
          <w:rFonts w:ascii="Times New Roman" w:hAnsi="Times New Roman" w:cs="Times New Roman"/>
          <w:sz w:val="28"/>
          <w:szCs w:val="28"/>
          <w:lang w:val="ru-RU"/>
        </w:rPr>
        <w:t>фалыпаков</w:t>
      </w:r>
      <w:proofErr w:type="spellEnd"/>
      <w:r w:rsidRPr="00E343B1">
        <w:rPr>
          <w:rFonts w:ascii="Times New Roman" w:hAnsi="Times New Roman" w:cs="Times New Roman"/>
          <w:sz w:val="28"/>
          <w:szCs w:val="28"/>
          <w:lang w:val="ru-RU"/>
        </w:rPr>
        <w:t>".</w:t>
      </w:r>
    </w:p>
    <w:p w:rsidR="00426CDA" w:rsidRPr="00B91096"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Как сообщила газета "Антиквар", с начала 2007 года Федеральная служба по надзору за соблюдением законодательства в сфере массовых коммуникаций и охране культурного наследия (</w:t>
      </w:r>
      <w:proofErr w:type="spellStart"/>
      <w:r w:rsidRPr="00E343B1">
        <w:rPr>
          <w:rFonts w:ascii="Times New Roman" w:hAnsi="Times New Roman" w:cs="Times New Roman"/>
          <w:sz w:val="28"/>
          <w:szCs w:val="28"/>
          <w:lang w:val="ru-RU"/>
        </w:rPr>
        <w:t>Росохранкультура</w:t>
      </w:r>
      <w:proofErr w:type="spellEnd"/>
      <w:r w:rsidRPr="00E343B1">
        <w:rPr>
          <w:rFonts w:ascii="Times New Roman" w:hAnsi="Times New Roman" w:cs="Times New Roman"/>
          <w:sz w:val="28"/>
          <w:szCs w:val="28"/>
          <w:lang w:val="ru-RU"/>
        </w:rPr>
        <w:t xml:space="preserve">) приняла решение о прекращении музейной экспертизы и исключении из их уставов пункта, позволяющего заниматься коммерческой экспертизой. Уведомление об этом было разослано в середине сентября 2006 года всем российским музеям. Сие означает, что музейные сотрудники, являющиеся экспертами, могут исследовать только произведения, зафиксированные в музейных инвентарях, и </w:t>
      </w:r>
    </w:p>
    <w:p w:rsidR="00426CDA" w:rsidRDefault="00426CDA" w:rsidP="00426CDA">
      <w:pPr>
        <w:pStyle w:val="a9"/>
        <w:jc w:val="both"/>
        <w:rPr>
          <w:rFonts w:ascii="Times New Roman" w:hAnsi="Times New Roman" w:cs="Times New Roman"/>
          <w:sz w:val="20"/>
          <w:szCs w:val="20"/>
        </w:rPr>
      </w:pPr>
      <w:r w:rsidRPr="00B91096">
        <w:rPr>
          <w:rFonts w:ascii="Times New Roman" w:hAnsi="Times New Roman" w:cs="Times New Roman"/>
          <w:sz w:val="20"/>
          <w:szCs w:val="20"/>
        </w:rPr>
        <w:t>____________________________________</w:t>
      </w:r>
    </w:p>
    <w:p w:rsidR="00426CDA" w:rsidRPr="00B91096" w:rsidRDefault="00426CDA" w:rsidP="00426CDA">
      <w:pPr>
        <w:pStyle w:val="a9"/>
        <w:numPr>
          <w:ilvl w:val="0"/>
          <w:numId w:val="17"/>
        </w:numPr>
        <w:ind w:left="284" w:hanging="284"/>
        <w:jc w:val="both"/>
        <w:rPr>
          <w:rFonts w:ascii="Times New Roman" w:hAnsi="Times New Roman" w:cs="Times New Roman"/>
          <w:sz w:val="20"/>
          <w:szCs w:val="20"/>
        </w:rPr>
      </w:pPr>
      <w:r w:rsidRPr="00B91096">
        <w:rPr>
          <w:rFonts w:ascii="Times New Roman" w:hAnsi="Times New Roman" w:cs="Times New Roman"/>
          <w:sz w:val="20"/>
          <w:szCs w:val="20"/>
        </w:rPr>
        <w:t>http//:forum.antikwar.ru</w:t>
      </w:r>
    </w:p>
    <w:p w:rsidR="00426CDA" w:rsidRPr="00E343B1" w:rsidRDefault="00426CDA" w:rsidP="00426CDA">
      <w:pPr>
        <w:pStyle w:val="a9"/>
        <w:spacing w:line="360" w:lineRule="auto"/>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 xml:space="preserve">то - по запросу судебных органов или заданию министерства. При этом они обязаны оказывать консультативные </w:t>
      </w:r>
      <w:proofErr w:type="spellStart"/>
      <w:r w:rsidRPr="00E343B1">
        <w:rPr>
          <w:rFonts w:ascii="Times New Roman" w:hAnsi="Times New Roman" w:cs="Times New Roman"/>
          <w:sz w:val="28"/>
          <w:szCs w:val="28"/>
          <w:lang w:val="ru-RU"/>
        </w:rPr>
        <w:t>атрибутационные</w:t>
      </w:r>
      <w:proofErr w:type="spellEnd"/>
      <w:r w:rsidRPr="00E343B1">
        <w:rPr>
          <w:rFonts w:ascii="Times New Roman" w:hAnsi="Times New Roman" w:cs="Times New Roman"/>
          <w:sz w:val="28"/>
          <w:szCs w:val="28"/>
          <w:lang w:val="ru-RU"/>
        </w:rPr>
        <w:t xml:space="preserve"> услуги населению и коллегам из смежных областей. Эта попытка реорганизации экспертного дела, безусловно, - одно из важных мероприятий на пути к цивилизованным формам отечественного антикварного рынка. Но неопределенность понятий и их границ создает очередную бюрократическую путаницу, препятствуя четкой регламентации деятельности музейных сотрудников в экспертной области.</w:t>
      </w:r>
    </w:p>
    <w:p w:rsidR="00426CDA" w:rsidRPr="00E343B1"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Вместе с тем для ликвидности антикварного рынка такой шаг, несомненно, является минусом. На рынке еще не сформировался слой свободных экспертов, которые могли бы удовлетворять его пот</w:t>
      </w:r>
      <w:r>
        <w:rPr>
          <w:rFonts w:ascii="Times New Roman" w:hAnsi="Times New Roman" w:cs="Times New Roman"/>
          <w:sz w:val="28"/>
          <w:szCs w:val="28"/>
          <w:lang w:val="ru-RU"/>
        </w:rPr>
        <w:t>ребности. Несмотря на много</w:t>
      </w:r>
      <w:r w:rsidRPr="00E343B1">
        <w:rPr>
          <w:rFonts w:ascii="Times New Roman" w:hAnsi="Times New Roman" w:cs="Times New Roman"/>
          <w:sz w:val="28"/>
          <w:szCs w:val="28"/>
          <w:lang w:val="ru-RU"/>
        </w:rPr>
        <w:t>летнее существование антикварного рынка, эту нишу до сих пор естественным образом занимают музейные специалисты. И это понятно. Ведь у профессионального историка иску</w:t>
      </w:r>
      <w:proofErr w:type="gramStart"/>
      <w:r w:rsidRPr="00E343B1">
        <w:rPr>
          <w:rFonts w:ascii="Times New Roman" w:hAnsi="Times New Roman" w:cs="Times New Roman"/>
          <w:sz w:val="28"/>
          <w:szCs w:val="28"/>
          <w:lang w:val="ru-RU"/>
        </w:rPr>
        <w:t>сств с б</w:t>
      </w:r>
      <w:proofErr w:type="gramEnd"/>
      <w:r w:rsidRPr="00E343B1">
        <w:rPr>
          <w:rFonts w:ascii="Times New Roman" w:hAnsi="Times New Roman" w:cs="Times New Roman"/>
          <w:sz w:val="28"/>
          <w:szCs w:val="28"/>
          <w:lang w:val="ru-RU"/>
        </w:rPr>
        <w:t xml:space="preserve">ольшим опытом научной работы в музее есть весьма серьезные преимущества перед экспертами-дилерами. Это и </w:t>
      </w:r>
      <w:r w:rsidRPr="00E343B1">
        <w:rPr>
          <w:rFonts w:ascii="Times New Roman" w:hAnsi="Times New Roman" w:cs="Times New Roman"/>
          <w:sz w:val="28"/>
          <w:szCs w:val="28"/>
          <w:lang w:val="ru-RU"/>
        </w:rPr>
        <w:lastRenderedPageBreak/>
        <w:t>навыки в проведении атрибуции, и знание архивных материалов, и техническая база, и доступ к возможным аналогам или эталонам в музейных хранилищах, теоретические, культурологические и, наконец, искусствоведческие знания определенных стилей, направлений, школ, периодов и т.д. Для рынка наличие экспертных заключений, выданных такими специалистами, было, безусловно, положительным моментом.</w:t>
      </w:r>
    </w:p>
    <w:p w:rsidR="00426CDA" w:rsidRPr="00E343B1"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 xml:space="preserve">Сегодня качественное экспертное заключение можно получить у появившихся на рынке независимых экспертных институтов, проводящих комплексную экспертизу и оценивающих произведения искусства и антиквариата в соответствии с российскими и международными нормами и требованиями. Они располагают собственной технологической лабораторией, оснащенной современным оборудованием, что позволяет им всесторонне исследовать произведения искусства. Комплекс их услуг удовлетворяет также требованиям страхового и финансового рынков, и на основе заключений, полученных от таких институтов, можно не только застраховать произведения искусства, но и использовать их как залоговый или инвестиционный инструмент. Однако стоимость заключения, выданного подобной организацией, может быть просто экономически нецелесообразной, если соотнести ее с возможной ценой </w:t>
      </w:r>
      <w:proofErr w:type="spellStart"/>
      <w:r w:rsidRPr="00E343B1">
        <w:rPr>
          <w:rFonts w:ascii="Times New Roman" w:hAnsi="Times New Roman" w:cs="Times New Roman"/>
          <w:sz w:val="28"/>
          <w:szCs w:val="28"/>
          <w:lang w:val="ru-RU"/>
        </w:rPr>
        <w:t>экспертируемой</w:t>
      </w:r>
      <w:proofErr w:type="spellEnd"/>
      <w:r w:rsidRPr="00E343B1">
        <w:rPr>
          <w:rFonts w:ascii="Times New Roman" w:hAnsi="Times New Roman" w:cs="Times New Roman"/>
          <w:sz w:val="28"/>
          <w:szCs w:val="28"/>
          <w:lang w:val="ru-RU"/>
        </w:rPr>
        <w:t xml:space="preserve"> антикварной вещи. Да и владельцам дорогих вещей, желающим произвести экспертизу анонимно, тоже невыгодно обращаться к таким организациям, так как заключение договора о предоставленных ими услугах влечет за собой необходимость раскрыть эту информацию налоговым органам. Все это повлияет не только на ценообразование, но и на качество вещей, поступающих на рынок, что в свою очередь будет благоприятным условием для дальнейшего существования теневого антикварного рынка.</w:t>
      </w:r>
    </w:p>
    <w:p w:rsidR="00426CDA" w:rsidRPr="00E343B1" w:rsidRDefault="00426CDA" w:rsidP="00426CDA">
      <w:pPr>
        <w:pStyle w:val="a9"/>
        <w:spacing w:line="360" w:lineRule="auto"/>
        <w:ind w:firstLine="567"/>
        <w:jc w:val="both"/>
        <w:rPr>
          <w:rFonts w:ascii="Times New Roman" w:hAnsi="Times New Roman" w:cs="Times New Roman"/>
          <w:sz w:val="28"/>
          <w:szCs w:val="28"/>
          <w:lang w:val="ru-RU"/>
        </w:rPr>
      </w:pPr>
      <w:r w:rsidRPr="00E343B1">
        <w:rPr>
          <w:rFonts w:ascii="Times New Roman" w:hAnsi="Times New Roman" w:cs="Times New Roman"/>
          <w:sz w:val="28"/>
          <w:szCs w:val="28"/>
          <w:lang w:val="ru-RU"/>
        </w:rPr>
        <w:t xml:space="preserve">Еще один шаг в рамках реорганизации экспертного </w:t>
      </w:r>
      <w:r>
        <w:rPr>
          <w:rFonts w:ascii="Times New Roman" w:hAnsi="Times New Roman" w:cs="Times New Roman"/>
          <w:sz w:val="28"/>
          <w:szCs w:val="28"/>
          <w:lang w:val="ru-RU"/>
        </w:rPr>
        <w:t xml:space="preserve">дела - аттестация специалистов, которая </w:t>
      </w:r>
      <w:r w:rsidRPr="00E343B1">
        <w:rPr>
          <w:rFonts w:ascii="Times New Roman" w:hAnsi="Times New Roman" w:cs="Times New Roman"/>
          <w:sz w:val="28"/>
          <w:szCs w:val="28"/>
          <w:lang w:val="ru-RU"/>
        </w:rPr>
        <w:t xml:space="preserve">будет проходить так же, как ранее проходила аттестация реставраторов. Уже создана аттестационная комиссия и разработаны правила аттестации по всем основным направлениям экспертных исследований. По ее </w:t>
      </w:r>
      <w:r w:rsidRPr="00E343B1">
        <w:rPr>
          <w:rFonts w:ascii="Times New Roman" w:hAnsi="Times New Roman" w:cs="Times New Roman"/>
          <w:sz w:val="28"/>
          <w:szCs w:val="28"/>
          <w:lang w:val="ru-RU"/>
        </w:rPr>
        <w:lastRenderedPageBreak/>
        <w:t>итогам искусствовед получит государственный сертификат, позволяющий ему давать экспертные заключения в своей области. В первую очередь аттестацию пройдут сотрудники тех музеев, у которых есть право коммерческой экспертизы. Сертификат даст эксперту правовой статус, но вместе с тем возложит на него и серьезную ответственность, в том числе и материальную. Вот здесь и возникает проблема соизмеримости материальной ответственности эксперта за выдачу "рыночного паспорта" вещи, заведомо фальшивой, и его гонораров, несопоставимых со стоимостью настоящих шедевров.</w:t>
      </w:r>
    </w:p>
    <w:p w:rsidR="00426CDA" w:rsidRPr="00426CDA" w:rsidRDefault="00426CDA" w:rsidP="00426CDA">
      <w:pPr>
        <w:spacing w:line="360" w:lineRule="auto"/>
        <w:ind w:firstLine="567"/>
        <w:jc w:val="both"/>
        <w:rPr>
          <w:lang w:val="ru-RU"/>
        </w:rPr>
      </w:pPr>
      <w:r w:rsidRPr="00426CDA">
        <w:rPr>
          <w:rFonts w:ascii="Times New Roman" w:hAnsi="Times New Roman" w:cs="Times New Roman"/>
          <w:sz w:val="28"/>
          <w:szCs w:val="28"/>
          <w:lang w:val="ru-RU"/>
        </w:rPr>
        <w:t>Такая ситуация доказывает актуальность проблем атрибуции и экспертизы на российском антикварном рынке, которые являются гарантом подлинности объектов антикварного рынка</w:t>
      </w:r>
    </w:p>
    <w:p w:rsidR="00426CDA" w:rsidRDefault="00426CDA"/>
    <w:p w:rsidR="00426CDA" w:rsidRDefault="00426CDA" w:rsidP="00426CDA">
      <w:pPr>
        <w:spacing w:line="360" w:lineRule="auto"/>
        <w:jc w:val="center"/>
        <w:rPr>
          <w:rFonts w:ascii="Times New Roman" w:hAnsi="Times New Roman" w:cs="Times New Roman"/>
          <w:b/>
          <w:sz w:val="28"/>
          <w:szCs w:val="28"/>
          <w:lang w:val="ru-RU"/>
        </w:rPr>
      </w:pPr>
    </w:p>
    <w:p w:rsidR="00426CDA" w:rsidRPr="004B56A1" w:rsidRDefault="00426CDA" w:rsidP="00426CDA">
      <w:pPr>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З</w:t>
      </w:r>
      <w:r w:rsidRPr="004B56A1">
        <w:rPr>
          <w:rFonts w:ascii="Times New Roman" w:hAnsi="Times New Roman" w:cs="Times New Roman"/>
          <w:b/>
          <w:sz w:val="28"/>
          <w:szCs w:val="28"/>
          <w:lang w:val="ru-RU"/>
        </w:rPr>
        <w:t>АКЛЮЧЕНИЕ</w:t>
      </w:r>
    </w:p>
    <w:p w:rsidR="00426CDA" w:rsidRDefault="00426CDA" w:rsidP="00426CDA">
      <w:pPr>
        <w:spacing w:line="360" w:lineRule="auto"/>
        <w:rPr>
          <w:rFonts w:ascii="Times New Roman" w:hAnsi="Times New Roman" w:cs="Times New Roman"/>
          <w:sz w:val="28"/>
          <w:szCs w:val="28"/>
          <w:lang w:val="ru-RU"/>
        </w:rPr>
      </w:pPr>
    </w:p>
    <w:p w:rsidR="00426CDA" w:rsidRPr="00DA63E3" w:rsidRDefault="00426CDA" w:rsidP="00426CDA">
      <w:pPr>
        <w:pStyle w:val="a9"/>
        <w:spacing w:line="360" w:lineRule="auto"/>
        <w:ind w:firstLine="567"/>
        <w:rPr>
          <w:rFonts w:ascii="Times New Roman" w:hAnsi="Times New Roman" w:cs="Times New Roman"/>
          <w:sz w:val="28"/>
          <w:szCs w:val="28"/>
          <w:lang w:val="ru-RU"/>
        </w:rPr>
      </w:pPr>
      <w:r w:rsidRPr="00DA63E3">
        <w:rPr>
          <w:rFonts w:ascii="Times New Roman" w:hAnsi="Times New Roman" w:cs="Times New Roman"/>
          <w:sz w:val="28"/>
          <w:szCs w:val="28"/>
          <w:lang w:val="ru-RU"/>
        </w:rPr>
        <w:t>Проблема экспертной оценки антикварных изделий существует из-за ряда факторов, среди которых следует еще раз отметить размытость самого понятия в законодательных актах, неоднозначность его понимания самими экспертами. Помимо этого сложность вызывает отсутствие информационной базы, наработанного материала, хотя эксперты неоднократно отмечали, что наличие единой системы намного облегчило бы их труд.</w:t>
      </w:r>
    </w:p>
    <w:p w:rsidR="00426CDA" w:rsidRDefault="00426CDA" w:rsidP="00426CDA">
      <w:pPr>
        <w:pStyle w:val="a9"/>
        <w:spacing w:line="360" w:lineRule="auto"/>
        <w:ind w:firstLine="567"/>
        <w:rPr>
          <w:rFonts w:ascii="Times New Roman" w:hAnsi="Times New Roman" w:cs="Times New Roman"/>
          <w:sz w:val="28"/>
          <w:szCs w:val="28"/>
          <w:lang w:val="ru-RU" w:eastAsia="ru-RU"/>
        </w:rPr>
      </w:pPr>
      <w:r w:rsidRPr="00DA63E3">
        <w:rPr>
          <w:rFonts w:ascii="Times New Roman" w:hAnsi="Times New Roman" w:cs="Times New Roman"/>
          <w:sz w:val="28"/>
          <w:szCs w:val="28"/>
          <w:lang w:val="ru-RU" w:eastAsia="ru-RU"/>
        </w:rPr>
        <w:t>В понятие антиквариат входят различные по своему содержанию и назначению вещи</w:t>
      </w:r>
      <w:r>
        <w:rPr>
          <w:rFonts w:ascii="Times New Roman" w:hAnsi="Times New Roman" w:cs="Times New Roman"/>
          <w:sz w:val="28"/>
          <w:szCs w:val="28"/>
          <w:lang w:val="ru-RU" w:eastAsia="ru-RU"/>
        </w:rPr>
        <w:t>, что не позволяет использовать одну и ту же методику экспертной оценки для всех предметов.</w:t>
      </w:r>
    </w:p>
    <w:p w:rsidR="00426CDA" w:rsidRDefault="00426CDA" w:rsidP="00426CDA">
      <w:pPr>
        <w:pStyle w:val="a9"/>
        <w:spacing w:line="360" w:lineRule="auto"/>
        <w:ind w:firstLine="567"/>
        <w:rPr>
          <w:rFonts w:ascii="Times New Roman" w:hAnsi="Times New Roman" w:cs="Times New Roman"/>
          <w:sz w:val="28"/>
          <w:szCs w:val="28"/>
          <w:lang w:val="ru-RU"/>
        </w:rPr>
      </w:pPr>
      <w:r>
        <w:rPr>
          <w:rFonts w:ascii="Times New Roman" w:hAnsi="Times New Roman" w:cs="Times New Roman"/>
          <w:sz w:val="28"/>
          <w:szCs w:val="28"/>
          <w:lang w:val="ru-RU" w:eastAsia="ru-RU"/>
        </w:rPr>
        <w:t xml:space="preserve">Кроме того </w:t>
      </w:r>
      <w:r>
        <w:rPr>
          <w:rFonts w:ascii="Times New Roman" w:hAnsi="Times New Roman" w:cs="Times New Roman"/>
          <w:sz w:val="28"/>
          <w:szCs w:val="28"/>
          <w:lang w:val="ru-RU"/>
        </w:rPr>
        <w:t>н</w:t>
      </w:r>
      <w:r w:rsidRPr="00E343B1">
        <w:rPr>
          <w:rFonts w:ascii="Times New Roman" w:hAnsi="Times New Roman" w:cs="Times New Roman"/>
          <w:sz w:val="28"/>
          <w:szCs w:val="28"/>
          <w:lang w:val="ru-RU"/>
        </w:rPr>
        <w:t>а рынке еще не сформировался слой свободных экспертов, которые могли бы удовлетворять его пот</w:t>
      </w:r>
      <w:r>
        <w:rPr>
          <w:rFonts w:ascii="Times New Roman" w:hAnsi="Times New Roman" w:cs="Times New Roman"/>
          <w:sz w:val="28"/>
          <w:szCs w:val="28"/>
          <w:lang w:val="ru-RU"/>
        </w:rPr>
        <w:t>ребности. Несмотря на много</w:t>
      </w:r>
      <w:r w:rsidRPr="00E343B1">
        <w:rPr>
          <w:rFonts w:ascii="Times New Roman" w:hAnsi="Times New Roman" w:cs="Times New Roman"/>
          <w:sz w:val="28"/>
          <w:szCs w:val="28"/>
          <w:lang w:val="ru-RU"/>
        </w:rPr>
        <w:t>летнее существование антикварного рынка, эту нишу до сих пор естественным образом занимают музейные специалисты</w:t>
      </w:r>
      <w:r>
        <w:rPr>
          <w:rFonts w:ascii="Times New Roman" w:hAnsi="Times New Roman" w:cs="Times New Roman"/>
          <w:sz w:val="28"/>
          <w:szCs w:val="28"/>
          <w:lang w:val="ru-RU"/>
        </w:rPr>
        <w:t xml:space="preserve">. </w:t>
      </w:r>
    </w:p>
    <w:p w:rsidR="00426CDA" w:rsidRDefault="00426CDA" w:rsidP="00426CDA">
      <w:pPr>
        <w:pStyle w:val="a9"/>
        <w:spacing w:line="360" w:lineRule="auto"/>
        <w:ind w:firstLine="567"/>
        <w:rPr>
          <w:rFonts w:ascii="Times New Roman" w:hAnsi="Times New Roman" w:cs="Times New Roman"/>
          <w:sz w:val="28"/>
          <w:szCs w:val="28"/>
          <w:lang w:val="ru-RU"/>
        </w:rPr>
      </w:pPr>
      <w:r>
        <w:rPr>
          <w:rFonts w:ascii="Times New Roman" w:hAnsi="Times New Roman" w:cs="Times New Roman"/>
          <w:sz w:val="28"/>
          <w:szCs w:val="28"/>
          <w:lang w:val="ru-RU"/>
        </w:rPr>
        <w:lastRenderedPageBreak/>
        <w:t>В  связи с этим планируется проведение аттестации специалистов-экспертов, работающих с культурным наследием человечества, ведь из-за неграмотности одного могут «обеднеть» тысячи. Неверное экспертное заключение может привести к потере шедевра, безалаберному отношению к культурным ценностям.</w:t>
      </w:r>
    </w:p>
    <w:p w:rsidR="00426CDA" w:rsidRPr="00DA63E3" w:rsidRDefault="00426CDA" w:rsidP="00426CDA">
      <w:pPr>
        <w:pStyle w:val="a9"/>
        <w:spacing w:line="360" w:lineRule="auto"/>
        <w:ind w:firstLine="567"/>
        <w:rPr>
          <w:rFonts w:ascii="Times New Roman" w:hAnsi="Times New Roman" w:cs="Times New Roman"/>
          <w:sz w:val="28"/>
          <w:szCs w:val="28"/>
          <w:lang w:val="ru-RU" w:eastAsia="ru-RU"/>
        </w:rPr>
      </w:pPr>
      <w:r>
        <w:rPr>
          <w:rFonts w:ascii="Times New Roman" w:hAnsi="Times New Roman" w:cs="Times New Roman"/>
          <w:sz w:val="28"/>
          <w:szCs w:val="28"/>
          <w:lang w:val="ru-RU"/>
        </w:rPr>
        <w:t xml:space="preserve">Нация, которая не ценит и не знает своего прошлого, никогда не обретет счастливого будущего. </w:t>
      </w:r>
    </w:p>
    <w:p w:rsidR="00426CDA" w:rsidRDefault="00426CDA" w:rsidP="00426CDA">
      <w:pPr>
        <w:spacing w:line="360" w:lineRule="auto"/>
        <w:ind w:firstLine="567"/>
        <w:rPr>
          <w:rFonts w:ascii="Times New Roman" w:hAnsi="Times New Roman" w:cs="Times New Roman"/>
          <w:sz w:val="28"/>
          <w:szCs w:val="28"/>
          <w:lang w:val="ru-RU"/>
        </w:rPr>
      </w:pPr>
    </w:p>
    <w:p w:rsidR="00426CDA" w:rsidRPr="004B56A1" w:rsidRDefault="00426CDA" w:rsidP="00426CDA">
      <w:pPr>
        <w:spacing w:line="360" w:lineRule="auto"/>
        <w:rPr>
          <w:rFonts w:ascii="Times New Roman" w:hAnsi="Times New Roman" w:cs="Times New Roman"/>
          <w:sz w:val="28"/>
          <w:szCs w:val="28"/>
          <w:lang w:val="ru-RU"/>
        </w:rPr>
      </w:pPr>
    </w:p>
    <w:p w:rsidR="00426CDA" w:rsidRPr="00426CDA" w:rsidRDefault="00426CDA" w:rsidP="00426CDA">
      <w:pPr>
        <w:pStyle w:val="9"/>
        <w:jc w:val="center"/>
        <w:rPr>
          <w:rFonts w:ascii="Times New Roman" w:hAnsi="Times New Roman" w:cs="Times New Roman"/>
          <w:b/>
          <w:i w:val="0"/>
          <w:sz w:val="28"/>
          <w:szCs w:val="28"/>
          <w:lang w:val="ru-RU"/>
        </w:rPr>
      </w:pPr>
      <w:r w:rsidRPr="00426CDA">
        <w:rPr>
          <w:rFonts w:ascii="Times New Roman" w:hAnsi="Times New Roman" w:cs="Times New Roman"/>
          <w:b/>
          <w:i w:val="0"/>
          <w:sz w:val="28"/>
          <w:szCs w:val="28"/>
          <w:lang w:val="ru-RU"/>
        </w:rPr>
        <w:t>СПИСОК ЛИТЕРАТУРЫ</w:t>
      </w:r>
    </w:p>
    <w:p w:rsidR="00426CDA" w:rsidRPr="00426CDA" w:rsidRDefault="00426CDA" w:rsidP="00426CDA">
      <w:pPr>
        <w:rPr>
          <w:lang w:val="ru-RU"/>
        </w:rPr>
      </w:pPr>
    </w:p>
    <w:p w:rsidR="00426CDA" w:rsidRPr="00426CDA" w:rsidRDefault="00426CDA" w:rsidP="00426CDA">
      <w:pPr>
        <w:rPr>
          <w:lang w:val="ru-RU"/>
        </w:rPr>
      </w:pPr>
    </w:p>
    <w:p w:rsidR="00426CDA" w:rsidRPr="00426CDA" w:rsidRDefault="00426CDA" w:rsidP="00426CDA">
      <w:pPr>
        <w:spacing w:line="360" w:lineRule="auto"/>
        <w:ind w:left="540"/>
        <w:jc w:val="both"/>
        <w:rPr>
          <w:b/>
          <w:sz w:val="28"/>
          <w:lang w:val="ru-RU"/>
        </w:rPr>
      </w:pPr>
      <w:r>
        <w:rPr>
          <w:b/>
          <w:sz w:val="28"/>
        </w:rPr>
        <w:t>I</w:t>
      </w:r>
      <w:r w:rsidRPr="00426CDA">
        <w:rPr>
          <w:b/>
          <w:sz w:val="28"/>
          <w:lang w:val="ru-RU"/>
        </w:rPr>
        <w:t>. Учебная и научная литература:</w:t>
      </w:r>
    </w:p>
    <w:p w:rsidR="00426CDA" w:rsidRPr="00426CDA" w:rsidRDefault="00426CDA" w:rsidP="00426CDA">
      <w:pPr>
        <w:spacing w:line="360" w:lineRule="auto"/>
        <w:ind w:left="540"/>
        <w:jc w:val="both"/>
        <w:rPr>
          <w:b/>
          <w:sz w:val="28"/>
          <w:lang w:val="ru-RU"/>
        </w:rPr>
      </w:pPr>
    </w:p>
    <w:p w:rsidR="00426CDA" w:rsidRPr="003308C9" w:rsidRDefault="00426CDA" w:rsidP="00426CDA">
      <w:pPr>
        <w:pStyle w:val="23"/>
        <w:numPr>
          <w:ilvl w:val="1"/>
          <w:numId w:val="18"/>
        </w:numPr>
        <w:spacing w:line="360" w:lineRule="auto"/>
        <w:ind w:left="0" w:firstLine="567"/>
      </w:pPr>
      <w:r w:rsidRPr="003A6696">
        <w:rPr>
          <w:szCs w:val="28"/>
        </w:rPr>
        <w:t xml:space="preserve">Бурцева Э. М., </w:t>
      </w:r>
      <w:proofErr w:type="spellStart"/>
      <w:r w:rsidRPr="003A6696">
        <w:rPr>
          <w:szCs w:val="28"/>
        </w:rPr>
        <w:t>Торстенсен</w:t>
      </w:r>
      <w:proofErr w:type="spellEnd"/>
      <w:r w:rsidRPr="003A6696">
        <w:rPr>
          <w:szCs w:val="28"/>
        </w:rPr>
        <w:t xml:space="preserve"> Л. А. и Лукьянова Б. Б. Экспертиза и атрибуция: Сборник. </w:t>
      </w:r>
      <w:proofErr w:type="spellStart"/>
      <w:r w:rsidRPr="003A6696">
        <w:rPr>
          <w:szCs w:val="28"/>
        </w:rPr>
        <w:t>Магнум</w:t>
      </w:r>
      <w:proofErr w:type="spellEnd"/>
      <w:r w:rsidRPr="003A6696">
        <w:rPr>
          <w:szCs w:val="28"/>
        </w:rPr>
        <w:t xml:space="preserve"> </w:t>
      </w:r>
      <w:proofErr w:type="spellStart"/>
      <w:r w:rsidRPr="003A6696">
        <w:rPr>
          <w:szCs w:val="28"/>
        </w:rPr>
        <w:t>Арс</w:t>
      </w:r>
      <w:proofErr w:type="spellEnd"/>
      <w:r w:rsidRPr="003A6696">
        <w:rPr>
          <w:szCs w:val="28"/>
        </w:rPr>
        <w:t>, 1997 – 2000.</w:t>
      </w:r>
    </w:p>
    <w:p w:rsidR="00426CDA" w:rsidRPr="003308C9" w:rsidRDefault="00426CDA" w:rsidP="00426CDA">
      <w:pPr>
        <w:pStyle w:val="23"/>
        <w:numPr>
          <w:ilvl w:val="1"/>
          <w:numId w:val="18"/>
        </w:numPr>
        <w:spacing w:line="360" w:lineRule="auto"/>
        <w:ind w:left="0" w:firstLine="567"/>
      </w:pPr>
      <w:proofErr w:type="spellStart"/>
      <w:r w:rsidRPr="003A6696">
        <w:rPr>
          <w:szCs w:val="28"/>
        </w:rPr>
        <w:t>Дэвидсон</w:t>
      </w:r>
      <w:proofErr w:type="spellEnd"/>
      <w:r w:rsidRPr="003A6696">
        <w:rPr>
          <w:szCs w:val="28"/>
        </w:rPr>
        <w:t xml:space="preserve">, П. Справочник коллекционера антиквариата; М.: </w:t>
      </w:r>
      <w:proofErr w:type="spellStart"/>
      <w:r w:rsidRPr="003A6696">
        <w:rPr>
          <w:szCs w:val="28"/>
        </w:rPr>
        <w:t>Арт-родник</w:t>
      </w:r>
      <w:proofErr w:type="spellEnd"/>
      <w:r w:rsidRPr="003A6696">
        <w:rPr>
          <w:szCs w:val="28"/>
        </w:rPr>
        <w:t>, 2002. – С. 224.</w:t>
      </w:r>
    </w:p>
    <w:p w:rsidR="00426CDA" w:rsidRPr="003308C9" w:rsidRDefault="00426CDA" w:rsidP="00426CDA">
      <w:pPr>
        <w:pStyle w:val="23"/>
        <w:numPr>
          <w:ilvl w:val="1"/>
          <w:numId w:val="18"/>
        </w:numPr>
        <w:spacing w:line="360" w:lineRule="auto"/>
        <w:ind w:left="0" w:firstLine="567"/>
      </w:pPr>
      <w:r w:rsidRPr="003A6696">
        <w:rPr>
          <w:szCs w:val="28"/>
        </w:rPr>
        <w:t>Лазарев В.Н. Русская средневековая живопись.</w:t>
      </w:r>
      <w:r>
        <w:rPr>
          <w:szCs w:val="28"/>
        </w:rPr>
        <w:t xml:space="preserve"> М.: Наука, 1970. – </w:t>
      </w:r>
      <w:r>
        <w:rPr>
          <w:szCs w:val="28"/>
          <w:lang w:val="en-US"/>
        </w:rPr>
        <w:t xml:space="preserve">C. </w:t>
      </w:r>
      <w:r>
        <w:rPr>
          <w:szCs w:val="28"/>
        </w:rPr>
        <w:t>344</w:t>
      </w:r>
      <w:r>
        <w:rPr>
          <w:szCs w:val="28"/>
          <w:lang w:val="en-US"/>
        </w:rPr>
        <w:t>.</w:t>
      </w:r>
    </w:p>
    <w:p w:rsidR="00426CDA" w:rsidRPr="003308C9" w:rsidRDefault="00426CDA" w:rsidP="00426CDA">
      <w:pPr>
        <w:pStyle w:val="23"/>
        <w:numPr>
          <w:ilvl w:val="1"/>
          <w:numId w:val="18"/>
        </w:numPr>
        <w:spacing w:line="360" w:lineRule="auto"/>
        <w:ind w:left="0" w:firstLine="567"/>
      </w:pPr>
      <w:proofErr w:type="spellStart"/>
      <w:r w:rsidRPr="003A6696">
        <w:rPr>
          <w:szCs w:val="28"/>
        </w:rPr>
        <w:t>Маллалью</w:t>
      </w:r>
      <w:proofErr w:type="spellEnd"/>
      <w:r w:rsidRPr="003A6696">
        <w:rPr>
          <w:szCs w:val="28"/>
        </w:rPr>
        <w:t>, Х. Антиквариат. Самая полная история антиквариата; М.: Белый город, 2004. – С. 640</w:t>
      </w:r>
    </w:p>
    <w:p w:rsidR="00426CDA" w:rsidRPr="003308C9" w:rsidRDefault="00426CDA" w:rsidP="00426CDA">
      <w:pPr>
        <w:pStyle w:val="23"/>
        <w:numPr>
          <w:ilvl w:val="1"/>
          <w:numId w:val="18"/>
        </w:numPr>
        <w:spacing w:line="360" w:lineRule="auto"/>
        <w:ind w:left="0" w:firstLine="567"/>
      </w:pPr>
      <w:r w:rsidRPr="003A6696">
        <w:rPr>
          <w:szCs w:val="28"/>
        </w:rPr>
        <w:t xml:space="preserve">Мартин, Миллер. Антиквариат: путеводитель коллекционера. </w:t>
      </w:r>
      <w:proofErr w:type="spellStart"/>
      <w:r w:rsidRPr="003A6696">
        <w:rPr>
          <w:szCs w:val="28"/>
        </w:rPr>
        <w:t>Ниола</w:t>
      </w:r>
      <w:proofErr w:type="spellEnd"/>
      <w:r w:rsidRPr="003A6696">
        <w:rPr>
          <w:szCs w:val="28"/>
        </w:rPr>
        <w:t xml:space="preserve"> 21-й век, 2004. – С. 552</w:t>
      </w:r>
    </w:p>
    <w:p w:rsidR="00426CDA" w:rsidRPr="003308C9" w:rsidRDefault="00426CDA" w:rsidP="00426CDA">
      <w:pPr>
        <w:pStyle w:val="23"/>
        <w:numPr>
          <w:ilvl w:val="1"/>
          <w:numId w:val="18"/>
        </w:numPr>
        <w:spacing w:line="360" w:lineRule="auto"/>
        <w:ind w:left="0" w:firstLine="567"/>
      </w:pPr>
      <w:r w:rsidRPr="003A6696">
        <w:rPr>
          <w:szCs w:val="28"/>
        </w:rPr>
        <w:t xml:space="preserve">Миллер, </w:t>
      </w:r>
      <w:proofErr w:type="spellStart"/>
      <w:r w:rsidRPr="003A6696">
        <w:rPr>
          <w:szCs w:val="28"/>
        </w:rPr>
        <w:t>Джудит</w:t>
      </w:r>
      <w:proofErr w:type="spellEnd"/>
      <w:r w:rsidRPr="003A6696">
        <w:rPr>
          <w:szCs w:val="28"/>
        </w:rPr>
        <w:t>. Все об антиквариате. М.: БММ, 2001. – С. 244</w:t>
      </w:r>
    </w:p>
    <w:p w:rsidR="00426CDA" w:rsidRPr="003308C9" w:rsidRDefault="00426CDA" w:rsidP="00426CDA">
      <w:pPr>
        <w:pStyle w:val="23"/>
        <w:numPr>
          <w:ilvl w:val="1"/>
          <w:numId w:val="18"/>
        </w:numPr>
        <w:spacing w:line="360" w:lineRule="auto"/>
        <w:ind w:left="0" w:firstLine="567"/>
        <w:rPr>
          <w:rStyle w:val="sobi2listingfieldyear"/>
        </w:rPr>
      </w:pPr>
      <w:proofErr w:type="spellStart"/>
      <w:r w:rsidRPr="003A6696">
        <w:rPr>
          <w:rStyle w:val="sobi2listingfieldauthor"/>
          <w:rFonts w:eastAsiaTheme="majorEastAsia"/>
          <w:szCs w:val="28"/>
        </w:rPr>
        <w:t>Переятенец</w:t>
      </w:r>
      <w:proofErr w:type="spellEnd"/>
      <w:r w:rsidRPr="003A6696">
        <w:rPr>
          <w:rStyle w:val="sobi2listingfieldauthor"/>
          <w:rFonts w:eastAsiaTheme="majorEastAsia"/>
          <w:szCs w:val="28"/>
        </w:rPr>
        <w:t xml:space="preserve"> В. </w:t>
      </w:r>
      <w:hyperlink r:id="rId30" w:tooltip="Русский антиквариат" w:history="1">
        <w:r w:rsidRPr="003A6696">
          <w:rPr>
            <w:szCs w:val="28"/>
          </w:rPr>
          <w:t>Русский антиквариат</w:t>
        </w:r>
      </w:hyperlink>
      <w:r w:rsidRPr="003A6696">
        <w:rPr>
          <w:szCs w:val="28"/>
        </w:rPr>
        <w:t>.</w:t>
      </w:r>
      <w:r w:rsidRPr="003A6696">
        <w:rPr>
          <w:rStyle w:val="sobi2listingfieldyear"/>
          <w:rFonts w:eastAsiaTheme="majorEastAsia"/>
          <w:szCs w:val="28"/>
        </w:rPr>
        <w:t xml:space="preserve"> М: Наука, 2003.</w:t>
      </w:r>
    </w:p>
    <w:p w:rsidR="00426CDA" w:rsidRPr="003308C9" w:rsidRDefault="00426CDA" w:rsidP="00426CDA">
      <w:pPr>
        <w:pStyle w:val="23"/>
        <w:numPr>
          <w:ilvl w:val="1"/>
          <w:numId w:val="18"/>
        </w:numPr>
        <w:spacing w:line="360" w:lineRule="auto"/>
        <w:ind w:left="0" w:firstLine="567"/>
      </w:pPr>
      <w:r w:rsidRPr="003A6696">
        <w:rPr>
          <w:szCs w:val="28"/>
        </w:rPr>
        <w:t>Реставрация произведений станковой масляной живописи. Под ред. Горина И. П. М., 1977. — С. 104</w:t>
      </w:r>
    </w:p>
    <w:p w:rsidR="00426CDA" w:rsidRPr="003308C9" w:rsidRDefault="00426CDA" w:rsidP="00426CDA">
      <w:pPr>
        <w:pStyle w:val="23"/>
        <w:numPr>
          <w:ilvl w:val="1"/>
          <w:numId w:val="18"/>
        </w:numPr>
        <w:spacing w:line="360" w:lineRule="auto"/>
        <w:ind w:left="0" w:firstLine="567"/>
      </w:pPr>
      <w:r w:rsidRPr="003A6696">
        <w:rPr>
          <w:szCs w:val="28"/>
        </w:rPr>
        <w:lastRenderedPageBreak/>
        <w:t xml:space="preserve">Скульптура московских музеев: Реставрация и атрибуция / </w:t>
      </w:r>
      <w:proofErr w:type="spellStart"/>
      <w:r w:rsidRPr="003A6696">
        <w:rPr>
          <w:szCs w:val="28"/>
        </w:rPr>
        <w:t>Гос</w:t>
      </w:r>
      <w:proofErr w:type="spellEnd"/>
      <w:r w:rsidRPr="003A6696">
        <w:rPr>
          <w:szCs w:val="28"/>
        </w:rPr>
        <w:t xml:space="preserve">. </w:t>
      </w:r>
      <w:proofErr w:type="spellStart"/>
      <w:r w:rsidRPr="003A6696">
        <w:rPr>
          <w:szCs w:val="28"/>
        </w:rPr>
        <w:t>науч</w:t>
      </w:r>
      <w:proofErr w:type="gramStart"/>
      <w:r w:rsidRPr="003A6696">
        <w:rPr>
          <w:szCs w:val="28"/>
        </w:rPr>
        <w:t>.-</w:t>
      </w:r>
      <w:proofErr w:type="gramEnd"/>
      <w:r w:rsidRPr="003A6696">
        <w:rPr>
          <w:szCs w:val="28"/>
        </w:rPr>
        <w:t>исслед</w:t>
      </w:r>
      <w:proofErr w:type="spellEnd"/>
      <w:r w:rsidRPr="003A6696">
        <w:rPr>
          <w:szCs w:val="28"/>
        </w:rPr>
        <w:t xml:space="preserve">. </w:t>
      </w:r>
      <w:proofErr w:type="spellStart"/>
      <w:r w:rsidRPr="003A6696">
        <w:rPr>
          <w:szCs w:val="28"/>
        </w:rPr>
        <w:t>ин-т</w:t>
      </w:r>
      <w:proofErr w:type="spellEnd"/>
      <w:r w:rsidRPr="003A6696">
        <w:rPr>
          <w:szCs w:val="28"/>
        </w:rPr>
        <w:t xml:space="preserve"> реставрации. М., 2000.- С. 176</w:t>
      </w:r>
    </w:p>
    <w:p w:rsidR="00426CDA" w:rsidRPr="003308C9" w:rsidRDefault="00426CDA" w:rsidP="00426CDA">
      <w:pPr>
        <w:pStyle w:val="23"/>
        <w:numPr>
          <w:ilvl w:val="1"/>
          <w:numId w:val="18"/>
        </w:numPr>
        <w:spacing w:line="360" w:lineRule="auto"/>
        <w:ind w:left="0" w:firstLine="567"/>
        <w:rPr>
          <w:rStyle w:val="sobi2listingfieldyear"/>
        </w:rPr>
      </w:pPr>
      <w:r w:rsidRPr="003A6696">
        <w:rPr>
          <w:szCs w:val="28"/>
        </w:rPr>
        <w:t>Сычев В.Л. О методике атрибуции (экспертизы) китайской классической живописи. - Искусство Восточной и Юго-Восточной Азии. Проблемы канона и атрибуции. Научные сообщения ГМВ, выпуск XXIV</w:t>
      </w:r>
    </w:p>
    <w:p w:rsidR="00426CDA" w:rsidRPr="003308C9" w:rsidRDefault="00426CDA" w:rsidP="00426CDA">
      <w:pPr>
        <w:pStyle w:val="23"/>
        <w:numPr>
          <w:ilvl w:val="1"/>
          <w:numId w:val="18"/>
        </w:numPr>
        <w:spacing w:line="360" w:lineRule="auto"/>
        <w:ind w:left="0" w:firstLine="567"/>
        <w:rPr>
          <w:rStyle w:val="sobi2listingfieldyear"/>
        </w:rPr>
      </w:pPr>
      <w:r w:rsidRPr="003A6696">
        <w:rPr>
          <w:rStyle w:val="sobi2listingfieldauthor"/>
          <w:rFonts w:eastAsiaTheme="majorEastAsia"/>
          <w:szCs w:val="28"/>
        </w:rPr>
        <w:t xml:space="preserve">Тихонов А. </w:t>
      </w:r>
      <w:hyperlink r:id="rId31" w:tooltip="Рынок русского антиквариата на Западе на рубеже веков" w:history="1">
        <w:r w:rsidRPr="003A6696">
          <w:rPr>
            <w:szCs w:val="28"/>
          </w:rPr>
          <w:t>Рынок русского антиквариата на Западе на рубеже веков</w:t>
        </w:r>
      </w:hyperlink>
      <w:r w:rsidRPr="003A6696">
        <w:rPr>
          <w:szCs w:val="28"/>
        </w:rPr>
        <w:t xml:space="preserve">. М.: </w:t>
      </w:r>
      <w:proofErr w:type="spellStart"/>
      <w:r w:rsidRPr="003A6696">
        <w:rPr>
          <w:szCs w:val="28"/>
        </w:rPr>
        <w:t>Эксмо</w:t>
      </w:r>
      <w:proofErr w:type="spellEnd"/>
      <w:r w:rsidRPr="003A6696">
        <w:rPr>
          <w:szCs w:val="28"/>
        </w:rPr>
        <w:t xml:space="preserve">, </w:t>
      </w:r>
      <w:r w:rsidRPr="003A6696">
        <w:rPr>
          <w:rStyle w:val="sobi2listingfieldyear"/>
          <w:rFonts w:eastAsiaTheme="majorEastAsia"/>
          <w:szCs w:val="28"/>
        </w:rPr>
        <w:t>2005.</w:t>
      </w:r>
    </w:p>
    <w:p w:rsidR="00426CDA" w:rsidRPr="003308C9" w:rsidRDefault="00426CDA" w:rsidP="00426CDA">
      <w:pPr>
        <w:pStyle w:val="23"/>
        <w:numPr>
          <w:ilvl w:val="1"/>
          <w:numId w:val="18"/>
        </w:numPr>
        <w:spacing w:line="360" w:lineRule="auto"/>
        <w:ind w:left="0" w:firstLine="567"/>
      </w:pPr>
      <w:r w:rsidRPr="003A6696">
        <w:rPr>
          <w:kern w:val="36"/>
          <w:szCs w:val="28"/>
        </w:rPr>
        <w:t>Экспертиза и атрибуция произведений изобразительного искусства. Материалы 2004.</w:t>
      </w:r>
      <w:r w:rsidRPr="003A6696">
        <w:rPr>
          <w:szCs w:val="28"/>
        </w:rPr>
        <w:t xml:space="preserve"> </w:t>
      </w:r>
      <w:r w:rsidRPr="003A6696">
        <w:rPr>
          <w:szCs w:val="28"/>
          <w:lang w:val="en-US"/>
        </w:rPr>
        <w:t>X</w:t>
      </w:r>
      <w:r w:rsidRPr="003A6696">
        <w:rPr>
          <w:szCs w:val="28"/>
        </w:rPr>
        <w:t xml:space="preserve"> научная конференция: Антология. </w:t>
      </w:r>
      <w:hyperlink r:id="rId32" w:tooltip="Издательство" w:history="1">
        <w:proofErr w:type="spellStart"/>
        <w:r w:rsidRPr="003A6696">
          <w:rPr>
            <w:szCs w:val="28"/>
          </w:rPr>
          <w:t>Магнум</w:t>
        </w:r>
        <w:proofErr w:type="spellEnd"/>
        <w:r w:rsidRPr="003A6696">
          <w:rPr>
            <w:szCs w:val="28"/>
          </w:rPr>
          <w:t xml:space="preserve"> </w:t>
        </w:r>
        <w:proofErr w:type="spellStart"/>
        <w:r w:rsidRPr="003A6696">
          <w:rPr>
            <w:szCs w:val="28"/>
          </w:rPr>
          <w:t>Арс</w:t>
        </w:r>
        <w:proofErr w:type="spellEnd"/>
      </w:hyperlink>
      <w:r w:rsidRPr="003A6696">
        <w:rPr>
          <w:szCs w:val="28"/>
        </w:rPr>
        <w:t>, 2006</w:t>
      </w:r>
    </w:p>
    <w:p w:rsidR="00426CDA" w:rsidRDefault="00426CDA" w:rsidP="00426CDA">
      <w:pPr>
        <w:pStyle w:val="23"/>
        <w:numPr>
          <w:ilvl w:val="1"/>
          <w:numId w:val="18"/>
        </w:numPr>
        <w:spacing w:line="360" w:lineRule="auto"/>
        <w:ind w:left="0" w:firstLine="567"/>
      </w:pPr>
      <w:r w:rsidRPr="003A6696">
        <w:rPr>
          <w:szCs w:val="28"/>
        </w:rPr>
        <w:t>Яхонт О.В. Основные проблемы экспертизы и атрибуции скульптуры // I научная конференция "Экспертиза произведений изобразительного искусства": Тез</w:t>
      </w:r>
      <w:proofErr w:type="gramStart"/>
      <w:r w:rsidRPr="003A6696">
        <w:rPr>
          <w:szCs w:val="28"/>
        </w:rPr>
        <w:t>.</w:t>
      </w:r>
      <w:proofErr w:type="gramEnd"/>
      <w:r w:rsidRPr="003A6696">
        <w:rPr>
          <w:szCs w:val="28"/>
        </w:rPr>
        <w:t xml:space="preserve"> </w:t>
      </w:r>
      <w:proofErr w:type="spellStart"/>
      <w:proofErr w:type="gramStart"/>
      <w:r w:rsidRPr="003A6696">
        <w:rPr>
          <w:szCs w:val="28"/>
        </w:rPr>
        <w:t>д</w:t>
      </w:r>
      <w:proofErr w:type="gramEnd"/>
      <w:r w:rsidRPr="003A6696">
        <w:rPr>
          <w:szCs w:val="28"/>
        </w:rPr>
        <w:t>окл</w:t>
      </w:r>
      <w:proofErr w:type="spellEnd"/>
      <w:r w:rsidRPr="003A6696">
        <w:rPr>
          <w:szCs w:val="28"/>
        </w:rPr>
        <w:t>. М., 1995.- С. 56-57</w:t>
      </w:r>
    </w:p>
    <w:p w:rsidR="00426CDA" w:rsidRDefault="00426CDA" w:rsidP="00426CDA">
      <w:pPr>
        <w:spacing w:line="360" w:lineRule="auto"/>
        <w:jc w:val="both"/>
        <w:rPr>
          <w:sz w:val="28"/>
        </w:rPr>
      </w:pPr>
    </w:p>
    <w:p w:rsidR="00426CDA" w:rsidRDefault="00426CDA" w:rsidP="00426CDA">
      <w:pPr>
        <w:spacing w:line="360" w:lineRule="auto"/>
        <w:ind w:left="567"/>
        <w:jc w:val="both"/>
        <w:rPr>
          <w:b/>
          <w:sz w:val="28"/>
        </w:rPr>
      </w:pPr>
      <w:r w:rsidRPr="006021E3">
        <w:rPr>
          <w:b/>
          <w:sz w:val="28"/>
        </w:rPr>
        <w:t xml:space="preserve"> </w:t>
      </w:r>
      <w:r>
        <w:rPr>
          <w:b/>
          <w:sz w:val="28"/>
        </w:rPr>
        <w:t>II</w:t>
      </w:r>
      <w:r w:rsidRPr="006021E3">
        <w:rPr>
          <w:b/>
          <w:sz w:val="28"/>
        </w:rPr>
        <w:t>.</w:t>
      </w:r>
      <w:r>
        <w:rPr>
          <w:b/>
          <w:sz w:val="28"/>
        </w:rPr>
        <w:t xml:space="preserve"> </w:t>
      </w:r>
      <w:proofErr w:type="spellStart"/>
      <w:r w:rsidRPr="006021E3">
        <w:rPr>
          <w:b/>
          <w:sz w:val="28"/>
        </w:rPr>
        <w:t>Периодическая</w:t>
      </w:r>
      <w:proofErr w:type="spellEnd"/>
      <w:r w:rsidRPr="006021E3">
        <w:rPr>
          <w:b/>
          <w:sz w:val="28"/>
        </w:rPr>
        <w:t xml:space="preserve"> </w:t>
      </w:r>
      <w:proofErr w:type="spellStart"/>
      <w:r w:rsidRPr="006021E3">
        <w:rPr>
          <w:b/>
          <w:sz w:val="28"/>
        </w:rPr>
        <w:t>печать</w:t>
      </w:r>
      <w:proofErr w:type="spellEnd"/>
      <w:r w:rsidRPr="006021E3">
        <w:rPr>
          <w:b/>
          <w:sz w:val="28"/>
        </w:rPr>
        <w:t>:</w:t>
      </w:r>
    </w:p>
    <w:p w:rsidR="00426CDA" w:rsidRPr="00E33209" w:rsidRDefault="00426CDA" w:rsidP="00426CDA">
      <w:pPr>
        <w:spacing w:line="360" w:lineRule="auto"/>
        <w:ind w:firstLine="567"/>
        <w:jc w:val="both"/>
        <w:rPr>
          <w:b/>
          <w:sz w:val="28"/>
        </w:rPr>
      </w:pPr>
    </w:p>
    <w:p w:rsidR="00426CDA" w:rsidRPr="00355857" w:rsidRDefault="00426CDA" w:rsidP="00426CDA">
      <w:pPr>
        <w:pStyle w:val="23"/>
        <w:spacing w:line="360" w:lineRule="auto"/>
        <w:ind w:left="0" w:firstLine="567"/>
        <w:rPr>
          <w:szCs w:val="28"/>
        </w:rPr>
      </w:pPr>
      <w:r>
        <w:t xml:space="preserve"> 2.1</w:t>
      </w:r>
      <w:r w:rsidRPr="005F32D0">
        <w:t xml:space="preserve">. </w:t>
      </w:r>
      <w:proofErr w:type="spellStart"/>
      <w:r w:rsidRPr="003A6696">
        <w:rPr>
          <w:szCs w:val="28"/>
        </w:rPr>
        <w:t>Гафифуллин</w:t>
      </w:r>
      <w:proofErr w:type="spellEnd"/>
      <w:r w:rsidRPr="003A6696">
        <w:rPr>
          <w:szCs w:val="28"/>
        </w:rPr>
        <w:t xml:space="preserve"> Р</w:t>
      </w:r>
      <w:r>
        <w:rPr>
          <w:szCs w:val="28"/>
        </w:rPr>
        <w:t xml:space="preserve">., </w:t>
      </w:r>
      <w:proofErr w:type="spellStart"/>
      <w:r>
        <w:rPr>
          <w:szCs w:val="28"/>
        </w:rPr>
        <w:t>Дмелехина</w:t>
      </w:r>
      <w:proofErr w:type="spellEnd"/>
      <w:r>
        <w:rPr>
          <w:szCs w:val="28"/>
        </w:rPr>
        <w:t xml:space="preserve"> С.А.</w:t>
      </w:r>
      <w:r w:rsidRPr="003A6696">
        <w:rPr>
          <w:szCs w:val="28"/>
        </w:rPr>
        <w:t xml:space="preserve"> Платье для государыни. Коронационные костюмы императора Николая II и императрицы Александры Федоровны.//Родина. – 2009. №9.- С. 32-49</w:t>
      </w:r>
    </w:p>
    <w:p w:rsidR="00426CDA" w:rsidRPr="003308C9" w:rsidRDefault="00426CDA" w:rsidP="00426CDA">
      <w:pPr>
        <w:pStyle w:val="23"/>
        <w:spacing w:line="360" w:lineRule="auto"/>
        <w:ind w:left="0" w:firstLine="567"/>
      </w:pPr>
      <w:r w:rsidRPr="00DF580A">
        <w:rPr>
          <w:szCs w:val="28"/>
        </w:rPr>
        <w:t>2</w:t>
      </w:r>
      <w:r>
        <w:rPr>
          <w:szCs w:val="28"/>
        </w:rPr>
        <w:t xml:space="preserve">.2. </w:t>
      </w:r>
      <w:r w:rsidRPr="003A6696">
        <w:rPr>
          <w:szCs w:val="28"/>
        </w:rPr>
        <w:t>Долгих Е. Камея работы великой княгини Марии Федоровны // Русское искусство. – 2006. - № 3. – С. 76-83</w:t>
      </w:r>
    </w:p>
    <w:p w:rsidR="00426CDA" w:rsidRPr="00426CDA" w:rsidRDefault="00426CDA" w:rsidP="00426CDA">
      <w:pPr>
        <w:spacing w:line="360" w:lineRule="auto"/>
        <w:jc w:val="both"/>
        <w:rPr>
          <w:sz w:val="28"/>
          <w:lang w:val="ru-RU"/>
        </w:rPr>
      </w:pPr>
    </w:p>
    <w:p w:rsidR="00426CDA" w:rsidRPr="00426CDA" w:rsidRDefault="00426CDA" w:rsidP="00426CDA">
      <w:pPr>
        <w:spacing w:line="360" w:lineRule="auto"/>
        <w:jc w:val="both"/>
        <w:rPr>
          <w:b/>
          <w:sz w:val="28"/>
          <w:lang w:val="ru-RU"/>
        </w:rPr>
      </w:pPr>
      <w:r w:rsidRPr="00426CDA">
        <w:rPr>
          <w:sz w:val="28"/>
          <w:lang w:val="ru-RU"/>
        </w:rPr>
        <w:t xml:space="preserve">         </w:t>
      </w:r>
      <w:r>
        <w:rPr>
          <w:b/>
          <w:sz w:val="28"/>
        </w:rPr>
        <w:t>II</w:t>
      </w:r>
      <w:r w:rsidRPr="006021E3">
        <w:rPr>
          <w:b/>
          <w:sz w:val="28"/>
        </w:rPr>
        <w:t>I</w:t>
      </w:r>
      <w:r w:rsidRPr="00426CDA">
        <w:rPr>
          <w:b/>
          <w:sz w:val="28"/>
          <w:lang w:val="ru-RU"/>
        </w:rPr>
        <w:t>. Материалы локальной сети Интернет:</w:t>
      </w:r>
    </w:p>
    <w:p w:rsidR="00426CDA" w:rsidRPr="00426CDA" w:rsidRDefault="00426CDA" w:rsidP="00426CDA">
      <w:pPr>
        <w:spacing w:line="360" w:lineRule="auto"/>
        <w:jc w:val="both"/>
        <w:rPr>
          <w:b/>
          <w:sz w:val="28"/>
          <w:lang w:val="ru-RU"/>
        </w:rPr>
      </w:pPr>
    </w:p>
    <w:p w:rsidR="00426CDA" w:rsidRPr="005F32D0" w:rsidRDefault="00426CDA" w:rsidP="00426CDA">
      <w:pPr>
        <w:spacing w:line="360" w:lineRule="auto"/>
        <w:ind w:firstLine="567"/>
        <w:rPr>
          <w:sz w:val="28"/>
          <w:szCs w:val="28"/>
        </w:rPr>
      </w:pPr>
      <w:r w:rsidRPr="005F32D0">
        <w:rPr>
          <w:sz w:val="28"/>
          <w:szCs w:val="28"/>
        </w:rPr>
        <w:t xml:space="preserve">3.1. </w:t>
      </w:r>
      <w:r w:rsidRPr="00355857">
        <w:rPr>
          <w:sz w:val="28"/>
          <w:szCs w:val="28"/>
        </w:rPr>
        <w:t>http</w:t>
      </w:r>
      <w:r w:rsidRPr="005F32D0">
        <w:rPr>
          <w:sz w:val="28"/>
          <w:szCs w:val="28"/>
        </w:rPr>
        <w:t>//:</w:t>
      </w:r>
      <w:r w:rsidRPr="00355857">
        <w:rPr>
          <w:sz w:val="28"/>
          <w:szCs w:val="28"/>
        </w:rPr>
        <w:t>forum</w:t>
      </w:r>
      <w:r w:rsidRPr="005F32D0">
        <w:rPr>
          <w:sz w:val="28"/>
          <w:szCs w:val="28"/>
        </w:rPr>
        <w:t>.</w:t>
      </w:r>
      <w:r>
        <w:rPr>
          <w:sz w:val="28"/>
          <w:szCs w:val="28"/>
        </w:rPr>
        <w:t>antikwar</w:t>
      </w:r>
      <w:r w:rsidRPr="005F32D0">
        <w:rPr>
          <w:sz w:val="28"/>
          <w:szCs w:val="28"/>
        </w:rPr>
        <w:t>.</w:t>
      </w:r>
      <w:r w:rsidRPr="00355857">
        <w:rPr>
          <w:sz w:val="28"/>
          <w:szCs w:val="28"/>
        </w:rPr>
        <w:t>ru</w:t>
      </w:r>
    </w:p>
    <w:p w:rsidR="00426CDA" w:rsidRPr="005F32D0" w:rsidRDefault="00426CDA" w:rsidP="00426CDA">
      <w:pPr>
        <w:spacing w:line="360" w:lineRule="auto"/>
        <w:ind w:firstLine="567"/>
        <w:rPr>
          <w:sz w:val="28"/>
          <w:szCs w:val="28"/>
        </w:rPr>
      </w:pPr>
      <w:r w:rsidRPr="005F32D0">
        <w:rPr>
          <w:sz w:val="28"/>
          <w:szCs w:val="28"/>
        </w:rPr>
        <w:t xml:space="preserve">3.2. </w:t>
      </w:r>
      <w:proofErr w:type="gramStart"/>
      <w:r w:rsidRPr="00355857">
        <w:rPr>
          <w:sz w:val="28"/>
          <w:szCs w:val="28"/>
        </w:rPr>
        <w:t>http</w:t>
      </w:r>
      <w:proofErr w:type="gramEnd"/>
      <w:r w:rsidRPr="005F32D0">
        <w:rPr>
          <w:sz w:val="28"/>
          <w:szCs w:val="28"/>
        </w:rPr>
        <w:t>//:</w:t>
      </w:r>
      <w:r w:rsidRPr="00355857">
        <w:rPr>
          <w:sz w:val="28"/>
          <w:szCs w:val="28"/>
        </w:rPr>
        <w:t>www</w:t>
      </w:r>
      <w:r w:rsidRPr="005F32D0">
        <w:rPr>
          <w:sz w:val="28"/>
          <w:szCs w:val="28"/>
        </w:rPr>
        <w:t xml:space="preserve">. </w:t>
      </w:r>
      <w:r w:rsidRPr="00355857">
        <w:rPr>
          <w:sz w:val="28"/>
          <w:szCs w:val="28"/>
        </w:rPr>
        <w:t>antiklib</w:t>
      </w:r>
      <w:r w:rsidRPr="005F32D0">
        <w:rPr>
          <w:sz w:val="28"/>
          <w:szCs w:val="28"/>
        </w:rPr>
        <w:t>.</w:t>
      </w:r>
      <w:r w:rsidRPr="00355857">
        <w:rPr>
          <w:sz w:val="28"/>
          <w:szCs w:val="28"/>
        </w:rPr>
        <w:t>ru</w:t>
      </w:r>
    </w:p>
    <w:p w:rsidR="00426CDA" w:rsidRPr="00E33209" w:rsidRDefault="00426CDA" w:rsidP="00426CDA">
      <w:pPr>
        <w:spacing w:line="360" w:lineRule="auto"/>
        <w:ind w:firstLine="567"/>
        <w:rPr>
          <w:sz w:val="28"/>
          <w:szCs w:val="28"/>
        </w:rPr>
      </w:pPr>
      <w:r>
        <w:rPr>
          <w:sz w:val="28"/>
          <w:szCs w:val="28"/>
        </w:rPr>
        <w:t xml:space="preserve">3.3. </w:t>
      </w:r>
      <w:r w:rsidRPr="00355857">
        <w:rPr>
          <w:sz w:val="28"/>
          <w:szCs w:val="28"/>
        </w:rPr>
        <w:t>http</w:t>
      </w:r>
      <w:r w:rsidRPr="00E33209">
        <w:rPr>
          <w:sz w:val="28"/>
          <w:szCs w:val="28"/>
        </w:rPr>
        <w:t>//:</w:t>
      </w:r>
      <w:r w:rsidRPr="00355857">
        <w:rPr>
          <w:sz w:val="28"/>
          <w:szCs w:val="28"/>
        </w:rPr>
        <w:t>www</w:t>
      </w:r>
      <w:r w:rsidRPr="00E33209">
        <w:rPr>
          <w:sz w:val="28"/>
          <w:szCs w:val="28"/>
        </w:rPr>
        <w:t>.</w:t>
      </w:r>
      <w:r w:rsidRPr="00355857">
        <w:rPr>
          <w:sz w:val="28"/>
          <w:szCs w:val="28"/>
        </w:rPr>
        <w:t>wikipedia</w:t>
      </w:r>
      <w:r w:rsidRPr="00E33209">
        <w:rPr>
          <w:sz w:val="28"/>
          <w:szCs w:val="28"/>
        </w:rPr>
        <w:t>.</w:t>
      </w:r>
      <w:r w:rsidRPr="00355857">
        <w:rPr>
          <w:sz w:val="28"/>
          <w:szCs w:val="28"/>
        </w:rPr>
        <w:t>org</w:t>
      </w:r>
    </w:p>
    <w:p w:rsidR="00426CDA" w:rsidRPr="00426CDA" w:rsidRDefault="00426CDA">
      <w:pPr>
        <w:rPr>
          <w:lang w:val="ru-RU"/>
        </w:rPr>
      </w:pPr>
    </w:p>
    <w:sectPr w:rsidR="00426CDA" w:rsidRPr="00426CDA" w:rsidSect="005517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1EB0"/>
    <w:multiLevelType w:val="hybridMultilevel"/>
    <w:tmpl w:val="BFA25EBA"/>
    <w:lvl w:ilvl="0" w:tplc="81F87494">
      <w:start w:val="1"/>
      <w:numFmt w:val="decimal"/>
      <w:lvlText w:val="%1."/>
      <w:lvlJc w:val="left"/>
      <w:pPr>
        <w:ind w:left="720" w:hanging="360"/>
      </w:pPr>
      <w:rPr>
        <w:rFonts w:asciiTheme="minorHAnsi" w:eastAsiaTheme="majorEastAsia"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54F9E"/>
    <w:multiLevelType w:val="hybridMultilevel"/>
    <w:tmpl w:val="6C28A9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E536E2"/>
    <w:multiLevelType w:val="multilevel"/>
    <w:tmpl w:val="72A0EC5A"/>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147A4304"/>
    <w:multiLevelType w:val="hybridMultilevel"/>
    <w:tmpl w:val="E12CCFB6"/>
    <w:lvl w:ilvl="0" w:tplc="037ACB20">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2D5590"/>
    <w:multiLevelType w:val="hybridMultilevel"/>
    <w:tmpl w:val="AC245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C35D77"/>
    <w:multiLevelType w:val="hybridMultilevel"/>
    <w:tmpl w:val="DA5455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5637F8"/>
    <w:multiLevelType w:val="hybridMultilevel"/>
    <w:tmpl w:val="A3687D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0BA6AFA"/>
    <w:multiLevelType w:val="hybridMultilevel"/>
    <w:tmpl w:val="51742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55703B"/>
    <w:multiLevelType w:val="hybridMultilevel"/>
    <w:tmpl w:val="9AAA15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B1B0135"/>
    <w:multiLevelType w:val="hybridMultilevel"/>
    <w:tmpl w:val="6248D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5807BF"/>
    <w:multiLevelType w:val="hybridMultilevel"/>
    <w:tmpl w:val="C3CA9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7B046C"/>
    <w:multiLevelType w:val="hybridMultilevel"/>
    <w:tmpl w:val="4F9A2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B04EAD"/>
    <w:multiLevelType w:val="hybridMultilevel"/>
    <w:tmpl w:val="A9546CBC"/>
    <w:lvl w:ilvl="0" w:tplc="143200C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C631D1"/>
    <w:multiLevelType w:val="hybridMultilevel"/>
    <w:tmpl w:val="240E8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694EB1"/>
    <w:multiLevelType w:val="multilevel"/>
    <w:tmpl w:val="35C08A8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6CFD6D40"/>
    <w:multiLevelType w:val="hybridMultilevel"/>
    <w:tmpl w:val="158ACE2C"/>
    <w:lvl w:ilvl="0" w:tplc="049AC1D4">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76195B"/>
    <w:multiLevelType w:val="hybridMultilevel"/>
    <w:tmpl w:val="3B66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074115"/>
    <w:multiLevelType w:val="hybridMultilevel"/>
    <w:tmpl w:val="E9A29C3E"/>
    <w:lvl w:ilvl="0" w:tplc="76204F58">
      <w:start w:val="1"/>
      <w:numFmt w:val="decimal"/>
      <w:lvlText w:val="%1."/>
      <w:lvlJc w:val="left"/>
      <w:pPr>
        <w:ind w:left="435" w:hanging="360"/>
      </w:pPr>
      <w:rPr>
        <w:rFonts w:hint="default"/>
        <w:sz w:val="20"/>
        <w:szCs w:val="2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4"/>
  </w:num>
  <w:num w:numId="2">
    <w:abstractNumId w:val="8"/>
  </w:num>
  <w:num w:numId="3">
    <w:abstractNumId w:val="6"/>
  </w:num>
  <w:num w:numId="4">
    <w:abstractNumId w:val="1"/>
  </w:num>
  <w:num w:numId="5">
    <w:abstractNumId w:val="12"/>
  </w:num>
  <w:num w:numId="6">
    <w:abstractNumId w:val="17"/>
  </w:num>
  <w:num w:numId="7">
    <w:abstractNumId w:val="0"/>
  </w:num>
  <w:num w:numId="8">
    <w:abstractNumId w:val="5"/>
  </w:num>
  <w:num w:numId="9">
    <w:abstractNumId w:val="7"/>
  </w:num>
  <w:num w:numId="10">
    <w:abstractNumId w:val="9"/>
  </w:num>
  <w:num w:numId="11">
    <w:abstractNumId w:val="4"/>
  </w:num>
  <w:num w:numId="12">
    <w:abstractNumId w:val="15"/>
  </w:num>
  <w:num w:numId="13">
    <w:abstractNumId w:val="10"/>
  </w:num>
  <w:num w:numId="14">
    <w:abstractNumId w:val="16"/>
  </w:num>
  <w:num w:numId="15">
    <w:abstractNumId w:val="13"/>
  </w:num>
  <w:num w:numId="16">
    <w:abstractNumId w:val="11"/>
  </w:num>
  <w:num w:numId="17">
    <w:abstractNumId w:val="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1763"/>
    <w:rsid w:val="001B5F5B"/>
    <w:rsid w:val="00290708"/>
    <w:rsid w:val="00426CDA"/>
    <w:rsid w:val="00551763"/>
    <w:rsid w:val="00691BFF"/>
    <w:rsid w:val="00A4301F"/>
    <w:rsid w:val="00B30840"/>
    <w:rsid w:val="00D37D96"/>
    <w:rsid w:val="00DC4110"/>
    <w:rsid w:val="00FE6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840"/>
  </w:style>
  <w:style w:type="paragraph" w:styleId="1">
    <w:name w:val="heading 1"/>
    <w:basedOn w:val="a"/>
    <w:next w:val="a"/>
    <w:link w:val="10"/>
    <w:uiPriority w:val="9"/>
    <w:qFormat/>
    <w:rsid w:val="00B30840"/>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B30840"/>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B30840"/>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B30840"/>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B30840"/>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B30840"/>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B30840"/>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B30840"/>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B30840"/>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0840"/>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B30840"/>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B30840"/>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B30840"/>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B30840"/>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B30840"/>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B30840"/>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B30840"/>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B30840"/>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B3084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B30840"/>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B30840"/>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B30840"/>
    <w:rPr>
      <w:rFonts w:asciiTheme="majorHAnsi" w:eastAsiaTheme="majorEastAsia" w:hAnsiTheme="majorHAnsi" w:cstheme="majorBidi"/>
      <w:i/>
      <w:iCs/>
      <w:spacing w:val="13"/>
      <w:sz w:val="24"/>
      <w:szCs w:val="24"/>
    </w:rPr>
  </w:style>
  <w:style w:type="character" w:styleId="a7">
    <w:name w:val="Strong"/>
    <w:uiPriority w:val="22"/>
    <w:qFormat/>
    <w:rsid w:val="00B30840"/>
    <w:rPr>
      <w:b/>
      <w:bCs/>
    </w:rPr>
  </w:style>
  <w:style w:type="character" w:styleId="a8">
    <w:name w:val="Emphasis"/>
    <w:uiPriority w:val="20"/>
    <w:qFormat/>
    <w:rsid w:val="00B30840"/>
    <w:rPr>
      <w:b/>
      <w:bCs/>
      <w:i/>
      <w:iCs/>
      <w:spacing w:val="10"/>
      <w:bdr w:val="none" w:sz="0" w:space="0" w:color="auto"/>
      <w:shd w:val="clear" w:color="auto" w:fill="auto"/>
    </w:rPr>
  </w:style>
  <w:style w:type="paragraph" w:styleId="a9">
    <w:name w:val="No Spacing"/>
    <w:basedOn w:val="a"/>
    <w:uiPriority w:val="1"/>
    <w:qFormat/>
    <w:rsid w:val="00B30840"/>
    <w:pPr>
      <w:spacing w:after="0" w:line="240" w:lineRule="auto"/>
    </w:pPr>
  </w:style>
  <w:style w:type="paragraph" w:styleId="aa">
    <w:name w:val="List Paragraph"/>
    <w:basedOn w:val="a"/>
    <w:uiPriority w:val="34"/>
    <w:qFormat/>
    <w:rsid w:val="00B30840"/>
    <w:pPr>
      <w:ind w:left="720"/>
      <w:contextualSpacing/>
    </w:pPr>
  </w:style>
  <w:style w:type="paragraph" w:styleId="21">
    <w:name w:val="Quote"/>
    <w:basedOn w:val="a"/>
    <w:next w:val="a"/>
    <w:link w:val="22"/>
    <w:uiPriority w:val="29"/>
    <w:qFormat/>
    <w:rsid w:val="00B30840"/>
    <w:pPr>
      <w:spacing w:before="200" w:after="0"/>
      <w:ind w:left="360" w:right="360"/>
    </w:pPr>
    <w:rPr>
      <w:i/>
      <w:iCs/>
    </w:rPr>
  </w:style>
  <w:style w:type="character" w:customStyle="1" w:styleId="22">
    <w:name w:val="Цитата 2 Знак"/>
    <w:basedOn w:val="a0"/>
    <w:link w:val="21"/>
    <w:uiPriority w:val="29"/>
    <w:rsid w:val="00B30840"/>
    <w:rPr>
      <w:i/>
      <w:iCs/>
    </w:rPr>
  </w:style>
  <w:style w:type="paragraph" w:styleId="ab">
    <w:name w:val="Intense Quote"/>
    <w:basedOn w:val="a"/>
    <w:next w:val="a"/>
    <w:link w:val="ac"/>
    <w:uiPriority w:val="30"/>
    <w:qFormat/>
    <w:rsid w:val="00B30840"/>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B30840"/>
    <w:rPr>
      <w:b/>
      <w:bCs/>
      <w:i/>
      <w:iCs/>
    </w:rPr>
  </w:style>
  <w:style w:type="character" w:styleId="ad">
    <w:name w:val="Subtle Emphasis"/>
    <w:uiPriority w:val="19"/>
    <w:qFormat/>
    <w:rsid w:val="00B30840"/>
    <w:rPr>
      <w:i/>
      <w:iCs/>
    </w:rPr>
  </w:style>
  <w:style w:type="character" w:styleId="ae">
    <w:name w:val="Intense Emphasis"/>
    <w:uiPriority w:val="21"/>
    <w:qFormat/>
    <w:rsid w:val="00B30840"/>
    <w:rPr>
      <w:b/>
      <w:bCs/>
    </w:rPr>
  </w:style>
  <w:style w:type="character" w:styleId="af">
    <w:name w:val="Subtle Reference"/>
    <w:uiPriority w:val="31"/>
    <w:qFormat/>
    <w:rsid w:val="00B30840"/>
    <w:rPr>
      <w:smallCaps/>
    </w:rPr>
  </w:style>
  <w:style w:type="character" w:styleId="af0">
    <w:name w:val="Intense Reference"/>
    <w:uiPriority w:val="32"/>
    <w:qFormat/>
    <w:rsid w:val="00B30840"/>
    <w:rPr>
      <w:smallCaps/>
      <w:spacing w:val="5"/>
      <w:u w:val="single"/>
    </w:rPr>
  </w:style>
  <w:style w:type="character" w:styleId="af1">
    <w:name w:val="Book Title"/>
    <w:uiPriority w:val="33"/>
    <w:qFormat/>
    <w:rsid w:val="00B30840"/>
    <w:rPr>
      <w:i/>
      <w:iCs/>
      <w:smallCaps/>
      <w:spacing w:val="5"/>
    </w:rPr>
  </w:style>
  <w:style w:type="paragraph" w:styleId="af2">
    <w:name w:val="TOC Heading"/>
    <w:basedOn w:val="1"/>
    <w:next w:val="a"/>
    <w:uiPriority w:val="39"/>
    <w:semiHidden/>
    <w:unhideWhenUsed/>
    <w:qFormat/>
    <w:rsid w:val="00B30840"/>
    <w:pPr>
      <w:outlineLvl w:val="9"/>
    </w:pPr>
  </w:style>
  <w:style w:type="character" w:styleId="af3">
    <w:name w:val="Hyperlink"/>
    <w:basedOn w:val="a0"/>
    <w:uiPriority w:val="99"/>
    <w:semiHidden/>
    <w:unhideWhenUsed/>
    <w:rsid w:val="00426CDA"/>
    <w:rPr>
      <w:color w:val="0000FF"/>
      <w:u w:val="single"/>
    </w:rPr>
  </w:style>
  <w:style w:type="character" w:customStyle="1" w:styleId="postbody1">
    <w:name w:val="postbody1"/>
    <w:basedOn w:val="a0"/>
    <w:rsid w:val="00426CDA"/>
    <w:rPr>
      <w:sz w:val="18"/>
      <w:szCs w:val="18"/>
    </w:rPr>
  </w:style>
  <w:style w:type="character" w:customStyle="1" w:styleId="sobi2listingfieldauthor">
    <w:name w:val="sobi2listing_field_author"/>
    <w:basedOn w:val="a0"/>
    <w:rsid w:val="00426CDA"/>
  </w:style>
  <w:style w:type="character" w:customStyle="1" w:styleId="sobi2listingfieldyear">
    <w:name w:val="sobi2listing_field_year"/>
    <w:basedOn w:val="a0"/>
    <w:rsid w:val="00426CDA"/>
  </w:style>
  <w:style w:type="paragraph" w:styleId="23">
    <w:name w:val="Body Text Indent 2"/>
    <w:basedOn w:val="a"/>
    <w:link w:val="24"/>
    <w:rsid w:val="00426CDA"/>
    <w:pPr>
      <w:spacing w:after="0" w:line="240" w:lineRule="auto"/>
      <w:ind w:left="1260" w:hanging="720"/>
      <w:jc w:val="both"/>
    </w:pPr>
    <w:rPr>
      <w:rFonts w:ascii="Times New Roman" w:eastAsia="Times New Roman" w:hAnsi="Times New Roman" w:cs="Times New Roman"/>
      <w:sz w:val="28"/>
      <w:szCs w:val="24"/>
      <w:lang w:val="ru-RU" w:eastAsia="ru-RU" w:bidi="ar-SA"/>
    </w:rPr>
  </w:style>
  <w:style w:type="character" w:customStyle="1" w:styleId="24">
    <w:name w:val="Основной текст с отступом 2 Знак"/>
    <w:basedOn w:val="a0"/>
    <w:link w:val="23"/>
    <w:rsid w:val="00426CDA"/>
    <w:rPr>
      <w:rFonts w:ascii="Times New Roman" w:eastAsia="Times New Roman" w:hAnsi="Times New Roman" w:cs="Times New Roman"/>
      <w:sz w:val="28"/>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90%D0%BD%D1%82%D0%B8%D0%BA%D0%B2%D0%B0%D1%80%D0%BD%D1%8B%D0%B9_%D0%BC%D0%B0%D0%B3%D0%B0%D0%B7%D0%B8%D0%BD&amp;action=edit&amp;redlink=1" TargetMode="External"/><Relationship Id="rId13" Type="http://schemas.openxmlformats.org/officeDocument/2006/relationships/hyperlink" Target="http://ru.wikipedia.org/w/index.php?title=%D0%A0%D0%B0%D1%80%D0%B8%D1%82%D0%B5%D1%82&amp;action=edit&amp;redlink=1" TargetMode="External"/><Relationship Id="rId18" Type="http://schemas.openxmlformats.org/officeDocument/2006/relationships/hyperlink" Target="http://ru.wikipedia.org/wiki/%D0%A1%D0%A8%D0%90" TargetMode="External"/><Relationship Id="rId26" Type="http://schemas.openxmlformats.org/officeDocument/2006/relationships/hyperlink" Target="http://www.ozon.ru/context/detail/id/4425073/" TargetMode="External"/><Relationship Id="rId3" Type="http://schemas.openxmlformats.org/officeDocument/2006/relationships/settings" Target="settings.xml"/><Relationship Id="rId21" Type="http://schemas.openxmlformats.org/officeDocument/2006/relationships/hyperlink" Target="http://ru.wikipedia.org/wiki/%D0%AD%D0%BA%D1%81%D0%BF%D0%BE%D1%80%D1%82" TargetMode="External"/><Relationship Id="rId34" Type="http://schemas.openxmlformats.org/officeDocument/2006/relationships/theme" Target="theme/theme1.xml"/><Relationship Id="rId7" Type="http://schemas.openxmlformats.org/officeDocument/2006/relationships/hyperlink" Target="http://ru.wikipedia.org/wiki/%D0%9C%D0%B5%D0%B1%D0%B5%D0%BB%D1%8C" TargetMode="External"/><Relationship Id="rId12" Type="http://schemas.openxmlformats.org/officeDocument/2006/relationships/hyperlink" Target="http://ru.wikipedia.org/wiki/%D0%92%D0%B8%D0%BD%D1%82%D0%B0%D0%B6_(%D0%BC%D0%BE%D0%B4%D0%B0)" TargetMode="External"/><Relationship Id="rId17" Type="http://schemas.openxmlformats.org/officeDocument/2006/relationships/hyperlink" Target="http://ru.wikipedia.org/wiki/%D0%A0%D0%A4" TargetMode="External"/><Relationship Id="rId25" Type="http://schemas.openxmlformats.org/officeDocument/2006/relationships/hyperlink" Target="http://www.ozon.ru/context/detail/id/4425073/"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94%D0%B5%D1%80%D0%B5%D0%B2%D0%BE" TargetMode="External"/><Relationship Id="rId20" Type="http://schemas.openxmlformats.org/officeDocument/2006/relationships/hyperlink" Target="http://ru.wikipedia.org/wiki/1847_%D0%B3%D0%BE%D0%B4" TargetMode="External"/><Relationship Id="rId29" Type="http://schemas.openxmlformats.org/officeDocument/2006/relationships/hyperlink" Target="http://www.ozon.ru/context/detail/id/4425073/" TargetMode="External"/><Relationship Id="rId1" Type="http://schemas.openxmlformats.org/officeDocument/2006/relationships/numbering" Target="numbering.xml"/><Relationship Id="rId6" Type="http://schemas.openxmlformats.org/officeDocument/2006/relationships/hyperlink" Target="http://ru.wikipedia.org/wiki/%D0%A6%D0%B5%D0%BD%D0%BD%D0%BE%D1%81%D1%82%D1%8C" TargetMode="External"/><Relationship Id="rId11" Type="http://schemas.openxmlformats.org/officeDocument/2006/relationships/hyperlink" Target="http://ru.wikipedia.org/wiki/%D0%9A%D0%B0%D1%80%D1%82%D0%B8%D0%BD%D0%B0" TargetMode="External"/><Relationship Id="rId24" Type="http://schemas.openxmlformats.org/officeDocument/2006/relationships/hyperlink" Target="http://www.ozon.ru/context/detail/id/4425073/" TargetMode="External"/><Relationship Id="rId32" Type="http://schemas.openxmlformats.org/officeDocument/2006/relationships/hyperlink" Target="http://www.ozon.ru/context/detail/id/4425073/" TargetMode="External"/><Relationship Id="rId5" Type="http://schemas.openxmlformats.org/officeDocument/2006/relationships/hyperlink" Target="http://ru.wikipedia.org/wiki/%D0%9B%D0%B0%D1%82%D0%B8%D0%BD%D1%81%D0%BA%D0%B8%D0%B9_%D1%8F%D0%B7%D1%8B%D0%BA" TargetMode="External"/><Relationship Id="rId15" Type="http://schemas.openxmlformats.org/officeDocument/2006/relationships/hyperlink" Target="http://ru.wikipedia.org/wiki/%D0%97%D0%BE%D0%BB%D0%BE%D1%82%D0%BE" TargetMode="External"/><Relationship Id="rId23" Type="http://schemas.openxmlformats.org/officeDocument/2006/relationships/hyperlink" Target="http://spisok-literaturi.ru/details/ryinok-russkogo-antikvariata-na-zapade-na-rubezhe-vekov.html" TargetMode="External"/><Relationship Id="rId28" Type="http://schemas.openxmlformats.org/officeDocument/2006/relationships/hyperlink" Target="http://www.ozon.ru/context/detail/id/4425073/" TargetMode="External"/><Relationship Id="rId10" Type="http://schemas.openxmlformats.org/officeDocument/2006/relationships/hyperlink" Target="http://ru.wikipedia.org/wiki/%D0%9A%D0%BD%D0%B8%D0%B3%D0%B0" TargetMode="External"/><Relationship Id="rId19" Type="http://schemas.openxmlformats.org/officeDocument/2006/relationships/hyperlink" Target="http://ru.wikipedia.org/wiki/1830_%D0%B3%D0%BE%D0%B4" TargetMode="External"/><Relationship Id="rId31" Type="http://schemas.openxmlformats.org/officeDocument/2006/relationships/hyperlink" Target="http://spisok-literaturi.ru/details/ryinok-russkogo-antikvariata-na-zapade-na-rubezhe-vekov.html" TargetMode="External"/><Relationship Id="rId4" Type="http://schemas.openxmlformats.org/officeDocument/2006/relationships/webSettings" Target="webSettings.xml"/><Relationship Id="rId9" Type="http://schemas.openxmlformats.org/officeDocument/2006/relationships/hyperlink" Target="http://ru.wikipedia.org/wiki/%D0%90%D1%83%D0%BA%D1%86%D0%B8%D0%BE%D0%BD" TargetMode="External"/><Relationship Id="rId14" Type="http://schemas.openxmlformats.org/officeDocument/2006/relationships/hyperlink" Target="http://ru.wikipedia.org/wiki/%D0%91%D1%83%D0%BC%D0%B0%D0%B3%D0%B0" TargetMode="External"/><Relationship Id="rId22" Type="http://schemas.openxmlformats.org/officeDocument/2006/relationships/hyperlink" Target="http://ru.wikipedia.org/wiki/%D0%A7%D1%91%D1%80%D0%BD%D1%8B%D0%B9_%D1%80%D1%8B%D0%BD%D0%BE%D0%BA" TargetMode="External"/><Relationship Id="rId27" Type="http://schemas.openxmlformats.org/officeDocument/2006/relationships/hyperlink" Target="http://www.ozon.ru/context/detail/id/4425073/" TargetMode="External"/><Relationship Id="rId30" Type="http://schemas.openxmlformats.org/officeDocument/2006/relationships/hyperlink" Target="http://spisok-literaturi.ru/details/russkiy-antikvaria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36</Pages>
  <Words>8945</Words>
  <Characters>50989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dcterms:created xsi:type="dcterms:W3CDTF">2010-08-30T18:20:00Z</dcterms:created>
  <dcterms:modified xsi:type="dcterms:W3CDTF">2011-08-11T11:28:00Z</dcterms:modified>
</cp:coreProperties>
</file>