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B28" w:rsidRPr="00FE47B7" w:rsidRDefault="00AE7B28" w:rsidP="006B1BA7">
      <w:pPr>
        <w:spacing w:before="120" w:after="120"/>
        <w:contextualSpacing/>
        <w:jc w:val="center"/>
        <w:rPr>
          <w:rFonts w:ascii="Times New Roman" w:hAnsi="Times New Roman"/>
          <w:bCs/>
          <w:color w:val="000000"/>
          <w:spacing w:val="1"/>
          <w:sz w:val="28"/>
          <w:szCs w:val="28"/>
        </w:rPr>
      </w:pPr>
      <w:r w:rsidRPr="00FE47B7">
        <w:rPr>
          <w:rFonts w:ascii="Times New Roman" w:hAnsi="Times New Roman"/>
          <w:bCs/>
          <w:color w:val="000000"/>
          <w:spacing w:val="1"/>
          <w:sz w:val="28"/>
          <w:szCs w:val="28"/>
        </w:rPr>
        <w:t>Министерство образования Республики Беларусь</w:t>
      </w:r>
    </w:p>
    <w:p w:rsidR="00AE7B28" w:rsidRPr="00FE47B7" w:rsidRDefault="00AE7B28" w:rsidP="006B1BA7">
      <w:pPr>
        <w:spacing w:before="120" w:after="120"/>
        <w:contextualSpacing/>
        <w:jc w:val="center"/>
        <w:rPr>
          <w:rFonts w:ascii="Times New Roman" w:hAnsi="Times New Roman"/>
          <w:bCs/>
          <w:color w:val="000000"/>
          <w:spacing w:val="1"/>
          <w:sz w:val="28"/>
          <w:szCs w:val="28"/>
        </w:rPr>
      </w:pPr>
    </w:p>
    <w:p w:rsidR="00AE7B28" w:rsidRPr="00FE47B7" w:rsidRDefault="00AE7B28" w:rsidP="006B1BA7">
      <w:pPr>
        <w:spacing w:before="120" w:after="120"/>
        <w:contextualSpacing/>
        <w:jc w:val="center"/>
        <w:rPr>
          <w:rFonts w:ascii="Times New Roman" w:hAnsi="Times New Roman"/>
          <w:bCs/>
          <w:color w:val="000000"/>
          <w:spacing w:val="1"/>
          <w:sz w:val="28"/>
          <w:szCs w:val="28"/>
        </w:rPr>
      </w:pPr>
      <w:r w:rsidRPr="00FE47B7">
        <w:rPr>
          <w:rFonts w:ascii="Times New Roman" w:hAnsi="Times New Roman"/>
          <w:bCs/>
          <w:color w:val="000000"/>
          <w:spacing w:val="1"/>
          <w:sz w:val="28"/>
          <w:szCs w:val="28"/>
        </w:rPr>
        <w:t xml:space="preserve">Учреждение образования </w:t>
      </w:r>
      <w:r w:rsidRPr="00FE47B7">
        <w:rPr>
          <w:rFonts w:ascii="Times New Roman" w:hAnsi="Times New Roman"/>
          <w:bCs/>
          <w:color w:val="000000"/>
          <w:spacing w:val="1"/>
          <w:sz w:val="28"/>
          <w:szCs w:val="28"/>
        </w:rPr>
        <w:br w:type="textWrapping" w:clear="all"/>
        <w:t xml:space="preserve">«Гомельский государственный университет </w:t>
      </w:r>
      <w:r w:rsidRPr="00FE47B7">
        <w:rPr>
          <w:rFonts w:ascii="Times New Roman" w:hAnsi="Times New Roman"/>
          <w:bCs/>
          <w:color w:val="000000"/>
          <w:spacing w:val="1"/>
          <w:sz w:val="28"/>
          <w:szCs w:val="28"/>
        </w:rPr>
        <w:br w:type="textWrapping" w:clear="all"/>
        <w:t>имени Франциска Скорины»</w:t>
      </w:r>
    </w:p>
    <w:p w:rsidR="00AE7B28" w:rsidRPr="00FE47B7" w:rsidRDefault="00AE7B28" w:rsidP="006B1BA7">
      <w:pPr>
        <w:spacing w:before="120" w:after="120"/>
        <w:contextualSpacing/>
        <w:jc w:val="center"/>
        <w:rPr>
          <w:rFonts w:ascii="Times New Roman" w:hAnsi="Times New Roman"/>
          <w:bCs/>
          <w:color w:val="000000"/>
          <w:spacing w:val="1"/>
          <w:sz w:val="28"/>
          <w:szCs w:val="28"/>
        </w:rPr>
      </w:pPr>
    </w:p>
    <w:p w:rsidR="00AE7B28" w:rsidRPr="00FE47B7" w:rsidRDefault="00AE7B28" w:rsidP="006B1BA7">
      <w:pPr>
        <w:spacing w:before="120" w:after="120"/>
        <w:contextualSpacing/>
        <w:jc w:val="center"/>
        <w:rPr>
          <w:rFonts w:ascii="Times New Roman" w:hAnsi="Times New Roman"/>
          <w:bCs/>
          <w:color w:val="000000"/>
          <w:spacing w:val="1"/>
          <w:sz w:val="28"/>
          <w:szCs w:val="28"/>
        </w:rPr>
      </w:pPr>
      <w:r w:rsidRPr="00FE47B7">
        <w:rPr>
          <w:rFonts w:ascii="Times New Roman" w:hAnsi="Times New Roman"/>
          <w:bCs/>
          <w:color w:val="000000"/>
          <w:spacing w:val="1"/>
          <w:sz w:val="28"/>
          <w:szCs w:val="28"/>
        </w:rPr>
        <w:t>Экономический факультет</w:t>
      </w:r>
    </w:p>
    <w:p w:rsidR="00AE7B28" w:rsidRPr="00FE47B7" w:rsidRDefault="00AE7B28" w:rsidP="006B1BA7">
      <w:pPr>
        <w:spacing w:before="120" w:after="120"/>
        <w:contextualSpacing/>
        <w:jc w:val="center"/>
        <w:outlineLvl w:val="0"/>
        <w:rPr>
          <w:rFonts w:ascii="Times New Roman" w:hAnsi="Times New Roman"/>
          <w:bCs/>
          <w:color w:val="000000"/>
          <w:spacing w:val="1"/>
          <w:sz w:val="28"/>
          <w:szCs w:val="28"/>
        </w:rPr>
      </w:pPr>
      <w:bookmarkStart w:id="0" w:name="_Toc259132690"/>
      <w:bookmarkStart w:id="1" w:name="_Toc261293686"/>
      <w:r w:rsidRPr="00FE47B7">
        <w:rPr>
          <w:rFonts w:ascii="Times New Roman" w:hAnsi="Times New Roman"/>
          <w:bCs/>
          <w:color w:val="000000"/>
          <w:spacing w:val="1"/>
          <w:sz w:val="28"/>
          <w:szCs w:val="28"/>
        </w:rPr>
        <w:t xml:space="preserve">Кафедра </w:t>
      </w:r>
      <w:bookmarkEnd w:id="0"/>
      <w:r w:rsidRPr="00FE47B7">
        <w:rPr>
          <w:rFonts w:ascii="Times New Roman" w:hAnsi="Times New Roman"/>
          <w:bCs/>
          <w:color w:val="000000"/>
          <w:spacing w:val="1"/>
          <w:sz w:val="28"/>
          <w:szCs w:val="28"/>
        </w:rPr>
        <w:t>финансов и кредита</w:t>
      </w:r>
      <w:bookmarkEnd w:id="1"/>
    </w:p>
    <w:p w:rsidR="00AE7B28" w:rsidRPr="00FE47B7" w:rsidRDefault="00AE7B28" w:rsidP="006B1BA7">
      <w:pPr>
        <w:spacing w:before="120" w:after="120"/>
        <w:ind w:left="-1080"/>
        <w:contextualSpacing/>
        <w:jc w:val="center"/>
        <w:rPr>
          <w:rFonts w:ascii="Times New Roman" w:hAnsi="Times New Roman"/>
          <w:bCs/>
          <w:color w:val="000000"/>
          <w:spacing w:val="1"/>
          <w:sz w:val="28"/>
          <w:szCs w:val="28"/>
        </w:rPr>
      </w:pPr>
    </w:p>
    <w:p w:rsidR="00AE7B28" w:rsidRPr="00FE47B7" w:rsidRDefault="00AE7B28" w:rsidP="006B1BA7">
      <w:pPr>
        <w:spacing w:before="120" w:after="120"/>
        <w:ind w:left="-1080"/>
        <w:contextualSpacing/>
        <w:jc w:val="center"/>
        <w:rPr>
          <w:rFonts w:ascii="Times New Roman" w:hAnsi="Times New Roman"/>
          <w:bCs/>
          <w:color w:val="000000"/>
          <w:spacing w:val="1"/>
          <w:sz w:val="28"/>
          <w:szCs w:val="28"/>
        </w:rPr>
      </w:pPr>
    </w:p>
    <w:p w:rsidR="00AE7B28" w:rsidRPr="00FE47B7" w:rsidRDefault="00AE7B28" w:rsidP="006B1BA7">
      <w:pPr>
        <w:spacing w:before="120" w:after="120"/>
        <w:ind w:left="-1080"/>
        <w:contextualSpacing/>
        <w:jc w:val="center"/>
        <w:rPr>
          <w:rFonts w:ascii="Times New Roman" w:hAnsi="Times New Roman"/>
          <w:bCs/>
          <w:color w:val="000000"/>
          <w:spacing w:val="1"/>
          <w:sz w:val="28"/>
          <w:szCs w:val="28"/>
        </w:rPr>
      </w:pPr>
    </w:p>
    <w:p w:rsidR="00AE7B28" w:rsidRPr="00FE47B7" w:rsidRDefault="00AE7B28" w:rsidP="006B1BA7">
      <w:pPr>
        <w:spacing w:before="120" w:after="120"/>
        <w:ind w:left="-1080"/>
        <w:contextualSpacing/>
        <w:jc w:val="center"/>
        <w:rPr>
          <w:rFonts w:ascii="Times New Roman" w:hAnsi="Times New Roman"/>
          <w:bCs/>
          <w:color w:val="000000"/>
          <w:spacing w:val="1"/>
          <w:sz w:val="28"/>
          <w:szCs w:val="28"/>
        </w:rPr>
      </w:pPr>
    </w:p>
    <w:p w:rsidR="00AE7B28" w:rsidRPr="00FE47B7" w:rsidRDefault="00AE7B28" w:rsidP="006B1BA7">
      <w:pPr>
        <w:spacing w:before="120" w:after="120"/>
        <w:ind w:left="-1080"/>
        <w:contextualSpacing/>
        <w:jc w:val="center"/>
        <w:rPr>
          <w:rFonts w:ascii="Times New Roman" w:hAnsi="Times New Roman"/>
          <w:bCs/>
          <w:color w:val="000000"/>
          <w:spacing w:val="1"/>
          <w:sz w:val="28"/>
          <w:szCs w:val="28"/>
        </w:rPr>
      </w:pPr>
    </w:p>
    <w:p w:rsidR="00AE7B28" w:rsidRPr="00FE47B7" w:rsidRDefault="00AE7B28" w:rsidP="0095502F">
      <w:pPr>
        <w:spacing w:before="120" w:after="120"/>
        <w:ind w:left="-1080"/>
        <w:contextualSpacing/>
        <w:jc w:val="center"/>
        <w:outlineLvl w:val="0"/>
        <w:rPr>
          <w:rFonts w:ascii="Times New Roman" w:hAnsi="Times New Roman"/>
          <w:bCs/>
          <w:color w:val="000000"/>
          <w:spacing w:val="1"/>
          <w:sz w:val="28"/>
          <w:szCs w:val="28"/>
        </w:rPr>
      </w:pPr>
      <w:r>
        <w:rPr>
          <w:rFonts w:ascii="Times New Roman" w:hAnsi="Times New Roman"/>
          <w:bCs/>
          <w:color w:val="000000"/>
          <w:spacing w:val="1"/>
          <w:sz w:val="28"/>
          <w:szCs w:val="28"/>
        </w:rPr>
        <w:t>Государственный кредит: совершенствование его форм и инструментов</w:t>
      </w:r>
    </w:p>
    <w:p w:rsidR="00AE7B28" w:rsidRPr="00FE47B7" w:rsidRDefault="00AE7B28" w:rsidP="006B1BA7">
      <w:pPr>
        <w:spacing w:before="120" w:after="120"/>
        <w:ind w:left="-1080"/>
        <w:contextualSpacing/>
        <w:jc w:val="center"/>
        <w:rPr>
          <w:rFonts w:ascii="Times New Roman" w:hAnsi="Times New Roman"/>
          <w:bCs/>
          <w:color w:val="000000"/>
          <w:spacing w:val="1"/>
          <w:sz w:val="28"/>
          <w:szCs w:val="28"/>
        </w:rPr>
      </w:pPr>
    </w:p>
    <w:p w:rsidR="00AE7B28" w:rsidRPr="00FE47B7" w:rsidRDefault="00AE7B28" w:rsidP="006B1BA7">
      <w:pPr>
        <w:spacing w:before="120" w:after="120"/>
        <w:ind w:left="-1080"/>
        <w:contextualSpacing/>
        <w:jc w:val="center"/>
        <w:rPr>
          <w:rFonts w:ascii="Times New Roman" w:hAnsi="Times New Roman"/>
          <w:bCs/>
          <w:color w:val="000000"/>
          <w:spacing w:val="1"/>
          <w:sz w:val="28"/>
          <w:szCs w:val="28"/>
        </w:rPr>
      </w:pPr>
    </w:p>
    <w:p w:rsidR="00AE7B28" w:rsidRPr="00FE47B7" w:rsidRDefault="00AE7B28" w:rsidP="006B1BA7">
      <w:pPr>
        <w:spacing w:before="120" w:after="120"/>
        <w:ind w:left="-1080"/>
        <w:contextualSpacing/>
        <w:jc w:val="center"/>
        <w:outlineLvl w:val="0"/>
        <w:rPr>
          <w:rFonts w:ascii="Times New Roman" w:hAnsi="Times New Roman"/>
          <w:bCs/>
          <w:color w:val="000000"/>
          <w:spacing w:val="1"/>
          <w:sz w:val="28"/>
          <w:szCs w:val="28"/>
        </w:rPr>
      </w:pPr>
      <w:bookmarkStart w:id="2" w:name="_Toc259132692"/>
      <w:bookmarkStart w:id="3" w:name="_Toc261289869"/>
      <w:bookmarkStart w:id="4" w:name="_Toc261293688"/>
      <w:r w:rsidRPr="00FE47B7">
        <w:rPr>
          <w:rFonts w:ascii="Times New Roman" w:hAnsi="Times New Roman"/>
          <w:bCs/>
          <w:color w:val="000000"/>
          <w:spacing w:val="1"/>
          <w:sz w:val="28"/>
          <w:szCs w:val="28"/>
        </w:rPr>
        <w:t>Курсовая работа</w:t>
      </w:r>
      <w:bookmarkEnd w:id="2"/>
      <w:bookmarkEnd w:id="3"/>
      <w:bookmarkEnd w:id="4"/>
    </w:p>
    <w:p w:rsidR="00AE7B28" w:rsidRPr="00FE17FB" w:rsidRDefault="00FE17FB" w:rsidP="006B1BA7">
      <w:pPr>
        <w:spacing w:before="120" w:after="120"/>
        <w:ind w:left="-1080"/>
        <w:contextualSpacing/>
        <w:jc w:val="center"/>
        <w:rPr>
          <w:rFonts w:ascii="Times New Roman" w:hAnsi="Times New Roman"/>
          <w:bCs/>
          <w:color w:val="000000"/>
          <w:spacing w:val="1"/>
          <w:sz w:val="28"/>
          <w:szCs w:val="28"/>
        </w:rPr>
      </w:pPr>
      <w:r>
        <w:rPr>
          <w:rFonts w:ascii="Times New Roman" w:hAnsi="Times New Roman"/>
          <w:bCs/>
          <w:color w:val="000000"/>
          <w:spacing w:val="1"/>
          <w:sz w:val="28"/>
          <w:szCs w:val="28"/>
        </w:rPr>
        <w:t>по дисциплине: « Теория финансов»</w:t>
      </w:r>
    </w:p>
    <w:p w:rsidR="00AE7B28" w:rsidRPr="00FE47B7" w:rsidRDefault="00AE7B28" w:rsidP="006B1BA7">
      <w:pPr>
        <w:spacing w:before="120" w:after="120"/>
        <w:ind w:left="-1080"/>
        <w:contextualSpacing/>
        <w:jc w:val="center"/>
        <w:rPr>
          <w:rFonts w:ascii="Times New Roman" w:hAnsi="Times New Roman"/>
          <w:bCs/>
          <w:color w:val="000000"/>
          <w:spacing w:val="1"/>
          <w:sz w:val="28"/>
          <w:szCs w:val="28"/>
        </w:rPr>
      </w:pPr>
    </w:p>
    <w:p w:rsidR="00AE7B28" w:rsidRPr="00FE47B7" w:rsidRDefault="00AE7B28" w:rsidP="006B1BA7">
      <w:pPr>
        <w:spacing w:before="120" w:after="120"/>
        <w:ind w:left="-1080"/>
        <w:contextualSpacing/>
        <w:jc w:val="both"/>
        <w:rPr>
          <w:rFonts w:ascii="Times New Roman" w:hAnsi="Times New Roman"/>
          <w:bCs/>
          <w:color w:val="000000"/>
          <w:spacing w:val="1"/>
          <w:sz w:val="28"/>
          <w:szCs w:val="28"/>
        </w:rPr>
      </w:pPr>
    </w:p>
    <w:p w:rsidR="00AE7B28" w:rsidRPr="00FE47B7" w:rsidRDefault="00AE7B28" w:rsidP="006B1BA7">
      <w:pPr>
        <w:spacing w:before="120" w:after="120"/>
        <w:ind w:left="-1080"/>
        <w:contextualSpacing/>
        <w:jc w:val="both"/>
        <w:rPr>
          <w:rFonts w:ascii="Times New Roman" w:hAnsi="Times New Roman"/>
          <w:bCs/>
          <w:color w:val="000000"/>
          <w:spacing w:val="1"/>
          <w:sz w:val="28"/>
          <w:szCs w:val="28"/>
        </w:rPr>
      </w:pPr>
    </w:p>
    <w:p w:rsidR="00AE7B28" w:rsidRPr="00FE47B7" w:rsidRDefault="00AE7B28" w:rsidP="006B1BA7">
      <w:pPr>
        <w:spacing w:before="120" w:after="120"/>
        <w:ind w:left="-1080"/>
        <w:contextualSpacing/>
        <w:jc w:val="both"/>
        <w:rPr>
          <w:rFonts w:ascii="Times New Roman" w:hAnsi="Times New Roman"/>
          <w:bCs/>
          <w:color w:val="000000"/>
          <w:spacing w:val="1"/>
          <w:sz w:val="28"/>
          <w:szCs w:val="28"/>
        </w:rPr>
      </w:pPr>
    </w:p>
    <w:p w:rsidR="00AE7B28" w:rsidRPr="00FE47B7" w:rsidRDefault="00AE7B28" w:rsidP="006B1BA7">
      <w:pPr>
        <w:spacing w:before="120" w:after="120"/>
        <w:ind w:left="-1080"/>
        <w:contextualSpacing/>
        <w:jc w:val="both"/>
        <w:rPr>
          <w:rFonts w:ascii="Times New Roman" w:hAnsi="Times New Roman"/>
          <w:bCs/>
          <w:color w:val="000000"/>
          <w:spacing w:val="1"/>
          <w:sz w:val="28"/>
          <w:szCs w:val="28"/>
        </w:rPr>
      </w:pPr>
    </w:p>
    <w:p w:rsidR="00AE7B28" w:rsidRPr="00FE47B7" w:rsidRDefault="00AE7B28" w:rsidP="006B1BA7">
      <w:pPr>
        <w:spacing w:before="120" w:after="120"/>
        <w:ind w:left="-1080"/>
        <w:contextualSpacing/>
        <w:jc w:val="both"/>
        <w:rPr>
          <w:rFonts w:ascii="Times New Roman" w:hAnsi="Times New Roman"/>
          <w:bCs/>
          <w:color w:val="000000"/>
          <w:spacing w:val="1"/>
          <w:sz w:val="28"/>
          <w:szCs w:val="28"/>
        </w:rPr>
      </w:pPr>
    </w:p>
    <w:p w:rsidR="00AE7B28" w:rsidRPr="00FE47B7" w:rsidRDefault="00C169EB" w:rsidP="006B1BA7">
      <w:pPr>
        <w:spacing w:before="120" w:after="120"/>
        <w:ind w:left="-1080"/>
        <w:contextualSpacing/>
        <w:jc w:val="both"/>
        <w:rPr>
          <w:rFonts w:ascii="Times New Roman" w:hAnsi="Times New Roman"/>
          <w:bCs/>
          <w:color w:val="000000"/>
          <w:spacing w:val="1"/>
          <w:sz w:val="28"/>
          <w:szCs w:val="28"/>
        </w:rPr>
      </w:pPr>
      <w:r w:rsidRPr="00C169EB">
        <w:rPr>
          <w:noProof/>
          <w:lang w:eastAsia="ru-RU"/>
        </w:rPr>
        <w:pict>
          <v:group id="_x0000_s1026" style="position:absolute;left:0;text-align:left;margin-left:-25.05pt;margin-top:.75pt;width:468pt;height:112.2pt;z-index:1" coordorigin="1341,10931" coordsize="9360,2244">
            <v:shapetype id="_x0000_t202" coordsize="21600,21600" o:spt="202" path="m,l,21600r21600,l21600,xe">
              <v:stroke joinstyle="miter"/>
              <v:path gradientshapeok="t" o:connecttype="rect"/>
            </v:shapetype>
            <v:shape id="_x0000_s1027" type="#_x0000_t202" style="position:absolute;left:1341;top:11015;width:4140;height:1080" stroked="f">
              <v:textbox style="mso-next-textbox:#_x0000_s1027">
                <w:txbxContent>
                  <w:p w:rsidR="00687E27" w:rsidRPr="00FE47B7" w:rsidRDefault="00687E27" w:rsidP="006B1BA7">
                    <w:pPr>
                      <w:rPr>
                        <w:rFonts w:ascii="Times New Roman" w:hAnsi="Times New Roman"/>
                        <w:sz w:val="28"/>
                        <w:szCs w:val="28"/>
                      </w:rPr>
                    </w:pPr>
                    <w:r w:rsidRPr="00FE47B7">
                      <w:rPr>
                        <w:rFonts w:ascii="Times New Roman" w:hAnsi="Times New Roman"/>
                        <w:sz w:val="28"/>
                        <w:szCs w:val="28"/>
                      </w:rPr>
                      <w:t>Исполнитель:</w:t>
                    </w:r>
                  </w:p>
                  <w:p w:rsidR="00687E27" w:rsidRPr="00FE47B7" w:rsidRDefault="00687E27" w:rsidP="006B1BA7">
                    <w:pPr>
                      <w:rPr>
                        <w:rFonts w:ascii="Times New Roman" w:hAnsi="Times New Roman"/>
                        <w:sz w:val="28"/>
                        <w:szCs w:val="28"/>
                      </w:rPr>
                    </w:pPr>
                    <w:r w:rsidRPr="00FE47B7">
                      <w:rPr>
                        <w:rFonts w:ascii="Times New Roman" w:hAnsi="Times New Roman"/>
                        <w:sz w:val="28"/>
                        <w:szCs w:val="28"/>
                      </w:rPr>
                      <w:t>студентка группы ФК -</w:t>
                    </w:r>
                    <w:r>
                      <w:rPr>
                        <w:rFonts w:ascii="Times New Roman" w:hAnsi="Times New Roman"/>
                        <w:sz w:val="28"/>
                        <w:szCs w:val="28"/>
                      </w:rPr>
                      <w:t>3</w:t>
                    </w:r>
                    <w:r w:rsidRPr="00FE47B7">
                      <w:rPr>
                        <w:rFonts w:ascii="Times New Roman" w:hAnsi="Times New Roman"/>
                        <w:sz w:val="28"/>
                        <w:szCs w:val="28"/>
                      </w:rPr>
                      <w:t>1</w:t>
                    </w:r>
                  </w:p>
                </w:txbxContent>
              </v:textbox>
            </v:shape>
            <v:shape id="_x0000_s1028" type="#_x0000_t202" style="position:absolute;left:1341;top:12095;width:4680;height:1080" stroked="f">
              <v:textbox style="mso-next-textbox:#_x0000_s1028">
                <w:txbxContent>
                  <w:p w:rsidR="00687E27" w:rsidRPr="00FE47B7" w:rsidRDefault="00687E27" w:rsidP="006B1BA7">
                    <w:pPr>
                      <w:rPr>
                        <w:rFonts w:ascii="Times New Roman" w:hAnsi="Times New Roman"/>
                        <w:sz w:val="28"/>
                        <w:szCs w:val="28"/>
                      </w:rPr>
                    </w:pPr>
                    <w:r w:rsidRPr="00FE47B7">
                      <w:rPr>
                        <w:rFonts w:ascii="Times New Roman" w:hAnsi="Times New Roman"/>
                        <w:sz w:val="28"/>
                        <w:szCs w:val="28"/>
                      </w:rPr>
                      <w:t>Научный руководитель:</w:t>
                    </w:r>
                  </w:p>
                  <w:p w:rsidR="00687E27" w:rsidRPr="00FE47B7" w:rsidRDefault="00687E27" w:rsidP="006B1BA7">
                    <w:pPr>
                      <w:rPr>
                        <w:rFonts w:ascii="Times New Roman" w:hAnsi="Times New Roman"/>
                        <w:sz w:val="28"/>
                        <w:szCs w:val="28"/>
                      </w:rPr>
                    </w:pPr>
                    <w:r>
                      <w:rPr>
                        <w:rFonts w:ascii="Times New Roman" w:hAnsi="Times New Roman"/>
                        <w:sz w:val="28"/>
                        <w:szCs w:val="28"/>
                      </w:rPr>
                      <w:t xml:space="preserve">ст. преподаватель </w:t>
                    </w:r>
                  </w:p>
                </w:txbxContent>
              </v:textbox>
            </v:shape>
            <v:shape id="_x0000_s1029" type="#_x0000_t202" style="position:absolute;left:6021;top:12011;width:4680;height:1080" stroked="f">
              <v:textbox style="mso-next-textbox:#_x0000_s1029">
                <w:txbxContent>
                  <w:p w:rsidR="00687E27" w:rsidRDefault="00687E27" w:rsidP="006B1BA7">
                    <w:pPr>
                      <w:rPr>
                        <w:sz w:val="28"/>
                        <w:szCs w:val="28"/>
                      </w:rPr>
                    </w:pPr>
                  </w:p>
                  <w:p w:rsidR="00687E27" w:rsidRPr="00126E95" w:rsidRDefault="00687E27" w:rsidP="006B1BA7">
                    <w:pPr>
                      <w:rPr>
                        <w:sz w:val="28"/>
                        <w:szCs w:val="28"/>
                      </w:rPr>
                    </w:pPr>
                    <w:r>
                      <w:rPr>
                        <w:sz w:val="28"/>
                        <w:szCs w:val="28"/>
                      </w:rPr>
                      <w:t xml:space="preserve">_____________ </w:t>
                    </w:r>
                    <w:r>
                      <w:rPr>
                        <w:sz w:val="28"/>
                        <w:szCs w:val="28"/>
                        <w:lang w:val="en-US"/>
                      </w:rPr>
                      <w:tab/>
                    </w:r>
                    <w:r>
                      <w:rPr>
                        <w:sz w:val="28"/>
                        <w:szCs w:val="28"/>
                      </w:rPr>
                      <w:t>Т.И. Иванова</w:t>
                    </w:r>
                  </w:p>
                </w:txbxContent>
              </v:textbox>
            </v:shape>
            <v:shape id="_x0000_s1030" type="#_x0000_t202" style="position:absolute;left:6021;top:10931;width:4680;height:1080" stroked="f">
              <v:textbox style="mso-next-textbox:#_x0000_s1030">
                <w:txbxContent>
                  <w:p w:rsidR="00687E27" w:rsidRDefault="00687E27" w:rsidP="006B1BA7">
                    <w:pPr>
                      <w:rPr>
                        <w:sz w:val="28"/>
                        <w:szCs w:val="28"/>
                      </w:rPr>
                    </w:pPr>
                  </w:p>
                  <w:p w:rsidR="00687E27" w:rsidRPr="000C3250" w:rsidRDefault="00687E27" w:rsidP="006B1BA7">
                    <w:pPr>
                      <w:rPr>
                        <w:sz w:val="28"/>
                        <w:szCs w:val="28"/>
                      </w:rPr>
                    </w:pPr>
                    <w:r>
                      <w:rPr>
                        <w:sz w:val="28"/>
                        <w:szCs w:val="28"/>
                      </w:rPr>
                      <w:t xml:space="preserve">_____________ </w:t>
                    </w:r>
                    <w:r>
                      <w:rPr>
                        <w:sz w:val="28"/>
                        <w:szCs w:val="28"/>
                        <w:lang w:val="en-US"/>
                      </w:rPr>
                      <w:tab/>
                    </w:r>
                    <w:r>
                      <w:rPr>
                        <w:rFonts w:ascii="Times New Roman" w:hAnsi="Times New Roman"/>
                        <w:sz w:val="28"/>
                        <w:szCs w:val="28"/>
                      </w:rPr>
                      <w:t>К.С. Бойкова</w:t>
                    </w:r>
                  </w:p>
                </w:txbxContent>
              </v:textbox>
            </v:shape>
          </v:group>
        </w:pict>
      </w:r>
    </w:p>
    <w:p w:rsidR="00AE7B28" w:rsidRPr="00FE47B7" w:rsidRDefault="00AE7B28" w:rsidP="006B1BA7">
      <w:pPr>
        <w:spacing w:before="120" w:after="120"/>
        <w:ind w:left="-1080"/>
        <w:contextualSpacing/>
        <w:jc w:val="both"/>
        <w:rPr>
          <w:rFonts w:ascii="Times New Roman" w:hAnsi="Times New Roman"/>
          <w:bCs/>
          <w:color w:val="000000"/>
          <w:spacing w:val="1"/>
          <w:sz w:val="28"/>
          <w:szCs w:val="28"/>
        </w:rPr>
      </w:pPr>
    </w:p>
    <w:p w:rsidR="00AE7B28" w:rsidRPr="00FE47B7" w:rsidRDefault="00AE7B28" w:rsidP="006B1BA7">
      <w:pPr>
        <w:spacing w:before="120" w:after="120"/>
        <w:ind w:left="-1080"/>
        <w:contextualSpacing/>
        <w:jc w:val="both"/>
        <w:rPr>
          <w:rFonts w:ascii="Times New Roman" w:hAnsi="Times New Roman"/>
          <w:bCs/>
          <w:color w:val="000000"/>
          <w:spacing w:val="1"/>
          <w:sz w:val="28"/>
          <w:szCs w:val="28"/>
        </w:rPr>
      </w:pPr>
    </w:p>
    <w:p w:rsidR="00AE7B28" w:rsidRPr="00FE47B7" w:rsidRDefault="00AE7B28" w:rsidP="006B1BA7">
      <w:pPr>
        <w:spacing w:before="120" w:after="120"/>
        <w:ind w:left="-1080"/>
        <w:contextualSpacing/>
        <w:jc w:val="both"/>
        <w:rPr>
          <w:rFonts w:ascii="Times New Roman" w:hAnsi="Times New Roman"/>
          <w:bCs/>
          <w:color w:val="000000"/>
          <w:spacing w:val="1"/>
          <w:sz w:val="28"/>
          <w:szCs w:val="28"/>
        </w:rPr>
      </w:pPr>
    </w:p>
    <w:p w:rsidR="00AE7B28" w:rsidRPr="00FE47B7" w:rsidRDefault="00AE7B28" w:rsidP="006B1BA7">
      <w:pPr>
        <w:spacing w:before="120" w:after="120"/>
        <w:ind w:left="-1080"/>
        <w:contextualSpacing/>
        <w:jc w:val="both"/>
        <w:rPr>
          <w:rFonts w:ascii="Times New Roman" w:hAnsi="Times New Roman"/>
          <w:bCs/>
          <w:color w:val="000000"/>
          <w:spacing w:val="1"/>
          <w:sz w:val="28"/>
          <w:szCs w:val="28"/>
        </w:rPr>
      </w:pPr>
    </w:p>
    <w:p w:rsidR="00AE7B28" w:rsidRPr="00FE47B7" w:rsidRDefault="00AE7B28" w:rsidP="006B1BA7">
      <w:pPr>
        <w:spacing w:before="120" w:after="120"/>
        <w:ind w:left="-1080"/>
        <w:contextualSpacing/>
        <w:jc w:val="both"/>
        <w:rPr>
          <w:rFonts w:ascii="Times New Roman" w:hAnsi="Times New Roman"/>
          <w:bCs/>
          <w:color w:val="000000"/>
          <w:spacing w:val="1"/>
          <w:sz w:val="28"/>
          <w:szCs w:val="28"/>
        </w:rPr>
      </w:pPr>
    </w:p>
    <w:p w:rsidR="00AE7B28" w:rsidRPr="00FE47B7" w:rsidRDefault="00AE7B28" w:rsidP="006B1BA7">
      <w:pPr>
        <w:spacing w:before="120" w:after="120"/>
        <w:ind w:left="-1080"/>
        <w:contextualSpacing/>
        <w:jc w:val="both"/>
        <w:rPr>
          <w:rFonts w:ascii="Times New Roman" w:hAnsi="Times New Roman"/>
          <w:bCs/>
          <w:color w:val="000000"/>
          <w:spacing w:val="1"/>
          <w:sz w:val="28"/>
          <w:szCs w:val="28"/>
        </w:rPr>
      </w:pPr>
    </w:p>
    <w:p w:rsidR="00AE7B28" w:rsidRPr="00FE47B7" w:rsidRDefault="00AE7B28" w:rsidP="006B1BA7">
      <w:pPr>
        <w:pStyle w:val="af0"/>
        <w:spacing w:before="120" w:after="120" w:line="240" w:lineRule="auto"/>
        <w:contextualSpacing/>
        <w:jc w:val="both"/>
        <w:rPr>
          <w:rFonts w:ascii="Times New Roman" w:hAnsi="Times New Roman"/>
          <w:b w:val="0"/>
          <w:bCs w:val="0"/>
          <w:color w:val="000000"/>
          <w:spacing w:val="1"/>
        </w:rPr>
      </w:pPr>
    </w:p>
    <w:p w:rsidR="00AE7B28" w:rsidRPr="00FE47B7" w:rsidRDefault="00AE7B28" w:rsidP="006B1BA7">
      <w:pPr>
        <w:spacing w:before="120" w:after="120"/>
        <w:contextualSpacing/>
        <w:jc w:val="center"/>
        <w:rPr>
          <w:rFonts w:ascii="Times New Roman" w:hAnsi="Times New Roman"/>
          <w:color w:val="000000"/>
          <w:sz w:val="28"/>
          <w:szCs w:val="28"/>
        </w:rPr>
      </w:pPr>
    </w:p>
    <w:p w:rsidR="00AE7B28" w:rsidRPr="00FE47B7" w:rsidRDefault="00AE7B28" w:rsidP="006B1BA7">
      <w:pPr>
        <w:spacing w:before="120" w:after="120"/>
        <w:contextualSpacing/>
        <w:jc w:val="center"/>
        <w:rPr>
          <w:rFonts w:ascii="Times New Roman" w:hAnsi="Times New Roman"/>
          <w:color w:val="000000"/>
          <w:sz w:val="28"/>
          <w:szCs w:val="28"/>
        </w:rPr>
      </w:pPr>
    </w:p>
    <w:p w:rsidR="00AE7B28" w:rsidRPr="00FE47B7" w:rsidRDefault="00AE7B28" w:rsidP="006B1BA7">
      <w:pPr>
        <w:pStyle w:val="af0"/>
        <w:spacing w:before="120" w:after="120" w:line="240" w:lineRule="auto"/>
        <w:contextualSpacing/>
        <w:jc w:val="center"/>
        <w:outlineLvl w:val="0"/>
        <w:rPr>
          <w:rFonts w:ascii="Times New Roman" w:hAnsi="Times New Roman"/>
          <w:b w:val="0"/>
          <w:bCs w:val="0"/>
          <w:color w:val="000000"/>
          <w:spacing w:val="1"/>
        </w:rPr>
      </w:pPr>
      <w:bookmarkStart w:id="5" w:name="_Toc259132693"/>
    </w:p>
    <w:p w:rsidR="00AE7B28" w:rsidRPr="00FE47B7" w:rsidRDefault="00AE7B28" w:rsidP="006B1BA7">
      <w:pPr>
        <w:pStyle w:val="af0"/>
        <w:spacing w:before="120" w:after="120" w:line="240" w:lineRule="auto"/>
        <w:contextualSpacing/>
        <w:jc w:val="center"/>
        <w:outlineLvl w:val="0"/>
        <w:rPr>
          <w:rFonts w:ascii="Times New Roman" w:hAnsi="Times New Roman"/>
          <w:b w:val="0"/>
          <w:bCs w:val="0"/>
          <w:color w:val="000000"/>
          <w:spacing w:val="1"/>
        </w:rPr>
      </w:pPr>
      <w:bookmarkStart w:id="6" w:name="_Toc261289870"/>
      <w:bookmarkStart w:id="7" w:name="_Toc261293689"/>
      <w:r w:rsidRPr="00FE47B7">
        <w:rPr>
          <w:rFonts w:ascii="Times New Roman" w:hAnsi="Times New Roman"/>
          <w:b w:val="0"/>
          <w:bCs w:val="0"/>
          <w:color w:val="000000"/>
          <w:spacing w:val="1"/>
        </w:rPr>
        <w:t>Гомель 2010</w:t>
      </w:r>
      <w:bookmarkEnd w:id="5"/>
      <w:bookmarkEnd w:id="6"/>
      <w:bookmarkEnd w:id="7"/>
    </w:p>
    <w:p w:rsidR="00AE7B28" w:rsidRPr="00FE47B7" w:rsidRDefault="00AE7B28" w:rsidP="00F5170C">
      <w:pPr>
        <w:spacing w:line="240" w:lineRule="auto"/>
        <w:rPr>
          <w:rFonts w:ascii="Times New Roman" w:hAnsi="Times New Roman"/>
          <w:color w:val="000000"/>
          <w:sz w:val="28"/>
          <w:szCs w:val="28"/>
        </w:rPr>
      </w:pPr>
    </w:p>
    <w:p w:rsidR="00AE7B28" w:rsidRPr="00FD6C9F" w:rsidRDefault="00AE7B28" w:rsidP="00A26C73">
      <w:pPr>
        <w:spacing w:after="0" w:line="240" w:lineRule="auto"/>
        <w:ind w:firstLine="709"/>
        <w:rPr>
          <w:rFonts w:ascii="Times New Roman" w:hAnsi="Times New Roman"/>
          <w:b/>
          <w:sz w:val="28"/>
          <w:szCs w:val="28"/>
        </w:rPr>
      </w:pPr>
      <w:r>
        <w:rPr>
          <w:rFonts w:ascii="Times New Roman" w:hAnsi="Times New Roman"/>
          <w:b/>
          <w:sz w:val="28"/>
          <w:szCs w:val="28"/>
        </w:rPr>
        <w:lastRenderedPageBreak/>
        <w:t>СОДЕРЖАНИЕ</w:t>
      </w:r>
    </w:p>
    <w:p w:rsidR="00AE7B28" w:rsidRDefault="00AE7B28" w:rsidP="00A26C73">
      <w:pPr>
        <w:spacing w:after="0" w:line="240" w:lineRule="auto"/>
        <w:ind w:firstLine="709"/>
        <w:rPr>
          <w:rFonts w:ascii="Times New Roman" w:hAnsi="Times New Roman"/>
          <w:b/>
          <w:sz w:val="28"/>
          <w:szCs w:val="28"/>
        </w:rPr>
      </w:pPr>
    </w:p>
    <w:p w:rsidR="00AE7B28" w:rsidRPr="00E05956" w:rsidRDefault="00AE7B28" w:rsidP="00A26C73">
      <w:pPr>
        <w:spacing w:after="0" w:line="240" w:lineRule="auto"/>
        <w:ind w:firstLine="709"/>
        <w:rPr>
          <w:rFonts w:ascii="Times New Roman" w:hAnsi="Times New Roman"/>
          <w:b/>
          <w:sz w:val="28"/>
          <w:szCs w:val="28"/>
        </w:rPr>
      </w:pPr>
    </w:p>
    <w:p w:rsidR="00AE7B28" w:rsidRPr="004A3B07" w:rsidRDefault="00AE7B28" w:rsidP="00A26C73">
      <w:pPr>
        <w:spacing w:after="0" w:line="240" w:lineRule="auto"/>
        <w:jc w:val="both"/>
        <w:rPr>
          <w:rFonts w:ascii="Times New Roman" w:hAnsi="Times New Roman"/>
          <w:sz w:val="28"/>
          <w:szCs w:val="28"/>
        </w:rPr>
      </w:pPr>
      <w:r w:rsidRPr="004A3B07">
        <w:rPr>
          <w:rFonts w:ascii="Times New Roman" w:hAnsi="Times New Roman"/>
          <w:sz w:val="28"/>
          <w:szCs w:val="28"/>
        </w:rPr>
        <w:t>Введение……………………………………………………………………</w:t>
      </w:r>
      <w:r>
        <w:rPr>
          <w:rFonts w:ascii="Times New Roman" w:hAnsi="Times New Roman"/>
          <w:sz w:val="28"/>
          <w:szCs w:val="28"/>
        </w:rPr>
        <w:t>…..….3</w:t>
      </w:r>
    </w:p>
    <w:p w:rsidR="00AE7B28" w:rsidRPr="004A3B07" w:rsidRDefault="00AE7B28" w:rsidP="00A26C73">
      <w:pPr>
        <w:spacing w:after="0" w:line="240" w:lineRule="auto"/>
        <w:jc w:val="both"/>
        <w:rPr>
          <w:rFonts w:ascii="Times New Roman" w:hAnsi="Times New Roman"/>
          <w:sz w:val="28"/>
          <w:szCs w:val="28"/>
        </w:rPr>
      </w:pPr>
      <w:r w:rsidRPr="004A3B07">
        <w:rPr>
          <w:rFonts w:ascii="Times New Roman" w:hAnsi="Times New Roman"/>
          <w:sz w:val="28"/>
          <w:szCs w:val="28"/>
        </w:rPr>
        <w:t xml:space="preserve">1 Теоретические </w:t>
      </w:r>
      <w:r>
        <w:rPr>
          <w:rFonts w:ascii="Times New Roman" w:hAnsi="Times New Roman"/>
          <w:sz w:val="28"/>
          <w:szCs w:val="28"/>
        </w:rPr>
        <w:t>основы</w:t>
      </w:r>
      <w:r w:rsidRPr="004A3B07">
        <w:rPr>
          <w:rFonts w:ascii="Times New Roman" w:hAnsi="Times New Roman"/>
          <w:sz w:val="28"/>
          <w:szCs w:val="28"/>
        </w:rPr>
        <w:t xml:space="preserve"> </w:t>
      </w:r>
      <w:r>
        <w:rPr>
          <w:rFonts w:ascii="Times New Roman" w:hAnsi="Times New Roman"/>
          <w:sz w:val="28"/>
          <w:szCs w:val="28"/>
        </w:rPr>
        <w:t>государственного кредита и его функции………..…5</w:t>
      </w:r>
    </w:p>
    <w:p w:rsidR="00AE7B28" w:rsidRPr="00461053" w:rsidRDefault="00AE7B28" w:rsidP="00461053">
      <w:pPr>
        <w:pStyle w:val="3"/>
      </w:pPr>
      <w:r w:rsidRPr="00461053">
        <w:t>1.1 Государственный кредит как экономическая категория и его функции</w:t>
      </w:r>
      <w:r>
        <w:t>…</w:t>
      </w:r>
      <w:r w:rsidRPr="00335E0C">
        <w:t>..</w:t>
      </w:r>
      <w:r w:rsidRPr="00461053">
        <w:t>5</w:t>
      </w:r>
    </w:p>
    <w:p w:rsidR="00AE7B28" w:rsidRPr="00FE17FB" w:rsidRDefault="00AE7B28" w:rsidP="00A26C73">
      <w:pPr>
        <w:spacing w:after="0" w:line="240" w:lineRule="auto"/>
        <w:rPr>
          <w:rFonts w:ascii="Times New Roman" w:hAnsi="Times New Roman"/>
          <w:sz w:val="28"/>
          <w:szCs w:val="28"/>
        </w:rPr>
      </w:pPr>
      <w:r w:rsidRPr="004A3B07">
        <w:rPr>
          <w:rFonts w:ascii="Times New Roman" w:hAnsi="Times New Roman"/>
          <w:sz w:val="28"/>
          <w:szCs w:val="28"/>
        </w:rPr>
        <w:t xml:space="preserve">1.2 </w:t>
      </w:r>
      <w:r w:rsidRPr="00A26C73">
        <w:rPr>
          <w:rFonts w:ascii="Times New Roman" w:hAnsi="Times New Roman"/>
          <w:sz w:val="28"/>
          <w:szCs w:val="28"/>
        </w:rPr>
        <w:t>Формы внутриэкономического государственного</w:t>
      </w:r>
      <w:r w:rsidRPr="007A6B5B">
        <w:rPr>
          <w:rFonts w:ascii="Times New Roman" w:hAnsi="Times New Roman"/>
          <w:b/>
          <w:sz w:val="28"/>
          <w:szCs w:val="28"/>
        </w:rPr>
        <w:t xml:space="preserve"> </w:t>
      </w:r>
      <w:r w:rsidRPr="00A26C73">
        <w:rPr>
          <w:rFonts w:ascii="Times New Roman" w:hAnsi="Times New Roman"/>
          <w:sz w:val="28"/>
          <w:szCs w:val="28"/>
        </w:rPr>
        <w:t>кредита</w:t>
      </w:r>
      <w:r>
        <w:rPr>
          <w:rFonts w:ascii="Times New Roman" w:hAnsi="Times New Roman"/>
          <w:sz w:val="28"/>
          <w:szCs w:val="28"/>
        </w:rPr>
        <w:t>………………</w:t>
      </w:r>
      <w:r w:rsidRPr="00FE17FB">
        <w:rPr>
          <w:rFonts w:ascii="Times New Roman" w:hAnsi="Times New Roman"/>
          <w:sz w:val="28"/>
          <w:szCs w:val="28"/>
        </w:rPr>
        <w:t>10</w:t>
      </w:r>
    </w:p>
    <w:p w:rsidR="00AE7B28" w:rsidRPr="006358CC" w:rsidRDefault="00AE7B28" w:rsidP="00093B6C">
      <w:pPr>
        <w:spacing w:after="0" w:line="240" w:lineRule="auto"/>
        <w:rPr>
          <w:rFonts w:ascii="Times New Roman" w:hAnsi="Times New Roman"/>
          <w:sz w:val="28"/>
          <w:szCs w:val="28"/>
        </w:rPr>
      </w:pPr>
      <w:r>
        <w:rPr>
          <w:rFonts w:ascii="Times New Roman" w:hAnsi="Times New Roman"/>
          <w:sz w:val="28"/>
          <w:szCs w:val="28"/>
        </w:rPr>
        <w:t xml:space="preserve">1.3 </w:t>
      </w:r>
      <w:r w:rsidRPr="00093B6C">
        <w:rPr>
          <w:rFonts w:ascii="Times New Roman" w:hAnsi="Times New Roman"/>
          <w:bCs/>
          <w:sz w:val="28"/>
          <w:szCs w:val="28"/>
        </w:rPr>
        <w:t>Международный государственный кредит</w:t>
      </w:r>
      <w:r>
        <w:rPr>
          <w:rFonts w:ascii="Times New Roman" w:hAnsi="Times New Roman"/>
          <w:sz w:val="28"/>
          <w:szCs w:val="28"/>
        </w:rPr>
        <w:t xml:space="preserve"> ………………..……………....1</w:t>
      </w:r>
      <w:r w:rsidRPr="006358CC">
        <w:rPr>
          <w:rFonts w:ascii="Times New Roman" w:hAnsi="Times New Roman"/>
          <w:sz w:val="28"/>
          <w:szCs w:val="28"/>
        </w:rPr>
        <w:t>3</w:t>
      </w:r>
    </w:p>
    <w:p w:rsidR="00AE7B28" w:rsidRPr="0028175F" w:rsidRDefault="00AE7B28" w:rsidP="00335E0C">
      <w:pPr>
        <w:spacing w:after="0" w:line="240" w:lineRule="auto"/>
        <w:rPr>
          <w:rFonts w:ascii="Times New Roman" w:hAnsi="Times New Roman"/>
          <w:b/>
          <w:sz w:val="28"/>
          <w:szCs w:val="28"/>
        </w:rPr>
      </w:pPr>
      <w:r w:rsidRPr="0028175F">
        <w:rPr>
          <w:rFonts w:ascii="Times New Roman" w:hAnsi="Times New Roman"/>
          <w:sz w:val="28"/>
          <w:szCs w:val="28"/>
        </w:rPr>
        <w:t>2  А</w:t>
      </w:r>
      <w:r>
        <w:rPr>
          <w:rFonts w:ascii="Times New Roman" w:hAnsi="Times New Roman"/>
          <w:sz w:val="28"/>
          <w:szCs w:val="28"/>
        </w:rPr>
        <w:t>нализ</w:t>
      </w:r>
      <w:r w:rsidRPr="0028175F">
        <w:rPr>
          <w:rFonts w:ascii="Times New Roman" w:hAnsi="Times New Roman"/>
          <w:sz w:val="28"/>
          <w:szCs w:val="28"/>
        </w:rPr>
        <w:t xml:space="preserve"> </w:t>
      </w:r>
      <w:r>
        <w:rPr>
          <w:rFonts w:ascii="Times New Roman" w:hAnsi="Times New Roman"/>
          <w:sz w:val="28"/>
          <w:szCs w:val="28"/>
        </w:rPr>
        <w:t>государственного кредита в Республики Беларусь…...…………...17</w:t>
      </w:r>
    </w:p>
    <w:p w:rsidR="00AE7B28" w:rsidRPr="0028175F" w:rsidRDefault="00AE7B28" w:rsidP="00335E0C">
      <w:pPr>
        <w:spacing w:after="0" w:line="240" w:lineRule="auto"/>
        <w:rPr>
          <w:rFonts w:ascii="Times New Roman" w:hAnsi="Times New Roman"/>
          <w:sz w:val="28"/>
          <w:szCs w:val="28"/>
        </w:rPr>
      </w:pPr>
      <w:r w:rsidRPr="0028175F">
        <w:rPr>
          <w:rFonts w:ascii="Times New Roman" w:hAnsi="Times New Roman"/>
          <w:sz w:val="28"/>
          <w:szCs w:val="28"/>
        </w:rPr>
        <w:t>2.1 Социально-экономическое развитие Р</w:t>
      </w:r>
      <w:r>
        <w:rPr>
          <w:rFonts w:ascii="Times New Roman" w:hAnsi="Times New Roman"/>
          <w:sz w:val="28"/>
          <w:szCs w:val="28"/>
        </w:rPr>
        <w:t>еспублики Беларусь за 2005</w:t>
      </w:r>
      <w:r w:rsidR="00FE17FB" w:rsidRPr="00FE17FB">
        <w:rPr>
          <w:rFonts w:ascii="Times New Roman" w:hAnsi="Times New Roman"/>
          <w:sz w:val="28"/>
          <w:szCs w:val="28"/>
        </w:rPr>
        <w:t xml:space="preserve"> </w:t>
      </w:r>
      <w:r>
        <w:rPr>
          <w:rFonts w:ascii="Times New Roman" w:hAnsi="Times New Roman"/>
          <w:sz w:val="28"/>
          <w:szCs w:val="28"/>
        </w:rPr>
        <w:t>-</w:t>
      </w:r>
      <w:r w:rsidR="00FE17FB" w:rsidRPr="00FE17FB">
        <w:rPr>
          <w:rFonts w:ascii="Times New Roman" w:hAnsi="Times New Roman"/>
          <w:sz w:val="28"/>
          <w:szCs w:val="28"/>
        </w:rPr>
        <w:t xml:space="preserve"> </w:t>
      </w:r>
      <w:r>
        <w:rPr>
          <w:rFonts w:ascii="Times New Roman" w:hAnsi="Times New Roman"/>
          <w:sz w:val="28"/>
          <w:szCs w:val="28"/>
        </w:rPr>
        <w:t xml:space="preserve">2009 </w:t>
      </w:r>
      <w:r w:rsidRPr="0028175F">
        <w:rPr>
          <w:rFonts w:ascii="Times New Roman" w:hAnsi="Times New Roman"/>
          <w:sz w:val="28"/>
          <w:szCs w:val="28"/>
        </w:rPr>
        <w:t>гг</w:t>
      </w:r>
      <w:r>
        <w:rPr>
          <w:rFonts w:ascii="Times New Roman" w:hAnsi="Times New Roman"/>
          <w:sz w:val="28"/>
          <w:szCs w:val="28"/>
        </w:rPr>
        <w:t>………………………………………………………………….……………….17</w:t>
      </w:r>
    </w:p>
    <w:p w:rsidR="00AE7B28" w:rsidRPr="00A57A1F" w:rsidRDefault="00AE7B28" w:rsidP="00335E0C">
      <w:pPr>
        <w:spacing w:after="0" w:line="240" w:lineRule="auto"/>
        <w:rPr>
          <w:rFonts w:ascii="Times New Roman" w:hAnsi="Times New Roman"/>
          <w:sz w:val="28"/>
          <w:szCs w:val="28"/>
        </w:rPr>
      </w:pPr>
      <w:r w:rsidRPr="004A3B07">
        <w:rPr>
          <w:rFonts w:ascii="Times New Roman" w:hAnsi="Times New Roman"/>
          <w:sz w:val="28"/>
          <w:szCs w:val="28"/>
        </w:rPr>
        <w:t xml:space="preserve">2.2 </w:t>
      </w:r>
      <w:r>
        <w:rPr>
          <w:rFonts w:ascii="Times New Roman" w:hAnsi="Times New Roman"/>
          <w:sz w:val="28"/>
          <w:szCs w:val="28"/>
        </w:rPr>
        <w:t>Исследование уровня и динамики государственного кредита Республики Беларусь</w:t>
      </w:r>
      <w:r w:rsidRPr="004A3B07">
        <w:rPr>
          <w:rFonts w:ascii="Times New Roman" w:hAnsi="Times New Roman"/>
          <w:sz w:val="28"/>
          <w:szCs w:val="28"/>
        </w:rPr>
        <w:t>…</w:t>
      </w:r>
      <w:r>
        <w:rPr>
          <w:rFonts w:ascii="Times New Roman" w:hAnsi="Times New Roman"/>
          <w:sz w:val="28"/>
          <w:szCs w:val="28"/>
        </w:rPr>
        <w:t>………………………………………………………………………</w:t>
      </w:r>
      <w:r w:rsidRPr="00335E0C">
        <w:rPr>
          <w:rFonts w:ascii="Times New Roman" w:hAnsi="Times New Roman"/>
          <w:sz w:val="28"/>
          <w:szCs w:val="28"/>
        </w:rPr>
        <w:t>..</w:t>
      </w:r>
      <w:r>
        <w:rPr>
          <w:rFonts w:ascii="Times New Roman" w:hAnsi="Times New Roman"/>
          <w:sz w:val="28"/>
          <w:szCs w:val="28"/>
        </w:rPr>
        <w:t>2</w:t>
      </w:r>
      <w:r w:rsidRPr="00A57A1F">
        <w:rPr>
          <w:rFonts w:ascii="Times New Roman" w:hAnsi="Times New Roman"/>
          <w:sz w:val="28"/>
          <w:szCs w:val="28"/>
        </w:rPr>
        <w:t>2</w:t>
      </w:r>
    </w:p>
    <w:p w:rsidR="00AE7B28" w:rsidRPr="0030193F" w:rsidRDefault="00AE7B28" w:rsidP="0028175F">
      <w:pPr>
        <w:spacing w:after="0" w:line="240" w:lineRule="auto"/>
        <w:jc w:val="both"/>
        <w:rPr>
          <w:rFonts w:ascii="Times New Roman" w:hAnsi="Times New Roman"/>
          <w:sz w:val="28"/>
          <w:szCs w:val="28"/>
        </w:rPr>
      </w:pPr>
      <w:r w:rsidRPr="004A3B07">
        <w:rPr>
          <w:rFonts w:ascii="Times New Roman" w:hAnsi="Times New Roman"/>
          <w:sz w:val="28"/>
          <w:szCs w:val="28"/>
        </w:rPr>
        <w:t xml:space="preserve">2.3 </w:t>
      </w:r>
      <w:r>
        <w:rPr>
          <w:rFonts w:ascii="Times New Roman" w:hAnsi="Times New Roman"/>
          <w:sz w:val="28"/>
          <w:szCs w:val="28"/>
        </w:rPr>
        <w:t>Управление государственным кредитом……………………………...…</w:t>
      </w:r>
      <w:r w:rsidRPr="00335E0C">
        <w:rPr>
          <w:rFonts w:ascii="Times New Roman" w:hAnsi="Times New Roman"/>
          <w:sz w:val="28"/>
          <w:szCs w:val="28"/>
        </w:rPr>
        <w:t>…</w:t>
      </w:r>
      <w:r w:rsidRPr="0030193F">
        <w:rPr>
          <w:rFonts w:ascii="Times New Roman" w:hAnsi="Times New Roman"/>
          <w:sz w:val="28"/>
          <w:szCs w:val="28"/>
        </w:rPr>
        <w:t>28</w:t>
      </w:r>
    </w:p>
    <w:p w:rsidR="00AE7B28" w:rsidRPr="00AF324D" w:rsidRDefault="00AE7B28" w:rsidP="00335E0C">
      <w:pPr>
        <w:spacing w:after="0" w:line="240" w:lineRule="auto"/>
        <w:rPr>
          <w:rFonts w:ascii="Times New Roman" w:hAnsi="Times New Roman"/>
          <w:sz w:val="28"/>
          <w:szCs w:val="28"/>
        </w:rPr>
      </w:pPr>
      <w:r>
        <w:rPr>
          <w:rFonts w:ascii="Times New Roman" w:hAnsi="Times New Roman"/>
          <w:sz w:val="28"/>
          <w:szCs w:val="28"/>
        </w:rPr>
        <w:t>3 Направления совершенствования форм и инструментов государственного кредита……………………………………………………………………………35</w:t>
      </w:r>
    </w:p>
    <w:p w:rsidR="00AE7B28" w:rsidRPr="00AF324D" w:rsidRDefault="00AE7B28" w:rsidP="00A26C73">
      <w:pPr>
        <w:spacing w:after="0" w:line="240" w:lineRule="auto"/>
        <w:jc w:val="both"/>
        <w:rPr>
          <w:rFonts w:ascii="Times New Roman" w:hAnsi="Times New Roman"/>
          <w:sz w:val="28"/>
          <w:szCs w:val="28"/>
        </w:rPr>
      </w:pPr>
      <w:r>
        <w:rPr>
          <w:rFonts w:ascii="Times New Roman" w:hAnsi="Times New Roman"/>
          <w:sz w:val="28"/>
          <w:szCs w:val="28"/>
        </w:rPr>
        <w:t>3.1 Пути снижения дефицита государственного бюджета…………...……….3</w:t>
      </w:r>
      <w:r w:rsidRPr="00AF324D">
        <w:rPr>
          <w:rFonts w:ascii="Times New Roman" w:hAnsi="Times New Roman"/>
          <w:sz w:val="28"/>
          <w:szCs w:val="28"/>
        </w:rPr>
        <w:t>5</w:t>
      </w:r>
    </w:p>
    <w:p w:rsidR="00AE7B28" w:rsidRPr="00AF324D" w:rsidRDefault="00AE7B28" w:rsidP="00D31458">
      <w:pPr>
        <w:spacing w:after="0" w:line="240" w:lineRule="auto"/>
        <w:rPr>
          <w:rFonts w:ascii="Times New Roman" w:hAnsi="Times New Roman"/>
          <w:sz w:val="28"/>
          <w:szCs w:val="28"/>
        </w:rPr>
      </w:pPr>
      <w:r>
        <w:rPr>
          <w:rFonts w:ascii="Times New Roman" w:hAnsi="Times New Roman"/>
          <w:sz w:val="28"/>
          <w:szCs w:val="28"/>
        </w:rPr>
        <w:t>3.2 Зарубежный опыт государственного кредита и возможность его применения в практике Республики Беларусь…………………………………39</w:t>
      </w:r>
    </w:p>
    <w:p w:rsidR="00AE7B28" w:rsidRPr="0030193F" w:rsidRDefault="00AE7B28" w:rsidP="00A26C73">
      <w:pPr>
        <w:spacing w:after="0" w:line="240" w:lineRule="auto"/>
        <w:jc w:val="both"/>
        <w:rPr>
          <w:rFonts w:ascii="Times New Roman" w:hAnsi="Times New Roman"/>
          <w:sz w:val="28"/>
          <w:szCs w:val="28"/>
        </w:rPr>
      </w:pPr>
      <w:r w:rsidRPr="004A3B07">
        <w:rPr>
          <w:rFonts w:ascii="Times New Roman" w:hAnsi="Times New Roman"/>
          <w:sz w:val="28"/>
          <w:szCs w:val="28"/>
        </w:rPr>
        <w:t>Заключение………………………………………………………………</w:t>
      </w:r>
      <w:r>
        <w:rPr>
          <w:rFonts w:ascii="Times New Roman" w:hAnsi="Times New Roman"/>
          <w:sz w:val="28"/>
          <w:szCs w:val="28"/>
        </w:rPr>
        <w:t>…….…4</w:t>
      </w:r>
      <w:r w:rsidRPr="0030193F">
        <w:rPr>
          <w:rFonts w:ascii="Times New Roman" w:hAnsi="Times New Roman"/>
          <w:sz w:val="28"/>
          <w:szCs w:val="28"/>
        </w:rPr>
        <w:t>9</w:t>
      </w:r>
    </w:p>
    <w:p w:rsidR="00AE7B28" w:rsidRPr="0030193F" w:rsidRDefault="00AE7B28" w:rsidP="00A26C73">
      <w:pPr>
        <w:spacing w:after="0" w:line="240" w:lineRule="auto"/>
        <w:jc w:val="both"/>
        <w:rPr>
          <w:rFonts w:ascii="Times New Roman" w:hAnsi="Times New Roman"/>
          <w:sz w:val="28"/>
          <w:szCs w:val="28"/>
        </w:rPr>
      </w:pPr>
      <w:r>
        <w:rPr>
          <w:rFonts w:ascii="Times New Roman" w:hAnsi="Times New Roman"/>
          <w:sz w:val="28"/>
          <w:szCs w:val="28"/>
        </w:rPr>
        <w:t>Список использованных источников…………………………………………...</w:t>
      </w:r>
      <w:r w:rsidRPr="0030193F">
        <w:rPr>
          <w:rFonts w:ascii="Times New Roman" w:hAnsi="Times New Roman"/>
          <w:sz w:val="28"/>
          <w:szCs w:val="28"/>
        </w:rPr>
        <w:t>51</w:t>
      </w:r>
    </w:p>
    <w:p w:rsidR="00AE7B28" w:rsidRPr="00FE47B7" w:rsidRDefault="00AE7B28" w:rsidP="000C243A">
      <w:pPr>
        <w:spacing w:line="240" w:lineRule="auto"/>
        <w:jc w:val="both"/>
        <w:rPr>
          <w:rFonts w:ascii="Times New Roman" w:hAnsi="Times New Roman"/>
          <w:color w:val="000000"/>
          <w:sz w:val="28"/>
          <w:szCs w:val="28"/>
        </w:rPr>
      </w:pPr>
    </w:p>
    <w:p w:rsidR="00AE7B28" w:rsidRPr="00BE2961" w:rsidRDefault="00AE7B28" w:rsidP="00993AA5">
      <w:pPr>
        <w:spacing w:after="0" w:line="240" w:lineRule="auto"/>
        <w:ind w:firstLine="709"/>
        <w:jc w:val="both"/>
        <w:rPr>
          <w:rFonts w:ascii="Times New Roman" w:hAnsi="Times New Roman"/>
          <w:b/>
          <w:sz w:val="28"/>
          <w:szCs w:val="28"/>
        </w:rPr>
      </w:pPr>
      <w:r w:rsidRPr="00FE47B7">
        <w:rPr>
          <w:rFonts w:ascii="Times New Roman" w:hAnsi="Times New Roman"/>
          <w:b/>
          <w:color w:val="000000"/>
        </w:rPr>
        <w:br w:type="page"/>
      </w:r>
      <w:r>
        <w:rPr>
          <w:rFonts w:ascii="Times New Roman" w:hAnsi="Times New Roman"/>
          <w:b/>
          <w:sz w:val="28"/>
          <w:szCs w:val="28"/>
        </w:rPr>
        <w:lastRenderedPageBreak/>
        <w:t>Введение</w:t>
      </w:r>
    </w:p>
    <w:p w:rsidR="00AE7B28" w:rsidRDefault="00AE7B28" w:rsidP="00A26C73">
      <w:pPr>
        <w:spacing w:after="0" w:line="240" w:lineRule="auto"/>
        <w:jc w:val="both"/>
        <w:rPr>
          <w:rFonts w:ascii="Times New Roman" w:hAnsi="Times New Roman"/>
          <w:sz w:val="28"/>
          <w:szCs w:val="28"/>
        </w:rPr>
      </w:pPr>
    </w:p>
    <w:p w:rsidR="00AE7B28" w:rsidRPr="004A3B07" w:rsidRDefault="00AE7B28" w:rsidP="00A26C73">
      <w:pPr>
        <w:spacing w:after="0" w:line="240" w:lineRule="auto"/>
        <w:jc w:val="both"/>
        <w:rPr>
          <w:rFonts w:ascii="Times New Roman" w:hAnsi="Times New Roman"/>
          <w:sz w:val="28"/>
          <w:szCs w:val="28"/>
        </w:rPr>
      </w:pPr>
    </w:p>
    <w:p w:rsidR="00AE7B28" w:rsidRPr="00B75BCD" w:rsidRDefault="00AE7B28" w:rsidP="00A26C73">
      <w:pPr>
        <w:spacing w:after="0" w:line="240" w:lineRule="auto"/>
        <w:ind w:firstLine="709"/>
        <w:jc w:val="both"/>
        <w:rPr>
          <w:rFonts w:ascii="Times New Roman" w:hAnsi="Times New Roman"/>
          <w:sz w:val="28"/>
          <w:szCs w:val="28"/>
        </w:rPr>
      </w:pPr>
      <w:r w:rsidRPr="00533706">
        <w:rPr>
          <w:rFonts w:ascii="Times New Roman" w:hAnsi="Times New Roman"/>
          <w:i/>
          <w:sz w:val="28"/>
          <w:szCs w:val="28"/>
        </w:rPr>
        <w:t>Государственный кредит</w:t>
      </w:r>
      <w:r w:rsidRPr="00B75BCD">
        <w:rPr>
          <w:rFonts w:ascii="Times New Roman" w:hAnsi="Times New Roman"/>
          <w:sz w:val="28"/>
          <w:szCs w:val="28"/>
        </w:rPr>
        <w:t xml:space="preserve"> - одна из наиболее актуальных и сложных проблем для современной </w:t>
      </w:r>
      <w:r>
        <w:rPr>
          <w:rFonts w:ascii="Times New Roman" w:hAnsi="Times New Roman"/>
          <w:sz w:val="28"/>
          <w:szCs w:val="28"/>
        </w:rPr>
        <w:t>белорусской</w:t>
      </w:r>
      <w:r w:rsidRPr="00B75BCD">
        <w:rPr>
          <w:rFonts w:ascii="Times New Roman" w:hAnsi="Times New Roman"/>
          <w:sz w:val="28"/>
          <w:szCs w:val="28"/>
        </w:rPr>
        <w:t xml:space="preserve"> экономики. </w:t>
      </w:r>
      <w:r>
        <w:rPr>
          <w:rFonts w:ascii="Times New Roman" w:hAnsi="Times New Roman"/>
          <w:sz w:val="28"/>
          <w:szCs w:val="28"/>
        </w:rPr>
        <w:t>Го</w:t>
      </w:r>
      <w:r w:rsidRPr="00B75BCD">
        <w:rPr>
          <w:rFonts w:ascii="Times New Roman" w:hAnsi="Times New Roman"/>
          <w:sz w:val="28"/>
          <w:szCs w:val="28"/>
        </w:rPr>
        <w:t>сударственный долг в настоящее время остается одной из наиболее острых проблем, сдерживающих социально-экономический рост страны.</w:t>
      </w:r>
    </w:p>
    <w:p w:rsidR="00AE7B28" w:rsidRPr="00B75BCD" w:rsidRDefault="00AE7B28" w:rsidP="00A26C73">
      <w:pPr>
        <w:spacing w:after="0" w:line="240" w:lineRule="auto"/>
        <w:ind w:firstLine="709"/>
        <w:jc w:val="both"/>
        <w:rPr>
          <w:rFonts w:ascii="Times New Roman" w:hAnsi="Times New Roman"/>
          <w:sz w:val="28"/>
          <w:szCs w:val="28"/>
        </w:rPr>
      </w:pPr>
      <w:r w:rsidRPr="00B75BCD">
        <w:rPr>
          <w:rFonts w:ascii="Times New Roman" w:hAnsi="Times New Roman"/>
          <w:sz w:val="28"/>
          <w:szCs w:val="28"/>
        </w:rPr>
        <w:t>Государственный кредит, являясь составной частью финансовой системы любого государства, активно используется им в целях сбалансированности бюджетно-финансовой и денежно-кредитной политики. Представляя собой одну из форм мобилизации финансовых ресурсов, государственный кредит играет двоякую роль. Во-первых, в отношениях по государственному долгу он ориентирован на формирование дополнительных денежных средств в целях финансирования основных функций государства, во-вторых, в отношениях по государственному кредитованию он направлен на распределение имеющихся денежных средств для финансирования отдельных направлений государственной деятельности.</w:t>
      </w:r>
    </w:p>
    <w:p w:rsidR="00AE7B28" w:rsidRDefault="00AE7B28" w:rsidP="00A26C73">
      <w:pPr>
        <w:spacing w:after="0" w:line="240" w:lineRule="auto"/>
        <w:ind w:firstLine="709"/>
        <w:jc w:val="both"/>
        <w:rPr>
          <w:rFonts w:ascii="Times New Roman" w:hAnsi="Times New Roman"/>
          <w:sz w:val="28"/>
          <w:szCs w:val="28"/>
        </w:rPr>
      </w:pPr>
      <w:r w:rsidRPr="00B75BCD">
        <w:rPr>
          <w:rFonts w:ascii="Times New Roman" w:hAnsi="Times New Roman"/>
          <w:sz w:val="28"/>
          <w:szCs w:val="28"/>
        </w:rPr>
        <w:t xml:space="preserve">Особое значение в современных условиях приобретает вопрос об источниках финансирования государственной деятельности. Одним из таких источников, наряду с налогами и иными доходами, являются государственные заимствования. Государственные заимствования являются важнейшим инструментом экономической политики государства, формирующим государственный долг. Государственное кредитование также активно используется в качестве инструмента регулирования экономики с целью поддержания тех или иных отраслей экономики, регионов, в некоторых случаях отдельных социально значимых предприятий и фирм. Использование международного кредита носит политический характер и служит обеспечению экономических и политических интересов </w:t>
      </w:r>
      <w:r>
        <w:rPr>
          <w:rFonts w:ascii="Times New Roman" w:hAnsi="Times New Roman"/>
          <w:sz w:val="28"/>
          <w:szCs w:val="28"/>
        </w:rPr>
        <w:t>Беларуси</w:t>
      </w:r>
      <w:r w:rsidRPr="00B75BCD">
        <w:rPr>
          <w:rFonts w:ascii="Times New Roman" w:hAnsi="Times New Roman"/>
          <w:sz w:val="28"/>
          <w:szCs w:val="28"/>
        </w:rPr>
        <w:t xml:space="preserve"> в современном мире. В этой связи необходимость рассмотрения и анализа государственного долга, а также государственного кредитования, которые оказывают непосредственное влияние на экономическое развитие страны, имеет важное значение.</w:t>
      </w:r>
    </w:p>
    <w:p w:rsidR="00AE7B28" w:rsidRDefault="00AE7B28" w:rsidP="00A26C73">
      <w:pPr>
        <w:spacing w:after="0" w:line="240" w:lineRule="auto"/>
        <w:ind w:firstLine="709"/>
        <w:jc w:val="both"/>
        <w:rPr>
          <w:rFonts w:ascii="Times New Roman" w:hAnsi="Times New Roman"/>
          <w:sz w:val="28"/>
          <w:szCs w:val="28"/>
        </w:rPr>
      </w:pPr>
      <w:r>
        <w:rPr>
          <w:rFonts w:ascii="Times New Roman" w:hAnsi="Times New Roman"/>
          <w:sz w:val="28"/>
          <w:szCs w:val="28"/>
        </w:rPr>
        <w:t>Цель курсовой работы – изучить понятие государственного кредита и определить пути его совершенствования в Республике Беларусь.</w:t>
      </w:r>
    </w:p>
    <w:p w:rsidR="00AE7B28" w:rsidRDefault="00AE7B28" w:rsidP="00A26C73">
      <w:pPr>
        <w:spacing w:after="0" w:line="240" w:lineRule="auto"/>
        <w:ind w:firstLine="709"/>
        <w:jc w:val="both"/>
        <w:rPr>
          <w:rFonts w:ascii="Times New Roman" w:hAnsi="Times New Roman"/>
          <w:sz w:val="28"/>
          <w:szCs w:val="28"/>
        </w:rPr>
      </w:pPr>
      <w:r>
        <w:rPr>
          <w:rFonts w:ascii="Times New Roman" w:hAnsi="Times New Roman"/>
          <w:sz w:val="28"/>
          <w:szCs w:val="28"/>
        </w:rPr>
        <w:t>Для достижения цели в курсовой работе решались следующие задачи:</w:t>
      </w:r>
    </w:p>
    <w:p w:rsidR="00AE7B28" w:rsidRDefault="00AE7B28" w:rsidP="00A26C73">
      <w:pPr>
        <w:numPr>
          <w:ilvl w:val="0"/>
          <w:numId w:val="34"/>
        </w:numPr>
        <w:spacing w:after="0" w:line="240" w:lineRule="auto"/>
        <w:jc w:val="both"/>
        <w:rPr>
          <w:rFonts w:ascii="Times New Roman" w:hAnsi="Times New Roman"/>
          <w:sz w:val="28"/>
          <w:szCs w:val="28"/>
        </w:rPr>
      </w:pPr>
      <w:r>
        <w:rPr>
          <w:rFonts w:ascii="Times New Roman" w:hAnsi="Times New Roman"/>
          <w:sz w:val="28"/>
          <w:szCs w:val="28"/>
        </w:rPr>
        <w:t>рассмотреть понятие государственного кредита, его функции и формы;</w:t>
      </w:r>
    </w:p>
    <w:p w:rsidR="00AE7B28" w:rsidRDefault="00AE7B28" w:rsidP="00A26C73">
      <w:pPr>
        <w:numPr>
          <w:ilvl w:val="0"/>
          <w:numId w:val="34"/>
        </w:numPr>
        <w:spacing w:after="0" w:line="240" w:lineRule="auto"/>
        <w:jc w:val="both"/>
        <w:rPr>
          <w:rFonts w:ascii="Times New Roman" w:hAnsi="Times New Roman"/>
          <w:sz w:val="28"/>
          <w:szCs w:val="28"/>
        </w:rPr>
      </w:pPr>
      <w:r>
        <w:rPr>
          <w:rFonts w:ascii="Times New Roman" w:hAnsi="Times New Roman"/>
          <w:sz w:val="28"/>
          <w:szCs w:val="28"/>
        </w:rPr>
        <w:t>исследовать уровень и динамику государственного кредита в Республике Беларусь;</w:t>
      </w:r>
    </w:p>
    <w:p w:rsidR="00AE7B28" w:rsidRDefault="00AE7B28" w:rsidP="00A26C73">
      <w:pPr>
        <w:numPr>
          <w:ilvl w:val="0"/>
          <w:numId w:val="34"/>
        </w:numPr>
        <w:spacing w:after="0" w:line="240" w:lineRule="auto"/>
        <w:jc w:val="both"/>
        <w:rPr>
          <w:rFonts w:ascii="Times New Roman" w:hAnsi="Times New Roman"/>
          <w:sz w:val="28"/>
          <w:szCs w:val="28"/>
        </w:rPr>
      </w:pPr>
      <w:r>
        <w:rPr>
          <w:rFonts w:ascii="Times New Roman" w:hAnsi="Times New Roman"/>
          <w:sz w:val="28"/>
          <w:szCs w:val="28"/>
        </w:rPr>
        <w:t>рассмотреть пути снижения дефицита государственного бюджета;</w:t>
      </w:r>
    </w:p>
    <w:p w:rsidR="00AE7B28" w:rsidRDefault="00AE7B28" w:rsidP="00A26C73">
      <w:pPr>
        <w:numPr>
          <w:ilvl w:val="0"/>
          <w:numId w:val="34"/>
        </w:numPr>
        <w:spacing w:after="0" w:line="240" w:lineRule="auto"/>
        <w:jc w:val="both"/>
        <w:rPr>
          <w:rFonts w:ascii="Times New Roman" w:hAnsi="Times New Roman"/>
          <w:sz w:val="28"/>
          <w:szCs w:val="28"/>
        </w:rPr>
      </w:pPr>
      <w:r>
        <w:rPr>
          <w:rFonts w:ascii="Times New Roman" w:hAnsi="Times New Roman"/>
          <w:sz w:val="28"/>
          <w:szCs w:val="28"/>
        </w:rPr>
        <w:t>изучить зарубежный опыт развития государственного кредита.</w:t>
      </w:r>
    </w:p>
    <w:p w:rsidR="00AE7B28" w:rsidRDefault="00AE7B28" w:rsidP="00A26C73">
      <w:pPr>
        <w:spacing w:after="0" w:line="240" w:lineRule="auto"/>
        <w:ind w:firstLine="709"/>
        <w:jc w:val="both"/>
        <w:rPr>
          <w:rFonts w:ascii="Times New Roman" w:hAnsi="Times New Roman"/>
          <w:sz w:val="28"/>
          <w:szCs w:val="28"/>
        </w:rPr>
      </w:pPr>
      <w:r>
        <w:rPr>
          <w:rFonts w:ascii="Times New Roman" w:hAnsi="Times New Roman"/>
          <w:sz w:val="28"/>
          <w:szCs w:val="28"/>
        </w:rPr>
        <w:t>При написании работы использовались законодательно-нормативные акты, действующие в Республике Беларусь и специальная литература отечественных и зарубежных авторов по исследуемой проблеме.</w:t>
      </w:r>
    </w:p>
    <w:p w:rsidR="00AE7B28" w:rsidRDefault="00AE7B28" w:rsidP="00A26C73">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В работе использовались следующие методы: аналитический метод, метод сравнения, метод группировки, графический метод.</w:t>
      </w:r>
    </w:p>
    <w:p w:rsidR="00AE7B28" w:rsidRDefault="00AE7B28" w:rsidP="00A26C73">
      <w:pPr>
        <w:spacing w:after="0" w:line="240" w:lineRule="auto"/>
        <w:ind w:firstLine="709"/>
        <w:jc w:val="both"/>
        <w:rPr>
          <w:rFonts w:ascii="Times New Roman" w:hAnsi="Times New Roman"/>
          <w:sz w:val="28"/>
          <w:szCs w:val="28"/>
        </w:rPr>
      </w:pPr>
      <w:r>
        <w:rPr>
          <w:rFonts w:ascii="Times New Roman" w:hAnsi="Times New Roman"/>
          <w:sz w:val="28"/>
          <w:szCs w:val="28"/>
        </w:rPr>
        <w:t>Курсовая работа состоит из трех глав. В первой главе рассмотрены теоретические аспекты изучения государственного кредита: понятие государственного кредита, его значение, рассмотрены выполняемые функции, а также формы государственного кредита.</w:t>
      </w:r>
    </w:p>
    <w:p w:rsidR="00AE7B28" w:rsidRDefault="00AE7B28" w:rsidP="00A26C73">
      <w:pPr>
        <w:spacing w:after="0" w:line="240" w:lineRule="auto"/>
        <w:ind w:firstLine="709"/>
        <w:jc w:val="both"/>
        <w:rPr>
          <w:rFonts w:ascii="Times New Roman" w:hAnsi="Times New Roman"/>
          <w:sz w:val="28"/>
          <w:szCs w:val="28"/>
        </w:rPr>
      </w:pPr>
      <w:r>
        <w:rPr>
          <w:rFonts w:ascii="Times New Roman" w:hAnsi="Times New Roman"/>
          <w:sz w:val="28"/>
          <w:szCs w:val="28"/>
        </w:rPr>
        <w:t>Во второй главе анализируется государственный кредит в Республике Беларусь: исследуется социально-экономическое развитие, анализируется уровень и динамика государственного кредита.</w:t>
      </w:r>
    </w:p>
    <w:p w:rsidR="00AE7B28" w:rsidRDefault="00AE7B28" w:rsidP="00A26C73">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третьей главе раскрывается зарубежный опыт развития государственного кредита, а также пути снижения бюджетного дефицита. </w:t>
      </w:r>
    </w:p>
    <w:p w:rsidR="00AE7B28" w:rsidRDefault="00AE7B28" w:rsidP="000A34DA">
      <w:pPr>
        <w:keepLines/>
        <w:spacing w:after="0" w:line="240" w:lineRule="auto"/>
        <w:ind w:firstLine="709"/>
        <w:jc w:val="both"/>
        <w:rPr>
          <w:b/>
          <w:bCs/>
          <w:spacing w:val="10"/>
          <w:sz w:val="28"/>
          <w:szCs w:val="28"/>
        </w:rPr>
      </w:pPr>
    </w:p>
    <w:p w:rsidR="00AE7B28" w:rsidRDefault="00AE7B28" w:rsidP="00FE17FB">
      <w:pPr>
        <w:spacing w:after="0" w:line="240" w:lineRule="auto"/>
        <w:ind w:firstLine="709"/>
        <w:jc w:val="both"/>
        <w:rPr>
          <w:rFonts w:ascii="Times New Roman" w:hAnsi="Times New Roman"/>
          <w:b/>
          <w:bCs/>
          <w:spacing w:val="10"/>
          <w:sz w:val="28"/>
          <w:szCs w:val="28"/>
        </w:rPr>
      </w:pPr>
      <w:r>
        <w:rPr>
          <w:b/>
          <w:bCs/>
          <w:spacing w:val="10"/>
          <w:sz w:val="28"/>
          <w:szCs w:val="28"/>
        </w:rPr>
        <w:br w:type="page"/>
      </w:r>
      <w:r w:rsidRPr="00A26C73">
        <w:rPr>
          <w:rFonts w:ascii="Times New Roman" w:hAnsi="Times New Roman"/>
          <w:b/>
          <w:bCs/>
          <w:spacing w:val="10"/>
          <w:sz w:val="28"/>
          <w:szCs w:val="28"/>
        </w:rPr>
        <w:lastRenderedPageBreak/>
        <w:t xml:space="preserve">1 ТЕОРЕТИЧЕСКИЕ ОСНОВЫ ГОСУДАРСТВЕННОГО </w:t>
      </w:r>
    </w:p>
    <w:p w:rsidR="00AE7B28" w:rsidRPr="00A26C73" w:rsidRDefault="00AE7B28" w:rsidP="00FE17FB">
      <w:pPr>
        <w:spacing w:after="0" w:line="240" w:lineRule="auto"/>
        <w:ind w:firstLine="709"/>
        <w:jc w:val="both"/>
        <w:rPr>
          <w:rFonts w:ascii="Times New Roman" w:hAnsi="Times New Roman"/>
          <w:b/>
          <w:bCs/>
          <w:spacing w:val="10"/>
          <w:sz w:val="28"/>
          <w:szCs w:val="28"/>
        </w:rPr>
      </w:pPr>
      <w:r>
        <w:rPr>
          <w:rFonts w:ascii="Times New Roman" w:hAnsi="Times New Roman"/>
          <w:b/>
          <w:bCs/>
          <w:spacing w:val="10"/>
          <w:sz w:val="28"/>
          <w:szCs w:val="28"/>
        </w:rPr>
        <w:t>КРЕДИТА И ЕГО ФУНКЦИИ</w:t>
      </w:r>
    </w:p>
    <w:p w:rsidR="00AE7B28" w:rsidRDefault="00AE7B28" w:rsidP="000A34DA">
      <w:pPr>
        <w:keepLines/>
        <w:spacing w:after="0" w:line="240" w:lineRule="auto"/>
        <w:ind w:firstLine="709"/>
        <w:jc w:val="both"/>
        <w:rPr>
          <w:b/>
          <w:bCs/>
          <w:spacing w:val="10"/>
          <w:sz w:val="28"/>
          <w:szCs w:val="28"/>
        </w:rPr>
      </w:pPr>
    </w:p>
    <w:p w:rsidR="00AE7B28" w:rsidRDefault="00AE7B28" w:rsidP="000A34DA">
      <w:pPr>
        <w:keepLines/>
        <w:spacing w:after="0" w:line="240" w:lineRule="auto"/>
        <w:ind w:firstLine="709"/>
        <w:jc w:val="both"/>
        <w:rPr>
          <w:b/>
          <w:bCs/>
          <w:spacing w:val="10"/>
          <w:sz w:val="28"/>
          <w:szCs w:val="28"/>
        </w:rPr>
      </w:pPr>
    </w:p>
    <w:p w:rsidR="00AE7B28" w:rsidRPr="008B65F0" w:rsidRDefault="00AE7B28" w:rsidP="00461053">
      <w:pPr>
        <w:pStyle w:val="3"/>
        <w:rPr>
          <w:b/>
        </w:rPr>
      </w:pPr>
      <w:r w:rsidRPr="008B65F0">
        <w:t xml:space="preserve">         </w:t>
      </w:r>
      <w:r w:rsidRPr="008B65F0">
        <w:rPr>
          <w:b/>
        </w:rPr>
        <w:t xml:space="preserve">1.1  Государственный кредит как экономическая категория и его                                      </w:t>
      </w:r>
    </w:p>
    <w:p w:rsidR="00AE7B28" w:rsidRPr="008B65F0" w:rsidRDefault="00AE7B28" w:rsidP="008B65F0">
      <w:pPr>
        <w:spacing w:after="0" w:line="240" w:lineRule="auto"/>
        <w:ind w:firstLine="709"/>
        <w:jc w:val="both"/>
        <w:rPr>
          <w:rFonts w:ascii="Times New Roman" w:hAnsi="Times New Roman"/>
          <w:b/>
          <w:sz w:val="28"/>
          <w:szCs w:val="28"/>
        </w:rPr>
      </w:pPr>
      <w:r w:rsidRPr="008B65F0">
        <w:rPr>
          <w:rFonts w:ascii="Times New Roman" w:hAnsi="Times New Roman"/>
          <w:b/>
          <w:sz w:val="28"/>
          <w:szCs w:val="28"/>
        </w:rPr>
        <w:t>функции</w:t>
      </w:r>
    </w:p>
    <w:p w:rsidR="00AE7B28" w:rsidRPr="00C92B4A" w:rsidRDefault="00AE7B28" w:rsidP="002E1187">
      <w:pPr>
        <w:spacing w:after="0" w:line="240" w:lineRule="auto"/>
        <w:ind w:firstLine="709"/>
        <w:jc w:val="both"/>
        <w:rPr>
          <w:rFonts w:ascii="Times New Roman" w:hAnsi="Times New Roman"/>
          <w:sz w:val="28"/>
          <w:szCs w:val="28"/>
        </w:rPr>
      </w:pPr>
    </w:p>
    <w:p w:rsidR="00AE7B28" w:rsidRPr="00C92B4A" w:rsidRDefault="00AE7B28" w:rsidP="002E1187">
      <w:pPr>
        <w:spacing w:after="0" w:line="240" w:lineRule="auto"/>
        <w:ind w:firstLine="709"/>
        <w:jc w:val="both"/>
        <w:rPr>
          <w:rFonts w:ascii="Times New Roman" w:hAnsi="Times New Roman"/>
          <w:sz w:val="28"/>
          <w:szCs w:val="28"/>
        </w:rPr>
      </w:pPr>
    </w:p>
    <w:p w:rsidR="00AE7B28" w:rsidRPr="006371DD" w:rsidRDefault="00AE7B28" w:rsidP="00491B55">
      <w:pPr>
        <w:pStyle w:val="a4"/>
        <w:spacing w:after="0" w:line="240" w:lineRule="auto"/>
        <w:ind w:left="0" w:firstLine="709"/>
        <w:jc w:val="both"/>
        <w:rPr>
          <w:rFonts w:ascii="Times New Roman" w:hAnsi="Times New Roman"/>
          <w:b/>
          <w:sz w:val="28"/>
          <w:szCs w:val="28"/>
        </w:rPr>
      </w:pPr>
      <w:r w:rsidRPr="006371DD">
        <w:rPr>
          <w:rFonts w:ascii="Times New Roman" w:hAnsi="Times New Roman"/>
          <w:sz w:val="28"/>
          <w:szCs w:val="28"/>
        </w:rPr>
        <w:t>Для обеспечения бесперебойного финансирования многообразных потребностей государство формирует дополнительные финансовые ресурсы  путем мобилизации временно свободных денежных средств населения и хозяйственных структур, главным способом получения которых является государственный кредит</w:t>
      </w:r>
      <w:r>
        <w:rPr>
          <w:rFonts w:ascii="Times New Roman" w:hAnsi="Times New Roman"/>
          <w:sz w:val="28"/>
          <w:szCs w:val="28"/>
        </w:rPr>
        <w:t>.</w:t>
      </w:r>
    </w:p>
    <w:p w:rsidR="00AE7B28" w:rsidRDefault="00AE7B28" w:rsidP="00491B55">
      <w:pPr>
        <w:spacing w:after="0" w:line="240" w:lineRule="auto"/>
        <w:ind w:firstLine="709"/>
        <w:jc w:val="both"/>
        <w:rPr>
          <w:rFonts w:ascii="Times New Roman" w:hAnsi="Times New Roman"/>
          <w:sz w:val="28"/>
          <w:szCs w:val="28"/>
        </w:rPr>
      </w:pPr>
      <w:r w:rsidRPr="007F77A8">
        <w:rPr>
          <w:rFonts w:ascii="Times New Roman" w:hAnsi="Times New Roman"/>
          <w:i/>
          <w:sz w:val="28"/>
          <w:szCs w:val="28"/>
        </w:rPr>
        <w:t>Государственное кредитование</w:t>
      </w:r>
      <w:r w:rsidRPr="007F77A8">
        <w:rPr>
          <w:rFonts w:ascii="Times New Roman" w:hAnsi="Times New Roman"/>
          <w:sz w:val="28"/>
          <w:szCs w:val="28"/>
        </w:rPr>
        <w:t xml:space="preserve"> </w:t>
      </w:r>
      <w:r>
        <w:rPr>
          <w:rFonts w:ascii="Times New Roman" w:hAnsi="Times New Roman"/>
          <w:sz w:val="28"/>
          <w:szCs w:val="28"/>
        </w:rPr>
        <w:t>представляет собой совокупность финансовых отношений, при которых государство осуществляет, как правило, привлечение временно свободных денежных средств хозяйствующих субъектов, населения, а также других государств, международных финансовых организаций и фондов на условиях возвратности, срочности и платности. В данных условиях кредитных отношений государство является заемщиком. В то же время государство может стать гарантом, принимая на себя ответственность за погашение кредитов, полученных органами государственной власти территорий и хозяйствующими субъектами</w:t>
      </w:r>
      <w:r w:rsidRPr="006358CC">
        <w:rPr>
          <w:rFonts w:ascii="Times New Roman" w:hAnsi="Times New Roman"/>
          <w:sz w:val="28"/>
          <w:szCs w:val="28"/>
        </w:rPr>
        <w:t xml:space="preserve">[1, </w:t>
      </w:r>
      <w:r>
        <w:rPr>
          <w:rFonts w:ascii="Times New Roman" w:hAnsi="Times New Roman"/>
          <w:sz w:val="28"/>
          <w:szCs w:val="28"/>
          <w:lang w:val="en-US"/>
        </w:rPr>
        <w:t>c</w:t>
      </w:r>
      <w:r w:rsidRPr="006358CC">
        <w:rPr>
          <w:rFonts w:ascii="Times New Roman" w:hAnsi="Times New Roman"/>
          <w:sz w:val="28"/>
          <w:szCs w:val="28"/>
        </w:rPr>
        <w:t>.361]</w:t>
      </w:r>
      <w:r>
        <w:rPr>
          <w:rFonts w:ascii="Times New Roman" w:hAnsi="Times New Roman"/>
          <w:sz w:val="28"/>
          <w:szCs w:val="28"/>
        </w:rPr>
        <w:t>.</w:t>
      </w:r>
    </w:p>
    <w:p w:rsidR="00AE7B28" w:rsidRDefault="00AE7B28" w:rsidP="00491B55">
      <w:pPr>
        <w:spacing w:after="0" w:line="240" w:lineRule="auto"/>
        <w:ind w:firstLine="709"/>
        <w:jc w:val="both"/>
        <w:rPr>
          <w:rFonts w:ascii="Times New Roman" w:hAnsi="Times New Roman"/>
          <w:sz w:val="28"/>
          <w:szCs w:val="28"/>
        </w:rPr>
      </w:pPr>
      <w:r>
        <w:rPr>
          <w:rFonts w:ascii="Times New Roman" w:hAnsi="Times New Roman"/>
          <w:sz w:val="28"/>
          <w:szCs w:val="28"/>
        </w:rPr>
        <w:t>Государственный кредит как финансовая категория отличается от других форм кредита, например банковского рядом особенностей:</w:t>
      </w:r>
    </w:p>
    <w:p w:rsidR="00AE7B28" w:rsidRPr="00BE2961" w:rsidRDefault="00AE7B28" w:rsidP="00491B55">
      <w:pPr>
        <w:pStyle w:val="a4"/>
        <w:numPr>
          <w:ilvl w:val="0"/>
          <w:numId w:val="36"/>
        </w:numPr>
        <w:spacing w:after="0" w:line="240" w:lineRule="auto"/>
        <w:ind w:left="0"/>
        <w:jc w:val="both"/>
        <w:rPr>
          <w:rFonts w:ascii="Times New Roman" w:hAnsi="Times New Roman"/>
          <w:sz w:val="28"/>
          <w:szCs w:val="28"/>
        </w:rPr>
      </w:pPr>
      <w:r w:rsidRPr="00BE2961">
        <w:rPr>
          <w:rFonts w:ascii="Times New Roman" w:hAnsi="Times New Roman"/>
          <w:sz w:val="28"/>
          <w:szCs w:val="28"/>
        </w:rPr>
        <w:t xml:space="preserve">потребностью в кредите </w:t>
      </w:r>
      <w:r w:rsidRPr="007F77A8">
        <w:rPr>
          <w:rFonts w:ascii="Times New Roman" w:hAnsi="Times New Roman"/>
          <w:sz w:val="28"/>
          <w:szCs w:val="28"/>
        </w:rPr>
        <w:t>(банковский кредит</w:t>
      </w:r>
      <w:r w:rsidRPr="00BE2961">
        <w:rPr>
          <w:rFonts w:ascii="Times New Roman" w:hAnsi="Times New Roman"/>
          <w:sz w:val="28"/>
          <w:szCs w:val="28"/>
        </w:rPr>
        <w:t xml:space="preserve"> предоставляется предприятиям в целях обеспечения бесперебойности процесса расширенного воспроизводства и повышения его эффективности, а также для социального развития производственных коллективов. Банковский кредит могут получать и частные лица на цели, установленные законодательством.  В условиях </w:t>
      </w:r>
      <w:r w:rsidRPr="007F77A8">
        <w:rPr>
          <w:rFonts w:ascii="Times New Roman" w:hAnsi="Times New Roman"/>
          <w:sz w:val="28"/>
          <w:szCs w:val="28"/>
        </w:rPr>
        <w:t xml:space="preserve">государственного кредита </w:t>
      </w:r>
      <w:r w:rsidRPr="00BE2961">
        <w:rPr>
          <w:rFonts w:ascii="Times New Roman" w:hAnsi="Times New Roman"/>
          <w:sz w:val="28"/>
          <w:szCs w:val="28"/>
        </w:rPr>
        <w:t xml:space="preserve">денежные средства, взятые взаймы, поступают в распоряжение органов государственной власти и представляют собой дополнительные финансовые ресурсы. Они направляются, как правило, на финансирование бюджетного дефицита); </w:t>
      </w:r>
    </w:p>
    <w:p w:rsidR="00AE7B28" w:rsidRPr="00BE2961" w:rsidRDefault="00AE7B28" w:rsidP="00491B55">
      <w:pPr>
        <w:pStyle w:val="a4"/>
        <w:numPr>
          <w:ilvl w:val="0"/>
          <w:numId w:val="37"/>
        </w:numPr>
        <w:spacing w:after="0" w:line="240" w:lineRule="auto"/>
        <w:ind w:left="0"/>
        <w:jc w:val="both"/>
        <w:rPr>
          <w:rFonts w:ascii="Times New Roman" w:hAnsi="Times New Roman"/>
          <w:sz w:val="28"/>
          <w:szCs w:val="28"/>
        </w:rPr>
      </w:pPr>
      <w:r w:rsidRPr="00BE2961">
        <w:rPr>
          <w:rFonts w:ascii="Times New Roman" w:hAnsi="Times New Roman"/>
          <w:sz w:val="28"/>
          <w:szCs w:val="28"/>
        </w:rPr>
        <w:t>условием сделки (</w:t>
      </w:r>
      <w:r>
        <w:rPr>
          <w:rFonts w:ascii="Times New Roman" w:hAnsi="Times New Roman"/>
          <w:sz w:val="28"/>
          <w:szCs w:val="28"/>
        </w:rPr>
        <w:t>Е</w:t>
      </w:r>
      <w:r w:rsidRPr="00BE2961">
        <w:rPr>
          <w:rFonts w:ascii="Times New Roman" w:hAnsi="Times New Roman"/>
          <w:sz w:val="28"/>
          <w:szCs w:val="28"/>
        </w:rPr>
        <w:t>сли для банковского кредита предусмотрена целевая система материального обеспечения, существующего в виде залога, гарантий, поручительств, то по государственным займам обеспечением кредита служит все имущество, находящееся в собственности государства, имущество данной территориальной единицы или какой-либо ее доход);</w:t>
      </w:r>
    </w:p>
    <w:p w:rsidR="00AE7B28" w:rsidRPr="00BE2961" w:rsidRDefault="00AE7B28" w:rsidP="00491B55">
      <w:pPr>
        <w:pStyle w:val="a4"/>
        <w:numPr>
          <w:ilvl w:val="0"/>
          <w:numId w:val="37"/>
        </w:numPr>
        <w:spacing w:after="0" w:line="240" w:lineRule="auto"/>
        <w:ind w:left="0"/>
        <w:jc w:val="both"/>
        <w:rPr>
          <w:rFonts w:ascii="Times New Roman" w:hAnsi="Times New Roman"/>
          <w:sz w:val="28"/>
          <w:szCs w:val="28"/>
        </w:rPr>
      </w:pPr>
      <w:r w:rsidRPr="00BE2961">
        <w:rPr>
          <w:rFonts w:ascii="Times New Roman" w:hAnsi="Times New Roman"/>
          <w:sz w:val="28"/>
          <w:szCs w:val="28"/>
        </w:rPr>
        <w:t xml:space="preserve">целевым назначением (банковский кредит имеет строго целевое назначение,  используется, прежде всего, для обеспечения своевременности денежного оборота, опосредующего движение материально-вещественных элементов производственного процесса и реализации товаров. Государственный кредит используется глобально и опосредует платежи </w:t>
      </w:r>
      <w:r w:rsidRPr="00BE2961">
        <w:rPr>
          <w:rFonts w:ascii="Times New Roman" w:hAnsi="Times New Roman"/>
          <w:sz w:val="28"/>
          <w:szCs w:val="28"/>
        </w:rPr>
        <w:lastRenderedPageBreak/>
        <w:t>товарного и нетоварного назначения. Ресурсы, мобилизуемые с помощью государственного кредита, расходуются государством в соответствии с текущими потребностями народного хозяйства и для финансирования чрезвычайных расходов);</w:t>
      </w:r>
    </w:p>
    <w:p w:rsidR="00AE7B28" w:rsidRPr="00BE2961" w:rsidRDefault="00AE7B28" w:rsidP="00491B55">
      <w:pPr>
        <w:pStyle w:val="a4"/>
        <w:numPr>
          <w:ilvl w:val="0"/>
          <w:numId w:val="37"/>
        </w:numPr>
        <w:spacing w:after="0" w:line="240" w:lineRule="auto"/>
        <w:ind w:left="0"/>
        <w:jc w:val="both"/>
        <w:rPr>
          <w:rFonts w:ascii="Times New Roman" w:hAnsi="Times New Roman"/>
          <w:sz w:val="28"/>
          <w:szCs w:val="28"/>
        </w:rPr>
      </w:pPr>
      <w:r w:rsidRPr="00BE2961">
        <w:rPr>
          <w:rFonts w:ascii="Times New Roman" w:hAnsi="Times New Roman"/>
          <w:sz w:val="28"/>
          <w:szCs w:val="28"/>
        </w:rPr>
        <w:t>сроком возврата ссуды (при банковском кредитовании срок возврата ссуды строго регламентирован. Его нарушение влечет экономические санкции, например повышенные проценты за кредит. В государственном кредите такой регламентации нет. Отношения между участниками строятся добровольно, экономические санкции не применяются);</w:t>
      </w:r>
    </w:p>
    <w:p w:rsidR="00AE7B28" w:rsidRPr="00BE2961" w:rsidRDefault="00AE7B28" w:rsidP="00491B55">
      <w:pPr>
        <w:pStyle w:val="a4"/>
        <w:numPr>
          <w:ilvl w:val="0"/>
          <w:numId w:val="37"/>
        </w:numPr>
        <w:spacing w:after="0" w:line="240" w:lineRule="auto"/>
        <w:ind w:left="0"/>
        <w:jc w:val="both"/>
        <w:rPr>
          <w:rFonts w:ascii="Times New Roman" w:hAnsi="Times New Roman"/>
          <w:sz w:val="28"/>
          <w:szCs w:val="28"/>
        </w:rPr>
      </w:pPr>
      <w:r w:rsidRPr="00BE2961">
        <w:rPr>
          <w:rFonts w:ascii="Times New Roman" w:hAnsi="Times New Roman"/>
          <w:sz w:val="28"/>
          <w:szCs w:val="28"/>
        </w:rPr>
        <w:t>способностью увеличивать или сокращать денежную массу (с помощью банковского кредита создаются деньги и при непродуманной кредитной политике банковский кредит может служить фактором появления и роста избыточной денежной массы. Государственный кредит, напротив всегда является средством сокращения денег в обращении).</w:t>
      </w:r>
    </w:p>
    <w:p w:rsidR="00AE7B28" w:rsidRDefault="00AE7B28" w:rsidP="00491B55">
      <w:pPr>
        <w:spacing w:after="0" w:line="240" w:lineRule="auto"/>
        <w:ind w:firstLine="709"/>
        <w:jc w:val="both"/>
        <w:rPr>
          <w:rFonts w:ascii="Times New Roman" w:hAnsi="Times New Roman"/>
          <w:sz w:val="28"/>
          <w:szCs w:val="28"/>
        </w:rPr>
      </w:pPr>
      <w:r>
        <w:rPr>
          <w:rFonts w:ascii="Times New Roman" w:hAnsi="Times New Roman"/>
          <w:sz w:val="28"/>
          <w:szCs w:val="28"/>
        </w:rPr>
        <w:t xml:space="preserve">Существенно отличается государственный кредит и от </w:t>
      </w:r>
      <w:r w:rsidRPr="007F77A8">
        <w:rPr>
          <w:rFonts w:ascii="Times New Roman" w:hAnsi="Times New Roman"/>
          <w:i/>
          <w:sz w:val="28"/>
          <w:szCs w:val="28"/>
        </w:rPr>
        <w:t>коммерческого кредита</w:t>
      </w:r>
      <w:r w:rsidRPr="007F77A8">
        <w:rPr>
          <w:rFonts w:ascii="Times New Roman" w:hAnsi="Times New Roman"/>
          <w:sz w:val="28"/>
          <w:szCs w:val="28"/>
        </w:rPr>
        <w:t>.</w:t>
      </w:r>
      <w:r>
        <w:rPr>
          <w:rFonts w:ascii="Times New Roman" w:hAnsi="Times New Roman"/>
          <w:sz w:val="28"/>
          <w:szCs w:val="28"/>
        </w:rPr>
        <w:t xml:space="preserve"> При коммерческом кредите в качестве заемщиков и кредиторов выступают хозяйствующие субъекты и кредит предоставляется не в денежной, а в товарной форме по особому документу </w:t>
      </w:r>
      <w:r w:rsidRPr="007F77A8">
        <w:rPr>
          <w:rFonts w:ascii="Times New Roman" w:hAnsi="Times New Roman"/>
          <w:sz w:val="28"/>
          <w:szCs w:val="28"/>
        </w:rPr>
        <w:t xml:space="preserve">– </w:t>
      </w:r>
      <w:r w:rsidRPr="007F77A8">
        <w:rPr>
          <w:rFonts w:ascii="Times New Roman" w:hAnsi="Times New Roman"/>
          <w:i/>
          <w:sz w:val="28"/>
          <w:szCs w:val="28"/>
        </w:rPr>
        <w:t>векселю</w:t>
      </w:r>
      <w:r>
        <w:rPr>
          <w:rFonts w:ascii="Times New Roman" w:hAnsi="Times New Roman"/>
          <w:sz w:val="28"/>
          <w:szCs w:val="28"/>
        </w:rPr>
        <w:t>. Другими словами, коммерческий кредит – это отсрочка платежа за поставленные товарно-материальные ценности</w:t>
      </w:r>
      <w:r w:rsidRPr="008055AF">
        <w:rPr>
          <w:rFonts w:ascii="Times New Roman" w:hAnsi="Times New Roman"/>
          <w:sz w:val="28"/>
          <w:szCs w:val="28"/>
        </w:rPr>
        <w:t xml:space="preserve">[1, </w:t>
      </w:r>
      <w:r>
        <w:rPr>
          <w:rFonts w:ascii="Times New Roman" w:hAnsi="Times New Roman"/>
          <w:sz w:val="28"/>
          <w:szCs w:val="28"/>
          <w:lang w:val="en-US"/>
        </w:rPr>
        <w:t>c</w:t>
      </w:r>
      <w:r w:rsidRPr="008055AF">
        <w:rPr>
          <w:rFonts w:ascii="Times New Roman" w:hAnsi="Times New Roman"/>
          <w:sz w:val="28"/>
          <w:szCs w:val="28"/>
        </w:rPr>
        <w:t>.370]</w:t>
      </w:r>
      <w:r>
        <w:rPr>
          <w:rFonts w:ascii="Times New Roman" w:hAnsi="Times New Roman"/>
          <w:sz w:val="28"/>
          <w:szCs w:val="28"/>
        </w:rPr>
        <w:t>.</w:t>
      </w:r>
    </w:p>
    <w:p w:rsidR="00AE7B28" w:rsidRDefault="00AE7B28" w:rsidP="00491B55">
      <w:pPr>
        <w:spacing w:after="0" w:line="240" w:lineRule="auto"/>
        <w:ind w:firstLine="709"/>
        <w:jc w:val="both"/>
        <w:rPr>
          <w:rFonts w:ascii="Times New Roman" w:hAnsi="Times New Roman"/>
          <w:sz w:val="28"/>
          <w:szCs w:val="28"/>
        </w:rPr>
      </w:pPr>
      <w:r>
        <w:rPr>
          <w:rFonts w:ascii="Times New Roman" w:hAnsi="Times New Roman"/>
          <w:sz w:val="28"/>
          <w:szCs w:val="28"/>
        </w:rPr>
        <w:t>Как и любой заемщик, государство привлекает средства по государственному кредиту на определенный срок: до 1 года, от 1 года до 5 лет и т.д. Конкретные сроки займа определяются условиями займа. В Беларуси, согласно действующему законодательству, конкретные сроки погашения займов определяются Советом Министров Республики Беларусь либо по соглашению – Министерством финансов Республики Беларусь.</w:t>
      </w:r>
    </w:p>
    <w:p w:rsidR="00AE7B28" w:rsidRDefault="00AE7B28" w:rsidP="00491B55">
      <w:pPr>
        <w:spacing w:after="0" w:line="240" w:lineRule="auto"/>
        <w:ind w:firstLine="709"/>
        <w:jc w:val="both"/>
        <w:rPr>
          <w:rFonts w:ascii="Times New Roman" w:hAnsi="Times New Roman"/>
          <w:sz w:val="28"/>
          <w:szCs w:val="28"/>
        </w:rPr>
      </w:pPr>
      <w:r>
        <w:rPr>
          <w:rFonts w:ascii="Times New Roman" w:hAnsi="Times New Roman"/>
          <w:sz w:val="28"/>
          <w:szCs w:val="28"/>
        </w:rPr>
        <w:t>Государственный кредит представляет отношения вторичного распределения стоимости валового внутреннего продукта и части национального богатства. В сферу его применения попадает часть доходов и фондов, сформированных на стадии первичного распределения стоимости.</w:t>
      </w:r>
    </w:p>
    <w:p w:rsidR="00AE7B28" w:rsidRDefault="00AE7B28" w:rsidP="00491B55">
      <w:pPr>
        <w:spacing w:after="0" w:line="240" w:lineRule="auto"/>
        <w:ind w:firstLine="709"/>
        <w:jc w:val="both"/>
        <w:rPr>
          <w:rFonts w:ascii="Times New Roman" w:hAnsi="Times New Roman"/>
          <w:sz w:val="28"/>
          <w:szCs w:val="28"/>
        </w:rPr>
      </w:pPr>
      <w:r>
        <w:rPr>
          <w:rFonts w:ascii="Times New Roman" w:hAnsi="Times New Roman"/>
          <w:sz w:val="28"/>
          <w:szCs w:val="28"/>
        </w:rPr>
        <w:t>Через государственный кредит перераспределяются средства, направляемые в фонды потребления. Обычно ими являются временно свободные денежные средства населения, предприятий и организаций, не предназначенные для текущего потребления.</w:t>
      </w:r>
    </w:p>
    <w:p w:rsidR="00AE7B28" w:rsidRDefault="00AE7B28" w:rsidP="00491B55">
      <w:pPr>
        <w:spacing w:after="0" w:line="240" w:lineRule="auto"/>
        <w:ind w:firstLine="709"/>
        <w:jc w:val="both"/>
        <w:rPr>
          <w:rFonts w:ascii="Times New Roman" w:hAnsi="Times New Roman"/>
          <w:sz w:val="28"/>
          <w:szCs w:val="28"/>
        </w:rPr>
      </w:pPr>
      <w:r>
        <w:rPr>
          <w:rFonts w:ascii="Times New Roman" w:hAnsi="Times New Roman"/>
          <w:sz w:val="28"/>
          <w:szCs w:val="28"/>
        </w:rPr>
        <w:t xml:space="preserve">Формирование посредством государственных  кредитных отношений дополнительных финансовых ресурсов отражает одну сторону сущности государственного кредита как особой формы движения стоимости (ссудного фонда). Второй стороной выступают финансовые связи, обусловленные возвратностью и платностью средств, дополнительно мобилизованных государством. Государство гарантирует возврат средств с уплатой кредиторам установленного дохода, как правило, в виде процентов. Выплата доходов обеспечивается преимущественно за счет бюджетных поступлений. Таким образом, привлечение и возврат средств в виде государственного </w:t>
      </w:r>
      <w:r>
        <w:rPr>
          <w:rFonts w:ascii="Times New Roman" w:hAnsi="Times New Roman"/>
          <w:sz w:val="28"/>
          <w:szCs w:val="28"/>
        </w:rPr>
        <w:lastRenderedPageBreak/>
        <w:t xml:space="preserve">кредита выражают перераспределительные отношения в рамках экономической системы. </w:t>
      </w:r>
    </w:p>
    <w:p w:rsidR="00AE7B28" w:rsidRDefault="00AE7B28" w:rsidP="00491B55">
      <w:pPr>
        <w:spacing w:after="0" w:line="240" w:lineRule="auto"/>
        <w:ind w:firstLine="709"/>
        <w:jc w:val="both"/>
        <w:rPr>
          <w:rFonts w:ascii="Times New Roman" w:hAnsi="Times New Roman"/>
          <w:sz w:val="28"/>
          <w:szCs w:val="28"/>
        </w:rPr>
      </w:pPr>
      <w:r>
        <w:rPr>
          <w:rFonts w:ascii="Times New Roman" w:hAnsi="Times New Roman"/>
          <w:sz w:val="28"/>
          <w:szCs w:val="28"/>
        </w:rPr>
        <w:t>Использование государственного кредита на удовлетворение потребностей общества является объективной необходимостью, которая обусловлена постоянным противоречием между величиной этих потребностей и возможностями государства по их удовлетворению за счет бюджетных доходов. Регулирование экономики, финансирование социальной сферы, выполнение государством своих функций по обороне страны и управлению ею, обслуживание государственного долга и осуществление международной деятельности требуют постоянного роста расходов бюджета. Доходы же государства всегда ограничены определенным пределом – уровнем налогообложения, установленным действующим законодательством. Поэтому при наличии свободных денежных ресурсов у населения, предприятий и организаций органы власти прибегают к помощи государственного кредита.</w:t>
      </w:r>
    </w:p>
    <w:p w:rsidR="00AE7B28" w:rsidRPr="00B64F9D" w:rsidRDefault="00AE7B28" w:rsidP="00B64F9D">
      <w:pPr>
        <w:shd w:val="clear" w:color="auto" w:fill="FFFFFF"/>
        <w:spacing w:after="0" w:line="240" w:lineRule="auto"/>
        <w:ind w:firstLine="709"/>
        <w:jc w:val="both"/>
        <w:rPr>
          <w:rFonts w:ascii="Times New Roman" w:hAnsi="Times New Roman"/>
          <w:sz w:val="28"/>
          <w:szCs w:val="28"/>
          <w:u w:color="000000"/>
        </w:rPr>
      </w:pPr>
      <w:r w:rsidRPr="00B64F9D">
        <w:rPr>
          <w:rFonts w:ascii="Times New Roman" w:hAnsi="Times New Roman"/>
          <w:sz w:val="28"/>
          <w:szCs w:val="28"/>
          <w:u w:color="000000"/>
        </w:rPr>
        <w:t xml:space="preserve">Государственный кредит как финансовая категория выполняет три функции: </w:t>
      </w:r>
      <w:r w:rsidRPr="00B64F9D">
        <w:rPr>
          <w:rFonts w:ascii="Times New Roman" w:hAnsi="Times New Roman"/>
          <w:bCs/>
          <w:sz w:val="28"/>
          <w:szCs w:val="28"/>
          <w:u w:color="000000"/>
        </w:rPr>
        <w:t>распредели</w:t>
      </w:r>
      <w:r w:rsidRPr="00B64F9D">
        <w:rPr>
          <w:rFonts w:ascii="Times New Roman" w:hAnsi="Times New Roman"/>
          <w:bCs/>
          <w:sz w:val="28"/>
          <w:szCs w:val="28"/>
          <w:u w:color="000000"/>
        </w:rPr>
        <w:softHyphen/>
        <w:t>тельную, регулирующую и контрольную</w:t>
      </w:r>
      <w:r w:rsidRPr="008055AF">
        <w:rPr>
          <w:rFonts w:ascii="Times New Roman" w:hAnsi="Times New Roman"/>
          <w:bCs/>
          <w:sz w:val="28"/>
          <w:szCs w:val="28"/>
          <w:u w:color="000000"/>
        </w:rPr>
        <w:t xml:space="preserve">[1, </w:t>
      </w:r>
      <w:r>
        <w:rPr>
          <w:rFonts w:ascii="Times New Roman" w:hAnsi="Times New Roman"/>
          <w:bCs/>
          <w:sz w:val="28"/>
          <w:szCs w:val="28"/>
          <w:u w:color="000000"/>
          <w:lang w:val="en-US"/>
        </w:rPr>
        <w:t>c</w:t>
      </w:r>
      <w:r w:rsidRPr="008055AF">
        <w:rPr>
          <w:rFonts w:ascii="Times New Roman" w:hAnsi="Times New Roman"/>
          <w:bCs/>
          <w:sz w:val="28"/>
          <w:szCs w:val="28"/>
          <w:u w:color="000000"/>
        </w:rPr>
        <w:t>.382]</w:t>
      </w:r>
      <w:r w:rsidRPr="00B64F9D">
        <w:rPr>
          <w:rFonts w:ascii="Times New Roman" w:hAnsi="Times New Roman"/>
          <w:sz w:val="28"/>
          <w:szCs w:val="28"/>
          <w:u w:color="000000"/>
        </w:rPr>
        <w:t>.</w:t>
      </w:r>
    </w:p>
    <w:p w:rsidR="00AE7B28" w:rsidRPr="00B64F9D" w:rsidRDefault="00AE7B28" w:rsidP="00B64F9D">
      <w:pPr>
        <w:shd w:val="clear" w:color="auto" w:fill="FFFFFF"/>
        <w:spacing w:after="0" w:line="240" w:lineRule="auto"/>
        <w:ind w:firstLine="709"/>
        <w:jc w:val="both"/>
        <w:rPr>
          <w:rFonts w:ascii="Times New Roman" w:hAnsi="Times New Roman"/>
          <w:sz w:val="28"/>
          <w:szCs w:val="28"/>
          <w:u w:color="000000"/>
        </w:rPr>
      </w:pPr>
      <w:r w:rsidRPr="00B64F9D">
        <w:rPr>
          <w:rFonts w:ascii="Times New Roman" w:hAnsi="Times New Roman"/>
          <w:sz w:val="28"/>
          <w:szCs w:val="28"/>
          <w:u w:color="000000"/>
        </w:rPr>
        <w:t xml:space="preserve">Через </w:t>
      </w:r>
      <w:r w:rsidRPr="00B64F9D">
        <w:rPr>
          <w:rFonts w:ascii="Times New Roman" w:hAnsi="Times New Roman"/>
          <w:bCs/>
          <w:i/>
          <w:sz w:val="28"/>
          <w:szCs w:val="28"/>
        </w:rPr>
        <w:t>распределительную функцию</w:t>
      </w:r>
      <w:r w:rsidRPr="00B64F9D">
        <w:rPr>
          <w:rFonts w:ascii="Times New Roman" w:hAnsi="Times New Roman"/>
          <w:sz w:val="28"/>
          <w:szCs w:val="28"/>
          <w:u w:color="000000"/>
        </w:rPr>
        <w:t xml:space="preserve"> государственного кре</w:t>
      </w:r>
      <w:r w:rsidRPr="00B64F9D">
        <w:rPr>
          <w:rFonts w:ascii="Times New Roman" w:hAnsi="Times New Roman"/>
          <w:sz w:val="28"/>
          <w:szCs w:val="28"/>
          <w:u w:color="000000"/>
        </w:rPr>
        <w:softHyphen/>
        <w:t>дита осуществляется формирование централизованных денеж</w:t>
      </w:r>
      <w:r w:rsidRPr="00B64F9D">
        <w:rPr>
          <w:rFonts w:ascii="Times New Roman" w:hAnsi="Times New Roman"/>
          <w:sz w:val="28"/>
          <w:szCs w:val="28"/>
          <w:u w:color="000000"/>
        </w:rPr>
        <w:softHyphen/>
        <w:t>ных фондов государства или их использование на принципах срочности, платности и возвратности. Выступая в качестве за</w:t>
      </w:r>
      <w:r w:rsidRPr="00B64F9D">
        <w:rPr>
          <w:rFonts w:ascii="Times New Roman" w:hAnsi="Times New Roman"/>
          <w:sz w:val="28"/>
          <w:szCs w:val="28"/>
          <w:u w:color="000000"/>
        </w:rPr>
        <w:softHyphen/>
        <w:t>емщика, государство обеспечивает дополнительные средства для финансирования своих расходов. В промышленно развитых странах государственные займы являются основным источником финансирования бюджетного дефицита. В современных условиях поступления от государственных займов стали вторым после налогов методом финансирования расходов бюджета. Последнее объясняется более быстрым темпом роста расходов по сравне</w:t>
      </w:r>
      <w:r w:rsidRPr="00B64F9D">
        <w:rPr>
          <w:rFonts w:ascii="Times New Roman" w:hAnsi="Times New Roman"/>
          <w:sz w:val="28"/>
          <w:szCs w:val="28"/>
          <w:u w:color="000000"/>
        </w:rPr>
        <w:softHyphen/>
        <w:t>нию с увеличением налоговых поступлений.</w:t>
      </w:r>
    </w:p>
    <w:p w:rsidR="00AE7B28" w:rsidRPr="00B64F9D" w:rsidRDefault="00AE7B28" w:rsidP="00B64F9D">
      <w:pPr>
        <w:shd w:val="clear" w:color="auto" w:fill="FFFFFF"/>
        <w:spacing w:after="0" w:line="240" w:lineRule="auto"/>
        <w:ind w:firstLine="709"/>
        <w:jc w:val="both"/>
        <w:rPr>
          <w:rFonts w:ascii="Times New Roman" w:hAnsi="Times New Roman"/>
          <w:sz w:val="28"/>
          <w:szCs w:val="28"/>
          <w:u w:color="000000"/>
        </w:rPr>
      </w:pPr>
      <w:r w:rsidRPr="00B64F9D">
        <w:rPr>
          <w:rFonts w:ascii="Times New Roman" w:hAnsi="Times New Roman"/>
          <w:sz w:val="28"/>
          <w:szCs w:val="28"/>
          <w:u w:color="000000"/>
        </w:rPr>
        <w:t>Финансирование расходов капитального характера за счет позаимствованных средств в определенных пределах имеет по</w:t>
      </w:r>
      <w:r w:rsidRPr="00B64F9D">
        <w:rPr>
          <w:rFonts w:ascii="Times New Roman" w:hAnsi="Times New Roman"/>
          <w:sz w:val="28"/>
          <w:szCs w:val="28"/>
          <w:u w:color="000000"/>
        </w:rPr>
        <w:softHyphen/>
        <w:t>ложительное значение. Школа или библиотека обеспечивают потребности не одного поколения, поскольку служат 30-50 лет. Почему же тогда их строительство должно быть оплачено в те</w:t>
      </w:r>
      <w:r w:rsidRPr="00B64F9D">
        <w:rPr>
          <w:rFonts w:ascii="Times New Roman" w:hAnsi="Times New Roman"/>
          <w:sz w:val="28"/>
          <w:szCs w:val="28"/>
          <w:u w:color="000000"/>
        </w:rPr>
        <w:softHyphen/>
        <w:t>чение нескольких лет за счет налогов с тех, кто, возможно, даже не успеет воспользоваться их услугами. Гораздо разумнее пере</w:t>
      </w:r>
      <w:r w:rsidRPr="00B64F9D">
        <w:rPr>
          <w:rFonts w:ascii="Times New Roman" w:hAnsi="Times New Roman"/>
          <w:sz w:val="28"/>
          <w:szCs w:val="28"/>
          <w:u w:color="000000"/>
        </w:rPr>
        <w:softHyphen/>
        <w:t>ложить финансирование таких объектов на все поколения, кото</w:t>
      </w:r>
      <w:r w:rsidRPr="00B64F9D">
        <w:rPr>
          <w:rFonts w:ascii="Times New Roman" w:hAnsi="Times New Roman"/>
          <w:sz w:val="28"/>
          <w:szCs w:val="28"/>
          <w:u w:color="000000"/>
        </w:rPr>
        <w:softHyphen/>
        <w:t>рые будут ими пользоваться. Такое растяжение источников фи</w:t>
      </w:r>
      <w:r w:rsidRPr="00B64F9D">
        <w:rPr>
          <w:rFonts w:ascii="Times New Roman" w:hAnsi="Times New Roman"/>
          <w:sz w:val="28"/>
          <w:szCs w:val="28"/>
          <w:u w:color="000000"/>
        </w:rPr>
        <w:softHyphen/>
        <w:t>нансирования во времени и обеспечивается выпуском займов на соответствующий срок. В последнем случае поколение, строя</w:t>
      </w:r>
      <w:r w:rsidRPr="00B64F9D">
        <w:rPr>
          <w:rFonts w:ascii="Times New Roman" w:hAnsi="Times New Roman"/>
          <w:sz w:val="28"/>
          <w:szCs w:val="28"/>
          <w:u w:color="000000"/>
        </w:rPr>
        <w:softHyphen/>
        <w:t>щее школу, несет аналогичное финансовое бремя, что и после</w:t>
      </w:r>
      <w:r w:rsidRPr="00B64F9D">
        <w:rPr>
          <w:rFonts w:ascii="Times New Roman" w:hAnsi="Times New Roman"/>
          <w:sz w:val="28"/>
          <w:szCs w:val="28"/>
          <w:u w:color="000000"/>
        </w:rPr>
        <w:softHyphen/>
        <w:t>дующие поколения, за счет налогов с которых погашается как основной долг, так и проценты по нему.</w:t>
      </w:r>
    </w:p>
    <w:p w:rsidR="00AE7B28" w:rsidRPr="00B64F9D" w:rsidRDefault="00AE7B28" w:rsidP="00B64F9D">
      <w:pPr>
        <w:shd w:val="clear" w:color="auto" w:fill="FFFFFF"/>
        <w:spacing w:after="0" w:line="240" w:lineRule="auto"/>
        <w:ind w:firstLine="709"/>
        <w:jc w:val="both"/>
        <w:rPr>
          <w:rFonts w:ascii="Times New Roman" w:hAnsi="Times New Roman"/>
          <w:sz w:val="28"/>
          <w:szCs w:val="28"/>
        </w:rPr>
      </w:pPr>
      <w:r w:rsidRPr="00B64F9D">
        <w:rPr>
          <w:rFonts w:ascii="Times New Roman" w:hAnsi="Times New Roman"/>
          <w:sz w:val="28"/>
          <w:szCs w:val="28"/>
          <w:u w:color="000000"/>
        </w:rPr>
        <w:t>Таким образом, положительное воздействие распределитель</w:t>
      </w:r>
      <w:r w:rsidRPr="00B64F9D">
        <w:rPr>
          <w:rFonts w:ascii="Times New Roman" w:hAnsi="Times New Roman"/>
          <w:sz w:val="28"/>
          <w:szCs w:val="28"/>
          <w:u w:color="000000"/>
        </w:rPr>
        <w:softHyphen/>
        <w:t>ной функции государственного кредита заключается в том, что с ее помощью налоговое бремя более равномерно распределяется во времени. Налоги, которые взимаются в период финансирова</w:t>
      </w:r>
      <w:r w:rsidRPr="00B64F9D">
        <w:rPr>
          <w:rFonts w:ascii="Times New Roman" w:hAnsi="Times New Roman"/>
          <w:sz w:val="28"/>
          <w:szCs w:val="28"/>
          <w:u w:color="000000"/>
        </w:rPr>
        <w:softHyphen/>
        <w:t xml:space="preserve">ния расходов за счет </w:t>
      </w:r>
      <w:r w:rsidRPr="00B64F9D">
        <w:rPr>
          <w:rFonts w:ascii="Times New Roman" w:hAnsi="Times New Roman"/>
          <w:sz w:val="28"/>
          <w:szCs w:val="28"/>
          <w:u w:color="000000"/>
        </w:rPr>
        <w:lastRenderedPageBreak/>
        <w:t xml:space="preserve">государственного займа, не увеличиваются </w:t>
      </w:r>
      <w:r w:rsidRPr="00B64F9D">
        <w:rPr>
          <w:rFonts w:ascii="Times New Roman" w:hAnsi="Times New Roman"/>
          <w:sz w:val="28"/>
          <w:szCs w:val="28"/>
        </w:rPr>
        <w:t>(что пришлось бы сделать в противном случае). Зато потом, ко</w:t>
      </w:r>
      <w:r w:rsidRPr="00B64F9D">
        <w:rPr>
          <w:rFonts w:ascii="Times New Roman" w:hAnsi="Times New Roman"/>
          <w:sz w:val="28"/>
          <w:szCs w:val="28"/>
        </w:rPr>
        <w:softHyphen/>
        <w:t>гда кредиты погашаются, налоги взимаются не только для их уплаты, но и для погашения процентов по задолженности.</w:t>
      </w:r>
    </w:p>
    <w:p w:rsidR="00AE7B28" w:rsidRPr="00B64F9D" w:rsidRDefault="00AE7B28" w:rsidP="00B64F9D">
      <w:pPr>
        <w:shd w:val="clear" w:color="auto" w:fill="FFFFFF"/>
        <w:spacing w:after="0" w:line="240" w:lineRule="auto"/>
        <w:ind w:firstLine="709"/>
        <w:jc w:val="both"/>
        <w:rPr>
          <w:rFonts w:ascii="Times New Roman" w:hAnsi="Times New Roman"/>
          <w:sz w:val="28"/>
          <w:szCs w:val="28"/>
        </w:rPr>
      </w:pPr>
      <w:r w:rsidRPr="00B64F9D">
        <w:rPr>
          <w:rFonts w:ascii="Times New Roman" w:hAnsi="Times New Roman"/>
          <w:sz w:val="28"/>
          <w:szCs w:val="28"/>
        </w:rPr>
        <w:t>Налоги являются основным, но не единственным источником финансирования расходов, связанных с обслуживанием и погашением государственного долга. Источники финансирова</w:t>
      </w:r>
      <w:r w:rsidRPr="00B64F9D">
        <w:rPr>
          <w:rFonts w:ascii="Times New Roman" w:hAnsi="Times New Roman"/>
          <w:sz w:val="28"/>
          <w:szCs w:val="28"/>
        </w:rPr>
        <w:softHyphen/>
        <w:t>ния этих расходов зависят от направления использования средств. В случае производительного вложения мобилизованных капиталов построенный объект после вступления в действие на</w:t>
      </w:r>
      <w:r w:rsidRPr="00B64F9D">
        <w:rPr>
          <w:rFonts w:ascii="Times New Roman" w:hAnsi="Times New Roman"/>
          <w:sz w:val="28"/>
          <w:szCs w:val="28"/>
        </w:rPr>
        <w:softHyphen/>
        <w:t>чинает приносить прибыль, за счет которой и погашается заем. Никакого усиления налогового бремени в этом случае не проис</w:t>
      </w:r>
      <w:r w:rsidRPr="00B64F9D">
        <w:rPr>
          <w:rFonts w:ascii="Times New Roman" w:hAnsi="Times New Roman"/>
          <w:sz w:val="28"/>
          <w:szCs w:val="28"/>
        </w:rPr>
        <w:softHyphen/>
        <w:t>ходит.</w:t>
      </w:r>
    </w:p>
    <w:p w:rsidR="00AE7B28" w:rsidRPr="00727BCB" w:rsidRDefault="00AE7B28" w:rsidP="00B64F9D">
      <w:pPr>
        <w:shd w:val="clear" w:color="auto" w:fill="FFFFFF"/>
        <w:spacing w:after="0" w:line="240" w:lineRule="auto"/>
        <w:ind w:firstLine="709"/>
        <w:jc w:val="both"/>
        <w:rPr>
          <w:rFonts w:ascii="Times New Roman" w:hAnsi="Times New Roman"/>
          <w:iCs/>
          <w:sz w:val="28"/>
          <w:szCs w:val="28"/>
        </w:rPr>
      </w:pPr>
      <w:r w:rsidRPr="00B64F9D">
        <w:rPr>
          <w:rFonts w:ascii="Times New Roman" w:hAnsi="Times New Roman"/>
          <w:sz w:val="28"/>
          <w:szCs w:val="28"/>
        </w:rPr>
        <w:t>При непроизводительном использовании мобилизованных в результате государственных займов капиталов, например, фи</w:t>
      </w:r>
      <w:r w:rsidRPr="00B64F9D">
        <w:rPr>
          <w:rFonts w:ascii="Times New Roman" w:hAnsi="Times New Roman"/>
          <w:sz w:val="28"/>
          <w:szCs w:val="28"/>
        </w:rPr>
        <w:softHyphen/>
        <w:t>нансирования за их счет военных или социальных расходов, единственным источником их погашения становятся налоги ли</w:t>
      </w:r>
      <w:r w:rsidRPr="00B64F9D">
        <w:rPr>
          <w:rFonts w:ascii="Times New Roman" w:hAnsi="Times New Roman"/>
          <w:sz w:val="28"/>
          <w:szCs w:val="28"/>
        </w:rPr>
        <w:softHyphen/>
        <w:t xml:space="preserve">бо новые займы. Размещение новых государственных займов для погашения задолженности называется </w:t>
      </w:r>
      <w:r w:rsidRPr="00727BCB">
        <w:rPr>
          <w:rFonts w:ascii="Times New Roman" w:hAnsi="Times New Roman"/>
          <w:iCs/>
          <w:sz w:val="28"/>
          <w:szCs w:val="28"/>
        </w:rPr>
        <w:t>рефинансированием государственного долга.</w:t>
      </w:r>
    </w:p>
    <w:p w:rsidR="00AE7B28" w:rsidRPr="00B64F9D" w:rsidRDefault="00AE7B28" w:rsidP="00B64F9D">
      <w:pPr>
        <w:shd w:val="clear" w:color="auto" w:fill="FFFFFF"/>
        <w:spacing w:after="0" w:line="240" w:lineRule="auto"/>
        <w:ind w:firstLine="709"/>
        <w:jc w:val="both"/>
        <w:rPr>
          <w:rFonts w:ascii="Times New Roman" w:hAnsi="Times New Roman"/>
          <w:sz w:val="28"/>
          <w:szCs w:val="28"/>
        </w:rPr>
      </w:pPr>
      <w:r w:rsidRPr="00B64F9D">
        <w:rPr>
          <w:rFonts w:ascii="Times New Roman" w:hAnsi="Times New Roman"/>
          <w:sz w:val="28"/>
          <w:szCs w:val="28"/>
        </w:rPr>
        <w:t>Усиление тяжести налогового бремени, вызванное заимство</w:t>
      </w:r>
      <w:r w:rsidRPr="00B64F9D">
        <w:rPr>
          <w:rFonts w:ascii="Times New Roman" w:hAnsi="Times New Roman"/>
          <w:sz w:val="28"/>
          <w:szCs w:val="28"/>
        </w:rPr>
        <w:softHyphen/>
        <w:t>ваниями государства, зависит от их срока и процентов по креди</w:t>
      </w:r>
      <w:r w:rsidRPr="00B64F9D">
        <w:rPr>
          <w:rFonts w:ascii="Times New Roman" w:hAnsi="Times New Roman"/>
          <w:sz w:val="28"/>
          <w:szCs w:val="28"/>
        </w:rPr>
        <w:softHyphen/>
        <w:t>ту, уплачиваемых заемщиком. Чем выше доходность государственного займа для инвестора, тем большую часть налогов выну</w:t>
      </w:r>
      <w:r w:rsidRPr="00B64F9D">
        <w:rPr>
          <w:rFonts w:ascii="Times New Roman" w:hAnsi="Times New Roman"/>
          <w:sz w:val="28"/>
          <w:szCs w:val="28"/>
        </w:rPr>
        <w:softHyphen/>
        <w:t>ждено направлять государство на их погашение. Чем больше ве</w:t>
      </w:r>
      <w:r w:rsidRPr="00B64F9D">
        <w:rPr>
          <w:rFonts w:ascii="Times New Roman" w:hAnsi="Times New Roman"/>
          <w:sz w:val="28"/>
          <w:szCs w:val="28"/>
        </w:rPr>
        <w:softHyphen/>
        <w:t>личина долга, тем выше доля средств, направляемая на его об</w:t>
      </w:r>
      <w:r w:rsidRPr="00B64F9D">
        <w:rPr>
          <w:rFonts w:ascii="Times New Roman" w:hAnsi="Times New Roman"/>
          <w:sz w:val="28"/>
          <w:szCs w:val="28"/>
        </w:rPr>
        <w:softHyphen/>
        <w:t>служивание при прочих равных условиях</w:t>
      </w:r>
      <w:r w:rsidRPr="008055AF">
        <w:rPr>
          <w:rFonts w:ascii="Times New Roman" w:hAnsi="Times New Roman"/>
          <w:sz w:val="28"/>
          <w:szCs w:val="28"/>
        </w:rPr>
        <w:t xml:space="preserve">[2, </w:t>
      </w:r>
      <w:r>
        <w:rPr>
          <w:rFonts w:ascii="Times New Roman" w:hAnsi="Times New Roman"/>
          <w:sz w:val="28"/>
          <w:szCs w:val="28"/>
          <w:lang w:val="en-US"/>
        </w:rPr>
        <w:t>c</w:t>
      </w:r>
      <w:r w:rsidRPr="008055AF">
        <w:rPr>
          <w:rFonts w:ascii="Times New Roman" w:hAnsi="Times New Roman"/>
          <w:sz w:val="28"/>
          <w:szCs w:val="28"/>
        </w:rPr>
        <w:t>.152]</w:t>
      </w:r>
      <w:r w:rsidRPr="00B64F9D">
        <w:rPr>
          <w:rFonts w:ascii="Times New Roman" w:hAnsi="Times New Roman"/>
          <w:sz w:val="28"/>
          <w:szCs w:val="28"/>
        </w:rPr>
        <w:t>.</w:t>
      </w:r>
    </w:p>
    <w:p w:rsidR="00AE7B28" w:rsidRPr="00B64F9D" w:rsidRDefault="00AE7B28" w:rsidP="00B64F9D">
      <w:pPr>
        <w:shd w:val="clear" w:color="auto" w:fill="FFFFFF"/>
        <w:spacing w:after="0" w:line="240" w:lineRule="auto"/>
        <w:ind w:firstLine="709"/>
        <w:jc w:val="both"/>
        <w:rPr>
          <w:rFonts w:ascii="Times New Roman" w:hAnsi="Times New Roman"/>
          <w:sz w:val="28"/>
          <w:szCs w:val="28"/>
        </w:rPr>
      </w:pPr>
      <w:r w:rsidRPr="00B64F9D">
        <w:rPr>
          <w:rFonts w:ascii="Times New Roman" w:hAnsi="Times New Roman"/>
          <w:bCs/>
          <w:i/>
          <w:sz w:val="28"/>
          <w:szCs w:val="28"/>
        </w:rPr>
        <w:t>Регулирующая функция</w:t>
      </w:r>
      <w:r w:rsidRPr="00B64F9D">
        <w:rPr>
          <w:rFonts w:ascii="Times New Roman" w:hAnsi="Times New Roman"/>
          <w:sz w:val="28"/>
          <w:szCs w:val="28"/>
        </w:rPr>
        <w:t xml:space="preserve"> государственного кредита</w:t>
      </w:r>
      <w:r>
        <w:rPr>
          <w:rFonts w:ascii="Times New Roman" w:hAnsi="Times New Roman"/>
          <w:sz w:val="28"/>
          <w:szCs w:val="28"/>
        </w:rPr>
        <w:t xml:space="preserve"> заключается в том, что</w:t>
      </w:r>
      <w:r w:rsidRPr="00B64F9D">
        <w:rPr>
          <w:rFonts w:ascii="Times New Roman" w:hAnsi="Times New Roman"/>
          <w:sz w:val="28"/>
          <w:szCs w:val="28"/>
        </w:rPr>
        <w:t xml:space="preserve"> вступая в кредитные отношения, государство вольно или невольно воз</w:t>
      </w:r>
      <w:r w:rsidRPr="00B64F9D">
        <w:rPr>
          <w:rFonts w:ascii="Times New Roman" w:hAnsi="Times New Roman"/>
          <w:sz w:val="28"/>
          <w:szCs w:val="28"/>
        </w:rPr>
        <w:softHyphen/>
        <w:t>действует на состояние денежного обращения, уровень процент</w:t>
      </w:r>
      <w:r w:rsidRPr="00B64F9D">
        <w:rPr>
          <w:rFonts w:ascii="Times New Roman" w:hAnsi="Times New Roman"/>
          <w:sz w:val="28"/>
          <w:szCs w:val="28"/>
        </w:rPr>
        <w:softHyphen/>
        <w:t>ных ставок на рынке денег и капиталов, на производство и за</w:t>
      </w:r>
      <w:r w:rsidRPr="00B64F9D">
        <w:rPr>
          <w:rFonts w:ascii="Times New Roman" w:hAnsi="Times New Roman"/>
          <w:sz w:val="28"/>
          <w:szCs w:val="28"/>
        </w:rPr>
        <w:softHyphen/>
        <w:t>нятость. Сознательно используя государственный кредит как инструмент регулирования экономики, государство может про</w:t>
      </w:r>
      <w:r w:rsidRPr="00B64F9D">
        <w:rPr>
          <w:rFonts w:ascii="Times New Roman" w:hAnsi="Times New Roman"/>
          <w:sz w:val="28"/>
          <w:szCs w:val="28"/>
        </w:rPr>
        <w:softHyphen/>
        <w:t>водить ту или иную финансовую политику.</w:t>
      </w:r>
    </w:p>
    <w:p w:rsidR="00AE7B28" w:rsidRPr="00B64F9D" w:rsidRDefault="00AE7B28" w:rsidP="00B64F9D">
      <w:pPr>
        <w:shd w:val="clear" w:color="auto" w:fill="FFFFFF"/>
        <w:spacing w:after="0" w:line="240" w:lineRule="auto"/>
        <w:ind w:firstLine="709"/>
        <w:jc w:val="both"/>
        <w:rPr>
          <w:rFonts w:ascii="Times New Roman" w:hAnsi="Times New Roman"/>
          <w:sz w:val="28"/>
          <w:szCs w:val="28"/>
        </w:rPr>
      </w:pPr>
      <w:r w:rsidRPr="00B64F9D">
        <w:rPr>
          <w:rFonts w:ascii="Times New Roman" w:hAnsi="Times New Roman"/>
          <w:sz w:val="28"/>
          <w:szCs w:val="28"/>
        </w:rPr>
        <w:t>Государство регулирует денежное обращение, размещая зай</w:t>
      </w:r>
      <w:r w:rsidRPr="00B64F9D">
        <w:rPr>
          <w:rFonts w:ascii="Times New Roman" w:hAnsi="Times New Roman"/>
          <w:sz w:val="28"/>
          <w:szCs w:val="28"/>
        </w:rPr>
        <w:softHyphen/>
        <w:t>мы среди различных групп инвесторов. Мобилизуя средства фи</w:t>
      </w:r>
      <w:r w:rsidRPr="00B64F9D">
        <w:rPr>
          <w:rFonts w:ascii="Times New Roman" w:hAnsi="Times New Roman"/>
          <w:sz w:val="28"/>
          <w:szCs w:val="28"/>
        </w:rPr>
        <w:softHyphen/>
        <w:t>зических лиц, государство уменьшает их платежеспособный спрос. Тогда, если за счет кредита профинансируются производ</w:t>
      </w:r>
      <w:r w:rsidRPr="00B64F9D">
        <w:rPr>
          <w:rFonts w:ascii="Times New Roman" w:hAnsi="Times New Roman"/>
          <w:sz w:val="28"/>
          <w:szCs w:val="28"/>
        </w:rPr>
        <w:softHyphen/>
        <w:t>ственные затраты, например, инвестиции, произойдет абсолют</w:t>
      </w:r>
      <w:r w:rsidRPr="00B64F9D">
        <w:rPr>
          <w:rFonts w:ascii="Times New Roman" w:hAnsi="Times New Roman"/>
          <w:sz w:val="28"/>
          <w:szCs w:val="28"/>
        </w:rPr>
        <w:softHyphen/>
        <w:t>ное сокращение наличной денежной массы в обращении. В случае финансирования затрат на оплату труда, например, препода</w:t>
      </w:r>
      <w:r w:rsidRPr="00B64F9D">
        <w:rPr>
          <w:rFonts w:ascii="Times New Roman" w:hAnsi="Times New Roman"/>
          <w:sz w:val="28"/>
          <w:szCs w:val="28"/>
        </w:rPr>
        <w:softHyphen/>
        <w:t>вателей и врачей, количество наличной денежной массы в об</w:t>
      </w:r>
      <w:r w:rsidRPr="00B64F9D">
        <w:rPr>
          <w:rFonts w:ascii="Times New Roman" w:hAnsi="Times New Roman"/>
          <w:sz w:val="28"/>
          <w:szCs w:val="28"/>
        </w:rPr>
        <w:softHyphen/>
        <w:t>ращении останется без изменений, хотя возможно изменение структуры платежеспособного спроса.</w:t>
      </w:r>
    </w:p>
    <w:p w:rsidR="00AE7B28" w:rsidRDefault="00AE7B28" w:rsidP="00B64F9D">
      <w:pPr>
        <w:shd w:val="clear" w:color="auto" w:fill="FFFFFF"/>
        <w:spacing w:after="0" w:line="240" w:lineRule="auto"/>
        <w:ind w:firstLine="709"/>
        <w:jc w:val="both"/>
        <w:rPr>
          <w:rFonts w:ascii="Times New Roman" w:hAnsi="Times New Roman"/>
          <w:sz w:val="28"/>
          <w:szCs w:val="28"/>
        </w:rPr>
      </w:pPr>
      <w:r w:rsidRPr="00B64F9D">
        <w:rPr>
          <w:rFonts w:ascii="Times New Roman" w:hAnsi="Times New Roman"/>
          <w:sz w:val="28"/>
          <w:szCs w:val="28"/>
        </w:rPr>
        <w:t>Операции по купле-продаже государственных ценных бумаг или выдача кредитов под их залог, проводимые центральным банком, являются важным инструментом регулирования лик</w:t>
      </w:r>
      <w:r w:rsidRPr="00B64F9D">
        <w:rPr>
          <w:rFonts w:ascii="Times New Roman" w:hAnsi="Times New Roman"/>
          <w:sz w:val="28"/>
          <w:szCs w:val="28"/>
        </w:rPr>
        <w:softHyphen/>
        <w:t xml:space="preserve">видности коммерческих банков в стране. </w:t>
      </w:r>
    </w:p>
    <w:p w:rsidR="00AE7B28" w:rsidRPr="00B64F9D" w:rsidRDefault="00AE7B28" w:rsidP="00B64F9D">
      <w:pPr>
        <w:shd w:val="clear" w:color="auto" w:fill="FFFFFF"/>
        <w:spacing w:after="0" w:line="240" w:lineRule="auto"/>
        <w:ind w:firstLine="709"/>
        <w:jc w:val="both"/>
        <w:rPr>
          <w:rFonts w:ascii="Times New Roman" w:hAnsi="Times New Roman"/>
          <w:sz w:val="28"/>
          <w:szCs w:val="28"/>
        </w:rPr>
      </w:pPr>
      <w:r w:rsidRPr="00B64F9D">
        <w:rPr>
          <w:rFonts w:ascii="Times New Roman" w:hAnsi="Times New Roman"/>
          <w:sz w:val="28"/>
          <w:szCs w:val="28"/>
        </w:rPr>
        <w:lastRenderedPageBreak/>
        <w:t>Выступая на финансовом рынке в качестве заемщика, госу</w:t>
      </w:r>
      <w:r w:rsidRPr="00B64F9D">
        <w:rPr>
          <w:rFonts w:ascii="Times New Roman" w:hAnsi="Times New Roman"/>
          <w:sz w:val="28"/>
          <w:szCs w:val="28"/>
        </w:rPr>
        <w:softHyphen/>
        <w:t>дарство увеличивает спрос на заемные средства и тем самым способствует росту цены кредита. Чем выше спрос государства, тем выше при прочих равных условиях уровень ссудного про</w:t>
      </w:r>
      <w:r w:rsidRPr="00B64F9D">
        <w:rPr>
          <w:rFonts w:ascii="Times New Roman" w:hAnsi="Times New Roman"/>
          <w:sz w:val="28"/>
          <w:szCs w:val="28"/>
        </w:rPr>
        <w:softHyphen/>
        <w:t>цента, тем более дорогим становится кредит для предпринима</w:t>
      </w:r>
      <w:r w:rsidRPr="00B64F9D">
        <w:rPr>
          <w:rFonts w:ascii="Times New Roman" w:hAnsi="Times New Roman"/>
          <w:sz w:val="28"/>
          <w:szCs w:val="28"/>
        </w:rPr>
        <w:softHyphen/>
        <w:t>телей. Дороговизна заемных средств вынуждает бизнесменов со</w:t>
      </w:r>
      <w:r w:rsidRPr="00B64F9D">
        <w:rPr>
          <w:rFonts w:ascii="Times New Roman" w:hAnsi="Times New Roman"/>
          <w:sz w:val="28"/>
          <w:szCs w:val="28"/>
        </w:rPr>
        <w:softHyphen/>
        <w:t>кращать инвестиции в сферу производства, в то же время она стимулирует накопления в виде приобретения государственных ценных бумаг.</w:t>
      </w:r>
    </w:p>
    <w:p w:rsidR="00AE7B28" w:rsidRPr="00B64F9D" w:rsidRDefault="00AE7B28" w:rsidP="00B64F9D">
      <w:pPr>
        <w:shd w:val="clear" w:color="auto" w:fill="FFFFFF"/>
        <w:spacing w:after="0" w:line="240" w:lineRule="auto"/>
        <w:ind w:firstLine="709"/>
        <w:jc w:val="both"/>
        <w:rPr>
          <w:rFonts w:ascii="Times New Roman" w:hAnsi="Times New Roman"/>
          <w:sz w:val="28"/>
          <w:szCs w:val="28"/>
        </w:rPr>
      </w:pPr>
      <w:r w:rsidRPr="00B64F9D">
        <w:rPr>
          <w:rFonts w:ascii="Times New Roman" w:hAnsi="Times New Roman"/>
          <w:sz w:val="28"/>
          <w:szCs w:val="28"/>
        </w:rPr>
        <w:t>До определенных пределов этот процесс не оказывает суще</w:t>
      </w:r>
      <w:r w:rsidRPr="00B64F9D">
        <w:rPr>
          <w:rFonts w:ascii="Times New Roman" w:hAnsi="Times New Roman"/>
          <w:sz w:val="28"/>
          <w:szCs w:val="28"/>
        </w:rPr>
        <w:softHyphen/>
        <w:t>ственного негативного влияния на производство. В том случае, если в стране достаточно свободных капиталов, негативное воз</w:t>
      </w:r>
      <w:r w:rsidRPr="00B64F9D">
        <w:rPr>
          <w:rFonts w:ascii="Times New Roman" w:hAnsi="Times New Roman"/>
          <w:sz w:val="28"/>
          <w:szCs w:val="28"/>
        </w:rPr>
        <w:softHyphen/>
        <w:t>действие будет равняться нулю до их полного поглощения. Только после этого активность государства на финансовом рын</w:t>
      </w:r>
      <w:r w:rsidRPr="00B64F9D">
        <w:rPr>
          <w:rFonts w:ascii="Times New Roman" w:hAnsi="Times New Roman"/>
          <w:sz w:val="28"/>
          <w:szCs w:val="28"/>
        </w:rPr>
        <w:softHyphen/>
        <w:t>ке выразится в росте ссудного процента, а отвлечение значи</w:t>
      </w:r>
      <w:r w:rsidRPr="00B64F9D">
        <w:rPr>
          <w:rFonts w:ascii="Times New Roman" w:hAnsi="Times New Roman"/>
          <w:sz w:val="28"/>
          <w:szCs w:val="28"/>
        </w:rPr>
        <w:softHyphen/>
        <w:t>тельной доли денежных накоплений для непроизводительного использования существенно замедлит темпы экономического роста.</w:t>
      </w:r>
    </w:p>
    <w:p w:rsidR="00AE7B28" w:rsidRPr="00B64F9D" w:rsidRDefault="00AE7B28" w:rsidP="00B64F9D">
      <w:pPr>
        <w:shd w:val="clear" w:color="auto" w:fill="FFFFFF"/>
        <w:spacing w:after="0" w:line="240" w:lineRule="auto"/>
        <w:ind w:firstLine="709"/>
        <w:jc w:val="both"/>
        <w:rPr>
          <w:rFonts w:ascii="Times New Roman" w:hAnsi="Times New Roman"/>
          <w:sz w:val="28"/>
          <w:szCs w:val="28"/>
        </w:rPr>
      </w:pPr>
      <w:r w:rsidRPr="00B64F9D">
        <w:rPr>
          <w:rFonts w:ascii="Times New Roman" w:hAnsi="Times New Roman"/>
          <w:sz w:val="28"/>
          <w:szCs w:val="28"/>
        </w:rPr>
        <w:t>Положительное воздействие на производство и занятость го</w:t>
      </w:r>
      <w:r w:rsidRPr="00B64F9D">
        <w:rPr>
          <w:rFonts w:ascii="Times New Roman" w:hAnsi="Times New Roman"/>
          <w:sz w:val="28"/>
          <w:szCs w:val="28"/>
        </w:rPr>
        <w:softHyphen/>
        <w:t>сударство оказывает, предъявляя спрос на товары национального производства за счет позаимствованных за рубежом средств, вы</w:t>
      </w:r>
      <w:r w:rsidRPr="00B64F9D">
        <w:rPr>
          <w:rFonts w:ascii="Times New Roman" w:hAnsi="Times New Roman"/>
          <w:sz w:val="28"/>
          <w:szCs w:val="28"/>
        </w:rPr>
        <w:softHyphen/>
        <w:t>ступая в качестве кредитора и гаранта. В промышленно разви</w:t>
      </w:r>
      <w:r w:rsidRPr="00B64F9D">
        <w:rPr>
          <w:rFonts w:ascii="Times New Roman" w:hAnsi="Times New Roman"/>
          <w:sz w:val="28"/>
          <w:szCs w:val="28"/>
        </w:rPr>
        <w:softHyphen/>
        <w:t>тых странах распространена система поддержки малого бизнеса, экспорта продукции или производства в отдельных районах, ис</w:t>
      </w:r>
      <w:r w:rsidRPr="00B64F9D">
        <w:rPr>
          <w:rFonts w:ascii="Times New Roman" w:hAnsi="Times New Roman"/>
          <w:sz w:val="28"/>
          <w:szCs w:val="28"/>
        </w:rPr>
        <w:softHyphen/>
        <w:t>пытывающих спад, путем гарантирования государством креди</w:t>
      </w:r>
      <w:r w:rsidRPr="00B64F9D">
        <w:rPr>
          <w:rFonts w:ascii="Times New Roman" w:hAnsi="Times New Roman"/>
          <w:sz w:val="28"/>
          <w:szCs w:val="28"/>
        </w:rPr>
        <w:softHyphen/>
        <w:t>тов, предоставляемых банками согласно соответствующим про</w:t>
      </w:r>
      <w:r w:rsidRPr="00B64F9D">
        <w:rPr>
          <w:rFonts w:ascii="Times New Roman" w:hAnsi="Times New Roman"/>
          <w:sz w:val="28"/>
          <w:szCs w:val="28"/>
        </w:rPr>
        <w:softHyphen/>
        <w:t>граммам.</w:t>
      </w:r>
    </w:p>
    <w:p w:rsidR="00AE7B28" w:rsidRPr="00B64F9D" w:rsidRDefault="00AE7B28" w:rsidP="00B64F9D">
      <w:pPr>
        <w:shd w:val="clear" w:color="auto" w:fill="FFFFFF"/>
        <w:spacing w:after="0" w:line="240" w:lineRule="auto"/>
        <w:ind w:firstLine="709"/>
        <w:jc w:val="both"/>
        <w:rPr>
          <w:rFonts w:ascii="Times New Roman" w:hAnsi="Times New Roman"/>
          <w:sz w:val="28"/>
          <w:szCs w:val="28"/>
        </w:rPr>
      </w:pPr>
      <w:r w:rsidRPr="00B64F9D">
        <w:rPr>
          <w:rFonts w:ascii="Times New Roman" w:hAnsi="Times New Roman"/>
          <w:color w:val="000000"/>
          <w:sz w:val="28"/>
          <w:szCs w:val="28"/>
        </w:rPr>
        <w:t>Поддержка малого бизнеса предполагает, что государство бе</w:t>
      </w:r>
      <w:r w:rsidRPr="00B64F9D">
        <w:rPr>
          <w:rFonts w:ascii="Times New Roman" w:hAnsi="Times New Roman"/>
          <w:color w:val="000000"/>
          <w:sz w:val="28"/>
          <w:szCs w:val="28"/>
        </w:rPr>
        <w:softHyphen/>
        <w:t>рет на себя погашение задолженности банкам по кредитам, пре</w:t>
      </w:r>
      <w:r w:rsidRPr="00B64F9D">
        <w:rPr>
          <w:rFonts w:ascii="Times New Roman" w:hAnsi="Times New Roman"/>
          <w:color w:val="000000"/>
          <w:sz w:val="28"/>
          <w:szCs w:val="28"/>
        </w:rPr>
        <w:softHyphen/>
        <w:t>доставленным мелким предпринимателям, в случае их банкрот</w:t>
      </w:r>
      <w:r w:rsidRPr="00B64F9D">
        <w:rPr>
          <w:rFonts w:ascii="Times New Roman" w:hAnsi="Times New Roman"/>
          <w:color w:val="000000"/>
          <w:sz w:val="28"/>
          <w:szCs w:val="28"/>
        </w:rPr>
        <w:softHyphen/>
        <w:t>ства. В большинстве промышленно развитых стран функциони</w:t>
      </w:r>
      <w:r w:rsidRPr="00B64F9D">
        <w:rPr>
          <w:rFonts w:ascii="Times New Roman" w:hAnsi="Times New Roman"/>
          <w:color w:val="000000"/>
          <w:sz w:val="28"/>
          <w:szCs w:val="28"/>
        </w:rPr>
        <w:softHyphen/>
        <w:t>руют государственные или полугосударственные компании, ко</w:t>
      </w:r>
      <w:r w:rsidRPr="00B64F9D">
        <w:rPr>
          <w:rFonts w:ascii="Times New Roman" w:hAnsi="Times New Roman"/>
          <w:color w:val="000000"/>
          <w:sz w:val="28"/>
          <w:szCs w:val="28"/>
        </w:rPr>
        <w:softHyphen/>
        <w:t>торые по низким ставкам страхуют риск неплатежа экспортерам национальных товаров. Тем самым поощряется освоение новых рынков сбыта отечественной продукции.</w:t>
      </w:r>
    </w:p>
    <w:p w:rsidR="00AE7B28" w:rsidRPr="00B64F9D" w:rsidRDefault="00AE7B28" w:rsidP="00B64F9D">
      <w:pPr>
        <w:shd w:val="clear" w:color="auto" w:fill="FFFFFF"/>
        <w:spacing w:after="0" w:line="240" w:lineRule="auto"/>
        <w:ind w:firstLine="709"/>
        <w:jc w:val="both"/>
        <w:rPr>
          <w:rFonts w:ascii="Times New Roman" w:hAnsi="Times New Roman"/>
          <w:sz w:val="28"/>
          <w:szCs w:val="28"/>
        </w:rPr>
      </w:pPr>
      <w:r w:rsidRPr="00B64F9D">
        <w:rPr>
          <w:rFonts w:ascii="Times New Roman" w:hAnsi="Times New Roman"/>
          <w:color w:val="000000"/>
          <w:sz w:val="28"/>
          <w:szCs w:val="28"/>
        </w:rPr>
        <w:t>Большую роль в стимулировании развития производства и занятости играют кредиты, предоставляемые за счет бюджетов территорий или внебюджетных фондов. С их помощью обеспе</w:t>
      </w:r>
      <w:r w:rsidRPr="00B64F9D">
        <w:rPr>
          <w:rFonts w:ascii="Times New Roman" w:hAnsi="Times New Roman"/>
          <w:color w:val="000000"/>
          <w:sz w:val="28"/>
          <w:szCs w:val="28"/>
        </w:rPr>
        <w:softHyphen/>
        <w:t>чивается ускоренное развитие определенных районов или необ</w:t>
      </w:r>
      <w:r w:rsidRPr="00B64F9D">
        <w:rPr>
          <w:rFonts w:ascii="Times New Roman" w:hAnsi="Times New Roman"/>
          <w:color w:val="000000"/>
          <w:sz w:val="28"/>
          <w:szCs w:val="28"/>
        </w:rPr>
        <w:softHyphen/>
        <w:t>ходимых направлений экономики той или иной территории</w:t>
      </w:r>
      <w:r w:rsidRPr="008055AF">
        <w:rPr>
          <w:rFonts w:ascii="Times New Roman" w:hAnsi="Times New Roman"/>
          <w:color w:val="000000"/>
          <w:sz w:val="28"/>
          <w:szCs w:val="28"/>
        </w:rPr>
        <w:t xml:space="preserve">[2, </w:t>
      </w:r>
      <w:r>
        <w:rPr>
          <w:rFonts w:ascii="Times New Roman" w:hAnsi="Times New Roman"/>
          <w:color w:val="000000"/>
          <w:sz w:val="28"/>
          <w:szCs w:val="28"/>
          <w:lang w:val="en-US"/>
        </w:rPr>
        <w:t>c</w:t>
      </w:r>
      <w:r w:rsidRPr="008055AF">
        <w:rPr>
          <w:rFonts w:ascii="Times New Roman" w:hAnsi="Times New Roman"/>
          <w:color w:val="000000"/>
          <w:sz w:val="28"/>
          <w:szCs w:val="28"/>
        </w:rPr>
        <w:t>.153]</w:t>
      </w:r>
      <w:r w:rsidRPr="00B64F9D">
        <w:rPr>
          <w:rFonts w:ascii="Times New Roman" w:hAnsi="Times New Roman"/>
          <w:color w:val="000000"/>
          <w:sz w:val="28"/>
          <w:szCs w:val="28"/>
        </w:rPr>
        <w:t>.</w:t>
      </w:r>
    </w:p>
    <w:p w:rsidR="00AE7B28" w:rsidRPr="00B64F9D" w:rsidRDefault="00AE7B28" w:rsidP="00B64F9D">
      <w:pPr>
        <w:shd w:val="clear" w:color="auto" w:fill="FFFFFF"/>
        <w:spacing w:after="0" w:line="240" w:lineRule="auto"/>
        <w:ind w:firstLine="709"/>
        <w:jc w:val="both"/>
        <w:rPr>
          <w:rFonts w:ascii="Times New Roman" w:hAnsi="Times New Roman"/>
          <w:sz w:val="28"/>
          <w:szCs w:val="28"/>
        </w:rPr>
      </w:pPr>
      <w:r w:rsidRPr="00B64F9D">
        <w:rPr>
          <w:rFonts w:ascii="Times New Roman" w:hAnsi="Times New Roman"/>
          <w:bCs/>
          <w:i/>
          <w:color w:val="000000"/>
          <w:sz w:val="28"/>
          <w:szCs w:val="28"/>
        </w:rPr>
        <w:t>Контрольная функция</w:t>
      </w:r>
      <w:r w:rsidRPr="00B64F9D">
        <w:rPr>
          <w:rFonts w:ascii="Times New Roman" w:hAnsi="Times New Roman"/>
          <w:color w:val="000000"/>
          <w:sz w:val="28"/>
          <w:szCs w:val="28"/>
        </w:rPr>
        <w:t xml:space="preserve"> государственного кредита органиче</w:t>
      </w:r>
      <w:r w:rsidRPr="00B64F9D">
        <w:rPr>
          <w:rFonts w:ascii="Times New Roman" w:hAnsi="Times New Roman"/>
          <w:color w:val="000000"/>
          <w:sz w:val="28"/>
          <w:szCs w:val="28"/>
        </w:rPr>
        <w:softHyphen/>
        <w:t>ски вплетается в контрольную функцию финансов. Однако она имеет свои специфические особенности, порожденные особен</w:t>
      </w:r>
      <w:r w:rsidRPr="00B64F9D">
        <w:rPr>
          <w:rFonts w:ascii="Times New Roman" w:hAnsi="Times New Roman"/>
          <w:color w:val="000000"/>
          <w:sz w:val="28"/>
          <w:szCs w:val="28"/>
        </w:rPr>
        <w:softHyphen/>
        <w:t xml:space="preserve">ностями этой категории:                            </w:t>
      </w:r>
    </w:p>
    <w:p w:rsidR="00AE7B28" w:rsidRPr="00B64F9D" w:rsidRDefault="00AE7B28" w:rsidP="00B64F9D">
      <w:pPr>
        <w:shd w:val="clear" w:color="auto" w:fill="FFFFFF"/>
        <w:spacing w:after="0" w:line="240" w:lineRule="auto"/>
        <w:ind w:firstLine="709"/>
        <w:jc w:val="both"/>
        <w:rPr>
          <w:rFonts w:ascii="Times New Roman" w:hAnsi="Times New Roman"/>
          <w:sz w:val="28"/>
          <w:szCs w:val="28"/>
        </w:rPr>
      </w:pPr>
      <w:r w:rsidRPr="00B64F9D">
        <w:rPr>
          <w:rFonts w:ascii="Times New Roman" w:hAnsi="Times New Roman"/>
          <w:color w:val="000000"/>
          <w:sz w:val="28"/>
          <w:szCs w:val="28"/>
        </w:rPr>
        <w:t>1</w:t>
      </w:r>
      <w:r>
        <w:rPr>
          <w:rFonts w:ascii="Times New Roman" w:hAnsi="Times New Roman"/>
          <w:color w:val="000000"/>
          <w:sz w:val="28"/>
          <w:szCs w:val="28"/>
        </w:rPr>
        <w:t>)</w:t>
      </w:r>
      <w:r w:rsidRPr="00B64F9D">
        <w:rPr>
          <w:rFonts w:ascii="Times New Roman" w:hAnsi="Times New Roman"/>
          <w:color w:val="000000"/>
          <w:sz w:val="28"/>
          <w:szCs w:val="28"/>
        </w:rPr>
        <w:t xml:space="preserve"> тесно связана с деятельностью государства и состоянием централизованного фонда денежных средств;</w:t>
      </w:r>
    </w:p>
    <w:p w:rsidR="00AE7B28" w:rsidRPr="00B64F9D" w:rsidRDefault="00AE7B28" w:rsidP="00B64F9D">
      <w:pPr>
        <w:shd w:val="clear" w:color="auto" w:fill="FFFFFF"/>
        <w:spacing w:after="0" w:line="240" w:lineRule="auto"/>
        <w:ind w:firstLine="709"/>
        <w:jc w:val="both"/>
        <w:rPr>
          <w:rFonts w:ascii="Times New Roman" w:hAnsi="Times New Roman"/>
          <w:sz w:val="28"/>
          <w:szCs w:val="28"/>
        </w:rPr>
      </w:pPr>
      <w:r w:rsidRPr="00B64F9D">
        <w:rPr>
          <w:rFonts w:ascii="Times New Roman" w:hAnsi="Times New Roman"/>
          <w:color w:val="000000"/>
          <w:sz w:val="28"/>
          <w:szCs w:val="28"/>
        </w:rPr>
        <w:t>2</w:t>
      </w:r>
      <w:r>
        <w:rPr>
          <w:rFonts w:ascii="Times New Roman" w:hAnsi="Times New Roman"/>
          <w:color w:val="000000"/>
          <w:sz w:val="28"/>
          <w:szCs w:val="28"/>
        </w:rPr>
        <w:t>)</w:t>
      </w:r>
      <w:r w:rsidRPr="00B64F9D">
        <w:rPr>
          <w:rFonts w:ascii="Times New Roman" w:hAnsi="Times New Roman"/>
          <w:color w:val="000000"/>
          <w:sz w:val="28"/>
          <w:szCs w:val="28"/>
        </w:rPr>
        <w:t xml:space="preserve">  охватывает движение стоимости в двустороннем порядке, поскольку предполагает возвратность и </w:t>
      </w:r>
      <w:r>
        <w:rPr>
          <w:rFonts w:ascii="Times New Roman" w:hAnsi="Times New Roman"/>
          <w:color w:val="000000"/>
          <w:sz w:val="28"/>
          <w:szCs w:val="28"/>
        </w:rPr>
        <w:t>платность</w:t>
      </w:r>
      <w:r w:rsidRPr="00B64F9D">
        <w:rPr>
          <w:rFonts w:ascii="Times New Roman" w:hAnsi="Times New Roman"/>
          <w:color w:val="000000"/>
          <w:sz w:val="28"/>
          <w:szCs w:val="28"/>
        </w:rPr>
        <w:t xml:space="preserve"> по</w:t>
      </w:r>
      <w:r w:rsidRPr="00B64F9D">
        <w:rPr>
          <w:rFonts w:ascii="Times New Roman" w:hAnsi="Times New Roman"/>
          <w:color w:val="000000"/>
          <w:sz w:val="28"/>
          <w:szCs w:val="28"/>
        </w:rPr>
        <w:softHyphen/>
        <w:t>лучения средств;</w:t>
      </w:r>
    </w:p>
    <w:p w:rsidR="00AE7B28" w:rsidRPr="00B64F9D" w:rsidRDefault="00AE7B28" w:rsidP="00B64F9D">
      <w:pPr>
        <w:shd w:val="clear" w:color="auto" w:fill="FFFFFF"/>
        <w:spacing w:after="0" w:line="240" w:lineRule="auto"/>
        <w:ind w:firstLine="709"/>
        <w:jc w:val="both"/>
        <w:rPr>
          <w:rFonts w:ascii="Times New Roman" w:hAnsi="Times New Roman"/>
          <w:sz w:val="28"/>
          <w:szCs w:val="28"/>
        </w:rPr>
      </w:pPr>
      <w:r w:rsidRPr="00B64F9D">
        <w:rPr>
          <w:rFonts w:ascii="Times New Roman" w:hAnsi="Times New Roman"/>
          <w:color w:val="000000"/>
          <w:sz w:val="28"/>
          <w:szCs w:val="28"/>
        </w:rPr>
        <w:t>3</w:t>
      </w:r>
      <w:r>
        <w:rPr>
          <w:rFonts w:ascii="Times New Roman" w:hAnsi="Times New Roman"/>
          <w:color w:val="000000"/>
          <w:sz w:val="28"/>
          <w:szCs w:val="28"/>
        </w:rPr>
        <w:t xml:space="preserve">) </w:t>
      </w:r>
      <w:r w:rsidRPr="00B64F9D">
        <w:rPr>
          <w:rFonts w:ascii="Times New Roman" w:hAnsi="Times New Roman"/>
          <w:color w:val="000000"/>
          <w:sz w:val="28"/>
          <w:szCs w:val="28"/>
        </w:rPr>
        <w:t>осуществляется не только финансовыми структурами, но и кредитными институтами.</w:t>
      </w:r>
    </w:p>
    <w:p w:rsidR="00AE7B28" w:rsidRPr="00B64F9D" w:rsidRDefault="00AE7B28" w:rsidP="00B64F9D">
      <w:pPr>
        <w:shd w:val="clear" w:color="auto" w:fill="FFFFFF"/>
        <w:spacing w:after="0" w:line="240" w:lineRule="auto"/>
        <w:ind w:firstLine="709"/>
        <w:jc w:val="both"/>
        <w:rPr>
          <w:rFonts w:ascii="Times New Roman" w:hAnsi="Times New Roman"/>
          <w:sz w:val="28"/>
          <w:szCs w:val="28"/>
          <w:u w:color="000000"/>
        </w:rPr>
      </w:pPr>
      <w:r w:rsidRPr="00B64F9D">
        <w:rPr>
          <w:rFonts w:ascii="Times New Roman" w:hAnsi="Times New Roman"/>
          <w:color w:val="000000"/>
          <w:sz w:val="28"/>
          <w:szCs w:val="28"/>
        </w:rPr>
        <w:lastRenderedPageBreak/>
        <w:t>В основном контролируется целевое использование средств, сроки их возврата и своевременность уплаты процентов</w:t>
      </w:r>
      <w:r w:rsidRPr="00D649EB">
        <w:rPr>
          <w:rFonts w:ascii="Times New Roman" w:hAnsi="Times New Roman"/>
          <w:color w:val="000000"/>
          <w:sz w:val="28"/>
          <w:szCs w:val="28"/>
        </w:rPr>
        <w:t>[</w:t>
      </w:r>
      <w:r w:rsidRPr="008055AF">
        <w:rPr>
          <w:rFonts w:ascii="Times New Roman" w:hAnsi="Times New Roman"/>
          <w:color w:val="000000"/>
          <w:sz w:val="28"/>
          <w:szCs w:val="28"/>
        </w:rPr>
        <w:t xml:space="preserve">2, </w:t>
      </w:r>
      <w:r>
        <w:rPr>
          <w:rFonts w:ascii="Times New Roman" w:hAnsi="Times New Roman"/>
          <w:color w:val="000000"/>
          <w:sz w:val="28"/>
          <w:szCs w:val="28"/>
          <w:lang w:val="en-US"/>
        </w:rPr>
        <w:t>c</w:t>
      </w:r>
      <w:r w:rsidRPr="008055AF">
        <w:rPr>
          <w:rFonts w:ascii="Times New Roman" w:hAnsi="Times New Roman"/>
          <w:color w:val="000000"/>
          <w:sz w:val="28"/>
          <w:szCs w:val="28"/>
        </w:rPr>
        <w:t>.154</w:t>
      </w:r>
      <w:r w:rsidRPr="00D649EB">
        <w:rPr>
          <w:rFonts w:ascii="Times New Roman" w:hAnsi="Times New Roman"/>
          <w:color w:val="000000"/>
          <w:sz w:val="28"/>
          <w:szCs w:val="28"/>
        </w:rPr>
        <w:t>]</w:t>
      </w:r>
      <w:r w:rsidRPr="00B64F9D">
        <w:rPr>
          <w:rFonts w:ascii="Times New Roman" w:hAnsi="Times New Roman"/>
          <w:color w:val="000000"/>
          <w:sz w:val="28"/>
          <w:szCs w:val="28"/>
        </w:rPr>
        <w:t>.</w:t>
      </w:r>
    </w:p>
    <w:p w:rsidR="00AE7B28" w:rsidRPr="00C31A57" w:rsidRDefault="00AE7B28" w:rsidP="007A6B5B">
      <w:pPr>
        <w:spacing w:after="0" w:line="240" w:lineRule="auto"/>
        <w:ind w:firstLine="709"/>
        <w:jc w:val="both"/>
        <w:rPr>
          <w:rFonts w:ascii="Times New Roman" w:hAnsi="Times New Roman"/>
          <w:sz w:val="28"/>
          <w:szCs w:val="28"/>
        </w:rPr>
      </w:pPr>
      <w:r w:rsidRPr="00C31A57">
        <w:rPr>
          <w:rFonts w:ascii="Times New Roman" w:hAnsi="Times New Roman"/>
          <w:sz w:val="28"/>
          <w:szCs w:val="28"/>
        </w:rPr>
        <w:t>Таким образом, исходя из выше изложенного, можно сделать вывод, что государственный кредит отличается от частного по форме предоставления денежных средств и по участникам сделки.</w:t>
      </w:r>
    </w:p>
    <w:p w:rsidR="00AE7B28" w:rsidRDefault="00AE7B28" w:rsidP="007A6B5B">
      <w:pPr>
        <w:spacing w:after="0" w:line="240" w:lineRule="auto"/>
        <w:ind w:firstLine="709"/>
        <w:jc w:val="both"/>
        <w:rPr>
          <w:rFonts w:ascii="Times New Roman" w:hAnsi="Times New Roman"/>
          <w:sz w:val="28"/>
          <w:szCs w:val="28"/>
        </w:rPr>
      </w:pPr>
      <w:r>
        <w:rPr>
          <w:rFonts w:ascii="Times New Roman" w:hAnsi="Times New Roman"/>
          <w:sz w:val="28"/>
          <w:szCs w:val="28"/>
        </w:rPr>
        <w:t>Р</w:t>
      </w:r>
      <w:r w:rsidRPr="00C31A57">
        <w:rPr>
          <w:rFonts w:ascii="Times New Roman" w:hAnsi="Times New Roman"/>
          <w:sz w:val="28"/>
          <w:szCs w:val="28"/>
        </w:rPr>
        <w:t xml:space="preserve">ассмотрев функции кредита, </w:t>
      </w:r>
      <w:r>
        <w:rPr>
          <w:rFonts w:ascii="Times New Roman" w:hAnsi="Times New Roman"/>
          <w:sz w:val="28"/>
          <w:szCs w:val="28"/>
        </w:rPr>
        <w:t>можно отметить</w:t>
      </w:r>
      <w:r w:rsidRPr="00C31A57">
        <w:rPr>
          <w:rFonts w:ascii="Times New Roman" w:hAnsi="Times New Roman"/>
          <w:sz w:val="28"/>
          <w:szCs w:val="28"/>
        </w:rPr>
        <w:t>, что положительное воздействие распределительной функции государственного кредита заключается в том, что с ее помощью налоговое бремя более равномерно распределяется во времени. Государство регулирует денежное обращение, размещая займы среди различных групп инвесторов через р</w:t>
      </w:r>
      <w:r>
        <w:rPr>
          <w:rFonts w:ascii="Times New Roman" w:hAnsi="Times New Roman"/>
          <w:sz w:val="28"/>
          <w:szCs w:val="28"/>
        </w:rPr>
        <w:t>егулирующ</w:t>
      </w:r>
      <w:r w:rsidRPr="00C31A57">
        <w:rPr>
          <w:rFonts w:ascii="Times New Roman" w:hAnsi="Times New Roman"/>
          <w:sz w:val="28"/>
          <w:szCs w:val="28"/>
        </w:rPr>
        <w:t>ую функцию, а контролирует целевое использование средств, сроки их возврата и своевременность уплаты процентов через контрольную функци</w:t>
      </w:r>
      <w:r>
        <w:rPr>
          <w:rFonts w:ascii="Times New Roman" w:hAnsi="Times New Roman"/>
          <w:sz w:val="28"/>
          <w:szCs w:val="28"/>
        </w:rPr>
        <w:t>ю.</w:t>
      </w:r>
    </w:p>
    <w:p w:rsidR="00AE7B28" w:rsidRPr="002E547F" w:rsidRDefault="00AE7B28" w:rsidP="007A6B5B">
      <w:pPr>
        <w:spacing w:after="0" w:line="240" w:lineRule="auto"/>
        <w:ind w:firstLine="709"/>
        <w:jc w:val="both"/>
        <w:rPr>
          <w:rFonts w:ascii="Times New Roman" w:hAnsi="Times New Roman"/>
          <w:sz w:val="28"/>
          <w:szCs w:val="28"/>
        </w:rPr>
      </w:pPr>
    </w:p>
    <w:p w:rsidR="00AE7B28" w:rsidRPr="002E547F" w:rsidRDefault="00AE7B28" w:rsidP="007A6B5B">
      <w:pPr>
        <w:spacing w:after="0" w:line="240" w:lineRule="auto"/>
        <w:ind w:firstLine="709"/>
        <w:jc w:val="both"/>
        <w:rPr>
          <w:rFonts w:ascii="Times New Roman" w:hAnsi="Times New Roman"/>
          <w:sz w:val="28"/>
          <w:szCs w:val="28"/>
        </w:rPr>
      </w:pPr>
    </w:p>
    <w:p w:rsidR="00AE7B28" w:rsidRPr="002E547F" w:rsidRDefault="00AE7B28" w:rsidP="007A6B5B">
      <w:pPr>
        <w:spacing w:after="0" w:line="240" w:lineRule="auto"/>
        <w:ind w:firstLine="709"/>
        <w:jc w:val="both"/>
        <w:rPr>
          <w:rFonts w:ascii="Times New Roman" w:hAnsi="Times New Roman"/>
          <w:b/>
          <w:sz w:val="28"/>
          <w:szCs w:val="28"/>
        </w:rPr>
      </w:pPr>
      <w:r w:rsidRPr="007A6B5B">
        <w:rPr>
          <w:rFonts w:ascii="Times New Roman" w:hAnsi="Times New Roman"/>
          <w:b/>
          <w:sz w:val="28"/>
          <w:szCs w:val="28"/>
        </w:rPr>
        <w:t>1.2 Формы внутриэкономического государственного кредита</w:t>
      </w:r>
    </w:p>
    <w:p w:rsidR="00AE7B28" w:rsidRPr="002E547F" w:rsidRDefault="00AE7B28" w:rsidP="007A6B5B">
      <w:pPr>
        <w:spacing w:after="0" w:line="240" w:lineRule="auto"/>
        <w:ind w:firstLine="709"/>
        <w:jc w:val="both"/>
        <w:rPr>
          <w:rFonts w:ascii="Times New Roman" w:hAnsi="Times New Roman"/>
          <w:b/>
          <w:sz w:val="28"/>
          <w:szCs w:val="28"/>
        </w:rPr>
      </w:pPr>
    </w:p>
    <w:p w:rsidR="00AE7B28" w:rsidRPr="002E547F" w:rsidRDefault="00AE7B28" w:rsidP="007A6B5B">
      <w:pPr>
        <w:spacing w:after="0" w:line="240" w:lineRule="auto"/>
        <w:ind w:firstLine="709"/>
        <w:jc w:val="both"/>
        <w:rPr>
          <w:rFonts w:ascii="Times New Roman" w:hAnsi="Times New Roman"/>
          <w:b/>
          <w:sz w:val="28"/>
          <w:szCs w:val="28"/>
        </w:rPr>
      </w:pPr>
    </w:p>
    <w:p w:rsidR="00AE7B28" w:rsidRPr="00D020C5" w:rsidRDefault="00AE7B28" w:rsidP="00D020C5">
      <w:pPr>
        <w:spacing w:after="0" w:line="240" w:lineRule="auto"/>
        <w:ind w:firstLine="709"/>
        <w:jc w:val="both"/>
        <w:rPr>
          <w:rFonts w:ascii="Times New Roman" w:hAnsi="Times New Roman"/>
          <w:sz w:val="28"/>
          <w:szCs w:val="28"/>
        </w:rPr>
      </w:pPr>
      <w:r w:rsidRPr="00D020C5">
        <w:rPr>
          <w:rFonts w:ascii="Times New Roman" w:hAnsi="Times New Roman"/>
          <w:sz w:val="28"/>
          <w:szCs w:val="28"/>
        </w:rPr>
        <w:t>Под формой кредита понимается внешнее  проявление содержания тех экономических отношений, которые выражает кредит. В истории нашего государства  широко использовались товарная и денежная формы государственного кредита.</w:t>
      </w:r>
    </w:p>
    <w:p w:rsidR="00AE7B28" w:rsidRDefault="00AE7B28" w:rsidP="00D020C5">
      <w:pPr>
        <w:pStyle w:val="22"/>
        <w:spacing w:after="0" w:line="240" w:lineRule="auto"/>
        <w:rPr>
          <w:b/>
          <w:sz w:val="28"/>
          <w:szCs w:val="28"/>
        </w:rPr>
      </w:pPr>
      <w:r w:rsidRPr="00D020C5">
        <w:rPr>
          <w:sz w:val="28"/>
          <w:szCs w:val="28"/>
        </w:rPr>
        <w:t>Товарная форма (хлебный и сахарный займы) применялась в переходный период от капитализма к социализму. Денежная форма кредита получила развитие после достижения стабилизации покупательской силы советского рубля на основе золотого обеспечения  (1924 г.) и ликвидации бюджетного дефицита</w:t>
      </w:r>
      <w:r w:rsidRPr="001712E4">
        <w:rPr>
          <w:sz w:val="28"/>
          <w:szCs w:val="28"/>
        </w:rPr>
        <w:t xml:space="preserve">[3, </w:t>
      </w:r>
      <w:r>
        <w:rPr>
          <w:sz w:val="28"/>
          <w:szCs w:val="28"/>
          <w:lang w:val="en-US"/>
        </w:rPr>
        <w:t>c</w:t>
      </w:r>
      <w:r w:rsidRPr="001712E4">
        <w:rPr>
          <w:sz w:val="28"/>
          <w:szCs w:val="28"/>
        </w:rPr>
        <w:t>.396]</w:t>
      </w:r>
      <w:r w:rsidRPr="00D020C5">
        <w:rPr>
          <w:sz w:val="28"/>
          <w:szCs w:val="28"/>
        </w:rPr>
        <w:t xml:space="preserve">. </w:t>
      </w:r>
    </w:p>
    <w:p w:rsidR="00AE7B28" w:rsidRPr="00ED3C6C" w:rsidRDefault="00AE7B28" w:rsidP="00ED3C6C">
      <w:pPr>
        <w:pStyle w:val="24"/>
        <w:spacing w:after="0" w:line="240" w:lineRule="auto"/>
        <w:ind w:left="0"/>
        <w:rPr>
          <w:sz w:val="28"/>
          <w:szCs w:val="28"/>
        </w:rPr>
      </w:pPr>
      <w:r w:rsidRPr="00ED3C6C">
        <w:rPr>
          <w:sz w:val="28"/>
          <w:szCs w:val="28"/>
        </w:rPr>
        <w:t>В системе кредитных отношений внутренний государственный кредит выступает в следующих формах:</w:t>
      </w:r>
    </w:p>
    <w:p w:rsidR="00AE7B28" w:rsidRPr="00ED3C6C" w:rsidRDefault="00AE7B28" w:rsidP="00ED3C6C">
      <w:pPr>
        <w:spacing w:after="0" w:line="240" w:lineRule="auto"/>
        <w:ind w:firstLine="709"/>
        <w:jc w:val="both"/>
        <w:rPr>
          <w:rFonts w:ascii="Times New Roman" w:hAnsi="Times New Roman"/>
          <w:sz w:val="28"/>
          <w:szCs w:val="28"/>
        </w:rPr>
      </w:pPr>
      <w:r w:rsidRPr="00ED3C6C">
        <w:rPr>
          <w:rFonts w:ascii="Times New Roman" w:hAnsi="Times New Roman"/>
          <w:sz w:val="28"/>
          <w:szCs w:val="28"/>
        </w:rPr>
        <w:t>1 государственные займы;</w:t>
      </w:r>
    </w:p>
    <w:p w:rsidR="00AE7B28" w:rsidRPr="00ED3C6C" w:rsidRDefault="00AE7B28" w:rsidP="00ED3C6C">
      <w:pPr>
        <w:spacing w:after="0" w:line="240" w:lineRule="auto"/>
        <w:ind w:firstLine="709"/>
        <w:jc w:val="both"/>
        <w:rPr>
          <w:rFonts w:ascii="Times New Roman" w:hAnsi="Times New Roman"/>
          <w:sz w:val="28"/>
          <w:szCs w:val="28"/>
        </w:rPr>
      </w:pPr>
      <w:r w:rsidRPr="00ED3C6C">
        <w:rPr>
          <w:rFonts w:ascii="Times New Roman" w:hAnsi="Times New Roman"/>
          <w:sz w:val="28"/>
          <w:szCs w:val="28"/>
        </w:rPr>
        <w:t>2 обращение части вкладов населения в государственные займы;</w:t>
      </w:r>
    </w:p>
    <w:p w:rsidR="00AE7B28" w:rsidRPr="00ED3C6C" w:rsidRDefault="00AE7B28" w:rsidP="00ED3C6C">
      <w:pPr>
        <w:spacing w:after="0" w:line="240" w:lineRule="auto"/>
        <w:ind w:firstLine="709"/>
        <w:jc w:val="both"/>
        <w:rPr>
          <w:rFonts w:ascii="Times New Roman" w:hAnsi="Times New Roman"/>
          <w:sz w:val="28"/>
          <w:szCs w:val="28"/>
        </w:rPr>
      </w:pPr>
      <w:r w:rsidRPr="00ED3C6C">
        <w:rPr>
          <w:rFonts w:ascii="Times New Roman" w:hAnsi="Times New Roman"/>
          <w:sz w:val="28"/>
          <w:szCs w:val="28"/>
        </w:rPr>
        <w:t>3 заимствование средств общегосударственного ссудного фонда;</w:t>
      </w:r>
    </w:p>
    <w:p w:rsidR="00AE7B28" w:rsidRPr="00ED3C6C" w:rsidRDefault="00AE7B28" w:rsidP="00ED3C6C">
      <w:pPr>
        <w:spacing w:after="0" w:line="240" w:lineRule="auto"/>
        <w:ind w:firstLine="709"/>
        <w:jc w:val="both"/>
        <w:rPr>
          <w:rFonts w:ascii="Times New Roman" w:hAnsi="Times New Roman"/>
          <w:sz w:val="28"/>
          <w:szCs w:val="28"/>
        </w:rPr>
      </w:pPr>
      <w:r w:rsidRPr="00ED3C6C">
        <w:rPr>
          <w:rFonts w:ascii="Times New Roman" w:hAnsi="Times New Roman"/>
          <w:sz w:val="28"/>
          <w:szCs w:val="28"/>
        </w:rPr>
        <w:t>4 казначейские ссуды;</w:t>
      </w:r>
    </w:p>
    <w:p w:rsidR="00AE7B28" w:rsidRPr="00ED3C6C" w:rsidRDefault="00AE7B28" w:rsidP="00ED3C6C">
      <w:pPr>
        <w:spacing w:after="0" w:line="240" w:lineRule="auto"/>
        <w:ind w:firstLine="709"/>
        <w:jc w:val="both"/>
        <w:rPr>
          <w:rFonts w:ascii="Times New Roman" w:hAnsi="Times New Roman"/>
          <w:sz w:val="28"/>
          <w:szCs w:val="28"/>
        </w:rPr>
      </w:pPr>
      <w:r w:rsidRPr="00ED3C6C">
        <w:rPr>
          <w:rFonts w:ascii="Times New Roman" w:hAnsi="Times New Roman"/>
          <w:sz w:val="28"/>
          <w:szCs w:val="28"/>
        </w:rPr>
        <w:t>5 гарантированные займы.</w:t>
      </w:r>
    </w:p>
    <w:p w:rsidR="00AE7B28" w:rsidRDefault="00AE7B28" w:rsidP="00A02380">
      <w:pPr>
        <w:spacing w:after="0" w:line="240" w:lineRule="auto"/>
        <w:ind w:firstLine="709"/>
        <w:jc w:val="both"/>
        <w:rPr>
          <w:rFonts w:ascii="Times New Roman" w:hAnsi="Times New Roman"/>
          <w:sz w:val="28"/>
          <w:szCs w:val="28"/>
        </w:rPr>
      </w:pPr>
      <w:r w:rsidRPr="007F77A8">
        <w:rPr>
          <w:rFonts w:ascii="Times New Roman" w:hAnsi="Times New Roman"/>
          <w:i/>
          <w:sz w:val="28"/>
          <w:szCs w:val="28"/>
        </w:rPr>
        <w:t>Государственные займы</w:t>
      </w:r>
      <w:r>
        <w:rPr>
          <w:rFonts w:ascii="Times New Roman" w:hAnsi="Times New Roman"/>
          <w:sz w:val="28"/>
          <w:szCs w:val="28"/>
        </w:rPr>
        <w:t xml:space="preserve"> как форма государственного кредита характеризуются тем, что временно свободные денежные средства населения, организаций и предприятий привлекаются на финансирование общественных потребностей путем выпуска и реализации облигаций, казначейских обязательств и других видов государственных ценных бумаг.</w:t>
      </w:r>
    </w:p>
    <w:p w:rsidR="00AE7B28" w:rsidRPr="008733D0" w:rsidRDefault="00AE7B28" w:rsidP="00A02380">
      <w:pPr>
        <w:spacing w:after="0" w:line="240" w:lineRule="auto"/>
        <w:ind w:firstLine="709"/>
        <w:jc w:val="both"/>
        <w:rPr>
          <w:rFonts w:ascii="Times New Roman" w:hAnsi="Times New Roman"/>
          <w:i/>
          <w:sz w:val="28"/>
          <w:szCs w:val="28"/>
        </w:rPr>
      </w:pPr>
      <w:r>
        <w:rPr>
          <w:rFonts w:ascii="Times New Roman" w:hAnsi="Times New Roman"/>
          <w:sz w:val="28"/>
          <w:szCs w:val="28"/>
        </w:rPr>
        <w:t xml:space="preserve">Государственные внутренние займы классифицируются по различным признакам. По праву эмиссии и составу заемщиков они делятся </w:t>
      </w:r>
      <w:r w:rsidRPr="007F77A8">
        <w:rPr>
          <w:rFonts w:ascii="Times New Roman" w:hAnsi="Times New Roman"/>
          <w:sz w:val="28"/>
          <w:szCs w:val="28"/>
        </w:rPr>
        <w:t xml:space="preserve">на </w:t>
      </w:r>
      <w:r w:rsidRPr="007F77A8">
        <w:rPr>
          <w:rFonts w:ascii="Times New Roman" w:hAnsi="Times New Roman"/>
          <w:i/>
          <w:sz w:val="28"/>
          <w:szCs w:val="28"/>
        </w:rPr>
        <w:t>выпускаемые республиканским правительством и местными органами власти.</w:t>
      </w:r>
    </w:p>
    <w:p w:rsidR="00AE7B28" w:rsidRDefault="00AE7B28" w:rsidP="00A02380">
      <w:pPr>
        <w:spacing w:after="0" w:line="240" w:lineRule="auto"/>
        <w:ind w:firstLine="709"/>
        <w:jc w:val="both"/>
        <w:rPr>
          <w:rFonts w:ascii="Times New Roman" w:hAnsi="Times New Roman"/>
          <w:i/>
          <w:sz w:val="28"/>
          <w:szCs w:val="28"/>
        </w:rPr>
      </w:pPr>
      <w:r>
        <w:rPr>
          <w:rFonts w:ascii="Times New Roman" w:hAnsi="Times New Roman"/>
          <w:sz w:val="28"/>
          <w:szCs w:val="28"/>
        </w:rPr>
        <w:lastRenderedPageBreak/>
        <w:t xml:space="preserve">По признаку держателей ценных бумаг займы подразделяются </w:t>
      </w:r>
      <w:r w:rsidRPr="007F77A8">
        <w:rPr>
          <w:rFonts w:ascii="Times New Roman" w:hAnsi="Times New Roman"/>
          <w:sz w:val="28"/>
          <w:szCs w:val="28"/>
        </w:rPr>
        <w:t xml:space="preserve">на </w:t>
      </w:r>
      <w:r w:rsidRPr="007F77A8">
        <w:rPr>
          <w:rFonts w:ascii="Times New Roman" w:hAnsi="Times New Roman"/>
          <w:i/>
          <w:sz w:val="28"/>
          <w:szCs w:val="28"/>
        </w:rPr>
        <w:t>реализуемые только среди населения, среди юридических лиц и универсальные.</w:t>
      </w:r>
    </w:p>
    <w:p w:rsidR="00AE7B28" w:rsidRDefault="00AE7B28" w:rsidP="00A02380">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зависимости от формы выплаты доходов займы бывают </w:t>
      </w:r>
      <w:r w:rsidRPr="007F77A8">
        <w:rPr>
          <w:rFonts w:ascii="Times New Roman" w:hAnsi="Times New Roman"/>
          <w:i/>
          <w:sz w:val="28"/>
          <w:szCs w:val="28"/>
        </w:rPr>
        <w:t>процентные, выигрышные, процентно-выигрышные и беспроцентные (целевые)</w:t>
      </w:r>
      <w:r w:rsidRPr="007F77A8">
        <w:rPr>
          <w:rFonts w:ascii="Times New Roman" w:hAnsi="Times New Roman"/>
          <w:sz w:val="28"/>
          <w:szCs w:val="28"/>
        </w:rPr>
        <w:t xml:space="preserve">. Местные органы власти могут проводить </w:t>
      </w:r>
      <w:r w:rsidRPr="007F77A8">
        <w:rPr>
          <w:rFonts w:ascii="Times New Roman" w:hAnsi="Times New Roman"/>
          <w:i/>
          <w:sz w:val="28"/>
          <w:szCs w:val="28"/>
        </w:rPr>
        <w:t>займы общего назначения и целевые</w:t>
      </w:r>
      <w:r w:rsidRPr="007F77A8">
        <w:rPr>
          <w:rFonts w:ascii="Times New Roman" w:hAnsi="Times New Roman"/>
          <w:sz w:val="28"/>
          <w:szCs w:val="28"/>
        </w:rPr>
        <w:t xml:space="preserve"> </w:t>
      </w:r>
      <w:r>
        <w:rPr>
          <w:rFonts w:ascii="Times New Roman" w:hAnsi="Times New Roman"/>
          <w:sz w:val="28"/>
          <w:szCs w:val="28"/>
        </w:rPr>
        <w:t>на финансирование капитальных вложений, развитие городской инфраструктуры, коммуникаций, осуществление работ по охране окружающей среды.</w:t>
      </w:r>
    </w:p>
    <w:p w:rsidR="00AE7B28" w:rsidRDefault="00AE7B28" w:rsidP="00A02380">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 срокам погашения займы делятся на </w:t>
      </w:r>
      <w:r w:rsidRPr="007F77A8">
        <w:rPr>
          <w:rFonts w:ascii="Times New Roman" w:hAnsi="Times New Roman"/>
          <w:i/>
          <w:sz w:val="28"/>
          <w:szCs w:val="28"/>
        </w:rPr>
        <w:t>краткосрочные</w:t>
      </w:r>
      <w:r>
        <w:rPr>
          <w:rFonts w:ascii="Times New Roman" w:hAnsi="Times New Roman"/>
          <w:sz w:val="28"/>
          <w:szCs w:val="28"/>
        </w:rPr>
        <w:t xml:space="preserve"> (срок погашения до 1 года), </w:t>
      </w:r>
      <w:r w:rsidRPr="007F77A8">
        <w:rPr>
          <w:rFonts w:ascii="Times New Roman" w:hAnsi="Times New Roman"/>
          <w:i/>
          <w:sz w:val="28"/>
          <w:szCs w:val="28"/>
        </w:rPr>
        <w:t>среднесрочные</w:t>
      </w:r>
      <w:r>
        <w:rPr>
          <w:rFonts w:ascii="Times New Roman" w:hAnsi="Times New Roman"/>
          <w:sz w:val="28"/>
          <w:szCs w:val="28"/>
        </w:rPr>
        <w:t xml:space="preserve"> (от 1 года до 5 лет) и </w:t>
      </w:r>
      <w:r w:rsidRPr="007F77A8">
        <w:rPr>
          <w:rFonts w:ascii="Times New Roman" w:hAnsi="Times New Roman"/>
          <w:i/>
          <w:sz w:val="28"/>
          <w:szCs w:val="28"/>
        </w:rPr>
        <w:t>долгосрочные</w:t>
      </w:r>
      <w:r w:rsidRPr="00A24954">
        <w:rPr>
          <w:rFonts w:ascii="Times New Roman" w:hAnsi="Times New Roman"/>
          <w:b/>
          <w:sz w:val="28"/>
          <w:szCs w:val="28"/>
        </w:rPr>
        <w:t xml:space="preserve"> </w:t>
      </w:r>
      <w:r>
        <w:rPr>
          <w:rFonts w:ascii="Times New Roman" w:hAnsi="Times New Roman"/>
          <w:sz w:val="28"/>
          <w:szCs w:val="28"/>
        </w:rPr>
        <w:t>(свыше 5 лет). Краткосрочные займы используются для финансирования временных разрывов в поступлении доходов и осуществлении расходов. Обычно в этих целях выпускаются векселя</w:t>
      </w:r>
      <w:r w:rsidRPr="00C92B4A">
        <w:rPr>
          <w:rFonts w:ascii="Times New Roman" w:hAnsi="Times New Roman"/>
          <w:sz w:val="28"/>
          <w:szCs w:val="28"/>
        </w:rPr>
        <w:t xml:space="preserve">[1, </w:t>
      </w:r>
      <w:r>
        <w:rPr>
          <w:rFonts w:ascii="Times New Roman" w:hAnsi="Times New Roman"/>
          <w:sz w:val="28"/>
          <w:szCs w:val="28"/>
          <w:lang w:val="en-US"/>
        </w:rPr>
        <w:t>c</w:t>
      </w:r>
      <w:r w:rsidRPr="00C92B4A">
        <w:rPr>
          <w:rFonts w:ascii="Times New Roman" w:hAnsi="Times New Roman"/>
          <w:sz w:val="28"/>
          <w:szCs w:val="28"/>
        </w:rPr>
        <w:t>.390]</w:t>
      </w:r>
      <w:r>
        <w:rPr>
          <w:rFonts w:ascii="Times New Roman" w:hAnsi="Times New Roman"/>
          <w:sz w:val="28"/>
          <w:szCs w:val="28"/>
        </w:rPr>
        <w:t>.</w:t>
      </w:r>
    </w:p>
    <w:p w:rsidR="00AE7B28" w:rsidRDefault="00AE7B28" w:rsidP="00A02380">
      <w:pPr>
        <w:spacing w:after="0" w:line="240" w:lineRule="auto"/>
        <w:ind w:firstLine="709"/>
        <w:jc w:val="both"/>
        <w:rPr>
          <w:rFonts w:ascii="Times New Roman" w:hAnsi="Times New Roman"/>
          <w:i/>
          <w:sz w:val="28"/>
          <w:szCs w:val="28"/>
        </w:rPr>
      </w:pPr>
      <w:r>
        <w:rPr>
          <w:rFonts w:ascii="Times New Roman" w:hAnsi="Times New Roman"/>
          <w:sz w:val="28"/>
          <w:szCs w:val="28"/>
        </w:rPr>
        <w:t xml:space="preserve">По методам размещения займы могут быть </w:t>
      </w:r>
      <w:r w:rsidRPr="007F77A8">
        <w:rPr>
          <w:rFonts w:ascii="Times New Roman" w:hAnsi="Times New Roman"/>
          <w:i/>
          <w:sz w:val="28"/>
          <w:szCs w:val="28"/>
        </w:rPr>
        <w:t>добровольные, размещаемые по подписке и принудительные</w:t>
      </w:r>
      <w:r w:rsidRPr="008733D0">
        <w:rPr>
          <w:rFonts w:ascii="Times New Roman" w:hAnsi="Times New Roman"/>
          <w:i/>
          <w:sz w:val="28"/>
          <w:szCs w:val="28"/>
        </w:rPr>
        <w:t>.</w:t>
      </w:r>
    </w:p>
    <w:p w:rsidR="00AE7B28" w:rsidRDefault="00AE7B28" w:rsidP="00A02380">
      <w:pPr>
        <w:spacing w:after="0" w:line="240" w:lineRule="auto"/>
        <w:ind w:firstLine="709"/>
        <w:jc w:val="both"/>
        <w:rPr>
          <w:rFonts w:ascii="Times New Roman" w:hAnsi="Times New Roman"/>
          <w:sz w:val="28"/>
          <w:szCs w:val="28"/>
        </w:rPr>
      </w:pPr>
      <w:r>
        <w:rPr>
          <w:rFonts w:ascii="Times New Roman" w:hAnsi="Times New Roman"/>
          <w:sz w:val="28"/>
          <w:szCs w:val="28"/>
        </w:rPr>
        <w:t xml:space="preserve">Государственные займы могут быть </w:t>
      </w:r>
      <w:r w:rsidRPr="007F77A8">
        <w:rPr>
          <w:rFonts w:ascii="Times New Roman" w:hAnsi="Times New Roman"/>
          <w:i/>
          <w:sz w:val="28"/>
          <w:szCs w:val="28"/>
        </w:rPr>
        <w:t>облигационными и безоблигационными</w:t>
      </w:r>
      <w:r>
        <w:rPr>
          <w:rFonts w:ascii="Times New Roman" w:hAnsi="Times New Roman"/>
          <w:sz w:val="28"/>
          <w:szCs w:val="28"/>
        </w:rPr>
        <w:t>. Облигационные займы предполагают эмиссию ценных бумаг государства. Безоблигационные оформляются путем записей в долговых книгах, подписанием договоров, соглашений. Они используются, как правило, на международном уровне.</w:t>
      </w:r>
    </w:p>
    <w:p w:rsidR="00AE7B28" w:rsidRPr="00ED3C6C" w:rsidRDefault="00AE7B28" w:rsidP="00A02380">
      <w:pPr>
        <w:spacing w:after="0" w:line="240" w:lineRule="auto"/>
        <w:ind w:firstLine="709"/>
        <w:jc w:val="both"/>
        <w:rPr>
          <w:rFonts w:ascii="Times New Roman" w:hAnsi="Times New Roman"/>
          <w:sz w:val="28"/>
          <w:szCs w:val="28"/>
        </w:rPr>
      </w:pPr>
      <w:r w:rsidRPr="00ED3C6C">
        <w:rPr>
          <w:rFonts w:ascii="Times New Roman" w:hAnsi="Times New Roman"/>
          <w:sz w:val="28"/>
          <w:szCs w:val="28"/>
        </w:rPr>
        <w:t xml:space="preserve">В тесной связи с государственными займами находится вторая форма государственного кредита, функционирование которой опосредуется системой сберегательных учреждений (банков, касс и т.п.) и является важным каналом формирования финансовых ресурсов государства - </w:t>
      </w:r>
      <w:r w:rsidRPr="00833FFA">
        <w:rPr>
          <w:rFonts w:ascii="Times New Roman" w:hAnsi="Times New Roman"/>
          <w:i/>
          <w:sz w:val="28"/>
          <w:szCs w:val="28"/>
        </w:rPr>
        <w:t>обращение части вкладов населения в государственные займы</w:t>
      </w:r>
      <w:r w:rsidRPr="00ED3C6C">
        <w:rPr>
          <w:rFonts w:ascii="Times New Roman" w:hAnsi="Times New Roman"/>
          <w:sz w:val="28"/>
          <w:szCs w:val="28"/>
        </w:rPr>
        <w:t xml:space="preserve">. В отличие от первой формы государственного кредита, когда физические и юридические лица покупают ценные бумаги за счет собственных временно свободных денежных средств, сберегательные учреждения предоставляют кредит государству за счет заемных денежных средств. Наличие посредника между государством и населением в лице сберегательных учреждений и предоставление займа последними государству за счет заемных средств без ведома их реального владельца (населения) позволяет выделить эти отношения в качестве особой формы государственного кредита. Эта форма кредитования осуществляется через покупку особых ценных бумаг (например, казначейских сберегательных сертификатов) или рыночных ценных бумаг (облигаций, казначейских обязательств), а также оформление безоблигационных займов. Безоблигационные займы являются, по существу, бессрочными. Они оформляются государством не выпуском ценных бумаг, а путем непосредственного учета сумм на счетах соответствующих учреждений и в книге государственного долга. Сроки погашения таких займов заранее не оговариваются, но государство оставляет за собой право выкупа займа и обязуется выплачивать проценты за весь период его действия. Очевидно, что процент по вкладам, хранящимся в сберегательных </w:t>
      </w:r>
      <w:r w:rsidRPr="00ED3C6C">
        <w:rPr>
          <w:rFonts w:ascii="Times New Roman" w:hAnsi="Times New Roman"/>
          <w:sz w:val="28"/>
          <w:szCs w:val="28"/>
        </w:rPr>
        <w:lastRenderedPageBreak/>
        <w:t xml:space="preserve">учреждениях, не может быть ниже официального уровня инфляции. Для большей активизации сберегательного дела начисляемый процент должен превышать этот уровень в целях обеспечения получения вкладчиком хотя бы минимального дохода. В нашей стране сейчас это достигается на основе покупки Сбербанком долговых обязательств государства. </w:t>
      </w:r>
    </w:p>
    <w:p w:rsidR="00AE7B28" w:rsidRPr="00ED3C6C" w:rsidRDefault="00AE7B28" w:rsidP="00ED3C6C">
      <w:pPr>
        <w:spacing w:after="0" w:line="240" w:lineRule="auto"/>
        <w:ind w:firstLine="709"/>
        <w:jc w:val="both"/>
        <w:rPr>
          <w:rFonts w:ascii="Times New Roman" w:hAnsi="Times New Roman"/>
          <w:sz w:val="28"/>
          <w:szCs w:val="28"/>
        </w:rPr>
      </w:pPr>
      <w:r w:rsidRPr="00AB6AD4">
        <w:rPr>
          <w:rFonts w:ascii="Times New Roman" w:hAnsi="Times New Roman"/>
          <w:i/>
          <w:sz w:val="28"/>
          <w:szCs w:val="28"/>
        </w:rPr>
        <w:t>Заимствование средств общегосударственного ссудного фонда</w:t>
      </w:r>
      <w:r w:rsidRPr="00ED3C6C">
        <w:rPr>
          <w:rFonts w:ascii="Times New Roman" w:hAnsi="Times New Roman"/>
          <w:sz w:val="28"/>
          <w:szCs w:val="28"/>
        </w:rPr>
        <w:t xml:space="preserve">, как форма государственного кредита характеризуется тем, что государственные кредитные учреждения непосредственно (не опосредуя эти операции покупкой государственных ценных бумаг) передают часть кредитных ресурсов на покрытие расходов правительства. Эта форма государственного кредита функционирует в тоталитарном обществе. Она способствует развитию инфляционных процессов, что особенно опасно в условиях жесткого контроля </w:t>
      </w:r>
      <w:r>
        <w:rPr>
          <w:rFonts w:ascii="Times New Roman" w:hAnsi="Times New Roman"/>
          <w:sz w:val="28"/>
          <w:szCs w:val="28"/>
        </w:rPr>
        <w:t>над</w:t>
      </w:r>
      <w:r w:rsidRPr="00ED3C6C">
        <w:rPr>
          <w:rFonts w:ascii="Times New Roman" w:hAnsi="Times New Roman"/>
          <w:sz w:val="28"/>
          <w:szCs w:val="28"/>
        </w:rPr>
        <w:t xml:space="preserve"> эмиссией денежных знаков со стороны демократически избранных органов. Поэтому полная нормализация отношений между государством и кредитной системой лежит на пути признания невозможности прямого позаимствования ссудных средств для покрытия бюджетного дефицита</w:t>
      </w:r>
      <w:r w:rsidRPr="00A87E7E">
        <w:rPr>
          <w:rFonts w:ascii="Times New Roman" w:hAnsi="Times New Roman"/>
          <w:sz w:val="28"/>
          <w:szCs w:val="28"/>
        </w:rPr>
        <w:t xml:space="preserve">[1, </w:t>
      </w:r>
      <w:r>
        <w:rPr>
          <w:rFonts w:ascii="Times New Roman" w:hAnsi="Times New Roman"/>
          <w:sz w:val="28"/>
          <w:szCs w:val="28"/>
          <w:lang w:val="en-US"/>
        </w:rPr>
        <w:t>c</w:t>
      </w:r>
      <w:r w:rsidRPr="00A87E7E">
        <w:rPr>
          <w:rFonts w:ascii="Times New Roman" w:hAnsi="Times New Roman"/>
          <w:sz w:val="28"/>
          <w:szCs w:val="28"/>
        </w:rPr>
        <w:t>.382]</w:t>
      </w:r>
      <w:r w:rsidRPr="00ED3C6C">
        <w:rPr>
          <w:rFonts w:ascii="Times New Roman" w:hAnsi="Times New Roman"/>
          <w:sz w:val="28"/>
          <w:szCs w:val="28"/>
        </w:rPr>
        <w:t>.</w:t>
      </w:r>
    </w:p>
    <w:p w:rsidR="00AE7B28" w:rsidRPr="00ED3C6C" w:rsidRDefault="00AE7B28" w:rsidP="00ED3C6C">
      <w:pPr>
        <w:spacing w:after="0" w:line="240" w:lineRule="auto"/>
        <w:ind w:firstLine="709"/>
        <w:jc w:val="both"/>
        <w:rPr>
          <w:rFonts w:ascii="Times New Roman" w:hAnsi="Times New Roman"/>
          <w:sz w:val="28"/>
          <w:szCs w:val="28"/>
        </w:rPr>
      </w:pPr>
      <w:r w:rsidRPr="00AB6AD4">
        <w:rPr>
          <w:rFonts w:ascii="Times New Roman" w:hAnsi="Times New Roman"/>
          <w:i/>
          <w:sz w:val="28"/>
          <w:szCs w:val="28"/>
        </w:rPr>
        <w:t>Казначейские ссуды</w:t>
      </w:r>
      <w:r w:rsidRPr="00ED3C6C">
        <w:rPr>
          <w:rFonts w:ascii="Times New Roman" w:hAnsi="Times New Roman"/>
          <w:sz w:val="28"/>
          <w:szCs w:val="28"/>
        </w:rPr>
        <w:t xml:space="preserve"> выражают отношения оказания финансовой помощи предприятиям и организациям</w:t>
      </w:r>
      <w:r>
        <w:rPr>
          <w:rFonts w:ascii="Times New Roman" w:hAnsi="Times New Roman"/>
          <w:sz w:val="28"/>
          <w:szCs w:val="28"/>
        </w:rPr>
        <w:t>,</w:t>
      </w:r>
      <w:r w:rsidRPr="00ED3C6C">
        <w:rPr>
          <w:rFonts w:ascii="Times New Roman" w:hAnsi="Times New Roman"/>
          <w:sz w:val="28"/>
          <w:szCs w:val="28"/>
        </w:rPr>
        <w:t xml:space="preserve"> органами государственной власти и управления за счет бюджетных средств на условиях возвратности, срочности и платности. В настоящее время в нашей стране эта форма активно не используется. Однако при коренной реформе отношений собственности сопровождаемой разгосударствлением и приватизацией хозяйственных структур, государство не может нести ответственность за финансовые результаты деятельности предприятий и организаций вместо их правомочных владельцев. Но при необходимости государственные органы могут оказывать финансовую помощь хозяйственным субъектам, в стабильной работе которых они заинтересованы, но на условиях возвратности, срочности, платности. </w:t>
      </w:r>
    </w:p>
    <w:p w:rsidR="00AE7B28" w:rsidRPr="00ED3C6C" w:rsidRDefault="00AE7B28" w:rsidP="00ED3C6C">
      <w:pPr>
        <w:spacing w:after="0" w:line="240" w:lineRule="auto"/>
        <w:ind w:firstLine="709"/>
        <w:jc w:val="both"/>
        <w:rPr>
          <w:rFonts w:ascii="Times New Roman" w:hAnsi="Times New Roman"/>
          <w:sz w:val="28"/>
          <w:szCs w:val="28"/>
        </w:rPr>
      </w:pPr>
      <w:r w:rsidRPr="00ED3C6C">
        <w:rPr>
          <w:rFonts w:ascii="Times New Roman" w:hAnsi="Times New Roman"/>
          <w:sz w:val="28"/>
          <w:szCs w:val="28"/>
        </w:rPr>
        <w:t>Отношения по линии казначейских ссуд не являются аналогом банковского кредитования, поскольку в отличие от хозрасчетных банковских структур органы государственной власти и управления оказывают финансовую помощь на других условиях, по другим причинам и в иных целях. Казначейские ссуды выдаются на льготных условиях по срокам и норме процента, они возможны в случае финансовых затруднений предприятий и хозяйственных организаций в виду их особого положения на рынке, не имеют коммерческой цели, а являются средством поддержки жизненно важных для народного хозяйства экономических структур.</w:t>
      </w:r>
    </w:p>
    <w:p w:rsidR="00AE7B28" w:rsidRPr="00ED3C6C" w:rsidRDefault="00AE7B28" w:rsidP="00ED3C6C">
      <w:pPr>
        <w:spacing w:after="0" w:line="240" w:lineRule="auto"/>
        <w:ind w:firstLine="709"/>
        <w:jc w:val="both"/>
        <w:rPr>
          <w:rFonts w:ascii="Times New Roman" w:hAnsi="Times New Roman"/>
          <w:sz w:val="28"/>
          <w:szCs w:val="28"/>
        </w:rPr>
      </w:pPr>
      <w:r w:rsidRPr="00ED3C6C">
        <w:rPr>
          <w:rFonts w:ascii="Times New Roman" w:hAnsi="Times New Roman"/>
          <w:sz w:val="28"/>
          <w:szCs w:val="28"/>
        </w:rPr>
        <w:t xml:space="preserve">Использование казначейских ссуд не означает, что безвозмездное бюджетное финансирование в отношении государственных хозрасчетных предприятий полностью себя изжило. Оно сохраняет право на существование, но как исключительная мера в порядке оказания финансовой помощи хозорганам, оказавшимся в затруднительном положении ввиду особенностей реализации производимой в интересах общества продукции, </w:t>
      </w:r>
      <w:r w:rsidRPr="00ED3C6C">
        <w:rPr>
          <w:rFonts w:ascii="Times New Roman" w:hAnsi="Times New Roman"/>
          <w:sz w:val="28"/>
          <w:szCs w:val="28"/>
        </w:rPr>
        <w:lastRenderedPageBreak/>
        <w:t>неблагоприятной хозяйственной конъюнктуры, кризисных явлений в экономике и т. п.</w:t>
      </w:r>
    </w:p>
    <w:p w:rsidR="00AE7B28" w:rsidRPr="006358CC" w:rsidRDefault="00AE7B28" w:rsidP="00ED3C6C">
      <w:pPr>
        <w:pStyle w:val="af6"/>
        <w:spacing w:after="0"/>
        <w:ind w:left="0"/>
        <w:rPr>
          <w:sz w:val="28"/>
          <w:szCs w:val="28"/>
        </w:rPr>
      </w:pPr>
      <w:r w:rsidRPr="00ED3C6C">
        <w:rPr>
          <w:sz w:val="28"/>
          <w:szCs w:val="28"/>
        </w:rPr>
        <w:t xml:space="preserve">По </w:t>
      </w:r>
      <w:r w:rsidRPr="00AB6AD4">
        <w:rPr>
          <w:i/>
          <w:sz w:val="28"/>
          <w:szCs w:val="28"/>
        </w:rPr>
        <w:t>гарантированным займам</w:t>
      </w:r>
      <w:r w:rsidRPr="00ED3C6C">
        <w:rPr>
          <w:sz w:val="28"/>
          <w:szCs w:val="28"/>
        </w:rPr>
        <w:t xml:space="preserve"> правительство реально несет финансовую ответственность только в случае неплатежеспособности плательщика. В нашей стране созданы условия для возрождения гарантированных займов в связи с предоставлением местным органам власти, а так же отдельным хозяйственным структурам права проводить операции по заключению займов</w:t>
      </w:r>
      <w:r w:rsidRPr="00D649EB">
        <w:rPr>
          <w:sz w:val="28"/>
          <w:szCs w:val="28"/>
        </w:rPr>
        <w:t>[</w:t>
      </w:r>
      <w:r w:rsidRPr="00001113">
        <w:rPr>
          <w:sz w:val="28"/>
          <w:szCs w:val="28"/>
        </w:rPr>
        <w:t>4</w:t>
      </w:r>
      <w:r w:rsidRPr="00D649EB">
        <w:rPr>
          <w:sz w:val="28"/>
          <w:szCs w:val="28"/>
        </w:rPr>
        <w:t xml:space="preserve">, </w:t>
      </w:r>
      <w:r>
        <w:rPr>
          <w:sz w:val="28"/>
          <w:szCs w:val="28"/>
          <w:lang w:val="en-US"/>
        </w:rPr>
        <w:t>c</w:t>
      </w:r>
      <w:r w:rsidRPr="00D649EB">
        <w:rPr>
          <w:sz w:val="28"/>
          <w:szCs w:val="28"/>
        </w:rPr>
        <w:t>.8]</w:t>
      </w:r>
      <w:r w:rsidRPr="00ED3C6C">
        <w:rPr>
          <w:sz w:val="28"/>
          <w:szCs w:val="28"/>
        </w:rPr>
        <w:t>.</w:t>
      </w:r>
    </w:p>
    <w:p w:rsidR="00AE7B28" w:rsidRPr="00E05956" w:rsidRDefault="00AE7B28" w:rsidP="00D64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Своевременность</w:t>
      </w:r>
      <w:r w:rsidRPr="00E05956">
        <w:rPr>
          <w:rFonts w:ascii="Times New Roman" w:hAnsi="Times New Roman"/>
          <w:sz w:val="28"/>
          <w:szCs w:val="28"/>
          <w:lang w:eastAsia="ru-RU"/>
        </w:rPr>
        <w:t xml:space="preserve"> </w:t>
      </w:r>
      <w:r>
        <w:rPr>
          <w:rFonts w:ascii="Times New Roman" w:hAnsi="Times New Roman"/>
          <w:sz w:val="28"/>
          <w:szCs w:val="28"/>
          <w:lang w:eastAsia="ru-RU"/>
        </w:rPr>
        <w:t>погашения правительственных долговых обязательств создает положительный имидж нашего государства на международной арене. В результате увеличиваются инвестиции нерезидентов в государственные ценные бумаги Республики Беларусь.</w:t>
      </w:r>
    </w:p>
    <w:p w:rsidR="00AE7B28" w:rsidRDefault="00AE7B28" w:rsidP="00D64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странах с развитой рыночной экономикой преобладающее большинство заимствований государства осуществляется в форме выпуска государственных ценных бумаг.</w:t>
      </w:r>
    </w:p>
    <w:p w:rsidR="00AE7B28" w:rsidRPr="00D649EB" w:rsidRDefault="00AE7B28" w:rsidP="00ED3C6C">
      <w:pPr>
        <w:pStyle w:val="af6"/>
        <w:spacing w:after="0"/>
        <w:ind w:left="0"/>
        <w:rPr>
          <w:sz w:val="28"/>
          <w:szCs w:val="28"/>
        </w:rPr>
      </w:pPr>
    </w:p>
    <w:p w:rsidR="00AE7B28" w:rsidRDefault="00AE7B28" w:rsidP="00ED3C6C">
      <w:pPr>
        <w:pStyle w:val="af6"/>
        <w:spacing w:after="0"/>
        <w:ind w:left="0"/>
        <w:rPr>
          <w:sz w:val="28"/>
          <w:szCs w:val="28"/>
        </w:rPr>
      </w:pPr>
    </w:p>
    <w:p w:rsidR="00AE7B28" w:rsidRDefault="00AE7B28" w:rsidP="00ED3C6C">
      <w:pPr>
        <w:pStyle w:val="af6"/>
        <w:keepLines/>
        <w:spacing w:after="0"/>
        <w:ind w:left="0"/>
        <w:rPr>
          <w:b/>
          <w:bCs/>
          <w:sz w:val="28"/>
          <w:szCs w:val="28"/>
        </w:rPr>
      </w:pPr>
      <w:r>
        <w:rPr>
          <w:b/>
          <w:bCs/>
          <w:sz w:val="28"/>
          <w:szCs w:val="28"/>
        </w:rPr>
        <w:t>1.3</w:t>
      </w:r>
      <w:r w:rsidRPr="00ED3C6C">
        <w:rPr>
          <w:b/>
          <w:bCs/>
          <w:sz w:val="28"/>
          <w:szCs w:val="28"/>
        </w:rPr>
        <w:t xml:space="preserve"> Международный государственный кредит</w:t>
      </w:r>
    </w:p>
    <w:p w:rsidR="00AE7B28" w:rsidRDefault="00AE7B28" w:rsidP="00ED3C6C">
      <w:pPr>
        <w:pStyle w:val="af6"/>
        <w:keepLines/>
        <w:spacing w:after="0"/>
        <w:ind w:left="0"/>
        <w:rPr>
          <w:b/>
          <w:bCs/>
          <w:sz w:val="28"/>
          <w:szCs w:val="28"/>
        </w:rPr>
      </w:pPr>
    </w:p>
    <w:p w:rsidR="00AE7B28" w:rsidRPr="00ED3C6C" w:rsidRDefault="00AE7B28" w:rsidP="00ED3C6C">
      <w:pPr>
        <w:pStyle w:val="af6"/>
        <w:keepLines/>
        <w:spacing w:after="0"/>
        <w:ind w:left="0"/>
        <w:rPr>
          <w:b/>
          <w:bCs/>
          <w:sz w:val="28"/>
          <w:szCs w:val="28"/>
        </w:rPr>
      </w:pPr>
    </w:p>
    <w:p w:rsidR="00AE7B28" w:rsidRDefault="00AE7B28" w:rsidP="00ED3C6C">
      <w:pPr>
        <w:pStyle w:val="32"/>
        <w:spacing w:after="0"/>
        <w:ind w:left="0"/>
        <w:rPr>
          <w:sz w:val="28"/>
          <w:szCs w:val="28"/>
        </w:rPr>
      </w:pPr>
      <w:r w:rsidRPr="00ED3C6C">
        <w:rPr>
          <w:sz w:val="28"/>
          <w:szCs w:val="28"/>
        </w:rPr>
        <w:t>Международный кредит традиционно играл роль фактора, который главным образом обслуживал внешнеторговые связи между отдельными странами. Во второй половине нашего столетия положение стало все больше меняться, и к настоящему времени фактически уже сформировался международный рыночный механизм кредита, который опосредует не только сферу международной торговли товарами и услугами, но и процессы реальных инвестиций, регулирование платежных балансов, обслуживание внешнего долга стран-дебиторов.</w:t>
      </w:r>
    </w:p>
    <w:p w:rsidR="00AE7B28" w:rsidRPr="001578A7" w:rsidRDefault="00AE7B28" w:rsidP="004D3159">
      <w:pPr>
        <w:spacing w:after="0" w:line="240" w:lineRule="auto"/>
        <w:ind w:firstLine="709"/>
        <w:jc w:val="both"/>
        <w:rPr>
          <w:rFonts w:ascii="Times New Roman" w:hAnsi="Times New Roman"/>
          <w:sz w:val="28"/>
          <w:szCs w:val="28"/>
        </w:rPr>
      </w:pPr>
      <w:r w:rsidRPr="001578A7">
        <w:rPr>
          <w:rFonts w:ascii="Times New Roman" w:hAnsi="Times New Roman"/>
          <w:sz w:val="28"/>
          <w:szCs w:val="28"/>
        </w:rPr>
        <w:t>Международный кредит - движение ссудного капитала в сфере международных</w:t>
      </w:r>
      <w:r>
        <w:rPr>
          <w:rFonts w:ascii="Times New Roman" w:hAnsi="Times New Roman"/>
          <w:sz w:val="28"/>
          <w:szCs w:val="28"/>
        </w:rPr>
        <w:t xml:space="preserve"> </w:t>
      </w:r>
      <w:r w:rsidRPr="001578A7">
        <w:rPr>
          <w:rFonts w:ascii="Times New Roman" w:hAnsi="Times New Roman"/>
          <w:sz w:val="28"/>
          <w:szCs w:val="28"/>
        </w:rPr>
        <w:t>экономических отношений, связанное с предоставлением валютных и товарных</w:t>
      </w:r>
      <w:r>
        <w:rPr>
          <w:rFonts w:ascii="Times New Roman" w:hAnsi="Times New Roman"/>
          <w:sz w:val="28"/>
          <w:szCs w:val="28"/>
        </w:rPr>
        <w:t xml:space="preserve"> </w:t>
      </w:r>
      <w:r w:rsidRPr="001578A7">
        <w:rPr>
          <w:rFonts w:ascii="Times New Roman" w:hAnsi="Times New Roman"/>
          <w:sz w:val="28"/>
          <w:szCs w:val="28"/>
        </w:rPr>
        <w:t>ресурсов во временное пользование на условиях их платности, срочности, гарантии</w:t>
      </w:r>
      <w:r>
        <w:rPr>
          <w:rFonts w:ascii="Times New Roman" w:hAnsi="Times New Roman"/>
          <w:sz w:val="28"/>
          <w:szCs w:val="28"/>
        </w:rPr>
        <w:t xml:space="preserve"> </w:t>
      </w:r>
      <w:r w:rsidRPr="001578A7">
        <w:rPr>
          <w:rFonts w:ascii="Times New Roman" w:hAnsi="Times New Roman"/>
          <w:sz w:val="28"/>
          <w:szCs w:val="28"/>
        </w:rPr>
        <w:t>погашения, целенаправленности[</w:t>
      </w:r>
      <w:r w:rsidRPr="00001113">
        <w:rPr>
          <w:rFonts w:ascii="Times New Roman" w:hAnsi="Times New Roman"/>
          <w:sz w:val="28"/>
          <w:szCs w:val="28"/>
        </w:rPr>
        <w:t xml:space="preserve">2, </w:t>
      </w:r>
      <w:r>
        <w:rPr>
          <w:rFonts w:ascii="Times New Roman" w:hAnsi="Times New Roman"/>
          <w:sz w:val="28"/>
          <w:szCs w:val="28"/>
          <w:lang w:val="en-US"/>
        </w:rPr>
        <w:t>c</w:t>
      </w:r>
      <w:r w:rsidRPr="00001113">
        <w:rPr>
          <w:rFonts w:ascii="Times New Roman" w:hAnsi="Times New Roman"/>
          <w:sz w:val="28"/>
          <w:szCs w:val="28"/>
        </w:rPr>
        <w:t>.160</w:t>
      </w:r>
      <w:r w:rsidRPr="001578A7">
        <w:rPr>
          <w:rFonts w:ascii="Times New Roman" w:hAnsi="Times New Roman"/>
          <w:sz w:val="28"/>
          <w:szCs w:val="28"/>
        </w:rPr>
        <w:t xml:space="preserve">]. </w:t>
      </w:r>
    </w:p>
    <w:p w:rsidR="00AE7B28" w:rsidRPr="001578A7" w:rsidRDefault="00AE7B28" w:rsidP="004D3159">
      <w:pPr>
        <w:spacing w:after="0" w:line="240" w:lineRule="auto"/>
        <w:ind w:firstLine="709"/>
        <w:jc w:val="both"/>
        <w:rPr>
          <w:rFonts w:ascii="Times New Roman" w:hAnsi="Times New Roman"/>
          <w:sz w:val="28"/>
          <w:szCs w:val="28"/>
        </w:rPr>
      </w:pPr>
      <w:r w:rsidRPr="001578A7">
        <w:rPr>
          <w:rFonts w:ascii="Times New Roman" w:hAnsi="Times New Roman"/>
          <w:sz w:val="28"/>
          <w:szCs w:val="28"/>
        </w:rPr>
        <w:t>Объективной основой развития международных отношений явились: выход</w:t>
      </w:r>
      <w:r>
        <w:rPr>
          <w:rFonts w:ascii="Times New Roman" w:hAnsi="Times New Roman"/>
          <w:sz w:val="28"/>
          <w:szCs w:val="28"/>
        </w:rPr>
        <w:t xml:space="preserve"> </w:t>
      </w:r>
      <w:r w:rsidRPr="001578A7">
        <w:rPr>
          <w:rFonts w:ascii="Times New Roman" w:hAnsi="Times New Roman"/>
          <w:sz w:val="28"/>
          <w:szCs w:val="28"/>
        </w:rPr>
        <w:t>производства за национальные рамки, усиление мирохозяйственных связей,</w:t>
      </w:r>
      <w:r>
        <w:rPr>
          <w:rFonts w:ascii="Times New Roman" w:hAnsi="Times New Roman"/>
          <w:sz w:val="28"/>
          <w:szCs w:val="28"/>
        </w:rPr>
        <w:t xml:space="preserve"> </w:t>
      </w:r>
      <w:r w:rsidRPr="001578A7">
        <w:rPr>
          <w:rFonts w:ascii="Times New Roman" w:hAnsi="Times New Roman"/>
          <w:sz w:val="28"/>
          <w:szCs w:val="28"/>
        </w:rPr>
        <w:t>углубление международного разделения труда, международное обобществление</w:t>
      </w:r>
      <w:r>
        <w:rPr>
          <w:rFonts w:ascii="Times New Roman" w:hAnsi="Times New Roman"/>
          <w:sz w:val="28"/>
          <w:szCs w:val="28"/>
        </w:rPr>
        <w:t xml:space="preserve"> </w:t>
      </w:r>
      <w:r w:rsidRPr="001578A7">
        <w:rPr>
          <w:rFonts w:ascii="Times New Roman" w:hAnsi="Times New Roman"/>
          <w:sz w:val="28"/>
          <w:szCs w:val="28"/>
        </w:rPr>
        <w:t>капитала, специализация и кооперирование производства.</w:t>
      </w:r>
    </w:p>
    <w:p w:rsidR="00AE7B28" w:rsidRPr="001578A7" w:rsidRDefault="00AE7B28" w:rsidP="004D3159">
      <w:pPr>
        <w:spacing w:after="0" w:line="240" w:lineRule="auto"/>
        <w:ind w:firstLine="709"/>
        <w:jc w:val="both"/>
        <w:rPr>
          <w:rFonts w:ascii="Times New Roman" w:hAnsi="Times New Roman"/>
          <w:sz w:val="28"/>
          <w:szCs w:val="28"/>
        </w:rPr>
      </w:pPr>
      <w:r w:rsidRPr="001578A7">
        <w:rPr>
          <w:rFonts w:ascii="Times New Roman" w:hAnsi="Times New Roman"/>
          <w:sz w:val="28"/>
          <w:szCs w:val="28"/>
        </w:rPr>
        <w:t>Субъектами кредитных отношений выступают государства, банки, международные и</w:t>
      </w:r>
      <w:r>
        <w:rPr>
          <w:rFonts w:ascii="Times New Roman" w:hAnsi="Times New Roman"/>
          <w:sz w:val="28"/>
          <w:szCs w:val="28"/>
        </w:rPr>
        <w:t xml:space="preserve"> </w:t>
      </w:r>
      <w:r w:rsidRPr="001578A7">
        <w:rPr>
          <w:rFonts w:ascii="Times New Roman" w:hAnsi="Times New Roman"/>
          <w:sz w:val="28"/>
          <w:szCs w:val="28"/>
        </w:rPr>
        <w:t>региональные валютно-кредитные и финансовые организации, отдельные</w:t>
      </w:r>
      <w:r>
        <w:rPr>
          <w:rFonts w:ascii="Times New Roman" w:hAnsi="Times New Roman"/>
          <w:sz w:val="28"/>
          <w:szCs w:val="28"/>
        </w:rPr>
        <w:t xml:space="preserve"> </w:t>
      </w:r>
      <w:r w:rsidRPr="001578A7">
        <w:rPr>
          <w:rFonts w:ascii="Times New Roman" w:hAnsi="Times New Roman"/>
          <w:sz w:val="28"/>
          <w:szCs w:val="28"/>
        </w:rPr>
        <w:t>юридические лица. Международный кредит предоставляется за счет средств</w:t>
      </w:r>
      <w:r>
        <w:rPr>
          <w:rFonts w:ascii="Times New Roman" w:hAnsi="Times New Roman"/>
          <w:sz w:val="28"/>
          <w:szCs w:val="28"/>
        </w:rPr>
        <w:t xml:space="preserve"> </w:t>
      </w:r>
      <w:r w:rsidRPr="001578A7">
        <w:rPr>
          <w:rFonts w:ascii="Times New Roman" w:hAnsi="Times New Roman"/>
          <w:sz w:val="28"/>
          <w:szCs w:val="28"/>
        </w:rPr>
        <w:t>государства, фирм, предприятий, коллективных ссудных фондов, аккумулированных</w:t>
      </w:r>
      <w:r>
        <w:rPr>
          <w:rFonts w:ascii="Times New Roman" w:hAnsi="Times New Roman"/>
          <w:sz w:val="28"/>
          <w:szCs w:val="28"/>
        </w:rPr>
        <w:t xml:space="preserve"> </w:t>
      </w:r>
      <w:r w:rsidRPr="001578A7">
        <w:rPr>
          <w:rFonts w:ascii="Times New Roman" w:hAnsi="Times New Roman"/>
          <w:sz w:val="28"/>
          <w:szCs w:val="28"/>
        </w:rPr>
        <w:t>в международных валютно-кредитных и финансовых организациях.</w:t>
      </w:r>
    </w:p>
    <w:p w:rsidR="00AE7B28" w:rsidRPr="00ED3C6C" w:rsidRDefault="00AE7B28" w:rsidP="00ED3C6C">
      <w:pPr>
        <w:spacing w:after="0" w:line="240" w:lineRule="auto"/>
        <w:ind w:firstLine="709"/>
        <w:jc w:val="both"/>
        <w:rPr>
          <w:rFonts w:ascii="Times New Roman" w:hAnsi="Times New Roman"/>
          <w:sz w:val="28"/>
          <w:szCs w:val="28"/>
        </w:rPr>
      </w:pPr>
      <w:r w:rsidRPr="00ED3C6C">
        <w:rPr>
          <w:rFonts w:ascii="Times New Roman" w:hAnsi="Times New Roman"/>
          <w:sz w:val="28"/>
          <w:szCs w:val="28"/>
        </w:rPr>
        <w:t xml:space="preserve">Традиционно международный кредит представлял собой предоставление валютных и товарных ресурсов предприятиям и финансовым </w:t>
      </w:r>
      <w:r w:rsidRPr="00ED3C6C">
        <w:rPr>
          <w:rFonts w:ascii="Times New Roman" w:hAnsi="Times New Roman"/>
          <w:sz w:val="28"/>
          <w:szCs w:val="28"/>
        </w:rPr>
        <w:lastRenderedPageBreak/>
        <w:t>институтам одной страны предприятиям, финансовым институтам и правительству другой страны на условиях возвратности, срочности и платности. Кредиторами и заемщиками были представители двух разных стран. Источником финансирования товарного кредита и перевода валютных ресурсов в этом случае всегда являлся национальный рынок капиталов. В современных же условиях помимо национальных рынков капиталов важнейшим источником кредитных ресурсов стал собственно международный рынок капиталов, не имеющий непосредственно какой либо национальной принадлежности.</w:t>
      </w:r>
    </w:p>
    <w:p w:rsidR="00AE7B28" w:rsidRPr="00ED3C6C" w:rsidRDefault="00AE7B28" w:rsidP="00ED3C6C">
      <w:pPr>
        <w:spacing w:after="0" w:line="240" w:lineRule="auto"/>
        <w:ind w:firstLine="709"/>
        <w:jc w:val="both"/>
        <w:rPr>
          <w:rFonts w:ascii="Times New Roman" w:hAnsi="Times New Roman"/>
          <w:sz w:val="28"/>
          <w:szCs w:val="28"/>
        </w:rPr>
      </w:pPr>
      <w:r w:rsidRPr="00ED3C6C">
        <w:rPr>
          <w:rFonts w:ascii="Times New Roman" w:hAnsi="Times New Roman"/>
          <w:sz w:val="28"/>
          <w:szCs w:val="28"/>
        </w:rPr>
        <w:t>Международные кредиты, если они предназначены для производительных целей: приобретение за границей нового оборудования или важного вида сырья для непосредственного осуществления инвестиций в производство, в конечном итоге увеличивают масштабы производства валового внутреннего продукта в стране-заемщике и, следовательно, сами создают эквивалент той суммы средств, которая должна пойти на возмещение полученной за рубежом ссуды и уплаты процентов по ней. Если же международные кредиты предназначены для других, не производительных целей: приобретение продовольствия за границей, промышленных товаров потребительского характера, содержание государственного аппарата, преодоление дефицита государственного бюджета или платежного баланса, то это ведет к тому, что возврат основной суммы долга и уплата процентов по нему осуществляется не за счет созданного с использованием их эквивалента и в конечном итоге сказывается на сокращении валового внутреннего продукта страны</w:t>
      </w:r>
      <w:r w:rsidRPr="00481A9B">
        <w:rPr>
          <w:rFonts w:ascii="Times New Roman" w:hAnsi="Times New Roman"/>
          <w:sz w:val="28"/>
          <w:szCs w:val="28"/>
        </w:rPr>
        <w:t xml:space="preserve">[2, </w:t>
      </w:r>
      <w:r>
        <w:rPr>
          <w:rFonts w:ascii="Times New Roman" w:hAnsi="Times New Roman"/>
          <w:sz w:val="28"/>
          <w:szCs w:val="28"/>
          <w:lang w:val="en-US"/>
        </w:rPr>
        <w:t>c</w:t>
      </w:r>
      <w:r w:rsidRPr="00481A9B">
        <w:rPr>
          <w:rFonts w:ascii="Times New Roman" w:hAnsi="Times New Roman"/>
          <w:sz w:val="28"/>
          <w:szCs w:val="28"/>
        </w:rPr>
        <w:t>.162]</w:t>
      </w:r>
      <w:r w:rsidRPr="00ED3C6C">
        <w:rPr>
          <w:rFonts w:ascii="Times New Roman" w:hAnsi="Times New Roman"/>
          <w:sz w:val="28"/>
          <w:szCs w:val="28"/>
        </w:rPr>
        <w:t>.</w:t>
      </w:r>
    </w:p>
    <w:p w:rsidR="00AE7B28" w:rsidRPr="00321961" w:rsidRDefault="00AE7B28" w:rsidP="00A23B03">
      <w:pPr>
        <w:spacing w:after="0" w:line="240" w:lineRule="auto"/>
        <w:ind w:firstLine="709"/>
        <w:jc w:val="both"/>
        <w:rPr>
          <w:rFonts w:ascii="Times New Roman" w:hAnsi="Times New Roman"/>
          <w:sz w:val="28"/>
          <w:szCs w:val="28"/>
        </w:rPr>
      </w:pPr>
      <w:r w:rsidRPr="00321961">
        <w:rPr>
          <w:rFonts w:ascii="Times New Roman" w:hAnsi="Times New Roman"/>
          <w:sz w:val="28"/>
          <w:szCs w:val="28"/>
        </w:rPr>
        <w:t>Международный кредит, прежде всего, предполагает определение суммы кредита, его</w:t>
      </w:r>
      <w:r>
        <w:rPr>
          <w:rFonts w:ascii="Times New Roman" w:hAnsi="Times New Roman"/>
          <w:sz w:val="28"/>
          <w:szCs w:val="28"/>
        </w:rPr>
        <w:t xml:space="preserve"> </w:t>
      </w:r>
      <w:r w:rsidRPr="00321961">
        <w:rPr>
          <w:rFonts w:ascii="Times New Roman" w:hAnsi="Times New Roman"/>
          <w:sz w:val="28"/>
          <w:szCs w:val="28"/>
        </w:rPr>
        <w:t>сроков и условий погашения, издержек заемщика по кредиту, а также методов</w:t>
      </w:r>
      <w:r>
        <w:rPr>
          <w:rFonts w:ascii="Times New Roman" w:hAnsi="Times New Roman"/>
          <w:sz w:val="28"/>
          <w:szCs w:val="28"/>
        </w:rPr>
        <w:t xml:space="preserve"> </w:t>
      </w:r>
      <w:r w:rsidRPr="00321961">
        <w:rPr>
          <w:rFonts w:ascii="Times New Roman" w:hAnsi="Times New Roman"/>
          <w:sz w:val="28"/>
          <w:szCs w:val="28"/>
        </w:rPr>
        <w:t>страхования кредитного риска.</w:t>
      </w:r>
    </w:p>
    <w:p w:rsidR="00AE7B28" w:rsidRPr="00321961" w:rsidRDefault="00AE7B28" w:rsidP="00A23B03">
      <w:pPr>
        <w:spacing w:after="0" w:line="240" w:lineRule="auto"/>
        <w:ind w:firstLine="709"/>
        <w:jc w:val="both"/>
        <w:rPr>
          <w:rFonts w:ascii="Times New Roman" w:hAnsi="Times New Roman"/>
          <w:sz w:val="28"/>
          <w:szCs w:val="28"/>
        </w:rPr>
      </w:pPr>
      <w:r w:rsidRPr="00321961">
        <w:rPr>
          <w:rFonts w:ascii="Times New Roman" w:hAnsi="Times New Roman"/>
          <w:sz w:val="28"/>
          <w:szCs w:val="28"/>
        </w:rPr>
        <w:t>Помимо этого здесь появляются два важных новых элемента кредита: валюта</w:t>
      </w:r>
      <w:r>
        <w:rPr>
          <w:rFonts w:ascii="Times New Roman" w:hAnsi="Times New Roman"/>
          <w:sz w:val="28"/>
          <w:szCs w:val="28"/>
        </w:rPr>
        <w:t xml:space="preserve"> </w:t>
      </w:r>
      <w:r w:rsidRPr="00321961">
        <w:rPr>
          <w:rFonts w:ascii="Times New Roman" w:hAnsi="Times New Roman"/>
          <w:sz w:val="28"/>
          <w:szCs w:val="28"/>
        </w:rPr>
        <w:t>займа и валюта платежа. При получении кредита и кредитор, и заемщик</w:t>
      </w:r>
      <w:r>
        <w:rPr>
          <w:rFonts w:ascii="Times New Roman" w:hAnsi="Times New Roman"/>
          <w:sz w:val="28"/>
          <w:szCs w:val="28"/>
        </w:rPr>
        <w:t xml:space="preserve"> </w:t>
      </w:r>
      <w:r w:rsidRPr="00321961">
        <w:rPr>
          <w:rFonts w:ascii="Times New Roman" w:hAnsi="Times New Roman"/>
          <w:sz w:val="28"/>
          <w:szCs w:val="28"/>
        </w:rPr>
        <w:t>заинтересованы в том, чтобы валюта займа характеризовалась высокой степенью</w:t>
      </w:r>
      <w:r>
        <w:rPr>
          <w:rFonts w:ascii="Times New Roman" w:hAnsi="Times New Roman"/>
          <w:sz w:val="28"/>
          <w:szCs w:val="28"/>
        </w:rPr>
        <w:t xml:space="preserve"> </w:t>
      </w:r>
      <w:r w:rsidRPr="00321961">
        <w:rPr>
          <w:rFonts w:ascii="Times New Roman" w:hAnsi="Times New Roman"/>
          <w:sz w:val="28"/>
          <w:szCs w:val="28"/>
        </w:rPr>
        <w:t>устойчивости. Поэтому, как правило, кредиты предоставляются в долларах,</w:t>
      </w:r>
      <w:r>
        <w:rPr>
          <w:rFonts w:ascii="Times New Roman" w:hAnsi="Times New Roman"/>
          <w:sz w:val="28"/>
          <w:szCs w:val="28"/>
        </w:rPr>
        <w:t xml:space="preserve"> </w:t>
      </w:r>
      <w:r w:rsidRPr="00321961">
        <w:rPr>
          <w:rFonts w:ascii="Times New Roman" w:hAnsi="Times New Roman"/>
          <w:sz w:val="28"/>
          <w:szCs w:val="28"/>
        </w:rPr>
        <w:t>немецких марках, японских йенах, швейцарских франках и других свободно</w:t>
      </w:r>
      <w:r>
        <w:rPr>
          <w:rFonts w:ascii="Times New Roman" w:hAnsi="Times New Roman"/>
          <w:sz w:val="28"/>
          <w:szCs w:val="28"/>
        </w:rPr>
        <w:t xml:space="preserve"> </w:t>
      </w:r>
      <w:r w:rsidRPr="00321961">
        <w:rPr>
          <w:rFonts w:ascii="Times New Roman" w:hAnsi="Times New Roman"/>
          <w:sz w:val="28"/>
          <w:szCs w:val="28"/>
        </w:rPr>
        <w:t>конвертируемых валютах. Погашение кредита осуществляется не обязательно в той</w:t>
      </w:r>
      <w:r>
        <w:rPr>
          <w:rFonts w:ascii="Times New Roman" w:hAnsi="Times New Roman"/>
          <w:sz w:val="28"/>
          <w:szCs w:val="28"/>
        </w:rPr>
        <w:t xml:space="preserve"> </w:t>
      </w:r>
      <w:r w:rsidRPr="00321961">
        <w:rPr>
          <w:rFonts w:ascii="Times New Roman" w:hAnsi="Times New Roman"/>
          <w:sz w:val="28"/>
          <w:szCs w:val="28"/>
        </w:rPr>
        <w:t>же валюте, в которой был выдан кредит. Например, Россия получает кредиты в</w:t>
      </w:r>
      <w:r>
        <w:rPr>
          <w:rFonts w:ascii="Times New Roman" w:hAnsi="Times New Roman"/>
          <w:sz w:val="28"/>
          <w:szCs w:val="28"/>
        </w:rPr>
        <w:t xml:space="preserve"> </w:t>
      </w:r>
      <w:r w:rsidRPr="00321961">
        <w:rPr>
          <w:rFonts w:ascii="Times New Roman" w:hAnsi="Times New Roman"/>
          <w:sz w:val="28"/>
          <w:szCs w:val="28"/>
        </w:rPr>
        <w:t>разных валютах, но валютой платежа, как правило, остается доллар.</w:t>
      </w:r>
    </w:p>
    <w:p w:rsidR="00AE7B28" w:rsidRPr="00321961" w:rsidRDefault="00AE7B28" w:rsidP="00A23B03">
      <w:pPr>
        <w:spacing w:after="0" w:line="240" w:lineRule="auto"/>
        <w:ind w:firstLine="709"/>
        <w:jc w:val="both"/>
        <w:rPr>
          <w:rFonts w:ascii="Times New Roman" w:hAnsi="Times New Roman"/>
          <w:sz w:val="28"/>
          <w:szCs w:val="28"/>
        </w:rPr>
      </w:pPr>
      <w:r w:rsidRPr="00321961">
        <w:rPr>
          <w:rFonts w:ascii="Times New Roman" w:hAnsi="Times New Roman"/>
          <w:sz w:val="28"/>
          <w:szCs w:val="28"/>
        </w:rPr>
        <w:t>Сумма кредита определяется либо в коммерческом контракте, либо в эмиссионном</w:t>
      </w:r>
      <w:r>
        <w:rPr>
          <w:rFonts w:ascii="Times New Roman" w:hAnsi="Times New Roman"/>
          <w:sz w:val="28"/>
          <w:szCs w:val="28"/>
        </w:rPr>
        <w:t xml:space="preserve"> </w:t>
      </w:r>
      <w:r w:rsidRPr="00321961">
        <w:rPr>
          <w:rFonts w:ascii="Times New Roman" w:hAnsi="Times New Roman"/>
          <w:sz w:val="28"/>
          <w:szCs w:val="28"/>
        </w:rPr>
        <w:t>проспекте при выпуске международных облигаций. Срок международного кредита</w:t>
      </w:r>
      <w:r>
        <w:rPr>
          <w:rFonts w:ascii="Times New Roman" w:hAnsi="Times New Roman"/>
          <w:sz w:val="28"/>
          <w:szCs w:val="28"/>
        </w:rPr>
        <w:t xml:space="preserve"> </w:t>
      </w:r>
      <w:r w:rsidRPr="00321961">
        <w:rPr>
          <w:rFonts w:ascii="Times New Roman" w:hAnsi="Times New Roman"/>
          <w:sz w:val="28"/>
          <w:szCs w:val="28"/>
        </w:rPr>
        <w:t>зависит от целого ряда факторов, к которым относятся: цели и масштабы</w:t>
      </w:r>
      <w:r>
        <w:rPr>
          <w:rFonts w:ascii="Times New Roman" w:hAnsi="Times New Roman"/>
          <w:sz w:val="28"/>
          <w:szCs w:val="28"/>
        </w:rPr>
        <w:t xml:space="preserve"> </w:t>
      </w:r>
      <w:r w:rsidRPr="00321961">
        <w:rPr>
          <w:rFonts w:ascii="Times New Roman" w:hAnsi="Times New Roman"/>
          <w:sz w:val="28"/>
          <w:szCs w:val="28"/>
        </w:rPr>
        <w:t>кредита; аналогичная практика в предоставлении предыдущих кредитов на эти же</w:t>
      </w:r>
      <w:r>
        <w:rPr>
          <w:rFonts w:ascii="Times New Roman" w:hAnsi="Times New Roman"/>
          <w:sz w:val="28"/>
          <w:szCs w:val="28"/>
        </w:rPr>
        <w:t xml:space="preserve"> </w:t>
      </w:r>
      <w:r w:rsidRPr="00321961">
        <w:rPr>
          <w:rFonts w:ascii="Times New Roman" w:hAnsi="Times New Roman"/>
          <w:sz w:val="28"/>
          <w:szCs w:val="28"/>
        </w:rPr>
        <w:t>цели; традиции; национальное законодательство; межгосударственные соглашения.</w:t>
      </w:r>
    </w:p>
    <w:p w:rsidR="00AE7B28" w:rsidRDefault="00AE7B28" w:rsidP="00A23B03">
      <w:pPr>
        <w:spacing w:after="0" w:line="240" w:lineRule="auto"/>
        <w:ind w:firstLine="709"/>
        <w:jc w:val="both"/>
        <w:rPr>
          <w:rFonts w:ascii="Times New Roman" w:hAnsi="Times New Roman"/>
          <w:sz w:val="28"/>
          <w:szCs w:val="28"/>
        </w:rPr>
      </w:pPr>
      <w:r w:rsidRPr="00321961">
        <w:rPr>
          <w:rFonts w:ascii="Times New Roman" w:hAnsi="Times New Roman"/>
          <w:sz w:val="28"/>
          <w:szCs w:val="28"/>
        </w:rPr>
        <w:t>В современных условиях обострения конкуренции в международной торговле каждое</w:t>
      </w:r>
      <w:r>
        <w:rPr>
          <w:rFonts w:ascii="Times New Roman" w:hAnsi="Times New Roman"/>
          <w:sz w:val="28"/>
          <w:szCs w:val="28"/>
        </w:rPr>
        <w:t xml:space="preserve"> </w:t>
      </w:r>
      <w:r w:rsidRPr="00321961">
        <w:rPr>
          <w:rFonts w:ascii="Times New Roman" w:hAnsi="Times New Roman"/>
          <w:sz w:val="28"/>
          <w:szCs w:val="28"/>
        </w:rPr>
        <w:t xml:space="preserve">государство стремится создать условия для повышения </w:t>
      </w:r>
      <w:r w:rsidRPr="00321961">
        <w:rPr>
          <w:rFonts w:ascii="Times New Roman" w:hAnsi="Times New Roman"/>
          <w:sz w:val="28"/>
          <w:szCs w:val="28"/>
        </w:rPr>
        <w:lastRenderedPageBreak/>
        <w:t>конкурентоспособности</w:t>
      </w:r>
      <w:r>
        <w:rPr>
          <w:rFonts w:ascii="Times New Roman" w:hAnsi="Times New Roman"/>
          <w:sz w:val="28"/>
          <w:szCs w:val="28"/>
        </w:rPr>
        <w:t xml:space="preserve"> </w:t>
      </w:r>
      <w:r w:rsidRPr="00321961">
        <w:rPr>
          <w:rFonts w:ascii="Times New Roman" w:hAnsi="Times New Roman"/>
          <w:sz w:val="28"/>
          <w:szCs w:val="28"/>
        </w:rPr>
        <w:t>отечественных экспортеров. В этих целях государство во многих странах с</w:t>
      </w:r>
      <w:r>
        <w:rPr>
          <w:rFonts w:ascii="Times New Roman" w:hAnsi="Times New Roman"/>
          <w:sz w:val="28"/>
          <w:szCs w:val="28"/>
        </w:rPr>
        <w:t xml:space="preserve"> </w:t>
      </w:r>
      <w:r w:rsidRPr="00321961">
        <w:rPr>
          <w:rFonts w:ascii="Times New Roman" w:hAnsi="Times New Roman"/>
          <w:sz w:val="28"/>
          <w:szCs w:val="28"/>
        </w:rPr>
        <w:t>развитой рыночной экономикой осуществляет операции по рефинансированию сделок</w:t>
      </w:r>
      <w:r>
        <w:rPr>
          <w:rFonts w:ascii="Times New Roman" w:hAnsi="Times New Roman"/>
          <w:sz w:val="28"/>
          <w:szCs w:val="28"/>
        </w:rPr>
        <w:t xml:space="preserve"> </w:t>
      </w:r>
      <w:r w:rsidRPr="00321961">
        <w:rPr>
          <w:rFonts w:ascii="Times New Roman" w:hAnsi="Times New Roman"/>
          <w:sz w:val="28"/>
          <w:szCs w:val="28"/>
        </w:rPr>
        <w:t>промышленных компаний и банков, вовлеченных в экспортное кредитование.</w:t>
      </w:r>
    </w:p>
    <w:p w:rsidR="00AE7B28" w:rsidRDefault="00AE7B28" w:rsidP="001F0FAC">
      <w:pPr>
        <w:pStyle w:val="a4"/>
        <w:spacing w:after="0" w:line="240" w:lineRule="auto"/>
        <w:ind w:left="0" w:firstLine="709"/>
        <w:jc w:val="both"/>
        <w:rPr>
          <w:rFonts w:ascii="Times New Roman" w:hAnsi="Times New Roman"/>
          <w:sz w:val="28"/>
          <w:szCs w:val="28"/>
        </w:rPr>
      </w:pPr>
      <w:r w:rsidRPr="007F77A8">
        <w:rPr>
          <w:rFonts w:ascii="Times New Roman" w:hAnsi="Times New Roman"/>
          <w:i/>
          <w:sz w:val="28"/>
          <w:szCs w:val="28"/>
        </w:rPr>
        <w:t>Внешний государственный кредит</w:t>
      </w:r>
      <w:r>
        <w:rPr>
          <w:rFonts w:ascii="Times New Roman" w:hAnsi="Times New Roman"/>
          <w:sz w:val="28"/>
          <w:szCs w:val="28"/>
        </w:rPr>
        <w:t xml:space="preserve"> представляет собой совокупность отношений, в которых государство выступает на мировом финансовом рынке в роли заемщика, кредитора или гаранта. Эти отношения принимают форму государственных внешних займов, которые предоставляются на условиях возвратности, срочности и платности. Сумма полученных внешних займов включается в государственный долг страны</w:t>
      </w:r>
      <w:r w:rsidRPr="004770FA">
        <w:rPr>
          <w:rFonts w:ascii="Times New Roman" w:hAnsi="Times New Roman"/>
          <w:sz w:val="28"/>
          <w:szCs w:val="28"/>
        </w:rPr>
        <w:t xml:space="preserve">[3, </w:t>
      </w:r>
      <w:r>
        <w:rPr>
          <w:rFonts w:ascii="Times New Roman" w:hAnsi="Times New Roman"/>
          <w:sz w:val="28"/>
          <w:szCs w:val="28"/>
          <w:lang w:val="en-US"/>
        </w:rPr>
        <w:t>c</w:t>
      </w:r>
      <w:r w:rsidRPr="004770FA">
        <w:rPr>
          <w:rFonts w:ascii="Times New Roman" w:hAnsi="Times New Roman"/>
          <w:sz w:val="28"/>
          <w:szCs w:val="28"/>
        </w:rPr>
        <w:t>.402]</w:t>
      </w:r>
      <w:r>
        <w:rPr>
          <w:rFonts w:ascii="Times New Roman" w:hAnsi="Times New Roman"/>
          <w:sz w:val="28"/>
          <w:szCs w:val="28"/>
        </w:rPr>
        <w:t xml:space="preserve">. </w:t>
      </w:r>
    </w:p>
    <w:p w:rsidR="00AE7B28" w:rsidRDefault="00AE7B28" w:rsidP="001F0FAC">
      <w:pPr>
        <w:pStyle w:val="a4"/>
        <w:spacing w:after="0" w:line="240" w:lineRule="auto"/>
        <w:ind w:left="0" w:firstLine="709"/>
        <w:jc w:val="both"/>
        <w:rPr>
          <w:rFonts w:ascii="Times New Roman" w:hAnsi="Times New Roman"/>
          <w:sz w:val="28"/>
          <w:szCs w:val="28"/>
        </w:rPr>
      </w:pPr>
      <w:r>
        <w:rPr>
          <w:rFonts w:ascii="Times New Roman" w:hAnsi="Times New Roman"/>
          <w:sz w:val="28"/>
          <w:szCs w:val="28"/>
        </w:rPr>
        <w:t>Основными целями внешних займов являются:</w:t>
      </w:r>
    </w:p>
    <w:p w:rsidR="00AE7B28" w:rsidRPr="008A4C6C" w:rsidRDefault="00AE7B28" w:rsidP="008A4C6C">
      <w:pPr>
        <w:spacing w:after="0" w:line="240" w:lineRule="auto"/>
        <w:ind w:left="709"/>
        <w:jc w:val="both"/>
        <w:rPr>
          <w:rFonts w:ascii="Times New Roman" w:hAnsi="Times New Roman"/>
          <w:sz w:val="28"/>
          <w:szCs w:val="28"/>
        </w:rPr>
      </w:pPr>
      <w:r>
        <w:rPr>
          <w:rFonts w:ascii="Times New Roman" w:hAnsi="Times New Roman"/>
          <w:sz w:val="28"/>
          <w:szCs w:val="28"/>
        </w:rPr>
        <w:t xml:space="preserve">1) </w:t>
      </w:r>
      <w:r w:rsidRPr="008A4C6C">
        <w:rPr>
          <w:rFonts w:ascii="Times New Roman" w:hAnsi="Times New Roman"/>
          <w:sz w:val="28"/>
          <w:szCs w:val="28"/>
        </w:rPr>
        <w:t>покрытие дефицита республиканского бюджета;</w:t>
      </w:r>
    </w:p>
    <w:p w:rsidR="00AE7B28" w:rsidRPr="008A4C6C" w:rsidRDefault="00AE7B28" w:rsidP="008A4C6C">
      <w:pPr>
        <w:spacing w:after="0" w:line="240" w:lineRule="auto"/>
        <w:ind w:left="709"/>
        <w:jc w:val="both"/>
        <w:rPr>
          <w:rFonts w:ascii="Times New Roman" w:hAnsi="Times New Roman"/>
          <w:sz w:val="28"/>
          <w:szCs w:val="28"/>
        </w:rPr>
      </w:pPr>
      <w:r>
        <w:rPr>
          <w:rFonts w:ascii="Times New Roman" w:hAnsi="Times New Roman"/>
          <w:sz w:val="28"/>
          <w:szCs w:val="28"/>
        </w:rPr>
        <w:t xml:space="preserve">2) </w:t>
      </w:r>
      <w:r w:rsidRPr="008A4C6C">
        <w:rPr>
          <w:rFonts w:ascii="Times New Roman" w:hAnsi="Times New Roman"/>
          <w:sz w:val="28"/>
          <w:szCs w:val="28"/>
        </w:rPr>
        <w:t>пополнение валютных резервов Республики Беларусь;</w:t>
      </w:r>
    </w:p>
    <w:p w:rsidR="00AE7B28" w:rsidRPr="008A4C6C" w:rsidRDefault="00AE7B28" w:rsidP="008A4C6C">
      <w:pPr>
        <w:spacing w:after="0" w:line="240" w:lineRule="auto"/>
        <w:ind w:left="709"/>
        <w:jc w:val="both"/>
        <w:rPr>
          <w:rFonts w:ascii="Times New Roman" w:hAnsi="Times New Roman"/>
          <w:sz w:val="28"/>
          <w:szCs w:val="28"/>
        </w:rPr>
      </w:pPr>
      <w:r>
        <w:rPr>
          <w:rFonts w:ascii="Times New Roman" w:hAnsi="Times New Roman"/>
          <w:sz w:val="28"/>
          <w:szCs w:val="28"/>
        </w:rPr>
        <w:t xml:space="preserve">3) </w:t>
      </w:r>
      <w:r w:rsidRPr="008A4C6C">
        <w:rPr>
          <w:rFonts w:ascii="Times New Roman" w:hAnsi="Times New Roman"/>
          <w:sz w:val="28"/>
          <w:szCs w:val="28"/>
        </w:rPr>
        <w:t>реализация инвестиционных проектов и государственных программ;</w:t>
      </w:r>
    </w:p>
    <w:p w:rsidR="00AE7B28" w:rsidRPr="008A4C6C" w:rsidRDefault="00AE7B28" w:rsidP="008A4C6C">
      <w:pPr>
        <w:spacing w:after="0" w:line="240" w:lineRule="auto"/>
        <w:ind w:left="709"/>
        <w:jc w:val="both"/>
        <w:rPr>
          <w:rFonts w:ascii="Times New Roman" w:hAnsi="Times New Roman"/>
          <w:sz w:val="28"/>
          <w:szCs w:val="28"/>
        </w:rPr>
      </w:pPr>
      <w:r>
        <w:rPr>
          <w:rFonts w:ascii="Times New Roman" w:hAnsi="Times New Roman"/>
          <w:sz w:val="28"/>
          <w:szCs w:val="28"/>
        </w:rPr>
        <w:t xml:space="preserve">4) </w:t>
      </w:r>
      <w:r w:rsidRPr="008A4C6C">
        <w:rPr>
          <w:rFonts w:ascii="Times New Roman" w:hAnsi="Times New Roman"/>
          <w:sz w:val="28"/>
          <w:szCs w:val="28"/>
        </w:rPr>
        <w:t>решение острых социальных и экологических проблем;</w:t>
      </w:r>
    </w:p>
    <w:p w:rsidR="00AE7B28" w:rsidRPr="008A4C6C" w:rsidRDefault="00AE7B28" w:rsidP="008A4C6C">
      <w:pPr>
        <w:spacing w:after="0" w:line="240" w:lineRule="auto"/>
        <w:ind w:firstLine="709"/>
        <w:jc w:val="both"/>
        <w:rPr>
          <w:rFonts w:ascii="Times New Roman" w:hAnsi="Times New Roman"/>
          <w:sz w:val="28"/>
          <w:szCs w:val="28"/>
        </w:rPr>
      </w:pPr>
      <w:r>
        <w:rPr>
          <w:rFonts w:ascii="Times New Roman" w:hAnsi="Times New Roman"/>
          <w:sz w:val="28"/>
          <w:szCs w:val="28"/>
        </w:rPr>
        <w:t xml:space="preserve">5) </w:t>
      </w:r>
      <w:r w:rsidRPr="008A4C6C">
        <w:rPr>
          <w:rFonts w:ascii="Times New Roman" w:hAnsi="Times New Roman"/>
          <w:sz w:val="28"/>
          <w:szCs w:val="28"/>
        </w:rPr>
        <w:t>импорт сырья, энергоресурсов и других товаров в случае критического положения в обеспечении ими республики.</w:t>
      </w:r>
    </w:p>
    <w:p w:rsidR="00AE7B28" w:rsidRDefault="00AE7B28" w:rsidP="001F0FAC">
      <w:pPr>
        <w:pStyle w:val="a4"/>
        <w:spacing w:after="0" w:line="240" w:lineRule="auto"/>
        <w:ind w:left="0" w:firstLine="709"/>
        <w:jc w:val="both"/>
        <w:rPr>
          <w:rFonts w:ascii="Times New Roman" w:hAnsi="Times New Roman"/>
          <w:sz w:val="28"/>
          <w:szCs w:val="28"/>
        </w:rPr>
      </w:pPr>
      <w:r>
        <w:rPr>
          <w:rFonts w:ascii="Times New Roman" w:hAnsi="Times New Roman"/>
          <w:sz w:val="28"/>
          <w:szCs w:val="28"/>
        </w:rPr>
        <w:t>Порядок и условия привлечения и предоставления займов устанавливаются Положением о внешних государственных займах (кредитах), утвержденным Указом Президента Республики Беларусь от 18.04.2006 №252</w:t>
      </w:r>
      <w:r w:rsidRPr="004770FA">
        <w:rPr>
          <w:rFonts w:ascii="Times New Roman" w:hAnsi="Times New Roman"/>
          <w:sz w:val="28"/>
          <w:szCs w:val="28"/>
        </w:rPr>
        <w:t>[5]</w:t>
      </w:r>
      <w:r>
        <w:rPr>
          <w:rFonts w:ascii="Times New Roman" w:hAnsi="Times New Roman"/>
          <w:sz w:val="28"/>
          <w:szCs w:val="28"/>
        </w:rPr>
        <w:t>.</w:t>
      </w:r>
    </w:p>
    <w:p w:rsidR="00AE7B28" w:rsidRDefault="00AE7B28" w:rsidP="001F0FAC">
      <w:pPr>
        <w:pStyle w:val="a4"/>
        <w:spacing w:after="0" w:line="240" w:lineRule="auto"/>
        <w:ind w:left="0" w:firstLine="709"/>
        <w:jc w:val="both"/>
        <w:rPr>
          <w:rFonts w:ascii="Times New Roman" w:hAnsi="Times New Roman"/>
          <w:sz w:val="28"/>
          <w:szCs w:val="28"/>
        </w:rPr>
      </w:pPr>
      <w:r>
        <w:rPr>
          <w:rFonts w:ascii="Times New Roman" w:hAnsi="Times New Roman"/>
          <w:sz w:val="28"/>
          <w:szCs w:val="28"/>
        </w:rPr>
        <w:t>Положение о внешних займах распространяется на:</w:t>
      </w:r>
    </w:p>
    <w:p w:rsidR="00AE7B28" w:rsidRDefault="00AE7B28" w:rsidP="001F0FAC">
      <w:pPr>
        <w:pStyle w:val="a4"/>
        <w:numPr>
          <w:ilvl w:val="0"/>
          <w:numId w:val="27"/>
        </w:numPr>
        <w:spacing w:after="0" w:line="240" w:lineRule="auto"/>
        <w:ind w:left="0"/>
        <w:jc w:val="both"/>
        <w:rPr>
          <w:rFonts w:ascii="Times New Roman" w:hAnsi="Times New Roman"/>
          <w:sz w:val="28"/>
          <w:szCs w:val="28"/>
        </w:rPr>
      </w:pPr>
      <w:r>
        <w:rPr>
          <w:rFonts w:ascii="Times New Roman" w:hAnsi="Times New Roman"/>
          <w:sz w:val="28"/>
          <w:szCs w:val="28"/>
        </w:rPr>
        <w:t>привлечение займов:</w:t>
      </w:r>
    </w:p>
    <w:p w:rsidR="00AE7B28" w:rsidRPr="008A4C6C" w:rsidRDefault="00AE7B28" w:rsidP="008A4C6C">
      <w:pPr>
        <w:spacing w:after="0" w:line="240" w:lineRule="auto"/>
        <w:ind w:firstLine="709"/>
        <w:jc w:val="both"/>
        <w:rPr>
          <w:rFonts w:ascii="Times New Roman" w:hAnsi="Times New Roman"/>
          <w:sz w:val="28"/>
          <w:szCs w:val="28"/>
        </w:rPr>
      </w:pPr>
      <w:r>
        <w:rPr>
          <w:rFonts w:ascii="Times New Roman" w:hAnsi="Times New Roman"/>
          <w:sz w:val="28"/>
          <w:szCs w:val="28"/>
        </w:rPr>
        <w:t xml:space="preserve">а) </w:t>
      </w:r>
      <w:r w:rsidRPr="008A4C6C">
        <w:rPr>
          <w:rFonts w:ascii="Times New Roman" w:hAnsi="Times New Roman"/>
          <w:sz w:val="28"/>
          <w:szCs w:val="28"/>
        </w:rPr>
        <w:t>Республикой Беларусь и Правительством Республики Беларусь;</w:t>
      </w:r>
    </w:p>
    <w:p w:rsidR="00AE7B28" w:rsidRPr="008A4C6C" w:rsidRDefault="00AE7B28" w:rsidP="008A4C6C">
      <w:pPr>
        <w:spacing w:after="0" w:line="240" w:lineRule="auto"/>
        <w:ind w:firstLine="709"/>
        <w:jc w:val="both"/>
        <w:rPr>
          <w:rFonts w:ascii="Times New Roman" w:hAnsi="Times New Roman"/>
          <w:sz w:val="28"/>
          <w:szCs w:val="28"/>
        </w:rPr>
      </w:pPr>
      <w:r>
        <w:rPr>
          <w:rFonts w:ascii="Times New Roman" w:hAnsi="Times New Roman"/>
          <w:sz w:val="28"/>
          <w:szCs w:val="28"/>
        </w:rPr>
        <w:t xml:space="preserve">б) </w:t>
      </w:r>
      <w:r w:rsidRPr="008A4C6C">
        <w:rPr>
          <w:rFonts w:ascii="Times New Roman" w:hAnsi="Times New Roman"/>
          <w:sz w:val="28"/>
          <w:szCs w:val="28"/>
        </w:rPr>
        <w:t>Резидентами Республики Беларусь под гарантии Правительства Республики Беларусь;</w:t>
      </w:r>
    </w:p>
    <w:p w:rsidR="00AE7B28" w:rsidRPr="008A4C6C" w:rsidRDefault="00AE7B28" w:rsidP="008A4C6C">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w:t>
      </w:r>
      <w:r w:rsidRPr="008A4C6C">
        <w:rPr>
          <w:rFonts w:ascii="Times New Roman" w:hAnsi="Times New Roman"/>
          <w:sz w:val="28"/>
          <w:szCs w:val="28"/>
        </w:rPr>
        <w:t>Правительством Республики Беларусь, резидентами под гарантии Правительства Республики Беларусь для предоставления их другим резидентам;</w:t>
      </w:r>
    </w:p>
    <w:p w:rsidR="00AE7B28" w:rsidRDefault="00AE7B28" w:rsidP="001F0FAC">
      <w:pPr>
        <w:pStyle w:val="a4"/>
        <w:numPr>
          <w:ilvl w:val="0"/>
          <w:numId w:val="27"/>
        </w:numPr>
        <w:spacing w:after="0" w:line="240" w:lineRule="auto"/>
        <w:ind w:left="0"/>
        <w:jc w:val="both"/>
        <w:rPr>
          <w:rFonts w:ascii="Times New Roman" w:hAnsi="Times New Roman"/>
          <w:sz w:val="28"/>
          <w:szCs w:val="28"/>
        </w:rPr>
      </w:pPr>
      <w:r>
        <w:rPr>
          <w:rFonts w:ascii="Times New Roman" w:hAnsi="Times New Roman"/>
          <w:sz w:val="28"/>
          <w:szCs w:val="28"/>
        </w:rPr>
        <w:t>выдачу гарантий Правительства Республики Беларусь по займам, привлеченным резидентами;</w:t>
      </w:r>
    </w:p>
    <w:p w:rsidR="00AE7B28" w:rsidRDefault="00AE7B28" w:rsidP="001F0FAC">
      <w:pPr>
        <w:pStyle w:val="a4"/>
        <w:numPr>
          <w:ilvl w:val="0"/>
          <w:numId w:val="27"/>
        </w:numPr>
        <w:spacing w:after="0" w:line="240" w:lineRule="auto"/>
        <w:ind w:left="0"/>
        <w:jc w:val="both"/>
        <w:rPr>
          <w:rFonts w:ascii="Times New Roman" w:hAnsi="Times New Roman"/>
          <w:sz w:val="28"/>
          <w:szCs w:val="28"/>
        </w:rPr>
      </w:pPr>
      <w:r>
        <w:rPr>
          <w:rFonts w:ascii="Times New Roman" w:hAnsi="Times New Roman"/>
          <w:sz w:val="28"/>
          <w:szCs w:val="28"/>
        </w:rPr>
        <w:t>привлечение займов Республикой Беларусь путем выпуска и размещения на внешних финансовых рынках государственных ценных бумаг в качестве государственных долговых обязательств.</w:t>
      </w:r>
    </w:p>
    <w:p w:rsidR="00AE7B28" w:rsidRDefault="00AE7B28" w:rsidP="001F0FAC">
      <w:pPr>
        <w:pStyle w:val="a4"/>
        <w:spacing w:after="0" w:line="240" w:lineRule="auto"/>
        <w:ind w:left="0" w:firstLine="709"/>
        <w:jc w:val="both"/>
        <w:rPr>
          <w:rFonts w:ascii="Times New Roman" w:hAnsi="Times New Roman"/>
          <w:sz w:val="28"/>
          <w:szCs w:val="28"/>
        </w:rPr>
      </w:pPr>
      <w:r>
        <w:rPr>
          <w:rFonts w:ascii="Times New Roman" w:hAnsi="Times New Roman"/>
          <w:sz w:val="28"/>
          <w:szCs w:val="28"/>
        </w:rPr>
        <w:t>Внешние займы обычно выступают в форме инвестиционных кредитов, используемых на финансирование капитальных вложений. Такие инвестиционные кредиты получают практически все слаборазвитые и развивающиеся страны мира. В соответствии с Программой социально-экономического развития Республики Беларусь на 2006-2010 года предусматривается привлечение в экономику республики инвестиционных кредитов.</w:t>
      </w:r>
    </w:p>
    <w:p w:rsidR="00AE7B28" w:rsidRDefault="00AE7B28" w:rsidP="001F0FAC">
      <w:pPr>
        <w:pStyle w:val="a4"/>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Основными кредиторами Республики Беларусь выступают Россия, Германия, Италия и другие страны, а также международные финансовые организации – Международный валютный фонд (МВФ), Международный </w:t>
      </w:r>
      <w:r>
        <w:rPr>
          <w:rFonts w:ascii="Times New Roman" w:hAnsi="Times New Roman"/>
          <w:sz w:val="28"/>
          <w:szCs w:val="28"/>
        </w:rPr>
        <w:lastRenderedPageBreak/>
        <w:t>банк реконструкции и развития (МБРР), Европейский банк реконструкции и развития (УБРР)</w:t>
      </w:r>
      <w:r w:rsidRPr="00E36655">
        <w:rPr>
          <w:rFonts w:ascii="Times New Roman" w:hAnsi="Times New Roman"/>
          <w:sz w:val="28"/>
          <w:szCs w:val="28"/>
        </w:rPr>
        <w:t>[</w:t>
      </w:r>
      <w:r w:rsidRPr="00162145">
        <w:rPr>
          <w:rFonts w:ascii="Times New Roman" w:hAnsi="Times New Roman"/>
          <w:sz w:val="28"/>
          <w:szCs w:val="28"/>
        </w:rPr>
        <w:t xml:space="preserve">6, </w:t>
      </w:r>
      <w:r>
        <w:rPr>
          <w:rFonts w:ascii="Times New Roman" w:hAnsi="Times New Roman"/>
          <w:sz w:val="28"/>
          <w:szCs w:val="28"/>
          <w:lang w:val="en-US"/>
        </w:rPr>
        <w:t>c</w:t>
      </w:r>
      <w:r w:rsidRPr="00162145">
        <w:rPr>
          <w:rFonts w:ascii="Times New Roman" w:hAnsi="Times New Roman"/>
          <w:sz w:val="28"/>
          <w:szCs w:val="28"/>
        </w:rPr>
        <w:t>.5</w:t>
      </w:r>
      <w:r w:rsidRPr="00E36655">
        <w:rPr>
          <w:rFonts w:ascii="Times New Roman" w:hAnsi="Times New Roman"/>
          <w:sz w:val="28"/>
          <w:szCs w:val="28"/>
        </w:rPr>
        <w:t>]</w:t>
      </w:r>
      <w:r>
        <w:rPr>
          <w:rFonts w:ascii="Times New Roman" w:hAnsi="Times New Roman"/>
          <w:sz w:val="28"/>
          <w:szCs w:val="28"/>
        </w:rPr>
        <w:t>.</w:t>
      </w:r>
    </w:p>
    <w:p w:rsidR="00AE7B28" w:rsidRPr="001578A7" w:rsidRDefault="00AE7B28" w:rsidP="00A23B03">
      <w:pPr>
        <w:spacing w:after="0" w:line="240" w:lineRule="auto"/>
        <w:ind w:firstLine="709"/>
        <w:jc w:val="both"/>
        <w:rPr>
          <w:rFonts w:ascii="Times New Roman" w:hAnsi="Times New Roman"/>
          <w:sz w:val="28"/>
          <w:szCs w:val="28"/>
        </w:rPr>
      </w:pPr>
      <w:r w:rsidRPr="001578A7">
        <w:rPr>
          <w:rFonts w:ascii="Times New Roman" w:hAnsi="Times New Roman"/>
          <w:sz w:val="28"/>
          <w:szCs w:val="28"/>
        </w:rPr>
        <w:t>В Республику Беларусь привлекаются иностранные кредиты (на основе соглашений</w:t>
      </w:r>
      <w:r>
        <w:rPr>
          <w:rFonts w:ascii="Times New Roman" w:hAnsi="Times New Roman"/>
          <w:sz w:val="28"/>
          <w:szCs w:val="28"/>
        </w:rPr>
        <w:t xml:space="preserve"> </w:t>
      </w:r>
      <w:r w:rsidRPr="001578A7">
        <w:rPr>
          <w:rFonts w:ascii="Times New Roman" w:hAnsi="Times New Roman"/>
          <w:sz w:val="28"/>
          <w:szCs w:val="28"/>
        </w:rPr>
        <w:t>между правительством РБ и правительством других государств) для поддержания</w:t>
      </w:r>
      <w:r>
        <w:rPr>
          <w:rFonts w:ascii="Times New Roman" w:hAnsi="Times New Roman"/>
          <w:sz w:val="28"/>
          <w:szCs w:val="28"/>
        </w:rPr>
        <w:t xml:space="preserve"> </w:t>
      </w:r>
      <w:r w:rsidRPr="001578A7">
        <w:rPr>
          <w:rFonts w:ascii="Times New Roman" w:hAnsi="Times New Roman"/>
          <w:sz w:val="28"/>
          <w:szCs w:val="28"/>
        </w:rPr>
        <w:t>экономических реформ, перехода к рыночной экономике, решения проблем,</w:t>
      </w:r>
      <w:r>
        <w:rPr>
          <w:rFonts w:ascii="Times New Roman" w:hAnsi="Times New Roman"/>
          <w:sz w:val="28"/>
          <w:szCs w:val="28"/>
        </w:rPr>
        <w:t xml:space="preserve"> </w:t>
      </w:r>
      <w:r w:rsidRPr="001578A7">
        <w:rPr>
          <w:rFonts w:ascii="Times New Roman" w:hAnsi="Times New Roman"/>
          <w:sz w:val="28"/>
          <w:szCs w:val="28"/>
        </w:rPr>
        <w:t>связанных с осуществлением структурной перестройки экономики, технического</w:t>
      </w:r>
      <w:r>
        <w:rPr>
          <w:rFonts w:ascii="Times New Roman" w:hAnsi="Times New Roman"/>
          <w:sz w:val="28"/>
          <w:szCs w:val="28"/>
        </w:rPr>
        <w:t xml:space="preserve"> </w:t>
      </w:r>
      <w:r w:rsidRPr="001578A7">
        <w:rPr>
          <w:rFonts w:ascii="Times New Roman" w:hAnsi="Times New Roman"/>
          <w:sz w:val="28"/>
          <w:szCs w:val="28"/>
        </w:rPr>
        <w:t>перевооружения и модернизации промышленности и сельского хозяйства, внедряя</w:t>
      </w:r>
      <w:r>
        <w:rPr>
          <w:rFonts w:ascii="Times New Roman" w:hAnsi="Times New Roman"/>
          <w:sz w:val="28"/>
          <w:szCs w:val="28"/>
        </w:rPr>
        <w:t xml:space="preserve"> </w:t>
      </w:r>
      <w:r w:rsidRPr="001578A7">
        <w:rPr>
          <w:rFonts w:ascii="Times New Roman" w:hAnsi="Times New Roman"/>
          <w:sz w:val="28"/>
          <w:szCs w:val="28"/>
        </w:rPr>
        <w:t>современные технологии, а также развития экспортного потенциала, насыщения</w:t>
      </w:r>
      <w:r>
        <w:rPr>
          <w:rFonts w:ascii="Times New Roman" w:hAnsi="Times New Roman"/>
          <w:sz w:val="28"/>
          <w:szCs w:val="28"/>
        </w:rPr>
        <w:t xml:space="preserve"> </w:t>
      </w:r>
      <w:r w:rsidRPr="001578A7">
        <w:rPr>
          <w:rFonts w:ascii="Times New Roman" w:hAnsi="Times New Roman"/>
          <w:sz w:val="28"/>
          <w:szCs w:val="28"/>
        </w:rPr>
        <w:t>внутреннего рынка товарами народного потребления, развития малого и среднего</w:t>
      </w:r>
      <w:r>
        <w:rPr>
          <w:rFonts w:ascii="Times New Roman" w:hAnsi="Times New Roman"/>
          <w:sz w:val="28"/>
          <w:szCs w:val="28"/>
        </w:rPr>
        <w:t xml:space="preserve"> </w:t>
      </w:r>
      <w:r w:rsidRPr="001578A7">
        <w:rPr>
          <w:rFonts w:ascii="Times New Roman" w:hAnsi="Times New Roman"/>
          <w:sz w:val="28"/>
          <w:szCs w:val="28"/>
        </w:rPr>
        <w:t>бизнеса и др.</w:t>
      </w: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Default="00AE7B28" w:rsidP="00A23B03">
      <w:pPr>
        <w:spacing w:after="0" w:line="240" w:lineRule="auto"/>
        <w:ind w:firstLine="709"/>
        <w:jc w:val="both"/>
        <w:rPr>
          <w:rFonts w:ascii="Times New Roman" w:hAnsi="Times New Roman"/>
          <w:sz w:val="28"/>
          <w:szCs w:val="28"/>
        </w:rPr>
      </w:pPr>
    </w:p>
    <w:p w:rsidR="00AE7B28" w:rsidRPr="001578A7" w:rsidRDefault="00AE7B28" w:rsidP="00A23B03">
      <w:pPr>
        <w:spacing w:after="0" w:line="240" w:lineRule="auto"/>
        <w:ind w:firstLine="709"/>
        <w:jc w:val="both"/>
        <w:rPr>
          <w:rFonts w:ascii="Times New Roman" w:hAnsi="Times New Roman"/>
          <w:sz w:val="28"/>
          <w:szCs w:val="28"/>
        </w:rPr>
      </w:pPr>
    </w:p>
    <w:p w:rsidR="00AE7B28" w:rsidRDefault="00AE7B28" w:rsidP="00865B53">
      <w:pPr>
        <w:spacing w:after="0" w:line="240" w:lineRule="auto"/>
        <w:ind w:firstLine="709"/>
        <w:jc w:val="both"/>
        <w:rPr>
          <w:rFonts w:ascii="Times New Roman" w:hAnsi="Times New Roman"/>
          <w:b/>
          <w:sz w:val="28"/>
          <w:szCs w:val="28"/>
        </w:rPr>
      </w:pPr>
      <w:r w:rsidRPr="00A23B03">
        <w:rPr>
          <w:rFonts w:ascii="Times New Roman" w:hAnsi="Times New Roman"/>
          <w:b/>
          <w:sz w:val="28"/>
          <w:szCs w:val="28"/>
        </w:rPr>
        <w:lastRenderedPageBreak/>
        <w:t xml:space="preserve">2 </w:t>
      </w:r>
      <w:r>
        <w:rPr>
          <w:rFonts w:ascii="Times New Roman" w:hAnsi="Times New Roman"/>
          <w:b/>
          <w:sz w:val="28"/>
          <w:szCs w:val="28"/>
        </w:rPr>
        <w:t xml:space="preserve">АНАЛИЗ ГОСУДАРСТВЕННОГО КРЕДИТА В РЕСПУБЛИКЕ </w:t>
      </w:r>
    </w:p>
    <w:p w:rsidR="00AE7B28" w:rsidRDefault="00AE7B28" w:rsidP="00865B53">
      <w:pPr>
        <w:spacing w:after="0" w:line="240" w:lineRule="auto"/>
        <w:ind w:firstLine="709"/>
        <w:jc w:val="both"/>
        <w:rPr>
          <w:rFonts w:ascii="Times New Roman" w:hAnsi="Times New Roman"/>
          <w:b/>
          <w:sz w:val="28"/>
          <w:szCs w:val="28"/>
        </w:rPr>
      </w:pPr>
      <w:r>
        <w:rPr>
          <w:rFonts w:ascii="Times New Roman" w:hAnsi="Times New Roman"/>
          <w:b/>
          <w:sz w:val="28"/>
          <w:szCs w:val="28"/>
        </w:rPr>
        <w:t>БЕЛАРУСЬ</w:t>
      </w:r>
    </w:p>
    <w:p w:rsidR="00AE7B28" w:rsidRPr="00491B55" w:rsidRDefault="00AE7B28" w:rsidP="007A6B5B">
      <w:pPr>
        <w:spacing w:after="0" w:line="240" w:lineRule="auto"/>
        <w:ind w:firstLine="709"/>
        <w:jc w:val="both"/>
        <w:rPr>
          <w:rFonts w:ascii="Times New Roman" w:hAnsi="Times New Roman"/>
          <w:b/>
          <w:sz w:val="28"/>
          <w:szCs w:val="28"/>
        </w:rPr>
      </w:pPr>
    </w:p>
    <w:p w:rsidR="00AE7B28" w:rsidRPr="00491B55" w:rsidRDefault="00AE7B28" w:rsidP="007A6B5B">
      <w:pPr>
        <w:spacing w:after="0" w:line="240" w:lineRule="auto"/>
        <w:ind w:firstLine="709"/>
        <w:jc w:val="both"/>
        <w:rPr>
          <w:rFonts w:ascii="Times New Roman" w:hAnsi="Times New Roman"/>
          <w:b/>
          <w:sz w:val="28"/>
          <w:szCs w:val="28"/>
        </w:rPr>
      </w:pPr>
    </w:p>
    <w:p w:rsidR="00AE7B28" w:rsidRDefault="00AE7B28" w:rsidP="007A6B5B">
      <w:pPr>
        <w:spacing w:after="0" w:line="240" w:lineRule="auto"/>
        <w:ind w:firstLine="709"/>
        <w:jc w:val="both"/>
        <w:rPr>
          <w:rFonts w:ascii="Times New Roman" w:hAnsi="Times New Roman"/>
          <w:b/>
          <w:sz w:val="28"/>
          <w:szCs w:val="28"/>
        </w:rPr>
      </w:pPr>
      <w:r>
        <w:rPr>
          <w:rFonts w:ascii="Times New Roman" w:hAnsi="Times New Roman"/>
          <w:b/>
          <w:sz w:val="28"/>
          <w:szCs w:val="28"/>
        </w:rPr>
        <w:t>2.1 Социально-экономическое развитие Республики Беларусь</w:t>
      </w:r>
    </w:p>
    <w:p w:rsidR="00AE7B28" w:rsidRDefault="00AE7B28" w:rsidP="007A6B5B">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 за 2005-2009 гг</w:t>
      </w:r>
    </w:p>
    <w:p w:rsidR="00AE7B28" w:rsidRDefault="00AE7B28" w:rsidP="007A6B5B">
      <w:pPr>
        <w:spacing w:after="0" w:line="240" w:lineRule="auto"/>
        <w:ind w:firstLine="709"/>
        <w:jc w:val="both"/>
        <w:rPr>
          <w:rFonts w:ascii="Times New Roman" w:hAnsi="Times New Roman"/>
          <w:b/>
          <w:sz w:val="28"/>
          <w:szCs w:val="28"/>
        </w:rPr>
      </w:pPr>
    </w:p>
    <w:p w:rsidR="00AE7B28" w:rsidRDefault="00AE7B28" w:rsidP="007A6B5B">
      <w:pPr>
        <w:spacing w:after="0" w:line="240" w:lineRule="auto"/>
        <w:ind w:firstLine="709"/>
        <w:jc w:val="both"/>
        <w:rPr>
          <w:rFonts w:ascii="Times New Roman" w:hAnsi="Times New Roman"/>
          <w:b/>
          <w:sz w:val="28"/>
          <w:szCs w:val="28"/>
        </w:rPr>
      </w:pPr>
    </w:p>
    <w:p w:rsidR="00AE7B28" w:rsidRPr="002059D6" w:rsidRDefault="00AE7B28" w:rsidP="002E547F">
      <w:pPr>
        <w:spacing w:after="0" w:line="240" w:lineRule="auto"/>
        <w:ind w:firstLine="709"/>
        <w:jc w:val="both"/>
        <w:rPr>
          <w:rFonts w:ascii="Times New Roman" w:hAnsi="Times New Roman"/>
          <w:sz w:val="28"/>
          <w:szCs w:val="28"/>
        </w:rPr>
      </w:pPr>
      <w:r w:rsidRPr="002059D6">
        <w:rPr>
          <w:rFonts w:ascii="Times New Roman" w:hAnsi="Times New Roman"/>
          <w:sz w:val="28"/>
          <w:szCs w:val="28"/>
        </w:rPr>
        <w:t xml:space="preserve">Для того чтобы проанализировать социально-экономическое положение РБ </w:t>
      </w:r>
      <w:r>
        <w:rPr>
          <w:rFonts w:ascii="Times New Roman" w:hAnsi="Times New Roman"/>
          <w:sz w:val="28"/>
          <w:szCs w:val="28"/>
        </w:rPr>
        <w:t>на</w:t>
      </w:r>
      <w:r w:rsidRPr="002059D6">
        <w:rPr>
          <w:rFonts w:ascii="Times New Roman" w:hAnsi="Times New Roman"/>
          <w:sz w:val="28"/>
          <w:szCs w:val="28"/>
        </w:rPr>
        <w:t xml:space="preserve"> 2010г</w:t>
      </w:r>
      <w:r>
        <w:rPr>
          <w:rFonts w:ascii="Times New Roman" w:hAnsi="Times New Roman"/>
          <w:sz w:val="28"/>
          <w:szCs w:val="28"/>
        </w:rPr>
        <w:t>,</w:t>
      </w:r>
      <w:r w:rsidRPr="002059D6">
        <w:rPr>
          <w:rFonts w:ascii="Times New Roman" w:hAnsi="Times New Roman"/>
          <w:sz w:val="28"/>
          <w:szCs w:val="28"/>
        </w:rPr>
        <w:t xml:space="preserve"> рассмотр</w:t>
      </w:r>
      <w:r>
        <w:rPr>
          <w:rFonts w:ascii="Times New Roman" w:hAnsi="Times New Roman"/>
          <w:sz w:val="28"/>
          <w:szCs w:val="28"/>
        </w:rPr>
        <w:t>им</w:t>
      </w:r>
      <w:r w:rsidRPr="002059D6">
        <w:rPr>
          <w:rFonts w:ascii="Times New Roman" w:hAnsi="Times New Roman"/>
          <w:sz w:val="28"/>
          <w:szCs w:val="28"/>
        </w:rPr>
        <w:t xml:space="preserve"> основные положения Программы социально-экономического развития Республики Беларусь на 2006 – 2010 годы. </w:t>
      </w:r>
    </w:p>
    <w:p w:rsidR="00AE7B28" w:rsidRPr="002059D6" w:rsidRDefault="00AE7B28" w:rsidP="002E547F">
      <w:pPr>
        <w:pStyle w:val="af8"/>
        <w:rPr>
          <w:sz w:val="28"/>
        </w:rPr>
      </w:pPr>
      <w:r w:rsidRPr="002059D6">
        <w:rPr>
          <w:sz w:val="28"/>
        </w:rPr>
        <w:t xml:space="preserve">Главная цель социально-экономического развития Республики Беларусь на 2006 – 2010 годы – дальнейшее повышение уровня и качества жизни населения на основе повышения конкурентоспособности экономики, создания государства, удобного для людей. </w:t>
      </w:r>
    </w:p>
    <w:p w:rsidR="00AE7B28" w:rsidRPr="002844F3" w:rsidRDefault="00AE7B28" w:rsidP="002844F3">
      <w:pPr>
        <w:spacing w:after="0" w:line="240" w:lineRule="auto"/>
        <w:ind w:firstLine="709"/>
        <w:jc w:val="both"/>
        <w:rPr>
          <w:rFonts w:ascii="Times New Roman" w:hAnsi="Times New Roman"/>
          <w:sz w:val="28"/>
        </w:rPr>
      </w:pPr>
      <w:r>
        <w:rPr>
          <w:rFonts w:ascii="Times New Roman" w:hAnsi="Times New Roman"/>
          <w:sz w:val="28"/>
          <w:szCs w:val="28"/>
        </w:rPr>
        <w:t>Д</w:t>
      </w:r>
      <w:r w:rsidRPr="002844F3">
        <w:rPr>
          <w:rFonts w:ascii="Times New Roman" w:hAnsi="Times New Roman"/>
          <w:sz w:val="28"/>
          <w:szCs w:val="28"/>
        </w:rPr>
        <w:t xml:space="preserve">анная Программа предполагает увеличение реального денежного дохода населения  в размере 149 – 156 процентов. </w:t>
      </w:r>
      <w:r w:rsidRPr="002844F3">
        <w:rPr>
          <w:rFonts w:ascii="Times New Roman" w:hAnsi="Times New Roman"/>
          <w:sz w:val="28"/>
        </w:rPr>
        <w:t>Прогнозируется, что при темпе роста ВВП 146 – 155 процентов рост реальной заработной платы должен составить 152 – 158 процентов.  Номинальная начисленная среднемесячная заработная плата к концу 2010 года должна составить в долларовом эквиваленте около 500 долларов США. Программой предусмотрено повышение реального значения пенсии по возрасту в 1,52 раза.</w:t>
      </w:r>
    </w:p>
    <w:p w:rsidR="00AE7B28" w:rsidRPr="002059D6" w:rsidRDefault="00AE7B28" w:rsidP="002E547F">
      <w:pPr>
        <w:pStyle w:val="af8"/>
        <w:rPr>
          <w:sz w:val="28"/>
        </w:rPr>
      </w:pPr>
      <w:r w:rsidRPr="002059D6">
        <w:rPr>
          <w:color w:val="000000"/>
          <w:sz w:val="28"/>
        </w:rPr>
        <w:t xml:space="preserve">Несмотря на уменьшение численности трудовых ресурсов до </w:t>
      </w:r>
      <w:r w:rsidRPr="002059D6">
        <w:rPr>
          <w:sz w:val="28"/>
        </w:rPr>
        <w:t xml:space="preserve">6120 – 6150 тыс. человек в 2010 году (на 1,4 процента), намечается тенденция роста уровня занятости населения в экономике, который составит 4740 – 4775 тыс. человек в 2010 году. </w:t>
      </w:r>
    </w:p>
    <w:p w:rsidR="00AE7B28" w:rsidRPr="002059D6" w:rsidRDefault="00AE7B28" w:rsidP="002E547F">
      <w:pPr>
        <w:pStyle w:val="af8"/>
        <w:rPr>
          <w:sz w:val="28"/>
        </w:rPr>
      </w:pPr>
      <w:r w:rsidRPr="002059D6">
        <w:rPr>
          <w:sz w:val="28"/>
        </w:rPr>
        <w:t xml:space="preserve">Планируется удержание уровня регистрируемой безработицы в пределах 1,5 – 2 процентов к экономически активному населению. </w:t>
      </w:r>
    </w:p>
    <w:p w:rsidR="00AE7B28" w:rsidRPr="002E547F" w:rsidRDefault="00AE7B28" w:rsidP="002E547F">
      <w:pPr>
        <w:pStyle w:val="af8"/>
        <w:rPr>
          <w:sz w:val="28"/>
        </w:rPr>
      </w:pPr>
      <w:r w:rsidRPr="002E547F">
        <w:rPr>
          <w:rStyle w:val="af9"/>
          <w:i w:val="0"/>
          <w:sz w:val="28"/>
        </w:rPr>
        <w:t>Производство потребительских товаров возрастет на 50 – 57 процентов, объем оказываемых платных услуг населению  –  на 54 – 61 процент, розничный товарооборот  –  на 57 – 65 процентов</w:t>
      </w:r>
      <w:r>
        <w:rPr>
          <w:rStyle w:val="af9"/>
          <w:i w:val="0"/>
          <w:sz w:val="28"/>
        </w:rPr>
        <w:t>.</w:t>
      </w:r>
      <w:r w:rsidRPr="002E547F">
        <w:rPr>
          <w:i/>
          <w:sz w:val="28"/>
        </w:rPr>
        <w:t xml:space="preserve"> </w:t>
      </w:r>
      <w:r w:rsidRPr="002E547F">
        <w:rPr>
          <w:sz w:val="28"/>
        </w:rPr>
        <w:t>Допустимый уровень инфляции не должен превышать 5 процентов.</w:t>
      </w:r>
    </w:p>
    <w:p w:rsidR="00AE7B28" w:rsidRPr="002E547F" w:rsidRDefault="00AE7B28" w:rsidP="002E547F">
      <w:pPr>
        <w:pStyle w:val="af8"/>
        <w:rPr>
          <w:rStyle w:val="af9"/>
          <w:i w:val="0"/>
          <w:sz w:val="28"/>
        </w:rPr>
      </w:pPr>
      <w:r w:rsidRPr="002E547F">
        <w:rPr>
          <w:rStyle w:val="af9"/>
          <w:i w:val="0"/>
          <w:sz w:val="28"/>
        </w:rPr>
        <w:t xml:space="preserve"> Прогнозируется увеличение объемов ввода жилья в 1,5 – </w:t>
      </w:r>
      <w:r w:rsidRPr="002E547F">
        <w:rPr>
          <w:rStyle w:val="af9"/>
          <w:i w:val="0"/>
          <w:sz w:val="28"/>
        </w:rPr>
        <w:br/>
        <w:t>1,6 раза, в том числе до 50 процентов в сельской местности и малых городах.</w:t>
      </w:r>
    </w:p>
    <w:p w:rsidR="00AE7B28" w:rsidRPr="002059D6" w:rsidRDefault="00AE7B28" w:rsidP="002E547F">
      <w:pPr>
        <w:pStyle w:val="af8"/>
        <w:rPr>
          <w:sz w:val="28"/>
        </w:rPr>
      </w:pPr>
      <w:r w:rsidRPr="002059D6">
        <w:rPr>
          <w:sz w:val="28"/>
        </w:rPr>
        <w:t>Более высокие темпы экономического роста в Республике Беларусь могут обеспечить ее приближение по уровню производства ВВП на душу населения к европейским странам, уровень которого в 2010 году может достигнуть 40 процентов.</w:t>
      </w:r>
    </w:p>
    <w:p w:rsidR="00AE7B28" w:rsidRPr="002059D6" w:rsidRDefault="00AE7B28" w:rsidP="002E547F">
      <w:pPr>
        <w:pStyle w:val="af8"/>
        <w:rPr>
          <w:sz w:val="28"/>
        </w:rPr>
      </w:pPr>
      <w:r w:rsidRPr="002059D6">
        <w:rPr>
          <w:sz w:val="28"/>
        </w:rPr>
        <w:t xml:space="preserve">Объем инвестиций в основной капитал за 2006 – 2010 годы возрастет в 1,98 – 2,15 раза, валовой внутренний продукт  –  в 1,46 – 1,55, продукция промышленности  –  в 1,43 – 1,51, сельского хозяйства  –  в 1,34 – 1,45, </w:t>
      </w:r>
      <w:r w:rsidRPr="002059D6">
        <w:rPr>
          <w:sz w:val="28"/>
        </w:rPr>
        <w:lastRenderedPageBreak/>
        <w:t>экспорт товаров и услуг  –  в 1,55 – 1,62 раза. Энергоемкость ВВП снизится на 26 – 30 процентов</w:t>
      </w:r>
      <w:r w:rsidRPr="005B4628">
        <w:rPr>
          <w:sz w:val="28"/>
        </w:rPr>
        <w:t>[7]</w:t>
      </w:r>
      <w:r w:rsidRPr="002059D6">
        <w:rPr>
          <w:sz w:val="28"/>
        </w:rPr>
        <w:t>.</w:t>
      </w:r>
    </w:p>
    <w:p w:rsidR="00AE7B28" w:rsidRDefault="00AE7B28" w:rsidP="002E547F">
      <w:pPr>
        <w:pStyle w:val="af8"/>
        <w:rPr>
          <w:sz w:val="28"/>
        </w:rPr>
      </w:pPr>
      <w:r w:rsidRPr="002059D6">
        <w:rPr>
          <w:sz w:val="28"/>
        </w:rPr>
        <w:t>После того как были рассмотрены прогнозные данные, проанализируем социально-экономическое положение в текущем 2010 году</w:t>
      </w:r>
      <w:r>
        <w:rPr>
          <w:sz w:val="28"/>
        </w:rPr>
        <w:t xml:space="preserve"> (таблица1)</w:t>
      </w:r>
      <w:r w:rsidRPr="005B4628">
        <w:rPr>
          <w:sz w:val="28"/>
        </w:rPr>
        <w:t>[</w:t>
      </w:r>
      <w:r w:rsidRPr="005D7E04">
        <w:rPr>
          <w:sz w:val="28"/>
        </w:rPr>
        <w:t>8</w:t>
      </w:r>
      <w:r w:rsidRPr="005B4628">
        <w:rPr>
          <w:sz w:val="28"/>
        </w:rPr>
        <w:t>]</w:t>
      </w:r>
      <w:r>
        <w:rPr>
          <w:sz w:val="28"/>
        </w:rPr>
        <w:t>.</w:t>
      </w:r>
    </w:p>
    <w:p w:rsidR="00AE7B28" w:rsidRPr="002059D6" w:rsidRDefault="00AE7B28" w:rsidP="002E547F">
      <w:pPr>
        <w:pStyle w:val="af8"/>
        <w:rPr>
          <w:sz w:val="28"/>
        </w:rPr>
      </w:pPr>
    </w:p>
    <w:p w:rsidR="00AE7B28" w:rsidRDefault="00AE7B28" w:rsidP="002E547F">
      <w:pPr>
        <w:spacing w:after="0" w:line="240" w:lineRule="auto"/>
        <w:ind w:firstLine="709"/>
        <w:jc w:val="both"/>
        <w:rPr>
          <w:rFonts w:ascii="Times New Roman" w:hAnsi="Times New Roman"/>
          <w:sz w:val="28"/>
        </w:rPr>
      </w:pPr>
      <w:r w:rsidRPr="002059D6">
        <w:rPr>
          <w:rFonts w:ascii="Times New Roman" w:hAnsi="Times New Roman"/>
          <w:sz w:val="28"/>
        </w:rPr>
        <w:t>Таб</w:t>
      </w:r>
      <w:r>
        <w:rPr>
          <w:rFonts w:ascii="Times New Roman" w:hAnsi="Times New Roman"/>
          <w:sz w:val="28"/>
        </w:rPr>
        <w:t>лица 1 -</w:t>
      </w:r>
      <w:r w:rsidRPr="002059D6">
        <w:rPr>
          <w:rFonts w:ascii="Times New Roman" w:hAnsi="Times New Roman"/>
          <w:sz w:val="28"/>
        </w:rPr>
        <w:t xml:space="preserve"> Динамика основных макроэкономических показателей Республики Беларусь в 2005-2010 гг.</w:t>
      </w:r>
    </w:p>
    <w:p w:rsidR="00AE7B28" w:rsidRDefault="00AE7B28" w:rsidP="002E547F">
      <w:pPr>
        <w:spacing w:after="0" w:line="240" w:lineRule="auto"/>
        <w:ind w:firstLine="709"/>
        <w:jc w:val="both"/>
        <w:rPr>
          <w:rFonts w:ascii="Times New Roman" w:hAnsi="Times New Roman"/>
          <w:sz w:val="2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200"/>
        <w:gridCol w:w="1271"/>
        <w:gridCol w:w="1271"/>
        <w:gridCol w:w="1271"/>
        <w:gridCol w:w="1271"/>
        <w:gridCol w:w="1271"/>
        <w:gridCol w:w="1051"/>
      </w:tblGrid>
      <w:tr w:rsidR="00AE7B28" w:rsidRPr="002F222A" w:rsidTr="002F222A">
        <w:trPr>
          <w:trHeight w:val="740"/>
        </w:trPr>
        <w:tc>
          <w:tcPr>
            <w:tcW w:w="2200"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r>
              <w:rPr>
                <w:rFonts w:ascii="Times New Roman" w:hAnsi="Times New Roman"/>
                <w:sz w:val="24"/>
                <w:szCs w:val="24"/>
              </w:rPr>
              <w:t>Показатели</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2005</w:t>
            </w:r>
            <w:r>
              <w:rPr>
                <w:rFonts w:ascii="Times New Roman" w:hAnsi="Times New Roman"/>
                <w:sz w:val="24"/>
                <w:szCs w:val="24"/>
              </w:rPr>
              <w:t>г.</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2006</w:t>
            </w:r>
            <w:r>
              <w:rPr>
                <w:rFonts w:ascii="Times New Roman" w:hAnsi="Times New Roman"/>
                <w:sz w:val="24"/>
                <w:szCs w:val="24"/>
              </w:rPr>
              <w:t>г.</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2007</w:t>
            </w:r>
            <w:r>
              <w:rPr>
                <w:rFonts w:ascii="Times New Roman" w:hAnsi="Times New Roman"/>
                <w:sz w:val="24"/>
                <w:szCs w:val="24"/>
              </w:rPr>
              <w:t>г.</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2008</w:t>
            </w:r>
            <w:r>
              <w:rPr>
                <w:rFonts w:ascii="Times New Roman" w:hAnsi="Times New Roman"/>
                <w:sz w:val="24"/>
                <w:szCs w:val="24"/>
              </w:rPr>
              <w:t>г.</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2009</w:t>
            </w:r>
            <w:r>
              <w:rPr>
                <w:rFonts w:ascii="Times New Roman" w:hAnsi="Times New Roman"/>
                <w:sz w:val="24"/>
                <w:szCs w:val="24"/>
              </w:rPr>
              <w:t>г.</w:t>
            </w:r>
          </w:p>
        </w:tc>
        <w:tc>
          <w:tcPr>
            <w:tcW w:w="1051" w:type="dxa"/>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январь-октябрь 2010г.</w:t>
            </w:r>
          </w:p>
        </w:tc>
      </w:tr>
      <w:tr w:rsidR="00AE7B28" w:rsidRPr="002F222A" w:rsidTr="002F222A">
        <w:trPr>
          <w:trHeight w:val="247"/>
        </w:trPr>
        <w:tc>
          <w:tcPr>
            <w:tcW w:w="2200"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ВВП</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c>
          <w:tcPr>
            <w:tcW w:w="105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r>
      <w:tr w:rsidR="00AE7B28" w:rsidRPr="002F222A" w:rsidTr="002F222A">
        <w:trPr>
          <w:trHeight w:val="247"/>
        </w:trPr>
        <w:tc>
          <w:tcPr>
            <w:tcW w:w="2200"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млрд.руб.</w:t>
            </w:r>
          </w:p>
        </w:tc>
        <w:tc>
          <w:tcPr>
            <w:tcW w:w="1271" w:type="dxa"/>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65067</w:t>
            </w:r>
          </w:p>
        </w:tc>
        <w:tc>
          <w:tcPr>
            <w:tcW w:w="1271" w:type="dxa"/>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79267</w:t>
            </w:r>
          </w:p>
        </w:tc>
        <w:tc>
          <w:tcPr>
            <w:tcW w:w="1271" w:type="dxa"/>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97165</w:t>
            </w:r>
          </w:p>
        </w:tc>
        <w:tc>
          <w:tcPr>
            <w:tcW w:w="1271" w:type="dxa"/>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129791</w:t>
            </w:r>
          </w:p>
        </w:tc>
        <w:tc>
          <w:tcPr>
            <w:tcW w:w="1271" w:type="dxa"/>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136790</w:t>
            </w:r>
          </w:p>
        </w:tc>
        <w:tc>
          <w:tcPr>
            <w:tcW w:w="105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130896,3</w:t>
            </w:r>
          </w:p>
        </w:tc>
      </w:tr>
      <w:tr w:rsidR="00AE7B28" w:rsidRPr="002F222A" w:rsidTr="002F222A">
        <w:trPr>
          <w:trHeight w:val="247"/>
        </w:trPr>
        <w:tc>
          <w:tcPr>
            <w:tcW w:w="2200"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В % к пред.году</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109,4</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110</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108,6</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110,2</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100,2</w:t>
            </w:r>
          </w:p>
        </w:tc>
        <w:tc>
          <w:tcPr>
            <w:tcW w:w="105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106,8</w:t>
            </w:r>
          </w:p>
        </w:tc>
      </w:tr>
      <w:tr w:rsidR="00AE7B28" w:rsidRPr="002F222A" w:rsidTr="002F222A">
        <w:trPr>
          <w:trHeight w:val="247"/>
        </w:trPr>
        <w:tc>
          <w:tcPr>
            <w:tcW w:w="2200"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Прод.  промышленности</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c>
          <w:tcPr>
            <w:tcW w:w="105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r>
      <w:tr w:rsidR="00AE7B28" w:rsidRPr="002F222A" w:rsidTr="002F222A">
        <w:trPr>
          <w:trHeight w:val="247"/>
        </w:trPr>
        <w:tc>
          <w:tcPr>
            <w:tcW w:w="2200"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млрд.руб.</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62545</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77267</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95515</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130830</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127316</w:t>
            </w:r>
          </w:p>
        </w:tc>
        <w:tc>
          <w:tcPr>
            <w:tcW w:w="105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129567,3</w:t>
            </w:r>
          </w:p>
        </w:tc>
      </w:tr>
      <w:tr w:rsidR="00AE7B28" w:rsidRPr="002F222A" w:rsidTr="002F222A">
        <w:trPr>
          <w:trHeight w:val="247"/>
        </w:trPr>
        <w:tc>
          <w:tcPr>
            <w:tcW w:w="2200"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в % к пред.году</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110,5</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111,4</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108,7</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111,5</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98</w:t>
            </w:r>
          </w:p>
        </w:tc>
        <w:tc>
          <w:tcPr>
            <w:tcW w:w="105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110,5</w:t>
            </w:r>
          </w:p>
        </w:tc>
      </w:tr>
      <w:tr w:rsidR="00AE7B28" w:rsidRPr="002F222A" w:rsidTr="002F222A">
        <w:trPr>
          <w:trHeight w:val="247"/>
        </w:trPr>
        <w:tc>
          <w:tcPr>
            <w:tcW w:w="2200"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Прод. с/х</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c>
          <w:tcPr>
            <w:tcW w:w="105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r>
      <w:tr w:rsidR="00AE7B28" w:rsidRPr="002F222A" w:rsidTr="002F222A">
        <w:trPr>
          <w:trHeight w:val="247"/>
        </w:trPr>
        <w:tc>
          <w:tcPr>
            <w:tcW w:w="2200"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млрд.руб.</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12826</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15544</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18102</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25052</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26595</w:t>
            </w:r>
          </w:p>
        </w:tc>
        <w:tc>
          <w:tcPr>
            <w:tcW w:w="105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28084,4</w:t>
            </w:r>
          </w:p>
        </w:tc>
      </w:tr>
      <w:tr w:rsidR="00AE7B28" w:rsidRPr="002F222A" w:rsidTr="002F222A">
        <w:trPr>
          <w:trHeight w:val="247"/>
        </w:trPr>
        <w:tc>
          <w:tcPr>
            <w:tcW w:w="2200"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в % к пред. году</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101,7</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106</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104,4</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108,6</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101,3</w:t>
            </w:r>
          </w:p>
        </w:tc>
        <w:tc>
          <w:tcPr>
            <w:tcW w:w="105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100,7</w:t>
            </w:r>
          </w:p>
        </w:tc>
      </w:tr>
      <w:tr w:rsidR="00AE7B28" w:rsidRPr="002F222A" w:rsidTr="002F222A">
        <w:trPr>
          <w:trHeight w:val="247"/>
        </w:trPr>
        <w:tc>
          <w:tcPr>
            <w:tcW w:w="2200"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Инвестиции в основной  капитал</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c>
          <w:tcPr>
            <w:tcW w:w="105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r>
      <w:tr w:rsidR="00AE7B28" w:rsidRPr="002F222A" w:rsidTr="002F222A">
        <w:trPr>
          <w:trHeight w:val="247"/>
        </w:trPr>
        <w:tc>
          <w:tcPr>
            <w:tcW w:w="2200"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млрд.руб.</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15095,8</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20374,1</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26053,3</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37202,3</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43377,6</w:t>
            </w:r>
          </w:p>
        </w:tc>
        <w:tc>
          <w:tcPr>
            <w:tcW w:w="105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41115,6</w:t>
            </w:r>
          </w:p>
        </w:tc>
      </w:tr>
      <w:tr w:rsidR="00AE7B28" w:rsidRPr="002F222A" w:rsidTr="002F222A">
        <w:trPr>
          <w:trHeight w:val="247"/>
        </w:trPr>
        <w:tc>
          <w:tcPr>
            <w:tcW w:w="2200"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в % к пред. году</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120</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132,2</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116,2</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123,5</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104,7</w:t>
            </w:r>
          </w:p>
        </w:tc>
        <w:tc>
          <w:tcPr>
            <w:tcW w:w="105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111,5</w:t>
            </w:r>
          </w:p>
        </w:tc>
      </w:tr>
      <w:tr w:rsidR="00AE7B28" w:rsidRPr="002F222A" w:rsidTr="002F222A">
        <w:trPr>
          <w:trHeight w:val="247"/>
        </w:trPr>
        <w:tc>
          <w:tcPr>
            <w:tcW w:w="2200"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Розничный товарооборот</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c>
          <w:tcPr>
            <w:tcW w:w="105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 </w:t>
            </w:r>
          </w:p>
        </w:tc>
      </w:tr>
      <w:tr w:rsidR="00AE7B28" w:rsidRPr="002F222A" w:rsidTr="002F222A">
        <w:trPr>
          <w:trHeight w:val="247"/>
        </w:trPr>
        <w:tc>
          <w:tcPr>
            <w:tcW w:w="2200"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млрд.руб.</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25230</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31062</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38168</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50651</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54736</w:t>
            </w:r>
          </w:p>
        </w:tc>
        <w:tc>
          <w:tcPr>
            <w:tcW w:w="105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55956,6</w:t>
            </w:r>
          </w:p>
        </w:tc>
      </w:tr>
      <w:tr w:rsidR="00AE7B28" w:rsidRPr="002F222A" w:rsidTr="002F222A">
        <w:trPr>
          <w:trHeight w:val="247"/>
        </w:trPr>
        <w:tc>
          <w:tcPr>
            <w:tcW w:w="2200"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в % к пред. году</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120</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117,4</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114,8</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119,2</w:t>
            </w:r>
          </w:p>
        </w:tc>
        <w:tc>
          <w:tcPr>
            <w:tcW w:w="127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103,2</w:t>
            </w:r>
          </w:p>
        </w:tc>
        <w:tc>
          <w:tcPr>
            <w:tcW w:w="1051" w:type="dxa"/>
            <w:noWrap/>
          </w:tcPr>
          <w:p w:rsidR="00AE7B28" w:rsidRPr="002F222A" w:rsidRDefault="00AE7B28" w:rsidP="002F222A">
            <w:pPr>
              <w:spacing w:after="0" w:line="240" w:lineRule="auto"/>
              <w:jc w:val="both"/>
              <w:rPr>
                <w:rFonts w:ascii="Times New Roman" w:hAnsi="Times New Roman"/>
                <w:sz w:val="24"/>
                <w:szCs w:val="24"/>
              </w:rPr>
            </w:pPr>
            <w:r w:rsidRPr="002F222A">
              <w:rPr>
                <w:rFonts w:ascii="Times New Roman" w:hAnsi="Times New Roman"/>
                <w:sz w:val="24"/>
                <w:szCs w:val="24"/>
              </w:rPr>
              <w:t>116,6</w:t>
            </w:r>
          </w:p>
        </w:tc>
      </w:tr>
    </w:tbl>
    <w:p w:rsidR="00AE7B28" w:rsidRDefault="00AE7B28" w:rsidP="002E547F">
      <w:pPr>
        <w:spacing w:after="0" w:line="240" w:lineRule="auto"/>
        <w:ind w:firstLine="709"/>
        <w:jc w:val="both"/>
        <w:rPr>
          <w:rFonts w:ascii="Times New Roman" w:hAnsi="Times New Roman"/>
          <w:sz w:val="28"/>
        </w:rPr>
      </w:pPr>
    </w:p>
    <w:p w:rsidR="00AE7B28" w:rsidRPr="002059D6" w:rsidRDefault="00AE7B28" w:rsidP="002E547F">
      <w:pPr>
        <w:spacing w:after="0" w:line="240" w:lineRule="auto"/>
        <w:ind w:firstLine="709"/>
        <w:jc w:val="both"/>
        <w:rPr>
          <w:rFonts w:ascii="Times New Roman" w:hAnsi="Times New Roman"/>
          <w:sz w:val="28"/>
        </w:rPr>
      </w:pPr>
      <w:r w:rsidRPr="002059D6">
        <w:rPr>
          <w:rFonts w:ascii="Times New Roman" w:hAnsi="Times New Roman"/>
          <w:sz w:val="28"/>
        </w:rPr>
        <w:t xml:space="preserve">Из данных таблицы </w:t>
      </w:r>
      <w:r>
        <w:rPr>
          <w:rFonts w:ascii="Times New Roman" w:hAnsi="Times New Roman"/>
          <w:sz w:val="28"/>
        </w:rPr>
        <w:t xml:space="preserve">1 </w:t>
      </w:r>
      <w:r w:rsidRPr="002059D6">
        <w:rPr>
          <w:rFonts w:ascii="Times New Roman" w:hAnsi="Times New Roman"/>
          <w:sz w:val="28"/>
        </w:rPr>
        <w:t>видно, что</w:t>
      </w:r>
      <w:r>
        <w:rPr>
          <w:rFonts w:ascii="Times New Roman" w:hAnsi="Times New Roman"/>
          <w:sz w:val="28"/>
        </w:rPr>
        <w:t xml:space="preserve"> в</w:t>
      </w:r>
      <w:r w:rsidRPr="002059D6">
        <w:rPr>
          <w:rFonts w:ascii="Times New Roman" w:hAnsi="Times New Roman"/>
          <w:sz w:val="28"/>
        </w:rPr>
        <w:t xml:space="preserve"> 2009 году, несмотря на мировой финансово-экономический кризис ВВП Беларуси в белорусских рублях вырос на 0,2%, в большей степени за счет увеличения инвестиций в основные средства на 4,7%. Тем не менее, в долларовом выражении ВВП снизился на 18,7% до 49$ млрд. Это было вызвано одномоментной 20%-ой девальвацией белорусского рубля, а также снижением объема производства продукции промышленности в белорусских рублях на 2,8% по сравнению с 2008 годом.</w:t>
      </w:r>
    </w:p>
    <w:p w:rsidR="00AE7B28" w:rsidRPr="002059D6" w:rsidRDefault="00AE7B28" w:rsidP="002E547F">
      <w:pPr>
        <w:spacing w:after="0" w:line="240" w:lineRule="auto"/>
        <w:ind w:firstLine="709"/>
        <w:jc w:val="both"/>
        <w:rPr>
          <w:rFonts w:ascii="Times New Roman" w:hAnsi="Times New Roman"/>
          <w:sz w:val="28"/>
        </w:rPr>
      </w:pPr>
      <w:r w:rsidRPr="002059D6">
        <w:rPr>
          <w:rFonts w:ascii="Times New Roman" w:hAnsi="Times New Roman"/>
          <w:sz w:val="28"/>
        </w:rPr>
        <w:t>В январе-октябре 2010 года промышленной продукции выпущено на сумму 129567,3 млрд. руб</w:t>
      </w:r>
      <w:r>
        <w:rPr>
          <w:rFonts w:ascii="Times New Roman" w:hAnsi="Times New Roman"/>
          <w:sz w:val="28"/>
        </w:rPr>
        <w:t>,</w:t>
      </w:r>
      <w:r w:rsidRPr="002059D6">
        <w:rPr>
          <w:rFonts w:ascii="Times New Roman" w:hAnsi="Times New Roman"/>
          <w:sz w:val="28"/>
        </w:rPr>
        <w:t xml:space="preserve"> что на 10,5 % больше по сравнению с аналогичным периодом 2009 года, </w:t>
      </w:r>
      <w:r>
        <w:rPr>
          <w:rFonts w:ascii="Times New Roman" w:hAnsi="Times New Roman"/>
          <w:sz w:val="28"/>
        </w:rPr>
        <w:t>хотя</w:t>
      </w:r>
      <w:r w:rsidRPr="002059D6">
        <w:rPr>
          <w:rFonts w:ascii="Times New Roman" w:hAnsi="Times New Roman"/>
          <w:sz w:val="28"/>
        </w:rPr>
        <w:t xml:space="preserve"> темпы прироста по сравнению с предыдущим годом были меньше на 2%. Темп производства продукции сельского хозяйства составил </w:t>
      </w:r>
      <w:r>
        <w:rPr>
          <w:rFonts w:ascii="Times New Roman" w:hAnsi="Times New Roman"/>
          <w:sz w:val="28"/>
        </w:rPr>
        <w:t>100,7%</w:t>
      </w:r>
      <w:r w:rsidRPr="002059D6">
        <w:rPr>
          <w:rFonts w:ascii="Times New Roman" w:hAnsi="Times New Roman"/>
          <w:sz w:val="28"/>
        </w:rPr>
        <w:t xml:space="preserve">. Объем инвестиций в основной капитал на 11,5% больше чем в 2009 году, а розничный товарооборот в январе-октябре 2010 года составил 55956,6 млрд. рублей, что на 16,6% больше по </w:t>
      </w:r>
      <w:r w:rsidRPr="002059D6">
        <w:rPr>
          <w:rFonts w:ascii="Times New Roman" w:hAnsi="Times New Roman"/>
          <w:sz w:val="28"/>
        </w:rPr>
        <w:lastRenderedPageBreak/>
        <w:t>сравнению с январем-октябрем 2009 года, тогда товарооборот составлял 54736 млрд. рублей.</w:t>
      </w:r>
    </w:p>
    <w:p w:rsidR="00AE7B28" w:rsidRPr="002059D6" w:rsidRDefault="00AE7B28" w:rsidP="002E547F">
      <w:pPr>
        <w:spacing w:after="0" w:line="240" w:lineRule="auto"/>
        <w:ind w:firstLine="709"/>
        <w:jc w:val="both"/>
        <w:rPr>
          <w:rFonts w:ascii="Times New Roman" w:hAnsi="Times New Roman"/>
          <w:sz w:val="28"/>
        </w:rPr>
      </w:pPr>
      <w:r w:rsidRPr="002059D6">
        <w:rPr>
          <w:rFonts w:ascii="Times New Roman" w:hAnsi="Times New Roman"/>
          <w:sz w:val="28"/>
        </w:rPr>
        <w:t xml:space="preserve">ВВП на душу населения в 2009 году в республике составил 5168,8 </w:t>
      </w:r>
      <w:r w:rsidRPr="002059D6">
        <w:rPr>
          <w:rFonts w:ascii="Times New Roman" w:hAnsi="Times New Roman"/>
          <w:sz w:val="28"/>
          <w:lang w:val="en-US"/>
        </w:rPr>
        <w:t>USD</w:t>
      </w:r>
      <w:r w:rsidRPr="002059D6">
        <w:rPr>
          <w:rFonts w:ascii="Times New Roman" w:hAnsi="Times New Roman"/>
          <w:sz w:val="28"/>
        </w:rPr>
        <w:t>, увеличившись по сравнению с 2008 годом на 0,2%, что соответствует росту реального ВВП.</w:t>
      </w:r>
    </w:p>
    <w:p w:rsidR="00AE7B28" w:rsidRDefault="00AE7B28" w:rsidP="0054219F">
      <w:pPr>
        <w:spacing w:after="0" w:line="240" w:lineRule="auto"/>
        <w:ind w:firstLine="709"/>
        <w:jc w:val="both"/>
        <w:rPr>
          <w:rFonts w:ascii="Times New Roman" w:hAnsi="Times New Roman"/>
          <w:sz w:val="28"/>
          <w:szCs w:val="28"/>
        </w:rPr>
      </w:pPr>
      <w:r w:rsidRPr="0054219F">
        <w:rPr>
          <w:rFonts w:ascii="Times New Roman" w:hAnsi="Times New Roman"/>
          <w:sz w:val="28"/>
          <w:szCs w:val="28"/>
        </w:rPr>
        <w:t xml:space="preserve">К числу наиболее негативных факторов, оказывающих влияние на финансовое положение субъектов хозяйствования, следует отнести </w:t>
      </w:r>
      <w:r w:rsidRPr="0054219F">
        <w:rPr>
          <w:rFonts w:ascii="Times New Roman" w:hAnsi="Times New Roman"/>
          <w:i/>
          <w:sz w:val="28"/>
          <w:szCs w:val="28"/>
        </w:rPr>
        <w:t>инфляцию</w:t>
      </w:r>
      <w:r w:rsidRPr="0054219F">
        <w:rPr>
          <w:rFonts w:ascii="Times New Roman" w:hAnsi="Times New Roman"/>
          <w:sz w:val="28"/>
          <w:szCs w:val="28"/>
        </w:rPr>
        <w:t>. Инфляция в Беларуси с 2005 года по 2008 год поднялась на 5,3%. В 2009 году благодаря принятию властями предложенной Международным валютным фондом жесткой бюджетной политики, и, несмотря на проведение государством политики свободного ценообразования, отмены фиксирования цены на большую часть товаров и услуг, инфляция в Беларуси снизилась на 3,2% по сравнению с 2008 годом и составила 10,1% (рисунок</w:t>
      </w:r>
      <w:r>
        <w:rPr>
          <w:rFonts w:ascii="Times New Roman" w:hAnsi="Times New Roman"/>
          <w:sz w:val="28"/>
          <w:szCs w:val="28"/>
        </w:rPr>
        <w:t xml:space="preserve"> 1</w:t>
      </w:r>
      <w:r w:rsidRPr="0054219F">
        <w:rPr>
          <w:rFonts w:ascii="Times New Roman" w:hAnsi="Times New Roman"/>
          <w:sz w:val="28"/>
          <w:szCs w:val="28"/>
        </w:rPr>
        <w:t>)</w:t>
      </w:r>
      <w:r w:rsidRPr="005D7E04">
        <w:rPr>
          <w:rFonts w:ascii="Times New Roman" w:hAnsi="Times New Roman"/>
          <w:sz w:val="28"/>
          <w:szCs w:val="28"/>
        </w:rPr>
        <w:t>[</w:t>
      </w:r>
      <w:r w:rsidRPr="002C4233">
        <w:rPr>
          <w:rFonts w:ascii="Times New Roman" w:hAnsi="Times New Roman"/>
          <w:sz w:val="28"/>
          <w:szCs w:val="28"/>
        </w:rPr>
        <w:t>9</w:t>
      </w:r>
      <w:r w:rsidRPr="005D7E04">
        <w:rPr>
          <w:rFonts w:ascii="Times New Roman" w:hAnsi="Times New Roman"/>
          <w:sz w:val="28"/>
          <w:szCs w:val="28"/>
        </w:rPr>
        <w:t>]</w:t>
      </w:r>
      <w:r w:rsidRPr="0054219F">
        <w:rPr>
          <w:rFonts w:ascii="Times New Roman" w:hAnsi="Times New Roman"/>
          <w:sz w:val="28"/>
          <w:szCs w:val="28"/>
        </w:rPr>
        <w:t>:</w:t>
      </w:r>
    </w:p>
    <w:p w:rsidR="00AE7B28" w:rsidRPr="0054219F" w:rsidRDefault="00AE7B28" w:rsidP="0054219F">
      <w:pPr>
        <w:spacing w:after="0" w:line="240" w:lineRule="auto"/>
        <w:ind w:firstLine="709"/>
        <w:jc w:val="both"/>
        <w:rPr>
          <w:rFonts w:ascii="Times New Roman" w:hAnsi="Times New Roman"/>
          <w:sz w:val="28"/>
          <w:szCs w:val="28"/>
        </w:rPr>
      </w:pPr>
    </w:p>
    <w:p w:rsidR="00AE7B28" w:rsidRDefault="00993AA5" w:rsidP="0054219F">
      <w:pPr>
        <w:spacing w:after="0" w:line="240" w:lineRule="auto"/>
        <w:ind w:firstLine="709"/>
        <w:jc w:val="both"/>
        <w:rPr>
          <w:rFonts w:ascii="Times New Roman" w:hAnsi="Times New Roman"/>
          <w:sz w:val="28"/>
          <w:szCs w:val="28"/>
          <w:lang w:val="en-US"/>
        </w:rPr>
      </w:pPr>
      <w:r w:rsidRPr="002F222A">
        <w:rPr>
          <w:rFonts w:ascii="Times New Roman" w:hAnsi="Times New Roman"/>
          <w:noProof/>
          <w:sz w:val="28"/>
          <w:szCs w:val="28"/>
          <w:lang w:eastAsia="ru-RU"/>
        </w:rPr>
        <w:object w:dxaOrig="8984" w:dyaOrig="43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9.25pt;height:216.75pt" o:ole="">
            <v:imagedata r:id="rId7" o:title="" cropbottom="-16f"/>
            <o:lock v:ext="edit" aspectratio="f"/>
          </v:shape>
          <o:OLEObject Type="Embed" ProgID="Excel.Sheet.8" ShapeID="_x0000_i1025" DrawAspect="Content" ObjectID="_1354974769" r:id="rId8"/>
        </w:object>
      </w:r>
    </w:p>
    <w:p w:rsidR="00AE7B28" w:rsidRPr="005B4628" w:rsidRDefault="00AE7B28" w:rsidP="0054219F">
      <w:pPr>
        <w:spacing w:after="0" w:line="240" w:lineRule="auto"/>
        <w:ind w:firstLine="709"/>
        <w:jc w:val="both"/>
        <w:rPr>
          <w:rFonts w:ascii="Times New Roman" w:hAnsi="Times New Roman"/>
          <w:sz w:val="28"/>
          <w:szCs w:val="28"/>
          <w:lang w:val="en-US"/>
        </w:rPr>
      </w:pPr>
    </w:p>
    <w:p w:rsidR="00AE7B28" w:rsidRPr="00C92B4A" w:rsidRDefault="00AE7B28" w:rsidP="007E0345">
      <w:pPr>
        <w:spacing w:after="0" w:line="240" w:lineRule="auto"/>
        <w:ind w:firstLine="709"/>
        <w:jc w:val="both"/>
        <w:rPr>
          <w:rFonts w:ascii="Times New Roman" w:hAnsi="Times New Roman"/>
          <w:sz w:val="28"/>
          <w:szCs w:val="28"/>
        </w:rPr>
      </w:pPr>
      <w:r w:rsidRPr="002B1BAA">
        <w:rPr>
          <w:rFonts w:ascii="Times New Roman" w:hAnsi="Times New Roman"/>
          <w:sz w:val="28"/>
          <w:szCs w:val="28"/>
        </w:rPr>
        <w:t>Рисунок 1</w:t>
      </w:r>
      <w:r w:rsidRPr="0054219F">
        <w:rPr>
          <w:rFonts w:ascii="Times New Roman" w:hAnsi="Times New Roman"/>
          <w:sz w:val="28"/>
          <w:szCs w:val="28"/>
        </w:rPr>
        <w:t xml:space="preserve"> </w:t>
      </w:r>
      <w:r>
        <w:rPr>
          <w:rFonts w:ascii="Times New Roman" w:hAnsi="Times New Roman"/>
          <w:sz w:val="28"/>
          <w:szCs w:val="28"/>
        </w:rPr>
        <w:t xml:space="preserve">- </w:t>
      </w:r>
      <w:r w:rsidRPr="0054219F">
        <w:rPr>
          <w:rFonts w:ascii="Times New Roman" w:hAnsi="Times New Roman"/>
          <w:sz w:val="28"/>
          <w:szCs w:val="28"/>
        </w:rPr>
        <w:t>Динамика инфляции в Республике Беларусь в 2005-2010 гг.</w:t>
      </w:r>
    </w:p>
    <w:p w:rsidR="00AE7B28" w:rsidRPr="00C92B4A" w:rsidRDefault="00AE7B28" w:rsidP="007E0345">
      <w:pPr>
        <w:spacing w:after="0" w:line="240" w:lineRule="auto"/>
        <w:ind w:firstLine="709"/>
        <w:jc w:val="both"/>
        <w:rPr>
          <w:rFonts w:ascii="Times New Roman" w:hAnsi="Times New Roman"/>
          <w:sz w:val="28"/>
          <w:szCs w:val="28"/>
        </w:rPr>
      </w:pPr>
    </w:p>
    <w:p w:rsidR="00AE7B28" w:rsidRPr="0054219F" w:rsidRDefault="00AE7B28" w:rsidP="0054219F">
      <w:pPr>
        <w:spacing w:after="0" w:line="240" w:lineRule="auto"/>
        <w:ind w:firstLine="709"/>
        <w:jc w:val="both"/>
        <w:rPr>
          <w:rFonts w:ascii="Times New Roman" w:hAnsi="Times New Roman"/>
          <w:sz w:val="28"/>
          <w:szCs w:val="28"/>
        </w:rPr>
      </w:pPr>
      <w:r w:rsidRPr="0054219F">
        <w:rPr>
          <w:rFonts w:ascii="Times New Roman" w:hAnsi="Times New Roman"/>
          <w:sz w:val="28"/>
          <w:szCs w:val="28"/>
        </w:rPr>
        <w:t>За январь-апрель инфляция в республике составила 3,1%. Согласно прогнозам тенденция снижения инфляции будет продолжаться до 2012 года и составит 5,5%.</w:t>
      </w:r>
      <w:r>
        <w:rPr>
          <w:rFonts w:ascii="Times New Roman" w:hAnsi="Times New Roman"/>
          <w:sz w:val="28"/>
          <w:szCs w:val="28"/>
        </w:rPr>
        <w:t xml:space="preserve"> </w:t>
      </w:r>
      <w:r w:rsidRPr="0054219F">
        <w:rPr>
          <w:rFonts w:ascii="Times New Roman" w:hAnsi="Times New Roman"/>
          <w:sz w:val="28"/>
          <w:szCs w:val="28"/>
        </w:rPr>
        <w:t xml:space="preserve">Колебания цен наблюдаются по отраслям промышленности, так индекс цен в январе-сентябре  2010 году в топливной промышленности составил 126,5% , а  в нефтехимической 118,7% . </w:t>
      </w:r>
    </w:p>
    <w:p w:rsidR="00AE7B28" w:rsidRPr="0054219F" w:rsidRDefault="00AE7B28" w:rsidP="0054219F">
      <w:pPr>
        <w:spacing w:after="0" w:line="240" w:lineRule="auto"/>
        <w:ind w:firstLine="709"/>
        <w:jc w:val="both"/>
        <w:rPr>
          <w:rFonts w:ascii="Times New Roman" w:hAnsi="Times New Roman"/>
          <w:sz w:val="28"/>
          <w:szCs w:val="28"/>
        </w:rPr>
      </w:pPr>
      <w:r>
        <w:rPr>
          <w:rFonts w:ascii="Times New Roman" w:hAnsi="Times New Roman"/>
          <w:sz w:val="28"/>
          <w:szCs w:val="28"/>
        </w:rPr>
        <w:t>Рассмотрим доходы населения</w:t>
      </w:r>
      <w:r w:rsidRPr="0054219F">
        <w:rPr>
          <w:rFonts w:ascii="Times New Roman" w:hAnsi="Times New Roman"/>
          <w:i/>
          <w:sz w:val="28"/>
          <w:szCs w:val="28"/>
        </w:rPr>
        <w:t xml:space="preserve">. </w:t>
      </w:r>
      <w:r w:rsidRPr="0054219F">
        <w:rPr>
          <w:rFonts w:ascii="Times New Roman" w:hAnsi="Times New Roman"/>
          <w:sz w:val="28"/>
          <w:szCs w:val="28"/>
        </w:rPr>
        <w:t xml:space="preserve">В январе-августе 2010 г. объем </w:t>
      </w:r>
      <w:r w:rsidRPr="0054219F">
        <w:rPr>
          <w:rFonts w:ascii="Times New Roman" w:hAnsi="Times New Roman"/>
          <w:bCs/>
          <w:sz w:val="28"/>
          <w:szCs w:val="28"/>
        </w:rPr>
        <w:t>денежных доходов</w:t>
      </w:r>
      <w:r w:rsidRPr="0054219F">
        <w:rPr>
          <w:rFonts w:ascii="Times New Roman" w:hAnsi="Times New Roman"/>
          <w:b/>
          <w:bCs/>
          <w:sz w:val="28"/>
          <w:szCs w:val="28"/>
        </w:rPr>
        <w:t xml:space="preserve"> </w:t>
      </w:r>
      <w:r w:rsidRPr="0054219F">
        <w:rPr>
          <w:rFonts w:ascii="Times New Roman" w:hAnsi="Times New Roman"/>
          <w:sz w:val="28"/>
          <w:szCs w:val="28"/>
        </w:rPr>
        <w:t xml:space="preserve">населения составил  67,2 трлн. рублей и по сравнению с январем-августом 2009 г. увеличился на 18,2% при росте потребительских цен на товары и услуги за этот период на 6,7%. В результате реальные денежные доходы (с учетом индекса потребительских цен) увеличились на 10,8%. </w:t>
      </w:r>
    </w:p>
    <w:p w:rsidR="00AE7B28" w:rsidRPr="0054219F" w:rsidRDefault="00AE7B28" w:rsidP="0054219F">
      <w:pPr>
        <w:autoSpaceDE w:val="0"/>
        <w:autoSpaceDN w:val="0"/>
        <w:adjustRightInd w:val="0"/>
        <w:spacing w:after="0" w:line="240" w:lineRule="auto"/>
        <w:ind w:firstLine="709"/>
        <w:jc w:val="both"/>
        <w:rPr>
          <w:rFonts w:ascii="Times New Roman" w:hAnsi="Times New Roman"/>
          <w:sz w:val="28"/>
          <w:szCs w:val="28"/>
        </w:rPr>
      </w:pPr>
      <w:r w:rsidRPr="0054219F">
        <w:rPr>
          <w:rFonts w:ascii="Times New Roman" w:hAnsi="Times New Roman"/>
          <w:sz w:val="28"/>
          <w:szCs w:val="28"/>
        </w:rPr>
        <w:lastRenderedPageBreak/>
        <w:t xml:space="preserve"> Структура денежных доходов населения в 2005-2010 годах сложилась следующая</w:t>
      </w:r>
      <w:r>
        <w:rPr>
          <w:rFonts w:ascii="Times New Roman" w:hAnsi="Times New Roman"/>
          <w:sz w:val="28"/>
          <w:szCs w:val="28"/>
        </w:rPr>
        <w:t>(рисунок 2)</w:t>
      </w:r>
      <w:r w:rsidRPr="00F02E70">
        <w:rPr>
          <w:rFonts w:ascii="Times New Roman" w:hAnsi="Times New Roman"/>
          <w:sz w:val="28"/>
          <w:szCs w:val="28"/>
        </w:rPr>
        <w:t>[10]</w:t>
      </w:r>
      <w:r w:rsidRPr="0054219F">
        <w:rPr>
          <w:rFonts w:ascii="Times New Roman" w:hAnsi="Times New Roman"/>
          <w:sz w:val="28"/>
          <w:szCs w:val="28"/>
        </w:rPr>
        <w:t xml:space="preserve">: </w:t>
      </w:r>
    </w:p>
    <w:p w:rsidR="00AE7B28" w:rsidRPr="00F02E70" w:rsidRDefault="00AE7B28" w:rsidP="0054219F">
      <w:pPr>
        <w:autoSpaceDE w:val="0"/>
        <w:autoSpaceDN w:val="0"/>
        <w:adjustRightInd w:val="0"/>
        <w:spacing w:after="0" w:line="240" w:lineRule="auto"/>
        <w:ind w:firstLine="709"/>
        <w:jc w:val="both"/>
        <w:rPr>
          <w:rFonts w:ascii="Times New Roman" w:hAnsi="Times New Roman"/>
          <w:sz w:val="28"/>
          <w:szCs w:val="28"/>
        </w:rPr>
      </w:pPr>
    </w:p>
    <w:p w:rsidR="00AE7B28" w:rsidRDefault="00687E27" w:rsidP="0054219F">
      <w:pPr>
        <w:autoSpaceDE w:val="0"/>
        <w:autoSpaceDN w:val="0"/>
        <w:adjustRightInd w:val="0"/>
        <w:spacing w:after="0" w:line="240" w:lineRule="auto"/>
        <w:ind w:firstLine="709"/>
        <w:jc w:val="both"/>
        <w:rPr>
          <w:rFonts w:ascii="Times New Roman" w:hAnsi="Times New Roman"/>
          <w:sz w:val="28"/>
          <w:szCs w:val="28"/>
          <w:lang w:val="en-US"/>
        </w:rPr>
      </w:pPr>
      <w:r w:rsidRPr="002F222A">
        <w:rPr>
          <w:rFonts w:ascii="Times New Roman" w:hAnsi="Times New Roman"/>
          <w:noProof/>
          <w:sz w:val="28"/>
          <w:szCs w:val="28"/>
          <w:lang w:eastAsia="ru-RU"/>
        </w:rPr>
        <w:object w:dxaOrig="8523" w:dyaOrig="3758">
          <v:shape id="_x0000_i1028" type="#_x0000_t75" style="width:430.5pt;height:193.5pt" o:ole="">
            <v:imagedata r:id="rId9" o:title=""/>
            <o:lock v:ext="edit" aspectratio="f"/>
          </v:shape>
          <o:OLEObject Type="Embed" ProgID="Excel.Sheet.8" ShapeID="_x0000_i1028" DrawAspect="Content" ObjectID="_1354974770" r:id="rId10"/>
        </w:object>
      </w:r>
    </w:p>
    <w:p w:rsidR="00AE7B28" w:rsidRPr="00F02E70" w:rsidRDefault="00AE7B28" w:rsidP="0054219F">
      <w:pPr>
        <w:autoSpaceDE w:val="0"/>
        <w:autoSpaceDN w:val="0"/>
        <w:adjustRightInd w:val="0"/>
        <w:spacing w:after="0" w:line="240" w:lineRule="auto"/>
        <w:ind w:firstLine="709"/>
        <w:jc w:val="both"/>
        <w:rPr>
          <w:rFonts w:ascii="Times New Roman" w:hAnsi="Times New Roman"/>
          <w:sz w:val="28"/>
          <w:szCs w:val="28"/>
          <w:lang w:val="en-US"/>
        </w:rPr>
      </w:pPr>
    </w:p>
    <w:p w:rsidR="00AE7B28" w:rsidRPr="00C92B4A" w:rsidRDefault="00AE7B28" w:rsidP="0054219F">
      <w:pPr>
        <w:autoSpaceDE w:val="0"/>
        <w:autoSpaceDN w:val="0"/>
        <w:adjustRightInd w:val="0"/>
        <w:spacing w:after="0" w:line="240" w:lineRule="auto"/>
        <w:ind w:firstLine="709"/>
        <w:jc w:val="both"/>
        <w:rPr>
          <w:rFonts w:ascii="Times New Roman" w:hAnsi="Times New Roman"/>
          <w:sz w:val="28"/>
          <w:szCs w:val="28"/>
        </w:rPr>
      </w:pPr>
      <w:r w:rsidRPr="002B1BAA">
        <w:rPr>
          <w:rFonts w:ascii="Times New Roman" w:hAnsi="Times New Roman"/>
          <w:sz w:val="28"/>
          <w:szCs w:val="28"/>
        </w:rPr>
        <w:t>Рисунок 2</w:t>
      </w:r>
      <w:r w:rsidRPr="0054219F">
        <w:rPr>
          <w:rFonts w:ascii="Times New Roman" w:hAnsi="Times New Roman"/>
          <w:sz w:val="28"/>
          <w:szCs w:val="28"/>
        </w:rPr>
        <w:t xml:space="preserve"> </w:t>
      </w:r>
      <w:r>
        <w:rPr>
          <w:rFonts w:ascii="Times New Roman" w:hAnsi="Times New Roman"/>
          <w:sz w:val="28"/>
          <w:szCs w:val="28"/>
        </w:rPr>
        <w:t xml:space="preserve">- </w:t>
      </w:r>
      <w:r w:rsidRPr="0054219F">
        <w:rPr>
          <w:rFonts w:ascii="Times New Roman" w:hAnsi="Times New Roman"/>
          <w:sz w:val="28"/>
          <w:szCs w:val="28"/>
        </w:rPr>
        <w:t>Структура денежных доходов населения Беларуси в 2005-2010гг.</w:t>
      </w:r>
    </w:p>
    <w:p w:rsidR="00AE7B28" w:rsidRPr="00C92B4A" w:rsidRDefault="00AE7B28" w:rsidP="0054219F">
      <w:pPr>
        <w:autoSpaceDE w:val="0"/>
        <w:autoSpaceDN w:val="0"/>
        <w:adjustRightInd w:val="0"/>
        <w:spacing w:after="0" w:line="240" w:lineRule="auto"/>
        <w:ind w:firstLine="709"/>
        <w:jc w:val="both"/>
        <w:rPr>
          <w:rFonts w:ascii="Times New Roman" w:hAnsi="Times New Roman"/>
          <w:sz w:val="28"/>
          <w:szCs w:val="28"/>
        </w:rPr>
      </w:pPr>
    </w:p>
    <w:p w:rsidR="00AE7B28" w:rsidRPr="0054219F" w:rsidRDefault="00AE7B28" w:rsidP="0054219F">
      <w:pPr>
        <w:autoSpaceDE w:val="0"/>
        <w:autoSpaceDN w:val="0"/>
        <w:adjustRightInd w:val="0"/>
        <w:spacing w:after="0" w:line="240" w:lineRule="auto"/>
        <w:ind w:firstLine="709"/>
        <w:jc w:val="both"/>
        <w:rPr>
          <w:rFonts w:ascii="Times New Roman" w:hAnsi="Times New Roman"/>
          <w:sz w:val="28"/>
          <w:szCs w:val="28"/>
        </w:rPr>
      </w:pPr>
      <w:r w:rsidRPr="0054219F">
        <w:rPr>
          <w:rFonts w:ascii="Times New Roman" w:hAnsi="Times New Roman"/>
          <w:sz w:val="28"/>
          <w:szCs w:val="28"/>
        </w:rPr>
        <w:t>Основным источником дохода для большей части населения является заработная плата, в январе-августе она составляет 56,2% от всех денежных доходов населения. Далее идут социальные трансферты (пенсии, пособия, стипендии и другие трансферты) и другие доходы, которым относятся поступления от продажи продукции сельского хозяйства, доходы от предпринимательской и иной деятельности, приносящей доход, и прочие поступления</w:t>
      </w:r>
      <w:r>
        <w:rPr>
          <w:rFonts w:ascii="Times New Roman" w:hAnsi="Times New Roman"/>
          <w:sz w:val="28"/>
          <w:szCs w:val="28"/>
        </w:rPr>
        <w:t>, которые находятся приблизительно на одном уровне около 20%.</w:t>
      </w:r>
    </w:p>
    <w:p w:rsidR="00AE7B28" w:rsidRPr="004357D1" w:rsidRDefault="00AE7B28" w:rsidP="0054219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Проследим динамику объема внешней торговли</w:t>
      </w:r>
      <w:r w:rsidRPr="0054219F">
        <w:rPr>
          <w:rFonts w:ascii="Times New Roman" w:hAnsi="Times New Roman"/>
          <w:i/>
          <w:sz w:val="28"/>
          <w:szCs w:val="28"/>
        </w:rPr>
        <w:t xml:space="preserve">. </w:t>
      </w:r>
      <w:r w:rsidRPr="0054219F">
        <w:rPr>
          <w:rFonts w:ascii="Times New Roman" w:hAnsi="Times New Roman"/>
          <w:sz w:val="28"/>
          <w:szCs w:val="28"/>
        </w:rPr>
        <w:t>По данным торгового баланса объем внешней торговли товарами за январь-август 2010 г. составил 35,8 млрд. долларов, в том числе экспорт – 15,4 млрд. долларов, импорт – 20,4 млрд. долларов (таблица</w:t>
      </w:r>
      <w:r>
        <w:rPr>
          <w:rFonts w:ascii="Times New Roman" w:hAnsi="Times New Roman"/>
          <w:sz w:val="28"/>
          <w:szCs w:val="28"/>
        </w:rPr>
        <w:t xml:space="preserve"> 2</w:t>
      </w:r>
      <w:r w:rsidRPr="0054219F">
        <w:rPr>
          <w:rFonts w:ascii="Times New Roman" w:hAnsi="Times New Roman"/>
          <w:sz w:val="28"/>
          <w:szCs w:val="28"/>
        </w:rPr>
        <w:t>)</w:t>
      </w:r>
      <w:r w:rsidRPr="004357D1">
        <w:rPr>
          <w:rFonts w:ascii="Times New Roman" w:hAnsi="Times New Roman"/>
          <w:sz w:val="28"/>
          <w:szCs w:val="28"/>
        </w:rPr>
        <w:t>[9]</w:t>
      </w:r>
      <w:r w:rsidRPr="0054219F">
        <w:rPr>
          <w:rFonts w:ascii="Times New Roman" w:hAnsi="Times New Roman"/>
          <w:sz w:val="28"/>
          <w:szCs w:val="28"/>
        </w:rPr>
        <w:t>:</w:t>
      </w:r>
    </w:p>
    <w:p w:rsidR="00AE7B28" w:rsidRPr="004357D1" w:rsidRDefault="00AE7B28" w:rsidP="0054219F">
      <w:pPr>
        <w:autoSpaceDE w:val="0"/>
        <w:autoSpaceDN w:val="0"/>
        <w:adjustRightInd w:val="0"/>
        <w:spacing w:after="0" w:line="240" w:lineRule="auto"/>
        <w:ind w:firstLine="709"/>
        <w:jc w:val="both"/>
        <w:rPr>
          <w:rFonts w:ascii="Times New Roman" w:hAnsi="Times New Roman"/>
          <w:sz w:val="28"/>
          <w:szCs w:val="28"/>
        </w:rPr>
      </w:pPr>
    </w:p>
    <w:p w:rsidR="00AE7B28" w:rsidRPr="00C92B4A" w:rsidRDefault="00AE7B28" w:rsidP="0054219F">
      <w:pPr>
        <w:autoSpaceDE w:val="0"/>
        <w:autoSpaceDN w:val="0"/>
        <w:adjustRightInd w:val="0"/>
        <w:spacing w:after="0" w:line="240" w:lineRule="auto"/>
        <w:ind w:firstLine="709"/>
        <w:jc w:val="both"/>
        <w:rPr>
          <w:rFonts w:ascii="Times New Roman" w:hAnsi="Times New Roman"/>
          <w:sz w:val="28"/>
          <w:szCs w:val="28"/>
        </w:rPr>
      </w:pPr>
      <w:r w:rsidRPr="002B1BAA">
        <w:rPr>
          <w:rFonts w:ascii="Times New Roman" w:hAnsi="Times New Roman"/>
          <w:sz w:val="28"/>
          <w:szCs w:val="28"/>
        </w:rPr>
        <w:t>Таблица 2</w:t>
      </w:r>
      <w:r w:rsidRPr="0054219F">
        <w:rPr>
          <w:rFonts w:ascii="Times New Roman" w:hAnsi="Times New Roman"/>
          <w:sz w:val="28"/>
          <w:szCs w:val="28"/>
        </w:rPr>
        <w:t xml:space="preserve"> </w:t>
      </w:r>
      <w:r>
        <w:rPr>
          <w:rFonts w:ascii="Times New Roman" w:hAnsi="Times New Roman"/>
          <w:sz w:val="28"/>
          <w:szCs w:val="28"/>
        </w:rPr>
        <w:t>-</w:t>
      </w:r>
      <w:r w:rsidRPr="0054219F">
        <w:rPr>
          <w:rFonts w:ascii="Times New Roman" w:hAnsi="Times New Roman"/>
          <w:sz w:val="28"/>
          <w:szCs w:val="28"/>
        </w:rPr>
        <w:t xml:space="preserve"> Объемы внешней торговли РБ в 2005-2010 гг. </w:t>
      </w:r>
    </w:p>
    <w:p w:rsidR="00AE7B28" w:rsidRPr="00C92B4A" w:rsidRDefault="00AE7B28" w:rsidP="0054219F">
      <w:pPr>
        <w:autoSpaceDE w:val="0"/>
        <w:autoSpaceDN w:val="0"/>
        <w:adjustRightInd w:val="0"/>
        <w:spacing w:after="0" w:line="240" w:lineRule="auto"/>
        <w:ind w:firstLine="709"/>
        <w:jc w:val="both"/>
        <w:rPr>
          <w:rFonts w:ascii="Times New Roman" w:hAnsi="Times New Roman"/>
          <w:sz w:val="28"/>
          <w:szCs w:val="28"/>
        </w:rPr>
      </w:pPr>
    </w:p>
    <w:tbl>
      <w:tblPr>
        <w:tblW w:w="9482" w:type="dxa"/>
        <w:tblInd w:w="88" w:type="dxa"/>
        <w:tblLook w:val="0000"/>
      </w:tblPr>
      <w:tblGrid>
        <w:gridCol w:w="3223"/>
        <w:gridCol w:w="1050"/>
        <w:gridCol w:w="901"/>
        <w:gridCol w:w="1069"/>
        <w:gridCol w:w="907"/>
        <w:gridCol w:w="1022"/>
        <w:gridCol w:w="1310"/>
      </w:tblGrid>
      <w:tr w:rsidR="00AE7B28" w:rsidRPr="002F222A" w:rsidTr="0054219F">
        <w:trPr>
          <w:trHeight w:val="255"/>
        </w:trPr>
        <w:tc>
          <w:tcPr>
            <w:tcW w:w="3223" w:type="dxa"/>
            <w:tcBorders>
              <w:top w:val="single" w:sz="4" w:space="0" w:color="auto"/>
              <w:left w:val="single" w:sz="4" w:space="0" w:color="auto"/>
              <w:bottom w:val="single" w:sz="4" w:space="0" w:color="auto"/>
              <w:right w:val="single" w:sz="4" w:space="0" w:color="auto"/>
            </w:tcBorders>
            <w:noWrap/>
            <w:vAlign w:val="bottom"/>
          </w:tcPr>
          <w:p w:rsidR="00AE7B28" w:rsidRPr="002F222A" w:rsidRDefault="00AE7B28" w:rsidP="00526A05">
            <w:pPr>
              <w:rPr>
                <w:rFonts w:ascii="Times New Roman" w:hAnsi="Times New Roman"/>
                <w:sz w:val="24"/>
                <w:szCs w:val="24"/>
              </w:rPr>
            </w:pPr>
            <w:r w:rsidRPr="002F222A">
              <w:rPr>
                <w:rFonts w:ascii="Times New Roman" w:hAnsi="Times New Roman"/>
                <w:sz w:val="24"/>
                <w:szCs w:val="24"/>
              </w:rPr>
              <w:t> </w:t>
            </w:r>
            <w:r>
              <w:rPr>
                <w:rFonts w:ascii="Times New Roman" w:hAnsi="Times New Roman"/>
                <w:sz w:val="24"/>
                <w:szCs w:val="24"/>
              </w:rPr>
              <w:t>Показатели</w:t>
            </w:r>
          </w:p>
        </w:tc>
        <w:tc>
          <w:tcPr>
            <w:tcW w:w="1050" w:type="dxa"/>
            <w:tcBorders>
              <w:top w:val="single" w:sz="4" w:space="0" w:color="auto"/>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2005</w:t>
            </w:r>
            <w:r>
              <w:rPr>
                <w:rFonts w:ascii="Times New Roman" w:hAnsi="Times New Roman"/>
                <w:sz w:val="24"/>
                <w:szCs w:val="24"/>
              </w:rPr>
              <w:t>г.</w:t>
            </w:r>
          </w:p>
        </w:tc>
        <w:tc>
          <w:tcPr>
            <w:tcW w:w="901" w:type="dxa"/>
            <w:tcBorders>
              <w:top w:val="single" w:sz="4" w:space="0" w:color="auto"/>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2006</w:t>
            </w:r>
            <w:r>
              <w:rPr>
                <w:rFonts w:ascii="Times New Roman" w:hAnsi="Times New Roman"/>
                <w:sz w:val="24"/>
                <w:szCs w:val="24"/>
              </w:rPr>
              <w:t>г.</w:t>
            </w:r>
          </w:p>
        </w:tc>
        <w:tc>
          <w:tcPr>
            <w:tcW w:w="1069" w:type="dxa"/>
            <w:tcBorders>
              <w:top w:val="single" w:sz="4" w:space="0" w:color="auto"/>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2007</w:t>
            </w:r>
            <w:r>
              <w:rPr>
                <w:rFonts w:ascii="Times New Roman" w:hAnsi="Times New Roman"/>
                <w:sz w:val="24"/>
                <w:szCs w:val="24"/>
              </w:rPr>
              <w:t>г.</w:t>
            </w:r>
          </w:p>
        </w:tc>
        <w:tc>
          <w:tcPr>
            <w:tcW w:w="907" w:type="dxa"/>
            <w:tcBorders>
              <w:top w:val="single" w:sz="4" w:space="0" w:color="auto"/>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2008</w:t>
            </w:r>
            <w:r>
              <w:rPr>
                <w:rFonts w:ascii="Times New Roman" w:hAnsi="Times New Roman"/>
                <w:sz w:val="24"/>
                <w:szCs w:val="24"/>
              </w:rPr>
              <w:t>г.</w:t>
            </w:r>
          </w:p>
        </w:tc>
        <w:tc>
          <w:tcPr>
            <w:tcW w:w="1022" w:type="dxa"/>
            <w:tcBorders>
              <w:top w:val="single" w:sz="4" w:space="0" w:color="auto"/>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2009</w:t>
            </w:r>
            <w:r>
              <w:rPr>
                <w:rFonts w:ascii="Times New Roman" w:hAnsi="Times New Roman"/>
                <w:sz w:val="24"/>
                <w:szCs w:val="24"/>
              </w:rPr>
              <w:t>г.</w:t>
            </w:r>
          </w:p>
        </w:tc>
        <w:tc>
          <w:tcPr>
            <w:tcW w:w="1310" w:type="dxa"/>
            <w:tcBorders>
              <w:top w:val="single" w:sz="4" w:space="0" w:color="auto"/>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2010</w:t>
            </w:r>
            <w:r>
              <w:rPr>
                <w:rFonts w:ascii="Times New Roman" w:hAnsi="Times New Roman"/>
                <w:sz w:val="24"/>
                <w:szCs w:val="24"/>
              </w:rPr>
              <w:t>г.</w:t>
            </w:r>
          </w:p>
        </w:tc>
      </w:tr>
      <w:tr w:rsidR="00AE7B28" w:rsidRPr="002F222A" w:rsidTr="0054219F">
        <w:trPr>
          <w:trHeight w:val="255"/>
        </w:trPr>
        <w:tc>
          <w:tcPr>
            <w:tcW w:w="3223" w:type="dxa"/>
            <w:tcBorders>
              <w:top w:val="nil"/>
              <w:left w:val="single" w:sz="4" w:space="0" w:color="auto"/>
              <w:bottom w:val="single" w:sz="4" w:space="0" w:color="auto"/>
              <w:right w:val="single" w:sz="4" w:space="0" w:color="auto"/>
            </w:tcBorders>
            <w:noWrap/>
            <w:vAlign w:val="bottom"/>
          </w:tcPr>
          <w:p w:rsidR="00AE7B28" w:rsidRPr="002F222A" w:rsidRDefault="00AE7B28" w:rsidP="00526A05">
            <w:pPr>
              <w:rPr>
                <w:rFonts w:ascii="Times New Roman" w:hAnsi="Times New Roman"/>
                <w:sz w:val="24"/>
                <w:szCs w:val="24"/>
              </w:rPr>
            </w:pPr>
            <w:r w:rsidRPr="002F222A">
              <w:rPr>
                <w:rFonts w:ascii="Times New Roman" w:hAnsi="Times New Roman"/>
                <w:sz w:val="24"/>
                <w:szCs w:val="24"/>
              </w:rPr>
              <w:t>объем внешней торговли</w:t>
            </w:r>
          </w:p>
        </w:tc>
        <w:tc>
          <w:tcPr>
            <w:tcW w:w="1050" w:type="dxa"/>
            <w:tcBorders>
              <w:top w:val="nil"/>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32687</w:t>
            </w:r>
          </w:p>
        </w:tc>
        <w:tc>
          <w:tcPr>
            <w:tcW w:w="901" w:type="dxa"/>
            <w:tcBorders>
              <w:top w:val="nil"/>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42085</w:t>
            </w:r>
          </w:p>
        </w:tc>
        <w:tc>
          <w:tcPr>
            <w:tcW w:w="1069" w:type="dxa"/>
            <w:tcBorders>
              <w:top w:val="nil"/>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52968</w:t>
            </w:r>
          </w:p>
        </w:tc>
        <w:tc>
          <w:tcPr>
            <w:tcW w:w="907" w:type="dxa"/>
            <w:tcBorders>
              <w:top w:val="nil"/>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71952</w:t>
            </w:r>
          </w:p>
        </w:tc>
        <w:tc>
          <w:tcPr>
            <w:tcW w:w="1022" w:type="dxa"/>
            <w:tcBorders>
              <w:top w:val="nil"/>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49873</w:t>
            </w:r>
          </w:p>
        </w:tc>
        <w:tc>
          <w:tcPr>
            <w:tcW w:w="1310" w:type="dxa"/>
            <w:tcBorders>
              <w:top w:val="nil"/>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35796,4</w:t>
            </w:r>
          </w:p>
        </w:tc>
      </w:tr>
      <w:tr w:rsidR="00AE7B28" w:rsidRPr="002F222A" w:rsidTr="0054219F">
        <w:trPr>
          <w:trHeight w:val="255"/>
        </w:trPr>
        <w:tc>
          <w:tcPr>
            <w:tcW w:w="3223" w:type="dxa"/>
            <w:tcBorders>
              <w:top w:val="nil"/>
              <w:left w:val="single" w:sz="4" w:space="0" w:color="auto"/>
              <w:bottom w:val="single" w:sz="4" w:space="0" w:color="auto"/>
              <w:right w:val="single" w:sz="4" w:space="0" w:color="auto"/>
            </w:tcBorders>
            <w:noWrap/>
            <w:vAlign w:val="bottom"/>
          </w:tcPr>
          <w:p w:rsidR="00AE7B28" w:rsidRPr="002F222A" w:rsidRDefault="00AE7B28" w:rsidP="00526A05">
            <w:pPr>
              <w:rPr>
                <w:rFonts w:ascii="Times New Roman" w:hAnsi="Times New Roman"/>
                <w:sz w:val="24"/>
                <w:szCs w:val="24"/>
              </w:rPr>
            </w:pPr>
            <w:r w:rsidRPr="002F222A">
              <w:rPr>
                <w:rFonts w:ascii="Times New Roman" w:hAnsi="Times New Roman"/>
                <w:sz w:val="24"/>
                <w:szCs w:val="24"/>
              </w:rPr>
              <w:t>экспорт товаров</w:t>
            </w:r>
          </w:p>
        </w:tc>
        <w:tc>
          <w:tcPr>
            <w:tcW w:w="1050" w:type="dxa"/>
            <w:tcBorders>
              <w:top w:val="nil"/>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15979</w:t>
            </w:r>
          </w:p>
        </w:tc>
        <w:tc>
          <w:tcPr>
            <w:tcW w:w="901" w:type="dxa"/>
            <w:tcBorders>
              <w:top w:val="nil"/>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19734</w:t>
            </w:r>
          </w:p>
        </w:tc>
        <w:tc>
          <w:tcPr>
            <w:tcW w:w="1069" w:type="dxa"/>
            <w:tcBorders>
              <w:top w:val="nil"/>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24275</w:t>
            </w:r>
          </w:p>
        </w:tc>
        <w:tc>
          <w:tcPr>
            <w:tcW w:w="907" w:type="dxa"/>
            <w:tcBorders>
              <w:top w:val="nil"/>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32571</w:t>
            </w:r>
          </w:p>
        </w:tc>
        <w:tc>
          <w:tcPr>
            <w:tcW w:w="1022" w:type="dxa"/>
            <w:tcBorders>
              <w:top w:val="nil"/>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21304</w:t>
            </w:r>
          </w:p>
        </w:tc>
        <w:tc>
          <w:tcPr>
            <w:tcW w:w="1310" w:type="dxa"/>
            <w:tcBorders>
              <w:top w:val="nil"/>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15391,4</w:t>
            </w:r>
          </w:p>
        </w:tc>
      </w:tr>
      <w:tr w:rsidR="00AE7B28" w:rsidRPr="002F222A" w:rsidTr="0054219F">
        <w:trPr>
          <w:trHeight w:val="255"/>
        </w:trPr>
        <w:tc>
          <w:tcPr>
            <w:tcW w:w="3223" w:type="dxa"/>
            <w:tcBorders>
              <w:top w:val="nil"/>
              <w:left w:val="single" w:sz="4" w:space="0" w:color="auto"/>
              <w:bottom w:val="single" w:sz="4" w:space="0" w:color="auto"/>
              <w:right w:val="single" w:sz="4" w:space="0" w:color="auto"/>
            </w:tcBorders>
            <w:noWrap/>
            <w:vAlign w:val="bottom"/>
          </w:tcPr>
          <w:p w:rsidR="00AE7B28" w:rsidRPr="002F222A" w:rsidRDefault="00AE7B28" w:rsidP="00526A05">
            <w:pPr>
              <w:rPr>
                <w:rFonts w:ascii="Times New Roman" w:hAnsi="Times New Roman"/>
                <w:sz w:val="24"/>
                <w:szCs w:val="24"/>
              </w:rPr>
            </w:pPr>
            <w:r w:rsidRPr="002F222A">
              <w:rPr>
                <w:rFonts w:ascii="Times New Roman" w:hAnsi="Times New Roman"/>
                <w:sz w:val="24"/>
                <w:szCs w:val="24"/>
              </w:rPr>
              <w:t>импорт товаров</w:t>
            </w:r>
          </w:p>
        </w:tc>
        <w:tc>
          <w:tcPr>
            <w:tcW w:w="1050" w:type="dxa"/>
            <w:tcBorders>
              <w:top w:val="nil"/>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16708</w:t>
            </w:r>
          </w:p>
        </w:tc>
        <w:tc>
          <w:tcPr>
            <w:tcW w:w="901" w:type="dxa"/>
            <w:tcBorders>
              <w:top w:val="nil"/>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2235</w:t>
            </w:r>
          </w:p>
        </w:tc>
        <w:tc>
          <w:tcPr>
            <w:tcW w:w="1069" w:type="dxa"/>
            <w:tcBorders>
              <w:top w:val="nil"/>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28693</w:t>
            </w:r>
          </w:p>
        </w:tc>
        <w:tc>
          <w:tcPr>
            <w:tcW w:w="907" w:type="dxa"/>
            <w:tcBorders>
              <w:top w:val="nil"/>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39381</w:t>
            </w:r>
          </w:p>
        </w:tc>
        <w:tc>
          <w:tcPr>
            <w:tcW w:w="1022" w:type="dxa"/>
            <w:tcBorders>
              <w:top w:val="nil"/>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28569</w:t>
            </w:r>
          </w:p>
        </w:tc>
        <w:tc>
          <w:tcPr>
            <w:tcW w:w="1310" w:type="dxa"/>
            <w:tcBorders>
              <w:top w:val="nil"/>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20405</w:t>
            </w:r>
          </w:p>
        </w:tc>
      </w:tr>
      <w:tr w:rsidR="00AE7B28" w:rsidRPr="002F222A" w:rsidTr="0054219F">
        <w:trPr>
          <w:trHeight w:val="255"/>
        </w:trPr>
        <w:tc>
          <w:tcPr>
            <w:tcW w:w="3223" w:type="dxa"/>
            <w:tcBorders>
              <w:top w:val="nil"/>
              <w:left w:val="single" w:sz="4" w:space="0" w:color="auto"/>
              <w:bottom w:val="single" w:sz="4" w:space="0" w:color="auto"/>
              <w:right w:val="single" w:sz="4" w:space="0" w:color="auto"/>
            </w:tcBorders>
            <w:noWrap/>
            <w:vAlign w:val="bottom"/>
          </w:tcPr>
          <w:p w:rsidR="00AE7B28" w:rsidRPr="002F222A" w:rsidRDefault="00AE7B28" w:rsidP="00526A05">
            <w:pPr>
              <w:rPr>
                <w:rFonts w:ascii="Times New Roman" w:hAnsi="Times New Roman"/>
                <w:sz w:val="24"/>
                <w:szCs w:val="24"/>
              </w:rPr>
            </w:pPr>
            <w:r w:rsidRPr="002F222A">
              <w:rPr>
                <w:rFonts w:ascii="Times New Roman" w:hAnsi="Times New Roman"/>
                <w:sz w:val="24"/>
                <w:szCs w:val="24"/>
              </w:rPr>
              <w:t>сальдо</w:t>
            </w:r>
          </w:p>
        </w:tc>
        <w:tc>
          <w:tcPr>
            <w:tcW w:w="1050" w:type="dxa"/>
            <w:tcBorders>
              <w:top w:val="nil"/>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-729</w:t>
            </w:r>
          </w:p>
        </w:tc>
        <w:tc>
          <w:tcPr>
            <w:tcW w:w="901" w:type="dxa"/>
            <w:tcBorders>
              <w:top w:val="nil"/>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-2617</w:t>
            </w:r>
          </w:p>
        </w:tc>
        <w:tc>
          <w:tcPr>
            <w:tcW w:w="1069" w:type="dxa"/>
            <w:tcBorders>
              <w:top w:val="nil"/>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-4418</w:t>
            </w:r>
          </w:p>
        </w:tc>
        <w:tc>
          <w:tcPr>
            <w:tcW w:w="907" w:type="dxa"/>
            <w:tcBorders>
              <w:top w:val="nil"/>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-6810</w:t>
            </w:r>
          </w:p>
        </w:tc>
        <w:tc>
          <w:tcPr>
            <w:tcW w:w="1022" w:type="dxa"/>
            <w:tcBorders>
              <w:top w:val="nil"/>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-7265</w:t>
            </w:r>
          </w:p>
        </w:tc>
        <w:tc>
          <w:tcPr>
            <w:tcW w:w="1310" w:type="dxa"/>
            <w:tcBorders>
              <w:top w:val="nil"/>
              <w:left w:val="nil"/>
              <w:bottom w:val="single" w:sz="4" w:space="0" w:color="auto"/>
              <w:right w:val="single" w:sz="4" w:space="0" w:color="auto"/>
            </w:tcBorders>
            <w:noWrap/>
            <w:vAlign w:val="bottom"/>
          </w:tcPr>
          <w:p w:rsidR="00AE7B28" w:rsidRPr="002F222A" w:rsidRDefault="00AE7B28" w:rsidP="00526A05">
            <w:pPr>
              <w:jc w:val="right"/>
              <w:rPr>
                <w:rFonts w:ascii="Times New Roman" w:hAnsi="Times New Roman"/>
                <w:sz w:val="24"/>
                <w:szCs w:val="24"/>
              </w:rPr>
            </w:pPr>
            <w:r w:rsidRPr="002F222A">
              <w:rPr>
                <w:rFonts w:ascii="Times New Roman" w:hAnsi="Times New Roman"/>
                <w:sz w:val="24"/>
                <w:szCs w:val="24"/>
              </w:rPr>
              <w:t>-5013,6</w:t>
            </w:r>
          </w:p>
        </w:tc>
      </w:tr>
    </w:tbl>
    <w:p w:rsidR="00AE7B28" w:rsidRDefault="00AE7B28" w:rsidP="0054219F">
      <w:pPr>
        <w:autoSpaceDE w:val="0"/>
        <w:autoSpaceDN w:val="0"/>
        <w:adjustRightInd w:val="0"/>
        <w:spacing w:after="0" w:line="240" w:lineRule="auto"/>
        <w:ind w:firstLine="709"/>
        <w:jc w:val="both"/>
        <w:rPr>
          <w:rFonts w:ascii="Times New Roman" w:hAnsi="Times New Roman"/>
          <w:sz w:val="28"/>
          <w:szCs w:val="28"/>
          <w:lang w:val="en-US"/>
        </w:rPr>
      </w:pPr>
    </w:p>
    <w:p w:rsidR="00AE7B28" w:rsidRPr="0054219F" w:rsidRDefault="00AE7B28" w:rsidP="0054219F">
      <w:pPr>
        <w:autoSpaceDE w:val="0"/>
        <w:autoSpaceDN w:val="0"/>
        <w:adjustRightInd w:val="0"/>
        <w:spacing w:after="0" w:line="240" w:lineRule="auto"/>
        <w:ind w:firstLine="709"/>
        <w:jc w:val="both"/>
        <w:rPr>
          <w:rFonts w:ascii="Times New Roman" w:hAnsi="Times New Roman"/>
          <w:sz w:val="28"/>
          <w:szCs w:val="28"/>
        </w:rPr>
      </w:pPr>
      <w:r w:rsidRPr="0054219F">
        <w:rPr>
          <w:rFonts w:ascii="Times New Roman" w:hAnsi="Times New Roman"/>
          <w:sz w:val="28"/>
          <w:szCs w:val="28"/>
        </w:rPr>
        <w:lastRenderedPageBreak/>
        <w:t xml:space="preserve">Стоимостной объем экспорта республики по сравнению с январем-августом 2009 г. из расчета в фактических ценах увеличился на 17,6%,  или на 2,3 млрд. долларов, импорта – на 15%, или на 2,7 млрд. долларов. В январе-августе 2010 г. сформировалось отрицательное сальдо внешней торговли товарами в размере 5013,6 млн. долларов. За январь-август 2009 г. величина отрицательного сальдо составляла 4651,2 млн. долларов. Основным источником формирования отрицательного сальдо внешней торговли товарами являются экспортно-импортные операции с </w:t>
      </w:r>
      <w:r w:rsidRPr="0054219F">
        <w:rPr>
          <w:rFonts w:ascii="Times New Roman" w:hAnsi="Times New Roman"/>
          <w:bCs/>
          <w:sz w:val="28"/>
          <w:szCs w:val="28"/>
        </w:rPr>
        <w:t>промежуточными товарами</w:t>
      </w:r>
      <w:r w:rsidRPr="0054219F">
        <w:rPr>
          <w:rFonts w:ascii="Times New Roman" w:hAnsi="Times New Roman"/>
          <w:b/>
          <w:bCs/>
          <w:sz w:val="28"/>
          <w:szCs w:val="28"/>
        </w:rPr>
        <w:t xml:space="preserve"> </w:t>
      </w:r>
      <w:r w:rsidRPr="0054219F">
        <w:rPr>
          <w:rFonts w:ascii="Times New Roman" w:hAnsi="Times New Roman"/>
          <w:sz w:val="28"/>
          <w:szCs w:val="28"/>
        </w:rPr>
        <w:t xml:space="preserve">(энергоносители, сырье, материалы и комплектующие). </w:t>
      </w:r>
    </w:p>
    <w:p w:rsidR="00AE7B28" w:rsidRPr="00C92B4A" w:rsidRDefault="00AE7B28" w:rsidP="0054219F">
      <w:pPr>
        <w:pStyle w:val="a3"/>
        <w:spacing w:before="0" w:beforeAutospacing="0" w:after="0" w:afterAutospacing="0"/>
        <w:ind w:firstLine="709"/>
        <w:jc w:val="both"/>
        <w:rPr>
          <w:sz w:val="28"/>
          <w:szCs w:val="28"/>
        </w:rPr>
      </w:pPr>
      <w:r w:rsidRPr="00A3314C">
        <w:rPr>
          <w:sz w:val="28"/>
          <w:szCs w:val="28"/>
        </w:rPr>
        <w:t>Государственные финансы</w:t>
      </w:r>
      <w:r w:rsidRPr="004357D1">
        <w:rPr>
          <w:sz w:val="28"/>
          <w:szCs w:val="28"/>
        </w:rPr>
        <w:t xml:space="preserve"> </w:t>
      </w:r>
      <w:r>
        <w:rPr>
          <w:sz w:val="28"/>
          <w:szCs w:val="28"/>
        </w:rPr>
        <w:t>представлены в таблице 3</w:t>
      </w:r>
      <w:r w:rsidRPr="004357D1">
        <w:rPr>
          <w:sz w:val="28"/>
          <w:szCs w:val="28"/>
        </w:rPr>
        <w:t>[10].</w:t>
      </w:r>
      <w:r w:rsidRPr="0054219F">
        <w:rPr>
          <w:sz w:val="28"/>
          <w:szCs w:val="28"/>
        </w:rPr>
        <w:t xml:space="preserve"> Доходы республиканского бюджета за январь-сентябрь 2010 года сложились в сумме 21,4 трлн. рублей, или 60,3 % годового плана. Расходы республиканского бюджета за январь-сентябрь 2010 года составили 23,5 трлн. рублей, или 59,0 % годового плана. Дефицит республиканского бюджета за январь-сентябрь 2010 года составил – 2,1 трлн. рублей.</w:t>
      </w:r>
    </w:p>
    <w:p w:rsidR="00AE7B28" w:rsidRPr="00C92B4A" w:rsidRDefault="00AE7B28" w:rsidP="0054219F">
      <w:pPr>
        <w:pStyle w:val="a3"/>
        <w:spacing w:before="0" w:beforeAutospacing="0" w:after="0" w:afterAutospacing="0"/>
        <w:ind w:firstLine="709"/>
        <w:jc w:val="both"/>
        <w:rPr>
          <w:sz w:val="28"/>
          <w:szCs w:val="28"/>
        </w:rPr>
      </w:pPr>
    </w:p>
    <w:p w:rsidR="00AE7B28" w:rsidRPr="00C92B4A" w:rsidRDefault="00AE7B28" w:rsidP="0054219F">
      <w:pPr>
        <w:autoSpaceDE w:val="0"/>
        <w:autoSpaceDN w:val="0"/>
        <w:adjustRightInd w:val="0"/>
        <w:spacing w:after="0" w:line="240" w:lineRule="auto"/>
        <w:ind w:firstLine="709"/>
        <w:jc w:val="both"/>
        <w:rPr>
          <w:rFonts w:ascii="Times New Roman" w:hAnsi="Times New Roman"/>
          <w:sz w:val="28"/>
          <w:szCs w:val="28"/>
        </w:rPr>
      </w:pPr>
      <w:r w:rsidRPr="002B1BAA">
        <w:rPr>
          <w:rFonts w:ascii="Times New Roman" w:hAnsi="Times New Roman"/>
          <w:sz w:val="28"/>
          <w:szCs w:val="28"/>
        </w:rPr>
        <w:t>Таблица 3</w:t>
      </w:r>
      <w:r>
        <w:rPr>
          <w:rFonts w:ascii="Times New Roman" w:hAnsi="Times New Roman"/>
          <w:sz w:val="28"/>
          <w:szCs w:val="28"/>
        </w:rPr>
        <w:t xml:space="preserve"> -</w:t>
      </w:r>
      <w:r w:rsidRPr="0054219F">
        <w:rPr>
          <w:rFonts w:ascii="Times New Roman" w:hAnsi="Times New Roman"/>
          <w:sz w:val="28"/>
          <w:szCs w:val="28"/>
        </w:rPr>
        <w:t xml:space="preserve"> Государственные финансы РБ в 2005-2010 гг</w:t>
      </w:r>
    </w:p>
    <w:p w:rsidR="00AE7B28" w:rsidRPr="00C92B4A" w:rsidRDefault="00AE7B28" w:rsidP="0054219F">
      <w:pPr>
        <w:autoSpaceDE w:val="0"/>
        <w:autoSpaceDN w:val="0"/>
        <w:adjustRightInd w:val="0"/>
        <w:spacing w:after="0" w:line="240" w:lineRule="auto"/>
        <w:ind w:firstLine="709"/>
        <w:jc w:val="both"/>
        <w:rPr>
          <w:rFonts w:ascii="Times New Roman" w:hAnsi="Times New Roman"/>
          <w:sz w:val="28"/>
          <w:szCs w:val="28"/>
        </w:rPr>
      </w:pPr>
    </w:p>
    <w:tbl>
      <w:tblPr>
        <w:tblW w:w="9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3510"/>
        <w:gridCol w:w="909"/>
        <w:gridCol w:w="855"/>
        <w:gridCol w:w="855"/>
        <w:gridCol w:w="855"/>
        <w:gridCol w:w="855"/>
        <w:gridCol w:w="1726"/>
      </w:tblGrid>
      <w:tr w:rsidR="00AE7B28" w:rsidRPr="002F222A" w:rsidTr="00504F30">
        <w:trPr>
          <w:trHeight w:val="443"/>
        </w:trPr>
        <w:tc>
          <w:tcPr>
            <w:tcW w:w="3510" w:type="dxa"/>
          </w:tcPr>
          <w:p w:rsidR="00AE7B28" w:rsidRPr="00504F30" w:rsidRDefault="00AE7B28" w:rsidP="002F222A">
            <w:pPr>
              <w:spacing w:after="0" w:line="240" w:lineRule="auto"/>
              <w:rPr>
                <w:rFonts w:ascii="Times New Roman" w:hAnsi="Times New Roman"/>
                <w:sz w:val="24"/>
                <w:szCs w:val="24"/>
              </w:rPr>
            </w:pPr>
            <w:r w:rsidRPr="002F222A">
              <w:rPr>
                <w:rFonts w:ascii="Times New Roman" w:hAnsi="Times New Roman"/>
                <w:sz w:val="20"/>
                <w:szCs w:val="20"/>
              </w:rPr>
              <w:t> </w:t>
            </w:r>
            <w:r w:rsidR="00504F30" w:rsidRPr="00504F30">
              <w:rPr>
                <w:rFonts w:ascii="Times New Roman" w:hAnsi="Times New Roman"/>
                <w:sz w:val="24"/>
                <w:szCs w:val="24"/>
              </w:rPr>
              <w:t>Показатели</w:t>
            </w:r>
          </w:p>
        </w:tc>
        <w:tc>
          <w:tcPr>
            <w:tcW w:w="909" w:type="dxa"/>
          </w:tcPr>
          <w:p w:rsidR="00AE7B28" w:rsidRPr="002F222A" w:rsidRDefault="00AE7B28" w:rsidP="002F222A">
            <w:pPr>
              <w:spacing w:after="0" w:line="240" w:lineRule="auto"/>
              <w:jc w:val="right"/>
              <w:rPr>
                <w:rFonts w:ascii="Times New Roman" w:hAnsi="Times New Roman"/>
                <w:sz w:val="24"/>
                <w:szCs w:val="24"/>
              </w:rPr>
            </w:pPr>
            <w:r w:rsidRPr="002F222A">
              <w:rPr>
                <w:rFonts w:ascii="Times New Roman" w:hAnsi="Times New Roman"/>
                <w:sz w:val="24"/>
                <w:szCs w:val="24"/>
              </w:rPr>
              <w:t>2005</w:t>
            </w:r>
            <w:r w:rsidR="00504F30">
              <w:rPr>
                <w:rFonts w:ascii="Times New Roman" w:hAnsi="Times New Roman"/>
                <w:sz w:val="24"/>
                <w:szCs w:val="24"/>
              </w:rPr>
              <w:t>г.</w:t>
            </w:r>
          </w:p>
        </w:tc>
        <w:tc>
          <w:tcPr>
            <w:tcW w:w="855" w:type="dxa"/>
          </w:tcPr>
          <w:p w:rsidR="00AE7B28" w:rsidRPr="002F222A" w:rsidRDefault="00AE7B28" w:rsidP="002F222A">
            <w:pPr>
              <w:spacing w:after="0" w:line="240" w:lineRule="auto"/>
              <w:jc w:val="right"/>
              <w:rPr>
                <w:rFonts w:ascii="Times New Roman" w:hAnsi="Times New Roman"/>
                <w:sz w:val="24"/>
                <w:szCs w:val="24"/>
              </w:rPr>
            </w:pPr>
            <w:r w:rsidRPr="002F222A">
              <w:rPr>
                <w:rFonts w:ascii="Times New Roman" w:hAnsi="Times New Roman"/>
                <w:sz w:val="24"/>
                <w:szCs w:val="24"/>
              </w:rPr>
              <w:t>2006</w:t>
            </w:r>
            <w:r w:rsidR="00504F30">
              <w:rPr>
                <w:rFonts w:ascii="Times New Roman" w:hAnsi="Times New Roman"/>
                <w:sz w:val="24"/>
                <w:szCs w:val="24"/>
              </w:rPr>
              <w:t>г.</w:t>
            </w:r>
          </w:p>
        </w:tc>
        <w:tc>
          <w:tcPr>
            <w:tcW w:w="855" w:type="dxa"/>
          </w:tcPr>
          <w:p w:rsidR="00AE7B28" w:rsidRPr="002F222A" w:rsidRDefault="00AE7B28" w:rsidP="002F222A">
            <w:pPr>
              <w:spacing w:after="0" w:line="240" w:lineRule="auto"/>
              <w:jc w:val="right"/>
              <w:rPr>
                <w:rFonts w:ascii="Times New Roman" w:hAnsi="Times New Roman"/>
                <w:sz w:val="24"/>
                <w:szCs w:val="24"/>
              </w:rPr>
            </w:pPr>
            <w:r w:rsidRPr="002F222A">
              <w:rPr>
                <w:rFonts w:ascii="Times New Roman" w:hAnsi="Times New Roman"/>
                <w:sz w:val="24"/>
                <w:szCs w:val="24"/>
              </w:rPr>
              <w:t>2007</w:t>
            </w:r>
            <w:r w:rsidR="00504F30">
              <w:rPr>
                <w:rFonts w:ascii="Times New Roman" w:hAnsi="Times New Roman"/>
                <w:sz w:val="24"/>
                <w:szCs w:val="24"/>
              </w:rPr>
              <w:t>г.</w:t>
            </w:r>
          </w:p>
        </w:tc>
        <w:tc>
          <w:tcPr>
            <w:tcW w:w="855" w:type="dxa"/>
          </w:tcPr>
          <w:p w:rsidR="00AE7B28" w:rsidRPr="002F222A" w:rsidRDefault="00AE7B28" w:rsidP="002F222A">
            <w:pPr>
              <w:spacing w:after="0" w:line="240" w:lineRule="auto"/>
              <w:jc w:val="right"/>
              <w:rPr>
                <w:rFonts w:ascii="Times New Roman" w:hAnsi="Times New Roman"/>
                <w:sz w:val="24"/>
                <w:szCs w:val="24"/>
              </w:rPr>
            </w:pPr>
            <w:r w:rsidRPr="002F222A">
              <w:rPr>
                <w:rFonts w:ascii="Times New Roman" w:hAnsi="Times New Roman"/>
                <w:sz w:val="24"/>
                <w:szCs w:val="24"/>
              </w:rPr>
              <w:t>2008</w:t>
            </w:r>
            <w:r w:rsidR="00504F30">
              <w:rPr>
                <w:rFonts w:ascii="Times New Roman" w:hAnsi="Times New Roman"/>
                <w:sz w:val="24"/>
                <w:szCs w:val="24"/>
              </w:rPr>
              <w:t>г.</w:t>
            </w:r>
          </w:p>
        </w:tc>
        <w:tc>
          <w:tcPr>
            <w:tcW w:w="855" w:type="dxa"/>
          </w:tcPr>
          <w:p w:rsidR="00AE7B28" w:rsidRPr="002F222A" w:rsidRDefault="00AE7B28" w:rsidP="002F222A">
            <w:pPr>
              <w:spacing w:after="0" w:line="240" w:lineRule="auto"/>
              <w:jc w:val="right"/>
              <w:rPr>
                <w:rFonts w:ascii="Times New Roman" w:hAnsi="Times New Roman"/>
                <w:sz w:val="24"/>
                <w:szCs w:val="24"/>
              </w:rPr>
            </w:pPr>
            <w:r w:rsidRPr="002F222A">
              <w:rPr>
                <w:rFonts w:ascii="Times New Roman" w:hAnsi="Times New Roman"/>
                <w:sz w:val="24"/>
                <w:szCs w:val="24"/>
              </w:rPr>
              <w:t>2009</w:t>
            </w:r>
            <w:r w:rsidR="00504F30">
              <w:rPr>
                <w:rFonts w:ascii="Times New Roman" w:hAnsi="Times New Roman"/>
                <w:sz w:val="24"/>
                <w:szCs w:val="24"/>
              </w:rPr>
              <w:t>г.</w:t>
            </w:r>
          </w:p>
        </w:tc>
        <w:tc>
          <w:tcPr>
            <w:tcW w:w="1726" w:type="dxa"/>
          </w:tcPr>
          <w:p w:rsidR="00AE7B28" w:rsidRPr="002F222A" w:rsidRDefault="00AE7B28" w:rsidP="002F222A">
            <w:pPr>
              <w:spacing w:after="0" w:line="240" w:lineRule="auto"/>
              <w:rPr>
                <w:rFonts w:ascii="Times New Roman" w:hAnsi="Times New Roman"/>
                <w:sz w:val="24"/>
                <w:szCs w:val="24"/>
              </w:rPr>
            </w:pPr>
            <w:r w:rsidRPr="002F222A">
              <w:rPr>
                <w:rFonts w:ascii="Times New Roman" w:hAnsi="Times New Roman"/>
                <w:sz w:val="24"/>
                <w:szCs w:val="24"/>
              </w:rPr>
              <w:t>январь-сентябрь 2010</w:t>
            </w:r>
            <w:r w:rsidR="00504F30">
              <w:rPr>
                <w:rFonts w:ascii="Times New Roman" w:hAnsi="Times New Roman"/>
                <w:sz w:val="24"/>
                <w:szCs w:val="24"/>
              </w:rPr>
              <w:t>г.</w:t>
            </w:r>
          </w:p>
        </w:tc>
      </w:tr>
      <w:tr w:rsidR="00AE7B28" w:rsidRPr="002F222A" w:rsidTr="00504F30">
        <w:trPr>
          <w:trHeight w:val="204"/>
        </w:trPr>
        <w:tc>
          <w:tcPr>
            <w:tcW w:w="3510" w:type="dxa"/>
            <w:noWrap/>
          </w:tcPr>
          <w:p w:rsidR="00AE7B28" w:rsidRPr="002F222A" w:rsidRDefault="00AE7B28" w:rsidP="002F222A">
            <w:pPr>
              <w:spacing w:after="0" w:line="240" w:lineRule="auto"/>
              <w:rPr>
                <w:rFonts w:ascii="Times New Roman" w:hAnsi="Times New Roman"/>
                <w:sz w:val="24"/>
                <w:szCs w:val="24"/>
              </w:rPr>
            </w:pPr>
            <w:r w:rsidRPr="002F222A">
              <w:rPr>
                <w:rFonts w:ascii="Times New Roman" w:hAnsi="Times New Roman"/>
                <w:sz w:val="24"/>
                <w:szCs w:val="24"/>
              </w:rPr>
              <w:t>Доходы - всего, трлн.руб.</w:t>
            </w:r>
          </w:p>
        </w:tc>
        <w:tc>
          <w:tcPr>
            <w:tcW w:w="909" w:type="dxa"/>
            <w:noWrap/>
          </w:tcPr>
          <w:p w:rsidR="00AE7B28" w:rsidRPr="002F222A" w:rsidRDefault="00AE7B28" w:rsidP="002F222A">
            <w:pPr>
              <w:spacing w:after="0" w:line="240" w:lineRule="auto"/>
              <w:jc w:val="right"/>
              <w:rPr>
                <w:rFonts w:ascii="Times New Roman" w:hAnsi="Times New Roman"/>
                <w:sz w:val="24"/>
                <w:szCs w:val="24"/>
              </w:rPr>
            </w:pPr>
            <w:r w:rsidRPr="002F222A">
              <w:rPr>
                <w:rFonts w:ascii="Times New Roman" w:hAnsi="Times New Roman"/>
                <w:sz w:val="24"/>
                <w:szCs w:val="24"/>
              </w:rPr>
              <w:t>21,3</w:t>
            </w:r>
          </w:p>
        </w:tc>
        <w:tc>
          <w:tcPr>
            <w:tcW w:w="855" w:type="dxa"/>
            <w:noWrap/>
          </w:tcPr>
          <w:p w:rsidR="00AE7B28" w:rsidRPr="002F222A" w:rsidRDefault="00AE7B28" w:rsidP="002F222A">
            <w:pPr>
              <w:spacing w:after="0" w:line="240" w:lineRule="auto"/>
              <w:jc w:val="right"/>
              <w:rPr>
                <w:rFonts w:ascii="Times New Roman" w:hAnsi="Times New Roman"/>
                <w:sz w:val="24"/>
                <w:szCs w:val="24"/>
              </w:rPr>
            </w:pPr>
            <w:r w:rsidRPr="002F222A">
              <w:rPr>
                <w:rFonts w:ascii="Times New Roman" w:hAnsi="Times New Roman"/>
                <w:sz w:val="24"/>
                <w:szCs w:val="24"/>
              </w:rPr>
              <w:t>28,6</w:t>
            </w:r>
          </w:p>
        </w:tc>
        <w:tc>
          <w:tcPr>
            <w:tcW w:w="855" w:type="dxa"/>
            <w:noWrap/>
          </w:tcPr>
          <w:p w:rsidR="00AE7B28" w:rsidRPr="002F222A" w:rsidRDefault="00AE7B28" w:rsidP="002F222A">
            <w:pPr>
              <w:spacing w:after="0" w:line="240" w:lineRule="auto"/>
              <w:jc w:val="right"/>
              <w:rPr>
                <w:rFonts w:ascii="Times New Roman" w:hAnsi="Times New Roman"/>
                <w:sz w:val="24"/>
                <w:szCs w:val="24"/>
              </w:rPr>
            </w:pPr>
            <w:r w:rsidRPr="002F222A">
              <w:rPr>
                <w:rFonts w:ascii="Times New Roman" w:hAnsi="Times New Roman"/>
                <w:sz w:val="24"/>
                <w:szCs w:val="24"/>
              </w:rPr>
              <w:t>36,2</w:t>
            </w:r>
          </w:p>
        </w:tc>
        <w:tc>
          <w:tcPr>
            <w:tcW w:w="855" w:type="dxa"/>
            <w:noWrap/>
          </w:tcPr>
          <w:p w:rsidR="00AE7B28" w:rsidRPr="002F222A" w:rsidRDefault="00AE7B28" w:rsidP="002F222A">
            <w:pPr>
              <w:spacing w:after="0" w:line="240" w:lineRule="auto"/>
              <w:jc w:val="right"/>
              <w:rPr>
                <w:rFonts w:ascii="Times New Roman" w:hAnsi="Times New Roman"/>
                <w:sz w:val="24"/>
                <w:szCs w:val="24"/>
              </w:rPr>
            </w:pPr>
            <w:r w:rsidRPr="002F222A">
              <w:rPr>
                <w:rFonts w:ascii="Times New Roman" w:hAnsi="Times New Roman"/>
                <w:sz w:val="24"/>
                <w:szCs w:val="24"/>
              </w:rPr>
              <w:t>49,1</w:t>
            </w:r>
          </w:p>
        </w:tc>
        <w:tc>
          <w:tcPr>
            <w:tcW w:w="855" w:type="dxa"/>
            <w:noWrap/>
          </w:tcPr>
          <w:p w:rsidR="00AE7B28" w:rsidRPr="002F222A" w:rsidRDefault="00AE7B28" w:rsidP="002F222A">
            <w:pPr>
              <w:spacing w:after="0" w:line="240" w:lineRule="auto"/>
              <w:jc w:val="right"/>
              <w:rPr>
                <w:rFonts w:ascii="Times New Roman" w:hAnsi="Times New Roman"/>
                <w:sz w:val="24"/>
                <w:szCs w:val="24"/>
              </w:rPr>
            </w:pPr>
            <w:r w:rsidRPr="002F222A">
              <w:rPr>
                <w:rFonts w:ascii="Times New Roman" w:hAnsi="Times New Roman"/>
                <w:sz w:val="24"/>
                <w:szCs w:val="24"/>
              </w:rPr>
              <w:t>46,8</w:t>
            </w:r>
          </w:p>
        </w:tc>
        <w:tc>
          <w:tcPr>
            <w:tcW w:w="1726" w:type="dxa"/>
            <w:noWrap/>
          </w:tcPr>
          <w:p w:rsidR="00AE7B28" w:rsidRPr="002F222A" w:rsidRDefault="00AE7B28" w:rsidP="002F222A">
            <w:pPr>
              <w:spacing w:after="0" w:line="240" w:lineRule="auto"/>
              <w:jc w:val="right"/>
              <w:rPr>
                <w:rFonts w:ascii="Times New Roman" w:hAnsi="Times New Roman"/>
                <w:sz w:val="24"/>
                <w:szCs w:val="24"/>
              </w:rPr>
            </w:pPr>
            <w:r w:rsidRPr="002F222A">
              <w:rPr>
                <w:rFonts w:ascii="Times New Roman" w:hAnsi="Times New Roman"/>
                <w:sz w:val="24"/>
                <w:szCs w:val="24"/>
              </w:rPr>
              <w:t>21,4</w:t>
            </w:r>
          </w:p>
        </w:tc>
      </w:tr>
      <w:tr w:rsidR="00AE7B28" w:rsidRPr="002F222A" w:rsidTr="00504F30">
        <w:trPr>
          <w:trHeight w:val="349"/>
        </w:trPr>
        <w:tc>
          <w:tcPr>
            <w:tcW w:w="3510" w:type="dxa"/>
            <w:noWrap/>
          </w:tcPr>
          <w:p w:rsidR="00AE7B28" w:rsidRPr="002F222A" w:rsidRDefault="00AE7B28" w:rsidP="002F222A">
            <w:pPr>
              <w:spacing w:after="0" w:line="240" w:lineRule="auto"/>
              <w:rPr>
                <w:rFonts w:ascii="Times New Roman" w:hAnsi="Times New Roman"/>
                <w:sz w:val="24"/>
                <w:szCs w:val="24"/>
              </w:rPr>
            </w:pPr>
            <w:r w:rsidRPr="002F222A">
              <w:rPr>
                <w:rFonts w:ascii="Times New Roman" w:hAnsi="Times New Roman"/>
                <w:sz w:val="24"/>
                <w:szCs w:val="24"/>
              </w:rPr>
              <w:t>Расходы - всего, трлн. руб.</w:t>
            </w:r>
          </w:p>
        </w:tc>
        <w:tc>
          <w:tcPr>
            <w:tcW w:w="909" w:type="dxa"/>
            <w:noWrap/>
          </w:tcPr>
          <w:p w:rsidR="00AE7B28" w:rsidRPr="002F222A" w:rsidRDefault="00AE7B28" w:rsidP="002F222A">
            <w:pPr>
              <w:spacing w:after="0" w:line="240" w:lineRule="auto"/>
              <w:jc w:val="right"/>
              <w:rPr>
                <w:rFonts w:ascii="Times New Roman" w:hAnsi="Times New Roman"/>
                <w:sz w:val="24"/>
                <w:szCs w:val="24"/>
              </w:rPr>
            </w:pPr>
            <w:r w:rsidRPr="002F222A">
              <w:rPr>
                <w:rFonts w:ascii="Times New Roman" w:hAnsi="Times New Roman"/>
                <w:sz w:val="24"/>
                <w:szCs w:val="24"/>
              </w:rPr>
              <w:t>21,4</w:t>
            </w:r>
          </w:p>
        </w:tc>
        <w:tc>
          <w:tcPr>
            <w:tcW w:w="855" w:type="dxa"/>
            <w:noWrap/>
          </w:tcPr>
          <w:p w:rsidR="00AE7B28" w:rsidRPr="002F222A" w:rsidRDefault="00AE7B28" w:rsidP="002F222A">
            <w:pPr>
              <w:spacing w:after="0" w:line="240" w:lineRule="auto"/>
              <w:jc w:val="right"/>
              <w:rPr>
                <w:rFonts w:ascii="Times New Roman" w:hAnsi="Times New Roman"/>
                <w:sz w:val="24"/>
                <w:szCs w:val="24"/>
              </w:rPr>
            </w:pPr>
            <w:r w:rsidRPr="002F222A">
              <w:rPr>
                <w:rFonts w:ascii="Times New Roman" w:hAnsi="Times New Roman"/>
                <w:sz w:val="24"/>
                <w:szCs w:val="24"/>
              </w:rPr>
              <w:t>27,4</w:t>
            </w:r>
          </w:p>
        </w:tc>
        <w:tc>
          <w:tcPr>
            <w:tcW w:w="855" w:type="dxa"/>
            <w:noWrap/>
          </w:tcPr>
          <w:p w:rsidR="00AE7B28" w:rsidRPr="002F222A" w:rsidRDefault="00AE7B28" w:rsidP="002F222A">
            <w:pPr>
              <w:spacing w:after="0" w:line="240" w:lineRule="auto"/>
              <w:jc w:val="right"/>
              <w:rPr>
                <w:rFonts w:ascii="Times New Roman" w:hAnsi="Times New Roman"/>
                <w:sz w:val="24"/>
                <w:szCs w:val="24"/>
              </w:rPr>
            </w:pPr>
            <w:r w:rsidRPr="002F222A">
              <w:rPr>
                <w:rFonts w:ascii="Times New Roman" w:hAnsi="Times New Roman"/>
                <w:sz w:val="24"/>
                <w:szCs w:val="24"/>
              </w:rPr>
              <w:t>35,9</w:t>
            </w:r>
          </w:p>
        </w:tc>
        <w:tc>
          <w:tcPr>
            <w:tcW w:w="855" w:type="dxa"/>
            <w:noWrap/>
          </w:tcPr>
          <w:p w:rsidR="00AE7B28" w:rsidRPr="002F222A" w:rsidRDefault="00AE7B28" w:rsidP="002F222A">
            <w:pPr>
              <w:spacing w:after="0" w:line="240" w:lineRule="auto"/>
              <w:jc w:val="right"/>
              <w:rPr>
                <w:rFonts w:ascii="Times New Roman" w:hAnsi="Times New Roman"/>
                <w:sz w:val="24"/>
                <w:szCs w:val="24"/>
              </w:rPr>
            </w:pPr>
            <w:r w:rsidRPr="002F222A">
              <w:rPr>
                <w:rFonts w:ascii="Times New Roman" w:hAnsi="Times New Roman"/>
                <w:sz w:val="24"/>
                <w:szCs w:val="24"/>
              </w:rPr>
              <w:t>48,1</w:t>
            </w:r>
          </w:p>
        </w:tc>
        <w:tc>
          <w:tcPr>
            <w:tcW w:w="855" w:type="dxa"/>
            <w:noWrap/>
          </w:tcPr>
          <w:p w:rsidR="00AE7B28" w:rsidRPr="002F222A" w:rsidRDefault="00AE7B28" w:rsidP="002F222A">
            <w:pPr>
              <w:spacing w:after="0" w:line="240" w:lineRule="auto"/>
              <w:jc w:val="right"/>
              <w:rPr>
                <w:rFonts w:ascii="Times New Roman" w:hAnsi="Times New Roman"/>
                <w:sz w:val="24"/>
                <w:szCs w:val="24"/>
              </w:rPr>
            </w:pPr>
            <w:r w:rsidRPr="002F222A">
              <w:rPr>
                <w:rFonts w:ascii="Times New Roman" w:hAnsi="Times New Roman"/>
                <w:sz w:val="24"/>
                <w:szCs w:val="24"/>
              </w:rPr>
              <w:t>46,3</w:t>
            </w:r>
          </w:p>
        </w:tc>
        <w:tc>
          <w:tcPr>
            <w:tcW w:w="1726" w:type="dxa"/>
            <w:noWrap/>
          </w:tcPr>
          <w:p w:rsidR="00AE7B28" w:rsidRPr="002F222A" w:rsidRDefault="00AE7B28" w:rsidP="002F222A">
            <w:pPr>
              <w:spacing w:after="0" w:line="240" w:lineRule="auto"/>
              <w:jc w:val="right"/>
              <w:rPr>
                <w:rFonts w:ascii="Times New Roman" w:hAnsi="Times New Roman"/>
                <w:sz w:val="24"/>
                <w:szCs w:val="24"/>
              </w:rPr>
            </w:pPr>
            <w:r w:rsidRPr="002F222A">
              <w:rPr>
                <w:rFonts w:ascii="Times New Roman" w:hAnsi="Times New Roman"/>
                <w:sz w:val="24"/>
                <w:szCs w:val="24"/>
              </w:rPr>
              <w:t>23,5</w:t>
            </w:r>
          </w:p>
        </w:tc>
      </w:tr>
      <w:tr w:rsidR="00AE7B28" w:rsidRPr="002F222A" w:rsidTr="00504F30">
        <w:trPr>
          <w:trHeight w:val="126"/>
        </w:trPr>
        <w:tc>
          <w:tcPr>
            <w:tcW w:w="3510" w:type="dxa"/>
            <w:noWrap/>
          </w:tcPr>
          <w:p w:rsidR="00AE7B28" w:rsidRPr="002F222A" w:rsidRDefault="00AE7B28" w:rsidP="002F222A">
            <w:pPr>
              <w:spacing w:after="0" w:line="240" w:lineRule="auto"/>
              <w:rPr>
                <w:rFonts w:ascii="Times New Roman" w:hAnsi="Times New Roman"/>
                <w:sz w:val="24"/>
                <w:szCs w:val="24"/>
              </w:rPr>
            </w:pPr>
            <w:r w:rsidRPr="002F222A">
              <w:rPr>
                <w:rFonts w:ascii="Times New Roman" w:hAnsi="Times New Roman"/>
                <w:sz w:val="24"/>
                <w:szCs w:val="24"/>
              </w:rPr>
              <w:t>Дефицит (профицит), трлн. руб.</w:t>
            </w:r>
          </w:p>
        </w:tc>
        <w:tc>
          <w:tcPr>
            <w:tcW w:w="909" w:type="dxa"/>
            <w:noWrap/>
          </w:tcPr>
          <w:p w:rsidR="00AE7B28" w:rsidRPr="002F222A" w:rsidRDefault="00AE7B28" w:rsidP="002F222A">
            <w:pPr>
              <w:spacing w:after="0" w:line="240" w:lineRule="auto"/>
              <w:jc w:val="right"/>
              <w:rPr>
                <w:rFonts w:ascii="Times New Roman" w:hAnsi="Times New Roman"/>
                <w:sz w:val="24"/>
                <w:szCs w:val="24"/>
              </w:rPr>
            </w:pPr>
            <w:r w:rsidRPr="002F222A">
              <w:rPr>
                <w:rFonts w:ascii="Times New Roman" w:hAnsi="Times New Roman"/>
                <w:sz w:val="24"/>
                <w:szCs w:val="24"/>
              </w:rPr>
              <w:t>-0,145</w:t>
            </w:r>
          </w:p>
        </w:tc>
        <w:tc>
          <w:tcPr>
            <w:tcW w:w="855" w:type="dxa"/>
            <w:noWrap/>
          </w:tcPr>
          <w:p w:rsidR="00AE7B28" w:rsidRPr="002F222A" w:rsidRDefault="00AE7B28" w:rsidP="002F222A">
            <w:pPr>
              <w:spacing w:after="0" w:line="240" w:lineRule="auto"/>
              <w:jc w:val="right"/>
              <w:rPr>
                <w:rFonts w:ascii="Times New Roman" w:hAnsi="Times New Roman"/>
                <w:sz w:val="24"/>
                <w:szCs w:val="24"/>
              </w:rPr>
            </w:pPr>
            <w:r w:rsidRPr="002F222A">
              <w:rPr>
                <w:rFonts w:ascii="Times New Roman" w:hAnsi="Times New Roman"/>
                <w:sz w:val="24"/>
                <w:szCs w:val="24"/>
              </w:rPr>
              <w:t>1,2</w:t>
            </w:r>
          </w:p>
        </w:tc>
        <w:tc>
          <w:tcPr>
            <w:tcW w:w="855" w:type="dxa"/>
            <w:noWrap/>
          </w:tcPr>
          <w:p w:rsidR="00AE7B28" w:rsidRPr="002F222A" w:rsidRDefault="00AE7B28" w:rsidP="002F222A">
            <w:pPr>
              <w:spacing w:after="0" w:line="240" w:lineRule="auto"/>
              <w:jc w:val="right"/>
              <w:rPr>
                <w:rFonts w:ascii="Times New Roman" w:hAnsi="Times New Roman"/>
                <w:sz w:val="24"/>
                <w:szCs w:val="24"/>
              </w:rPr>
            </w:pPr>
            <w:r w:rsidRPr="002F222A">
              <w:rPr>
                <w:rFonts w:ascii="Times New Roman" w:hAnsi="Times New Roman"/>
                <w:sz w:val="24"/>
                <w:szCs w:val="24"/>
              </w:rPr>
              <w:t>0,295</w:t>
            </w:r>
          </w:p>
        </w:tc>
        <w:tc>
          <w:tcPr>
            <w:tcW w:w="855" w:type="dxa"/>
            <w:noWrap/>
          </w:tcPr>
          <w:p w:rsidR="00AE7B28" w:rsidRPr="002F222A" w:rsidRDefault="00AE7B28" w:rsidP="002F222A">
            <w:pPr>
              <w:spacing w:after="0" w:line="240" w:lineRule="auto"/>
              <w:jc w:val="right"/>
              <w:rPr>
                <w:rFonts w:ascii="Times New Roman" w:hAnsi="Times New Roman"/>
                <w:sz w:val="24"/>
                <w:szCs w:val="24"/>
              </w:rPr>
            </w:pPr>
            <w:r w:rsidRPr="002F222A">
              <w:rPr>
                <w:rFonts w:ascii="Times New Roman" w:hAnsi="Times New Roman"/>
                <w:sz w:val="24"/>
                <w:szCs w:val="24"/>
              </w:rPr>
              <w:t>0,92</w:t>
            </w:r>
          </w:p>
        </w:tc>
        <w:tc>
          <w:tcPr>
            <w:tcW w:w="855" w:type="dxa"/>
            <w:noWrap/>
          </w:tcPr>
          <w:p w:rsidR="00AE7B28" w:rsidRPr="002F222A" w:rsidRDefault="00AE7B28" w:rsidP="002F222A">
            <w:pPr>
              <w:spacing w:after="0" w:line="240" w:lineRule="auto"/>
              <w:jc w:val="right"/>
              <w:rPr>
                <w:rFonts w:ascii="Times New Roman" w:hAnsi="Times New Roman"/>
                <w:sz w:val="24"/>
                <w:szCs w:val="24"/>
              </w:rPr>
            </w:pPr>
            <w:r w:rsidRPr="002F222A">
              <w:rPr>
                <w:rFonts w:ascii="Times New Roman" w:hAnsi="Times New Roman"/>
                <w:sz w:val="24"/>
                <w:szCs w:val="24"/>
              </w:rPr>
              <w:t>0,492</w:t>
            </w:r>
          </w:p>
        </w:tc>
        <w:tc>
          <w:tcPr>
            <w:tcW w:w="1726" w:type="dxa"/>
            <w:noWrap/>
          </w:tcPr>
          <w:p w:rsidR="00AE7B28" w:rsidRPr="002F222A" w:rsidRDefault="00AE7B28" w:rsidP="002F222A">
            <w:pPr>
              <w:spacing w:after="0" w:line="240" w:lineRule="auto"/>
              <w:jc w:val="right"/>
              <w:rPr>
                <w:rFonts w:ascii="Times New Roman" w:hAnsi="Times New Roman"/>
                <w:sz w:val="24"/>
                <w:szCs w:val="24"/>
              </w:rPr>
            </w:pPr>
            <w:r w:rsidRPr="002F222A">
              <w:rPr>
                <w:rFonts w:ascii="Times New Roman" w:hAnsi="Times New Roman"/>
                <w:sz w:val="24"/>
                <w:szCs w:val="24"/>
              </w:rPr>
              <w:t>-2,1</w:t>
            </w:r>
          </w:p>
        </w:tc>
      </w:tr>
    </w:tbl>
    <w:p w:rsidR="00AE7B28" w:rsidRDefault="00AE7B28" w:rsidP="0054219F">
      <w:pPr>
        <w:pStyle w:val="a3"/>
        <w:spacing w:before="0" w:beforeAutospacing="0" w:after="0" w:afterAutospacing="0"/>
        <w:ind w:firstLine="709"/>
        <w:jc w:val="both"/>
        <w:rPr>
          <w:sz w:val="28"/>
          <w:lang w:val="en-US"/>
        </w:rPr>
      </w:pPr>
    </w:p>
    <w:p w:rsidR="00AE7B28" w:rsidRDefault="00AE7B28" w:rsidP="0054219F">
      <w:pPr>
        <w:pStyle w:val="a3"/>
        <w:spacing w:before="0" w:beforeAutospacing="0" w:after="0" w:afterAutospacing="0"/>
        <w:ind w:firstLine="709"/>
        <w:jc w:val="both"/>
        <w:rPr>
          <w:rFonts w:cs="Arial"/>
          <w:sz w:val="28"/>
        </w:rPr>
      </w:pPr>
      <w:r>
        <w:rPr>
          <w:sz w:val="28"/>
        </w:rPr>
        <w:t xml:space="preserve"> При этом налога на прибыль поступило 2,4 трлн. рублей, или 68,4 % годового плана. За январь-сентябрь 2010 года в республиканский бюджет поступило НДС на сумму 8,0 трлн. рублей, или 63,4 % годового плана. Доходы от внешнеэкономической деятельности составили 3,9 трлн. рублей, или 38,7 % годового плана.</w:t>
      </w:r>
    </w:p>
    <w:p w:rsidR="00AE7B28" w:rsidRDefault="00AE7B28" w:rsidP="0054219F">
      <w:pPr>
        <w:pStyle w:val="a3"/>
        <w:spacing w:before="0" w:beforeAutospacing="0" w:after="0" w:afterAutospacing="0"/>
        <w:ind w:firstLine="709"/>
        <w:jc w:val="both"/>
        <w:rPr>
          <w:sz w:val="28"/>
        </w:rPr>
      </w:pPr>
      <w:r>
        <w:rPr>
          <w:sz w:val="28"/>
        </w:rPr>
        <w:t>Расходы на общегосударственную деятельность составили 9,6 трлн. рублей (58,9 %), национальной экономики – 6,4 трлн. рублей (49,2 %), на финансирование социальной сферы (социальная политика, образование, здравоохранение, физическая культура, спорт, культура и средства массовой информации) направлено 4,5 трлн. рублей (72,0 %)</w:t>
      </w:r>
      <w:r w:rsidRPr="004357D1">
        <w:rPr>
          <w:sz w:val="28"/>
        </w:rPr>
        <w:t>[10]</w:t>
      </w:r>
      <w:r>
        <w:rPr>
          <w:sz w:val="28"/>
        </w:rPr>
        <w:t>.</w:t>
      </w:r>
    </w:p>
    <w:p w:rsidR="00AE7B28" w:rsidRDefault="00AE7B28" w:rsidP="004357D1">
      <w:pPr>
        <w:pStyle w:val="a3"/>
        <w:spacing w:before="0" w:beforeAutospacing="0" w:after="0" w:afterAutospacing="0"/>
        <w:ind w:firstLine="709"/>
        <w:jc w:val="both"/>
        <w:rPr>
          <w:sz w:val="28"/>
          <w:szCs w:val="28"/>
        </w:rPr>
      </w:pPr>
      <w:r>
        <w:rPr>
          <w:sz w:val="28"/>
        </w:rPr>
        <w:t>Г</w:t>
      </w:r>
      <w:r w:rsidRPr="00902F9D">
        <w:rPr>
          <w:sz w:val="28"/>
          <w:szCs w:val="28"/>
        </w:rPr>
        <w:t xml:space="preserve">лобальный финансово-экономический кризис, разразившийся в IY квартале 2008 и проявляющийся в течение всего 2009 года, который выразился в резком снижении деловой активности, внешнеторговых обменов и ужесточении условий доступа к кредитным ресурсам большинства стран мирового сообщества привел к негативным тенденциям в экономике Беларуси. К наиболее значимым, с точки зрения последствий, следует отнести: </w:t>
      </w:r>
      <w:r w:rsidRPr="00902F9D">
        <w:rPr>
          <w:bCs/>
          <w:sz w:val="28"/>
          <w:szCs w:val="28"/>
        </w:rPr>
        <w:t xml:space="preserve">падение промышленного производства; резкое сокращение объемов внешней торговли, в том числе экспорта; существенное замедление </w:t>
      </w:r>
      <w:r w:rsidRPr="00902F9D">
        <w:rPr>
          <w:bCs/>
          <w:sz w:val="28"/>
          <w:szCs w:val="28"/>
        </w:rPr>
        <w:lastRenderedPageBreak/>
        <w:t>динамики повышения уровня жизни населения,</w:t>
      </w:r>
      <w:r w:rsidRPr="00902F9D">
        <w:rPr>
          <w:sz w:val="28"/>
          <w:szCs w:val="28"/>
        </w:rPr>
        <w:t xml:space="preserve"> </w:t>
      </w:r>
      <w:r w:rsidRPr="00902F9D">
        <w:rPr>
          <w:bCs/>
          <w:sz w:val="28"/>
          <w:szCs w:val="28"/>
        </w:rPr>
        <w:t>ухудшение финансовых результатов работы организаций</w:t>
      </w:r>
      <w:r w:rsidRPr="00902F9D">
        <w:rPr>
          <w:sz w:val="28"/>
          <w:szCs w:val="28"/>
        </w:rPr>
        <w:t xml:space="preserve"> </w:t>
      </w:r>
      <w:r w:rsidRPr="00902F9D">
        <w:rPr>
          <w:bCs/>
          <w:sz w:val="28"/>
          <w:szCs w:val="28"/>
        </w:rPr>
        <w:t>реального сектора экономики.</w:t>
      </w:r>
      <w:r w:rsidRPr="00902F9D">
        <w:rPr>
          <w:sz w:val="28"/>
          <w:szCs w:val="28"/>
        </w:rPr>
        <w:t xml:space="preserve"> </w:t>
      </w:r>
    </w:p>
    <w:p w:rsidR="00AE7B28" w:rsidRPr="004357D1" w:rsidRDefault="00AE7B28" w:rsidP="004357D1">
      <w:pPr>
        <w:pStyle w:val="a3"/>
        <w:spacing w:before="0" w:beforeAutospacing="0" w:after="0" w:afterAutospacing="0"/>
        <w:ind w:firstLine="709"/>
        <w:jc w:val="both"/>
        <w:rPr>
          <w:color w:val="auto"/>
          <w:sz w:val="28"/>
          <w:szCs w:val="28"/>
        </w:rPr>
      </w:pPr>
      <w:r w:rsidRPr="00902F9D">
        <w:rPr>
          <w:sz w:val="28"/>
          <w:szCs w:val="28"/>
        </w:rPr>
        <w:t xml:space="preserve">Вместе с тем, сохранение в республике макроэкономической стабильности в условиях влияния последствий мирового финансово-экономического кризиса с выходом на объем валового внутреннего продукта по результату 2009 года на уровне 100,2 </w:t>
      </w:r>
      <w:r>
        <w:rPr>
          <w:sz w:val="28"/>
          <w:szCs w:val="28"/>
        </w:rPr>
        <w:t>%</w:t>
      </w:r>
      <w:r w:rsidRPr="00902F9D">
        <w:rPr>
          <w:sz w:val="28"/>
          <w:szCs w:val="28"/>
        </w:rPr>
        <w:t xml:space="preserve"> к итогу 2008 года следует рассматривать позитивно. </w:t>
      </w:r>
      <w:r w:rsidRPr="004357D1">
        <w:rPr>
          <w:color w:val="auto"/>
          <w:sz w:val="28"/>
          <w:szCs w:val="28"/>
        </w:rPr>
        <w:t xml:space="preserve">Отмеченные выше негативные проявления в экономическом развитии республики в 2009 году, обусловили отставание по итогам четырех лет пятилетки от параметров Программы по объему валового внутреннего продукта – 131,7 </w:t>
      </w:r>
      <w:r>
        <w:rPr>
          <w:color w:val="auto"/>
          <w:sz w:val="28"/>
          <w:szCs w:val="28"/>
        </w:rPr>
        <w:t>%</w:t>
      </w:r>
      <w:r w:rsidRPr="004357D1">
        <w:rPr>
          <w:color w:val="auto"/>
          <w:sz w:val="28"/>
          <w:szCs w:val="28"/>
        </w:rPr>
        <w:t xml:space="preserve"> к уровню 2005 года (по Программе в диапазоне 134,8-140,5 </w:t>
      </w:r>
      <w:r>
        <w:rPr>
          <w:color w:val="auto"/>
          <w:sz w:val="28"/>
          <w:szCs w:val="28"/>
        </w:rPr>
        <w:t>%</w:t>
      </w:r>
      <w:r w:rsidRPr="004357D1">
        <w:rPr>
          <w:color w:val="auto"/>
          <w:sz w:val="28"/>
          <w:szCs w:val="28"/>
        </w:rPr>
        <w:t xml:space="preserve">), из-за заметного отставания по производству продукции сельского хозяйства – 121,7 </w:t>
      </w:r>
      <w:r>
        <w:rPr>
          <w:color w:val="auto"/>
          <w:sz w:val="28"/>
          <w:szCs w:val="28"/>
        </w:rPr>
        <w:t>%</w:t>
      </w:r>
      <w:r w:rsidRPr="004357D1">
        <w:rPr>
          <w:color w:val="auto"/>
          <w:sz w:val="28"/>
          <w:szCs w:val="28"/>
        </w:rPr>
        <w:t xml:space="preserve"> (126,2-134,2 </w:t>
      </w:r>
      <w:r>
        <w:rPr>
          <w:color w:val="auto"/>
          <w:sz w:val="28"/>
          <w:szCs w:val="28"/>
        </w:rPr>
        <w:t>%</w:t>
      </w:r>
      <w:r w:rsidRPr="004357D1">
        <w:rPr>
          <w:color w:val="auto"/>
          <w:sz w:val="28"/>
          <w:szCs w:val="28"/>
        </w:rPr>
        <w:t xml:space="preserve">) и продукции промышленности – 131,2 </w:t>
      </w:r>
      <w:r>
        <w:rPr>
          <w:color w:val="auto"/>
          <w:sz w:val="28"/>
          <w:szCs w:val="28"/>
        </w:rPr>
        <w:t>%</w:t>
      </w:r>
      <w:r w:rsidRPr="004357D1">
        <w:rPr>
          <w:color w:val="auto"/>
          <w:sz w:val="28"/>
          <w:szCs w:val="28"/>
        </w:rPr>
        <w:t xml:space="preserve"> (132,3-137,9 </w:t>
      </w:r>
      <w:r>
        <w:rPr>
          <w:color w:val="auto"/>
          <w:sz w:val="28"/>
          <w:szCs w:val="28"/>
        </w:rPr>
        <w:t>%</w:t>
      </w:r>
      <w:r w:rsidRPr="004357D1">
        <w:rPr>
          <w:color w:val="auto"/>
          <w:sz w:val="28"/>
          <w:szCs w:val="28"/>
        </w:rPr>
        <w:t xml:space="preserve">). Также не достигнуты параметры по экспорту товаров и услуг – 136,5 </w:t>
      </w:r>
      <w:r>
        <w:rPr>
          <w:color w:val="auto"/>
          <w:sz w:val="28"/>
          <w:szCs w:val="28"/>
        </w:rPr>
        <w:t>%</w:t>
      </w:r>
      <w:r w:rsidRPr="004357D1">
        <w:rPr>
          <w:color w:val="auto"/>
          <w:sz w:val="28"/>
          <w:szCs w:val="28"/>
        </w:rPr>
        <w:t xml:space="preserve"> (140,5-145,7 </w:t>
      </w:r>
      <w:r>
        <w:rPr>
          <w:color w:val="auto"/>
          <w:sz w:val="28"/>
          <w:szCs w:val="28"/>
        </w:rPr>
        <w:t>%</w:t>
      </w:r>
      <w:r w:rsidRPr="004357D1">
        <w:rPr>
          <w:color w:val="auto"/>
          <w:sz w:val="28"/>
          <w:szCs w:val="28"/>
        </w:rPr>
        <w:t xml:space="preserve">) и импорту товаров и услуг 170,1 </w:t>
      </w:r>
      <w:r>
        <w:rPr>
          <w:color w:val="auto"/>
          <w:sz w:val="28"/>
          <w:szCs w:val="28"/>
        </w:rPr>
        <w:t>%</w:t>
      </w:r>
      <w:r w:rsidRPr="004357D1">
        <w:rPr>
          <w:color w:val="auto"/>
          <w:sz w:val="28"/>
          <w:szCs w:val="28"/>
        </w:rPr>
        <w:t xml:space="preserve"> (не более 137,9-143,1 </w:t>
      </w:r>
      <w:r>
        <w:rPr>
          <w:color w:val="auto"/>
          <w:sz w:val="28"/>
          <w:szCs w:val="28"/>
        </w:rPr>
        <w:t>%</w:t>
      </w:r>
      <w:r w:rsidRPr="004357D1">
        <w:rPr>
          <w:color w:val="auto"/>
          <w:sz w:val="28"/>
          <w:szCs w:val="28"/>
        </w:rPr>
        <w:t xml:space="preserve">). </w:t>
      </w:r>
    </w:p>
    <w:p w:rsidR="00AE7B28" w:rsidRPr="00902F9D" w:rsidRDefault="00AE7B28" w:rsidP="004357D1">
      <w:pPr>
        <w:spacing w:after="0" w:line="240" w:lineRule="auto"/>
        <w:ind w:firstLine="709"/>
        <w:jc w:val="both"/>
        <w:rPr>
          <w:rFonts w:ascii="Times New Roman" w:hAnsi="Times New Roman"/>
          <w:sz w:val="28"/>
          <w:szCs w:val="28"/>
          <w:lang w:eastAsia="ru-RU"/>
        </w:rPr>
      </w:pPr>
      <w:r w:rsidRPr="00902F9D">
        <w:rPr>
          <w:rFonts w:ascii="Times New Roman" w:hAnsi="Times New Roman"/>
          <w:sz w:val="28"/>
          <w:szCs w:val="28"/>
          <w:lang w:eastAsia="ru-RU"/>
        </w:rPr>
        <w:t xml:space="preserve">Отставание менее одного процентного пункта сложилось в производстве потребительских товаров (137,1 </w:t>
      </w:r>
      <w:r>
        <w:rPr>
          <w:rFonts w:ascii="Times New Roman" w:hAnsi="Times New Roman"/>
          <w:sz w:val="28"/>
          <w:szCs w:val="28"/>
          <w:lang w:eastAsia="ru-RU"/>
        </w:rPr>
        <w:t>%</w:t>
      </w:r>
      <w:r w:rsidRPr="00902F9D">
        <w:rPr>
          <w:rFonts w:ascii="Times New Roman" w:hAnsi="Times New Roman"/>
          <w:sz w:val="28"/>
          <w:szCs w:val="28"/>
          <w:lang w:eastAsia="ru-RU"/>
        </w:rPr>
        <w:t xml:space="preserve"> против 137,9-143,8 </w:t>
      </w:r>
      <w:r>
        <w:rPr>
          <w:rFonts w:ascii="Times New Roman" w:hAnsi="Times New Roman"/>
          <w:sz w:val="28"/>
          <w:szCs w:val="28"/>
          <w:lang w:eastAsia="ru-RU"/>
        </w:rPr>
        <w:t xml:space="preserve">% </w:t>
      </w:r>
      <w:r w:rsidRPr="00902F9D">
        <w:rPr>
          <w:rFonts w:ascii="Times New Roman" w:hAnsi="Times New Roman"/>
          <w:sz w:val="28"/>
          <w:szCs w:val="28"/>
          <w:lang w:eastAsia="ru-RU"/>
        </w:rPr>
        <w:t xml:space="preserve">по Программе), в том числе продовольственных (соответственно 138,5 </w:t>
      </w:r>
      <w:r>
        <w:rPr>
          <w:rFonts w:ascii="Times New Roman" w:hAnsi="Times New Roman"/>
          <w:sz w:val="28"/>
          <w:szCs w:val="28"/>
          <w:lang w:eastAsia="ru-RU"/>
        </w:rPr>
        <w:t>%</w:t>
      </w:r>
      <w:r w:rsidRPr="00902F9D">
        <w:rPr>
          <w:rFonts w:ascii="Times New Roman" w:hAnsi="Times New Roman"/>
          <w:sz w:val="28"/>
          <w:szCs w:val="28"/>
          <w:lang w:eastAsia="ru-RU"/>
        </w:rPr>
        <w:t xml:space="preserve"> и 138,6-143,8 </w:t>
      </w:r>
      <w:r>
        <w:rPr>
          <w:rFonts w:ascii="Times New Roman" w:hAnsi="Times New Roman"/>
          <w:sz w:val="28"/>
          <w:szCs w:val="28"/>
          <w:lang w:eastAsia="ru-RU"/>
        </w:rPr>
        <w:t>%</w:t>
      </w:r>
      <w:r w:rsidRPr="00902F9D">
        <w:rPr>
          <w:rFonts w:ascii="Times New Roman" w:hAnsi="Times New Roman"/>
          <w:sz w:val="28"/>
          <w:szCs w:val="28"/>
          <w:lang w:eastAsia="ru-RU"/>
        </w:rPr>
        <w:t>)</w:t>
      </w:r>
      <w:r w:rsidRPr="00E86DC9">
        <w:rPr>
          <w:rFonts w:ascii="Times New Roman" w:hAnsi="Times New Roman"/>
          <w:sz w:val="28"/>
          <w:szCs w:val="28"/>
          <w:lang w:eastAsia="ru-RU"/>
        </w:rPr>
        <w:t>[</w:t>
      </w:r>
      <w:r w:rsidRPr="00A57A1F">
        <w:rPr>
          <w:rFonts w:ascii="Times New Roman" w:hAnsi="Times New Roman"/>
          <w:sz w:val="28"/>
          <w:szCs w:val="28"/>
          <w:lang w:eastAsia="ru-RU"/>
        </w:rPr>
        <w:t>7</w:t>
      </w:r>
      <w:r w:rsidRPr="00E86DC9">
        <w:rPr>
          <w:rFonts w:ascii="Times New Roman" w:hAnsi="Times New Roman"/>
          <w:sz w:val="28"/>
          <w:szCs w:val="28"/>
          <w:lang w:eastAsia="ru-RU"/>
        </w:rPr>
        <w:t>]</w:t>
      </w:r>
      <w:r w:rsidRPr="00902F9D">
        <w:rPr>
          <w:rFonts w:ascii="Times New Roman" w:hAnsi="Times New Roman"/>
          <w:sz w:val="28"/>
          <w:szCs w:val="28"/>
          <w:lang w:eastAsia="ru-RU"/>
        </w:rPr>
        <w:t xml:space="preserve">. </w:t>
      </w:r>
    </w:p>
    <w:p w:rsidR="00AE7B28" w:rsidRPr="00902F9D" w:rsidRDefault="00AE7B28" w:rsidP="004357D1">
      <w:pPr>
        <w:spacing w:after="0" w:line="240" w:lineRule="auto"/>
        <w:ind w:firstLine="709"/>
        <w:jc w:val="both"/>
        <w:rPr>
          <w:rFonts w:ascii="Times New Roman" w:hAnsi="Times New Roman"/>
          <w:sz w:val="28"/>
          <w:szCs w:val="28"/>
          <w:lang w:eastAsia="ru-RU"/>
        </w:rPr>
      </w:pPr>
      <w:r w:rsidRPr="00902F9D">
        <w:rPr>
          <w:rFonts w:ascii="Times New Roman" w:hAnsi="Times New Roman"/>
          <w:sz w:val="28"/>
          <w:szCs w:val="28"/>
          <w:lang w:eastAsia="ru-RU"/>
        </w:rPr>
        <w:t xml:space="preserve">По итогам четырех лет пятилетки достигнуты прогнозные показатели, предусмотренные Программой в 2006-2009 гг. по следующим показателям: </w:t>
      </w:r>
      <w:r w:rsidRPr="004357D1">
        <w:rPr>
          <w:rFonts w:ascii="Times New Roman" w:hAnsi="Times New Roman"/>
          <w:bCs/>
          <w:i/>
          <w:sz w:val="28"/>
          <w:szCs w:val="28"/>
          <w:lang w:eastAsia="ru-RU"/>
        </w:rPr>
        <w:t>инвестиции в основной капитал</w:t>
      </w:r>
      <w:r w:rsidRPr="00902F9D">
        <w:rPr>
          <w:rFonts w:ascii="Times New Roman" w:hAnsi="Times New Roman"/>
          <w:sz w:val="28"/>
          <w:szCs w:val="28"/>
          <w:lang w:eastAsia="ru-RU"/>
        </w:rPr>
        <w:t xml:space="preserve"> – 206 процентов к уровню 2005 года (по Программе в диапазоне 171,1-182,6 процента); </w:t>
      </w:r>
      <w:r w:rsidRPr="004357D1">
        <w:rPr>
          <w:rFonts w:ascii="Times New Roman" w:hAnsi="Times New Roman"/>
          <w:bCs/>
          <w:i/>
          <w:sz w:val="28"/>
          <w:szCs w:val="28"/>
          <w:lang w:eastAsia="ru-RU"/>
        </w:rPr>
        <w:t>объем внешней торговли товарами и услугами</w:t>
      </w:r>
      <w:r>
        <w:rPr>
          <w:rFonts w:ascii="Times New Roman" w:hAnsi="Times New Roman"/>
          <w:sz w:val="28"/>
          <w:szCs w:val="28"/>
          <w:lang w:eastAsia="ru-RU"/>
        </w:rPr>
        <w:t xml:space="preserve"> соответственно – 153,2%</w:t>
      </w:r>
      <w:r w:rsidRPr="00902F9D">
        <w:rPr>
          <w:rFonts w:ascii="Times New Roman" w:hAnsi="Times New Roman"/>
          <w:sz w:val="28"/>
          <w:szCs w:val="28"/>
          <w:lang w:eastAsia="ru-RU"/>
        </w:rPr>
        <w:t xml:space="preserve"> (139,5-144,7 </w:t>
      </w:r>
      <w:r>
        <w:rPr>
          <w:rFonts w:ascii="Times New Roman" w:hAnsi="Times New Roman"/>
          <w:sz w:val="28"/>
          <w:szCs w:val="28"/>
          <w:lang w:eastAsia="ru-RU"/>
        </w:rPr>
        <w:t>%</w:t>
      </w:r>
      <w:r w:rsidRPr="00902F9D">
        <w:rPr>
          <w:rFonts w:ascii="Times New Roman" w:hAnsi="Times New Roman"/>
          <w:sz w:val="28"/>
          <w:szCs w:val="28"/>
          <w:lang w:eastAsia="ru-RU"/>
        </w:rPr>
        <w:t xml:space="preserve">); </w:t>
      </w:r>
      <w:r w:rsidRPr="004357D1">
        <w:rPr>
          <w:rFonts w:ascii="Times New Roman" w:hAnsi="Times New Roman"/>
          <w:bCs/>
          <w:i/>
          <w:sz w:val="28"/>
          <w:szCs w:val="28"/>
          <w:lang w:eastAsia="ru-RU"/>
        </w:rPr>
        <w:t>реальные денежные доходы населения</w:t>
      </w:r>
      <w:r w:rsidRPr="004357D1">
        <w:rPr>
          <w:rFonts w:ascii="Times New Roman" w:hAnsi="Times New Roman"/>
          <w:b/>
          <w:bCs/>
          <w:sz w:val="28"/>
          <w:szCs w:val="28"/>
          <w:lang w:eastAsia="ru-RU"/>
        </w:rPr>
        <w:t xml:space="preserve"> </w:t>
      </w:r>
      <w:r w:rsidRPr="00902F9D">
        <w:rPr>
          <w:rFonts w:ascii="Times New Roman" w:hAnsi="Times New Roman"/>
          <w:sz w:val="28"/>
          <w:szCs w:val="28"/>
          <w:lang w:eastAsia="ru-RU"/>
        </w:rPr>
        <w:t>– 152,1</w:t>
      </w:r>
      <w:r>
        <w:rPr>
          <w:rFonts w:ascii="Times New Roman" w:hAnsi="Times New Roman"/>
          <w:sz w:val="28"/>
          <w:szCs w:val="28"/>
          <w:lang w:eastAsia="ru-RU"/>
        </w:rPr>
        <w:t>%</w:t>
      </w:r>
      <w:r w:rsidRPr="00902F9D">
        <w:rPr>
          <w:rFonts w:ascii="Times New Roman" w:hAnsi="Times New Roman"/>
          <w:sz w:val="28"/>
          <w:szCs w:val="28"/>
          <w:lang w:eastAsia="ru-RU"/>
        </w:rPr>
        <w:t xml:space="preserve"> (136-141,8 </w:t>
      </w:r>
      <w:r>
        <w:rPr>
          <w:rFonts w:ascii="Times New Roman" w:hAnsi="Times New Roman"/>
          <w:sz w:val="28"/>
          <w:szCs w:val="28"/>
          <w:lang w:eastAsia="ru-RU"/>
        </w:rPr>
        <w:t>%</w:t>
      </w:r>
      <w:r w:rsidRPr="00902F9D">
        <w:rPr>
          <w:rFonts w:ascii="Times New Roman" w:hAnsi="Times New Roman"/>
          <w:sz w:val="28"/>
          <w:szCs w:val="28"/>
          <w:lang w:eastAsia="ru-RU"/>
        </w:rPr>
        <w:t xml:space="preserve">); </w:t>
      </w:r>
      <w:r w:rsidRPr="004357D1">
        <w:rPr>
          <w:rFonts w:ascii="Times New Roman" w:hAnsi="Times New Roman"/>
          <w:bCs/>
          <w:i/>
          <w:sz w:val="28"/>
          <w:szCs w:val="28"/>
          <w:lang w:eastAsia="ru-RU"/>
        </w:rPr>
        <w:t>реальная заработная плата</w:t>
      </w:r>
      <w:r w:rsidRPr="00902F9D">
        <w:rPr>
          <w:rFonts w:ascii="Times New Roman" w:hAnsi="Times New Roman"/>
          <w:sz w:val="28"/>
          <w:szCs w:val="28"/>
          <w:lang w:eastAsia="ru-RU"/>
        </w:rPr>
        <w:t xml:space="preserve"> –140,1 </w:t>
      </w:r>
      <w:r>
        <w:rPr>
          <w:rFonts w:ascii="Times New Roman" w:hAnsi="Times New Roman"/>
          <w:sz w:val="28"/>
          <w:szCs w:val="28"/>
          <w:lang w:eastAsia="ru-RU"/>
        </w:rPr>
        <w:t>%</w:t>
      </w:r>
      <w:r w:rsidRPr="00902F9D">
        <w:rPr>
          <w:rFonts w:ascii="Times New Roman" w:hAnsi="Times New Roman"/>
          <w:sz w:val="28"/>
          <w:szCs w:val="28"/>
          <w:lang w:eastAsia="ru-RU"/>
        </w:rPr>
        <w:t xml:space="preserve"> (138,6-143,8 </w:t>
      </w:r>
      <w:r>
        <w:rPr>
          <w:rFonts w:ascii="Times New Roman" w:hAnsi="Times New Roman"/>
          <w:sz w:val="28"/>
          <w:szCs w:val="28"/>
          <w:lang w:eastAsia="ru-RU"/>
        </w:rPr>
        <w:t>%</w:t>
      </w:r>
      <w:r w:rsidRPr="00902F9D">
        <w:rPr>
          <w:rFonts w:ascii="Times New Roman" w:hAnsi="Times New Roman"/>
          <w:sz w:val="28"/>
          <w:szCs w:val="28"/>
          <w:lang w:eastAsia="ru-RU"/>
        </w:rPr>
        <w:t xml:space="preserve">); </w:t>
      </w:r>
      <w:r w:rsidRPr="004357D1">
        <w:rPr>
          <w:rFonts w:ascii="Times New Roman" w:hAnsi="Times New Roman"/>
          <w:bCs/>
          <w:i/>
          <w:sz w:val="28"/>
          <w:szCs w:val="28"/>
          <w:lang w:eastAsia="ru-RU"/>
        </w:rPr>
        <w:t>розничный товарооборот</w:t>
      </w:r>
      <w:r w:rsidRPr="00902F9D">
        <w:rPr>
          <w:rFonts w:ascii="Times New Roman" w:hAnsi="Times New Roman"/>
          <w:sz w:val="28"/>
          <w:szCs w:val="28"/>
          <w:lang w:eastAsia="ru-RU"/>
        </w:rPr>
        <w:t xml:space="preserve"> – 165,5 </w:t>
      </w:r>
      <w:r>
        <w:rPr>
          <w:rFonts w:ascii="Times New Roman" w:hAnsi="Times New Roman"/>
          <w:sz w:val="28"/>
          <w:szCs w:val="28"/>
          <w:lang w:eastAsia="ru-RU"/>
        </w:rPr>
        <w:t>%</w:t>
      </w:r>
      <w:r w:rsidRPr="00902F9D">
        <w:rPr>
          <w:rFonts w:ascii="Times New Roman" w:hAnsi="Times New Roman"/>
          <w:sz w:val="28"/>
          <w:szCs w:val="28"/>
          <w:lang w:eastAsia="ru-RU"/>
        </w:rPr>
        <w:t xml:space="preserve">(143,1-149,1 </w:t>
      </w:r>
      <w:r>
        <w:rPr>
          <w:rFonts w:ascii="Times New Roman" w:hAnsi="Times New Roman"/>
          <w:sz w:val="28"/>
          <w:szCs w:val="28"/>
          <w:lang w:eastAsia="ru-RU"/>
        </w:rPr>
        <w:t>%</w:t>
      </w:r>
      <w:r w:rsidRPr="00902F9D">
        <w:rPr>
          <w:rFonts w:ascii="Times New Roman" w:hAnsi="Times New Roman"/>
          <w:sz w:val="28"/>
          <w:szCs w:val="28"/>
          <w:lang w:eastAsia="ru-RU"/>
        </w:rPr>
        <w:t xml:space="preserve">); </w:t>
      </w:r>
      <w:r w:rsidRPr="004357D1">
        <w:rPr>
          <w:rFonts w:ascii="Times New Roman" w:hAnsi="Times New Roman"/>
          <w:bCs/>
          <w:i/>
          <w:sz w:val="28"/>
          <w:szCs w:val="28"/>
          <w:lang w:eastAsia="ru-RU"/>
        </w:rPr>
        <w:t>платные услуги населению</w:t>
      </w:r>
      <w:r w:rsidRPr="00902F9D">
        <w:rPr>
          <w:rFonts w:ascii="Times New Roman" w:hAnsi="Times New Roman"/>
          <w:sz w:val="28"/>
          <w:szCs w:val="28"/>
          <w:lang w:eastAsia="ru-RU"/>
        </w:rPr>
        <w:t xml:space="preserve"> – 144,8 </w:t>
      </w:r>
      <w:r>
        <w:rPr>
          <w:rFonts w:ascii="Times New Roman" w:hAnsi="Times New Roman"/>
          <w:sz w:val="28"/>
          <w:szCs w:val="28"/>
          <w:lang w:eastAsia="ru-RU"/>
        </w:rPr>
        <w:t>%</w:t>
      </w:r>
      <w:r w:rsidRPr="00902F9D">
        <w:rPr>
          <w:rFonts w:ascii="Times New Roman" w:hAnsi="Times New Roman"/>
          <w:sz w:val="28"/>
          <w:szCs w:val="28"/>
          <w:lang w:eastAsia="ru-RU"/>
        </w:rPr>
        <w:t xml:space="preserve"> (139,9-145,1 </w:t>
      </w:r>
      <w:r>
        <w:rPr>
          <w:rFonts w:ascii="Times New Roman" w:hAnsi="Times New Roman"/>
          <w:sz w:val="28"/>
          <w:szCs w:val="28"/>
          <w:lang w:eastAsia="ru-RU"/>
        </w:rPr>
        <w:t>%</w:t>
      </w:r>
      <w:r w:rsidRPr="00902F9D">
        <w:rPr>
          <w:rFonts w:ascii="Times New Roman" w:hAnsi="Times New Roman"/>
          <w:sz w:val="28"/>
          <w:szCs w:val="28"/>
          <w:lang w:eastAsia="ru-RU"/>
        </w:rPr>
        <w:t xml:space="preserve">); </w:t>
      </w:r>
      <w:r w:rsidRPr="004357D1">
        <w:rPr>
          <w:rFonts w:ascii="Times New Roman" w:hAnsi="Times New Roman"/>
          <w:bCs/>
          <w:i/>
          <w:sz w:val="28"/>
          <w:szCs w:val="28"/>
          <w:lang w:eastAsia="ru-RU"/>
        </w:rPr>
        <w:t>снижение энергоемкости ВВП</w:t>
      </w:r>
      <w:r w:rsidRPr="00902F9D">
        <w:rPr>
          <w:rFonts w:ascii="Times New Roman" w:hAnsi="Times New Roman"/>
          <w:sz w:val="28"/>
          <w:szCs w:val="28"/>
          <w:lang w:eastAsia="ru-RU"/>
        </w:rPr>
        <w:t xml:space="preserve"> – 23,3 </w:t>
      </w:r>
      <w:r>
        <w:rPr>
          <w:rFonts w:ascii="Times New Roman" w:hAnsi="Times New Roman"/>
          <w:sz w:val="28"/>
          <w:szCs w:val="28"/>
          <w:lang w:eastAsia="ru-RU"/>
        </w:rPr>
        <w:t>%</w:t>
      </w:r>
      <w:r w:rsidRPr="00902F9D">
        <w:rPr>
          <w:rFonts w:ascii="Times New Roman" w:hAnsi="Times New Roman"/>
          <w:sz w:val="28"/>
          <w:szCs w:val="28"/>
          <w:lang w:eastAsia="ru-RU"/>
        </w:rPr>
        <w:t xml:space="preserve"> (21,9-25,2 </w:t>
      </w:r>
      <w:r>
        <w:rPr>
          <w:rFonts w:ascii="Times New Roman" w:hAnsi="Times New Roman"/>
          <w:sz w:val="28"/>
          <w:szCs w:val="28"/>
          <w:lang w:eastAsia="ru-RU"/>
        </w:rPr>
        <w:t>%</w:t>
      </w:r>
      <w:r w:rsidRPr="00902F9D">
        <w:rPr>
          <w:rFonts w:ascii="Times New Roman" w:hAnsi="Times New Roman"/>
          <w:sz w:val="28"/>
          <w:szCs w:val="28"/>
          <w:lang w:eastAsia="ru-RU"/>
        </w:rPr>
        <w:t xml:space="preserve">); </w:t>
      </w:r>
      <w:r w:rsidRPr="004357D1">
        <w:rPr>
          <w:rFonts w:ascii="Times New Roman" w:hAnsi="Times New Roman"/>
          <w:bCs/>
          <w:i/>
          <w:sz w:val="28"/>
          <w:szCs w:val="28"/>
          <w:lang w:eastAsia="ru-RU"/>
        </w:rPr>
        <w:t>ввод в эксплуатацию жилья за счет всех источников финансирования</w:t>
      </w:r>
      <w:r w:rsidRPr="00902F9D">
        <w:rPr>
          <w:rFonts w:ascii="Times New Roman" w:hAnsi="Times New Roman"/>
          <w:sz w:val="28"/>
          <w:szCs w:val="28"/>
          <w:lang w:eastAsia="ru-RU"/>
        </w:rPr>
        <w:t xml:space="preserve"> – 19,7 млн. кв. м. (17,8-19,8 млн. кв. м.). </w:t>
      </w:r>
    </w:p>
    <w:p w:rsidR="00AE7B28" w:rsidRPr="00902F9D" w:rsidRDefault="00AE7B28" w:rsidP="00902F9D">
      <w:pPr>
        <w:spacing w:after="0" w:line="240" w:lineRule="auto"/>
        <w:ind w:firstLine="709"/>
        <w:jc w:val="both"/>
        <w:rPr>
          <w:rFonts w:ascii="Times New Roman" w:hAnsi="Times New Roman"/>
          <w:sz w:val="28"/>
          <w:szCs w:val="28"/>
          <w:lang w:eastAsia="ru-RU"/>
        </w:rPr>
      </w:pPr>
    </w:p>
    <w:p w:rsidR="00AE7B28" w:rsidRPr="002059D6" w:rsidRDefault="00AE7B28" w:rsidP="00941933">
      <w:pPr>
        <w:pStyle w:val="af8"/>
        <w:rPr>
          <w:sz w:val="28"/>
        </w:rPr>
      </w:pPr>
    </w:p>
    <w:p w:rsidR="00AE7B28" w:rsidRDefault="00AE7B28" w:rsidP="0054219F">
      <w:pPr>
        <w:pStyle w:val="a3"/>
        <w:spacing w:before="0" w:beforeAutospacing="0" w:after="0" w:afterAutospacing="0"/>
        <w:ind w:firstLine="709"/>
        <w:jc w:val="both"/>
        <w:rPr>
          <w:b/>
          <w:sz w:val="28"/>
        </w:rPr>
      </w:pPr>
      <w:r w:rsidRPr="00847B94">
        <w:rPr>
          <w:b/>
          <w:sz w:val="28"/>
        </w:rPr>
        <w:t xml:space="preserve">2.2 Исследование уровня и динамики государственного кредита </w:t>
      </w:r>
    </w:p>
    <w:p w:rsidR="00AE7B28" w:rsidRPr="00847B94" w:rsidRDefault="00AE7B28" w:rsidP="0054219F">
      <w:pPr>
        <w:pStyle w:val="a3"/>
        <w:spacing w:before="0" w:beforeAutospacing="0" w:after="0" w:afterAutospacing="0"/>
        <w:ind w:firstLine="709"/>
        <w:jc w:val="both"/>
        <w:rPr>
          <w:b/>
          <w:sz w:val="28"/>
        </w:rPr>
      </w:pPr>
      <w:r>
        <w:rPr>
          <w:b/>
          <w:sz w:val="28"/>
        </w:rPr>
        <w:t>Республики Беларусь</w:t>
      </w:r>
    </w:p>
    <w:p w:rsidR="00AE7B28" w:rsidRDefault="00AE7B28" w:rsidP="0054219F">
      <w:pPr>
        <w:pStyle w:val="a3"/>
        <w:spacing w:before="0" w:beforeAutospacing="0" w:after="0" w:afterAutospacing="0"/>
        <w:ind w:firstLine="709"/>
        <w:jc w:val="both"/>
        <w:rPr>
          <w:sz w:val="28"/>
        </w:rPr>
      </w:pPr>
    </w:p>
    <w:p w:rsidR="00AE7B28" w:rsidRDefault="00AE7B28" w:rsidP="0054219F">
      <w:pPr>
        <w:pStyle w:val="a3"/>
        <w:spacing w:before="0" w:beforeAutospacing="0" w:after="0" w:afterAutospacing="0"/>
        <w:ind w:firstLine="709"/>
        <w:jc w:val="both"/>
        <w:rPr>
          <w:sz w:val="28"/>
        </w:rPr>
      </w:pPr>
    </w:p>
    <w:p w:rsidR="00AE7B28" w:rsidRPr="006E5408" w:rsidRDefault="00AE7B28" w:rsidP="00F53110">
      <w:pPr>
        <w:spacing w:after="0" w:line="240" w:lineRule="auto"/>
        <w:ind w:firstLine="709"/>
        <w:jc w:val="both"/>
        <w:rPr>
          <w:rFonts w:ascii="Times New Roman" w:hAnsi="Times New Roman"/>
          <w:sz w:val="28"/>
          <w:szCs w:val="28"/>
        </w:rPr>
      </w:pPr>
      <w:r w:rsidRPr="006E5408">
        <w:rPr>
          <w:rFonts w:ascii="Times New Roman" w:hAnsi="Times New Roman"/>
          <w:sz w:val="28"/>
          <w:szCs w:val="28"/>
        </w:rPr>
        <w:t>В условиях развитых товарно-денежных отношений государство может привлекать к покрытию своих расходов не только доходы бюджета, но и дополнительные, сформированные на заемной основе, свободные финансовые ресурсы хозяйственных структур и средства населения. Уникальный способ их получения - государственный кредит, выражающий отношения между государственными и многочисленными физическими и юридическими лицами по поводу формирования дополнительного денежного фонда (наряду с бюджетом) в руках государства.</w:t>
      </w:r>
    </w:p>
    <w:p w:rsidR="00AE7B28" w:rsidRDefault="00AE7B28" w:rsidP="00F53110">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С функционированием государственного кредита связано понятие «государственный долг».</w:t>
      </w:r>
    </w:p>
    <w:p w:rsidR="00AE7B28" w:rsidRDefault="00AE7B28" w:rsidP="00F53110">
      <w:pPr>
        <w:spacing w:after="0" w:line="240" w:lineRule="auto"/>
        <w:ind w:firstLine="709"/>
        <w:jc w:val="both"/>
        <w:rPr>
          <w:rFonts w:ascii="Times New Roman" w:hAnsi="Times New Roman"/>
          <w:sz w:val="28"/>
          <w:szCs w:val="28"/>
        </w:rPr>
      </w:pPr>
      <w:r w:rsidRPr="00533706">
        <w:rPr>
          <w:rFonts w:ascii="Times New Roman" w:hAnsi="Times New Roman"/>
          <w:i/>
          <w:sz w:val="28"/>
          <w:szCs w:val="28"/>
        </w:rPr>
        <w:t>Государственный долг</w:t>
      </w:r>
      <w:r>
        <w:rPr>
          <w:rFonts w:ascii="Times New Roman" w:hAnsi="Times New Roman"/>
          <w:sz w:val="28"/>
          <w:szCs w:val="28"/>
        </w:rPr>
        <w:t xml:space="preserve"> – сумма задолженности (включая проценты по ней) по обязательствам государства перед физическими и юридическими лицами-резидентами, иностранными государствами, международными организациями и иными субъектами международного права</w:t>
      </w:r>
      <w:r w:rsidRPr="006D2AB9">
        <w:rPr>
          <w:rFonts w:ascii="Times New Roman" w:hAnsi="Times New Roman"/>
          <w:sz w:val="28"/>
          <w:szCs w:val="28"/>
        </w:rPr>
        <w:t xml:space="preserve">[11, </w:t>
      </w:r>
      <w:r>
        <w:rPr>
          <w:rFonts w:ascii="Times New Roman" w:hAnsi="Times New Roman"/>
          <w:sz w:val="28"/>
          <w:szCs w:val="28"/>
          <w:lang w:val="en-US"/>
        </w:rPr>
        <w:t>c</w:t>
      </w:r>
      <w:r w:rsidRPr="006D2AB9">
        <w:rPr>
          <w:rFonts w:ascii="Times New Roman" w:hAnsi="Times New Roman"/>
          <w:sz w:val="28"/>
          <w:szCs w:val="28"/>
        </w:rPr>
        <w:t>.36]</w:t>
      </w:r>
      <w:r>
        <w:rPr>
          <w:rFonts w:ascii="Times New Roman" w:hAnsi="Times New Roman"/>
          <w:sz w:val="28"/>
          <w:szCs w:val="28"/>
        </w:rPr>
        <w:t>.</w:t>
      </w:r>
    </w:p>
    <w:p w:rsidR="00AE7B28" w:rsidRDefault="00AE7B28" w:rsidP="00F53110">
      <w:pPr>
        <w:spacing w:after="0" w:line="240" w:lineRule="auto"/>
        <w:ind w:firstLine="709"/>
        <w:jc w:val="both"/>
        <w:rPr>
          <w:rFonts w:ascii="Times New Roman" w:hAnsi="Times New Roman"/>
          <w:sz w:val="28"/>
          <w:szCs w:val="28"/>
        </w:rPr>
      </w:pPr>
      <w:r>
        <w:rPr>
          <w:rFonts w:ascii="Times New Roman" w:hAnsi="Times New Roman"/>
          <w:sz w:val="28"/>
          <w:szCs w:val="28"/>
        </w:rPr>
        <w:t>В Беларуси государственный долг подразделяется на внутренний и внешний. Основой такого разделения является признак места размещения государственных займов.</w:t>
      </w:r>
    </w:p>
    <w:p w:rsidR="00AE7B28" w:rsidRPr="00523D70" w:rsidRDefault="00AE7B28" w:rsidP="00F53110">
      <w:pPr>
        <w:shd w:val="clear" w:color="auto" w:fill="FFFFFF"/>
        <w:spacing w:after="0" w:line="240" w:lineRule="auto"/>
        <w:ind w:firstLine="567"/>
        <w:jc w:val="both"/>
        <w:rPr>
          <w:rFonts w:ascii="Times New Roman" w:hAnsi="Times New Roman"/>
          <w:color w:val="000000"/>
          <w:spacing w:val="6"/>
          <w:sz w:val="28"/>
          <w:szCs w:val="28"/>
        </w:rPr>
      </w:pPr>
      <w:r w:rsidRPr="00523D70">
        <w:rPr>
          <w:rFonts w:ascii="Times New Roman" w:hAnsi="Times New Roman"/>
          <w:color w:val="000000"/>
          <w:spacing w:val="6"/>
          <w:sz w:val="28"/>
          <w:szCs w:val="28"/>
        </w:rPr>
        <w:t>Основным нормативно-правовым актом, регламентирующим положение о государственном долге Республике Беларусь, являет</w:t>
      </w:r>
      <w:r w:rsidRPr="00523D70">
        <w:rPr>
          <w:rFonts w:ascii="Times New Roman" w:hAnsi="Times New Roman"/>
          <w:color w:val="000000"/>
          <w:spacing w:val="6"/>
          <w:sz w:val="28"/>
          <w:szCs w:val="28"/>
        </w:rPr>
        <w:softHyphen/>
        <w:t xml:space="preserve">ся </w:t>
      </w:r>
      <w:r w:rsidRPr="00533706">
        <w:rPr>
          <w:rFonts w:ascii="Times New Roman" w:hAnsi="Times New Roman"/>
          <w:bCs/>
          <w:i/>
          <w:iCs/>
          <w:color w:val="000000"/>
          <w:spacing w:val="6"/>
          <w:sz w:val="28"/>
          <w:szCs w:val="28"/>
        </w:rPr>
        <w:t>Бюджетный кодекс Республики Беларусь</w:t>
      </w:r>
      <w:r w:rsidRPr="00F16DE0">
        <w:rPr>
          <w:rFonts w:ascii="Times New Roman" w:hAnsi="Times New Roman"/>
          <w:bCs/>
          <w:i/>
          <w:iCs/>
          <w:color w:val="000000"/>
          <w:spacing w:val="6"/>
          <w:sz w:val="28"/>
          <w:szCs w:val="28"/>
        </w:rPr>
        <w:t xml:space="preserve"> </w:t>
      </w:r>
      <w:r w:rsidRPr="00F16DE0">
        <w:rPr>
          <w:rFonts w:ascii="Times New Roman" w:hAnsi="Times New Roman"/>
          <w:bCs/>
          <w:iCs/>
          <w:color w:val="000000"/>
          <w:spacing w:val="6"/>
          <w:sz w:val="28"/>
          <w:szCs w:val="28"/>
        </w:rPr>
        <w:t>[12].</w:t>
      </w:r>
      <w:r w:rsidRPr="00F16DE0">
        <w:rPr>
          <w:rFonts w:ascii="Times New Roman" w:hAnsi="Times New Roman"/>
          <w:b/>
          <w:bCs/>
          <w:iCs/>
          <w:color w:val="000000"/>
          <w:spacing w:val="6"/>
          <w:sz w:val="28"/>
          <w:szCs w:val="28"/>
        </w:rPr>
        <w:t xml:space="preserve"> </w:t>
      </w:r>
      <w:r w:rsidRPr="00523D70">
        <w:rPr>
          <w:rFonts w:ascii="Times New Roman" w:hAnsi="Times New Roman"/>
          <w:bCs/>
          <w:color w:val="000000"/>
          <w:spacing w:val="6"/>
          <w:sz w:val="28"/>
          <w:szCs w:val="28"/>
        </w:rPr>
        <w:t xml:space="preserve">Этим документом определены </w:t>
      </w:r>
      <w:r w:rsidRPr="00523D70">
        <w:rPr>
          <w:rFonts w:ascii="Times New Roman" w:hAnsi="Times New Roman"/>
          <w:color w:val="000000"/>
          <w:spacing w:val="6"/>
          <w:sz w:val="28"/>
          <w:szCs w:val="28"/>
        </w:rPr>
        <w:t>понятие, состав государственного долга страны, порядок его обслуживания, сроки погашения.</w:t>
      </w:r>
    </w:p>
    <w:p w:rsidR="00AE7B28" w:rsidRDefault="00AE7B28" w:rsidP="00F16DE0">
      <w:pPr>
        <w:pStyle w:val="HTML"/>
        <w:ind w:firstLine="709"/>
        <w:jc w:val="both"/>
        <w:rPr>
          <w:rFonts w:ascii="Times New Roman" w:hAnsi="Times New Roman" w:cs="Times New Roman"/>
          <w:sz w:val="28"/>
          <w:szCs w:val="28"/>
        </w:rPr>
      </w:pPr>
      <w:r>
        <w:rPr>
          <w:rFonts w:ascii="Times New Roman" w:hAnsi="Times New Roman" w:cs="Times New Roman"/>
          <w:sz w:val="28"/>
          <w:szCs w:val="28"/>
        </w:rPr>
        <w:t xml:space="preserve">Прежде чем приступить к рассмотрению уровня и динамики внутреннего государственного долга РБ, дадим определение данной категории. </w:t>
      </w:r>
      <w:r w:rsidRPr="0019400E">
        <w:rPr>
          <w:rFonts w:ascii="Times New Roman" w:hAnsi="Times New Roman" w:cs="Times New Roman"/>
          <w:sz w:val="28"/>
          <w:szCs w:val="28"/>
        </w:rPr>
        <w:t>Под внутренним  государственным  долгом понимается выраженная в</w:t>
      </w:r>
      <w:r>
        <w:rPr>
          <w:rFonts w:ascii="Times New Roman" w:hAnsi="Times New Roman" w:cs="Times New Roman"/>
          <w:sz w:val="28"/>
          <w:szCs w:val="28"/>
        </w:rPr>
        <w:t xml:space="preserve"> </w:t>
      </w:r>
      <w:r w:rsidRPr="0019400E">
        <w:rPr>
          <w:rFonts w:ascii="Times New Roman" w:hAnsi="Times New Roman" w:cs="Times New Roman"/>
          <w:sz w:val="28"/>
          <w:szCs w:val="28"/>
        </w:rPr>
        <w:t xml:space="preserve">форме  государственных долговых  обязательств задолженность </w:t>
      </w:r>
      <w:r>
        <w:rPr>
          <w:rFonts w:ascii="Times New Roman" w:hAnsi="Times New Roman" w:cs="Times New Roman"/>
          <w:sz w:val="28"/>
          <w:szCs w:val="28"/>
        </w:rPr>
        <w:t xml:space="preserve">Совета </w:t>
      </w:r>
      <w:r w:rsidRPr="0019400E">
        <w:rPr>
          <w:rFonts w:ascii="Times New Roman" w:hAnsi="Times New Roman" w:cs="Times New Roman"/>
          <w:sz w:val="28"/>
          <w:szCs w:val="28"/>
        </w:rPr>
        <w:t>Министров  Республики  Беларусь  перед  юридическими  и  физическими</w:t>
      </w:r>
      <w:r>
        <w:rPr>
          <w:rFonts w:ascii="Times New Roman" w:hAnsi="Times New Roman" w:cs="Times New Roman"/>
          <w:sz w:val="28"/>
          <w:szCs w:val="28"/>
        </w:rPr>
        <w:t xml:space="preserve"> </w:t>
      </w:r>
      <w:r w:rsidRPr="0019400E">
        <w:rPr>
          <w:rFonts w:ascii="Times New Roman" w:hAnsi="Times New Roman" w:cs="Times New Roman"/>
          <w:sz w:val="28"/>
          <w:szCs w:val="28"/>
        </w:rPr>
        <w:t xml:space="preserve">лицами на территории Республики Беларусь. </w:t>
      </w:r>
    </w:p>
    <w:p w:rsidR="00AE7B28" w:rsidRDefault="00AE7B28" w:rsidP="00F16DE0">
      <w:pPr>
        <w:pStyle w:val="a3"/>
        <w:spacing w:before="0" w:beforeAutospacing="0" w:after="0" w:afterAutospacing="0"/>
        <w:ind w:firstLine="709"/>
        <w:jc w:val="both"/>
        <w:rPr>
          <w:sz w:val="28"/>
          <w:szCs w:val="28"/>
        </w:rPr>
      </w:pPr>
      <w:r w:rsidRPr="0019400E">
        <w:rPr>
          <w:sz w:val="28"/>
          <w:szCs w:val="28"/>
        </w:rPr>
        <w:t xml:space="preserve">Иными словами, внутренний государственный долг есть долг правительства перед гражданами своей страны, равный общей номинальной стоимости имеющихся у них государственных облигаций. </w:t>
      </w:r>
      <w:r>
        <w:rPr>
          <w:sz w:val="28"/>
          <w:szCs w:val="28"/>
        </w:rPr>
        <w:t xml:space="preserve">Таким образом, </w:t>
      </w:r>
      <w:r w:rsidRPr="0019400E">
        <w:rPr>
          <w:sz w:val="28"/>
          <w:szCs w:val="28"/>
        </w:rPr>
        <w:t>внутренний государственный долг порождается бюджетными дефицитами, так называемым долговым финансированием.</w:t>
      </w:r>
    </w:p>
    <w:p w:rsidR="00AE7B28" w:rsidRPr="00E126DC" w:rsidRDefault="00AE7B28" w:rsidP="00F16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073453">
        <w:rPr>
          <w:rFonts w:ascii="Times New Roman" w:hAnsi="Times New Roman"/>
          <w:sz w:val="28"/>
          <w:szCs w:val="28"/>
          <w:lang w:eastAsia="ru-RU"/>
        </w:rPr>
        <w:t>Внутренний государственный  долг может быть  представлен в виде</w:t>
      </w:r>
      <w:r>
        <w:rPr>
          <w:rFonts w:ascii="Times New Roman" w:hAnsi="Times New Roman"/>
          <w:sz w:val="28"/>
          <w:szCs w:val="28"/>
          <w:lang w:eastAsia="ru-RU"/>
        </w:rPr>
        <w:t xml:space="preserve"> </w:t>
      </w:r>
      <w:r w:rsidRPr="00073453">
        <w:rPr>
          <w:rFonts w:ascii="Times New Roman" w:hAnsi="Times New Roman"/>
          <w:sz w:val="28"/>
          <w:szCs w:val="28"/>
          <w:lang w:eastAsia="ru-RU"/>
        </w:rPr>
        <w:t>займов, выпускаемых в форме ценных  бумаг</w:t>
      </w:r>
      <w:r w:rsidR="00504F30">
        <w:rPr>
          <w:rFonts w:ascii="Times New Roman" w:hAnsi="Times New Roman"/>
          <w:sz w:val="28"/>
          <w:szCs w:val="28"/>
          <w:lang w:eastAsia="ru-RU"/>
        </w:rPr>
        <w:t>(ц.б.)</w:t>
      </w:r>
      <w:r w:rsidRPr="00073453">
        <w:rPr>
          <w:rFonts w:ascii="Times New Roman" w:hAnsi="Times New Roman"/>
          <w:sz w:val="28"/>
          <w:szCs w:val="28"/>
          <w:lang w:eastAsia="ru-RU"/>
        </w:rPr>
        <w:t xml:space="preserve"> от лица </w:t>
      </w:r>
      <w:r>
        <w:rPr>
          <w:rFonts w:ascii="Times New Roman" w:hAnsi="Times New Roman"/>
          <w:sz w:val="28"/>
          <w:szCs w:val="28"/>
          <w:lang w:eastAsia="ru-RU"/>
        </w:rPr>
        <w:t>Сов</w:t>
      </w:r>
      <w:r w:rsidRPr="00073453">
        <w:rPr>
          <w:rFonts w:ascii="Times New Roman" w:hAnsi="Times New Roman"/>
          <w:sz w:val="28"/>
          <w:szCs w:val="28"/>
          <w:lang w:eastAsia="ru-RU"/>
        </w:rPr>
        <w:t>ета Министров</w:t>
      </w:r>
      <w:r>
        <w:rPr>
          <w:rFonts w:ascii="Times New Roman" w:hAnsi="Times New Roman"/>
          <w:sz w:val="28"/>
          <w:szCs w:val="28"/>
          <w:lang w:eastAsia="ru-RU"/>
        </w:rPr>
        <w:t xml:space="preserve"> </w:t>
      </w:r>
      <w:r w:rsidRPr="00073453">
        <w:rPr>
          <w:rFonts w:ascii="Times New Roman" w:hAnsi="Times New Roman"/>
          <w:sz w:val="28"/>
          <w:szCs w:val="28"/>
          <w:lang w:eastAsia="ru-RU"/>
        </w:rPr>
        <w:t>Республики   Беларусь,  кредитов   Национального  банка   Республики</w:t>
      </w:r>
      <w:r>
        <w:rPr>
          <w:rFonts w:ascii="Times New Roman" w:hAnsi="Times New Roman"/>
          <w:sz w:val="28"/>
          <w:szCs w:val="28"/>
          <w:lang w:eastAsia="ru-RU"/>
        </w:rPr>
        <w:t xml:space="preserve"> </w:t>
      </w:r>
      <w:r w:rsidRPr="00073453">
        <w:rPr>
          <w:rFonts w:ascii="Times New Roman" w:hAnsi="Times New Roman"/>
          <w:sz w:val="28"/>
          <w:szCs w:val="28"/>
          <w:lang w:eastAsia="ru-RU"/>
        </w:rPr>
        <w:t xml:space="preserve">Беларусь,  других долговых  обязательств, гарантированных  </w:t>
      </w:r>
      <w:r>
        <w:rPr>
          <w:rFonts w:ascii="Times New Roman" w:hAnsi="Times New Roman"/>
          <w:sz w:val="28"/>
          <w:szCs w:val="28"/>
          <w:lang w:eastAsia="ru-RU"/>
        </w:rPr>
        <w:t>Сов</w:t>
      </w:r>
      <w:r w:rsidRPr="00073453">
        <w:rPr>
          <w:rFonts w:ascii="Times New Roman" w:hAnsi="Times New Roman"/>
          <w:sz w:val="28"/>
          <w:szCs w:val="28"/>
          <w:lang w:eastAsia="ru-RU"/>
        </w:rPr>
        <w:t>етом</w:t>
      </w:r>
      <w:r>
        <w:rPr>
          <w:rFonts w:ascii="Times New Roman" w:hAnsi="Times New Roman"/>
          <w:sz w:val="28"/>
          <w:szCs w:val="28"/>
          <w:lang w:eastAsia="ru-RU"/>
        </w:rPr>
        <w:t xml:space="preserve"> </w:t>
      </w:r>
      <w:r w:rsidRPr="00073453">
        <w:rPr>
          <w:rFonts w:ascii="Times New Roman" w:hAnsi="Times New Roman"/>
          <w:sz w:val="28"/>
          <w:szCs w:val="28"/>
          <w:lang w:eastAsia="ru-RU"/>
        </w:rPr>
        <w:t>Министров Республики Беларусь</w:t>
      </w:r>
      <w:r w:rsidRPr="00E126DC">
        <w:rPr>
          <w:rFonts w:ascii="Times New Roman" w:hAnsi="Times New Roman"/>
          <w:sz w:val="28"/>
          <w:szCs w:val="28"/>
          <w:lang w:eastAsia="ru-RU"/>
        </w:rPr>
        <w:t>[9]</w:t>
      </w:r>
      <w:r w:rsidRPr="00073453">
        <w:rPr>
          <w:rFonts w:ascii="Times New Roman" w:hAnsi="Times New Roman"/>
          <w:sz w:val="28"/>
          <w:szCs w:val="28"/>
          <w:lang w:eastAsia="ru-RU"/>
        </w:rPr>
        <w:t>.</w:t>
      </w:r>
      <w:r>
        <w:rPr>
          <w:rFonts w:ascii="Times New Roman" w:hAnsi="Times New Roman"/>
          <w:sz w:val="28"/>
          <w:szCs w:val="28"/>
          <w:lang w:eastAsia="ru-RU"/>
        </w:rPr>
        <w:t xml:space="preserve"> </w:t>
      </w:r>
    </w:p>
    <w:p w:rsidR="00AE7B28" w:rsidRPr="00E126DC" w:rsidRDefault="00AE7B28" w:rsidP="00F16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В 2006-2010гг </w:t>
      </w:r>
      <w:r w:rsidRPr="00F55406">
        <w:rPr>
          <w:rFonts w:ascii="Times New Roman" w:hAnsi="Times New Roman"/>
          <w:sz w:val="28"/>
          <w:szCs w:val="28"/>
          <w:lang w:eastAsia="ru-RU"/>
        </w:rPr>
        <w:t>формировани</w:t>
      </w:r>
      <w:r>
        <w:rPr>
          <w:rFonts w:ascii="Times New Roman" w:hAnsi="Times New Roman"/>
          <w:sz w:val="28"/>
          <w:szCs w:val="28"/>
          <w:lang w:eastAsia="ru-RU"/>
        </w:rPr>
        <w:t>е</w:t>
      </w:r>
      <w:r w:rsidRPr="00F55406">
        <w:rPr>
          <w:rFonts w:ascii="Times New Roman" w:hAnsi="Times New Roman"/>
          <w:sz w:val="28"/>
          <w:szCs w:val="28"/>
          <w:lang w:eastAsia="ru-RU"/>
        </w:rPr>
        <w:t xml:space="preserve"> внутреннего государственного долга </w:t>
      </w:r>
      <w:r>
        <w:rPr>
          <w:rFonts w:ascii="Times New Roman" w:hAnsi="Times New Roman"/>
          <w:sz w:val="28"/>
          <w:szCs w:val="28"/>
          <w:lang w:eastAsia="ru-RU"/>
        </w:rPr>
        <w:t xml:space="preserve">происходило за счет следующих </w:t>
      </w:r>
      <w:r w:rsidRPr="00F55406">
        <w:rPr>
          <w:rFonts w:ascii="Times New Roman" w:hAnsi="Times New Roman"/>
          <w:sz w:val="28"/>
          <w:szCs w:val="28"/>
          <w:lang w:eastAsia="ru-RU"/>
        </w:rPr>
        <w:t>источник</w:t>
      </w:r>
      <w:r>
        <w:rPr>
          <w:rFonts w:ascii="Times New Roman" w:hAnsi="Times New Roman"/>
          <w:sz w:val="28"/>
          <w:szCs w:val="28"/>
          <w:lang w:eastAsia="ru-RU"/>
        </w:rPr>
        <w:t>ов</w:t>
      </w:r>
      <w:r w:rsidRPr="00F55406">
        <w:rPr>
          <w:rFonts w:ascii="Times New Roman" w:hAnsi="Times New Roman"/>
          <w:sz w:val="28"/>
          <w:szCs w:val="28"/>
          <w:lang w:eastAsia="ru-RU"/>
        </w:rPr>
        <w:t xml:space="preserve"> </w:t>
      </w:r>
      <w:r>
        <w:rPr>
          <w:rFonts w:ascii="Times New Roman" w:hAnsi="Times New Roman"/>
          <w:sz w:val="28"/>
          <w:szCs w:val="28"/>
          <w:lang w:eastAsia="ru-RU"/>
        </w:rPr>
        <w:t>(рисунок 3).</w:t>
      </w:r>
    </w:p>
    <w:p w:rsidR="00AE7B28" w:rsidRDefault="00504F30" w:rsidP="006A2560">
      <w:pPr>
        <w:spacing w:after="0" w:line="240" w:lineRule="auto"/>
        <w:ind w:firstLine="709"/>
        <w:jc w:val="both"/>
        <w:rPr>
          <w:rFonts w:ascii="Times New Roman" w:hAnsi="Times New Roman"/>
          <w:sz w:val="28"/>
          <w:szCs w:val="28"/>
          <w:lang w:val="en-US"/>
        </w:rPr>
      </w:pPr>
      <w:r w:rsidRPr="00C169EB">
        <w:rPr>
          <w:rFonts w:ascii="Times New Roman" w:hAnsi="Times New Roman"/>
          <w:noProof/>
          <w:sz w:val="28"/>
          <w:szCs w:val="28"/>
          <w:lang w:eastAsia="ru-RU"/>
        </w:rPr>
        <w:pict>
          <v:shape id="Диаграмма 3" o:spid="_x0000_i1026" type="#_x0000_t75" style="width:399.75pt;height:146.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">
            <v:imagedata r:id="rId11" o:title="" croptop="1589f" cropbottom="4053f" cropleft="583f" cropright="846f"/>
            <o:lock v:ext="edit" aspectratio="f"/>
          </v:shape>
        </w:pict>
      </w:r>
    </w:p>
    <w:p w:rsidR="00AE7B28" w:rsidRPr="00F16DE0" w:rsidRDefault="00AE7B28" w:rsidP="006A2560">
      <w:pPr>
        <w:spacing w:after="0" w:line="240" w:lineRule="auto"/>
        <w:ind w:firstLine="709"/>
        <w:jc w:val="both"/>
        <w:rPr>
          <w:rFonts w:ascii="Times New Roman" w:hAnsi="Times New Roman"/>
          <w:sz w:val="28"/>
          <w:szCs w:val="28"/>
          <w:lang w:val="en-US"/>
        </w:rPr>
      </w:pPr>
    </w:p>
    <w:p w:rsidR="00AE7B28" w:rsidRDefault="00AE7B28" w:rsidP="007E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B1BAA">
        <w:rPr>
          <w:rFonts w:ascii="Times New Roman" w:hAnsi="Times New Roman"/>
          <w:sz w:val="28"/>
          <w:szCs w:val="28"/>
          <w:lang w:eastAsia="ru-RU"/>
        </w:rPr>
        <w:t>Рисунок 3</w:t>
      </w:r>
      <w:r>
        <w:rPr>
          <w:rFonts w:ascii="Times New Roman" w:hAnsi="Times New Roman"/>
          <w:sz w:val="28"/>
          <w:szCs w:val="28"/>
          <w:lang w:eastAsia="ru-RU"/>
        </w:rPr>
        <w:t xml:space="preserve"> - Динамика </w:t>
      </w:r>
      <w:r w:rsidRPr="00F55406">
        <w:rPr>
          <w:rFonts w:ascii="Times New Roman" w:hAnsi="Times New Roman"/>
          <w:sz w:val="28"/>
          <w:szCs w:val="28"/>
          <w:lang w:eastAsia="ru-RU"/>
        </w:rPr>
        <w:t>формирования внутреннего государственного долга по источникам возникновения</w:t>
      </w:r>
      <w:r>
        <w:rPr>
          <w:rFonts w:ascii="Times New Roman" w:hAnsi="Times New Roman"/>
          <w:sz w:val="28"/>
          <w:szCs w:val="28"/>
          <w:lang w:eastAsia="ru-RU"/>
        </w:rPr>
        <w:t>, (млрд. рублей)</w:t>
      </w:r>
    </w:p>
    <w:p w:rsidR="00AE7B28" w:rsidRDefault="00AE7B28" w:rsidP="006A2560">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Необходимо отметить, что в период с 2006г до 2009г главным источником формирования внутреннего государственного долга являлись  государственные ценные бумаги, удельный вес которых колебался от 68% до 81%. Но в 2010г ситуация изменилась и место ценных бумаг заняли гарантии Правительства, удельный вес которых в рассматриваемый период достиг максимального значения и составил 5413,0 млрд. рублей или 68,6%. Заблокированная валюта как источник возникновения занимает наименьшую долю, которая составляет 0,2%(2010г).</w:t>
      </w:r>
    </w:p>
    <w:p w:rsidR="00AE7B28" w:rsidRPr="00E126DC" w:rsidRDefault="00AE7B28" w:rsidP="00544059">
      <w:pPr>
        <w:spacing w:after="0" w:line="240" w:lineRule="auto"/>
        <w:ind w:firstLine="709"/>
        <w:jc w:val="both"/>
        <w:rPr>
          <w:rFonts w:ascii="Times New Roman" w:hAnsi="Times New Roman"/>
          <w:sz w:val="28"/>
          <w:szCs w:val="28"/>
        </w:rPr>
      </w:pPr>
      <w:r>
        <w:rPr>
          <w:rFonts w:ascii="Times New Roman" w:hAnsi="Times New Roman"/>
          <w:sz w:val="28"/>
          <w:szCs w:val="28"/>
        </w:rPr>
        <w:t>Проследим д</w:t>
      </w:r>
      <w:r w:rsidRPr="00632F8B">
        <w:rPr>
          <w:rFonts w:ascii="Times New Roman" w:hAnsi="Times New Roman"/>
          <w:sz w:val="28"/>
          <w:szCs w:val="28"/>
        </w:rPr>
        <w:t>инамик</w:t>
      </w:r>
      <w:r>
        <w:rPr>
          <w:rFonts w:ascii="Times New Roman" w:hAnsi="Times New Roman"/>
          <w:sz w:val="28"/>
          <w:szCs w:val="28"/>
        </w:rPr>
        <w:t>у</w:t>
      </w:r>
      <w:r w:rsidRPr="00632F8B">
        <w:rPr>
          <w:rFonts w:ascii="Times New Roman" w:hAnsi="Times New Roman"/>
          <w:sz w:val="28"/>
          <w:szCs w:val="28"/>
        </w:rPr>
        <w:t xml:space="preserve"> объема вн</w:t>
      </w:r>
      <w:r>
        <w:rPr>
          <w:rFonts w:ascii="Times New Roman" w:hAnsi="Times New Roman"/>
          <w:sz w:val="28"/>
          <w:szCs w:val="28"/>
        </w:rPr>
        <w:t>утреннего</w:t>
      </w:r>
      <w:r w:rsidRPr="00632F8B">
        <w:rPr>
          <w:rFonts w:ascii="Times New Roman" w:hAnsi="Times New Roman"/>
          <w:sz w:val="28"/>
          <w:szCs w:val="28"/>
        </w:rPr>
        <w:t xml:space="preserve"> государственного долга нашей страны </w:t>
      </w:r>
      <w:r>
        <w:rPr>
          <w:rFonts w:ascii="Times New Roman" w:hAnsi="Times New Roman"/>
          <w:sz w:val="28"/>
          <w:szCs w:val="28"/>
        </w:rPr>
        <w:t>(</w:t>
      </w:r>
      <w:r w:rsidRPr="00632F8B">
        <w:rPr>
          <w:rFonts w:ascii="Times New Roman" w:hAnsi="Times New Roman"/>
          <w:sz w:val="28"/>
          <w:szCs w:val="28"/>
        </w:rPr>
        <w:t>рисун</w:t>
      </w:r>
      <w:r>
        <w:rPr>
          <w:rFonts w:ascii="Times New Roman" w:hAnsi="Times New Roman"/>
          <w:sz w:val="28"/>
          <w:szCs w:val="28"/>
        </w:rPr>
        <w:t>о</w:t>
      </w:r>
      <w:r w:rsidRPr="00632F8B">
        <w:rPr>
          <w:rFonts w:ascii="Times New Roman" w:hAnsi="Times New Roman"/>
          <w:sz w:val="28"/>
          <w:szCs w:val="28"/>
        </w:rPr>
        <w:t xml:space="preserve">к </w:t>
      </w:r>
      <w:r>
        <w:rPr>
          <w:rFonts w:ascii="Times New Roman" w:hAnsi="Times New Roman"/>
          <w:sz w:val="28"/>
          <w:szCs w:val="28"/>
        </w:rPr>
        <w:t>4)</w:t>
      </w:r>
      <w:r w:rsidRPr="00E126DC">
        <w:rPr>
          <w:rFonts w:ascii="Times New Roman" w:hAnsi="Times New Roman"/>
          <w:sz w:val="28"/>
          <w:szCs w:val="28"/>
        </w:rPr>
        <w:t>[9]</w:t>
      </w:r>
      <w:r w:rsidRPr="00632F8B">
        <w:rPr>
          <w:rFonts w:ascii="Times New Roman" w:hAnsi="Times New Roman"/>
          <w:sz w:val="28"/>
          <w:szCs w:val="28"/>
        </w:rPr>
        <w:t xml:space="preserve">. </w:t>
      </w:r>
    </w:p>
    <w:p w:rsidR="00AE7B28" w:rsidRPr="00E126DC" w:rsidRDefault="00AE7B28" w:rsidP="00544059">
      <w:pPr>
        <w:spacing w:after="0" w:line="240" w:lineRule="auto"/>
        <w:ind w:firstLine="709"/>
        <w:jc w:val="both"/>
        <w:rPr>
          <w:rFonts w:ascii="Times New Roman" w:hAnsi="Times New Roman"/>
          <w:sz w:val="28"/>
          <w:szCs w:val="28"/>
        </w:rPr>
      </w:pPr>
    </w:p>
    <w:p w:rsidR="00AE7B28" w:rsidRDefault="00504F30" w:rsidP="006A2560">
      <w:pPr>
        <w:spacing w:after="0" w:line="240" w:lineRule="auto"/>
        <w:ind w:firstLine="709"/>
        <w:jc w:val="both"/>
        <w:rPr>
          <w:rFonts w:ascii="Times New Roman" w:hAnsi="Times New Roman"/>
          <w:sz w:val="28"/>
          <w:szCs w:val="28"/>
          <w:lang w:val="en-US"/>
        </w:rPr>
      </w:pPr>
      <w:r w:rsidRPr="00C169EB">
        <w:rPr>
          <w:rFonts w:ascii="Times New Roman" w:hAnsi="Times New Roman"/>
          <w:noProof/>
          <w:sz w:val="28"/>
          <w:szCs w:val="28"/>
          <w:lang w:eastAsia="ru-RU"/>
        </w:rPr>
        <w:pict>
          <v:shape id="Диаграмма 1" o:spid="_x0000_i1027" type="#_x0000_t75" style="width:346.5pt;height:208.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">
            <v:imagedata r:id="rId12" o:title="" croptop="1151f" cropbottom="1135f" cropleft="648f" cropright="977f"/>
            <o:lock v:ext="edit" aspectratio="f"/>
          </v:shape>
        </w:pict>
      </w:r>
    </w:p>
    <w:p w:rsidR="00AE7B28" w:rsidRPr="00E126DC" w:rsidRDefault="00AE7B28" w:rsidP="006A2560">
      <w:pPr>
        <w:spacing w:after="0" w:line="240" w:lineRule="auto"/>
        <w:ind w:firstLine="709"/>
        <w:jc w:val="both"/>
        <w:rPr>
          <w:rFonts w:ascii="Times New Roman" w:hAnsi="Times New Roman"/>
          <w:sz w:val="28"/>
          <w:szCs w:val="28"/>
          <w:lang w:val="en-US"/>
        </w:rPr>
      </w:pPr>
    </w:p>
    <w:p w:rsidR="00AE7B28" w:rsidRPr="00C92B4A" w:rsidRDefault="00AE7B28" w:rsidP="007E0345">
      <w:pPr>
        <w:spacing w:after="0" w:line="240" w:lineRule="auto"/>
        <w:ind w:firstLine="709"/>
        <w:jc w:val="both"/>
        <w:rPr>
          <w:rFonts w:ascii="Times New Roman" w:hAnsi="Times New Roman"/>
          <w:sz w:val="28"/>
          <w:szCs w:val="28"/>
        </w:rPr>
      </w:pPr>
      <w:r w:rsidRPr="006A2560">
        <w:rPr>
          <w:rFonts w:ascii="Times New Roman" w:hAnsi="Times New Roman"/>
          <w:i/>
          <w:sz w:val="28"/>
          <w:szCs w:val="28"/>
        </w:rPr>
        <w:t xml:space="preserve">Рисунок </w:t>
      </w:r>
      <w:r>
        <w:rPr>
          <w:rFonts w:ascii="Times New Roman" w:hAnsi="Times New Roman"/>
          <w:i/>
          <w:sz w:val="28"/>
          <w:szCs w:val="28"/>
        </w:rPr>
        <w:t>4</w:t>
      </w:r>
      <w:r>
        <w:rPr>
          <w:rFonts w:ascii="Times New Roman" w:hAnsi="Times New Roman"/>
          <w:sz w:val="28"/>
          <w:szCs w:val="28"/>
        </w:rPr>
        <w:t xml:space="preserve"> - </w:t>
      </w:r>
      <w:r w:rsidRPr="00632F8B">
        <w:rPr>
          <w:rFonts w:ascii="Times New Roman" w:hAnsi="Times New Roman"/>
          <w:sz w:val="28"/>
          <w:szCs w:val="28"/>
        </w:rPr>
        <w:t>Динамика объема вн</w:t>
      </w:r>
      <w:r>
        <w:rPr>
          <w:rFonts w:ascii="Times New Roman" w:hAnsi="Times New Roman"/>
          <w:sz w:val="28"/>
          <w:szCs w:val="28"/>
        </w:rPr>
        <w:t>утреннего</w:t>
      </w:r>
      <w:r w:rsidRPr="00632F8B">
        <w:rPr>
          <w:rFonts w:ascii="Times New Roman" w:hAnsi="Times New Roman"/>
          <w:sz w:val="28"/>
          <w:szCs w:val="28"/>
        </w:rPr>
        <w:t xml:space="preserve"> государственного долга</w:t>
      </w:r>
      <w:r>
        <w:rPr>
          <w:rFonts w:ascii="Times New Roman" w:hAnsi="Times New Roman"/>
          <w:sz w:val="28"/>
          <w:szCs w:val="28"/>
        </w:rPr>
        <w:t xml:space="preserve"> (млрд. рублей) за 2006-2010гг.</w:t>
      </w:r>
    </w:p>
    <w:p w:rsidR="00AE7B28" w:rsidRPr="00C92B4A" w:rsidRDefault="00AE7B28" w:rsidP="007E0345">
      <w:pPr>
        <w:spacing w:after="0" w:line="240" w:lineRule="auto"/>
        <w:ind w:firstLine="709"/>
        <w:jc w:val="both"/>
        <w:rPr>
          <w:rFonts w:ascii="Times New Roman" w:hAnsi="Times New Roman"/>
          <w:sz w:val="28"/>
          <w:szCs w:val="28"/>
        </w:rPr>
      </w:pPr>
    </w:p>
    <w:p w:rsidR="00AE7B28" w:rsidRDefault="00AE7B28" w:rsidP="00544059">
      <w:pPr>
        <w:spacing w:after="0" w:line="240" w:lineRule="auto"/>
        <w:ind w:firstLine="709"/>
        <w:jc w:val="both"/>
        <w:rPr>
          <w:rFonts w:ascii="Times New Roman" w:hAnsi="Times New Roman"/>
          <w:sz w:val="28"/>
          <w:szCs w:val="28"/>
        </w:rPr>
      </w:pPr>
      <w:r w:rsidRPr="00632F8B">
        <w:rPr>
          <w:rFonts w:ascii="Times New Roman" w:hAnsi="Times New Roman"/>
          <w:sz w:val="28"/>
          <w:szCs w:val="28"/>
        </w:rPr>
        <w:t>За</w:t>
      </w:r>
      <w:r>
        <w:rPr>
          <w:rFonts w:ascii="Times New Roman" w:hAnsi="Times New Roman"/>
          <w:sz w:val="28"/>
          <w:szCs w:val="28"/>
        </w:rPr>
        <w:t xml:space="preserve"> </w:t>
      </w:r>
      <w:r w:rsidRPr="00632F8B">
        <w:rPr>
          <w:rFonts w:ascii="Times New Roman" w:hAnsi="Times New Roman"/>
          <w:sz w:val="28"/>
          <w:szCs w:val="28"/>
        </w:rPr>
        <w:t xml:space="preserve">период с </w:t>
      </w:r>
      <w:r>
        <w:rPr>
          <w:rFonts w:ascii="Times New Roman" w:hAnsi="Times New Roman"/>
          <w:sz w:val="28"/>
          <w:szCs w:val="28"/>
        </w:rPr>
        <w:t>2006</w:t>
      </w:r>
      <w:r w:rsidRPr="00632F8B">
        <w:rPr>
          <w:rFonts w:ascii="Times New Roman" w:hAnsi="Times New Roman"/>
          <w:sz w:val="28"/>
          <w:szCs w:val="28"/>
        </w:rPr>
        <w:t xml:space="preserve"> г. по </w:t>
      </w:r>
      <w:r>
        <w:rPr>
          <w:rFonts w:ascii="Times New Roman" w:hAnsi="Times New Roman"/>
          <w:sz w:val="28"/>
          <w:szCs w:val="28"/>
        </w:rPr>
        <w:t>2010</w:t>
      </w:r>
      <w:r w:rsidRPr="00632F8B">
        <w:rPr>
          <w:rFonts w:ascii="Times New Roman" w:hAnsi="Times New Roman"/>
          <w:sz w:val="28"/>
          <w:szCs w:val="28"/>
        </w:rPr>
        <w:t xml:space="preserve"> г</w:t>
      </w:r>
      <w:r>
        <w:rPr>
          <w:rFonts w:ascii="Times New Roman" w:hAnsi="Times New Roman"/>
          <w:sz w:val="28"/>
          <w:szCs w:val="28"/>
        </w:rPr>
        <w:t xml:space="preserve"> внутренний долг вырос </w:t>
      </w:r>
      <w:r w:rsidRPr="00632F8B">
        <w:rPr>
          <w:rFonts w:ascii="Times New Roman" w:hAnsi="Times New Roman"/>
          <w:sz w:val="28"/>
          <w:szCs w:val="28"/>
        </w:rPr>
        <w:t xml:space="preserve">с </w:t>
      </w:r>
      <w:r>
        <w:rPr>
          <w:rFonts w:ascii="Times New Roman" w:hAnsi="Times New Roman"/>
          <w:sz w:val="28"/>
          <w:szCs w:val="28"/>
        </w:rPr>
        <w:t>3683,3</w:t>
      </w:r>
      <w:r w:rsidRPr="00632F8B">
        <w:rPr>
          <w:rFonts w:ascii="Times New Roman" w:hAnsi="Times New Roman"/>
          <w:sz w:val="28"/>
          <w:szCs w:val="28"/>
        </w:rPr>
        <w:t xml:space="preserve"> до </w:t>
      </w:r>
      <w:r>
        <w:rPr>
          <w:rFonts w:ascii="Times New Roman" w:hAnsi="Times New Roman"/>
          <w:sz w:val="28"/>
          <w:szCs w:val="28"/>
        </w:rPr>
        <w:t>7887,3 млрд. руб.</w:t>
      </w:r>
      <w:r w:rsidRPr="00632F8B">
        <w:rPr>
          <w:rFonts w:ascii="Times New Roman" w:hAnsi="Times New Roman"/>
          <w:sz w:val="28"/>
          <w:szCs w:val="28"/>
        </w:rPr>
        <w:t xml:space="preserve"> (в </w:t>
      </w:r>
      <w:r>
        <w:rPr>
          <w:rFonts w:ascii="Times New Roman" w:hAnsi="Times New Roman"/>
          <w:sz w:val="28"/>
          <w:szCs w:val="28"/>
        </w:rPr>
        <w:t>2,1</w:t>
      </w:r>
      <w:r w:rsidRPr="00632F8B">
        <w:rPr>
          <w:rFonts w:ascii="Times New Roman" w:hAnsi="Times New Roman"/>
          <w:sz w:val="28"/>
          <w:szCs w:val="28"/>
        </w:rPr>
        <w:t xml:space="preserve"> раз), что составляет</w:t>
      </w:r>
      <w:r>
        <w:rPr>
          <w:rFonts w:ascii="Times New Roman" w:hAnsi="Times New Roman"/>
          <w:sz w:val="28"/>
          <w:szCs w:val="28"/>
        </w:rPr>
        <w:t xml:space="preserve"> 5,8</w:t>
      </w:r>
      <w:r w:rsidRPr="00632F8B">
        <w:rPr>
          <w:rFonts w:ascii="Times New Roman" w:hAnsi="Times New Roman"/>
          <w:sz w:val="28"/>
          <w:szCs w:val="28"/>
        </w:rPr>
        <w:t>% ВВП</w:t>
      </w:r>
      <w:r w:rsidRPr="009444FE">
        <w:rPr>
          <w:rFonts w:ascii="Times New Roman" w:hAnsi="Times New Roman"/>
          <w:sz w:val="28"/>
          <w:szCs w:val="28"/>
        </w:rPr>
        <w:t xml:space="preserve">. </w:t>
      </w:r>
      <w:r>
        <w:rPr>
          <w:rFonts w:ascii="Times New Roman" w:hAnsi="Times New Roman"/>
          <w:sz w:val="28"/>
          <w:szCs w:val="28"/>
        </w:rPr>
        <w:t>Из графика видно, что наибольший объем государственного долга был достигнут в 2009г и составил 8585,4 млрд. рублей.</w:t>
      </w:r>
    </w:p>
    <w:p w:rsidR="00AE7B28" w:rsidRPr="0019400E" w:rsidRDefault="00AE7B28" w:rsidP="004312AD">
      <w:pPr>
        <w:pStyle w:val="a3"/>
        <w:spacing w:before="0" w:beforeAutospacing="0" w:after="0" w:afterAutospacing="0"/>
        <w:ind w:firstLine="709"/>
        <w:jc w:val="both"/>
        <w:rPr>
          <w:sz w:val="28"/>
          <w:szCs w:val="28"/>
        </w:rPr>
      </w:pPr>
      <w:r w:rsidRPr="0019400E">
        <w:rPr>
          <w:sz w:val="28"/>
          <w:szCs w:val="28"/>
        </w:rPr>
        <w:t>Большинство экономистов утверждает, что рост внутреннего долга не может привести к негативным последствием для страны, банкротству нации, так как это, по сути, долг самим себе.</w:t>
      </w:r>
    </w:p>
    <w:p w:rsidR="00AE7B28" w:rsidRPr="0019400E" w:rsidRDefault="00AE7B28" w:rsidP="004312AD">
      <w:pPr>
        <w:pStyle w:val="a3"/>
        <w:spacing w:before="0" w:beforeAutospacing="0" w:after="0" w:afterAutospacing="0"/>
        <w:ind w:firstLine="709"/>
        <w:jc w:val="both"/>
        <w:rPr>
          <w:sz w:val="28"/>
          <w:szCs w:val="28"/>
        </w:rPr>
      </w:pPr>
      <w:r w:rsidRPr="0019400E">
        <w:rPr>
          <w:sz w:val="28"/>
          <w:szCs w:val="28"/>
        </w:rPr>
        <w:t>Вместе с тем нельзя недооценивать негативные последствия внутреннего долга, ибо при определенных условиях он может стать серьезной проблемой для экономики страны. Это заключается в том, что:</w:t>
      </w:r>
    </w:p>
    <w:p w:rsidR="00AE7B28" w:rsidRPr="0019400E" w:rsidRDefault="00AE7B28" w:rsidP="004312AD">
      <w:pPr>
        <w:pStyle w:val="a3"/>
        <w:spacing w:before="0" w:beforeAutospacing="0" w:after="0" w:afterAutospacing="0"/>
        <w:ind w:firstLine="709"/>
        <w:jc w:val="both"/>
        <w:rPr>
          <w:sz w:val="28"/>
          <w:szCs w:val="28"/>
        </w:rPr>
      </w:pPr>
      <w:r>
        <w:rPr>
          <w:sz w:val="28"/>
          <w:szCs w:val="28"/>
        </w:rPr>
        <w:t>1)</w:t>
      </w:r>
      <w:r w:rsidRPr="0019400E">
        <w:rPr>
          <w:sz w:val="28"/>
          <w:szCs w:val="28"/>
        </w:rPr>
        <w:t xml:space="preserve"> снижается эффективность экономики, поскольку отвлекаются средства из производственного сектора, как на обслуживание долга, так и на выплату самой суммы долга;</w:t>
      </w:r>
    </w:p>
    <w:p w:rsidR="00AE7B28" w:rsidRPr="0019400E" w:rsidRDefault="00AE7B28" w:rsidP="004312AD">
      <w:pPr>
        <w:pStyle w:val="a3"/>
        <w:spacing w:before="0" w:beforeAutospacing="0" w:after="0" w:afterAutospacing="0"/>
        <w:ind w:firstLine="709"/>
        <w:jc w:val="both"/>
        <w:rPr>
          <w:sz w:val="28"/>
          <w:szCs w:val="28"/>
        </w:rPr>
      </w:pPr>
      <w:r>
        <w:rPr>
          <w:sz w:val="28"/>
          <w:szCs w:val="28"/>
        </w:rPr>
        <w:t>2)</w:t>
      </w:r>
      <w:r w:rsidRPr="0019400E">
        <w:rPr>
          <w:sz w:val="28"/>
          <w:szCs w:val="28"/>
        </w:rPr>
        <w:t xml:space="preserve"> наращивание быстрыми темпами выпуска государственных ценных бумаг (облигации) может привести к сокращению основного капитала;</w:t>
      </w:r>
    </w:p>
    <w:p w:rsidR="00AE7B28" w:rsidRPr="0019400E" w:rsidRDefault="00AE7B28" w:rsidP="004312AD">
      <w:pPr>
        <w:pStyle w:val="a3"/>
        <w:spacing w:before="0" w:beforeAutospacing="0" w:after="0" w:afterAutospacing="0"/>
        <w:ind w:firstLine="709"/>
        <w:jc w:val="both"/>
        <w:rPr>
          <w:sz w:val="28"/>
          <w:szCs w:val="28"/>
        </w:rPr>
      </w:pPr>
      <w:r>
        <w:rPr>
          <w:sz w:val="28"/>
          <w:szCs w:val="28"/>
        </w:rPr>
        <w:t>3)</w:t>
      </w:r>
      <w:r w:rsidRPr="0019400E">
        <w:rPr>
          <w:sz w:val="28"/>
          <w:szCs w:val="28"/>
        </w:rPr>
        <w:t xml:space="preserve"> усиливается неравенство в доходах;</w:t>
      </w:r>
    </w:p>
    <w:p w:rsidR="00AE7B28" w:rsidRPr="0019400E" w:rsidRDefault="00AE7B28" w:rsidP="004312AD">
      <w:pPr>
        <w:pStyle w:val="a3"/>
        <w:spacing w:before="0" w:beforeAutospacing="0" w:after="0" w:afterAutospacing="0"/>
        <w:ind w:firstLine="709"/>
        <w:jc w:val="both"/>
        <w:rPr>
          <w:sz w:val="28"/>
          <w:szCs w:val="28"/>
        </w:rPr>
      </w:pPr>
      <w:r>
        <w:rPr>
          <w:sz w:val="28"/>
          <w:szCs w:val="28"/>
        </w:rPr>
        <w:lastRenderedPageBreak/>
        <w:t>4)</w:t>
      </w:r>
      <w:r w:rsidRPr="0019400E">
        <w:rPr>
          <w:sz w:val="28"/>
          <w:szCs w:val="28"/>
        </w:rPr>
        <w:t xml:space="preserve"> создается угроза высокой инфляции в будущем. Дело в том, что государство, финансируя дефицит бюджета за счет внутреннего долга (выпуска государственных ценных бумаг), как правило, строит финансовую пирамиду, расплачиваясь с прошлыми долгами займом в настоящем, который нужно будет возвращать в будущем, причем возврат долга включает как саму сумму долга, так и проценты по нему. Государство таким образом рефинансирует долг. Если при этом оно будет использовать только этот метод финансирования дефицита гос</w:t>
      </w:r>
      <w:r>
        <w:rPr>
          <w:sz w:val="28"/>
          <w:szCs w:val="28"/>
        </w:rPr>
        <w:t xml:space="preserve">ударственного </w:t>
      </w:r>
      <w:r w:rsidRPr="0019400E">
        <w:rPr>
          <w:sz w:val="28"/>
          <w:szCs w:val="28"/>
        </w:rPr>
        <w:t>бюджета, то может наступить момент, когда дефицит окажется столь велик (т.е. будет выпущено такое количество государственных ценных бумаг и расходы по обслуживанию государственного долга будут столь значительны), что его финансирование долговым способом станет невозможным и придется использовать эмиссионное финансирование. Но при этом величина эмиссии будет гораздо больше, чем если проводить ее в разумных размерах каждый год. Это может привести к всплеску инфляции в будущем;</w:t>
      </w:r>
    </w:p>
    <w:p w:rsidR="00AE7B28" w:rsidRPr="0019400E" w:rsidRDefault="00AE7B28" w:rsidP="004312AD">
      <w:pPr>
        <w:pStyle w:val="a3"/>
        <w:spacing w:before="0" w:beforeAutospacing="0" w:after="0" w:afterAutospacing="0"/>
        <w:ind w:firstLine="709"/>
        <w:jc w:val="both"/>
        <w:rPr>
          <w:sz w:val="28"/>
          <w:szCs w:val="28"/>
        </w:rPr>
      </w:pPr>
      <w:r>
        <w:rPr>
          <w:sz w:val="28"/>
          <w:szCs w:val="28"/>
        </w:rPr>
        <w:t>5)</w:t>
      </w:r>
      <w:r w:rsidRPr="0019400E">
        <w:rPr>
          <w:sz w:val="28"/>
          <w:szCs w:val="28"/>
        </w:rPr>
        <w:t xml:space="preserve"> дефицит гос</w:t>
      </w:r>
      <w:r>
        <w:rPr>
          <w:sz w:val="28"/>
          <w:szCs w:val="28"/>
        </w:rPr>
        <w:t xml:space="preserve">ударственного </w:t>
      </w:r>
      <w:r w:rsidRPr="0019400E">
        <w:rPr>
          <w:sz w:val="28"/>
          <w:szCs w:val="28"/>
        </w:rPr>
        <w:t>бюджета может стать хроническим явлением;</w:t>
      </w:r>
    </w:p>
    <w:p w:rsidR="00AE7B28" w:rsidRDefault="00AE7B28" w:rsidP="004312AD">
      <w:pPr>
        <w:pStyle w:val="a3"/>
        <w:spacing w:before="0" w:beforeAutospacing="0" w:after="0" w:afterAutospacing="0"/>
        <w:ind w:firstLine="709"/>
        <w:jc w:val="both"/>
        <w:rPr>
          <w:sz w:val="28"/>
          <w:szCs w:val="28"/>
        </w:rPr>
      </w:pPr>
      <w:r>
        <w:rPr>
          <w:sz w:val="28"/>
          <w:szCs w:val="28"/>
        </w:rPr>
        <w:t>6)</w:t>
      </w:r>
      <w:r w:rsidRPr="0019400E">
        <w:rPr>
          <w:sz w:val="28"/>
          <w:szCs w:val="28"/>
        </w:rPr>
        <w:t xml:space="preserve"> необходимость выплаты процентов по долгу может потребовать повышения налогов как основного источника доходов бюджета, что в перспективе может привести к сокращению производства, изменению базы налогообложения и, следовательно, к уменьшению налоговых поступлений в казну.</w:t>
      </w:r>
    </w:p>
    <w:p w:rsidR="00AE7B28" w:rsidRPr="00E060A8" w:rsidRDefault="00AE7B28" w:rsidP="007E0345">
      <w:pPr>
        <w:shd w:val="clear" w:color="auto" w:fill="FFFFFF"/>
        <w:spacing w:after="0" w:line="240" w:lineRule="auto"/>
        <w:ind w:firstLine="567"/>
        <w:jc w:val="both"/>
        <w:rPr>
          <w:rFonts w:ascii="Times New Roman" w:hAnsi="Times New Roman"/>
          <w:color w:val="000000"/>
          <w:spacing w:val="6"/>
          <w:sz w:val="28"/>
          <w:szCs w:val="28"/>
        </w:rPr>
      </w:pPr>
      <w:r>
        <w:rPr>
          <w:sz w:val="28"/>
          <w:szCs w:val="28"/>
        </w:rPr>
        <w:t>П</w:t>
      </w:r>
      <w:r w:rsidRPr="007E0345">
        <w:rPr>
          <w:rFonts w:ascii="Times New Roman" w:hAnsi="Times New Roman"/>
          <w:sz w:val="28"/>
          <w:szCs w:val="28"/>
        </w:rPr>
        <w:t>ерейдем к рассмотрению внешнего государственного долга</w:t>
      </w:r>
      <w:r>
        <w:rPr>
          <w:sz w:val="28"/>
          <w:szCs w:val="28"/>
        </w:rPr>
        <w:t xml:space="preserve">. </w:t>
      </w:r>
      <w:r w:rsidRPr="00533706">
        <w:rPr>
          <w:rFonts w:ascii="Times New Roman" w:hAnsi="Times New Roman"/>
          <w:i/>
          <w:iCs/>
          <w:color w:val="000000"/>
          <w:spacing w:val="6"/>
          <w:sz w:val="28"/>
          <w:szCs w:val="28"/>
        </w:rPr>
        <w:t>Внешний государственный долг</w:t>
      </w:r>
      <w:r w:rsidRPr="00523D70">
        <w:rPr>
          <w:rFonts w:ascii="Times New Roman" w:hAnsi="Times New Roman"/>
          <w:i/>
          <w:iCs/>
          <w:color w:val="000000"/>
          <w:spacing w:val="6"/>
          <w:sz w:val="28"/>
          <w:szCs w:val="28"/>
        </w:rPr>
        <w:t xml:space="preserve"> - </w:t>
      </w:r>
      <w:r w:rsidRPr="00523D70">
        <w:rPr>
          <w:rFonts w:ascii="Times New Roman" w:hAnsi="Times New Roman"/>
          <w:color w:val="000000"/>
          <w:spacing w:val="6"/>
          <w:sz w:val="28"/>
          <w:szCs w:val="28"/>
        </w:rPr>
        <w:t>это общая сумма основного долга страны по внешним государственным займам на определённый период времени. Республика Беларусь несёт безусловные обязательства по погашению внешнего государственного долга</w:t>
      </w:r>
      <w:r w:rsidRPr="00E126DC">
        <w:rPr>
          <w:rFonts w:ascii="Times New Roman" w:hAnsi="Times New Roman"/>
          <w:color w:val="000000"/>
          <w:spacing w:val="6"/>
          <w:sz w:val="28"/>
          <w:szCs w:val="28"/>
        </w:rPr>
        <w:t xml:space="preserve">[13, </w:t>
      </w:r>
      <w:r>
        <w:rPr>
          <w:rFonts w:ascii="Times New Roman" w:hAnsi="Times New Roman"/>
          <w:color w:val="000000"/>
          <w:spacing w:val="6"/>
          <w:sz w:val="28"/>
          <w:szCs w:val="28"/>
          <w:lang w:val="en-US"/>
        </w:rPr>
        <w:t>c</w:t>
      </w:r>
      <w:r w:rsidRPr="00E126DC">
        <w:rPr>
          <w:rFonts w:ascii="Times New Roman" w:hAnsi="Times New Roman"/>
          <w:color w:val="000000"/>
          <w:spacing w:val="6"/>
          <w:sz w:val="28"/>
          <w:szCs w:val="28"/>
        </w:rPr>
        <w:t>.11]</w:t>
      </w:r>
      <w:r w:rsidRPr="00523D70">
        <w:rPr>
          <w:rFonts w:ascii="Times New Roman" w:hAnsi="Times New Roman"/>
          <w:color w:val="000000"/>
          <w:spacing w:val="6"/>
          <w:sz w:val="28"/>
          <w:szCs w:val="28"/>
        </w:rPr>
        <w:t>.</w:t>
      </w:r>
    </w:p>
    <w:p w:rsidR="00AE7B28" w:rsidRPr="007E0345" w:rsidRDefault="00AE7B28" w:rsidP="007E0345">
      <w:pPr>
        <w:shd w:val="clear" w:color="auto" w:fill="FFFFFF"/>
        <w:spacing w:after="0" w:line="240" w:lineRule="auto"/>
        <w:ind w:firstLine="567"/>
        <w:jc w:val="both"/>
        <w:rPr>
          <w:rFonts w:ascii="Times New Roman" w:hAnsi="Times New Roman"/>
          <w:color w:val="000000"/>
          <w:spacing w:val="6"/>
          <w:sz w:val="28"/>
          <w:szCs w:val="28"/>
        </w:rPr>
      </w:pPr>
      <w:r>
        <w:rPr>
          <w:rFonts w:ascii="Times New Roman" w:hAnsi="Times New Roman"/>
          <w:color w:val="000000"/>
          <w:spacing w:val="6"/>
          <w:sz w:val="28"/>
          <w:szCs w:val="28"/>
        </w:rPr>
        <w:t xml:space="preserve">В соответствии с законодательством внешние государственные займы Беларуси могут привлекаться в виде: </w:t>
      </w:r>
      <w:r w:rsidRPr="007E0345">
        <w:rPr>
          <w:rFonts w:ascii="Times New Roman" w:hAnsi="Times New Roman"/>
          <w:color w:val="000000"/>
          <w:spacing w:val="6"/>
          <w:sz w:val="28"/>
          <w:szCs w:val="28"/>
        </w:rPr>
        <w:t>иностранных кредитов, предоставляемых республике;</w:t>
      </w:r>
      <w:r>
        <w:rPr>
          <w:rFonts w:ascii="Times New Roman" w:hAnsi="Times New Roman"/>
          <w:color w:val="000000"/>
          <w:spacing w:val="6"/>
          <w:sz w:val="28"/>
          <w:szCs w:val="28"/>
        </w:rPr>
        <w:t xml:space="preserve"> </w:t>
      </w:r>
      <w:r w:rsidRPr="007E0345">
        <w:rPr>
          <w:rFonts w:ascii="Times New Roman" w:hAnsi="Times New Roman"/>
          <w:color w:val="000000"/>
          <w:spacing w:val="6"/>
          <w:sz w:val="28"/>
          <w:szCs w:val="28"/>
        </w:rPr>
        <w:t>иностранных кредитов ее резидентам, выдаваемых под государственную гарантию;</w:t>
      </w:r>
      <w:r>
        <w:rPr>
          <w:rFonts w:ascii="Times New Roman" w:hAnsi="Times New Roman"/>
          <w:color w:val="000000"/>
          <w:spacing w:val="6"/>
          <w:sz w:val="28"/>
          <w:szCs w:val="28"/>
        </w:rPr>
        <w:t xml:space="preserve"> </w:t>
      </w:r>
      <w:r w:rsidRPr="007E0345">
        <w:rPr>
          <w:rFonts w:ascii="Times New Roman" w:hAnsi="Times New Roman"/>
          <w:color w:val="000000"/>
          <w:spacing w:val="6"/>
          <w:sz w:val="28"/>
          <w:szCs w:val="28"/>
        </w:rPr>
        <w:t>займов, получаемых от размещения на внешних финансовых рынках государственных ценных бумаг в качестве государственных долговых обязательств.</w:t>
      </w:r>
    </w:p>
    <w:p w:rsidR="00AE7B28" w:rsidRDefault="00AE7B28" w:rsidP="007E0345">
      <w:pPr>
        <w:pStyle w:val="a4"/>
        <w:shd w:val="clear" w:color="auto" w:fill="FFFFFF"/>
        <w:spacing w:after="0" w:line="240" w:lineRule="auto"/>
        <w:ind w:left="0" w:firstLine="709"/>
        <w:jc w:val="both"/>
        <w:rPr>
          <w:rFonts w:ascii="Times New Roman" w:hAnsi="Times New Roman"/>
          <w:color w:val="000000"/>
          <w:spacing w:val="6"/>
          <w:sz w:val="28"/>
          <w:szCs w:val="28"/>
        </w:rPr>
      </w:pPr>
      <w:r w:rsidRPr="00523D70">
        <w:rPr>
          <w:rFonts w:ascii="Times New Roman" w:hAnsi="Times New Roman"/>
          <w:color w:val="000000"/>
          <w:spacing w:val="6"/>
          <w:sz w:val="28"/>
          <w:szCs w:val="28"/>
        </w:rPr>
        <w:t xml:space="preserve">Размер внешнего государственного долга постоянно меняется в результате ежегодных операций по получению новых займов (кредитов), изменения условий их предоставления, а также погашения ранее полученных средств, уплаты дохода (процентов) по долговым обязательствам. Для того чтобы государственный долг не повышался, парламент ежегодно законом о государственном бюджете на очередной год устанавливает лимит (предельный размер) внешнего долга. </w:t>
      </w:r>
    </w:p>
    <w:p w:rsidR="00AE7B28" w:rsidRPr="00C92B4A" w:rsidRDefault="00AE7B28" w:rsidP="007E0345">
      <w:pPr>
        <w:spacing w:after="0" w:line="240" w:lineRule="auto"/>
        <w:ind w:firstLine="709"/>
        <w:jc w:val="both"/>
        <w:rPr>
          <w:rFonts w:ascii="Times New Roman" w:hAnsi="Times New Roman"/>
          <w:sz w:val="28"/>
          <w:szCs w:val="28"/>
        </w:rPr>
      </w:pPr>
      <w:r w:rsidRPr="00632F8B">
        <w:rPr>
          <w:rFonts w:ascii="Times New Roman" w:hAnsi="Times New Roman"/>
          <w:sz w:val="28"/>
          <w:szCs w:val="28"/>
        </w:rPr>
        <w:t>Проанализируем динамику</w:t>
      </w:r>
      <w:r>
        <w:rPr>
          <w:rFonts w:ascii="Times New Roman" w:hAnsi="Times New Roman"/>
          <w:sz w:val="28"/>
          <w:szCs w:val="28"/>
        </w:rPr>
        <w:t xml:space="preserve"> </w:t>
      </w:r>
      <w:r w:rsidRPr="00632F8B">
        <w:rPr>
          <w:rFonts w:ascii="Times New Roman" w:hAnsi="Times New Roman"/>
          <w:sz w:val="28"/>
          <w:szCs w:val="28"/>
        </w:rPr>
        <w:t xml:space="preserve">структуры </w:t>
      </w:r>
      <w:r>
        <w:rPr>
          <w:rFonts w:ascii="Times New Roman" w:hAnsi="Times New Roman"/>
          <w:sz w:val="28"/>
          <w:szCs w:val="28"/>
        </w:rPr>
        <w:t xml:space="preserve">валового </w:t>
      </w:r>
      <w:r w:rsidRPr="00632F8B">
        <w:rPr>
          <w:rFonts w:ascii="Times New Roman" w:hAnsi="Times New Roman"/>
          <w:sz w:val="28"/>
          <w:szCs w:val="28"/>
        </w:rPr>
        <w:t>внешнего долга нашей</w:t>
      </w:r>
      <w:r>
        <w:rPr>
          <w:rFonts w:ascii="Times New Roman" w:hAnsi="Times New Roman"/>
          <w:sz w:val="28"/>
          <w:szCs w:val="28"/>
        </w:rPr>
        <w:t xml:space="preserve"> </w:t>
      </w:r>
      <w:r w:rsidRPr="00632F8B">
        <w:rPr>
          <w:rFonts w:ascii="Times New Roman" w:hAnsi="Times New Roman"/>
          <w:sz w:val="28"/>
          <w:szCs w:val="28"/>
        </w:rPr>
        <w:t>страны</w:t>
      </w:r>
      <w:r>
        <w:rPr>
          <w:rFonts w:ascii="Times New Roman" w:hAnsi="Times New Roman"/>
          <w:sz w:val="28"/>
          <w:szCs w:val="28"/>
        </w:rPr>
        <w:t>.</w:t>
      </w:r>
      <w:r w:rsidRPr="00632F8B">
        <w:rPr>
          <w:rFonts w:ascii="Times New Roman" w:hAnsi="Times New Roman"/>
          <w:sz w:val="28"/>
          <w:szCs w:val="28"/>
        </w:rPr>
        <w:t xml:space="preserve"> За период с </w:t>
      </w:r>
      <w:r>
        <w:rPr>
          <w:rFonts w:ascii="Times New Roman" w:hAnsi="Times New Roman"/>
          <w:sz w:val="28"/>
          <w:szCs w:val="28"/>
        </w:rPr>
        <w:t>2005</w:t>
      </w:r>
      <w:r w:rsidRPr="00632F8B">
        <w:rPr>
          <w:rFonts w:ascii="Times New Roman" w:hAnsi="Times New Roman"/>
          <w:sz w:val="28"/>
          <w:szCs w:val="28"/>
        </w:rPr>
        <w:t xml:space="preserve"> г. по 20</w:t>
      </w:r>
      <w:r>
        <w:rPr>
          <w:rFonts w:ascii="Times New Roman" w:hAnsi="Times New Roman"/>
          <w:sz w:val="28"/>
          <w:szCs w:val="28"/>
        </w:rPr>
        <w:t>10</w:t>
      </w:r>
      <w:r w:rsidRPr="00632F8B">
        <w:rPr>
          <w:rFonts w:ascii="Times New Roman" w:hAnsi="Times New Roman"/>
          <w:sz w:val="28"/>
          <w:szCs w:val="28"/>
        </w:rPr>
        <w:t xml:space="preserve"> г.</w:t>
      </w:r>
      <w:r>
        <w:rPr>
          <w:rFonts w:ascii="Times New Roman" w:hAnsi="Times New Roman"/>
          <w:sz w:val="28"/>
          <w:szCs w:val="28"/>
        </w:rPr>
        <w:t xml:space="preserve"> </w:t>
      </w:r>
      <w:r w:rsidRPr="00632F8B">
        <w:rPr>
          <w:rFonts w:ascii="Times New Roman" w:hAnsi="Times New Roman"/>
          <w:sz w:val="28"/>
          <w:szCs w:val="28"/>
        </w:rPr>
        <w:t xml:space="preserve">величина валового внешнего долга Беларуси увеличилась в </w:t>
      </w:r>
      <w:r>
        <w:rPr>
          <w:rFonts w:ascii="Times New Roman" w:hAnsi="Times New Roman"/>
          <w:sz w:val="28"/>
          <w:szCs w:val="28"/>
        </w:rPr>
        <w:t>4,5раза</w:t>
      </w:r>
      <w:r w:rsidRPr="00632F8B">
        <w:rPr>
          <w:rFonts w:ascii="Times New Roman" w:hAnsi="Times New Roman"/>
          <w:sz w:val="28"/>
          <w:szCs w:val="28"/>
        </w:rPr>
        <w:t xml:space="preserve"> — с </w:t>
      </w:r>
      <w:r>
        <w:rPr>
          <w:rFonts w:ascii="Times New Roman" w:hAnsi="Times New Roman"/>
          <w:sz w:val="28"/>
          <w:szCs w:val="28"/>
        </w:rPr>
        <w:t>4934</w:t>
      </w:r>
      <w:r w:rsidRPr="00632F8B">
        <w:rPr>
          <w:rFonts w:ascii="Times New Roman" w:hAnsi="Times New Roman"/>
          <w:sz w:val="28"/>
          <w:szCs w:val="28"/>
        </w:rPr>
        <w:t xml:space="preserve">,4 (в </w:t>
      </w:r>
      <w:r>
        <w:rPr>
          <w:rFonts w:ascii="Times New Roman" w:hAnsi="Times New Roman"/>
          <w:sz w:val="28"/>
          <w:szCs w:val="28"/>
        </w:rPr>
        <w:t>2005</w:t>
      </w:r>
      <w:r w:rsidRPr="00632F8B">
        <w:rPr>
          <w:rFonts w:ascii="Times New Roman" w:hAnsi="Times New Roman"/>
          <w:sz w:val="28"/>
          <w:szCs w:val="28"/>
        </w:rPr>
        <w:t xml:space="preserve"> г.) до </w:t>
      </w:r>
      <w:r>
        <w:rPr>
          <w:rFonts w:ascii="Times New Roman" w:hAnsi="Times New Roman"/>
          <w:sz w:val="28"/>
          <w:szCs w:val="28"/>
        </w:rPr>
        <w:t>22060,3</w:t>
      </w:r>
      <w:r w:rsidRPr="00632F8B">
        <w:rPr>
          <w:rFonts w:ascii="Times New Roman" w:hAnsi="Times New Roman"/>
          <w:sz w:val="28"/>
          <w:szCs w:val="28"/>
        </w:rPr>
        <w:t xml:space="preserve"> млн. долл. </w:t>
      </w:r>
      <w:r w:rsidRPr="00632F8B">
        <w:rPr>
          <w:rFonts w:ascii="Times New Roman" w:hAnsi="Times New Roman"/>
          <w:sz w:val="28"/>
          <w:szCs w:val="28"/>
        </w:rPr>
        <w:lastRenderedPageBreak/>
        <w:t>США (в</w:t>
      </w:r>
      <w:r>
        <w:rPr>
          <w:rFonts w:ascii="Times New Roman" w:hAnsi="Times New Roman"/>
          <w:sz w:val="28"/>
          <w:szCs w:val="28"/>
        </w:rPr>
        <w:t xml:space="preserve"> </w:t>
      </w:r>
      <w:r w:rsidRPr="00632F8B">
        <w:rPr>
          <w:rFonts w:ascii="Times New Roman" w:hAnsi="Times New Roman"/>
          <w:sz w:val="28"/>
          <w:szCs w:val="28"/>
        </w:rPr>
        <w:t>20</w:t>
      </w:r>
      <w:r>
        <w:rPr>
          <w:rFonts w:ascii="Times New Roman" w:hAnsi="Times New Roman"/>
          <w:sz w:val="28"/>
          <w:szCs w:val="28"/>
        </w:rPr>
        <w:t>10</w:t>
      </w:r>
      <w:r w:rsidRPr="00632F8B">
        <w:rPr>
          <w:rFonts w:ascii="Times New Roman" w:hAnsi="Times New Roman"/>
          <w:sz w:val="28"/>
          <w:szCs w:val="28"/>
        </w:rPr>
        <w:t xml:space="preserve"> г), темпы роста</w:t>
      </w:r>
      <w:r>
        <w:rPr>
          <w:rFonts w:ascii="Times New Roman" w:hAnsi="Times New Roman"/>
          <w:sz w:val="28"/>
          <w:szCs w:val="28"/>
        </w:rPr>
        <w:t xml:space="preserve"> </w:t>
      </w:r>
      <w:r w:rsidRPr="00632F8B">
        <w:rPr>
          <w:rFonts w:ascii="Times New Roman" w:hAnsi="Times New Roman"/>
          <w:sz w:val="28"/>
          <w:szCs w:val="28"/>
        </w:rPr>
        <w:t>которого, как правило, превышают темпы роста ВВП</w:t>
      </w:r>
      <w:r>
        <w:rPr>
          <w:rFonts w:ascii="Times New Roman" w:hAnsi="Times New Roman"/>
          <w:sz w:val="28"/>
          <w:szCs w:val="28"/>
        </w:rPr>
        <w:t xml:space="preserve"> (</w:t>
      </w:r>
      <w:r w:rsidRPr="00632F8B">
        <w:rPr>
          <w:rFonts w:ascii="Times New Roman" w:hAnsi="Times New Roman"/>
          <w:sz w:val="28"/>
          <w:szCs w:val="28"/>
        </w:rPr>
        <w:t xml:space="preserve">таблица </w:t>
      </w:r>
      <w:r>
        <w:rPr>
          <w:rFonts w:ascii="Times New Roman" w:hAnsi="Times New Roman"/>
          <w:sz w:val="28"/>
          <w:szCs w:val="28"/>
        </w:rPr>
        <w:t>4)</w:t>
      </w:r>
      <w:r w:rsidRPr="006A6668">
        <w:rPr>
          <w:rFonts w:ascii="Times New Roman" w:hAnsi="Times New Roman"/>
          <w:sz w:val="28"/>
          <w:szCs w:val="28"/>
        </w:rPr>
        <w:t xml:space="preserve">[13, </w:t>
      </w:r>
      <w:r>
        <w:rPr>
          <w:rFonts w:ascii="Times New Roman" w:hAnsi="Times New Roman"/>
          <w:sz w:val="28"/>
          <w:szCs w:val="28"/>
          <w:lang w:val="en-US"/>
        </w:rPr>
        <w:t>c</w:t>
      </w:r>
      <w:r w:rsidRPr="006A6668">
        <w:rPr>
          <w:rFonts w:ascii="Times New Roman" w:hAnsi="Times New Roman"/>
          <w:sz w:val="28"/>
          <w:szCs w:val="28"/>
        </w:rPr>
        <w:t>.14]</w:t>
      </w:r>
      <w:r w:rsidRPr="00632F8B">
        <w:rPr>
          <w:rFonts w:ascii="Times New Roman" w:hAnsi="Times New Roman"/>
          <w:sz w:val="28"/>
          <w:szCs w:val="28"/>
        </w:rPr>
        <w:t>.</w:t>
      </w:r>
    </w:p>
    <w:p w:rsidR="00AE7B28" w:rsidRPr="00C92B4A" w:rsidRDefault="00AE7B28" w:rsidP="007E0345">
      <w:pPr>
        <w:spacing w:after="0" w:line="240" w:lineRule="auto"/>
        <w:ind w:firstLine="709"/>
        <w:jc w:val="both"/>
        <w:rPr>
          <w:rFonts w:ascii="Times New Roman" w:hAnsi="Times New Roman"/>
          <w:sz w:val="28"/>
          <w:szCs w:val="28"/>
        </w:rPr>
      </w:pPr>
    </w:p>
    <w:p w:rsidR="00AE7B28" w:rsidRPr="001A2AAB" w:rsidRDefault="00AE7B28" w:rsidP="007E0345">
      <w:pPr>
        <w:spacing w:after="0" w:line="240" w:lineRule="auto"/>
        <w:ind w:firstLine="709"/>
        <w:jc w:val="both"/>
        <w:rPr>
          <w:rFonts w:ascii="Times New Roman" w:hAnsi="Times New Roman"/>
          <w:sz w:val="28"/>
          <w:szCs w:val="28"/>
        </w:rPr>
      </w:pPr>
      <w:r w:rsidRPr="00D27B9B">
        <w:rPr>
          <w:rFonts w:ascii="Times New Roman" w:hAnsi="Times New Roman"/>
          <w:sz w:val="28"/>
          <w:szCs w:val="28"/>
        </w:rPr>
        <w:t>Таблица 4</w:t>
      </w:r>
      <w:r>
        <w:rPr>
          <w:rFonts w:ascii="Times New Roman" w:hAnsi="Times New Roman"/>
          <w:sz w:val="28"/>
          <w:szCs w:val="28"/>
        </w:rPr>
        <w:t xml:space="preserve"> - Динамика ВВП и валового внешнего долга Республики Беларусь за 2005-2010гг. (млн. долл. США) </w:t>
      </w:r>
    </w:p>
    <w:p w:rsidR="00AE7B28" w:rsidRPr="001A2AAB" w:rsidRDefault="00AE7B28" w:rsidP="007E0345">
      <w:pPr>
        <w:spacing w:after="0" w:line="240" w:lineRule="auto"/>
        <w:ind w:firstLine="709"/>
        <w:jc w:val="both"/>
        <w:rPr>
          <w:rFonts w:ascii="Times New Roman" w:hAnsi="Times New Roman"/>
          <w:sz w:val="28"/>
          <w:szCs w:val="28"/>
        </w:rPr>
      </w:pPr>
    </w:p>
    <w:tbl>
      <w:tblPr>
        <w:tblW w:w="8647" w:type="dxa"/>
        <w:tblInd w:w="817" w:type="dxa"/>
        <w:tblLook w:val="00A0"/>
      </w:tblPr>
      <w:tblGrid>
        <w:gridCol w:w="1418"/>
        <w:gridCol w:w="1275"/>
        <w:gridCol w:w="1560"/>
        <w:gridCol w:w="1134"/>
        <w:gridCol w:w="1559"/>
        <w:gridCol w:w="1701"/>
      </w:tblGrid>
      <w:tr w:rsidR="00AE7B28" w:rsidRPr="002F222A" w:rsidTr="00EF2B79">
        <w:trPr>
          <w:trHeight w:val="315"/>
        </w:trPr>
        <w:tc>
          <w:tcPr>
            <w:tcW w:w="1418" w:type="dxa"/>
            <w:tcBorders>
              <w:top w:val="single" w:sz="4" w:space="0" w:color="auto"/>
              <w:left w:val="single" w:sz="4" w:space="0" w:color="auto"/>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Г</w:t>
            </w:r>
            <w:r w:rsidRPr="0028449A">
              <w:rPr>
                <w:rFonts w:ascii="Times New Roman" w:hAnsi="Times New Roman"/>
                <w:color w:val="000000"/>
                <w:sz w:val="24"/>
                <w:szCs w:val="24"/>
                <w:lang w:eastAsia="ru-RU"/>
              </w:rPr>
              <w:t>оды</w:t>
            </w:r>
          </w:p>
        </w:tc>
        <w:tc>
          <w:tcPr>
            <w:tcW w:w="1275" w:type="dxa"/>
            <w:tcBorders>
              <w:top w:val="single" w:sz="4" w:space="0" w:color="auto"/>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ВВП</w:t>
            </w:r>
          </w:p>
        </w:tc>
        <w:tc>
          <w:tcPr>
            <w:tcW w:w="1560" w:type="dxa"/>
            <w:tcBorders>
              <w:top w:val="single" w:sz="4" w:space="0" w:color="auto"/>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Т</w:t>
            </w:r>
            <w:r w:rsidRPr="0028449A">
              <w:rPr>
                <w:rFonts w:ascii="Times New Roman" w:hAnsi="Times New Roman"/>
                <w:color w:val="000000"/>
                <w:sz w:val="24"/>
                <w:szCs w:val="24"/>
                <w:lang w:eastAsia="ru-RU"/>
              </w:rPr>
              <w:t>емпы роста</w:t>
            </w:r>
            <w:r>
              <w:rPr>
                <w:rFonts w:ascii="Times New Roman" w:hAnsi="Times New Roman"/>
                <w:color w:val="000000"/>
                <w:sz w:val="24"/>
                <w:szCs w:val="24"/>
                <w:lang w:eastAsia="ru-RU"/>
              </w:rPr>
              <w:t>, %</w:t>
            </w:r>
          </w:p>
        </w:tc>
        <w:tc>
          <w:tcPr>
            <w:tcW w:w="1134" w:type="dxa"/>
            <w:tcBorders>
              <w:top w:val="single" w:sz="4" w:space="0" w:color="auto"/>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ВВД</w:t>
            </w:r>
          </w:p>
        </w:tc>
        <w:tc>
          <w:tcPr>
            <w:tcW w:w="1559" w:type="dxa"/>
            <w:tcBorders>
              <w:top w:val="single" w:sz="4" w:space="0" w:color="auto"/>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Т</w:t>
            </w:r>
            <w:r w:rsidRPr="0028449A">
              <w:rPr>
                <w:rFonts w:ascii="Times New Roman" w:hAnsi="Times New Roman"/>
                <w:color w:val="000000"/>
                <w:sz w:val="24"/>
                <w:szCs w:val="24"/>
                <w:lang w:eastAsia="ru-RU"/>
              </w:rPr>
              <w:t>емпы роста</w:t>
            </w:r>
            <w:r>
              <w:rPr>
                <w:rFonts w:ascii="Times New Roman" w:hAnsi="Times New Roman"/>
                <w:color w:val="000000"/>
                <w:sz w:val="24"/>
                <w:szCs w:val="24"/>
                <w:lang w:eastAsia="ru-RU"/>
              </w:rPr>
              <w:t>, %</w:t>
            </w:r>
          </w:p>
        </w:tc>
        <w:tc>
          <w:tcPr>
            <w:tcW w:w="1701" w:type="dxa"/>
            <w:tcBorders>
              <w:top w:val="single" w:sz="4" w:space="0" w:color="auto"/>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ВВД/ВВП, %</w:t>
            </w:r>
          </w:p>
        </w:tc>
      </w:tr>
      <w:tr w:rsidR="00AE7B28" w:rsidRPr="002F222A" w:rsidTr="00EF2B79">
        <w:trPr>
          <w:trHeight w:val="315"/>
        </w:trPr>
        <w:tc>
          <w:tcPr>
            <w:tcW w:w="1418" w:type="dxa"/>
            <w:tcBorders>
              <w:top w:val="nil"/>
              <w:left w:val="single" w:sz="4" w:space="0" w:color="auto"/>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01.01.2005</w:t>
            </w:r>
          </w:p>
        </w:tc>
        <w:tc>
          <w:tcPr>
            <w:tcW w:w="1275"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23 133,30</w:t>
            </w:r>
          </w:p>
        </w:tc>
        <w:tc>
          <w:tcPr>
            <w:tcW w:w="1560"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w:t>
            </w:r>
          </w:p>
        </w:tc>
        <w:tc>
          <w:tcPr>
            <w:tcW w:w="1134"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4935,4</w:t>
            </w:r>
          </w:p>
        </w:tc>
        <w:tc>
          <w:tcPr>
            <w:tcW w:w="1559"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w:t>
            </w:r>
          </w:p>
        </w:tc>
        <w:tc>
          <w:tcPr>
            <w:tcW w:w="1701"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21,3</w:t>
            </w:r>
          </w:p>
        </w:tc>
      </w:tr>
      <w:tr w:rsidR="00AE7B28" w:rsidRPr="002F222A" w:rsidTr="00EF2B79">
        <w:trPr>
          <w:trHeight w:val="315"/>
        </w:trPr>
        <w:tc>
          <w:tcPr>
            <w:tcW w:w="1418" w:type="dxa"/>
            <w:tcBorders>
              <w:top w:val="nil"/>
              <w:left w:val="single" w:sz="4" w:space="0" w:color="auto"/>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01.01.2006</w:t>
            </w:r>
          </w:p>
        </w:tc>
        <w:tc>
          <w:tcPr>
            <w:tcW w:w="1275"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30 220,20</w:t>
            </w:r>
          </w:p>
        </w:tc>
        <w:tc>
          <w:tcPr>
            <w:tcW w:w="1560"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130,6</w:t>
            </w:r>
          </w:p>
        </w:tc>
        <w:tc>
          <w:tcPr>
            <w:tcW w:w="1134"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5128,2</w:t>
            </w:r>
          </w:p>
        </w:tc>
        <w:tc>
          <w:tcPr>
            <w:tcW w:w="1559"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103,9</w:t>
            </w:r>
          </w:p>
        </w:tc>
        <w:tc>
          <w:tcPr>
            <w:tcW w:w="1701"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17,0</w:t>
            </w:r>
          </w:p>
        </w:tc>
      </w:tr>
      <w:tr w:rsidR="00AE7B28" w:rsidRPr="002F222A" w:rsidTr="00EF2B79">
        <w:trPr>
          <w:trHeight w:val="315"/>
        </w:trPr>
        <w:tc>
          <w:tcPr>
            <w:tcW w:w="1418" w:type="dxa"/>
            <w:tcBorders>
              <w:top w:val="nil"/>
              <w:left w:val="single" w:sz="4" w:space="0" w:color="auto"/>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01.01.2007</w:t>
            </w:r>
          </w:p>
        </w:tc>
        <w:tc>
          <w:tcPr>
            <w:tcW w:w="1275"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36 970,60</w:t>
            </w:r>
          </w:p>
        </w:tc>
        <w:tc>
          <w:tcPr>
            <w:tcW w:w="1560"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122,3</w:t>
            </w:r>
          </w:p>
        </w:tc>
        <w:tc>
          <w:tcPr>
            <w:tcW w:w="1134"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6844,1</w:t>
            </w:r>
          </w:p>
        </w:tc>
        <w:tc>
          <w:tcPr>
            <w:tcW w:w="1559"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133,5</w:t>
            </w:r>
          </w:p>
        </w:tc>
        <w:tc>
          <w:tcPr>
            <w:tcW w:w="1701"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18,5</w:t>
            </w:r>
          </w:p>
        </w:tc>
      </w:tr>
      <w:tr w:rsidR="00AE7B28" w:rsidRPr="002F222A" w:rsidTr="00EF2B79">
        <w:trPr>
          <w:trHeight w:val="315"/>
        </w:trPr>
        <w:tc>
          <w:tcPr>
            <w:tcW w:w="1418" w:type="dxa"/>
            <w:tcBorders>
              <w:top w:val="nil"/>
              <w:left w:val="single" w:sz="4" w:space="0" w:color="auto"/>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01.01.2008</w:t>
            </w:r>
          </w:p>
        </w:tc>
        <w:tc>
          <w:tcPr>
            <w:tcW w:w="1275"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45 267,20</w:t>
            </w:r>
          </w:p>
        </w:tc>
        <w:tc>
          <w:tcPr>
            <w:tcW w:w="1560"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122,4</w:t>
            </w:r>
          </w:p>
        </w:tc>
        <w:tc>
          <w:tcPr>
            <w:tcW w:w="1134"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12496,5</w:t>
            </w:r>
          </w:p>
        </w:tc>
        <w:tc>
          <w:tcPr>
            <w:tcW w:w="1559"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182,6</w:t>
            </w:r>
          </w:p>
        </w:tc>
        <w:tc>
          <w:tcPr>
            <w:tcW w:w="1701"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27,6</w:t>
            </w:r>
          </w:p>
        </w:tc>
      </w:tr>
      <w:tr w:rsidR="00AE7B28" w:rsidRPr="002F222A" w:rsidTr="00EF2B79">
        <w:trPr>
          <w:trHeight w:val="315"/>
        </w:trPr>
        <w:tc>
          <w:tcPr>
            <w:tcW w:w="1418" w:type="dxa"/>
            <w:tcBorders>
              <w:top w:val="nil"/>
              <w:left w:val="single" w:sz="4" w:space="0" w:color="auto"/>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01.01.2009</w:t>
            </w:r>
          </w:p>
        </w:tc>
        <w:tc>
          <w:tcPr>
            <w:tcW w:w="1275"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60 343,30</w:t>
            </w:r>
          </w:p>
        </w:tc>
        <w:tc>
          <w:tcPr>
            <w:tcW w:w="1560"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133,3</w:t>
            </w:r>
          </w:p>
        </w:tc>
        <w:tc>
          <w:tcPr>
            <w:tcW w:w="1134"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15154,1</w:t>
            </w:r>
          </w:p>
        </w:tc>
        <w:tc>
          <w:tcPr>
            <w:tcW w:w="1559"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121,3</w:t>
            </w:r>
          </w:p>
        </w:tc>
        <w:tc>
          <w:tcPr>
            <w:tcW w:w="1701"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25,1</w:t>
            </w:r>
          </w:p>
        </w:tc>
      </w:tr>
      <w:tr w:rsidR="00AE7B28" w:rsidRPr="002F222A" w:rsidTr="00EF2B79">
        <w:trPr>
          <w:trHeight w:val="315"/>
        </w:trPr>
        <w:tc>
          <w:tcPr>
            <w:tcW w:w="1418" w:type="dxa"/>
            <w:tcBorders>
              <w:top w:val="nil"/>
              <w:left w:val="single" w:sz="4" w:space="0" w:color="auto"/>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01.01.2010</w:t>
            </w:r>
          </w:p>
        </w:tc>
        <w:tc>
          <w:tcPr>
            <w:tcW w:w="1275"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64446,64</w:t>
            </w:r>
          </w:p>
        </w:tc>
        <w:tc>
          <w:tcPr>
            <w:tcW w:w="1560"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106,8</w:t>
            </w:r>
          </w:p>
        </w:tc>
        <w:tc>
          <w:tcPr>
            <w:tcW w:w="1134"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22060,3</w:t>
            </w:r>
          </w:p>
        </w:tc>
        <w:tc>
          <w:tcPr>
            <w:tcW w:w="1559"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145,6</w:t>
            </w:r>
          </w:p>
        </w:tc>
        <w:tc>
          <w:tcPr>
            <w:tcW w:w="1701" w:type="dxa"/>
            <w:tcBorders>
              <w:top w:val="nil"/>
              <w:left w:val="nil"/>
              <w:bottom w:val="single" w:sz="4" w:space="0" w:color="auto"/>
              <w:right w:val="single" w:sz="4" w:space="0" w:color="auto"/>
            </w:tcBorders>
            <w:noWrap/>
            <w:vAlign w:val="bottom"/>
          </w:tcPr>
          <w:p w:rsidR="00AE7B28" w:rsidRPr="0028449A" w:rsidRDefault="00AE7B28" w:rsidP="007E0345">
            <w:pPr>
              <w:spacing w:after="0" w:line="240" w:lineRule="auto"/>
              <w:jc w:val="both"/>
              <w:rPr>
                <w:rFonts w:ascii="Times New Roman" w:hAnsi="Times New Roman"/>
                <w:color w:val="000000"/>
                <w:sz w:val="24"/>
                <w:szCs w:val="24"/>
                <w:lang w:eastAsia="ru-RU"/>
              </w:rPr>
            </w:pPr>
            <w:r w:rsidRPr="0028449A">
              <w:rPr>
                <w:rFonts w:ascii="Times New Roman" w:hAnsi="Times New Roman"/>
                <w:color w:val="000000"/>
                <w:sz w:val="24"/>
                <w:szCs w:val="24"/>
                <w:lang w:eastAsia="ru-RU"/>
              </w:rPr>
              <w:t>34,2</w:t>
            </w:r>
          </w:p>
        </w:tc>
      </w:tr>
    </w:tbl>
    <w:p w:rsidR="00AE7B28" w:rsidRPr="00632F8B" w:rsidRDefault="00AE7B28" w:rsidP="007E0345">
      <w:pPr>
        <w:spacing w:after="0" w:line="240" w:lineRule="auto"/>
        <w:ind w:firstLine="709"/>
        <w:jc w:val="both"/>
        <w:rPr>
          <w:rFonts w:ascii="Times New Roman" w:hAnsi="Times New Roman"/>
          <w:sz w:val="28"/>
          <w:szCs w:val="28"/>
        </w:rPr>
      </w:pPr>
    </w:p>
    <w:p w:rsidR="00AE7B28" w:rsidRPr="006F2DCC" w:rsidRDefault="00AE7B28" w:rsidP="007E0345">
      <w:pPr>
        <w:spacing w:after="0" w:line="240" w:lineRule="auto"/>
        <w:ind w:firstLine="709"/>
        <w:jc w:val="both"/>
        <w:rPr>
          <w:rFonts w:ascii="Times New Roman" w:hAnsi="Times New Roman"/>
          <w:sz w:val="28"/>
          <w:szCs w:val="28"/>
        </w:rPr>
      </w:pPr>
      <w:r w:rsidRPr="00632F8B">
        <w:rPr>
          <w:rFonts w:ascii="Times New Roman" w:hAnsi="Times New Roman"/>
          <w:sz w:val="28"/>
          <w:szCs w:val="28"/>
        </w:rPr>
        <w:t>Анализируя структуру валового внешнего долга по секторам экономики, можно отметить преобладание объема внешнего долга других</w:t>
      </w:r>
      <w:r>
        <w:rPr>
          <w:rFonts w:ascii="Times New Roman" w:hAnsi="Times New Roman"/>
          <w:sz w:val="28"/>
          <w:szCs w:val="28"/>
        </w:rPr>
        <w:t xml:space="preserve"> </w:t>
      </w:r>
      <w:r w:rsidRPr="00632F8B">
        <w:rPr>
          <w:rFonts w:ascii="Times New Roman" w:hAnsi="Times New Roman"/>
          <w:sz w:val="28"/>
          <w:szCs w:val="28"/>
        </w:rPr>
        <w:t>секторов, удельный вес которого</w:t>
      </w:r>
      <w:r>
        <w:rPr>
          <w:rFonts w:ascii="Times New Roman" w:hAnsi="Times New Roman"/>
          <w:sz w:val="28"/>
          <w:szCs w:val="28"/>
        </w:rPr>
        <w:t xml:space="preserve"> достиг</w:t>
      </w:r>
      <w:r w:rsidRPr="00632F8B">
        <w:rPr>
          <w:rFonts w:ascii="Times New Roman" w:hAnsi="Times New Roman"/>
          <w:sz w:val="28"/>
          <w:szCs w:val="28"/>
        </w:rPr>
        <w:t xml:space="preserve"> </w:t>
      </w:r>
      <w:r>
        <w:rPr>
          <w:rFonts w:ascii="Times New Roman" w:hAnsi="Times New Roman"/>
          <w:sz w:val="28"/>
          <w:szCs w:val="28"/>
        </w:rPr>
        <w:t>68,9</w:t>
      </w:r>
      <w:r w:rsidRPr="00632F8B">
        <w:rPr>
          <w:rFonts w:ascii="Times New Roman" w:hAnsi="Times New Roman"/>
          <w:sz w:val="28"/>
          <w:szCs w:val="28"/>
        </w:rPr>
        <w:t xml:space="preserve">% в </w:t>
      </w:r>
      <w:r>
        <w:rPr>
          <w:rFonts w:ascii="Times New Roman" w:hAnsi="Times New Roman"/>
          <w:sz w:val="28"/>
          <w:szCs w:val="28"/>
        </w:rPr>
        <w:t>2005</w:t>
      </w:r>
      <w:r w:rsidRPr="00632F8B">
        <w:rPr>
          <w:rFonts w:ascii="Times New Roman" w:hAnsi="Times New Roman"/>
          <w:sz w:val="28"/>
          <w:szCs w:val="28"/>
        </w:rPr>
        <w:t xml:space="preserve"> год</w:t>
      </w:r>
      <w:r>
        <w:rPr>
          <w:rFonts w:ascii="Times New Roman" w:hAnsi="Times New Roman"/>
          <w:sz w:val="28"/>
          <w:szCs w:val="28"/>
        </w:rPr>
        <w:t>у, однако к 2010 году его удельный вес снизился до 8,8%, уступив место прямым инвестициям, которые в рассматриваемый период значительно увеличились</w:t>
      </w:r>
      <w:r w:rsidRPr="00632F8B">
        <w:rPr>
          <w:rFonts w:ascii="Times New Roman" w:hAnsi="Times New Roman"/>
          <w:sz w:val="28"/>
          <w:szCs w:val="28"/>
        </w:rPr>
        <w:t xml:space="preserve"> </w:t>
      </w:r>
      <w:r>
        <w:rPr>
          <w:rFonts w:ascii="Times New Roman" w:hAnsi="Times New Roman"/>
          <w:sz w:val="28"/>
          <w:szCs w:val="28"/>
        </w:rPr>
        <w:t>с 6,9% до 79,0%.</w:t>
      </w:r>
      <w:r w:rsidRPr="00632F8B">
        <w:rPr>
          <w:rFonts w:ascii="Times New Roman" w:hAnsi="Times New Roman"/>
          <w:sz w:val="28"/>
          <w:szCs w:val="28"/>
        </w:rPr>
        <w:t>Наименьшую долю составляет внешний долг органов денежно-кредитного регулирования,</w:t>
      </w:r>
      <w:r>
        <w:rPr>
          <w:rFonts w:ascii="Times New Roman" w:hAnsi="Times New Roman"/>
          <w:sz w:val="28"/>
          <w:szCs w:val="28"/>
        </w:rPr>
        <w:t xml:space="preserve"> </w:t>
      </w:r>
      <w:r w:rsidRPr="00632F8B">
        <w:rPr>
          <w:rFonts w:ascii="Times New Roman" w:hAnsi="Times New Roman"/>
          <w:sz w:val="28"/>
          <w:szCs w:val="28"/>
        </w:rPr>
        <w:t xml:space="preserve">причем наблюдается его сокращение с </w:t>
      </w:r>
      <w:r>
        <w:rPr>
          <w:rFonts w:ascii="Times New Roman" w:hAnsi="Times New Roman"/>
          <w:sz w:val="28"/>
          <w:szCs w:val="28"/>
        </w:rPr>
        <w:t>1,4</w:t>
      </w:r>
      <w:r w:rsidRPr="00632F8B">
        <w:rPr>
          <w:rFonts w:ascii="Times New Roman" w:hAnsi="Times New Roman"/>
          <w:sz w:val="28"/>
          <w:szCs w:val="28"/>
        </w:rPr>
        <w:t>% (на 01.01.</w:t>
      </w:r>
      <w:r>
        <w:rPr>
          <w:rFonts w:ascii="Times New Roman" w:hAnsi="Times New Roman"/>
          <w:sz w:val="28"/>
          <w:szCs w:val="28"/>
        </w:rPr>
        <w:t>2005</w:t>
      </w:r>
      <w:r w:rsidRPr="00632F8B">
        <w:rPr>
          <w:rFonts w:ascii="Times New Roman" w:hAnsi="Times New Roman"/>
          <w:sz w:val="28"/>
          <w:szCs w:val="28"/>
        </w:rPr>
        <w:t xml:space="preserve">) до </w:t>
      </w:r>
      <w:r>
        <w:rPr>
          <w:rFonts w:ascii="Times New Roman" w:hAnsi="Times New Roman"/>
          <w:sz w:val="28"/>
          <w:szCs w:val="28"/>
        </w:rPr>
        <w:t>0,4</w:t>
      </w:r>
      <w:r w:rsidRPr="00632F8B">
        <w:rPr>
          <w:rFonts w:ascii="Times New Roman" w:hAnsi="Times New Roman"/>
          <w:sz w:val="28"/>
          <w:szCs w:val="28"/>
        </w:rPr>
        <w:t>%</w:t>
      </w:r>
      <w:r>
        <w:rPr>
          <w:rFonts w:ascii="Times New Roman" w:hAnsi="Times New Roman"/>
          <w:sz w:val="28"/>
          <w:szCs w:val="28"/>
        </w:rPr>
        <w:t xml:space="preserve"> </w:t>
      </w:r>
      <w:r w:rsidRPr="00632F8B">
        <w:rPr>
          <w:rFonts w:ascii="Times New Roman" w:hAnsi="Times New Roman"/>
          <w:sz w:val="28"/>
          <w:szCs w:val="28"/>
        </w:rPr>
        <w:t>(на 01.01.20</w:t>
      </w:r>
      <w:r>
        <w:rPr>
          <w:rFonts w:ascii="Times New Roman" w:hAnsi="Times New Roman"/>
          <w:sz w:val="28"/>
          <w:szCs w:val="28"/>
        </w:rPr>
        <w:t>10</w:t>
      </w:r>
      <w:r w:rsidRPr="00632F8B">
        <w:rPr>
          <w:rFonts w:ascii="Times New Roman" w:hAnsi="Times New Roman"/>
          <w:sz w:val="28"/>
          <w:szCs w:val="28"/>
        </w:rPr>
        <w:t>) Размер внешнего</w:t>
      </w:r>
      <w:r>
        <w:rPr>
          <w:rFonts w:ascii="Times New Roman" w:hAnsi="Times New Roman"/>
          <w:sz w:val="28"/>
          <w:szCs w:val="28"/>
        </w:rPr>
        <w:t xml:space="preserve"> </w:t>
      </w:r>
      <w:r w:rsidRPr="00632F8B">
        <w:rPr>
          <w:rFonts w:ascii="Times New Roman" w:hAnsi="Times New Roman"/>
          <w:sz w:val="28"/>
          <w:szCs w:val="28"/>
        </w:rPr>
        <w:t>долга органов государственного</w:t>
      </w:r>
      <w:r>
        <w:rPr>
          <w:rFonts w:ascii="Times New Roman" w:hAnsi="Times New Roman"/>
          <w:sz w:val="28"/>
          <w:szCs w:val="28"/>
        </w:rPr>
        <w:t xml:space="preserve"> </w:t>
      </w:r>
      <w:r w:rsidRPr="00632F8B">
        <w:rPr>
          <w:rFonts w:ascii="Times New Roman" w:hAnsi="Times New Roman"/>
          <w:sz w:val="28"/>
          <w:szCs w:val="28"/>
        </w:rPr>
        <w:t xml:space="preserve">управления </w:t>
      </w:r>
      <w:r>
        <w:rPr>
          <w:rFonts w:ascii="Times New Roman" w:hAnsi="Times New Roman"/>
          <w:sz w:val="28"/>
          <w:szCs w:val="28"/>
        </w:rPr>
        <w:t>также идет на спад</w:t>
      </w:r>
      <w:r w:rsidRPr="00632F8B">
        <w:rPr>
          <w:rFonts w:ascii="Times New Roman" w:hAnsi="Times New Roman"/>
          <w:sz w:val="28"/>
          <w:szCs w:val="28"/>
        </w:rPr>
        <w:t xml:space="preserve"> с</w:t>
      </w:r>
      <w:r>
        <w:rPr>
          <w:rFonts w:ascii="Times New Roman" w:hAnsi="Times New Roman"/>
          <w:sz w:val="28"/>
          <w:szCs w:val="28"/>
        </w:rPr>
        <w:t xml:space="preserve"> 10,2</w:t>
      </w:r>
      <w:r w:rsidRPr="00632F8B">
        <w:rPr>
          <w:rFonts w:ascii="Times New Roman" w:hAnsi="Times New Roman"/>
          <w:sz w:val="28"/>
          <w:szCs w:val="28"/>
        </w:rPr>
        <w:t>% (на 01.01.</w:t>
      </w:r>
      <w:r>
        <w:rPr>
          <w:rFonts w:ascii="Times New Roman" w:hAnsi="Times New Roman"/>
          <w:sz w:val="28"/>
          <w:szCs w:val="28"/>
        </w:rPr>
        <w:t>2005</w:t>
      </w:r>
      <w:r w:rsidRPr="00632F8B">
        <w:rPr>
          <w:rFonts w:ascii="Times New Roman" w:hAnsi="Times New Roman"/>
          <w:sz w:val="28"/>
          <w:szCs w:val="28"/>
        </w:rPr>
        <w:t xml:space="preserve">) до </w:t>
      </w:r>
      <w:r>
        <w:rPr>
          <w:rFonts w:ascii="Times New Roman" w:hAnsi="Times New Roman"/>
          <w:sz w:val="28"/>
          <w:szCs w:val="28"/>
        </w:rPr>
        <w:t>8,3% (на 01.01.2010)(рисунок 5)</w:t>
      </w:r>
      <w:r w:rsidRPr="006F2DCC">
        <w:rPr>
          <w:rFonts w:ascii="Times New Roman" w:hAnsi="Times New Roman"/>
          <w:sz w:val="28"/>
          <w:szCs w:val="28"/>
        </w:rPr>
        <w:t>[</w:t>
      </w:r>
      <w:r>
        <w:rPr>
          <w:rFonts w:ascii="Times New Roman" w:hAnsi="Times New Roman"/>
          <w:sz w:val="28"/>
          <w:szCs w:val="28"/>
        </w:rPr>
        <w:t>13</w:t>
      </w:r>
      <w:r w:rsidRPr="006F2DCC">
        <w:rPr>
          <w:rFonts w:ascii="Times New Roman" w:hAnsi="Times New Roman"/>
          <w:sz w:val="28"/>
          <w:szCs w:val="28"/>
        </w:rPr>
        <w:t xml:space="preserve">, </w:t>
      </w:r>
      <w:r>
        <w:rPr>
          <w:rFonts w:ascii="Times New Roman" w:hAnsi="Times New Roman"/>
          <w:sz w:val="28"/>
          <w:szCs w:val="28"/>
          <w:lang w:val="en-US"/>
        </w:rPr>
        <w:t>c</w:t>
      </w:r>
      <w:r w:rsidRPr="006F2DCC">
        <w:rPr>
          <w:rFonts w:ascii="Times New Roman" w:hAnsi="Times New Roman"/>
          <w:sz w:val="28"/>
          <w:szCs w:val="28"/>
        </w:rPr>
        <w:t>.13]</w:t>
      </w:r>
      <w:r w:rsidRPr="00632F8B">
        <w:rPr>
          <w:rFonts w:ascii="Times New Roman" w:hAnsi="Times New Roman"/>
          <w:sz w:val="28"/>
          <w:szCs w:val="28"/>
        </w:rPr>
        <w:t xml:space="preserve">. </w:t>
      </w:r>
      <w:r>
        <w:rPr>
          <w:rFonts w:ascii="Times New Roman" w:hAnsi="Times New Roman"/>
          <w:sz w:val="28"/>
          <w:szCs w:val="28"/>
        </w:rPr>
        <w:t xml:space="preserve"> </w:t>
      </w:r>
    </w:p>
    <w:p w:rsidR="00AE7B28" w:rsidRDefault="00AE7B28" w:rsidP="007E0345">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p>
    <w:p w:rsidR="00AE7B28" w:rsidRDefault="00E964B9" w:rsidP="007E0345">
      <w:pPr>
        <w:spacing w:after="0" w:line="240" w:lineRule="auto"/>
        <w:ind w:firstLine="709"/>
        <w:jc w:val="both"/>
        <w:rPr>
          <w:rFonts w:ascii="Times New Roman" w:hAnsi="Times New Roman"/>
          <w:sz w:val="28"/>
          <w:szCs w:val="28"/>
        </w:rPr>
      </w:pPr>
      <w:r w:rsidRPr="00E964B9">
        <w:rPr>
          <w:rFonts w:ascii="Times New Roman" w:hAnsi="Times New Roman"/>
          <w:noProof/>
          <w:sz w:val="28"/>
          <w:szCs w:val="28"/>
          <w:lang w:eastAsia="ru-RU"/>
        </w:rPr>
        <w:pict>
          <v:shape id="_x0000_i1029" type="#_x0000_t75" style="width:419.25pt;height:221.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">
            <v:imagedata r:id="rId13" o:title="" croptop="1260f" cropbottom="2311f" cropleft="799f" cropright="913f"/>
            <o:lock v:ext="edit" aspectratio="f"/>
          </v:shape>
        </w:pict>
      </w:r>
    </w:p>
    <w:p w:rsidR="00AE7B28" w:rsidRDefault="00AE7B28" w:rsidP="007E0345">
      <w:pPr>
        <w:spacing w:after="0" w:line="240" w:lineRule="auto"/>
        <w:ind w:firstLine="709"/>
        <w:jc w:val="both"/>
        <w:rPr>
          <w:rFonts w:ascii="Times New Roman" w:hAnsi="Times New Roman"/>
          <w:sz w:val="28"/>
          <w:szCs w:val="28"/>
          <w:lang w:val="en-US"/>
        </w:rPr>
      </w:pPr>
    </w:p>
    <w:p w:rsidR="00AE7B28" w:rsidRDefault="00AE7B28" w:rsidP="007E0345">
      <w:pPr>
        <w:spacing w:after="0" w:line="240" w:lineRule="auto"/>
        <w:ind w:firstLine="709"/>
        <w:jc w:val="both"/>
        <w:rPr>
          <w:rFonts w:ascii="Times New Roman" w:hAnsi="Times New Roman"/>
          <w:color w:val="000000"/>
          <w:spacing w:val="6"/>
          <w:sz w:val="28"/>
          <w:szCs w:val="28"/>
        </w:rPr>
      </w:pPr>
      <w:r w:rsidRPr="00D27B9B">
        <w:rPr>
          <w:rFonts w:ascii="Times New Roman" w:hAnsi="Times New Roman"/>
          <w:sz w:val="28"/>
          <w:szCs w:val="28"/>
        </w:rPr>
        <w:t>Рисунок 5</w:t>
      </w:r>
      <w:r>
        <w:rPr>
          <w:rFonts w:ascii="Times New Roman" w:hAnsi="Times New Roman"/>
          <w:sz w:val="28"/>
          <w:szCs w:val="28"/>
        </w:rPr>
        <w:t xml:space="preserve"> -  </w:t>
      </w:r>
      <w:r w:rsidR="00D55BDD" w:rsidRPr="00632F8B">
        <w:rPr>
          <w:rFonts w:ascii="Times New Roman" w:hAnsi="Times New Roman"/>
          <w:sz w:val="28"/>
          <w:szCs w:val="28"/>
        </w:rPr>
        <w:t>валов</w:t>
      </w:r>
      <w:r w:rsidR="00D55BDD">
        <w:rPr>
          <w:rFonts w:ascii="Times New Roman" w:hAnsi="Times New Roman"/>
          <w:sz w:val="28"/>
          <w:szCs w:val="28"/>
        </w:rPr>
        <w:t>ой</w:t>
      </w:r>
      <w:r w:rsidRPr="00632F8B">
        <w:rPr>
          <w:rFonts w:ascii="Times New Roman" w:hAnsi="Times New Roman"/>
          <w:sz w:val="28"/>
          <w:szCs w:val="28"/>
        </w:rPr>
        <w:t xml:space="preserve"> внешн</w:t>
      </w:r>
      <w:r w:rsidR="00D55BDD">
        <w:rPr>
          <w:rFonts w:ascii="Times New Roman" w:hAnsi="Times New Roman"/>
          <w:sz w:val="28"/>
          <w:szCs w:val="28"/>
        </w:rPr>
        <w:t>ий</w:t>
      </w:r>
      <w:r w:rsidRPr="00632F8B">
        <w:rPr>
          <w:rFonts w:ascii="Times New Roman" w:hAnsi="Times New Roman"/>
          <w:sz w:val="28"/>
          <w:szCs w:val="28"/>
        </w:rPr>
        <w:t xml:space="preserve"> долг по секторам экономики</w:t>
      </w:r>
      <w:r>
        <w:rPr>
          <w:rFonts w:ascii="Times New Roman" w:hAnsi="Times New Roman"/>
          <w:sz w:val="28"/>
          <w:szCs w:val="28"/>
        </w:rPr>
        <w:t xml:space="preserve"> (млн. долл. США)</w:t>
      </w:r>
      <w:r>
        <w:rPr>
          <w:rFonts w:ascii="Times New Roman" w:hAnsi="Times New Roman"/>
          <w:color w:val="000000"/>
          <w:spacing w:val="6"/>
          <w:sz w:val="28"/>
          <w:szCs w:val="28"/>
        </w:rPr>
        <w:t xml:space="preserve"> за 2005-2010гг.</w:t>
      </w:r>
    </w:p>
    <w:p w:rsidR="00AE7B28" w:rsidRPr="00523D70" w:rsidRDefault="00AE7B28" w:rsidP="007E0345">
      <w:pPr>
        <w:shd w:val="clear" w:color="auto" w:fill="FFFFFF"/>
        <w:spacing w:after="0" w:line="240" w:lineRule="auto"/>
        <w:ind w:firstLine="709"/>
        <w:jc w:val="both"/>
        <w:rPr>
          <w:rFonts w:ascii="Times New Roman" w:hAnsi="Times New Roman"/>
          <w:color w:val="000000"/>
          <w:spacing w:val="6"/>
          <w:sz w:val="28"/>
          <w:szCs w:val="28"/>
        </w:rPr>
      </w:pPr>
      <w:r w:rsidRPr="00523D70">
        <w:rPr>
          <w:rFonts w:ascii="Times New Roman" w:hAnsi="Times New Roman"/>
          <w:color w:val="000000"/>
          <w:spacing w:val="6"/>
          <w:sz w:val="28"/>
          <w:szCs w:val="28"/>
        </w:rPr>
        <w:lastRenderedPageBreak/>
        <w:t xml:space="preserve">По оценкам </w:t>
      </w:r>
      <w:r>
        <w:rPr>
          <w:rFonts w:ascii="Times New Roman" w:hAnsi="Times New Roman"/>
          <w:color w:val="000000"/>
          <w:spacing w:val="6"/>
          <w:sz w:val="28"/>
          <w:szCs w:val="28"/>
        </w:rPr>
        <w:t>Международного банка реконструкции и развития</w:t>
      </w:r>
      <w:r w:rsidRPr="00523D70">
        <w:rPr>
          <w:rFonts w:ascii="Times New Roman" w:hAnsi="Times New Roman"/>
          <w:color w:val="000000"/>
          <w:spacing w:val="6"/>
          <w:sz w:val="28"/>
          <w:szCs w:val="28"/>
        </w:rPr>
        <w:t xml:space="preserve"> к числу государств, считающихся несущими тяжёлое бремя внешних долгов относятся те страны, у которых три показателя превышают расчётные уровни:</w:t>
      </w:r>
    </w:p>
    <w:p w:rsidR="00AE7B28" w:rsidRDefault="00AE7B28" w:rsidP="007E0345">
      <w:pPr>
        <w:widowControl w:val="0"/>
        <w:shd w:val="clear" w:color="auto" w:fill="FFFFFF"/>
        <w:autoSpaceDE w:val="0"/>
        <w:autoSpaceDN w:val="0"/>
        <w:adjustRightInd w:val="0"/>
        <w:spacing w:after="0" w:line="240" w:lineRule="auto"/>
        <w:ind w:firstLine="709"/>
        <w:jc w:val="both"/>
        <w:rPr>
          <w:rFonts w:ascii="Times New Roman" w:hAnsi="Times New Roman"/>
          <w:spacing w:val="6"/>
          <w:sz w:val="28"/>
          <w:szCs w:val="28"/>
        </w:rPr>
      </w:pPr>
      <w:r>
        <w:rPr>
          <w:rFonts w:ascii="Times New Roman" w:hAnsi="Times New Roman"/>
          <w:spacing w:val="6"/>
          <w:sz w:val="28"/>
          <w:szCs w:val="28"/>
        </w:rPr>
        <w:t>1) о</w:t>
      </w:r>
      <w:r w:rsidRPr="00523D70">
        <w:rPr>
          <w:rFonts w:ascii="Times New Roman" w:hAnsi="Times New Roman"/>
          <w:spacing w:val="6"/>
          <w:sz w:val="28"/>
          <w:szCs w:val="28"/>
        </w:rPr>
        <w:t xml:space="preserve">тношение суммы </w:t>
      </w:r>
      <w:r>
        <w:rPr>
          <w:rFonts w:ascii="Times New Roman" w:hAnsi="Times New Roman"/>
          <w:spacing w:val="6"/>
          <w:sz w:val="28"/>
          <w:szCs w:val="28"/>
        </w:rPr>
        <w:t xml:space="preserve">внешнего государственного </w:t>
      </w:r>
      <w:r w:rsidRPr="00523D70">
        <w:rPr>
          <w:rFonts w:ascii="Times New Roman" w:hAnsi="Times New Roman"/>
          <w:spacing w:val="6"/>
          <w:sz w:val="28"/>
          <w:szCs w:val="28"/>
        </w:rPr>
        <w:t>долга к внутреннему</w:t>
      </w:r>
      <w:r>
        <w:rPr>
          <w:rFonts w:ascii="Times New Roman" w:hAnsi="Times New Roman"/>
          <w:spacing w:val="6"/>
          <w:sz w:val="28"/>
          <w:szCs w:val="28"/>
        </w:rPr>
        <w:t xml:space="preserve"> валовому продукту, если оно </w:t>
      </w:r>
      <w:r w:rsidRPr="00523D70">
        <w:rPr>
          <w:rFonts w:ascii="Times New Roman" w:hAnsi="Times New Roman"/>
          <w:spacing w:val="6"/>
          <w:sz w:val="28"/>
          <w:szCs w:val="28"/>
        </w:rPr>
        <w:t xml:space="preserve">превышает 50 %. </w:t>
      </w:r>
    </w:p>
    <w:p w:rsidR="00AE7B28" w:rsidRPr="00523D70" w:rsidRDefault="00AE7B28" w:rsidP="007E0345">
      <w:pPr>
        <w:widowControl w:val="0"/>
        <w:shd w:val="clear" w:color="auto" w:fill="FFFFFF"/>
        <w:autoSpaceDE w:val="0"/>
        <w:autoSpaceDN w:val="0"/>
        <w:adjustRightInd w:val="0"/>
        <w:spacing w:after="0" w:line="240" w:lineRule="auto"/>
        <w:ind w:firstLine="709"/>
        <w:jc w:val="both"/>
        <w:rPr>
          <w:rFonts w:ascii="Times New Roman" w:hAnsi="Times New Roman"/>
          <w:spacing w:val="6"/>
          <w:sz w:val="28"/>
          <w:szCs w:val="28"/>
        </w:rPr>
      </w:pPr>
      <w:r>
        <w:rPr>
          <w:rFonts w:ascii="Times New Roman" w:hAnsi="Times New Roman"/>
          <w:spacing w:val="6"/>
          <w:sz w:val="28"/>
          <w:szCs w:val="28"/>
        </w:rPr>
        <w:t>2) о</w:t>
      </w:r>
      <w:r w:rsidRPr="00523D70">
        <w:rPr>
          <w:rFonts w:ascii="Times New Roman" w:hAnsi="Times New Roman"/>
          <w:spacing w:val="6"/>
          <w:sz w:val="28"/>
          <w:szCs w:val="28"/>
        </w:rPr>
        <w:t>тношение суммы</w:t>
      </w:r>
      <w:r>
        <w:rPr>
          <w:rFonts w:ascii="Times New Roman" w:hAnsi="Times New Roman"/>
          <w:spacing w:val="6"/>
          <w:sz w:val="28"/>
          <w:szCs w:val="28"/>
        </w:rPr>
        <w:t xml:space="preserve"> внешнего государственного</w:t>
      </w:r>
      <w:r w:rsidRPr="00523D70">
        <w:rPr>
          <w:rFonts w:ascii="Times New Roman" w:hAnsi="Times New Roman"/>
          <w:spacing w:val="6"/>
          <w:sz w:val="28"/>
          <w:szCs w:val="28"/>
        </w:rPr>
        <w:t xml:space="preserve"> долга к годовому объёму экспорта товаров и услуг, если оно превышает 220%. </w:t>
      </w:r>
    </w:p>
    <w:p w:rsidR="00AE7B28" w:rsidRDefault="00AE7B28" w:rsidP="007E0345">
      <w:pPr>
        <w:widowControl w:val="0"/>
        <w:shd w:val="clear" w:color="auto" w:fill="FFFFFF"/>
        <w:autoSpaceDE w:val="0"/>
        <w:autoSpaceDN w:val="0"/>
        <w:adjustRightInd w:val="0"/>
        <w:spacing w:after="0" w:line="240" w:lineRule="auto"/>
        <w:ind w:firstLine="709"/>
        <w:jc w:val="both"/>
        <w:rPr>
          <w:rFonts w:ascii="Times New Roman" w:hAnsi="Times New Roman"/>
          <w:spacing w:val="6"/>
          <w:sz w:val="28"/>
          <w:szCs w:val="28"/>
        </w:rPr>
      </w:pPr>
      <w:r>
        <w:rPr>
          <w:rFonts w:ascii="Times New Roman" w:hAnsi="Times New Roman"/>
          <w:spacing w:val="6"/>
          <w:sz w:val="28"/>
          <w:szCs w:val="28"/>
        </w:rPr>
        <w:t>3) отношение</w:t>
      </w:r>
      <w:r w:rsidRPr="00523D70">
        <w:rPr>
          <w:rFonts w:ascii="Times New Roman" w:hAnsi="Times New Roman"/>
          <w:spacing w:val="6"/>
          <w:sz w:val="28"/>
          <w:szCs w:val="28"/>
        </w:rPr>
        <w:t xml:space="preserve"> платежей по погашению и обслуживанию внешнего</w:t>
      </w:r>
      <w:r>
        <w:rPr>
          <w:rFonts w:ascii="Times New Roman" w:hAnsi="Times New Roman"/>
          <w:spacing w:val="6"/>
          <w:sz w:val="28"/>
          <w:szCs w:val="28"/>
        </w:rPr>
        <w:t xml:space="preserve"> государственного</w:t>
      </w:r>
      <w:r w:rsidRPr="00523D70">
        <w:rPr>
          <w:rFonts w:ascii="Times New Roman" w:hAnsi="Times New Roman"/>
          <w:spacing w:val="6"/>
          <w:sz w:val="28"/>
          <w:szCs w:val="28"/>
        </w:rPr>
        <w:t xml:space="preserve"> долга к экспорту товаров и услуг, если оно превышает 25 %. </w:t>
      </w:r>
    </w:p>
    <w:p w:rsidR="00AE7B28" w:rsidRDefault="00AE7B28" w:rsidP="007E0345">
      <w:pPr>
        <w:widowControl w:val="0"/>
        <w:shd w:val="clear" w:color="auto" w:fill="FFFFFF"/>
        <w:autoSpaceDE w:val="0"/>
        <w:autoSpaceDN w:val="0"/>
        <w:adjustRightInd w:val="0"/>
        <w:spacing w:after="0" w:line="240" w:lineRule="auto"/>
        <w:ind w:firstLine="709"/>
        <w:jc w:val="both"/>
        <w:rPr>
          <w:rFonts w:ascii="Times New Roman" w:hAnsi="Times New Roman"/>
          <w:sz w:val="28"/>
          <w:szCs w:val="28"/>
        </w:rPr>
      </w:pPr>
      <w:r w:rsidRPr="00523D70">
        <w:rPr>
          <w:rFonts w:ascii="Times New Roman" w:hAnsi="Times New Roman"/>
          <w:spacing w:val="6"/>
          <w:sz w:val="28"/>
          <w:szCs w:val="28"/>
        </w:rPr>
        <w:t>П</w:t>
      </w:r>
      <w:r w:rsidRPr="00523D70">
        <w:rPr>
          <w:rFonts w:ascii="Times New Roman" w:hAnsi="Times New Roman"/>
          <w:sz w:val="28"/>
          <w:szCs w:val="28"/>
        </w:rPr>
        <w:t>оказатели кредитоспособности по внешнему государственному долгу</w:t>
      </w:r>
      <w:r>
        <w:rPr>
          <w:rFonts w:ascii="Times New Roman" w:hAnsi="Times New Roman"/>
          <w:sz w:val="28"/>
          <w:szCs w:val="28"/>
        </w:rPr>
        <w:t xml:space="preserve"> </w:t>
      </w:r>
      <w:r w:rsidRPr="00523D70">
        <w:rPr>
          <w:rFonts w:ascii="Times New Roman" w:hAnsi="Times New Roman"/>
          <w:sz w:val="28"/>
          <w:szCs w:val="28"/>
        </w:rPr>
        <w:t>свидетельствуют о том, что Республика Беларусь относится к группе стран с низким уровнем задолженности</w:t>
      </w:r>
      <w:r>
        <w:rPr>
          <w:rFonts w:ascii="Times New Roman" w:hAnsi="Times New Roman"/>
          <w:sz w:val="28"/>
          <w:szCs w:val="28"/>
        </w:rPr>
        <w:t xml:space="preserve"> (Таблица 5) </w:t>
      </w:r>
      <w:r w:rsidRPr="00883798">
        <w:rPr>
          <w:rFonts w:ascii="Times New Roman" w:hAnsi="Times New Roman"/>
          <w:sz w:val="28"/>
          <w:szCs w:val="28"/>
        </w:rPr>
        <w:t>[</w:t>
      </w:r>
      <w:r w:rsidRPr="00034F11">
        <w:rPr>
          <w:rFonts w:ascii="Times New Roman" w:hAnsi="Times New Roman"/>
          <w:sz w:val="28"/>
          <w:szCs w:val="28"/>
        </w:rPr>
        <w:t>10</w:t>
      </w:r>
      <w:r w:rsidRPr="00883798">
        <w:rPr>
          <w:rFonts w:ascii="Times New Roman" w:hAnsi="Times New Roman"/>
          <w:sz w:val="28"/>
          <w:szCs w:val="28"/>
        </w:rPr>
        <w:t>]</w:t>
      </w:r>
      <w:r>
        <w:rPr>
          <w:rFonts w:ascii="Times New Roman" w:hAnsi="Times New Roman"/>
          <w:sz w:val="28"/>
          <w:szCs w:val="28"/>
        </w:rPr>
        <w:t>.</w:t>
      </w:r>
    </w:p>
    <w:p w:rsidR="00AE7B28" w:rsidRDefault="00AE7B28" w:rsidP="007E0345">
      <w:pPr>
        <w:widowControl w:val="0"/>
        <w:shd w:val="clear" w:color="auto" w:fill="FFFFFF"/>
        <w:autoSpaceDE w:val="0"/>
        <w:autoSpaceDN w:val="0"/>
        <w:adjustRightInd w:val="0"/>
        <w:spacing w:after="0" w:line="240" w:lineRule="auto"/>
        <w:ind w:firstLine="709"/>
        <w:jc w:val="both"/>
        <w:rPr>
          <w:rFonts w:ascii="Times New Roman" w:hAnsi="Times New Roman"/>
          <w:sz w:val="28"/>
          <w:szCs w:val="28"/>
        </w:rPr>
      </w:pPr>
    </w:p>
    <w:p w:rsidR="00AE7B28" w:rsidRPr="00C92B4A" w:rsidRDefault="00AE7B28" w:rsidP="007E0345">
      <w:pPr>
        <w:widowControl w:val="0"/>
        <w:shd w:val="clear" w:color="auto" w:fill="FFFFFF"/>
        <w:autoSpaceDE w:val="0"/>
        <w:autoSpaceDN w:val="0"/>
        <w:adjustRightInd w:val="0"/>
        <w:spacing w:after="0" w:line="240" w:lineRule="auto"/>
        <w:ind w:firstLine="709"/>
        <w:jc w:val="both"/>
        <w:rPr>
          <w:rFonts w:ascii="Times New Roman" w:hAnsi="Times New Roman"/>
          <w:sz w:val="28"/>
          <w:szCs w:val="28"/>
        </w:rPr>
      </w:pPr>
      <w:r w:rsidRPr="00D27B9B">
        <w:rPr>
          <w:rFonts w:ascii="Times New Roman" w:hAnsi="Times New Roman"/>
          <w:sz w:val="28"/>
          <w:szCs w:val="28"/>
        </w:rPr>
        <w:t>Таблица 5</w:t>
      </w:r>
      <w:r>
        <w:rPr>
          <w:rFonts w:ascii="Times New Roman" w:hAnsi="Times New Roman"/>
          <w:sz w:val="28"/>
          <w:szCs w:val="28"/>
        </w:rPr>
        <w:t xml:space="preserve"> - </w:t>
      </w:r>
      <w:r w:rsidRPr="003E4513">
        <w:rPr>
          <w:rFonts w:ascii="Times New Roman" w:hAnsi="Times New Roman"/>
          <w:sz w:val="28"/>
          <w:szCs w:val="28"/>
        </w:rPr>
        <w:t>Показатели кредитоспособности по внешнему государственному долгу Республики Беларусь</w:t>
      </w:r>
      <w:r w:rsidR="00D55BDD">
        <w:rPr>
          <w:rFonts w:ascii="Times New Roman" w:hAnsi="Times New Roman"/>
          <w:sz w:val="28"/>
          <w:szCs w:val="28"/>
        </w:rPr>
        <w:t xml:space="preserve"> за 2009-2010гг</w:t>
      </w:r>
    </w:p>
    <w:p w:rsidR="00AE7B28" w:rsidRPr="00C92B4A" w:rsidRDefault="00AE7B28" w:rsidP="007E0345">
      <w:pPr>
        <w:widowControl w:val="0"/>
        <w:shd w:val="clear" w:color="auto" w:fill="FFFFFF"/>
        <w:autoSpaceDE w:val="0"/>
        <w:autoSpaceDN w:val="0"/>
        <w:adjustRightInd w:val="0"/>
        <w:spacing w:after="0" w:line="240" w:lineRule="auto"/>
        <w:ind w:firstLine="709"/>
        <w:jc w:val="both"/>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103"/>
        <w:gridCol w:w="1408"/>
        <w:gridCol w:w="1476"/>
        <w:gridCol w:w="1369"/>
      </w:tblGrid>
      <w:tr w:rsidR="00AE7B28" w:rsidRPr="002F222A" w:rsidTr="007E0345">
        <w:tc>
          <w:tcPr>
            <w:tcW w:w="5103" w:type="dxa"/>
            <w:vAlign w:val="center"/>
          </w:tcPr>
          <w:p w:rsidR="00AE7B28" w:rsidRPr="002F222A" w:rsidRDefault="00AE7B28" w:rsidP="007E0345">
            <w:pPr>
              <w:widowControl w:val="0"/>
              <w:autoSpaceDE w:val="0"/>
              <w:autoSpaceDN w:val="0"/>
              <w:adjustRightInd w:val="0"/>
              <w:spacing w:after="0" w:line="240" w:lineRule="auto"/>
              <w:jc w:val="center"/>
              <w:rPr>
                <w:rFonts w:ascii="Times New Roman" w:hAnsi="Times New Roman"/>
                <w:sz w:val="24"/>
                <w:szCs w:val="24"/>
              </w:rPr>
            </w:pPr>
            <w:r w:rsidRPr="002F222A">
              <w:rPr>
                <w:rFonts w:ascii="Times New Roman" w:hAnsi="Times New Roman"/>
                <w:sz w:val="24"/>
                <w:szCs w:val="24"/>
              </w:rPr>
              <w:t>Показатели кредитоспособности</w:t>
            </w:r>
          </w:p>
        </w:tc>
        <w:tc>
          <w:tcPr>
            <w:tcW w:w="1408" w:type="dxa"/>
            <w:vAlign w:val="center"/>
          </w:tcPr>
          <w:p w:rsidR="00AE7B28" w:rsidRPr="002F222A" w:rsidRDefault="00AE7B28" w:rsidP="007E0345">
            <w:pPr>
              <w:widowControl w:val="0"/>
              <w:autoSpaceDE w:val="0"/>
              <w:autoSpaceDN w:val="0"/>
              <w:adjustRightInd w:val="0"/>
              <w:spacing w:after="0" w:line="240" w:lineRule="auto"/>
              <w:jc w:val="center"/>
              <w:rPr>
                <w:rFonts w:ascii="Times New Roman" w:hAnsi="Times New Roman"/>
                <w:sz w:val="24"/>
                <w:szCs w:val="24"/>
              </w:rPr>
            </w:pPr>
            <w:r w:rsidRPr="002F222A">
              <w:rPr>
                <w:rFonts w:ascii="Times New Roman" w:hAnsi="Times New Roman"/>
                <w:sz w:val="24"/>
                <w:szCs w:val="24"/>
              </w:rPr>
              <w:t>Норматив  МБРР</w:t>
            </w:r>
          </w:p>
        </w:tc>
        <w:tc>
          <w:tcPr>
            <w:tcW w:w="1476" w:type="dxa"/>
            <w:vAlign w:val="center"/>
          </w:tcPr>
          <w:p w:rsidR="00AE7B28" w:rsidRPr="002F222A" w:rsidRDefault="00AE7B28" w:rsidP="007E0345">
            <w:pPr>
              <w:widowControl w:val="0"/>
              <w:autoSpaceDE w:val="0"/>
              <w:autoSpaceDN w:val="0"/>
              <w:adjustRightInd w:val="0"/>
              <w:spacing w:after="0" w:line="240" w:lineRule="auto"/>
              <w:jc w:val="center"/>
              <w:rPr>
                <w:rFonts w:ascii="Times New Roman" w:hAnsi="Times New Roman"/>
                <w:sz w:val="24"/>
                <w:szCs w:val="24"/>
              </w:rPr>
            </w:pPr>
            <w:r w:rsidRPr="002F222A">
              <w:rPr>
                <w:rFonts w:ascii="Times New Roman" w:hAnsi="Times New Roman"/>
                <w:sz w:val="24"/>
                <w:szCs w:val="24"/>
              </w:rPr>
              <w:t>01.01.2009</w:t>
            </w:r>
          </w:p>
        </w:tc>
        <w:tc>
          <w:tcPr>
            <w:tcW w:w="1369" w:type="dxa"/>
            <w:vAlign w:val="center"/>
          </w:tcPr>
          <w:p w:rsidR="00AE7B28" w:rsidRPr="002F222A" w:rsidRDefault="00AE7B28" w:rsidP="007E0345">
            <w:pPr>
              <w:widowControl w:val="0"/>
              <w:autoSpaceDE w:val="0"/>
              <w:autoSpaceDN w:val="0"/>
              <w:adjustRightInd w:val="0"/>
              <w:spacing w:after="0" w:line="240" w:lineRule="auto"/>
              <w:jc w:val="center"/>
              <w:rPr>
                <w:rFonts w:ascii="Times New Roman" w:hAnsi="Times New Roman"/>
                <w:sz w:val="24"/>
                <w:szCs w:val="24"/>
              </w:rPr>
            </w:pPr>
            <w:r w:rsidRPr="002F222A">
              <w:rPr>
                <w:rFonts w:ascii="Times New Roman" w:hAnsi="Times New Roman"/>
                <w:sz w:val="24"/>
                <w:szCs w:val="24"/>
              </w:rPr>
              <w:t>01.01.2010</w:t>
            </w:r>
          </w:p>
        </w:tc>
      </w:tr>
      <w:tr w:rsidR="00AE7B28" w:rsidRPr="002F222A" w:rsidTr="007E0345">
        <w:tc>
          <w:tcPr>
            <w:tcW w:w="5103" w:type="dxa"/>
          </w:tcPr>
          <w:p w:rsidR="00AE7B28" w:rsidRPr="002F222A" w:rsidRDefault="00AE7B28" w:rsidP="007E0345">
            <w:pPr>
              <w:widowControl w:val="0"/>
              <w:autoSpaceDE w:val="0"/>
              <w:autoSpaceDN w:val="0"/>
              <w:adjustRightInd w:val="0"/>
              <w:spacing w:after="0" w:line="240" w:lineRule="auto"/>
              <w:jc w:val="both"/>
              <w:rPr>
                <w:rFonts w:ascii="Times New Roman" w:hAnsi="Times New Roman"/>
                <w:sz w:val="24"/>
                <w:szCs w:val="24"/>
              </w:rPr>
            </w:pPr>
            <w:r w:rsidRPr="002F222A">
              <w:rPr>
                <w:rFonts w:ascii="Times New Roman" w:hAnsi="Times New Roman"/>
                <w:sz w:val="24"/>
                <w:szCs w:val="24"/>
              </w:rPr>
              <w:t>Отношение внешнего государственного долга к экспорту товаров и услуг, %</w:t>
            </w:r>
          </w:p>
        </w:tc>
        <w:tc>
          <w:tcPr>
            <w:tcW w:w="1408" w:type="dxa"/>
            <w:vAlign w:val="center"/>
          </w:tcPr>
          <w:p w:rsidR="00AE7B28" w:rsidRPr="002F222A" w:rsidRDefault="00AE7B28" w:rsidP="007E0345">
            <w:pPr>
              <w:widowControl w:val="0"/>
              <w:autoSpaceDE w:val="0"/>
              <w:autoSpaceDN w:val="0"/>
              <w:adjustRightInd w:val="0"/>
              <w:spacing w:after="0" w:line="240" w:lineRule="auto"/>
              <w:jc w:val="center"/>
              <w:rPr>
                <w:rFonts w:ascii="Times New Roman" w:hAnsi="Times New Roman"/>
                <w:sz w:val="24"/>
                <w:szCs w:val="24"/>
              </w:rPr>
            </w:pPr>
            <w:r w:rsidRPr="002F222A">
              <w:rPr>
                <w:rFonts w:ascii="Times New Roman" w:hAnsi="Times New Roman"/>
                <w:sz w:val="24"/>
                <w:szCs w:val="24"/>
              </w:rPr>
              <w:t>220%</w:t>
            </w:r>
          </w:p>
        </w:tc>
        <w:tc>
          <w:tcPr>
            <w:tcW w:w="1476" w:type="dxa"/>
            <w:vAlign w:val="center"/>
          </w:tcPr>
          <w:p w:rsidR="00AE7B28" w:rsidRPr="002F222A" w:rsidRDefault="00AE7B28" w:rsidP="007E0345">
            <w:pPr>
              <w:widowControl w:val="0"/>
              <w:autoSpaceDE w:val="0"/>
              <w:autoSpaceDN w:val="0"/>
              <w:adjustRightInd w:val="0"/>
              <w:spacing w:after="0" w:line="240" w:lineRule="auto"/>
              <w:jc w:val="center"/>
              <w:rPr>
                <w:rFonts w:ascii="Times New Roman" w:hAnsi="Times New Roman"/>
                <w:sz w:val="24"/>
                <w:szCs w:val="24"/>
              </w:rPr>
            </w:pPr>
            <w:r w:rsidRPr="002F222A">
              <w:rPr>
                <w:rFonts w:ascii="Times New Roman" w:hAnsi="Times New Roman"/>
                <w:sz w:val="24"/>
                <w:szCs w:val="24"/>
              </w:rPr>
              <w:t>10,0</w:t>
            </w:r>
          </w:p>
        </w:tc>
        <w:tc>
          <w:tcPr>
            <w:tcW w:w="1369" w:type="dxa"/>
            <w:vAlign w:val="center"/>
          </w:tcPr>
          <w:p w:rsidR="00AE7B28" w:rsidRPr="002F222A" w:rsidRDefault="00AE7B28" w:rsidP="007E0345">
            <w:pPr>
              <w:widowControl w:val="0"/>
              <w:autoSpaceDE w:val="0"/>
              <w:autoSpaceDN w:val="0"/>
              <w:adjustRightInd w:val="0"/>
              <w:spacing w:after="0" w:line="240" w:lineRule="auto"/>
              <w:jc w:val="center"/>
              <w:rPr>
                <w:rFonts w:ascii="Times New Roman" w:hAnsi="Times New Roman"/>
                <w:sz w:val="24"/>
                <w:szCs w:val="24"/>
              </w:rPr>
            </w:pPr>
            <w:r w:rsidRPr="002F222A">
              <w:rPr>
                <w:rFonts w:ascii="Times New Roman" w:hAnsi="Times New Roman"/>
                <w:sz w:val="24"/>
                <w:szCs w:val="24"/>
              </w:rPr>
              <w:t>31,8</w:t>
            </w:r>
          </w:p>
        </w:tc>
      </w:tr>
      <w:tr w:rsidR="00AE7B28" w:rsidRPr="002F222A" w:rsidTr="007E0345">
        <w:tc>
          <w:tcPr>
            <w:tcW w:w="5103" w:type="dxa"/>
          </w:tcPr>
          <w:p w:rsidR="00AE7B28" w:rsidRPr="002F222A" w:rsidRDefault="00AE7B28" w:rsidP="007E0345">
            <w:pPr>
              <w:widowControl w:val="0"/>
              <w:autoSpaceDE w:val="0"/>
              <w:autoSpaceDN w:val="0"/>
              <w:adjustRightInd w:val="0"/>
              <w:spacing w:after="0" w:line="240" w:lineRule="auto"/>
              <w:jc w:val="both"/>
              <w:rPr>
                <w:rFonts w:ascii="Times New Roman" w:hAnsi="Times New Roman"/>
                <w:sz w:val="24"/>
                <w:szCs w:val="24"/>
              </w:rPr>
            </w:pPr>
            <w:r w:rsidRPr="002F222A">
              <w:rPr>
                <w:rFonts w:ascii="Times New Roman" w:hAnsi="Times New Roman"/>
                <w:sz w:val="24"/>
                <w:szCs w:val="24"/>
              </w:rPr>
              <w:t>Отношение внешнего государственного долга к валовому внутреннему продукту, %</w:t>
            </w:r>
          </w:p>
        </w:tc>
        <w:tc>
          <w:tcPr>
            <w:tcW w:w="1408" w:type="dxa"/>
            <w:vAlign w:val="center"/>
          </w:tcPr>
          <w:p w:rsidR="00AE7B28" w:rsidRPr="002F222A" w:rsidRDefault="00AE7B28" w:rsidP="007E0345">
            <w:pPr>
              <w:widowControl w:val="0"/>
              <w:autoSpaceDE w:val="0"/>
              <w:autoSpaceDN w:val="0"/>
              <w:adjustRightInd w:val="0"/>
              <w:spacing w:after="0" w:line="240" w:lineRule="auto"/>
              <w:jc w:val="center"/>
              <w:rPr>
                <w:rFonts w:ascii="Times New Roman" w:hAnsi="Times New Roman"/>
                <w:sz w:val="24"/>
                <w:szCs w:val="24"/>
              </w:rPr>
            </w:pPr>
            <w:r w:rsidRPr="002F222A">
              <w:rPr>
                <w:rFonts w:ascii="Times New Roman" w:hAnsi="Times New Roman"/>
                <w:sz w:val="24"/>
                <w:szCs w:val="24"/>
              </w:rPr>
              <w:t>50%</w:t>
            </w:r>
          </w:p>
        </w:tc>
        <w:tc>
          <w:tcPr>
            <w:tcW w:w="1476" w:type="dxa"/>
            <w:vAlign w:val="center"/>
          </w:tcPr>
          <w:p w:rsidR="00AE7B28" w:rsidRPr="002F222A" w:rsidRDefault="00AE7B28" w:rsidP="007E0345">
            <w:pPr>
              <w:widowControl w:val="0"/>
              <w:autoSpaceDE w:val="0"/>
              <w:autoSpaceDN w:val="0"/>
              <w:adjustRightInd w:val="0"/>
              <w:spacing w:after="0" w:line="240" w:lineRule="auto"/>
              <w:jc w:val="center"/>
              <w:rPr>
                <w:rFonts w:ascii="Times New Roman" w:hAnsi="Times New Roman"/>
                <w:sz w:val="24"/>
                <w:szCs w:val="24"/>
              </w:rPr>
            </w:pPr>
            <w:r w:rsidRPr="002F222A">
              <w:rPr>
                <w:rFonts w:ascii="Times New Roman" w:hAnsi="Times New Roman"/>
                <w:sz w:val="24"/>
                <w:szCs w:val="24"/>
              </w:rPr>
              <w:t>6,4</w:t>
            </w:r>
          </w:p>
        </w:tc>
        <w:tc>
          <w:tcPr>
            <w:tcW w:w="1369" w:type="dxa"/>
            <w:vAlign w:val="center"/>
          </w:tcPr>
          <w:p w:rsidR="00AE7B28" w:rsidRPr="002F222A" w:rsidRDefault="00AE7B28" w:rsidP="007E0345">
            <w:pPr>
              <w:widowControl w:val="0"/>
              <w:autoSpaceDE w:val="0"/>
              <w:autoSpaceDN w:val="0"/>
              <w:adjustRightInd w:val="0"/>
              <w:spacing w:after="0" w:line="240" w:lineRule="auto"/>
              <w:jc w:val="center"/>
              <w:rPr>
                <w:rFonts w:ascii="Times New Roman" w:hAnsi="Times New Roman"/>
                <w:sz w:val="24"/>
                <w:szCs w:val="24"/>
              </w:rPr>
            </w:pPr>
            <w:r w:rsidRPr="002F222A">
              <w:rPr>
                <w:rFonts w:ascii="Times New Roman" w:hAnsi="Times New Roman"/>
                <w:sz w:val="24"/>
                <w:szCs w:val="24"/>
              </w:rPr>
              <w:t>16,5</w:t>
            </w:r>
          </w:p>
        </w:tc>
      </w:tr>
      <w:tr w:rsidR="00AE7B28" w:rsidRPr="002F222A" w:rsidTr="007E0345">
        <w:tc>
          <w:tcPr>
            <w:tcW w:w="5103" w:type="dxa"/>
          </w:tcPr>
          <w:p w:rsidR="00AE7B28" w:rsidRPr="002F222A" w:rsidRDefault="00AE7B28" w:rsidP="007E0345">
            <w:pPr>
              <w:widowControl w:val="0"/>
              <w:autoSpaceDE w:val="0"/>
              <w:autoSpaceDN w:val="0"/>
              <w:adjustRightInd w:val="0"/>
              <w:spacing w:after="0" w:line="240" w:lineRule="auto"/>
              <w:jc w:val="both"/>
              <w:rPr>
                <w:rFonts w:ascii="Times New Roman" w:hAnsi="Times New Roman"/>
                <w:sz w:val="24"/>
                <w:szCs w:val="24"/>
              </w:rPr>
            </w:pPr>
            <w:r w:rsidRPr="002F222A">
              <w:rPr>
                <w:rFonts w:ascii="Times New Roman" w:hAnsi="Times New Roman"/>
                <w:sz w:val="24"/>
                <w:szCs w:val="24"/>
              </w:rPr>
              <w:t>Отношение платежей по внешнему государственному долгу к экспорту товаров и услуг, %</w:t>
            </w:r>
          </w:p>
        </w:tc>
        <w:tc>
          <w:tcPr>
            <w:tcW w:w="1408" w:type="dxa"/>
            <w:vAlign w:val="center"/>
          </w:tcPr>
          <w:p w:rsidR="00AE7B28" w:rsidRPr="002F222A" w:rsidRDefault="00AE7B28" w:rsidP="007E0345">
            <w:pPr>
              <w:widowControl w:val="0"/>
              <w:autoSpaceDE w:val="0"/>
              <w:autoSpaceDN w:val="0"/>
              <w:adjustRightInd w:val="0"/>
              <w:spacing w:after="0" w:line="240" w:lineRule="auto"/>
              <w:jc w:val="center"/>
              <w:rPr>
                <w:rFonts w:ascii="Times New Roman" w:hAnsi="Times New Roman"/>
                <w:sz w:val="24"/>
                <w:szCs w:val="24"/>
              </w:rPr>
            </w:pPr>
            <w:r w:rsidRPr="002F222A">
              <w:rPr>
                <w:rFonts w:ascii="Times New Roman" w:hAnsi="Times New Roman"/>
                <w:sz w:val="24"/>
                <w:szCs w:val="24"/>
              </w:rPr>
              <w:t>25%</w:t>
            </w:r>
          </w:p>
        </w:tc>
        <w:tc>
          <w:tcPr>
            <w:tcW w:w="1476" w:type="dxa"/>
            <w:vAlign w:val="center"/>
          </w:tcPr>
          <w:p w:rsidR="00AE7B28" w:rsidRPr="002F222A" w:rsidRDefault="00AE7B28" w:rsidP="007E0345">
            <w:pPr>
              <w:widowControl w:val="0"/>
              <w:autoSpaceDE w:val="0"/>
              <w:autoSpaceDN w:val="0"/>
              <w:adjustRightInd w:val="0"/>
              <w:spacing w:after="0" w:line="240" w:lineRule="auto"/>
              <w:jc w:val="center"/>
              <w:rPr>
                <w:rFonts w:ascii="Times New Roman" w:hAnsi="Times New Roman"/>
                <w:sz w:val="24"/>
                <w:szCs w:val="24"/>
              </w:rPr>
            </w:pPr>
            <w:r w:rsidRPr="002F222A">
              <w:rPr>
                <w:rFonts w:ascii="Times New Roman" w:hAnsi="Times New Roman"/>
                <w:sz w:val="24"/>
                <w:szCs w:val="24"/>
              </w:rPr>
              <w:t>1,0</w:t>
            </w:r>
          </w:p>
        </w:tc>
        <w:tc>
          <w:tcPr>
            <w:tcW w:w="1369" w:type="dxa"/>
            <w:vAlign w:val="center"/>
          </w:tcPr>
          <w:p w:rsidR="00AE7B28" w:rsidRPr="002F222A" w:rsidRDefault="00AE7B28" w:rsidP="007E0345">
            <w:pPr>
              <w:widowControl w:val="0"/>
              <w:autoSpaceDE w:val="0"/>
              <w:autoSpaceDN w:val="0"/>
              <w:adjustRightInd w:val="0"/>
              <w:spacing w:after="0" w:line="240" w:lineRule="auto"/>
              <w:jc w:val="center"/>
              <w:rPr>
                <w:rFonts w:ascii="Times New Roman" w:hAnsi="Times New Roman"/>
                <w:sz w:val="24"/>
                <w:szCs w:val="24"/>
              </w:rPr>
            </w:pPr>
            <w:r w:rsidRPr="002F222A">
              <w:rPr>
                <w:rFonts w:ascii="Times New Roman" w:hAnsi="Times New Roman"/>
                <w:sz w:val="24"/>
                <w:szCs w:val="24"/>
              </w:rPr>
              <w:t>1,3</w:t>
            </w:r>
          </w:p>
        </w:tc>
      </w:tr>
    </w:tbl>
    <w:p w:rsidR="00AE7B28" w:rsidRDefault="00AE7B28" w:rsidP="007E0345">
      <w:pPr>
        <w:shd w:val="clear" w:color="auto" w:fill="FFFFFF"/>
        <w:spacing w:after="0" w:line="240" w:lineRule="auto"/>
        <w:ind w:firstLine="709"/>
        <w:jc w:val="both"/>
        <w:rPr>
          <w:rFonts w:ascii="Times New Roman" w:hAnsi="Times New Roman"/>
          <w:spacing w:val="6"/>
          <w:sz w:val="28"/>
          <w:szCs w:val="28"/>
          <w:lang w:val="en-US"/>
        </w:rPr>
      </w:pPr>
    </w:p>
    <w:p w:rsidR="00AE7B28" w:rsidRDefault="00AE7B28" w:rsidP="007E0345">
      <w:pPr>
        <w:shd w:val="clear" w:color="auto" w:fill="FFFFFF"/>
        <w:spacing w:after="0" w:line="240" w:lineRule="auto"/>
        <w:ind w:firstLine="709"/>
        <w:jc w:val="both"/>
        <w:rPr>
          <w:rFonts w:ascii="Times New Roman" w:hAnsi="Times New Roman"/>
          <w:spacing w:val="6"/>
          <w:sz w:val="28"/>
          <w:szCs w:val="28"/>
        </w:rPr>
      </w:pPr>
      <w:r>
        <w:rPr>
          <w:rFonts w:ascii="Times New Roman" w:hAnsi="Times New Roman"/>
          <w:spacing w:val="6"/>
          <w:sz w:val="28"/>
          <w:szCs w:val="28"/>
        </w:rPr>
        <w:t>Из данных таблицы 5 видно, что Республика Беларусь не относится к государствам, несущим тяжелое бремя внешних долгов, поскольку все показатели намного ниже нормативов.</w:t>
      </w:r>
    </w:p>
    <w:p w:rsidR="00AE7B28" w:rsidRDefault="00AE7B28" w:rsidP="007E0345">
      <w:pPr>
        <w:shd w:val="clear" w:color="auto" w:fill="FFFFFF"/>
        <w:spacing w:after="0" w:line="240" w:lineRule="auto"/>
        <w:ind w:firstLine="709"/>
        <w:jc w:val="both"/>
        <w:rPr>
          <w:rFonts w:ascii="Times New Roman" w:hAnsi="Times New Roman"/>
          <w:spacing w:val="6"/>
          <w:sz w:val="28"/>
          <w:szCs w:val="28"/>
        </w:rPr>
      </w:pPr>
      <w:r>
        <w:rPr>
          <w:rFonts w:ascii="Times New Roman" w:hAnsi="Times New Roman"/>
          <w:spacing w:val="6"/>
          <w:sz w:val="28"/>
          <w:szCs w:val="28"/>
        </w:rPr>
        <w:t xml:space="preserve">Динамика объема внешнего государственного долга Республики Беларусь представлена на рисунке 6 </w:t>
      </w:r>
      <w:r w:rsidRPr="006E5408">
        <w:rPr>
          <w:rFonts w:ascii="Times New Roman" w:hAnsi="Times New Roman"/>
          <w:spacing w:val="6"/>
          <w:sz w:val="28"/>
          <w:szCs w:val="28"/>
        </w:rPr>
        <w:t>[</w:t>
      </w:r>
      <w:r>
        <w:rPr>
          <w:rFonts w:ascii="Times New Roman" w:hAnsi="Times New Roman"/>
          <w:spacing w:val="6"/>
          <w:sz w:val="28"/>
          <w:szCs w:val="28"/>
        </w:rPr>
        <w:t>13, с. 14</w:t>
      </w:r>
      <w:r w:rsidRPr="006E5408">
        <w:rPr>
          <w:rFonts w:ascii="Times New Roman" w:hAnsi="Times New Roman"/>
          <w:spacing w:val="6"/>
          <w:sz w:val="28"/>
          <w:szCs w:val="28"/>
        </w:rPr>
        <w:t>]</w:t>
      </w:r>
      <w:r>
        <w:rPr>
          <w:rFonts w:ascii="Times New Roman" w:hAnsi="Times New Roman"/>
          <w:spacing w:val="6"/>
          <w:sz w:val="28"/>
          <w:szCs w:val="28"/>
        </w:rPr>
        <w:t>.</w:t>
      </w:r>
    </w:p>
    <w:p w:rsidR="00AE7B28" w:rsidRDefault="00AE7B28" w:rsidP="007E0345">
      <w:pPr>
        <w:shd w:val="clear" w:color="auto" w:fill="FFFFFF"/>
        <w:spacing w:after="0" w:line="240" w:lineRule="auto"/>
        <w:ind w:firstLine="709"/>
        <w:jc w:val="both"/>
        <w:rPr>
          <w:rFonts w:ascii="Times New Roman" w:hAnsi="Times New Roman"/>
          <w:spacing w:val="6"/>
          <w:sz w:val="28"/>
          <w:szCs w:val="28"/>
        </w:rPr>
      </w:pPr>
      <w:r>
        <w:rPr>
          <w:rFonts w:ascii="Times New Roman" w:hAnsi="Times New Roman"/>
          <w:spacing w:val="6"/>
          <w:sz w:val="28"/>
          <w:szCs w:val="28"/>
        </w:rPr>
        <w:t>За период с 1993 года по октябрь 2009 года внешний долг вырос с 431,9 миллионов долларов США до 6191,2 миллиона долларов США (в четырнадцать раз), что составляет 12,66% ВВП пороговом уровне 20%. Основными держателями белорусского государственного долга выступают Россия, Международный валютный фонд, Китай и Венесуэла.</w:t>
      </w:r>
    </w:p>
    <w:p w:rsidR="00AE7B28" w:rsidRDefault="00AE7B28" w:rsidP="007E0345">
      <w:pPr>
        <w:shd w:val="clear" w:color="auto" w:fill="FFFFFF"/>
        <w:spacing w:after="0" w:line="240" w:lineRule="auto"/>
        <w:ind w:firstLine="709"/>
        <w:jc w:val="both"/>
        <w:rPr>
          <w:rFonts w:ascii="Times New Roman" w:hAnsi="Times New Roman"/>
          <w:spacing w:val="6"/>
          <w:sz w:val="28"/>
          <w:szCs w:val="28"/>
        </w:rPr>
      </w:pPr>
    </w:p>
    <w:p w:rsidR="00AE7B28" w:rsidRDefault="00AE7B28" w:rsidP="007E0345">
      <w:pPr>
        <w:shd w:val="clear" w:color="auto" w:fill="FFFFFF"/>
        <w:spacing w:after="0" w:line="240" w:lineRule="auto"/>
        <w:ind w:firstLine="567"/>
        <w:jc w:val="both"/>
        <w:rPr>
          <w:rFonts w:ascii="Times New Roman" w:hAnsi="Times New Roman"/>
          <w:spacing w:val="6"/>
          <w:sz w:val="28"/>
          <w:szCs w:val="28"/>
        </w:rPr>
      </w:pPr>
    </w:p>
    <w:p w:rsidR="00AE7B28" w:rsidRDefault="00AE7B28" w:rsidP="007E0345">
      <w:pPr>
        <w:shd w:val="clear" w:color="auto" w:fill="FFFFFF"/>
        <w:spacing w:after="0" w:line="240" w:lineRule="auto"/>
        <w:ind w:firstLine="567"/>
        <w:jc w:val="both"/>
        <w:rPr>
          <w:rFonts w:ascii="Times New Roman" w:hAnsi="Times New Roman"/>
          <w:spacing w:val="6"/>
          <w:sz w:val="28"/>
          <w:szCs w:val="28"/>
        </w:rPr>
      </w:pPr>
    </w:p>
    <w:p w:rsidR="00AE7B28" w:rsidRDefault="00AE7B28" w:rsidP="007E0345">
      <w:pPr>
        <w:shd w:val="clear" w:color="auto" w:fill="FFFFFF"/>
        <w:spacing w:after="0" w:line="240" w:lineRule="auto"/>
        <w:ind w:firstLine="567"/>
        <w:jc w:val="both"/>
        <w:rPr>
          <w:rFonts w:ascii="Times New Roman" w:hAnsi="Times New Roman"/>
          <w:spacing w:val="6"/>
          <w:sz w:val="28"/>
          <w:szCs w:val="28"/>
        </w:rPr>
      </w:pPr>
    </w:p>
    <w:p w:rsidR="00AE7B28" w:rsidRDefault="00AE7B28" w:rsidP="007E0345">
      <w:pPr>
        <w:shd w:val="clear" w:color="auto" w:fill="FFFFFF"/>
        <w:spacing w:after="0" w:line="240" w:lineRule="auto"/>
        <w:ind w:firstLine="567"/>
        <w:jc w:val="both"/>
        <w:rPr>
          <w:rFonts w:ascii="Times New Roman" w:hAnsi="Times New Roman"/>
          <w:spacing w:val="6"/>
          <w:sz w:val="28"/>
          <w:szCs w:val="28"/>
        </w:rPr>
      </w:pPr>
    </w:p>
    <w:p w:rsidR="00AE7B28" w:rsidRDefault="00AE7B28" w:rsidP="007E0345">
      <w:pPr>
        <w:shd w:val="clear" w:color="auto" w:fill="FFFFFF"/>
        <w:spacing w:after="0" w:line="240" w:lineRule="auto"/>
        <w:ind w:firstLine="567"/>
        <w:jc w:val="both"/>
        <w:rPr>
          <w:rFonts w:ascii="Times New Roman" w:hAnsi="Times New Roman"/>
          <w:spacing w:val="6"/>
          <w:sz w:val="28"/>
          <w:szCs w:val="28"/>
        </w:rPr>
      </w:pPr>
    </w:p>
    <w:p w:rsidR="00AE7B28" w:rsidRDefault="00AE7B28" w:rsidP="007E0345">
      <w:pPr>
        <w:shd w:val="clear" w:color="auto" w:fill="FFFFFF"/>
        <w:spacing w:after="0" w:line="240" w:lineRule="auto"/>
        <w:ind w:firstLine="567"/>
        <w:jc w:val="both"/>
        <w:rPr>
          <w:rFonts w:ascii="Times New Roman" w:hAnsi="Times New Roman"/>
          <w:spacing w:val="6"/>
          <w:sz w:val="28"/>
          <w:szCs w:val="28"/>
        </w:rPr>
      </w:pPr>
    </w:p>
    <w:p w:rsidR="00AE7B28" w:rsidRDefault="00C169EB" w:rsidP="007E0345">
      <w:pPr>
        <w:shd w:val="clear" w:color="auto" w:fill="FFFFFF"/>
        <w:spacing w:after="0" w:line="240" w:lineRule="auto"/>
        <w:ind w:firstLine="567"/>
        <w:jc w:val="both"/>
        <w:rPr>
          <w:rFonts w:ascii="Times New Roman" w:hAnsi="Times New Roman"/>
          <w:spacing w:val="6"/>
          <w:sz w:val="28"/>
          <w:szCs w:val="28"/>
        </w:rPr>
      </w:pPr>
      <w:r w:rsidRPr="00C169EB">
        <w:rPr>
          <w:noProof/>
          <w:lang w:eastAsia="ru-RU"/>
        </w:rPr>
        <w:lastRenderedPageBreak/>
        <w:pict>
          <v:shape id="Рисунок 8" o:spid="_x0000_s1031" type="#_x0000_t75" style="position:absolute;left:0;text-align:left;margin-left:31.95pt;margin-top:9.35pt;width:377.25pt;height:211.5pt;z-index:2;visibility:visible">
            <v:imagedata r:id="rId14" o:title="" croptop="16277f" cropbottom="19299f" cropleft="15990f" cropright="19566f"/>
            <w10:wrap type="topAndBottom"/>
          </v:shape>
        </w:pict>
      </w:r>
    </w:p>
    <w:p w:rsidR="00AE7B28" w:rsidRDefault="00AE7B28" w:rsidP="007E0345">
      <w:pPr>
        <w:shd w:val="clear" w:color="auto" w:fill="FFFFFF"/>
        <w:spacing w:after="0" w:line="240" w:lineRule="auto"/>
        <w:ind w:firstLine="567"/>
        <w:jc w:val="both"/>
        <w:rPr>
          <w:rFonts w:ascii="Times New Roman" w:hAnsi="Times New Roman"/>
          <w:spacing w:val="6"/>
          <w:sz w:val="28"/>
          <w:szCs w:val="28"/>
        </w:rPr>
      </w:pPr>
      <w:r w:rsidRPr="00D27B9B">
        <w:rPr>
          <w:rFonts w:ascii="Times New Roman" w:hAnsi="Times New Roman"/>
          <w:spacing w:val="6"/>
          <w:sz w:val="28"/>
          <w:szCs w:val="28"/>
        </w:rPr>
        <w:t>Рисунок 6</w:t>
      </w:r>
      <w:r>
        <w:rPr>
          <w:rFonts w:ascii="Times New Roman" w:hAnsi="Times New Roman"/>
          <w:spacing w:val="6"/>
          <w:sz w:val="28"/>
          <w:szCs w:val="28"/>
        </w:rPr>
        <w:t xml:space="preserve"> - Динамика объема внешнего государственного долга Республики Беларусь за 1993 – 2009 годы</w:t>
      </w:r>
    </w:p>
    <w:p w:rsidR="00AE7B28" w:rsidRDefault="00AE7B28" w:rsidP="007E0345">
      <w:pPr>
        <w:shd w:val="clear" w:color="auto" w:fill="FFFFFF"/>
        <w:spacing w:after="0" w:line="240" w:lineRule="auto"/>
        <w:ind w:firstLine="567"/>
        <w:jc w:val="both"/>
        <w:rPr>
          <w:rFonts w:ascii="Times New Roman" w:hAnsi="Times New Roman"/>
          <w:spacing w:val="6"/>
          <w:sz w:val="28"/>
          <w:szCs w:val="28"/>
        </w:rPr>
      </w:pPr>
    </w:p>
    <w:p w:rsidR="00AE7B28" w:rsidRPr="00523D70" w:rsidRDefault="00AE7B28" w:rsidP="003406B5">
      <w:pPr>
        <w:shd w:val="clear" w:color="auto" w:fill="FFFFFF"/>
        <w:spacing w:after="0" w:line="240" w:lineRule="auto"/>
        <w:ind w:firstLine="567"/>
        <w:jc w:val="both"/>
        <w:rPr>
          <w:rFonts w:ascii="Times New Roman" w:hAnsi="Times New Roman"/>
          <w:spacing w:val="6"/>
          <w:sz w:val="28"/>
          <w:szCs w:val="28"/>
        </w:rPr>
      </w:pPr>
      <w:r>
        <w:rPr>
          <w:rFonts w:ascii="Times New Roman" w:hAnsi="Times New Roman"/>
          <w:spacing w:val="6"/>
          <w:sz w:val="28"/>
          <w:szCs w:val="28"/>
        </w:rPr>
        <w:t xml:space="preserve">Рассмотрев уровень и динамику государственного кредита, можно сделать вывод, что увеличение как внутреннего, так и внешнего долга имеет негативные последствия. Для внутреннего государственного долга такими последствиями являются: </w:t>
      </w:r>
      <w:r w:rsidRPr="00523D70">
        <w:rPr>
          <w:rFonts w:ascii="Times New Roman" w:hAnsi="Times New Roman"/>
          <w:color w:val="000000"/>
          <w:spacing w:val="6"/>
          <w:sz w:val="28"/>
          <w:szCs w:val="28"/>
        </w:rPr>
        <w:t>сокращени</w:t>
      </w:r>
      <w:r>
        <w:rPr>
          <w:rFonts w:ascii="Times New Roman" w:hAnsi="Times New Roman"/>
          <w:color w:val="000000"/>
          <w:spacing w:val="6"/>
          <w:sz w:val="28"/>
          <w:szCs w:val="28"/>
        </w:rPr>
        <w:t>е</w:t>
      </w:r>
      <w:r w:rsidRPr="00523D70">
        <w:rPr>
          <w:rFonts w:ascii="Times New Roman" w:hAnsi="Times New Roman"/>
          <w:color w:val="000000"/>
          <w:spacing w:val="6"/>
          <w:sz w:val="28"/>
          <w:szCs w:val="28"/>
        </w:rPr>
        <w:t xml:space="preserve"> основного капитала</w:t>
      </w:r>
      <w:r>
        <w:rPr>
          <w:rFonts w:ascii="Times New Roman" w:hAnsi="Times New Roman"/>
          <w:color w:val="000000"/>
          <w:spacing w:val="6"/>
          <w:sz w:val="28"/>
          <w:szCs w:val="28"/>
        </w:rPr>
        <w:t xml:space="preserve">, </w:t>
      </w:r>
      <w:r w:rsidRPr="00523D70">
        <w:rPr>
          <w:rFonts w:ascii="Times New Roman" w:hAnsi="Times New Roman"/>
          <w:color w:val="000000"/>
          <w:spacing w:val="6"/>
          <w:sz w:val="28"/>
          <w:szCs w:val="28"/>
        </w:rPr>
        <w:t>сокращени</w:t>
      </w:r>
      <w:r>
        <w:rPr>
          <w:rFonts w:ascii="Times New Roman" w:hAnsi="Times New Roman"/>
          <w:color w:val="000000"/>
          <w:spacing w:val="6"/>
          <w:sz w:val="28"/>
          <w:szCs w:val="28"/>
        </w:rPr>
        <w:t>е</w:t>
      </w:r>
      <w:r w:rsidRPr="00523D70">
        <w:rPr>
          <w:rFonts w:ascii="Times New Roman" w:hAnsi="Times New Roman"/>
          <w:color w:val="000000"/>
          <w:spacing w:val="6"/>
          <w:sz w:val="28"/>
          <w:szCs w:val="28"/>
        </w:rPr>
        <w:t xml:space="preserve"> частных инвестиций в экономи</w:t>
      </w:r>
      <w:r w:rsidRPr="00523D70">
        <w:rPr>
          <w:rFonts w:ascii="Times New Roman" w:hAnsi="Times New Roman"/>
          <w:color w:val="000000"/>
          <w:spacing w:val="6"/>
          <w:sz w:val="28"/>
          <w:szCs w:val="28"/>
        </w:rPr>
        <w:softHyphen/>
        <w:t>ку страны</w:t>
      </w:r>
      <w:r>
        <w:rPr>
          <w:rFonts w:ascii="Times New Roman" w:hAnsi="Times New Roman"/>
          <w:color w:val="000000"/>
          <w:spacing w:val="6"/>
          <w:sz w:val="28"/>
          <w:szCs w:val="28"/>
        </w:rPr>
        <w:t xml:space="preserve">. </w:t>
      </w:r>
    </w:p>
    <w:p w:rsidR="00AE7B28" w:rsidRDefault="00AE7B28" w:rsidP="007E0345">
      <w:pPr>
        <w:shd w:val="clear" w:color="auto" w:fill="FFFFFF"/>
        <w:spacing w:after="0" w:line="240" w:lineRule="auto"/>
        <w:ind w:firstLine="709"/>
        <w:jc w:val="both"/>
        <w:rPr>
          <w:rFonts w:ascii="Times New Roman" w:hAnsi="Times New Roman"/>
          <w:spacing w:val="6"/>
          <w:sz w:val="28"/>
          <w:szCs w:val="28"/>
        </w:rPr>
      </w:pPr>
      <w:r>
        <w:rPr>
          <w:rFonts w:ascii="Times New Roman" w:hAnsi="Times New Roman"/>
          <w:spacing w:val="6"/>
          <w:sz w:val="28"/>
          <w:szCs w:val="28"/>
        </w:rPr>
        <w:t>Негативное воздействие на развитие национальной экономики Беларуси в сфере внешней задолженности заключается в том, что усиливается зависимость Республики Беларусь от иностранных государств, предоставивших кредиты; обслуживание государственного долга ведет к сокращению средств, которые могут быть направлены на инвестирование, что ограничивает экономический рост страны; внешняя задолженность приводит к ослаблению позиций Республики Беларусь на мировых рынках товаров и капиталов, а также к финансовой зависимости государства от конъюнктуры мирового рынка капитала и поведения на нем инвесторов.</w:t>
      </w:r>
    </w:p>
    <w:p w:rsidR="00AE7B28" w:rsidRDefault="00AE7B28" w:rsidP="007E0345">
      <w:pPr>
        <w:shd w:val="clear" w:color="auto" w:fill="FFFFFF"/>
        <w:spacing w:after="0" w:line="240" w:lineRule="auto"/>
        <w:ind w:firstLine="709"/>
        <w:jc w:val="both"/>
        <w:rPr>
          <w:rFonts w:ascii="Times New Roman" w:hAnsi="Times New Roman"/>
          <w:spacing w:val="6"/>
          <w:sz w:val="28"/>
          <w:szCs w:val="28"/>
        </w:rPr>
      </w:pPr>
    </w:p>
    <w:p w:rsidR="00AE7B28" w:rsidRDefault="00AE7B28" w:rsidP="007E0345">
      <w:pPr>
        <w:shd w:val="clear" w:color="auto" w:fill="FFFFFF"/>
        <w:spacing w:after="0" w:line="240" w:lineRule="auto"/>
        <w:ind w:firstLine="709"/>
        <w:jc w:val="both"/>
        <w:rPr>
          <w:rFonts w:ascii="Times New Roman" w:hAnsi="Times New Roman"/>
          <w:spacing w:val="6"/>
          <w:sz w:val="28"/>
          <w:szCs w:val="28"/>
        </w:rPr>
      </w:pPr>
    </w:p>
    <w:p w:rsidR="00AE7B28" w:rsidRDefault="00AE7B28" w:rsidP="00767D36">
      <w:pPr>
        <w:pStyle w:val="a3"/>
        <w:spacing w:before="0" w:beforeAutospacing="0" w:after="0" w:afterAutospacing="0"/>
        <w:ind w:firstLine="709"/>
        <w:jc w:val="both"/>
        <w:rPr>
          <w:b/>
          <w:sz w:val="28"/>
          <w:szCs w:val="28"/>
        </w:rPr>
      </w:pPr>
      <w:r>
        <w:rPr>
          <w:b/>
          <w:spacing w:val="6"/>
          <w:sz w:val="28"/>
          <w:szCs w:val="28"/>
        </w:rPr>
        <w:t xml:space="preserve">2.3 </w:t>
      </w:r>
      <w:r w:rsidRPr="00767D36">
        <w:rPr>
          <w:b/>
          <w:sz w:val="28"/>
          <w:szCs w:val="28"/>
        </w:rPr>
        <w:t>Управление государственным кредитом</w:t>
      </w:r>
    </w:p>
    <w:p w:rsidR="00AE7B28" w:rsidRDefault="00AE7B28" w:rsidP="00767D36">
      <w:pPr>
        <w:pStyle w:val="a3"/>
        <w:spacing w:before="0" w:beforeAutospacing="0" w:after="0" w:afterAutospacing="0"/>
        <w:ind w:firstLine="709"/>
        <w:jc w:val="both"/>
        <w:rPr>
          <w:b/>
          <w:sz w:val="28"/>
          <w:szCs w:val="28"/>
        </w:rPr>
      </w:pPr>
    </w:p>
    <w:p w:rsidR="00AE7B28" w:rsidRPr="00623B03" w:rsidRDefault="00AE7B28" w:rsidP="00767D36">
      <w:pPr>
        <w:pStyle w:val="a3"/>
        <w:spacing w:before="0" w:beforeAutospacing="0" w:after="0" w:afterAutospacing="0"/>
        <w:ind w:firstLine="709"/>
        <w:jc w:val="both"/>
        <w:rPr>
          <w:sz w:val="28"/>
          <w:szCs w:val="28"/>
        </w:rPr>
      </w:pPr>
    </w:p>
    <w:p w:rsidR="00AE7B28" w:rsidRPr="00623B03" w:rsidRDefault="00AE7B28" w:rsidP="00767D36">
      <w:pPr>
        <w:pStyle w:val="a3"/>
        <w:spacing w:before="0" w:beforeAutospacing="0" w:after="0" w:afterAutospacing="0"/>
        <w:ind w:firstLine="709"/>
        <w:jc w:val="both"/>
        <w:rPr>
          <w:sz w:val="28"/>
          <w:szCs w:val="28"/>
        </w:rPr>
      </w:pPr>
      <w:r>
        <w:rPr>
          <w:sz w:val="28"/>
          <w:szCs w:val="28"/>
        </w:rPr>
        <w:t>Г</w:t>
      </w:r>
      <w:r w:rsidRPr="00623B03">
        <w:rPr>
          <w:sz w:val="28"/>
          <w:szCs w:val="28"/>
        </w:rPr>
        <w:t>осударственные заимствования приводят к образованию государственного долга - явлению неоднозначному и поэтому требующему к себе пристального внимания ученых и государственных деятелей.</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 xml:space="preserve">Существование государственного долга автоматически подразумевает обязанность государства по управлению им. Под управлением государственным долгом понимают совокупность действий и мероприятий </w:t>
      </w:r>
      <w:r w:rsidRPr="00623B03">
        <w:rPr>
          <w:sz w:val="28"/>
          <w:szCs w:val="28"/>
        </w:rPr>
        <w:lastRenderedPageBreak/>
        <w:t>государства в лице уполномоченных органов по погашению займов, организации выплат доходов по ним, проведению изменений условий и сроков ранее выпушенных займов, а также по размещению новых долговых обязательств [</w:t>
      </w:r>
      <w:r>
        <w:rPr>
          <w:sz w:val="28"/>
          <w:szCs w:val="28"/>
        </w:rPr>
        <w:t>14</w:t>
      </w:r>
      <w:r w:rsidRPr="00623B03">
        <w:rPr>
          <w:sz w:val="28"/>
          <w:szCs w:val="28"/>
        </w:rPr>
        <w:t>, с.153]</w:t>
      </w:r>
      <w:r>
        <w:rPr>
          <w:sz w:val="28"/>
          <w:szCs w:val="28"/>
        </w:rPr>
        <w:t>.</w:t>
      </w:r>
      <w:r w:rsidRPr="00623B03">
        <w:rPr>
          <w:sz w:val="28"/>
          <w:szCs w:val="28"/>
        </w:rPr>
        <w:t xml:space="preserve"> Управление госдолгом можно также определить как совокупность мероприятий государства по регулированию величины, структуры и стоимости обслуживания государственного долга[</w:t>
      </w:r>
      <w:r>
        <w:rPr>
          <w:sz w:val="28"/>
          <w:szCs w:val="28"/>
        </w:rPr>
        <w:t>15</w:t>
      </w:r>
      <w:r w:rsidRPr="00623B03">
        <w:rPr>
          <w:sz w:val="28"/>
          <w:szCs w:val="28"/>
        </w:rPr>
        <w:t>, с.35]</w:t>
      </w:r>
      <w:r>
        <w:rPr>
          <w:sz w:val="28"/>
          <w:szCs w:val="28"/>
        </w:rPr>
        <w:t>.</w:t>
      </w:r>
      <w:r w:rsidRPr="00623B03">
        <w:rPr>
          <w:sz w:val="28"/>
          <w:szCs w:val="28"/>
        </w:rPr>
        <w:t xml:space="preserve"> Управление госдолгом Республики Беларусь осуществляется Правительством страны [1</w:t>
      </w:r>
      <w:r>
        <w:rPr>
          <w:sz w:val="28"/>
          <w:szCs w:val="28"/>
        </w:rPr>
        <w:t>6</w:t>
      </w:r>
      <w:r w:rsidRPr="00623B03">
        <w:rPr>
          <w:sz w:val="28"/>
          <w:szCs w:val="28"/>
        </w:rPr>
        <w:t>, с.33]</w:t>
      </w:r>
      <w:r>
        <w:rPr>
          <w:sz w:val="28"/>
          <w:szCs w:val="28"/>
        </w:rPr>
        <w:t>.</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Таким образом, управление государственным долгом - одно из направлений финансовой политики любого государства, связанное с его деятельностью в качестве заемщика, эмитента государственных ценных бумаг и гаранта. Оно предусматривает решение таких задач, как: минимизация стоимости долга, недопущение переполнения рынка заемными обязательствами государства и резкого колебания их курса, эффективное использование мобилизованных средств, обеспечение своевременного возврата кредитов, поиск средств для выплаты долга, нейтрализация негативных последствий государственного долга, а также максимальное решение задач, определенных финансовой политикой [</w:t>
      </w:r>
      <w:r>
        <w:rPr>
          <w:sz w:val="28"/>
          <w:szCs w:val="28"/>
        </w:rPr>
        <w:t>15</w:t>
      </w:r>
      <w:r w:rsidRPr="00623B03">
        <w:rPr>
          <w:sz w:val="28"/>
          <w:szCs w:val="28"/>
        </w:rPr>
        <w:t>, с.90]</w:t>
      </w:r>
      <w:r>
        <w:rPr>
          <w:sz w:val="28"/>
          <w:szCs w:val="28"/>
        </w:rPr>
        <w:t>.</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Цель управления госдолгом заключается в нахождении оптимального соотношения между потребностями государства в дополнительных ресурсах и затратами по их привлечению, обслуживанию и погашению.</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Понятие управления госдолгом можно рассматривать в широком и узком смысле:</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 в широком смысле - как формирование одного из направленной экономической политики государства, связанной с его деятельностью в качестве заемщика [1</w:t>
      </w:r>
      <w:r>
        <w:rPr>
          <w:sz w:val="28"/>
          <w:szCs w:val="28"/>
        </w:rPr>
        <w:t>7</w:t>
      </w:r>
      <w:r w:rsidRPr="00623B03">
        <w:rPr>
          <w:sz w:val="28"/>
          <w:szCs w:val="28"/>
        </w:rPr>
        <w:t>, с.8]</w:t>
      </w:r>
      <w:r>
        <w:rPr>
          <w:sz w:val="28"/>
          <w:szCs w:val="28"/>
        </w:rPr>
        <w:t>.</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 в узком смысле управление госдолгом можно представить как совокупность мероприятий, связанных с выпуском и размещением государственных долговых обязательств обслуживанием, погашением и рефинансированием госдолга, а также регулированием рынка государственных ценных бумаг.</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В числе таких финансовых мероприятий, проводимых в рамках управления государственным долгом, наиболее распространены в мировой практике следующие.</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1. Рефинансирование долга, т.е. погашение ранее выпущенных долговых обязательств за счет новых заимствований или изменение условий их предоставления. Многие страны мира (например, Англия, Италия, Мексика, США, Россия, Украина, Беларусь и др.) активно применяют этот механизм пролонгации своих долгов. Особенно часто рефинансирование принимается при выплате процентов и погашений по внешней части государственного долга. Однако непременным условием предоставления новых внешних займов является хорошая репутация страны-должника в кругах международного финансового рынка, ее экономическая и политическая стабильность.</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lastRenderedPageBreak/>
        <w:t>Самым главным недостатком рефинансирования долга является то, что если полученные средства не идут на расширение производства, а «проедаются», то в будущем могут возникнуть проблемы, связанные с уменьшением поступления налогов в государственную казну.</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Очевидно, что с точки зрения инвесторов, наиболее предпочтительным вариантом является полное, безусловное и своевременное выполнение государством своих обязательств. Однако в условиях невозможности для последнего по каким-либо причинам обеспечить погашение займов и выплат процентов по ним, могут быть приняты решения о применении помимо рефинансирования таких механизмов в области управления государственными долгом, как конверсия, консолидация, унификация, обмен облигаций по регрессивному соотношению, отсрочка погашения и аннулирование займов, секъюризация, новация.</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2. Под конверсией займов обычно понимается изменение первоначальных условий государственных займов, выражающихся в понижении процента, изменении срока действия и способа погашения займа, объединения облигаций разных займов и т.д. В результате государство получает временную экономию, поскольку продолжившийся выпуск займов вел к росту государственного долга и, следовательно, расходов бюджета по нему. В целях снижения расходов по управлению госдолгом государства чаще всего снижет размер выплачиваемых процентов по займам. Однако не исключено и повышение доходности государственных ценных бумаг для кредитов [18, с.19]</w:t>
      </w:r>
      <w:r>
        <w:rPr>
          <w:sz w:val="28"/>
          <w:szCs w:val="28"/>
        </w:rPr>
        <w:t>.</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3. Государство, заинтересованное в получении займов, на длительные сроки, достигает этого за счет консолидации государственного долга. Под консолидацией понимается изменение условий займов, связанное с их сроками - увеличение либо уменьшение срока действия государственных ценных бумаг, т.е. перенос даты их погашения [1</w:t>
      </w:r>
      <w:r>
        <w:rPr>
          <w:sz w:val="28"/>
          <w:szCs w:val="28"/>
        </w:rPr>
        <w:t>9</w:t>
      </w:r>
      <w:r w:rsidRPr="00623B03">
        <w:rPr>
          <w:sz w:val="28"/>
          <w:szCs w:val="28"/>
        </w:rPr>
        <w:t>, с.450]</w:t>
      </w:r>
      <w:r>
        <w:rPr>
          <w:sz w:val="28"/>
          <w:szCs w:val="28"/>
        </w:rPr>
        <w:t>.</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Возможно совмещение консолидации с конверсией.</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Следует отметить, что при применении рассматриваемых механизмов управления государственным долгом власти должны понимать, что изменение первоначальных условий займов может вызвать социальную напряженность в обществе, а также оказать негативное воздействие на д</w:t>
      </w:r>
      <w:r>
        <w:rPr>
          <w:sz w:val="28"/>
          <w:szCs w:val="28"/>
        </w:rPr>
        <w:t>а</w:t>
      </w:r>
      <w:r w:rsidRPr="00623B03">
        <w:rPr>
          <w:sz w:val="28"/>
          <w:szCs w:val="28"/>
        </w:rPr>
        <w:t>льнейшее заимствование.</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Следующим механизмом, применяемым государством в рамках управления его долгом, является унификация государственных займов. Она обычно проводится вместе с консолидацией, но может быть проведена и вне ее.</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4. Унификация - это объединение нескольких займов в один, когда облигации ранее выпущенных займов обменивается на облигации нового займа. Эта мера предусматривает уменьшение количества видов обращающихся одновременно ценных бумаг, что упрощает работу и сокращает расходы государства по системе государственного долга.</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lastRenderedPageBreak/>
        <w:t>5. В исключительных случаях правительство может провести обмен облигаций по регрессивному соотношению, т.е. когда несколько ранее выпущенных облигаций приравниваются к одной новой облигации. Такой обмен избавляет государство от необходимости выплачивать проценты и от погашения в полноценных деньгах по ее облигациям, продававшимся им за обесценившуюся валюту.</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6. Отсрочка погашения займа или всех ранее выпущенных займов проводится в условиях, когда дальнейшее активное развитие операций по выпуску новых займов не имеет финансовой эффективности для государства. Это происходит в тот момент, когда правительство уже выпустило слишком много займов и условия их эмиссии не были достаточно выгодными для государства. В таких случаях большая часть поступлений от реализации облигаций новых займов направляется на выплаты процентов и на погашение ранее выпущенных займов. Чтобы разорвать этот порочный круг правительство объявляет об отсрочке погашения займов, которая отличается от консолидации тем, что не только отодвигаются сроки погашения, но и прекращается выплата доходов (во время консолидации же займов владельцы облигаций продолжают получать по ним свой доход).</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Конверсия, консолидация, унификация государственных займов и обмен облигаций государства обычно осуществляется только в отношении внутренних займов. Что касается отсрочки погашения обязательств, то эта мера возможна и по отношению к внешней задолженности. При этом отсрочка погашения внешних займов, как правило, проводится по согласованию с кредиторами и может не повлечь приостановку выплаты процентов по ним [2</w:t>
      </w:r>
      <w:r>
        <w:rPr>
          <w:sz w:val="28"/>
          <w:szCs w:val="28"/>
        </w:rPr>
        <w:t>0</w:t>
      </w:r>
      <w:r w:rsidRPr="00623B03">
        <w:rPr>
          <w:sz w:val="28"/>
          <w:szCs w:val="28"/>
        </w:rPr>
        <w:t>, с.27]</w:t>
      </w:r>
      <w:r>
        <w:rPr>
          <w:sz w:val="28"/>
          <w:szCs w:val="28"/>
        </w:rPr>
        <w:t>.</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7. В отличии от отсрочки под аннулированием государственного долга понимается полный отказ государства от обязательств по выпущенным займам (внутренним, внешним или по всему госдолгу). Как правило, при управлении государственным долгом данный метод является крайней мерой и может использоваться по двум причинам. Во-первых, аннулирование госдолга объявляется в случае финансовой несостоятельности государства, т.е. его банкротства. Во-вторых, аннулирование задолженности может явиться следствие прихода к власти новых политических сил, которые по определенным причинам отказываются признать финансовые обязательства предыдущих властей.</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8. В последние два десятилетия широкое распространение на мировом финансовом рынке получила тенденция к превращению отношений между кредиторами и должниками в оборотоспособное имущество. Эта тенденция получила название секъюритизация. Превращая обычные обязательства должника к кредитору в ценные бумаги, секъюритизация дает этим обязательствам повышенную оборотоспособность, помещает их в готовую инфраструктуру фондового рынка и в конечном итоге делает финансовые отношения более мобильными.</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lastRenderedPageBreak/>
        <w:t>В Республике Беларусь возможность применения секъюритизации по кредитам, предоставленным Национальным банком Правительству Республики в 1991 - 2003 гг. и отнесенным внутренний государственный долг, обсуждается государственными органами с начала 2003 года.</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Секъюритизация вышеуказанных кредитов позволит:</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 унифицировать структуру внутреннего государственного долга Республики Беларусь со структурой его же Российской Федерации;</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 пролонгировать долг Правительства страны за счет объединения разных по с</w:t>
      </w:r>
      <w:r>
        <w:rPr>
          <w:sz w:val="28"/>
          <w:szCs w:val="28"/>
        </w:rPr>
        <w:t>р</w:t>
      </w:r>
      <w:r w:rsidRPr="00623B03">
        <w:rPr>
          <w:sz w:val="28"/>
          <w:szCs w:val="28"/>
        </w:rPr>
        <w:t>оку погашения кредитов в ценные бумаги Правительства Республики с одним сроком погашения;</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 Национальному банку проводить операции на открытом рынке с использованием новых долгосрочных инструментов, не используя выпуск своих краткосрочных облигаций;</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 подготовить инвесторов к снижению доходности по вновь выпускаемым ценным бумагам;</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 позитивно повлиять не оценку кредитного рейтинга Республики Беларусь.</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9. К методам управления государственным долгом также относится такое довольно распространенное в последнее время на рынке ценных бумаг явление, обуславливающее любое нововведение или первоначальное изменение условий заимствования, как новация.</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В принципе новация является аналогом конверсии с той лишь разницей, что конверсия предполагает замену как одной формы займа на другую, так и на аналогичную (например, кредит на облигацию или облигацию на облигацию), а новация обычно предполагает замену одной формы займа на аналогичную (т.е. облигацию на облигацию).</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Необходимо отметить, что все вышеперечисленные изменения первоначальных условий государственных займов можно объединить в одно понятие - реструктуризация.</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Исследование финансовых инструментов управления государственным долгом позволило обнаружить возрастающую роль государственных ценных бумаг, которые являются не только одним из основных способов управления государственным долгом, но и эффективным инструментом регулирования денежно-кредитной политики.</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Анализ основных макроэкономических показателей Республики Беларусь также доказывает, что в процессе развития рынка государственных ценных бумаг его макроэкономическая роль значительно возросла. Государственные ценные бумаги стали не просто инструментом привлечения заемных ресурсов, но и рычагом стабилизации финансового сектора.</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Поэтому, в первую очередь, целесообразно активизировать работу в этой области по следующим направлениям:</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 передать региональным и местным органам власт</w:t>
      </w:r>
      <w:r>
        <w:rPr>
          <w:sz w:val="28"/>
          <w:szCs w:val="28"/>
        </w:rPr>
        <w:t>и</w:t>
      </w:r>
      <w:r w:rsidRPr="00623B03">
        <w:rPr>
          <w:sz w:val="28"/>
          <w:szCs w:val="28"/>
        </w:rPr>
        <w:t xml:space="preserve"> полномочия по осуществлению государственных расходов и получению части источников доходов, что позволит в перспективе сократить внутренний долг;</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lastRenderedPageBreak/>
        <w:t>- попытаться задействовать все источники сбережений в стране;</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 внедрить производственные ценные бумаги, созданные на основе государственных, на рынке ценных бумаг и государственного долга. Распространение производных инструментов, привязанных к государственным ценным бумагам, будет способствовать повышению интереса к базовым выпускам, а также определит во времени развитие рынка капитала, обслуживающего интересы не только эмитентов ценных бумаг, но и отечественных производителей;</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 направить все усилия на укрепление белорусского рубля, обеспечение внутренней и внешней устойчивости официальной денежной единицы, поддержание стабильных цен (ведь именно стабильность валюты становится определяющим фактором при выборе страны эмитента государственных ценных бумаг);</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 стремление выпускать и размещать среднесрочные и долгосрочные облигации [2</w:t>
      </w:r>
      <w:r>
        <w:rPr>
          <w:sz w:val="28"/>
          <w:szCs w:val="28"/>
        </w:rPr>
        <w:t>1</w:t>
      </w:r>
      <w:r w:rsidRPr="00623B03">
        <w:rPr>
          <w:sz w:val="28"/>
          <w:szCs w:val="28"/>
        </w:rPr>
        <w:t>, с.43]</w:t>
      </w:r>
      <w:r>
        <w:rPr>
          <w:sz w:val="28"/>
          <w:szCs w:val="28"/>
        </w:rPr>
        <w:t>.</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Кроме того, на усиленное заимствование на рынке государственных ценных бумаг непосредственно оказывает влияние насыщенная правовая база. На сегодняшний день состояние правовой базы Республики Беларусь не может способствовать росту доверия со стороны различных слоев населения и субъектов хозяйствования, что определенно сдерживает развитие страны в целом и рынка ценных бумаг в частности. Таким образом, кроме принятия новых законов, существует явная необходимость совершенствования уже действующей правовой базы. При этом подразумевается также принятие мер, направленных на устранение ее взаимных противоречий.</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 xml:space="preserve">В настоящее время управление государственным долгом Республики Беларусь осуществляется на основании и в соответствии с такими нормативными документами, как Закон Республики Беларусь «О внешнем государственном долге», Закон «О внутреннем государственном долге», Закон Республики Беларусь «О бюджете на 2006 год», Положение Совета Министров «О порядке привлечения, использования и погашения внешних государственных займов», Постановление Совета Министров «Об учете внешнего государственного долга и регистрации внешних государственных займов, а также оказываемой республике технической и иной иностранной безвозмездной помощи», Постановление Совета Министров «О мерах по реализации Закона Республики Беларусь «О внутреннем государственном долге» и др. </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Для эффективного управления структурой долга и возможного его сокращения в перспективе путем займов целесообразно было бы финансировать отрасли, способные поставить н</w:t>
      </w:r>
      <w:r>
        <w:rPr>
          <w:sz w:val="28"/>
          <w:szCs w:val="28"/>
        </w:rPr>
        <w:t>а</w:t>
      </w:r>
      <w:r w:rsidRPr="00623B03">
        <w:rPr>
          <w:sz w:val="28"/>
          <w:szCs w:val="28"/>
        </w:rPr>
        <w:t xml:space="preserve"> внутренний и внешний рынок конкурентоспособную продукцию. В настоящее же время привлекаемые средства в основном идут на финансирование текущих расходов бюджета.</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 xml:space="preserve">Как показывает история Республики Беларусь, заемные средства не всегда использовались рационально. Поэтому, чтобы финансовая политика </w:t>
      </w:r>
      <w:r w:rsidRPr="00623B03">
        <w:rPr>
          <w:sz w:val="28"/>
          <w:szCs w:val="28"/>
        </w:rPr>
        <w:lastRenderedPageBreak/>
        <w:t>государства в области управления внешним долгом была эффективной, необходима обязательная разработка общей стратегии государственных внешних и внутренних заимствований, эффективное использование привлекаемых ресурсов, своевременное исполнение обязательств. Следовало бы также использовать опыт зарубежных стран в осуществлении специальных приватизационных программ (таких, как Испания, Пакистан и др.), целью которых является пополнение финансовых ресурсов государства, используемых на погашение или обслуживание долга [</w:t>
      </w:r>
      <w:r>
        <w:rPr>
          <w:sz w:val="28"/>
          <w:szCs w:val="28"/>
        </w:rPr>
        <w:t>15</w:t>
      </w:r>
      <w:r w:rsidRPr="00623B03">
        <w:rPr>
          <w:sz w:val="28"/>
          <w:szCs w:val="28"/>
        </w:rPr>
        <w:t>, с.72]</w:t>
      </w:r>
      <w:r>
        <w:rPr>
          <w:sz w:val="28"/>
          <w:szCs w:val="28"/>
        </w:rPr>
        <w:t>.</w:t>
      </w:r>
    </w:p>
    <w:p w:rsidR="00AE7B28" w:rsidRPr="00623B03" w:rsidRDefault="00AE7B28" w:rsidP="00767D36">
      <w:pPr>
        <w:pStyle w:val="a3"/>
        <w:spacing w:before="0" w:beforeAutospacing="0" w:after="0" w:afterAutospacing="0"/>
        <w:ind w:firstLine="709"/>
        <w:jc w:val="both"/>
        <w:rPr>
          <w:sz w:val="28"/>
          <w:szCs w:val="28"/>
        </w:rPr>
      </w:pPr>
      <w:r w:rsidRPr="00623B03">
        <w:rPr>
          <w:sz w:val="28"/>
          <w:szCs w:val="28"/>
        </w:rPr>
        <w:t>Таким образом, изучение применяемых инструментариев управления государственным долгом в зарубежных странах, принципов, подходов и методов к введению новых инструментов, а также учет национальных особенностей финансового рынка может значительно увеличить возможность привлечения дополнительных средств для нужд Республики Беларусь, а также пролонгировать долг и снизить издержки, связанные с его обслуживанием.</w:t>
      </w:r>
    </w:p>
    <w:p w:rsidR="00AE7B28" w:rsidRDefault="00AE7B28" w:rsidP="00767D36">
      <w:pPr>
        <w:pStyle w:val="a3"/>
        <w:spacing w:before="0" w:beforeAutospacing="0" w:after="0" w:afterAutospacing="0"/>
        <w:ind w:firstLine="709"/>
        <w:jc w:val="both"/>
        <w:rPr>
          <w:sz w:val="28"/>
          <w:szCs w:val="28"/>
        </w:rPr>
      </w:pPr>
      <w:r w:rsidRPr="00623B03">
        <w:rPr>
          <w:sz w:val="28"/>
          <w:szCs w:val="28"/>
        </w:rPr>
        <w:t xml:space="preserve">Для предотвращения негативных явлений, вызванных влиянием государственного долга, органам государственной власти Республики Беларусь необходимо проводить разумную политику в области управления государственным долгом, повышая эффективность использования привлеченных и отдачу предоставляемых ресурсов, совершенствуя механизмы управления государственным долгом, используя собственный опыт и опыт развитых стран. </w:t>
      </w:r>
    </w:p>
    <w:p w:rsidR="00AE7B28" w:rsidRDefault="00AE7B28" w:rsidP="00767D36">
      <w:pPr>
        <w:pStyle w:val="a3"/>
        <w:spacing w:before="0" w:beforeAutospacing="0" w:after="0" w:afterAutospacing="0"/>
        <w:ind w:firstLine="709"/>
        <w:jc w:val="both"/>
        <w:rPr>
          <w:sz w:val="28"/>
          <w:szCs w:val="28"/>
        </w:rPr>
      </w:pPr>
    </w:p>
    <w:p w:rsidR="00AE7B28" w:rsidRDefault="00AE7B28" w:rsidP="00767D36">
      <w:pPr>
        <w:pStyle w:val="a3"/>
        <w:spacing w:before="0" w:beforeAutospacing="0" w:after="0" w:afterAutospacing="0"/>
        <w:ind w:firstLine="709"/>
        <w:jc w:val="both"/>
        <w:rPr>
          <w:sz w:val="28"/>
          <w:szCs w:val="28"/>
        </w:rPr>
      </w:pPr>
    </w:p>
    <w:p w:rsidR="00AE7B28" w:rsidRDefault="00AE7B28" w:rsidP="00767D36">
      <w:pPr>
        <w:pStyle w:val="a3"/>
        <w:spacing w:before="0" w:beforeAutospacing="0" w:after="0" w:afterAutospacing="0"/>
        <w:ind w:firstLine="709"/>
        <w:jc w:val="both"/>
        <w:rPr>
          <w:sz w:val="28"/>
          <w:szCs w:val="28"/>
        </w:rPr>
      </w:pPr>
    </w:p>
    <w:p w:rsidR="00AE7B28" w:rsidRDefault="00AE7B28" w:rsidP="00767D36">
      <w:pPr>
        <w:pStyle w:val="a3"/>
        <w:spacing w:before="0" w:beforeAutospacing="0" w:after="0" w:afterAutospacing="0"/>
        <w:ind w:firstLine="709"/>
        <w:jc w:val="both"/>
        <w:rPr>
          <w:sz w:val="28"/>
          <w:szCs w:val="28"/>
        </w:rPr>
      </w:pPr>
    </w:p>
    <w:p w:rsidR="00AE7B28" w:rsidRDefault="00AE7B28" w:rsidP="00767D36">
      <w:pPr>
        <w:pStyle w:val="a3"/>
        <w:spacing w:before="0" w:beforeAutospacing="0" w:after="0" w:afterAutospacing="0"/>
        <w:ind w:firstLine="709"/>
        <w:jc w:val="both"/>
        <w:rPr>
          <w:sz w:val="28"/>
          <w:szCs w:val="28"/>
        </w:rPr>
      </w:pPr>
    </w:p>
    <w:p w:rsidR="00AE7B28" w:rsidRDefault="00AE7B28" w:rsidP="00767D36">
      <w:pPr>
        <w:pStyle w:val="a3"/>
        <w:spacing w:before="0" w:beforeAutospacing="0" w:after="0" w:afterAutospacing="0"/>
        <w:ind w:firstLine="709"/>
        <w:jc w:val="both"/>
        <w:rPr>
          <w:sz w:val="28"/>
          <w:szCs w:val="28"/>
        </w:rPr>
      </w:pPr>
    </w:p>
    <w:p w:rsidR="00AE7B28" w:rsidRDefault="00AE7B28" w:rsidP="00767D36">
      <w:pPr>
        <w:pStyle w:val="a3"/>
        <w:spacing w:before="0" w:beforeAutospacing="0" w:after="0" w:afterAutospacing="0"/>
        <w:ind w:firstLine="709"/>
        <w:jc w:val="both"/>
        <w:rPr>
          <w:sz w:val="28"/>
          <w:szCs w:val="28"/>
        </w:rPr>
      </w:pPr>
    </w:p>
    <w:p w:rsidR="00AE7B28" w:rsidRDefault="00AE7B28" w:rsidP="00767D36">
      <w:pPr>
        <w:pStyle w:val="a3"/>
        <w:spacing w:before="0" w:beforeAutospacing="0" w:after="0" w:afterAutospacing="0"/>
        <w:ind w:firstLine="709"/>
        <w:jc w:val="both"/>
        <w:rPr>
          <w:sz w:val="28"/>
          <w:szCs w:val="28"/>
        </w:rPr>
      </w:pPr>
    </w:p>
    <w:p w:rsidR="00AE7B28" w:rsidRDefault="00AE7B28" w:rsidP="00767D36">
      <w:pPr>
        <w:pStyle w:val="a3"/>
        <w:spacing w:before="0" w:beforeAutospacing="0" w:after="0" w:afterAutospacing="0"/>
        <w:ind w:firstLine="709"/>
        <w:jc w:val="both"/>
        <w:rPr>
          <w:sz w:val="28"/>
          <w:szCs w:val="28"/>
        </w:rPr>
      </w:pPr>
    </w:p>
    <w:p w:rsidR="00AE7B28" w:rsidRDefault="00AE7B28" w:rsidP="00767D36">
      <w:pPr>
        <w:pStyle w:val="a3"/>
        <w:spacing w:before="0" w:beforeAutospacing="0" w:after="0" w:afterAutospacing="0"/>
        <w:ind w:firstLine="709"/>
        <w:jc w:val="both"/>
        <w:rPr>
          <w:sz w:val="28"/>
          <w:szCs w:val="28"/>
        </w:rPr>
      </w:pPr>
    </w:p>
    <w:p w:rsidR="00AE7B28" w:rsidRDefault="00AE7B28" w:rsidP="00767D36">
      <w:pPr>
        <w:pStyle w:val="a3"/>
        <w:spacing w:before="0" w:beforeAutospacing="0" w:after="0" w:afterAutospacing="0"/>
        <w:ind w:firstLine="709"/>
        <w:jc w:val="both"/>
        <w:rPr>
          <w:sz w:val="28"/>
          <w:szCs w:val="28"/>
        </w:rPr>
      </w:pPr>
    </w:p>
    <w:p w:rsidR="00AE7B28" w:rsidRDefault="00AE7B28" w:rsidP="00767D36">
      <w:pPr>
        <w:pStyle w:val="a3"/>
        <w:spacing w:before="0" w:beforeAutospacing="0" w:after="0" w:afterAutospacing="0"/>
        <w:ind w:firstLine="709"/>
        <w:jc w:val="both"/>
        <w:rPr>
          <w:sz w:val="28"/>
          <w:szCs w:val="28"/>
        </w:rPr>
      </w:pPr>
    </w:p>
    <w:p w:rsidR="00AE7B28" w:rsidRDefault="00AE7B28" w:rsidP="00767D36">
      <w:pPr>
        <w:pStyle w:val="a3"/>
        <w:spacing w:before="0" w:beforeAutospacing="0" w:after="0" w:afterAutospacing="0"/>
        <w:ind w:firstLine="709"/>
        <w:jc w:val="both"/>
        <w:rPr>
          <w:sz w:val="28"/>
          <w:szCs w:val="28"/>
        </w:rPr>
      </w:pPr>
    </w:p>
    <w:p w:rsidR="00AE7B28" w:rsidRDefault="00AE7B28" w:rsidP="00767D36">
      <w:pPr>
        <w:pStyle w:val="a3"/>
        <w:spacing w:before="0" w:beforeAutospacing="0" w:after="0" w:afterAutospacing="0"/>
        <w:ind w:firstLine="709"/>
        <w:jc w:val="both"/>
        <w:rPr>
          <w:sz w:val="28"/>
          <w:szCs w:val="28"/>
        </w:rPr>
      </w:pPr>
    </w:p>
    <w:p w:rsidR="00AE7B28" w:rsidRDefault="00AE7B28" w:rsidP="00767D36">
      <w:pPr>
        <w:pStyle w:val="a3"/>
        <w:spacing w:before="0" w:beforeAutospacing="0" w:after="0" w:afterAutospacing="0"/>
        <w:ind w:firstLine="709"/>
        <w:jc w:val="both"/>
        <w:rPr>
          <w:sz w:val="28"/>
          <w:szCs w:val="28"/>
        </w:rPr>
      </w:pPr>
    </w:p>
    <w:p w:rsidR="00AE7B28" w:rsidRDefault="00AE7B28" w:rsidP="00767D36">
      <w:pPr>
        <w:pStyle w:val="a3"/>
        <w:spacing w:before="0" w:beforeAutospacing="0" w:after="0" w:afterAutospacing="0"/>
        <w:ind w:firstLine="709"/>
        <w:jc w:val="both"/>
        <w:rPr>
          <w:sz w:val="28"/>
          <w:szCs w:val="28"/>
        </w:rPr>
      </w:pPr>
    </w:p>
    <w:p w:rsidR="00AE7B28" w:rsidRDefault="00AE7B28" w:rsidP="00767D36">
      <w:pPr>
        <w:pStyle w:val="a3"/>
        <w:spacing w:before="0" w:beforeAutospacing="0" w:after="0" w:afterAutospacing="0"/>
        <w:ind w:firstLine="709"/>
        <w:jc w:val="both"/>
        <w:rPr>
          <w:sz w:val="28"/>
          <w:szCs w:val="28"/>
        </w:rPr>
      </w:pPr>
    </w:p>
    <w:p w:rsidR="00AE7B28" w:rsidRDefault="00AE7B28" w:rsidP="00767D36">
      <w:pPr>
        <w:pStyle w:val="a3"/>
        <w:spacing w:before="0" w:beforeAutospacing="0" w:after="0" w:afterAutospacing="0"/>
        <w:ind w:firstLine="709"/>
        <w:jc w:val="both"/>
        <w:rPr>
          <w:sz w:val="28"/>
          <w:szCs w:val="28"/>
        </w:rPr>
      </w:pPr>
    </w:p>
    <w:p w:rsidR="00AE7B28" w:rsidRDefault="00AE7B28" w:rsidP="00767D36">
      <w:pPr>
        <w:pStyle w:val="a3"/>
        <w:spacing w:before="0" w:beforeAutospacing="0" w:after="0" w:afterAutospacing="0"/>
        <w:ind w:firstLine="709"/>
        <w:jc w:val="both"/>
        <w:rPr>
          <w:sz w:val="28"/>
          <w:szCs w:val="28"/>
        </w:rPr>
      </w:pPr>
    </w:p>
    <w:p w:rsidR="00AE7B28" w:rsidRDefault="00AE7B28" w:rsidP="00767D36">
      <w:pPr>
        <w:pStyle w:val="a3"/>
        <w:spacing w:before="0" w:beforeAutospacing="0" w:after="0" w:afterAutospacing="0"/>
        <w:ind w:firstLine="709"/>
        <w:jc w:val="both"/>
        <w:rPr>
          <w:sz w:val="28"/>
          <w:szCs w:val="28"/>
        </w:rPr>
      </w:pPr>
    </w:p>
    <w:p w:rsidR="00AE7B28" w:rsidRDefault="00AE7B28" w:rsidP="00767D36">
      <w:pPr>
        <w:pStyle w:val="a3"/>
        <w:spacing w:before="0" w:beforeAutospacing="0" w:after="0" w:afterAutospacing="0"/>
        <w:ind w:firstLine="709"/>
        <w:jc w:val="both"/>
        <w:rPr>
          <w:sz w:val="28"/>
          <w:szCs w:val="28"/>
        </w:rPr>
      </w:pPr>
    </w:p>
    <w:p w:rsidR="00AE7B28" w:rsidRDefault="00AE7B28" w:rsidP="00767D36">
      <w:pPr>
        <w:pStyle w:val="a3"/>
        <w:spacing w:before="0" w:beforeAutospacing="0" w:after="0" w:afterAutospacing="0"/>
        <w:ind w:firstLine="709"/>
        <w:jc w:val="both"/>
        <w:rPr>
          <w:sz w:val="28"/>
          <w:szCs w:val="28"/>
        </w:rPr>
      </w:pPr>
    </w:p>
    <w:p w:rsidR="00AE7B28" w:rsidRDefault="00AE7B28" w:rsidP="004F7A39">
      <w:pPr>
        <w:spacing w:after="0" w:line="240" w:lineRule="auto"/>
        <w:ind w:firstLine="709"/>
        <w:rPr>
          <w:rFonts w:ascii="Times New Roman" w:hAnsi="Times New Roman"/>
          <w:b/>
          <w:spacing w:val="6"/>
          <w:sz w:val="28"/>
          <w:szCs w:val="28"/>
        </w:rPr>
      </w:pPr>
      <w:r w:rsidRPr="004F7A39">
        <w:rPr>
          <w:rFonts w:ascii="Times New Roman" w:hAnsi="Times New Roman"/>
          <w:b/>
          <w:spacing w:val="6"/>
          <w:sz w:val="28"/>
          <w:szCs w:val="28"/>
        </w:rPr>
        <w:lastRenderedPageBreak/>
        <w:t xml:space="preserve">3 НАПРАВЛЕНИЯ СОВЕРШЕНСТВОВАНИЯ </w:t>
      </w:r>
      <w:r>
        <w:rPr>
          <w:rFonts w:ascii="Times New Roman" w:hAnsi="Times New Roman"/>
          <w:b/>
          <w:spacing w:val="6"/>
          <w:sz w:val="28"/>
          <w:szCs w:val="28"/>
        </w:rPr>
        <w:t xml:space="preserve">ФОРМ И      </w:t>
      </w:r>
    </w:p>
    <w:p w:rsidR="00AE7B28" w:rsidRDefault="00AE7B28" w:rsidP="004F7A39">
      <w:pPr>
        <w:spacing w:after="0" w:line="240" w:lineRule="auto"/>
        <w:ind w:firstLine="709"/>
        <w:rPr>
          <w:rFonts w:ascii="Times New Roman" w:hAnsi="Times New Roman"/>
          <w:b/>
          <w:spacing w:val="6"/>
          <w:sz w:val="28"/>
          <w:szCs w:val="28"/>
        </w:rPr>
      </w:pPr>
      <w:r>
        <w:rPr>
          <w:rFonts w:ascii="Times New Roman" w:hAnsi="Times New Roman"/>
          <w:b/>
          <w:spacing w:val="6"/>
          <w:sz w:val="28"/>
          <w:szCs w:val="28"/>
        </w:rPr>
        <w:t>ИНСТРУМЕНТОВ ГОСУДАРСТВЕННОГО КРЕДИТА</w:t>
      </w:r>
    </w:p>
    <w:p w:rsidR="00AE7B28" w:rsidRDefault="00AE7B28" w:rsidP="004F7A39">
      <w:pPr>
        <w:spacing w:after="0" w:line="240" w:lineRule="auto"/>
        <w:ind w:firstLine="709"/>
        <w:rPr>
          <w:rFonts w:ascii="Times New Roman" w:hAnsi="Times New Roman"/>
          <w:b/>
          <w:spacing w:val="6"/>
          <w:sz w:val="28"/>
          <w:szCs w:val="28"/>
        </w:rPr>
      </w:pPr>
    </w:p>
    <w:p w:rsidR="00AE7B28" w:rsidRPr="00491B55" w:rsidRDefault="00AE7B28" w:rsidP="004F7A39">
      <w:pPr>
        <w:spacing w:after="0" w:line="240" w:lineRule="auto"/>
        <w:ind w:firstLine="709"/>
        <w:rPr>
          <w:rFonts w:ascii="Times New Roman" w:hAnsi="Times New Roman"/>
          <w:b/>
          <w:spacing w:val="6"/>
          <w:sz w:val="28"/>
          <w:szCs w:val="28"/>
        </w:rPr>
      </w:pPr>
    </w:p>
    <w:p w:rsidR="00AE7B28" w:rsidRDefault="00AE7B28" w:rsidP="004C6926">
      <w:pPr>
        <w:spacing w:after="0" w:line="240" w:lineRule="auto"/>
        <w:ind w:firstLine="709"/>
        <w:jc w:val="both"/>
        <w:rPr>
          <w:rFonts w:ascii="Times New Roman" w:hAnsi="Times New Roman"/>
          <w:b/>
          <w:spacing w:val="6"/>
          <w:sz w:val="28"/>
          <w:szCs w:val="28"/>
        </w:rPr>
      </w:pPr>
      <w:r w:rsidRPr="005A08E0">
        <w:rPr>
          <w:rFonts w:ascii="Times New Roman" w:hAnsi="Times New Roman"/>
          <w:b/>
          <w:spacing w:val="6"/>
          <w:sz w:val="28"/>
          <w:szCs w:val="28"/>
        </w:rPr>
        <w:t xml:space="preserve">3.1 </w:t>
      </w:r>
      <w:r>
        <w:rPr>
          <w:rFonts w:ascii="Times New Roman" w:hAnsi="Times New Roman"/>
          <w:b/>
          <w:spacing w:val="6"/>
          <w:sz w:val="28"/>
          <w:szCs w:val="28"/>
        </w:rPr>
        <w:t xml:space="preserve">Пути снижения дефицита государственного </w:t>
      </w:r>
      <w:r w:rsidR="00D55BDD">
        <w:rPr>
          <w:rFonts w:ascii="Times New Roman" w:hAnsi="Times New Roman"/>
          <w:b/>
          <w:spacing w:val="6"/>
          <w:sz w:val="28"/>
          <w:szCs w:val="28"/>
        </w:rPr>
        <w:t>бюджета</w:t>
      </w:r>
      <w:r>
        <w:rPr>
          <w:rFonts w:ascii="Times New Roman" w:hAnsi="Times New Roman"/>
          <w:b/>
          <w:spacing w:val="6"/>
          <w:sz w:val="28"/>
          <w:szCs w:val="28"/>
        </w:rPr>
        <w:t xml:space="preserve"> </w:t>
      </w:r>
      <w:r w:rsidRPr="005A08E0">
        <w:rPr>
          <w:rFonts w:ascii="Times New Roman" w:hAnsi="Times New Roman"/>
          <w:b/>
          <w:spacing w:val="6"/>
          <w:sz w:val="28"/>
          <w:szCs w:val="28"/>
        </w:rPr>
        <w:t xml:space="preserve"> </w:t>
      </w:r>
    </w:p>
    <w:p w:rsidR="00AE7B28" w:rsidRDefault="00AE7B28" w:rsidP="004C6926">
      <w:pPr>
        <w:spacing w:after="0" w:line="240" w:lineRule="auto"/>
        <w:ind w:firstLine="709"/>
        <w:jc w:val="both"/>
        <w:rPr>
          <w:rFonts w:ascii="Times New Roman" w:hAnsi="Times New Roman"/>
          <w:b/>
          <w:spacing w:val="6"/>
          <w:sz w:val="28"/>
          <w:szCs w:val="28"/>
        </w:rPr>
      </w:pPr>
    </w:p>
    <w:p w:rsidR="00AE7B28" w:rsidRPr="005A08E0" w:rsidRDefault="00AE7B28" w:rsidP="004C6926">
      <w:pPr>
        <w:spacing w:after="0" w:line="240" w:lineRule="auto"/>
        <w:ind w:firstLine="709"/>
        <w:jc w:val="both"/>
        <w:rPr>
          <w:rFonts w:ascii="Times New Roman" w:hAnsi="Times New Roman"/>
          <w:b/>
          <w:spacing w:val="6"/>
          <w:sz w:val="28"/>
          <w:szCs w:val="28"/>
        </w:rPr>
      </w:pPr>
    </w:p>
    <w:p w:rsidR="00D55BDD" w:rsidRDefault="00D55BDD" w:rsidP="00A33F99">
      <w:pPr>
        <w:pStyle w:val="a3"/>
        <w:spacing w:before="0" w:beforeAutospacing="0" w:after="0" w:afterAutospacing="0"/>
        <w:ind w:firstLine="709"/>
        <w:jc w:val="both"/>
        <w:rPr>
          <w:sz w:val="28"/>
          <w:szCs w:val="28"/>
        </w:rPr>
      </w:pPr>
      <w:r>
        <w:rPr>
          <w:sz w:val="28"/>
          <w:szCs w:val="28"/>
        </w:rPr>
        <w:t>В Республике Беларусь нередким явлением является бюджетный дефицит.</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Для устранения отрицательных последствий бюджетного дисбаланса необходимо разработать государственную Программу сокращения бюджетного дефицита. Она должна являться составной частью общей Концепции развития государственного бюджета Республики Беларусь в условиях трансформационной экономики.</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При разработке Программы сокращения бюджетного дефицита необходимо использовать мировой опыт, который убедительно показывает, что на отдельных этапах развития общества, в условиях, специфических для каждой страны, вполне допустим дефицит, если его величина не превышает 2-3 % к валовому национальному продукту. Наличие дефицита, превышающего предельно допустимые размеры, требует принятия экстренных мер по его сокращению и стабилизации. При определении источников покрытия бюджетного дефицита необходимо стремиться не прибегать к эмиссии и использовать ее только в экстренных случаях. Эмиссия, не обусловленная потребностями товарооборота, должна рассматриваться как исключительная и недопустимая мера, нарушающая законы денежного обращения. Дефицит может покрываться только на заемной основе размещением на финансовом рынке государственных ценных бумаг, а также использованием разнообразных форм государственного кредита. Рациональное сочетание без</w:t>
      </w:r>
      <w:r>
        <w:rPr>
          <w:sz w:val="28"/>
          <w:szCs w:val="28"/>
        </w:rPr>
        <w:t>ы</w:t>
      </w:r>
      <w:r w:rsidRPr="00981ECF">
        <w:rPr>
          <w:sz w:val="28"/>
          <w:szCs w:val="28"/>
        </w:rPr>
        <w:t>нфляционных источников позволит получить наибольший эффект.</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 xml:space="preserve">В основе концепции сокращения бюджетного дефицита должно лежать следующее положение: </w:t>
      </w:r>
      <w:r w:rsidRPr="00981ECF">
        <w:rPr>
          <w:bCs/>
          <w:sz w:val="28"/>
          <w:szCs w:val="28"/>
        </w:rPr>
        <w:t>без обеспечения динами</w:t>
      </w:r>
      <w:r>
        <w:rPr>
          <w:bCs/>
          <w:sz w:val="28"/>
          <w:szCs w:val="28"/>
        </w:rPr>
        <w:t>ки</w:t>
      </w:r>
      <w:r w:rsidRPr="00981ECF">
        <w:rPr>
          <w:bCs/>
          <w:sz w:val="28"/>
          <w:szCs w:val="28"/>
        </w:rPr>
        <w:t xml:space="preserve"> в развитии экономики и повышения ее эффективности невозможно добиться финансовой устойчивости государства, оздоровления государственного бюджета, какие бы прогрессивные меры не применялись.</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 xml:space="preserve">Следует отметить, что в бюджетной политике нашего государства реализуется пассивная форма дефицита, которая носит потребительский характер. Это значит, что большая часть бюджетных средств направляется на социальную поддержку населения, финансирование образования, культуры, здравоохранения, управление, оборону, а также на поддержку нерентабельных предприятий государственного сектора. Понятно, что значительная часть этих расходов носит общегосударственный характер, в связи с чем сокращать их следует очень осторожно. Тем не менее, дальнейшая бюджетная политика государства должна предусматривать </w:t>
      </w:r>
      <w:r w:rsidRPr="00981ECF">
        <w:rPr>
          <w:sz w:val="28"/>
          <w:szCs w:val="28"/>
        </w:rPr>
        <w:lastRenderedPageBreak/>
        <w:t>переход от пассивной к активной форме бюджетного дефицита, которая предполагает возможность дефицитного финансирования только тех расходов, которые способствуют экономическому росту. Но даже в этом случае бюджетные ассигнования должны выделяться под обоснованную программу и по мере получения определенного эффекта.</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В перспективе, как уже отмечалось, целесообразно отказаться от составления дефицитных бюджетов и осуществить поэтапный переход от дефицитных бюджетов к бюджетному равновесию, а затем к бюджетам с положительным сальдо и его накоплению.</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В перечень конкретных мероприятий по сокращению бюджетного дефицита следует включить такие, которые, с одной стороны, стимулировали бы приток денежных средств в бюджетный фонд страны, а с другой -</w:t>
      </w:r>
      <w:r>
        <w:rPr>
          <w:sz w:val="28"/>
          <w:szCs w:val="28"/>
        </w:rPr>
        <w:t xml:space="preserve"> </w:t>
      </w:r>
      <w:r w:rsidRPr="00981ECF">
        <w:rPr>
          <w:sz w:val="28"/>
          <w:szCs w:val="28"/>
        </w:rPr>
        <w:t xml:space="preserve"> способствовали сокращению государственных расходов.</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Итак, сокращение бюджетного дефицита должно осуществляться по специально разработанной программе. Она должна предусматривать следующие меры:</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1) повышение эффективности общественного воспроизводства, которое будет способствовать росту финансовых ресурсов -</w:t>
      </w:r>
      <w:r>
        <w:rPr>
          <w:sz w:val="28"/>
          <w:szCs w:val="28"/>
        </w:rPr>
        <w:t xml:space="preserve"> </w:t>
      </w:r>
      <w:r w:rsidRPr="00981ECF">
        <w:rPr>
          <w:sz w:val="28"/>
          <w:szCs w:val="28"/>
        </w:rPr>
        <w:t>основного источника увеличения доходов бюджета;</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2) дальнейшее развитие и укрепление рыночных отношений, проведение рыночных реформ; разгосударствление и приватизация собственности, имея в виду, что рациональное сокращение сферы государственной экономики позволит сократить бюджетное финансирование;</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3) расширение круга плательщиков должно осуществляться одновременно с улучшением налогового законодательства. В условиях развития рыночных отношений налоговые ставки должны гарантировать стабильные перспективы хозяйствования и в то же время создавать возможность здоровой конкуренции, стимулировать предприятия в повышении производительности труда, рациональном использовании материальных и финансовых ресурсов;</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 xml:space="preserve">4) развитие территориально-регионального хозрасчета. Укрепление самостоятельности регионов позволяет пересмотреть сферы влияния соответствующих бюджетов: республиканского и местных органов власти. </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 xml:space="preserve">5) оптимизацию объема и реструктуризацию расходов государственного бюджета в целом и прежде всего направляемых в реальный сектор экономики. Бюджетные вложения в отрасли экономики должны решать задачи структурной ее перестройки, концентрироваться в перспективных отраслях, определяющих научно-технический прогресс. Это потребует изменения направлений инвестирования бюджетных средств, направляемых в отрасли экономики с целью значительного повышения финансовой отдачи от каждого бюджетного рубля. Изменение в политике бюджетного финансирования отраслей экономики в целом должны осуществляться по пути постепенного сокращения направления бюджетных </w:t>
      </w:r>
      <w:r w:rsidRPr="00981ECF">
        <w:rPr>
          <w:sz w:val="28"/>
          <w:szCs w:val="28"/>
        </w:rPr>
        <w:lastRenderedPageBreak/>
        <w:t>ресурсов в сферу материального производства. Этот процесс должен осуществляться одновременно с развитием и укреплением хозяйственного расчета и самофинансирования предприятий. Высвободившиеся средства могут быть направлены на развитие социальной сферы, решение ряда задач, связанных с повышением жизненного уровня населения;</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6) в целях изыскания дополнительных источников финансирования социально-культурных расходов следует рассмотреть целесообразность и возможность сокращения некоторых расходов государства, в частности, на военные расходы, управление и т.п. Это позволит профинансировать в начальный период развития рыночной экономики статьи затрат, обеспечивающие систему защищенности населения;</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7) обоснованное принятие новых социальных программ, требующих значительного бюджетного финансирования, сохранение финансирования лишь важнейших социальных программ;</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8) совершенствование планирования и развитие системы платных услуг в непроизводственной сфере. Здесь весьма своевременным является переход к планированию расходов учреждений непроизводственной сферы по научно обоснованным финансовым нормативам, скорректированным с учетом возможностей бюджета - нормативам бюджетной обеспеченности. При этом определенная часть расходов в непроизводственной сфере должна покрываться за счет внебюджетных источников, прежде всего, доходов от оказания платных услуг населению;</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9) корректировка трансфертной политики, предполагающая уменьшение трансфертных выплат отраслям реального сектора экономики, повышение эффективности трансфертных платежей;</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10) реформирование бюджетного процесса в целом. Необходимо отказаться от концепции приоритета бюджетных расходов и дефицитного финансирования; расходы сверх сумм, обеспеченных доходами, отражаются в бюджете развития и финансируются в пределах дополнительно полученных доходов, а также привлеченных без</w:t>
      </w:r>
      <w:r>
        <w:rPr>
          <w:sz w:val="28"/>
          <w:szCs w:val="28"/>
        </w:rPr>
        <w:t>ы</w:t>
      </w:r>
      <w:r w:rsidRPr="00981ECF">
        <w:rPr>
          <w:sz w:val="28"/>
          <w:szCs w:val="28"/>
        </w:rPr>
        <w:t>нфляционных источников;</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11) составление бюджета на многовариантной основе с целью формирования оптимальной структуры доходов и расходов;</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12) развитие рынка государственных ценных бумаг, что позволит финансировать расходы государства без увеличения денежной массы в обороте;</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13) принятие мер, направленных на привлечение в страну иностранного капитала в форме инвестиций. С их помощью решаются сразу несколько задач, не только фискального, но и экономического характера: сокращаются бюджетные расходы, предназначенные для финансирования капитальных вложений, расширяется база для производства товаров и услуг, появляется новый налогоплательщик, а значит и увеличиваются платежи в бюджет.[</w:t>
      </w:r>
      <w:r>
        <w:rPr>
          <w:sz w:val="28"/>
          <w:szCs w:val="28"/>
        </w:rPr>
        <w:t>3</w:t>
      </w:r>
      <w:r w:rsidRPr="00981ECF">
        <w:rPr>
          <w:sz w:val="28"/>
          <w:szCs w:val="28"/>
        </w:rPr>
        <w:t>, с. 262]</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 xml:space="preserve">Таким образом, разработка и последовательная реализация мер, направленных на увеличение доходов и сокращение расходов, регулирование </w:t>
      </w:r>
      <w:r w:rsidRPr="00981ECF">
        <w:rPr>
          <w:sz w:val="28"/>
          <w:szCs w:val="28"/>
        </w:rPr>
        <w:lastRenderedPageBreak/>
        <w:t>бюджетного дефицита, целенаправленное управление его размером в совокупности с другими экономическими антикризисными мерами будут способствовать стабилизации финансового положения республики.</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Принимая во внимание этот факт, считаю целесообразным на определенном этапе становления рыночных отношений внести некоторые уточнения в практику бюджетного планирования. В частности, из общего объема государственных расходов выделить расходы, не покрываемые реальными доходами с указанием целевого их направления.</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Имеется в виду, что расходы сверх сумм, обеспеченных доходами, отражаются за балансом бюджета в расходной его части и финансируются в пределах дополнительно полученных доходов либо привлеченных средств (кредитов, займов, выпуска денег), а</w:t>
      </w:r>
      <w:r>
        <w:rPr>
          <w:sz w:val="28"/>
          <w:szCs w:val="28"/>
        </w:rPr>
        <w:t xml:space="preserve"> </w:t>
      </w:r>
      <w:r w:rsidRPr="00981ECF">
        <w:rPr>
          <w:sz w:val="28"/>
          <w:szCs w:val="28"/>
        </w:rPr>
        <w:t>оставшиеся расходы балансируются с доходами.</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Возможно и другое решение - составление бюджета в двух вариантах в виде: текущего бюджета</w:t>
      </w:r>
      <w:r>
        <w:rPr>
          <w:sz w:val="28"/>
          <w:szCs w:val="28"/>
        </w:rPr>
        <w:t xml:space="preserve"> и </w:t>
      </w:r>
      <w:r w:rsidRPr="00981ECF">
        <w:rPr>
          <w:sz w:val="28"/>
          <w:szCs w:val="28"/>
        </w:rPr>
        <w:t xml:space="preserve"> бюджета развития.</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Текущий бюджет составляется по принципу баланса, т.е. с нулевым сальдо, а расходы сверх предполагаемых доходов найдут отражение в бюджете развития, который будет иметь отрицательное сальдо.</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В том и другом вариантах достигается цель: узаконить целевой характер бюджетного дефицита, обеспечить возможность контроля за движением привлекаемых ресурсов, их использованием и эффективностью.</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Переход к частично бездефицитному составлению бюджета потребует привести расходы бюджета в соответствие с прогнозируемыми доходами, а не наоборот. Вместе с тем это не означает, что правительство не может предусмотреть дополнительные расходы, они лишь будут указаны отдельно (за балансом бюджета или в бюджете развития).</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Опыт составления двухвариантных бюджетов уже имеется. По такому варианту был составлен бюджет СССР на 1989 г.</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В данном случае важно, чтобы включенные в бюджет развития дополнительные расходы предусматривали возможность в перспективе получить дополнительные доходы от вложения средств, которые могли бы быть направлены на компенсацию задолженности государства.</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Не должно быть никаких принципиальных различий между государством и всеми другими категориями заемщиков. Государство обязано возвращать взятые в долг ресурсы. Это предъявляет определенные требования к выбору объектов финансирования. Направляя средства на инвестиции, надо быть уверенным, что они будут окупаемы.</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Одновременно необходимо установить жесткий контроль не только за использованием средств, направленных на капитальные вложения, но и за доходом (прибылью), полученным от вложения инвестиций. Имеется в виду, что с момента получения объектом прибыли, она должна участвовать в погашении государственного долга.</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 xml:space="preserve">Представляется целесообразным изучить возможность и целесообразность и в будущем постепенно перейти от составления </w:t>
      </w:r>
      <w:r w:rsidRPr="00981ECF">
        <w:rPr>
          <w:sz w:val="28"/>
          <w:szCs w:val="28"/>
        </w:rPr>
        <w:lastRenderedPageBreak/>
        <w:t>сбалансированных бюджетов к бюджетам с незначительным положительным сальдо профицитом. Такой профицит должен выполнять накопительную функцию, формировать своеобразный резервный бюджетный фонд и при необходимости использоваться на финансирование дополнительных расходов (при наличии непогашенного долга - на его уплату)</w:t>
      </w:r>
      <w:r w:rsidRPr="009B797C">
        <w:rPr>
          <w:sz w:val="28"/>
          <w:szCs w:val="28"/>
        </w:rPr>
        <w:t xml:space="preserve">[23, </w:t>
      </w:r>
      <w:r>
        <w:rPr>
          <w:sz w:val="28"/>
          <w:szCs w:val="28"/>
          <w:lang w:val="en-US"/>
        </w:rPr>
        <w:t>c</w:t>
      </w:r>
      <w:r w:rsidRPr="009B797C">
        <w:rPr>
          <w:sz w:val="28"/>
          <w:szCs w:val="28"/>
        </w:rPr>
        <w:t>.64]</w:t>
      </w:r>
      <w:r w:rsidRPr="00981ECF">
        <w:rPr>
          <w:sz w:val="28"/>
          <w:szCs w:val="28"/>
        </w:rPr>
        <w:t>.</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 xml:space="preserve">В качестве вывода, </w:t>
      </w:r>
      <w:r w:rsidR="00D55BDD">
        <w:rPr>
          <w:sz w:val="28"/>
          <w:szCs w:val="28"/>
        </w:rPr>
        <w:t>можно</w:t>
      </w:r>
      <w:r w:rsidRPr="00981ECF">
        <w:rPr>
          <w:sz w:val="28"/>
          <w:szCs w:val="28"/>
        </w:rPr>
        <w:t xml:space="preserve"> </w:t>
      </w:r>
      <w:r w:rsidR="00D55BDD">
        <w:rPr>
          <w:sz w:val="28"/>
          <w:szCs w:val="28"/>
        </w:rPr>
        <w:t>отметить</w:t>
      </w:r>
      <w:r w:rsidRPr="00981ECF">
        <w:rPr>
          <w:sz w:val="28"/>
          <w:szCs w:val="28"/>
        </w:rPr>
        <w:t>, что в странах с переходной экономикой целесообразно отказаться от дефицитного составления бюджета. В условиях действия стихийных рыночных сил государство должно усилить свои функции по регулированию экономических и социальных процессов в обществе, выработать программу эффективных действий, противостоящих развитию бюджетного дефицита.</w:t>
      </w:r>
    </w:p>
    <w:p w:rsidR="00AE7B28" w:rsidRPr="00981ECF" w:rsidRDefault="00AE7B28" w:rsidP="00A33F99">
      <w:pPr>
        <w:pStyle w:val="a3"/>
        <w:spacing w:before="0" w:beforeAutospacing="0" w:after="0" w:afterAutospacing="0"/>
        <w:ind w:firstLine="709"/>
        <w:jc w:val="both"/>
        <w:rPr>
          <w:sz w:val="28"/>
          <w:szCs w:val="28"/>
        </w:rPr>
      </w:pPr>
      <w:r w:rsidRPr="00981ECF">
        <w:rPr>
          <w:sz w:val="28"/>
          <w:szCs w:val="28"/>
        </w:rPr>
        <w:t>Некоторые страны доказали, что в экстремальных условиях, связанных с резким возрастанием дефицита бюджета, можно добиться сбалансирования его доходов и расходов, задействуя для этого весь механизм государственного регулирования.</w:t>
      </w:r>
    </w:p>
    <w:p w:rsidR="00AE7B28" w:rsidRDefault="00AE7B28" w:rsidP="00A33F99">
      <w:pPr>
        <w:pStyle w:val="a3"/>
        <w:spacing w:before="0" w:beforeAutospacing="0" w:after="0" w:afterAutospacing="0"/>
        <w:ind w:firstLine="709"/>
        <w:jc w:val="both"/>
        <w:rPr>
          <w:sz w:val="28"/>
          <w:szCs w:val="28"/>
        </w:rPr>
      </w:pPr>
      <w:r w:rsidRPr="00981ECF">
        <w:rPr>
          <w:sz w:val="28"/>
          <w:szCs w:val="28"/>
        </w:rPr>
        <w:t>Поэтому, несмотря на то, что бюджетный дефицит связан с бюджетом, вряд ли можно считать его неотъемлемой частью государственного бюджета. Он должен стать случайным явлением и финансироваться за счет резервных фондов, созданных из профицитов прошлых лет, а при их недостаточности - привлеченных ресурсов. Это положение имеет прямое отношение и к Республике Беларусь как государству, функционирующему в условиях трансформационной экономики.</w:t>
      </w:r>
    </w:p>
    <w:p w:rsidR="00AE7B28" w:rsidRPr="00981ECF" w:rsidRDefault="00AE7B28" w:rsidP="00A33F99">
      <w:pPr>
        <w:pStyle w:val="a3"/>
        <w:spacing w:before="0" w:beforeAutospacing="0" w:after="0" w:afterAutospacing="0"/>
        <w:ind w:firstLine="709"/>
        <w:jc w:val="both"/>
        <w:rPr>
          <w:sz w:val="28"/>
          <w:szCs w:val="28"/>
        </w:rPr>
      </w:pPr>
    </w:p>
    <w:p w:rsidR="00AE7B28" w:rsidRPr="00981ECF" w:rsidRDefault="00AE7B28" w:rsidP="00A33F99">
      <w:pPr>
        <w:spacing w:after="0" w:line="240" w:lineRule="auto"/>
        <w:ind w:firstLine="709"/>
        <w:jc w:val="both"/>
        <w:rPr>
          <w:sz w:val="28"/>
          <w:szCs w:val="28"/>
        </w:rPr>
      </w:pPr>
    </w:p>
    <w:p w:rsidR="00AE7B28" w:rsidRPr="00C92B4A" w:rsidRDefault="00AE7B28" w:rsidP="004605BC">
      <w:pPr>
        <w:spacing w:after="0" w:line="240" w:lineRule="auto"/>
        <w:ind w:firstLine="709"/>
        <w:jc w:val="both"/>
        <w:rPr>
          <w:rFonts w:ascii="Times New Roman" w:hAnsi="Times New Roman"/>
          <w:b/>
          <w:sz w:val="28"/>
          <w:szCs w:val="28"/>
        </w:rPr>
      </w:pPr>
      <w:r w:rsidRPr="004C6926">
        <w:rPr>
          <w:rFonts w:ascii="Times New Roman" w:hAnsi="Times New Roman"/>
          <w:b/>
          <w:spacing w:val="6"/>
          <w:sz w:val="28"/>
          <w:szCs w:val="28"/>
        </w:rPr>
        <w:t>3.2</w:t>
      </w:r>
      <w:r>
        <w:rPr>
          <w:rFonts w:ascii="Times New Roman" w:hAnsi="Times New Roman"/>
          <w:spacing w:val="6"/>
          <w:sz w:val="28"/>
          <w:szCs w:val="28"/>
        </w:rPr>
        <w:t xml:space="preserve"> </w:t>
      </w:r>
      <w:r w:rsidRPr="004A3B07">
        <w:rPr>
          <w:rFonts w:ascii="Times New Roman" w:hAnsi="Times New Roman"/>
          <w:b/>
          <w:sz w:val="28"/>
          <w:szCs w:val="28"/>
        </w:rPr>
        <w:t xml:space="preserve"> </w:t>
      </w:r>
      <w:r>
        <w:rPr>
          <w:rFonts w:ascii="Times New Roman" w:hAnsi="Times New Roman"/>
          <w:b/>
          <w:sz w:val="28"/>
          <w:szCs w:val="28"/>
        </w:rPr>
        <w:t xml:space="preserve">Зарубежный опыт государственного кредита и возможность его </w:t>
      </w:r>
      <w:r w:rsidRPr="004605BC">
        <w:rPr>
          <w:rFonts w:ascii="Times New Roman" w:hAnsi="Times New Roman"/>
          <w:b/>
          <w:sz w:val="28"/>
          <w:szCs w:val="28"/>
        </w:rPr>
        <w:t xml:space="preserve"> </w:t>
      </w:r>
    </w:p>
    <w:p w:rsidR="00AE7B28" w:rsidRPr="004A3B07" w:rsidRDefault="00AE7B28" w:rsidP="004605BC">
      <w:pPr>
        <w:spacing w:after="0" w:line="240" w:lineRule="auto"/>
        <w:ind w:firstLine="709"/>
        <w:jc w:val="both"/>
        <w:rPr>
          <w:rFonts w:ascii="Times New Roman" w:hAnsi="Times New Roman"/>
          <w:b/>
          <w:sz w:val="28"/>
          <w:szCs w:val="28"/>
        </w:rPr>
      </w:pPr>
      <w:r>
        <w:rPr>
          <w:rFonts w:ascii="Times New Roman" w:hAnsi="Times New Roman"/>
          <w:b/>
          <w:sz w:val="28"/>
          <w:szCs w:val="28"/>
        </w:rPr>
        <w:t>применения в практике Республики Беларусь</w:t>
      </w:r>
    </w:p>
    <w:p w:rsidR="00AE7B28" w:rsidRPr="008733D0" w:rsidRDefault="00AE7B28" w:rsidP="004D0093">
      <w:pPr>
        <w:spacing w:after="0" w:line="240" w:lineRule="auto"/>
        <w:ind w:firstLine="709"/>
        <w:jc w:val="both"/>
        <w:rPr>
          <w:rFonts w:ascii="Times New Roman" w:hAnsi="Times New Roman"/>
          <w:i/>
          <w:sz w:val="28"/>
          <w:szCs w:val="28"/>
        </w:rPr>
      </w:pPr>
    </w:p>
    <w:p w:rsidR="00AE7B28" w:rsidRPr="00B14E59" w:rsidRDefault="00AE7B28" w:rsidP="004D0093">
      <w:pPr>
        <w:spacing w:after="0" w:line="240" w:lineRule="auto"/>
        <w:ind w:firstLine="709"/>
        <w:jc w:val="both"/>
        <w:rPr>
          <w:rFonts w:ascii="Times New Roman" w:hAnsi="Times New Roman"/>
          <w:sz w:val="28"/>
          <w:szCs w:val="28"/>
        </w:rPr>
      </w:pPr>
    </w:p>
    <w:p w:rsidR="00AE7B28" w:rsidRPr="00B37738" w:rsidRDefault="00AE7B28" w:rsidP="004D0093">
      <w:pPr>
        <w:spacing w:after="0" w:line="240" w:lineRule="auto"/>
        <w:ind w:firstLine="709"/>
        <w:jc w:val="both"/>
        <w:rPr>
          <w:rFonts w:ascii="Times New Roman" w:hAnsi="Times New Roman"/>
          <w:sz w:val="28"/>
          <w:szCs w:val="28"/>
        </w:rPr>
      </w:pPr>
      <w:r w:rsidRPr="00CC2927">
        <w:rPr>
          <w:rFonts w:ascii="Times New Roman" w:hAnsi="Times New Roman"/>
          <w:sz w:val="28"/>
          <w:szCs w:val="28"/>
        </w:rPr>
        <w:t>Кредитная и</w:t>
      </w:r>
      <w:r>
        <w:rPr>
          <w:rFonts w:ascii="Times New Roman" w:hAnsi="Times New Roman"/>
          <w:sz w:val="28"/>
          <w:szCs w:val="28"/>
        </w:rPr>
        <w:t>стория России началась в 1769 году</w:t>
      </w:r>
      <w:r w:rsidRPr="00CC2927">
        <w:rPr>
          <w:rFonts w:ascii="Times New Roman" w:hAnsi="Times New Roman"/>
          <w:sz w:val="28"/>
          <w:szCs w:val="28"/>
        </w:rPr>
        <w:t>, когда Екатерина II сделала первый заем в Голландии. За последующие два с половиной столетия</w:t>
      </w:r>
      <w:r w:rsidRPr="00CC2927">
        <w:rPr>
          <w:rFonts w:ascii="Times New Roman" w:hAnsi="Times New Roman"/>
          <w:sz w:val="28"/>
          <w:szCs w:val="28"/>
        </w:rPr>
        <w:br/>
        <w:t>Российская империя заняла на рынке примерно 15 м</w:t>
      </w:r>
      <w:r>
        <w:rPr>
          <w:rFonts w:ascii="Times New Roman" w:hAnsi="Times New Roman"/>
          <w:sz w:val="28"/>
          <w:szCs w:val="28"/>
        </w:rPr>
        <w:t>ил</w:t>
      </w:r>
      <w:r w:rsidRPr="00CC2927">
        <w:rPr>
          <w:rFonts w:ascii="Times New Roman" w:hAnsi="Times New Roman"/>
          <w:sz w:val="28"/>
          <w:szCs w:val="28"/>
        </w:rPr>
        <w:t>л</w:t>
      </w:r>
      <w:r>
        <w:rPr>
          <w:rFonts w:ascii="Times New Roman" w:hAnsi="Times New Roman"/>
          <w:sz w:val="28"/>
          <w:szCs w:val="28"/>
        </w:rPr>
        <w:t>иа</w:t>
      </w:r>
      <w:r w:rsidRPr="00CC2927">
        <w:rPr>
          <w:rFonts w:ascii="Times New Roman" w:hAnsi="Times New Roman"/>
          <w:sz w:val="28"/>
          <w:szCs w:val="28"/>
        </w:rPr>
        <w:t>рд</w:t>
      </w:r>
      <w:r>
        <w:rPr>
          <w:rFonts w:ascii="Times New Roman" w:hAnsi="Times New Roman"/>
          <w:sz w:val="28"/>
          <w:szCs w:val="28"/>
        </w:rPr>
        <w:t>ов</w:t>
      </w:r>
      <w:r w:rsidRPr="00CC2927">
        <w:rPr>
          <w:rFonts w:ascii="Times New Roman" w:hAnsi="Times New Roman"/>
          <w:sz w:val="28"/>
          <w:szCs w:val="28"/>
        </w:rPr>
        <w:t xml:space="preserve"> руб</w:t>
      </w:r>
      <w:r>
        <w:rPr>
          <w:rFonts w:ascii="Times New Roman" w:hAnsi="Times New Roman"/>
          <w:sz w:val="28"/>
          <w:szCs w:val="28"/>
        </w:rPr>
        <w:t>лей</w:t>
      </w:r>
      <w:r w:rsidRPr="00CC2927">
        <w:rPr>
          <w:rFonts w:ascii="Times New Roman" w:hAnsi="Times New Roman"/>
          <w:sz w:val="28"/>
          <w:szCs w:val="28"/>
        </w:rPr>
        <w:t>. Большая часть этих средств накануне революции была погашена. К этому моменту старейшими займами в составе русского государственного долга оставались шестипроцентные займы 1917-</w:t>
      </w:r>
      <w:r>
        <w:rPr>
          <w:rFonts w:ascii="Times New Roman" w:hAnsi="Times New Roman"/>
          <w:sz w:val="28"/>
          <w:szCs w:val="28"/>
        </w:rPr>
        <w:t>1918 годов</w:t>
      </w:r>
      <w:r w:rsidRPr="00CC2927">
        <w:rPr>
          <w:rFonts w:ascii="Times New Roman" w:hAnsi="Times New Roman"/>
          <w:sz w:val="28"/>
          <w:szCs w:val="28"/>
        </w:rPr>
        <w:t xml:space="preserve">. </w:t>
      </w:r>
    </w:p>
    <w:p w:rsidR="00AE7B28" w:rsidRPr="00CC2927" w:rsidRDefault="00AE7B28" w:rsidP="004D0093">
      <w:pPr>
        <w:spacing w:after="0" w:line="240" w:lineRule="auto"/>
        <w:ind w:firstLine="709"/>
        <w:jc w:val="both"/>
        <w:rPr>
          <w:rFonts w:ascii="Times New Roman" w:hAnsi="Times New Roman"/>
          <w:sz w:val="28"/>
          <w:szCs w:val="28"/>
          <w:lang w:eastAsia="ru-RU"/>
        </w:rPr>
      </w:pPr>
      <w:r w:rsidRPr="00883798">
        <w:rPr>
          <w:rFonts w:ascii="Times New Roman" w:hAnsi="Times New Roman"/>
          <w:i/>
          <w:sz w:val="28"/>
          <w:szCs w:val="28"/>
          <w:lang w:eastAsia="ru-RU"/>
        </w:rPr>
        <w:t>Внутренний государственный долг России</w:t>
      </w:r>
      <w:r>
        <w:rPr>
          <w:rFonts w:ascii="Times New Roman" w:hAnsi="Times New Roman"/>
          <w:sz w:val="28"/>
          <w:szCs w:val="28"/>
          <w:lang w:eastAsia="ru-RU"/>
        </w:rPr>
        <w:t xml:space="preserve"> регулируется законом «</w:t>
      </w:r>
      <w:r w:rsidRPr="00CC2927">
        <w:rPr>
          <w:rFonts w:ascii="Times New Roman" w:hAnsi="Times New Roman"/>
          <w:sz w:val="28"/>
          <w:szCs w:val="28"/>
          <w:lang w:eastAsia="ru-RU"/>
        </w:rPr>
        <w:t>О государстве</w:t>
      </w:r>
      <w:r>
        <w:rPr>
          <w:rFonts w:ascii="Times New Roman" w:hAnsi="Times New Roman"/>
          <w:sz w:val="28"/>
          <w:szCs w:val="28"/>
          <w:lang w:eastAsia="ru-RU"/>
        </w:rPr>
        <w:t>нном долге Российской Федерации»</w:t>
      </w:r>
      <w:r w:rsidRPr="00CC2927">
        <w:rPr>
          <w:rFonts w:ascii="Times New Roman" w:hAnsi="Times New Roman"/>
          <w:sz w:val="28"/>
          <w:szCs w:val="28"/>
          <w:lang w:eastAsia="ru-RU"/>
        </w:rPr>
        <w:t xml:space="preserve">, принятом в 1992 </w:t>
      </w:r>
      <w:r>
        <w:rPr>
          <w:rFonts w:ascii="Times New Roman" w:hAnsi="Times New Roman"/>
          <w:sz w:val="28"/>
          <w:szCs w:val="28"/>
          <w:lang w:eastAsia="ru-RU"/>
        </w:rPr>
        <w:t>году,</w:t>
      </w:r>
      <w:r w:rsidRPr="00CC2927">
        <w:rPr>
          <w:rFonts w:ascii="Times New Roman" w:hAnsi="Times New Roman"/>
          <w:sz w:val="28"/>
          <w:szCs w:val="28"/>
          <w:lang w:eastAsia="ru-RU"/>
        </w:rPr>
        <w:t xml:space="preserve"> и обслуживается </w:t>
      </w:r>
      <w:r>
        <w:rPr>
          <w:rFonts w:ascii="Times New Roman" w:hAnsi="Times New Roman"/>
          <w:sz w:val="28"/>
          <w:szCs w:val="28"/>
          <w:lang w:eastAsia="ru-RU"/>
        </w:rPr>
        <w:t>Центральным банком Российской Федерации (ЦБ РФ)</w:t>
      </w:r>
      <w:r w:rsidRPr="00CC2927">
        <w:rPr>
          <w:rFonts w:ascii="Times New Roman" w:hAnsi="Times New Roman"/>
          <w:sz w:val="28"/>
          <w:szCs w:val="28"/>
          <w:lang w:eastAsia="ru-RU"/>
        </w:rPr>
        <w:t>. Он обеспечивается активами, находящимися в распоряжении Правитель</w:t>
      </w:r>
      <w:r>
        <w:rPr>
          <w:rFonts w:ascii="Times New Roman" w:hAnsi="Times New Roman"/>
          <w:sz w:val="28"/>
          <w:szCs w:val="28"/>
          <w:lang w:eastAsia="ru-RU"/>
        </w:rPr>
        <w:t xml:space="preserve">ства РФ и находится на обслуживании в ЦБ РФ. </w:t>
      </w:r>
      <w:r w:rsidRPr="00CC2927">
        <w:rPr>
          <w:rFonts w:ascii="Times New Roman" w:hAnsi="Times New Roman"/>
          <w:sz w:val="28"/>
          <w:szCs w:val="28"/>
          <w:lang w:eastAsia="ru-RU"/>
        </w:rPr>
        <w:t>Российская Федерация не несет ответственности по долговым обязательствам субъектов РФ и муниципальных образований, если такие обязательства не были гарантированы РФ.</w:t>
      </w:r>
    </w:p>
    <w:p w:rsidR="00AE7B28" w:rsidRPr="00CC2927" w:rsidRDefault="00AE7B28" w:rsidP="004D0093">
      <w:pPr>
        <w:spacing w:after="0" w:line="240" w:lineRule="auto"/>
        <w:ind w:firstLine="709"/>
        <w:jc w:val="both"/>
        <w:rPr>
          <w:rFonts w:ascii="Times New Roman" w:hAnsi="Times New Roman"/>
          <w:sz w:val="28"/>
          <w:szCs w:val="28"/>
          <w:lang w:eastAsia="ru-RU"/>
        </w:rPr>
      </w:pPr>
      <w:r w:rsidRPr="00CC2927">
        <w:rPr>
          <w:rFonts w:ascii="Times New Roman" w:hAnsi="Times New Roman"/>
          <w:sz w:val="28"/>
          <w:szCs w:val="28"/>
          <w:lang w:eastAsia="ru-RU"/>
        </w:rPr>
        <w:t xml:space="preserve">Внутренние долговые обязательства можно условно разбить на рыночные, существующие в форме эмиссионных ценных бумаг, и </w:t>
      </w:r>
      <w:r w:rsidRPr="00CC2927">
        <w:rPr>
          <w:rFonts w:ascii="Times New Roman" w:hAnsi="Times New Roman"/>
          <w:sz w:val="28"/>
          <w:szCs w:val="28"/>
          <w:lang w:eastAsia="ru-RU"/>
        </w:rPr>
        <w:lastRenderedPageBreak/>
        <w:t>нерыночные, возникшие по итогам исполнения федерального бюджета и выпущенные в счет финансирования образовавшейся задолженности. Если выпуск и обращение первых достаточно регламентированы и включаются в программу внутренних заимствований на очередной финансовый год, то вторые выпускаются регулярно, несмотря на принятие соответствующих законодательных актов.</w:t>
      </w:r>
    </w:p>
    <w:p w:rsidR="00AE7B28" w:rsidRDefault="00AE7B28" w:rsidP="004D0093">
      <w:pPr>
        <w:spacing w:after="0" w:line="240" w:lineRule="auto"/>
        <w:ind w:firstLine="709"/>
        <w:jc w:val="both"/>
        <w:rPr>
          <w:rFonts w:ascii="Times New Roman" w:hAnsi="Times New Roman"/>
          <w:sz w:val="28"/>
          <w:szCs w:val="28"/>
          <w:lang w:eastAsia="ru-RU"/>
        </w:rPr>
      </w:pPr>
      <w:r w:rsidRPr="00CC2927">
        <w:rPr>
          <w:rFonts w:ascii="Times New Roman" w:hAnsi="Times New Roman"/>
          <w:sz w:val="28"/>
          <w:szCs w:val="28"/>
          <w:lang w:eastAsia="ru-RU"/>
        </w:rPr>
        <w:t>К рыночным инструментам можно отнести государственные краткосрочные облигации (ГКО), облигации федерального займа с переменным и постоянными купонами (ОФЗ), облигации федерального государственного займа (ОГСЗ), облигации внутреннего валютного займа («вэбовки»), к неры</w:t>
      </w:r>
      <w:r>
        <w:rPr>
          <w:rFonts w:ascii="Times New Roman" w:hAnsi="Times New Roman"/>
          <w:sz w:val="28"/>
          <w:szCs w:val="28"/>
          <w:lang w:eastAsia="ru-RU"/>
        </w:rPr>
        <w:t xml:space="preserve">ночным – векселя </w:t>
      </w:r>
      <w:r w:rsidRPr="00CC2927">
        <w:rPr>
          <w:rFonts w:ascii="Times New Roman" w:hAnsi="Times New Roman"/>
          <w:sz w:val="28"/>
          <w:szCs w:val="28"/>
          <w:lang w:eastAsia="ru-RU"/>
        </w:rPr>
        <w:t>Мин</w:t>
      </w:r>
      <w:r>
        <w:rPr>
          <w:rFonts w:ascii="Times New Roman" w:hAnsi="Times New Roman"/>
          <w:sz w:val="28"/>
          <w:szCs w:val="28"/>
          <w:lang w:eastAsia="ru-RU"/>
        </w:rPr>
        <w:t xml:space="preserve">истерства </w:t>
      </w:r>
      <w:r w:rsidRPr="00CC2927">
        <w:rPr>
          <w:rFonts w:ascii="Times New Roman" w:hAnsi="Times New Roman"/>
          <w:sz w:val="28"/>
          <w:szCs w:val="28"/>
          <w:lang w:eastAsia="ru-RU"/>
        </w:rPr>
        <w:t>фина</w:t>
      </w:r>
      <w:r>
        <w:rPr>
          <w:rFonts w:ascii="Times New Roman" w:hAnsi="Times New Roman"/>
          <w:sz w:val="28"/>
          <w:szCs w:val="28"/>
          <w:lang w:eastAsia="ru-RU"/>
        </w:rPr>
        <w:t>нсов</w:t>
      </w:r>
      <w:r w:rsidRPr="00CC2927">
        <w:rPr>
          <w:rFonts w:ascii="Times New Roman" w:hAnsi="Times New Roman"/>
          <w:sz w:val="28"/>
          <w:szCs w:val="28"/>
          <w:lang w:eastAsia="ru-RU"/>
        </w:rPr>
        <w:t>, задолженность центральному банку.</w:t>
      </w:r>
      <w:r>
        <w:rPr>
          <w:rFonts w:ascii="Times New Roman" w:hAnsi="Times New Roman"/>
          <w:sz w:val="28"/>
          <w:szCs w:val="28"/>
          <w:lang w:eastAsia="ru-RU"/>
        </w:rPr>
        <w:t xml:space="preserve"> </w:t>
      </w:r>
    </w:p>
    <w:p w:rsidR="00AE7B28" w:rsidRPr="00932CE1" w:rsidRDefault="00AE7B28" w:rsidP="004D0093">
      <w:pPr>
        <w:shd w:val="clear" w:color="auto" w:fill="FFFFFF"/>
        <w:spacing w:after="0" w:line="240" w:lineRule="auto"/>
        <w:ind w:firstLine="709"/>
        <w:jc w:val="both"/>
        <w:rPr>
          <w:rFonts w:ascii="Times New Roman" w:hAnsi="Times New Roman"/>
          <w:sz w:val="28"/>
          <w:szCs w:val="28"/>
        </w:rPr>
      </w:pPr>
      <w:r w:rsidRPr="00932CE1">
        <w:rPr>
          <w:rFonts w:ascii="Times New Roman" w:hAnsi="Times New Roman"/>
          <w:sz w:val="28"/>
          <w:szCs w:val="28"/>
        </w:rPr>
        <w:t xml:space="preserve">Необходимо отметить, что среди экономистов и политиков существует спорный вопрос по поводу использования государственного долга. В настоящее время большая часть экономистов и политиков отдают предпочтение использованию внутреннего государственного долга, что влечет стремительное наращивание его объемов и снижение объемов внешнего государственного долга. Не представляется трудным дать объяснение данному явлению: Россия должна быть сильным и независимым государством на мировой арене. Считается, что стране значительно удобнее прибегать к внутренним заимствованиям и погашать их, нежели к внешним заимствованиям. Все это дает независимость Российской Федерации от других стран и повышает её статус. </w:t>
      </w:r>
    </w:p>
    <w:p w:rsidR="00AE7B28" w:rsidRPr="00932CE1" w:rsidRDefault="00AE7B28" w:rsidP="004D0093">
      <w:pPr>
        <w:shd w:val="clear" w:color="auto" w:fill="FFFFFF"/>
        <w:spacing w:after="0" w:line="240" w:lineRule="auto"/>
        <w:ind w:firstLine="709"/>
        <w:jc w:val="both"/>
        <w:rPr>
          <w:rFonts w:ascii="Times New Roman" w:hAnsi="Times New Roman"/>
          <w:sz w:val="28"/>
          <w:szCs w:val="28"/>
        </w:rPr>
      </w:pPr>
      <w:r w:rsidRPr="00932CE1">
        <w:rPr>
          <w:rFonts w:ascii="Times New Roman" w:hAnsi="Times New Roman"/>
          <w:sz w:val="28"/>
          <w:szCs w:val="28"/>
        </w:rPr>
        <w:t xml:space="preserve">Сторонники использования преимущественно внешнего долга малочисленны. Они объясняют свою точку зрения тем, что, прибегая к частым внутренним заимствованиям, государство изымает слишком много средств у жителей, </w:t>
      </w:r>
      <w:r>
        <w:rPr>
          <w:rFonts w:ascii="Times New Roman" w:hAnsi="Times New Roman"/>
          <w:sz w:val="28"/>
          <w:szCs w:val="28"/>
        </w:rPr>
        <w:t>то есть</w:t>
      </w:r>
      <w:r w:rsidRPr="00932CE1">
        <w:rPr>
          <w:rFonts w:ascii="Times New Roman" w:hAnsi="Times New Roman"/>
          <w:sz w:val="28"/>
          <w:szCs w:val="28"/>
        </w:rPr>
        <w:t xml:space="preserve"> не заботиться об их благосостоянии.</w:t>
      </w:r>
    </w:p>
    <w:p w:rsidR="00AE7B28" w:rsidRPr="00932CE1" w:rsidRDefault="00AE7B28" w:rsidP="004D0093">
      <w:pPr>
        <w:shd w:val="clear" w:color="auto" w:fill="FFFFFF"/>
        <w:spacing w:after="0" w:line="240" w:lineRule="auto"/>
        <w:ind w:firstLine="709"/>
        <w:jc w:val="both"/>
        <w:rPr>
          <w:rFonts w:ascii="Times New Roman" w:hAnsi="Times New Roman"/>
          <w:sz w:val="28"/>
          <w:szCs w:val="28"/>
        </w:rPr>
      </w:pPr>
      <w:r w:rsidRPr="00932CE1">
        <w:rPr>
          <w:rFonts w:ascii="Times New Roman" w:hAnsi="Times New Roman"/>
          <w:sz w:val="28"/>
          <w:szCs w:val="28"/>
        </w:rPr>
        <w:t>В настоящий момент большинство членов Правительства отдают предпочтение первой точке зрения. Именно поэтому в 2006 году Мин</w:t>
      </w:r>
      <w:r>
        <w:rPr>
          <w:rFonts w:ascii="Times New Roman" w:hAnsi="Times New Roman"/>
          <w:sz w:val="28"/>
          <w:szCs w:val="28"/>
        </w:rPr>
        <w:t xml:space="preserve">истерство финансов </w:t>
      </w:r>
      <w:r w:rsidRPr="00932CE1">
        <w:rPr>
          <w:rFonts w:ascii="Times New Roman" w:hAnsi="Times New Roman"/>
          <w:sz w:val="28"/>
          <w:szCs w:val="28"/>
        </w:rPr>
        <w:t xml:space="preserve"> взял</w:t>
      </w:r>
      <w:r>
        <w:rPr>
          <w:rFonts w:ascii="Times New Roman" w:hAnsi="Times New Roman"/>
          <w:sz w:val="28"/>
          <w:szCs w:val="28"/>
        </w:rPr>
        <w:t>о</w:t>
      </w:r>
      <w:r w:rsidRPr="00932CE1">
        <w:rPr>
          <w:rFonts w:ascii="Times New Roman" w:hAnsi="Times New Roman"/>
          <w:sz w:val="28"/>
          <w:szCs w:val="28"/>
        </w:rPr>
        <w:t xml:space="preserve"> курс на планомерное замещение внешнего долга внутренним, расплачиваясь с иностранными кредиторами.</w:t>
      </w:r>
    </w:p>
    <w:p w:rsidR="00AE7B28" w:rsidRDefault="00AE7B28" w:rsidP="004D0093">
      <w:pPr>
        <w:shd w:val="clear" w:color="auto" w:fill="FFFFFF"/>
        <w:spacing w:after="0" w:line="240" w:lineRule="auto"/>
        <w:ind w:firstLine="709"/>
        <w:jc w:val="both"/>
        <w:rPr>
          <w:rFonts w:ascii="Times New Roman" w:hAnsi="Times New Roman"/>
          <w:sz w:val="28"/>
          <w:szCs w:val="28"/>
        </w:rPr>
      </w:pPr>
      <w:r w:rsidRPr="00932CE1">
        <w:rPr>
          <w:rFonts w:ascii="Times New Roman" w:hAnsi="Times New Roman"/>
          <w:sz w:val="28"/>
          <w:szCs w:val="28"/>
        </w:rPr>
        <w:t>На 1 января 2006 года размер внутреннего долга составлял 851,121 м</w:t>
      </w:r>
      <w:r>
        <w:rPr>
          <w:rFonts w:ascii="Times New Roman" w:hAnsi="Times New Roman"/>
          <w:sz w:val="28"/>
          <w:szCs w:val="28"/>
        </w:rPr>
        <w:t>ил</w:t>
      </w:r>
      <w:r w:rsidRPr="00932CE1">
        <w:rPr>
          <w:rFonts w:ascii="Times New Roman" w:hAnsi="Times New Roman"/>
          <w:sz w:val="28"/>
          <w:szCs w:val="28"/>
        </w:rPr>
        <w:t>л</w:t>
      </w:r>
      <w:r>
        <w:rPr>
          <w:rFonts w:ascii="Times New Roman" w:hAnsi="Times New Roman"/>
          <w:sz w:val="28"/>
          <w:szCs w:val="28"/>
        </w:rPr>
        <w:t>иа</w:t>
      </w:r>
      <w:r w:rsidRPr="00932CE1">
        <w:rPr>
          <w:rFonts w:ascii="Times New Roman" w:hAnsi="Times New Roman"/>
          <w:sz w:val="28"/>
          <w:szCs w:val="28"/>
        </w:rPr>
        <w:t>рд руб</w:t>
      </w:r>
      <w:r>
        <w:rPr>
          <w:rFonts w:ascii="Times New Roman" w:hAnsi="Times New Roman"/>
          <w:sz w:val="28"/>
          <w:szCs w:val="28"/>
        </w:rPr>
        <w:t>лей,</w:t>
      </w:r>
      <w:r w:rsidRPr="00932CE1">
        <w:rPr>
          <w:rFonts w:ascii="Times New Roman" w:hAnsi="Times New Roman"/>
          <w:sz w:val="28"/>
          <w:szCs w:val="28"/>
        </w:rPr>
        <w:t xml:space="preserve"> внутренний долг РФ, выраженный в ценных государственных бумагах, на 30 октября составил 976,367 м</w:t>
      </w:r>
      <w:r>
        <w:rPr>
          <w:rFonts w:ascii="Times New Roman" w:hAnsi="Times New Roman"/>
          <w:sz w:val="28"/>
          <w:szCs w:val="28"/>
        </w:rPr>
        <w:t>иллиарда</w:t>
      </w:r>
      <w:r w:rsidRPr="00932CE1">
        <w:rPr>
          <w:rFonts w:ascii="Times New Roman" w:hAnsi="Times New Roman"/>
          <w:sz w:val="28"/>
          <w:szCs w:val="28"/>
        </w:rPr>
        <w:t xml:space="preserve"> руб</w:t>
      </w:r>
      <w:r>
        <w:rPr>
          <w:rFonts w:ascii="Times New Roman" w:hAnsi="Times New Roman"/>
          <w:sz w:val="28"/>
          <w:szCs w:val="28"/>
        </w:rPr>
        <w:t>лей</w:t>
      </w:r>
      <w:r w:rsidRPr="00932CE1">
        <w:rPr>
          <w:rFonts w:ascii="Times New Roman" w:hAnsi="Times New Roman"/>
          <w:sz w:val="28"/>
          <w:szCs w:val="28"/>
        </w:rPr>
        <w:t>, увеличившись с на</w:t>
      </w:r>
      <w:r>
        <w:rPr>
          <w:rFonts w:ascii="Times New Roman" w:hAnsi="Times New Roman"/>
          <w:sz w:val="28"/>
          <w:szCs w:val="28"/>
        </w:rPr>
        <w:t xml:space="preserve">чала года на 14,71% </w:t>
      </w:r>
      <w:r w:rsidRPr="00B37738">
        <w:rPr>
          <w:rFonts w:ascii="Times New Roman" w:hAnsi="Times New Roman"/>
          <w:sz w:val="28"/>
          <w:szCs w:val="28"/>
        </w:rPr>
        <w:t>[</w:t>
      </w:r>
      <w:r w:rsidRPr="004605BC">
        <w:rPr>
          <w:rFonts w:ascii="Times New Roman" w:hAnsi="Times New Roman"/>
          <w:sz w:val="28"/>
          <w:szCs w:val="28"/>
        </w:rPr>
        <w:t>23</w:t>
      </w:r>
      <w:r w:rsidRPr="00B37738">
        <w:rPr>
          <w:rFonts w:ascii="Times New Roman" w:hAnsi="Times New Roman"/>
          <w:sz w:val="28"/>
          <w:szCs w:val="28"/>
        </w:rPr>
        <w:t>]</w:t>
      </w:r>
      <w:r w:rsidRPr="00932CE1">
        <w:rPr>
          <w:rFonts w:ascii="Times New Roman" w:hAnsi="Times New Roman"/>
          <w:sz w:val="28"/>
          <w:szCs w:val="28"/>
        </w:rPr>
        <w:t>.</w:t>
      </w:r>
    </w:p>
    <w:p w:rsidR="00AE7B28" w:rsidRDefault="00AE7B28" w:rsidP="004D0093">
      <w:pPr>
        <w:spacing w:after="0" w:line="240" w:lineRule="auto"/>
        <w:ind w:firstLine="709"/>
        <w:jc w:val="both"/>
        <w:rPr>
          <w:rFonts w:ascii="Times New Roman" w:hAnsi="Times New Roman"/>
          <w:sz w:val="28"/>
          <w:szCs w:val="28"/>
        </w:rPr>
      </w:pPr>
      <w:r>
        <w:rPr>
          <w:rFonts w:ascii="Times New Roman" w:hAnsi="Times New Roman"/>
          <w:sz w:val="28"/>
          <w:szCs w:val="28"/>
        </w:rPr>
        <w:t>Динамика объема внутреннего государственного долга Российской Федерации в 2010 году представлена в таблице 6 [</w:t>
      </w:r>
      <w:r w:rsidRPr="004605BC">
        <w:rPr>
          <w:rFonts w:ascii="Times New Roman" w:hAnsi="Times New Roman"/>
          <w:sz w:val="28"/>
          <w:szCs w:val="28"/>
        </w:rPr>
        <w:t>23</w:t>
      </w:r>
      <w:r w:rsidRPr="00883798">
        <w:rPr>
          <w:rFonts w:ascii="Times New Roman" w:hAnsi="Times New Roman"/>
          <w:sz w:val="28"/>
          <w:szCs w:val="28"/>
        </w:rPr>
        <w:t>]</w:t>
      </w:r>
      <w:r>
        <w:rPr>
          <w:rFonts w:ascii="Times New Roman" w:hAnsi="Times New Roman"/>
          <w:sz w:val="28"/>
          <w:szCs w:val="28"/>
        </w:rPr>
        <w:t xml:space="preserve">. Как видно из таблицы  6 объем внутреннего государственного долга продолжает увеличиваться (с 2094,731 миллиарда рублей по состоянию на 1 января до 2180,794 миллиарда рублей по состоянию на 1 мая). </w:t>
      </w:r>
    </w:p>
    <w:p w:rsidR="00AE7B28" w:rsidRDefault="00AE7B28" w:rsidP="004D0093">
      <w:pPr>
        <w:spacing w:after="0" w:line="240" w:lineRule="auto"/>
        <w:ind w:firstLine="709"/>
        <w:jc w:val="both"/>
        <w:rPr>
          <w:rFonts w:ascii="Times New Roman" w:hAnsi="Times New Roman"/>
          <w:sz w:val="28"/>
          <w:szCs w:val="28"/>
        </w:rPr>
      </w:pPr>
    </w:p>
    <w:p w:rsidR="00AE7B28" w:rsidRDefault="00AE7B28" w:rsidP="004D0093">
      <w:pPr>
        <w:spacing w:after="0" w:line="240" w:lineRule="auto"/>
        <w:ind w:firstLine="709"/>
        <w:jc w:val="both"/>
        <w:rPr>
          <w:rFonts w:ascii="Times New Roman" w:hAnsi="Times New Roman"/>
          <w:sz w:val="28"/>
          <w:szCs w:val="28"/>
        </w:rPr>
      </w:pPr>
    </w:p>
    <w:p w:rsidR="00AE7B28" w:rsidRDefault="00AE7B28" w:rsidP="004D0093">
      <w:pPr>
        <w:spacing w:after="0" w:line="240" w:lineRule="auto"/>
        <w:ind w:firstLine="709"/>
        <w:jc w:val="both"/>
        <w:rPr>
          <w:rFonts w:ascii="Times New Roman" w:hAnsi="Times New Roman"/>
          <w:sz w:val="28"/>
          <w:szCs w:val="28"/>
        </w:rPr>
      </w:pPr>
    </w:p>
    <w:p w:rsidR="00AE7B28" w:rsidRDefault="00AE7B28" w:rsidP="004D0093">
      <w:pPr>
        <w:spacing w:after="0" w:line="240" w:lineRule="auto"/>
        <w:ind w:firstLine="709"/>
        <w:jc w:val="both"/>
        <w:rPr>
          <w:rFonts w:ascii="Times New Roman" w:hAnsi="Times New Roman"/>
          <w:sz w:val="28"/>
          <w:szCs w:val="28"/>
        </w:rPr>
      </w:pPr>
    </w:p>
    <w:p w:rsidR="00AE7B28" w:rsidRPr="004B6828" w:rsidRDefault="00AE7B28" w:rsidP="004D0093">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Таблица 6</w:t>
      </w:r>
      <w:r w:rsidR="00D55BDD">
        <w:rPr>
          <w:rFonts w:ascii="Times New Roman" w:hAnsi="Times New Roman"/>
          <w:sz w:val="28"/>
          <w:szCs w:val="28"/>
        </w:rPr>
        <w:t xml:space="preserve"> -</w:t>
      </w:r>
      <w:r>
        <w:rPr>
          <w:rFonts w:ascii="Times New Roman" w:hAnsi="Times New Roman"/>
          <w:sz w:val="28"/>
          <w:szCs w:val="28"/>
        </w:rPr>
        <w:t xml:space="preserve"> Объем государственного внутреннего долга Российской федерации  (миллиардов рублей) </w:t>
      </w:r>
      <w:r w:rsidR="00D55BDD">
        <w:rPr>
          <w:rFonts w:ascii="Times New Roman" w:hAnsi="Times New Roman"/>
          <w:sz w:val="28"/>
          <w:szCs w:val="28"/>
        </w:rPr>
        <w:t>за</w:t>
      </w:r>
      <w:r>
        <w:rPr>
          <w:rFonts w:ascii="Times New Roman" w:hAnsi="Times New Roman"/>
          <w:sz w:val="28"/>
          <w:szCs w:val="28"/>
        </w:rPr>
        <w:t xml:space="preserve"> 2010</w:t>
      </w:r>
      <w:r w:rsidR="00D55BDD">
        <w:rPr>
          <w:rFonts w:ascii="Times New Roman" w:hAnsi="Times New Roman"/>
          <w:sz w:val="28"/>
          <w:szCs w:val="28"/>
        </w:rPr>
        <w:t>г</w:t>
      </w:r>
      <w:r>
        <w:rPr>
          <w:rFonts w:ascii="Times New Roman" w:hAnsi="Times New Roman"/>
          <w:sz w:val="28"/>
          <w:szCs w:val="28"/>
        </w:rPr>
        <w:t>.</w:t>
      </w:r>
    </w:p>
    <w:p w:rsidR="00AE7B28" w:rsidRPr="004B6828" w:rsidRDefault="00AE7B28" w:rsidP="004D0093">
      <w:pPr>
        <w:spacing w:after="0" w:line="240" w:lineRule="auto"/>
        <w:ind w:firstLine="709"/>
        <w:jc w:val="both"/>
        <w:rPr>
          <w:rFonts w:ascii="Times New Roman" w:hAnsi="Times New Roman"/>
          <w:sz w:val="28"/>
          <w:szCs w:val="28"/>
        </w:rPr>
      </w:pPr>
    </w:p>
    <w:tbl>
      <w:tblPr>
        <w:tblW w:w="9366" w:type="dxa"/>
        <w:tblInd w:w="108" w:type="dxa"/>
        <w:tblLook w:val="00A0"/>
      </w:tblPr>
      <w:tblGrid>
        <w:gridCol w:w="2276"/>
        <w:gridCol w:w="1418"/>
        <w:gridCol w:w="1418"/>
        <w:gridCol w:w="1418"/>
        <w:gridCol w:w="1418"/>
        <w:gridCol w:w="1418"/>
      </w:tblGrid>
      <w:tr w:rsidR="00AE7B28" w:rsidRPr="002F222A" w:rsidTr="00D27B9B">
        <w:trPr>
          <w:trHeight w:val="232"/>
        </w:trPr>
        <w:tc>
          <w:tcPr>
            <w:tcW w:w="2373" w:type="dxa"/>
            <w:vMerge w:val="restart"/>
            <w:tcBorders>
              <w:top w:val="single" w:sz="8" w:space="0" w:color="auto"/>
              <w:left w:val="single" w:sz="8" w:space="0" w:color="auto"/>
              <w:bottom w:val="single" w:sz="8" w:space="0" w:color="000000"/>
              <w:right w:val="single" w:sz="8" w:space="0" w:color="000000"/>
            </w:tcBorders>
            <w:vAlign w:val="center"/>
          </w:tcPr>
          <w:p w:rsidR="00AE7B28" w:rsidRPr="002F222A" w:rsidRDefault="00AE7B28" w:rsidP="00D27B9B">
            <w:pPr>
              <w:spacing w:after="0" w:line="240" w:lineRule="auto"/>
              <w:jc w:val="center"/>
              <w:rPr>
                <w:rFonts w:ascii="Times New Roman" w:hAnsi="Times New Roman"/>
                <w:sz w:val="24"/>
                <w:szCs w:val="24"/>
                <w:lang w:eastAsia="ru-RU"/>
              </w:rPr>
            </w:pPr>
            <w:r w:rsidRPr="002F222A">
              <w:rPr>
                <w:rFonts w:ascii="Times New Roman" w:hAnsi="Times New Roman"/>
                <w:sz w:val="24"/>
                <w:szCs w:val="24"/>
                <w:lang w:eastAsia="ru-RU"/>
              </w:rPr>
              <w:t> </w:t>
            </w:r>
            <w:r>
              <w:rPr>
                <w:rFonts w:ascii="Times New Roman" w:hAnsi="Times New Roman"/>
                <w:sz w:val="24"/>
                <w:szCs w:val="24"/>
                <w:lang w:eastAsia="ru-RU"/>
              </w:rPr>
              <w:t>Показатели</w:t>
            </w:r>
          </w:p>
        </w:tc>
        <w:tc>
          <w:tcPr>
            <w:tcW w:w="6993" w:type="dxa"/>
            <w:gridSpan w:val="5"/>
            <w:tcBorders>
              <w:top w:val="single" w:sz="8" w:space="0" w:color="auto"/>
              <w:left w:val="nil"/>
              <w:bottom w:val="single" w:sz="4" w:space="0" w:color="auto"/>
              <w:right w:val="single" w:sz="8" w:space="0" w:color="000000"/>
            </w:tcBorders>
            <w:vAlign w:val="center"/>
          </w:tcPr>
          <w:p w:rsidR="00AE7B28" w:rsidRPr="002F222A" w:rsidRDefault="00AE7B28" w:rsidP="00D27B9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w:t>
            </w:r>
            <w:r w:rsidRPr="002F222A">
              <w:rPr>
                <w:rFonts w:ascii="Times New Roman" w:hAnsi="Times New Roman"/>
                <w:sz w:val="24"/>
                <w:szCs w:val="24"/>
                <w:lang w:eastAsia="ru-RU"/>
              </w:rPr>
              <w:t xml:space="preserve">о состоянию на                     </w:t>
            </w:r>
          </w:p>
        </w:tc>
      </w:tr>
      <w:tr w:rsidR="00AE7B28" w:rsidRPr="002F222A" w:rsidTr="00A33F99">
        <w:trPr>
          <w:trHeight w:val="237"/>
        </w:trPr>
        <w:tc>
          <w:tcPr>
            <w:tcW w:w="2373" w:type="dxa"/>
            <w:vMerge/>
            <w:tcBorders>
              <w:top w:val="single" w:sz="8" w:space="0" w:color="auto"/>
              <w:left w:val="single" w:sz="8" w:space="0" w:color="auto"/>
              <w:bottom w:val="single" w:sz="8" w:space="0" w:color="000000"/>
              <w:right w:val="single" w:sz="8" w:space="0" w:color="000000"/>
            </w:tcBorders>
            <w:vAlign w:val="center"/>
          </w:tcPr>
          <w:p w:rsidR="00AE7B28" w:rsidRPr="002F222A" w:rsidRDefault="00AE7B28" w:rsidP="00D27B9B">
            <w:pPr>
              <w:spacing w:after="0" w:line="240" w:lineRule="auto"/>
              <w:rPr>
                <w:rFonts w:ascii="Times New Roman" w:hAnsi="Times New Roman"/>
                <w:sz w:val="24"/>
                <w:szCs w:val="24"/>
                <w:lang w:eastAsia="ru-RU"/>
              </w:rPr>
            </w:pPr>
          </w:p>
        </w:tc>
        <w:tc>
          <w:tcPr>
            <w:tcW w:w="1418" w:type="dxa"/>
            <w:tcBorders>
              <w:top w:val="nil"/>
              <w:left w:val="nil"/>
              <w:bottom w:val="single" w:sz="8" w:space="0" w:color="auto"/>
              <w:right w:val="single" w:sz="8" w:space="0" w:color="auto"/>
            </w:tcBorders>
            <w:noWrap/>
            <w:vAlign w:val="bottom"/>
          </w:tcPr>
          <w:p w:rsidR="00AE7B28" w:rsidRPr="002F222A" w:rsidRDefault="00AE7B28" w:rsidP="00D27B9B">
            <w:pPr>
              <w:spacing w:after="0" w:line="240" w:lineRule="auto"/>
              <w:jc w:val="center"/>
              <w:rPr>
                <w:rFonts w:ascii="Arial" w:hAnsi="Arial"/>
                <w:sz w:val="24"/>
                <w:szCs w:val="24"/>
                <w:lang w:eastAsia="ru-RU"/>
              </w:rPr>
            </w:pPr>
            <w:r w:rsidRPr="002F222A">
              <w:rPr>
                <w:rFonts w:ascii="Arial" w:hAnsi="Arial"/>
                <w:sz w:val="24"/>
                <w:szCs w:val="24"/>
                <w:lang w:eastAsia="ru-RU"/>
              </w:rPr>
              <w:t xml:space="preserve"> 01.01.2010</w:t>
            </w:r>
          </w:p>
        </w:tc>
        <w:tc>
          <w:tcPr>
            <w:tcW w:w="1418" w:type="dxa"/>
            <w:tcBorders>
              <w:top w:val="nil"/>
              <w:left w:val="nil"/>
              <w:bottom w:val="single" w:sz="8" w:space="0" w:color="auto"/>
              <w:right w:val="single" w:sz="8" w:space="0" w:color="auto"/>
            </w:tcBorders>
            <w:noWrap/>
            <w:vAlign w:val="bottom"/>
          </w:tcPr>
          <w:p w:rsidR="00AE7B28" w:rsidRPr="002F222A" w:rsidRDefault="00AE7B28" w:rsidP="00D27B9B">
            <w:pPr>
              <w:spacing w:after="0" w:line="240" w:lineRule="auto"/>
              <w:jc w:val="center"/>
              <w:rPr>
                <w:rFonts w:ascii="Arial" w:hAnsi="Arial"/>
                <w:sz w:val="24"/>
                <w:szCs w:val="24"/>
                <w:lang w:eastAsia="ru-RU"/>
              </w:rPr>
            </w:pPr>
            <w:r w:rsidRPr="002F222A">
              <w:rPr>
                <w:rFonts w:ascii="Arial" w:hAnsi="Arial"/>
                <w:sz w:val="24"/>
                <w:szCs w:val="24"/>
                <w:lang w:eastAsia="ru-RU"/>
              </w:rPr>
              <w:t xml:space="preserve"> 01.02.2010</w:t>
            </w:r>
          </w:p>
        </w:tc>
        <w:tc>
          <w:tcPr>
            <w:tcW w:w="1418" w:type="dxa"/>
            <w:tcBorders>
              <w:top w:val="nil"/>
              <w:left w:val="nil"/>
              <w:bottom w:val="single" w:sz="8" w:space="0" w:color="auto"/>
              <w:right w:val="single" w:sz="8" w:space="0" w:color="auto"/>
            </w:tcBorders>
            <w:noWrap/>
            <w:vAlign w:val="bottom"/>
          </w:tcPr>
          <w:p w:rsidR="00AE7B28" w:rsidRPr="002F222A" w:rsidRDefault="00AE7B28" w:rsidP="00D27B9B">
            <w:pPr>
              <w:spacing w:after="0" w:line="240" w:lineRule="auto"/>
              <w:jc w:val="center"/>
              <w:rPr>
                <w:rFonts w:ascii="Arial" w:hAnsi="Arial"/>
                <w:sz w:val="24"/>
                <w:szCs w:val="24"/>
                <w:lang w:eastAsia="ru-RU"/>
              </w:rPr>
            </w:pPr>
            <w:r w:rsidRPr="002F222A">
              <w:rPr>
                <w:rFonts w:ascii="Arial" w:hAnsi="Arial"/>
                <w:sz w:val="24"/>
                <w:szCs w:val="24"/>
                <w:lang w:eastAsia="ru-RU"/>
              </w:rPr>
              <w:t xml:space="preserve"> 01.03.2010</w:t>
            </w:r>
          </w:p>
        </w:tc>
        <w:tc>
          <w:tcPr>
            <w:tcW w:w="1418" w:type="dxa"/>
            <w:tcBorders>
              <w:top w:val="nil"/>
              <w:left w:val="nil"/>
              <w:bottom w:val="single" w:sz="8" w:space="0" w:color="auto"/>
              <w:right w:val="single" w:sz="8" w:space="0" w:color="auto"/>
            </w:tcBorders>
            <w:noWrap/>
            <w:vAlign w:val="bottom"/>
          </w:tcPr>
          <w:p w:rsidR="00AE7B28" w:rsidRPr="002F222A" w:rsidRDefault="00AE7B28" w:rsidP="00D27B9B">
            <w:pPr>
              <w:spacing w:after="0" w:line="240" w:lineRule="auto"/>
              <w:jc w:val="center"/>
              <w:rPr>
                <w:rFonts w:ascii="Arial" w:hAnsi="Arial"/>
                <w:sz w:val="24"/>
                <w:szCs w:val="24"/>
                <w:lang w:eastAsia="ru-RU"/>
              </w:rPr>
            </w:pPr>
            <w:r w:rsidRPr="002F222A">
              <w:rPr>
                <w:rFonts w:ascii="Arial" w:hAnsi="Arial"/>
                <w:sz w:val="24"/>
                <w:szCs w:val="24"/>
                <w:lang w:eastAsia="ru-RU"/>
              </w:rPr>
              <w:t xml:space="preserve"> 01.04.2010</w:t>
            </w:r>
          </w:p>
        </w:tc>
        <w:tc>
          <w:tcPr>
            <w:tcW w:w="1321" w:type="dxa"/>
            <w:tcBorders>
              <w:top w:val="nil"/>
              <w:left w:val="nil"/>
              <w:bottom w:val="single" w:sz="8" w:space="0" w:color="auto"/>
              <w:right w:val="single" w:sz="8" w:space="0" w:color="auto"/>
            </w:tcBorders>
            <w:noWrap/>
            <w:vAlign w:val="bottom"/>
          </w:tcPr>
          <w:p w:rsidR="00AE7B28" w:rsidRPr="002F222A" w:rsidRDefault="00AE7B28" w:rsidP="00D27B9B">
            <w:pPr>
              <w:spacing w:after="0" w:line="240" w:lineRule="auto"/>
              <w:jc w:val="center"/>
              <w:rPr>
                <w:rFonts w:ascii="Arial" w:hAnsi="Arial"/>
                <w:sz w:val="24"/>
                <w:szCs w:val="24"/>
                <w:lang w:eastAsia="ru-RU"/>
              </w:rPr>
            </w:pPr>
            <w:r w:rsidRPr="002F222A">
              <w:rPr>
                <w:rFonts w:ascii="Arial" w:hAnsi="Arial"/>
                <w:sz w:val="24"/>
                <w:szCs w:val="24"/>
                <w:lang w:eastAsia="ru-RU"/>
              </w:rPr>
              <w:t xml:space="preserve"> 01.05.2010</w:t>
            </w:r>
          </w:p>
        </w:tc>
      </w:tr>
      <w:tr w:rsidR="00AE7B28" w:rsidRPr="002F222A" w:rsidTr="00D27B9B">
        <w:trPr>
          <w:trHeight w:val="438"/>
        </w:trPr>
        <w:tc>
          <w:tcPr>
            <w:tcW w:w="2373" w:type="dxa"/>
            <w:tcBorders>
              <w:top w:val="single" w:sz="8" w:space="0" w:color="auto"/>
              <w:left w:val="single" w:sz="8" w:space="0" w:color="auto"/>
              <w:bottom w:val="single" w:sz="4" w:space="0" w:color="auto"/>
              <w:right w:val="single" w:sz="8" w:space="0" w:color="000000"/>
            </w:tcBorders>
            <w:vAlign w:val="center"/>
          </w:tcPr>
          <w:p w:rsidR="00AE7B28" w:rsidRPr="002F222A" w:rsidRDefault="00AE7B28" w:rsidP="00D27B9B">
            <w:pPr>
              <w:spacing w:after="0" w:line="240" w:lineRule="auto"/>
              <w:rPr>
                <w:rFonts w:ascii="Times New Roman" w:hAnsi="Times New Roman"/>
                <w:sz w:val="24"/>
                <w:szCs w:val="24"/>
                <w:lang w:eastAsia="ru-RU"/>
              </w:rPr>
            </w:pPr>
            <w:r w:rsidRPr="002F222A">
              <w:rPr>
                <w:rFonts w:ascii="Times New Roman" w:hAnsi="Times New Roman"/>
                <w:sz w:val="24"/>
                <w:szCs w:val="24"/>
                <w:lang w:eastAsia="ru-RU"/>
              </w:rPr>
              <w:t>Объем государственного внутреннего долга Российской Федерации - всего,</w:t>
            </w:r>
          </w:p>
        </w:tc>
        <w:tc>
          <w:tcPr>
            <w:tcW w:w="1418" w:type="dxa"/>
            <w:tcBorders>
              <w:top w:val="nil"/>
              <w:left w:val="nil"/>
              <w:bottom w:val="single" w:sz="4" w:space="0" w:color="auto"/>
              <w:right w:val="single" w:sz="8" w:space="0" w:color="auto"/>
            </w:tcBorders>
            <w:noWrap/>
            <w:vAlign w:val="bottom"/>
          </w:tcPr>
          <w:p w:rsidR="00AE7B28" w:rsidRPr="002F222A" w:rsidRDefault="00AE7B28" w:rsidP="00D27B9B">
            <w:pPr>
              <w:spacing w:after="0" w:line="240" w:lineRule="auto"/>
              <w:jc w:val="right"/>
              <w:rPr>
                <w:rFonts w:ascii="Times New Roman" w:hAnsi="Times New Roman"/>
                <w:bCs/>
                <w:sz w:val="24"/>
                <w:szCs w:val="24"/>
                <w:lang w:eastAsia="ru-RU"/>
              </w:rPr>
            </w:pPr>
            <w:r w:rsidRPr="002F222A">
              <w:rPr>
                <w:rFonts w:ascii="Times New Roman" w:hAnsi="Times New Roman"/>
                <w:bCs/>
                <w:sz w:val="24"/>
                <w:szCs w:val="24"/>
                <w:lang w:eastAsia="ru-RU"/>
              </w:rPr>
              <w:t>2 094,731</w:t>
            </w:r>
          </w:p>
        </w:tc>
        <w:tc>
          <w:tcPr>
            <w:tcW w:w="1418" w:type="dxa"/>
            <w:tcBorders>
              <w:top w:val="nil"/>
              <w:left w:val="single" w:sz="4" w:space="0" w:color="auto"/>
              <w:bottom w:val="single" w:sz="4" w:space="0" w:color="auto"/>
              <w:right w:val="single" w:sz="8" w:space="0" w:color="auto"/>
            </w:tcBorders>
            <w:noWrap/>
            <w:vAlign w:val="bottom"/>
          </w:tcPr>
          <w:p w:rsidR="00AE7B28" w:rsidRPr="002F222A" w:rsidRDefault="00AE7B28" w:rsidP="00D27B9B">
            <w:pPr>
              <w:spacing w:after="0" w:line="240" w:lineRule="auto"/>
              <w:jc w:val="right"/>
              <w:rPr>
                <w:rFonts w:ascii="Times New Roman" w:hAnsi="Times New Roman"/>
                <w:bCs/>
                <w:sz w:val="24"/>
                <w:szCs w:val="24"/>
                <w:lang w:eastAsia="ru-RU"/>
              </w:rPr>
            </w:pPr>
            <w:r w:rsidRPr="002F222A">
              <w:rPr>
                <w:rFonts w:ascii="Times New Roman" w:hAnsi="Times New Roman"/>
                <w:bCs/>
                <w:sz w:val="24"/>
                <w:szCs w:val="24"/>
                <w:lang w:eastAsia="ru-RU"/>
              </w:rPr>
              <w:t>2 107,529</w:t>
            </w:r>
          </w:p>
        </w:tc>
        <w:tc>
          <w:tcPr>
            <w:tcW w:w="1418" w:type="dxa"/>
            <w:tcBorders>
              <w:top w:val="nil"/>
              <w:left w:val="single" w:sz="4" w:space="0" w:color="auto"/>
              <w:bottom w:val="single" w:sz="4" w:space="0" w:color="auto"/>
              <w:right w:val="single" w:sz="8" w:space="0" w:color="auto"/>
            </w:tcBorders>
            <w:noWrap/>
            <w:vAlign w:val="bottom"/>
          </w:tcPr>
          <w:p w:rsidR="00AE7B28" w:rsidRPr="002F222A" w:rsidRDefault="00AE7B28" w:rsidP="00D27B9B">
            <w:pPr>
              <w:spacing w:after="0" w:line="240" w:lineRule="auto"/>
              <w:jc w:val="right"/>
              <w:rPr>
                <w:rFonts w:ascii="Times New Roman" w:hAnsi="Times New Roman"/>
                <w:bCs/>
                <w:sz w:val="24"/>
                <w:szCs w:val="24"/>
                <w:lang w:eastAsia="ru-RU"/>
              </w:rPr>
            </w:pPr>
            <w:r w:rsidRPr="002F222A">
              <w:rPr>
                <w:rFonts w:ascii="Times New Roman" w:hAnsi="Times New Roman"/>
                <w:bCs/>
                <w:sz w:val="24"/>
                <w:szCs w:val="24"/>
                <w:lang w:eastAsia="ru-RU"/>
              </w:rPr>
              <w:t>2 118,250</w:t>
            </w:r>
          </w:p>
        </w:tc>
        <w:tc>
          <w:tcPr>
            <w:tcW w:w="1418" w:type="dxa"/>
            <w:tcBorders>
              <w:top w:val="nil"/>
              <w:left w:val="single" w:sz="4" w:space="0" w:color="auto"/>
              <w:bottom w:val="single" w:sz="4" w:space="0" w:color="auto"/>
              <w:right w:val="single" w:sz="8" w:space="0" w:color="auto"/>
            </w:tcBorders>
            <w:noWrap/>
            <w:vAlign w:val="bottom"/>
          </w:tcPr>
          <w:p w:rsidR="00AE7B28" w:rsidRPr="002F222A" w:rsidRDefault="00AE7B28" w:rsidP="00D27B9B">
            <w:pPr>
              <w:spacing w:after="0" w:line="240" w:lineRule="auto"/>
              <w:jc w:val="right"/>
              <w:rPr>
                <w:rFonts w:ascii="Times New Roman" w:hAnsi="Times New Roman"/>
                <w:bCs/>
                <w:sz w:val="24"/>
                <w:szCs w:val="24"/>
                <w:lang w:eastAsia="ru-RU"/>
              </w:rPr>
            </w:pPr>
            <w:r w:rsidRPr="002F222A">
              <w:rPr>
                <w:rFonts w:ascii="Times New Roman" w:hAnsi="Times New Roman"/>
                <w:bCs/>
                <w:sz w:val="24"/>
                <w:szCs w:val="24"/>
                <w:lang w:eastAsia="ru-RU"/>
              </w:rPr>
              <w:t>2 177,067</w:t>
            </w:r>
          </w:p>
        </w:tc>
        <w:tc>
          <w:tcPr>
            <w:tcW w:w="1321" w:type="dxa"/>
            <w:tcBorders>
              <w:top w:val="nil"/>
              <w:left w:val="single" w:sz="4" w:space="0" w:color="auto"/>
              <w:bottom w:val="single" w:sz="4" w:space="0" w:color="auto"/>
              <w:right w:val="single" w:sz="8" w:space="0" w:color="auto"/>
            </w:tcBorders>
            <w:noWrap/>
            <w:vAlign w:val="bottom"/>
          </w:tcPr>
          <w:p w:rsidR="00AE7B28" w:rsidRPr="002F222A" w:rsidRDefault="00AE7B28" w:rsidP="00D27B9B">
            <w:pPr>
              <w:spacing w:after="0" w:line="240" w:lineRule="auto"/>
              <w:jc w:val="right"/>
              <w:rPr>
                <w:rFonts w:ascii="Times New Roman" w:hAnsi="Times New Roman"/>
                <w:bCs/>
                <w:sz w:val="24"/>
                <w:szCs w:val="24"/>
                <w:lang w:eastAsia="ru-RU"/>
              </w:rPr>
            </w:pPr>
            <w:r w:rsidRPr="002F222A">
              <w:rPr>
                <w:rFonts w:ascii="Times New Roman" w:hAnsi="Times New Roman"/>
                <w:bCs/>
                <w:sz w:val="24"/>
                <w:szCs w:val="24"/>
                <w:lang w:eastAsia="ru-RU"/>
              </w:rPr>
              <w:t>2 180,794</w:t>
            </w:r>
          </w:p>
        </w:tc>
      </w:tr>
      <w:tr w:rsidR="00AE7B28" w:rsidRPr="002F222A" w:rsidTr="00D27B9B">
        <w:trPr>
          <w:trHeight w:val="232"/>
        </w:trPr>
        <w:tc>
          <w:tcPr>
            <w:tcW w:w="2373" w:type="dxa"/>
            <w:tcBorders>
              <w:top w:val="nil"/>
              <w:left w:val="single" w:sz="8" w:space="0" w:color="auto"/>
              <w:bottom w:val="single" w:sz="4" w:space="0" w:color="auto"/>
              <w:right w:val="single" w:sz="8" w:space="0" w:color="000000"/>
            </w:tcBorders>
            <w:vAlign w:val="center"/>
          </w:tcPr>
          <w:p w:rsidR="00AE7B28" w:rsidRPr="002F222A" w:rsidRDefault="00AE7B28" w:rsidP="00D27B9B">
            <w:pPr>
              <w:spacing w:after="0" w:line="240" w:lineRule="auto"/>
              <w:rPr>
                <w:rFonts w:ascii="Times New Roman" w:hAnsi="Times New Roman"/>
                <w:sz w:val="24"/>
                <w:szCs w:val="24"/>
                <w:lang w:eastAsia="ru-RU"/>
              </w:rPr>
            </w:pPr>
            <w:r w:rsidRPr="002F222A">
              <w:rPr>
                <w:rFonts w:ascii="Times New Roman" w:hAnsi="Times New Roman"/>
                <w:sz w:val="24"/>
                <w:szCs w:val="24"/>
                <w:lang w:eastAsia="ru-RU"/>
              </w:rPr>
              <w:t>в том числе:</w:t>
            </w:r>
          </w:p>
        </w:tc>
        <w:tc>
          <w:tcPr>
            <w:tcW w:w="1418" w:type="dxa"/>
            <w:tcBorders>
              <w:top w:val="nil"/>
              <w:left w:val="nil"/>
              <w:bottom w:val="single" w:sz="4" w:space="0" w:color="auto"/>
              <w:right w:val="single" w:sz="8" w:space="0" w:color="auto"/>
            </w:tcBorders>
            <w:noWrap/>
            <w:vAlign w:val="bottom"/>
          </w:tcPr>
          <w:p w:rsidR="00AE7B28" w:rsidRPr="002F222A" w:rsidRDefault="00AE7B28" w:rsidP="00D27B9B">
            <w:pPr>
              <w:spacing w:after="0" w:line="240" w:lineRule="auto"/>
              <w:rPr>
                <w:rFonts w:ascii="Times New Roman" w:hAnsi="Times New Roman"/>
                <w:sz w:val="24"/>
                <w:szCs w:val="24"/>
                <w:lang w:eastAsia="ru-RU"/>
              </w:rPr>
            </w:pPr>
            <w:r w:rsidRPr="002F222A">
              <w:rPr>
                <w:rFonts w:ascii="Times New Roman" w:hAnsi="Times New Roman"/>
                <w:sz w:val="24"/>
                <w:szCs w:val="24"/>
                <w:lang w:eastAsia="ru-RU"/>
              </w:rPr>
              <w:t> </w:t>
            </w:r>
          </w:p>
        </w:tc>
        <w:tc>
          <w:tcPr>
            <w:tcW w:w="1418" w:type="dxa"/>
            <w:tcBorders>
              <w:top w:val="nil"/>
              <w:left w:val="single" w:sz="4" w:space="0" w:color="auto"/>
              <w:bottom w:val="single" w:sz="4" w:space="0" w:color="auto"/>
              <w:right w:val="single" w:sz="8" w:space="0" w:color="auto"/>
            </w:tcBorders>
            <w:noWrap/>
            <w:vAlign w:val="bottom"/>
          </w:tcPr>
          <w:p w:rsidR="00AE7B28" w:rsidRPr="002F222A" w:rsidRDefault="00AE7B28" w:rsidP="00D27B9B">
            <w:pPr>
              <w:spacing w:after="0" w:line="240" w:lineRule="auto"/>
              <w:rPr>
                <w:rFonts w:ascii="Times New Roman" w:hAnsi="Times New Roman"/>
                <w:sz w:val="24"/>
                <w:szCs w:val="24"/>
                <w:lang w:eastAsia="ru-RU"/>
              </w:rPr>
            </w:pPr>
            <w:r w:rsidRPr="002F222A">
              <w:rPr>
                <w:rFonts w:ascii="Times New Roman" w:hAnsi="Times New Roman"/>
                <w:sz w:val="24"/>
                <w:szCs w:val="24"/>
                <w:lang w:eastAsia="ru-RU"/>
              </w:rPr>
              <w:t> </w:t>
            </w:r>
          </w:p>
        </w:tc>
        <w:tc>
          <w:tcPr>
            <w:tcW w:w="1418" w:type="dxa"/>
            <w:tcBorders>
              <w:top w:val="nil"/>
              <w:left w:val="single" w:sz="4" w:space="0" w:color="auto"/>
              <w:bottom w:val="single" w:sz="4" w:space="0" w:color="auto"/>
              <w:right w:val="single" w:sz="8" w:space="0" w:color="auto"/>
            </w:tcBorders>
            <w:noWrap/>
            <w:vAlign w:val="bottom"/>
          </w:tcPr>
          <w:p w:rsidR="00AE7B28" w:rsidRPr="002F222A" w:rsidRDefault="00AE7B28" w:rsidP="00D27B9B">
            <w:pPr>
              <w:spacing w:after="0" w:line="240" w:lineRule="auto"/>
              <w:rPr>
                <w:rFonts w:ascii="Times New Roman" w:hAnsi="Times New Roman"/>
                <w:sz w:val="24"/>
                <w:szCs w:val="24"/>
                <w:lang w:eastAsia="ru-RU"/>
              </w:rPr>
            </w:pPr>
            <w:r w:rsidRPr="002F222A">
              <w:rPr>
                <w:rFonts w:ascii="Times New Roman" w:hAnsi="Times New Roman"/>
                <w:sz w:val="24"/>
                <w:szCs w:val="24"/>
                <w:lang w:eastAsia="ru-RU"/>
              </w:rPr>
              <w:t> </w:t>
            </w:r>
          </w:p>
        </w:tc>
        <w:tc>
          <w:tcPr>
            <w:tcW w:w="1418" w:type="dxa"/>
            <w:tcBorders>
              <w:top w:val="nil"/>
              <w:left w:val="single" w:sz="4" w:space="0" w:color="auto"/>
              <w:bottom w:val="single" w:sz="4" w:space="0" w:color="auto"/>
              <w:right w:val="single" w:sz="8" w:space="0" w:color="auto"/>
            </w:tcBorders>
            <w:noWrap/>
            <w:vAlign w:val="bottom"/>
          </w:tcPr>
          <w:p w:rsidR="00AE7B28" w:rsidRPr="002F222A" w:rsidRDefault="00AE7B28" w:rsidP="00D27B9B">
            <w:pPr>
              <w:spacing w:after="0" w:line="240" w:lineRule="auto"/>
              <w:rPr>
                <w:rFonts w:ascii="Times New Roman" w:hAnsi="Times New Roman"/>
                <w:sz w:val="24"/>
                <w:szCs w:val="24"/>
                <w:lang w:eastAsia="ru-RU"/>
              </w:rPr>
            </w:pPr>
            <w:r w:rsidRPr="002F222A">
              <w:rPr>
                <w:rFonts w:ascii="Times New Roman" w:hAnsi="Times New Roman"/>
                <w:sz w:val="24"/>
                <w:szCs w:val="24"/>
                <w:lang w:eastAsia="ru-RU"/>
              </w:rPr>
              <w:t> </w:t>
            </w:r>
          </w:p>
        </w:tc>
        <w:tc>
          <w:tcPr>
            <w:tcW w:w="1321" w:type="dxa"/>
            <w:tcBorders>
              <w:top w:val="nil"/>
              <w:left w:val="single" w:sz="4" w:space="0" w:color="auto"/>
              <w:bottom w:val="single" w:sz="4" w:space="0" w:color="auto"/>
              <w:right w:val="single" w:sz="8" w:space="0" w:color="auto"/>
            </w:tcBorders>
            <w:noWrap/>
            <w:vAlign w:val="bottom"/>
          </w:tcPr>
          <w:p w:rsidR="00AE7B28" w:rsidRPr="002F222A" w:rsidRDefault="00AE7B28" w:rsidP="00D27B9B">
            <w:pPr>
              <w:spacing w:after="0" w:line="240" w:lineRule="auto"/>
              <w:rPr>
                <w:rFonts w:ascii="Times New Roman" w:hAnsi="Times New Roman"/>
                <w:sz w:val="24"/>
                <w:szCs w:val="24"/>
                <w:lang w:eastAsia="ru-RU"/>
              </w:rPr>
            </w:pPr>
            <w:r w:rsidRPr="002F222A">
              <w:rPr>
                <w:rFonts w:ascii="Times New Roman" w:hAnsi="Times New Roman"/>
                <w:sz w:val="24"/>
                <w:szCs w:val="24"/>
                <w:lang w:eastAsia="ru-RU"/>
              </w:rPr>
              <w:t> </w:t>
            </w:r>
          </w:p>
        </w:tc>
      </w:tr>
      <w:tr w:rsidR="00AE7B28" w:rsidRPr="002F222A" w:rsidTr="00D27B9B">
        <w:trPr>
          <w:trHeight w:val="492"/>
        </w:trPr>
        <w:tc>
          <w:tcPr>
            <w:tcW w:w="2373" w:type="dxa"/>
            <w:tcBorders>
              <w:top w:val="nil"/>
              <w:left w:val="single" w:sz="8" w:space="0" w:color="auto"/>
              <w:bottom w:val="single" w:sz="8" w:space="0" w:color="auto"/>
              <w:right w:val="single" w:sz="8" w:space="0" w:color="000000"/>
            </w:tcBorders>
            <w:vAlign w:val="center"/>
          </w:tcPr>
          <w:p w:rsidR="00AE7B28" w:rsidRPr="002F222A" w:rsidRDefault="00AE7B28" w:rsidP="00D27B9B">
            <w:pPr>
              <w:spacing w:after="0" w:line="240" w:lineRule="auto"/>
              <w:rPr>
                <w:rFonts w:ascii="Times New Roman" w:hAnsi="Times New Roman"/>
                <w:sz w:val="24"/>
                <w:szCs w:val="24"/>
                <w:lang w:eastAsia="ru-RU"/>
              </w:rPr>
            </w:pPr>
            <w:r w:rsidRPr="002F222A">
              <w:rPr>
                <w:rFonts w:ascii="Times New Roman" w:hAnsi="Times New Roman"/>
                <w:sz w:val="24"/>
                <w:szCs w:val="24"/>
                <w:lang w:eastAsia="ru-RU"/>
              </w:rPr>
              <w:t>государственные гарантии Российской Федерации в валюте Российской Федерации</w:t>
            </w:r>
          </w:p>
        </w:tc>
        <w:tc>
          <w:tcPr>
            <w:tcW w:w="1418" w:type="dxa"/>
            <w:tcBorders>
              <w:top w:val="nil"/>
              <w:left w:val="nil"/>
              <w:bottom w:val="single" w:sz="8" w:space="0" w:color="auto"/>
              <w:right w:val="single" w:sz="8" w:space="0" w:color="auto"/>
            </w:tcBorders>
            <w:noWrap/>
            <w:vAlign w:val="bottom"/>
          </w:tcPr>
          <w:p w:rsidR="00AE7B28" w:rsidRPr="002F222A" w:rsidRDefault="00AE7B28" w:rsidP="00D27B9B">
            <w:pPr>
              <w:spacing w:after="0" w:line="240" w:lineRule="auto"/>
              <w:jc w:val="right"/>
              <w:rPr>
                <w:rFonts w:ascii="Times New Roman" w:hAnsi="Times New Roman"/>
                <w:sz w:val="24"/>
                <w:szCs w:val="24"/>
                <w:lang w:eastAsia="ru-RU"/>
              </w:rPr>
            </w:pPr>
            <w:r w:rsidRPr="002F222A">
              <w:rPr>
                <w:rFonts w:ascii="Times New Roman" w:hAnsi="Times New Roman"/>
                <w:sz w:val="24"/>
                <w:szCs w:val="24"/>
                <w:lang w:eastAsia="ru-RU"/>
              </w:rPr>
              <w:t>251,364</w:t>
            </w:r>
          </w:p>
        </w:tc>
        <w:tc>
          <w:tcPr>
            <w:tcW w:w="1418" w:type="dxa"/>
            <w:tcBorders>
              <w:top w:val="nil"/>
              <w:left w:val="nil"/>
              <w:bottom w:val="single" w:sz="8" w:space="0" w:color="auto"/>
              <w:right w:val="single" w:sz="8" w:space="0" w:color="auto"/>
            </w:tcBorders>
            <w:noWrap/>
            <w:vAlign w:val="bottom"/>
          </w:tcPr>
          <w:p w:rsidR="00AE7B28" w:rsidRPr="002F222A" w:rsidRDefault="00AE7B28" w:rsidP="00D27B9B">
            <w:pPr>
              <w:spacing w:after="0" w:line="240" w:lineRule="auto"/>
              <w:jc w:val="right"/>
              <w:rPr>
                <w:rFonts w:ascii="Times New Roman" w:hAnsi="Times New Roman"/>
                <w:sz w:val="24"/>
                <w:szCs w:val="24"/>
                <w:lang w:eastAsia="ru-RU"/>
              </w:rPr>
            </w:pPr>
            <w:r w:rsidRPr="002F222A">
              <w:rPr>
                <w:rFonts w:ascii="Times New Roman" w:hAnsi="Times New Roman"/>
                <w:sz w:val="24"/>
                <w:szCs w:val="24"/>
                <w:lang w:eastAsia="ru-RU"/>
              </w:rPr>
              <w:t>264,354</w:t>
            </w:r>
          </w:p>
        </w:tc>
        <w:tc>
          <w:tcPr>
            <w:tcW w:w="1418" w:type="dxa"/>
            <w:tcBorders>
              <w:top w:val="nil"/>
              <w:left w:val="nil"/>
              <w:bottom w:val="single" w:sz="8" w:space="0" w:color="auto"/>
              <w:right w:val="single" w:sz="8" w:space="0" w:color="auto"/>
            </w:tcBorders>
            <w:noWrap/>
            <w:vAlign w:val="bottom"/>
          </w:tcPr>
          <w:p w:rsidR="00AE7B28" w:rsidRPr="002F222A" w:rsidRDefault="00AE7B28" w:rsidP="00D27B9B">
            <w:pPr>
              <w:spacing w:after="0" w:line="240" w:lineRule="auto"/>
              <w:jc w:val="right"/>
              <w:rPr>
                <w:rFonts w:ascii="Times New Roman" w:hAnsi="Times New Roman"/>
                <w:sz w:val="24"/>
                <w:szCs w:val="24"/>
                <w:lang w:eastAsia="ru-RU"/>
              </w:rPr>
            </w:pPr>
            <w:r w:rsidRPr="002F222A">
              <w:rPr>
                <w:rFonts w:ascii="Times New Roman" w:hAnsi="Times New Roman"/>
                <w:sz w:val="24"/>
                <w:szCs w:val="24"/>
                <w:lang w:eastAsia="ru-RU"/>
              </w:rPr>
              <w:t>292,977</w:t>
            </w:r>
          </w:p>
        </w:tc>
        <w:tc>
          <w:tcPr>
            <w:tcW w:w="1418" w:type="dxa"/>
            <w:tcBorders>
              <w:top w:val="nil"/>
              <w:left w:val="nil"/>
              <w:bottom w:val="single" w:sz="8" w:space="0" w:color="auto"/>
              <w:right w:val="single" w:sz="8" w:space="0" w:color="auto"/>
            </w:tcBorders>
            <w:noWrap/>
            <w:vAlign w:val="bottom"/>
          </w:tcPr>
          <w:p w:rsidR="00AE7B28" w:rsidRPr="002F222A" w:rsidRDefault="00AE7B28" w:rsidP="00D27B9B">
            <w:pPr>
              <w:spacing w:after="0" w:line="240" w:lineRule="auto"/>
              <w:jc w:val="right"/>
              <w:rPr>
                <w:rFonts w:ascii="Times New Roman" w:hAnsi="Times New Roman"/>
                <w:sz w:val="24"/>
                <w:szCs w:val="24"/>
                <w:lang w:eastAsia="ru-RU"/>
              </w:rPr>
            </w:pPr>
            <w:r w:rsidRPr="002F222A">
              <w:rPr>
                <w:rFonts w:ascii="Times New Roman" w:hAnsi="Times New Roman"/>
                <w:sz w:val="24"/>
                <w:szCs w:val="24"/>
                <w:lang w:eastAsia="ru-RU"/>
              </w:rPr>
              <w:t>301,212</w:t>
            </w:r>
          </w:p>
        </w:tc>
        <w:tc>
          <w:tcPr>
            <w:tcW w:w="1321" w:type="dxa"/>
            <w:tcBorders>
              <w:top w:val="nil"/>
              <w:left w:val="nil"/>
              <w:bottom w:val="single" w:sz="8" w:space="0" w:color="auto"/>
              <w:right w:val="single" w:sz="8" w:space="0" w:color="auto"/>
            </w:tcBorders>
            <w:noWrap/>
            <w:vAlign w:val="bottom"/>
          </w:tcPr>
          <w:p w:rsidR="00AE7B28" w:rsidRPr="002F222A" w:rsidRDefault="00AE7B28" w:rsidP="00D27B9B">
            <w:pPr>
              <w:spacing w:after="0" w:line="240" w:lineRule="auto"/>
              <w:jc w:val="right"/>
              <w:rPr>
                <w:rFonts w:ascii="Times New Roman" w:hAnsi="Times New Roman"/>
                <w:sz w:val="24"/>
                <w:szCs w:val="24"/>
                <w:lang w:eastAsia="ru-RU"/>
              </w:rPr>
            </w:pPr>
            <w:r w:rsidRPr="002F222A">
              <w:rPr>
                <w:rFonts w:ascii="Times New Roman" w:hAnsi="Times New Roman"/>
                <w:sz w:val="24"/>
                <w:szCs w:val="24"/>
                <w:lang w:eastAsia="ru-RU"/>
              </w:rPr>
              <w:t>301,191</w:t>
            </w:r>
          </w:p>
        </w:tc>
      </w:tr>
    </w:tbl>
    <w:p w:rsidR="00AE7B28" w:rsidRDefault="00AE7B28" w:rsidP="004D0093">
      <w:pPr>
        <w:shd w:val="clear" w:color="auto" w:fill="FFFFFF"/>
        <w:spacing w:after="0" w:line="240" w:lineRule="auto"/>
        <w:ind w:firstLine="709"/>
        <w:jc w:val="both"/>
        <w:rPr>
          <w:rFonts w:ascii="Times New Roman" w:hAnsi="Times New Roman"/>
          <w:sz w:val="28"/>
          <w:szCs w:val="28"/>
          <w:lang w:val="en-US"/>
        </w:rPr>
      </w:pPr>
    </w:p>
    <w:p w:rsidR="00AE7B28" w:rsidRDefault="00AE7B28" w:rsidP="004D0093">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Программы государственных внутренних заимствований Российской Федерации, субъектов РФ, муниципальных образований представляют собой перечни форм и видов соответствующих заимствований на очередной финансовый год с указанием общего объема заимствований, направляемых на покрытие дефицита бюджета. </w:t>
      </w:r>
    </w:p>
    <w:p w:rsidR="00AE7B28" w:rsidRDefault="00AE7B28" w:rsidP="004D0093">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При выпуске государственных или муниципальных ценных бумаг под обособленное имущество, находящееся в государственной или муниципальной собственности, в соответствии с условиями эмиссии обязательства по таким ценным бумагам могут исполняться путем передачи в собственность владельцев этих государственных или муниципальных ценных бумаг имущества, явившегося обеспечением выпуска таких бумаг.</w:t>
      </w:r>
    </w:p>
    <w:p w:rsidR="00AE7B28" w:rsidRDefault="00AE7B28" w:rsidP="004D0093">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Решение об эмиссии государственных ценных бумаг Российской Федерации, субъектов РФ или муниципальных государственных ценных бумаг принимают Правительство РФ, органы исполнительной власти субъектов РФ, органы местного самоуправления в соответствии с предельными объемами дефицита бюджета и государственного или муниципального долга.</w:t>
      </w:r>
    </w:p>
    <w:p w:rsidR="00AE7B28" w:rsidRDefault="00AE7B28" w:rsidP="004D0093">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Порядок выпуска, обращения и погашения государственных ценных бумаг Российской Федерации, субъектов РФ, а также муниципальных ценных бумаг регулируется федеральным законом об особенностях эмиссии и обращения государственных муниципальных ценных бумаг.</w:t>
      </w:r>
    </w:p>
    <w:p w:rsidR="00AE7B28" w:rsidRDefault="00AE7B28" w:rsidP="004D0093">
      <w:pPr>
        <w:shd w:val="clear" w:color="auto" w:fill="FFFFFF"/>
        <w:spacing w:after="0" w:line="240" w:lineRule="auto"/>
        <w:ind w:firstLine="709"/>
        <w:jc w:val="both"/>
        <w:rPr>
          <w:rFonts w:ascii="Times New Roman" w:hAnsi="Times New Roman"/>
          <w:b/>
          <w:i/>
          <w:sz w:val="28"/>
          <w:szCs w:val="28"/>
        </w:rPr>
      </w:pPr>
      <w:r>
        <w:rPr>
          <w:rFonts w:ascii="Times New Roman" w:hAnsi="Times New Roman"/>
          <w:sz w:val="28"/>
          <w:szCs w:val="28"/>
        </w:rPr>
        <w:t xml:space="preserve">В настоящее время действует единая система учета и регистрации государственных заимствований РФ. Субъекты РФ, муниципальные образования регистрируют свои заимствования в Министерстве финансов Российской Федерации, которое ведет </w:t>
      </w:r>
      <w:r w:rsidRPr="00883798">
        <w:rPr>
          <w:rFonts w:ascii="Times New Roman" w:hAnsi="Times New Roman"/>
          <w:i/>
          <w:sz w:val="28"/>
          <w:szCs w:val="28"/>
        </w:rPr>
        <w:t>государственные книги внутреннего и внешнего долга РФ.</w:t>
      </w:r>
    </w:p>
    <w:p w:rsidR="00AE7B28" w:rsidRPr="00C7004F" w:rsidRDefault="00AE7B28" w:rsidP="004D0093">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Информация о заимствованиях и других обязательствах вносится эмитентом в Государственную долговую книгу Российской Федерации, субъекта РФ или муниципальную долговую книгу. Информация, внесенная в муниципальную долговую книгу передается органу, ведущему государственную долговую книгу соответствующего субъекта РФ, затем данная информация передается органу, ведущему Государственную долговую книгу Российской Федерации, в которую вносятся сведения об объеме долговых обязательств Российской Федерации, субъектов РФ и муниципальных образований по эмитированным ценным бумагам, о дате эмиссии ценных бумаг, об исполнении обязательств полностью или частично, а также другая информация, состав которой устанавливается органом, осуществляющим ведение Государственной долговой книги Российской Федерации. </w:t>
      </w:r>
    </w:p>
    <w:p w:rsidR="00AE7B28" w:rsidRPr="00932CE1" w:rsidRDefault="00AE7B28" w:rsidP="004D0093">
      <w:pPr>
        <w:shd w:val="clear" w:color="auto" w:fill="FFFFFF"/>
        <w:spacing w:after="0" w:line="240" w:lineRule="auto"/>
        <w:ind w:firstLine="709"/>
        <w:jc w:val="both"/>
        <w:rPr>
          <w:rFonts w:ascii="Times New Roman" w:hAnsi="Times New Roman"/>
          <w:sz w:val="28"/>
          <w:szCs w:val="28"/>
        </w:rPr>
      </w:pPr>
      <w:r w:rsidRPr="00932CE1">
        <w:rPr>
          <w:rFonts w:ascii="Times New Roman" w:hAnsi="Times New Roman"/>
          <w:sz w:val="28"/>
          <w:szCs w:val="28"/>
        </w:rPr>
        <w:t>В соответствии с Законом «О государственных внешних заимствованиях Российской Федерации</w:t>
      </w:r>
      <w:r>
        <w:rPr>
          <w:rFonts w:ascii="Times New Roman" w:hAnsi="Times New Roman"/>
          <w:sz w:val="28"/>
          <w:szCs w:val="28"/>
        </w:rPr>
        <w:t>»</w:t>
      </w:r>
      <w:r w:rsidRPr="00932CE1">
        <w:rPr>
          <w:rFonts w:ascii="Times New Roman" w:hAnsi="Times New Roman"/>
          <w:sz w:val="28"/>
          <w:szCs w:val="28"/>
        </w:rPr>
        <w:t xml:space="preserve"> к ним относятся привлекаемые из иностранных источников (иностранных государств, их юридических лиц и международных организаций) кредиты (займы), по которым возникают государственные финансовые обязательства РФ как заемщика или гаранта. Государственные внешние заимствования РФ формируют </w:t>
      </w:r>
      <w:r w:rsidRPr="00B37738">
        <w:rPr>
          <w:rFonts w:ascii="Times New Roman" w:hAnsi="Times New Roman"/>
          <w:iCs/>
          <w:sz w:val="28"/>
          <w:szCs w:val="28"/>
        </w:rPr>
        <w:t>государственный внешний долг</w:t>
      </w:r>
      <w:r w:rsidRPr="00932CE1">
        <w:rPr>
          <w:rFonts w:ascii="Times New Roman" w:hAnsi="Times New Roman"/>
          <w:i/>
          <w:iCs/>
          <w:sz w:val="28"/>
          <w:szCs w:val="28"/>
        </w:rPr>
        <w:t>.</w:t>
      </w:r>
    </w:p>
    <w:p w:rsidR="00AE7B28" w:rsidRPr="00932CE1" w:rsidRDefault="00AE7B28" w:rsidP="004D0093">
      <w:pPr>
        <w:shd w:val="clear" w:color="auto" w:fill="FFFFFF"/>
        <w:spacing w:after="0" w:line="240" w:lineRule="auto"/>
        <w:ind w:firstLine="709"/>
        <w:jc w:val="both"/>
        <w:rPr>
          <w:rFonts w:ascii="Times New Roman" w:hAnsi="Times New Roman"/>
          <w:sz w:val="28"/>
          <w:szCs w:val="28"/>
        </w:rPr>
      </w:pPr>
      <w:r w:rsidRPr="00932CE1">
        <w:rPr>
          <w:rFonts w:ascii="Times New Roman" w:hAnsi="Times New Roman"/>
          <w:sz w:val="28"/>
          <w:szCs w:val="28"/>
        </w:rPr>
        <w:t>Внешний долг РФ можно условно разделить на шесть составляющих:</w:t>
      </w:r>
    </w:p>
    <w:p w:rsidR="00AE7B28" w:rsidRPr="00932CE1" w:rsidRDefault="00AE7B28" w:rsidP="004D0093">
      <w:pPr>
        <w:widowControl w:val="0"/>
        <w:numPr>
          <w:ilvl w:val="0"/>
          <w:numId w:val="31"/>
        </w:numPr>
        <w:shd w:val="clear" w:color="auto" w:fill="FFFFFF"/>
        <w:tabs>
          <w:tab w:val="left" w:pos="163"/>
        </w:tabs>
        <w:autoSpaceDE w:val="0"/>
        <w:autoSpaceDN w:val="0"/>
        <w:adjustRightInd w:val="0"/>
        <w:spacing w:after="0" w:line="240" w:lineRule="auto"/>
        <w:ind w:firstLine="709"/>
        <w:jc w:val="both"/>
        <w:rPr>
          <w:rFonts w:ascii="Times New Roman" w:hAnsi="Times New Roman"/>
          <w:sz w:val="28"/>
          <w:szCs w:val="28"/>
        </w:rPr>
      </w:pPr>
      <w:r w:rsidRPr="00932CE1">
        <w:rPr>
          <w:rFonts w:ascii="Times New Roman" w:hAnsi="Times New Roman"/>
          <w:sz w:val="28"/>
          <w:szCs w:val="28"/>
        </w:rPr>
        <w:t>Займы международных организаций;</w:t>
      </w:r>
    </w:p>
    <w:p w:rsidR="00AE7B28" w:rsidRPr="00932CE1" w:rsidRDefault="00AE7B28" w:rsidP="004D0093">
      <w:pPr>
        <w:widowControl w:val="0"/>
        <w:numPr>
          <w:ilvl w:val="0"/>
          <w:numId w:val="31"/>
        </w:numPr>
        <w:shd w:val="clear" w:color="auto" w:fill="FFFFFF"/>
        <w:tabs>
          <w:tab w:val="left" w:pos="163"/>
        </w:tabs>
        <w:autoSpaceDE w:val="0"/>
        <w:autoSpaceDN w:val="0"/>
        <w:adjustRightInd w:val="0"/>
        <w:spacing w:after="0" w:line="240" w:lineRule="auto"/>
        <w:ind w:firstLine="709"/>
        <w:jc w:val="both"/>
        <w:rPr>
          <w:rFonts w:ascii="Times New Roman" w:hAnsi="Times New Roman"/>
          <w:sz w:val="28"/>
          <w:szCs w:val="28"/>
        </w:rPr>
      </w:pPr>
      <w:r w:rsidRPr="00932CE1">
        <w:rPr>
          <w:rFonts w:ascii="Times New Roman" w:hAnsi="Times New Roman"/>
          <w:sz w:val="28"/>
          <w:szCs w:val="28"/>
        </w:rPr>
        <w:t>Реструктуризированный долг бывшего СССР;</w:t>
      </w:r>
    </w:p>
    <w:p w:rsidR="00AE7B28" w:rsidRPr="00932CE1" w:rsidRDefault="00AE7B28" w:rsidP="004D0093">
      <w:pPr>
        <w:widowControl w:val="0"/>
        <w:numPr>
          <w:ilvl w:val="0"/>
          <w:numId w:val="31"/>
        </w:numPr>
        <w:shd w:val="clear" w:color="auto" w:fill="FFFFFF"/>
        <w:tabs>
          <w:tab w:val="left" w:pos="163"/>
        </w:tabs>
        <w:autoSpaceDE w:val="0"/>
        <w:autoSpaceDN w:val="0"/>
        <w:adjustRightInd w:val="0"/>
        <w:spacing w:after="0" w:line="240" w:lineRule="auto"/>
        <w:ind w:firstLine="709"/>
        <w:jc w:val="both"/>
        <w:rPr>
          <w:rFonts w:ascii="Times New Roman" w:hAnsi="Times New Roman"/>
          <w:sz w:val="28"/>
          <w:szCs w:val="28"/>
        </w:rPr>
      </w:pPr>
      <w:r w:rsidRPr="00932CE1">
        <w:rPr>
          <w:rFonts w:ascii="Times New Roman" w:hAnsi="Times New Roman"/>
          <w:sz w:val="28"/>
          <w:szCs w:val="28"/>
        </w:rPr>
        <w:t>Кредиты и займы российских банков;</w:t>
      </w:r>
    </w:p>
    <w:p w:rsidR="00AE7B28" w:rsidRPr="00932CE1" w:rsidRDefault="00AE7B28" w:rsidP="004D0093">
      <w:pPr>
        <w:widowControl w:val="0"/>
        <w:numPr>
          <w:ilvl w:val="0"/>
          <w:numId w:val="31"/>
        </w:numPr>
        <w:shd w:val="clear" w:color="auto" w:fill="FFFFFF"/>
        <w:tabs>
          <w:tab w:val="left" w:pos="163"/>
        </w:tabs>
        <w:autoSpaceDE w:val="0"/>
        <w:autoSpaceDN w:val="0"/>
        <w:adjustRightInd w:val="0"/>
        <w:spacing w:after="0" w:line="240" w:lineRule="auto"/>
        <w:ind w:firstLine="709"/>
        <w:jc w:val="both"/>
        <w:rPr>
          <w:rFonts w:ascii="Times New Roman" w:hAnsi="Times New Roman"/>
          <w:sz w:val="28"/>
          <w:szCs w:val="28"/>
        </w:rPr>
      </w:pPr>
      <w:r w:rsidRPr="00932CE1">
        <w:rPr>
          <w:rFonts w:ascii="Times New Roman" w:hAnsi="Times New Roman"/>
          <w:sz w:val="28"/>
          <w:szCs w:val="28"/>
        </w:rPr>
        <w:t>Кредиты и займы российских предприятий;</w:t>
      </w:r>
    </w:p>
    <w:p w:rsidR="00AE7B28" w:rsidRPr="00932CE1" w:rsidRDefault="00AE7B28" w:rsidP="004D0093">
      <w:pPr>
        <w:widowControl w:val="0"/>
        <w:numPr>
          <w:ilvl w:val="0"/>
          <w:numId w:val="31"/>
        </w:numPr>
        <w:shd w:val="clear" w:color="auto" w:fill="FFFFFF"/>
        <w:tabs>
          <w:tab w:val="left" w:pos="163"/>
        </w:tabs>
        <w:autoSpaceDE w:val="0"/>
        <w:autoSpaceDN w:val="0"/>
        <w:adjustRightInd w:val="0"/>
        <w:spacing w:after="0" w:line="240" w:lineRule="auto"/>
        <w:ind w:firstLine="709"/>
        <w:jc w:val="both"/>
        <w:rPr>
          <w:rFonts w:ascii="Times New Roman" w:hAnsi="Times New Roman"/>
          <w:sz w:val="28"/>
          <w:szCs w:val="28"/>
        </w:rPr>
      </w:pPr>
      <w:r w:rsidRPr="00932CE1">
        <w:rPr>
          <w:rFonts w:ascii="Times New Roman" w:hAnsi="Times New Roman"/>
          <w:sz w:val="28"/>
          <w:szCs w:val="28"/>
        </w:rPr>
        <w:t>Валютные облигации внутреннего займа;</w:t>
      </w:r>
    </w:p>
    <w:p w:rsidR="00AE7B28" w:rsidRPr="00932CE1" w:rsidRDefault="00AE7B28" w:rsidP="004D0093">
      <w:pPr>
        <w:widowControl w:val="0"/>
        <w:numPr>
          <w:ilvl w:val="0"/>
          <w:numId w:val="31"/>
        </w:numPr>
        <w:shd w:val="clear" w:color="auto" w:fill="FFFFFF"/>
        <w:tabs>
          <w:tab w:val="left" w:pos="163"/>
        </w:tabs>
        <w:autoSpaceDE w:val="0"/>
        <w:autoSpaceDN w:val="0"/>
        <w:adjustRightInd w:val="0"/>
        <w:spacing w:after="0" w:line="240" w:lineRule="auto"/>
        <w:ind w:firstLine="709"/>
        <w:jc w:val="both"/>
        <w:rPr>
          <w:rFonts w:ascii="Times New Roman" w:hAnsi="Times New Roman"/>
          <w:sz w:val="28"/>
          <w:szCs w:val="28"/>
        </w:rPr>
      </w:pPr>
      <w:r w:rsidRPr="00932CE1">
        <w:rPr>
          <w:rFonts w:ascii="Times New Roman" w:hAnsi="Times New Roman"/>
          <w:sz w:val="28"/>
          <w:szCs w:val="28"/>
        </w:rPr>
        <w:t>Еврооблигации и субфедеральные внешние займы и кредиты.</w:t>
      </w:r>
    </w:p>
    <w:p w:rsidR="00AE7B28" w:rsidRPr="00C92B4A" w:rsidRDefault="00AE7B28" w:rsidP="004D0093">
      <w:pPr>
        <w:shd w:val="clear" w:color="auto" w:fill="FFFFFF"/>
        <w:spacing w:after="0" w:line="240" w:lineRule="auto"/>
        <w:ind w:firstLine="709"/>
        <w:jc w:val="both"/>
        <w:rPr>
          <w:rFonts w:ascii="Times New Roman" w:hAnsi="Times New Roman"/>
          <w:sz w:val="28"/>
          <w:szCs w:val="28"/>
        </w:rPr>
      </w:pPr>
      <w:r w:rsidRPr="00932CE1">
        <w:rPr>
          <w:rFonts w:ascii="Times New Roman" w:hAnsi="Times New Roman"/>
          <w:sz w:val="28"/>
          <w:szCs w:val="28"/>
        </w:rPr>
        <w:t xml:space="preserve">Предельный размер государственных внешних заимствований ежегодно утверждается в форме </w:t>
      </w:r>
      <w:r w:rsidRPr="00B37738">
        <w:rPr>
          <w:rFonts w:ascii="Times New Roman" w:hAnsi="Times New Roman"/>
          <w:iCs/>
          <w:sz w:val="28"/>
          <w:szCs w:val="28"/>
        </w:rPr>
        <w:t>федерального закона</w:t>
      </w:r>
      <w:r w:rsidRPr="00932CE1">
        <w:rPr>
          <w:rFonts w:ascii="Times New Roman" w:hAnsi="Times New Roman"/>
          <w:i/>
          <w:iCs/>
          <w:sz w:val="28"/>
          <w:szCs w:val="28"/>
        </w:rPr>
        <w:t xml:space="preserve">. </w:t>
      </w:r>
      <w:r w:rsidRPr="00932CE1">
        <w:rPr>
          <w:rFonts w:ascii="Times New Roman" w:hAnsi="Times New Roman"/>
          <w:sz w:val="28"/>
          <w:szCs w:val="28"/>
        </w:rPr>
        <w:t xml:space="preserve">Он, как правило, не превышает годовой объем платежей по обслуживанию и выплате основной суммы государственного внешнего долга РФ. </w:t>
      </w:r>
      <w:r>
        <w:rPr>
          <w:rFonts w:ascii="Times New Roman" w:hAnsi="Times New Roman"/>
          <w:sz w:val="28"/>
          <w:szCs w:val="28"/>
        </w:rPr>
        <w:t xml:space="preserve">Структура внешнего государственного долга Российской Федерации представлена в таблице 7 </w:t>
      </w:r>
      <w:r w:rsidRPr="004D0093">
        <w:rPr>
          <w:rFonts w:ascii="Times New Roman" w:hAnsi="Times New Roman"/>
          <w:sz w:val="28"/>
          <w:szCs w:val="28"/>
        </w:rPr>
        <w:t>[</w:t>
      </w:r>
      <w:r w:rsidRPr="00C92B4A">
        <w:rPr>
          <w:rFonts w:ascii="Times New Roman" w:hAnsi="Times New Roman"/>
          <w:sz w:val="28"/>
          <w:szCs w:val="28"/>
        </w:rPr>
        <w:t>24</w:t>
      </w:r>
      <w:r w:rsidRPr="004D0093">
        <w:rPr>
          <w:rFonts w:ascii="Times New Roman" w:hAnsi="Times New Roman"/>
          <w:sz w:val="28"/>
          <w:szCs w:val="28"/>
        </w:rPr>
        <w:t>]</w:t>
      </w:r>
      <w:r>
        <w:rPr>
          <w:rFonts w:ascii="Times New Roman" w:hAnsi="Times New Roman"/>
          <w:sz w:val="28"/>
          <w:szCs w:val="28"/>
        </w:rPr>
        <w:t>.</w:t>
      </w:r>
    </w:p>
    <w:p w:rsidR="00AE7B28" w:rsidRPr="00C92B4A" w:rsidRDefault="00AE7B28" w:rsidP="004D0093">
      <w:pPr>
        <w:shd w:val="clear" w:color="auto" w:fill="FFFFFF"/>
        <w:spacing w:after="0" w:line="240" w:lineRule="auto"/>
        <w:ind w:firstLine="709"/>
        <w:jc w:val="both"/>
        <w:rPr>
          <w:rFonts w:ascii="Times New Roman" w:hAnsi="Times New Roman"/>
          <w:sz w:val="28"/>
          <w:szCs w:val="28"/>
        </w:rPr>
      </w:pPr>
    </w:p>
    <w:p w:rsidR="00AE7B28" w:rsidRPr="00C92B4A" w:rsidRDefault="00AE7B28" w:rsidP="004D0093">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Таблица 7</w:t>
      </w:r>
      <w:r w:rsidR="00D55BDD">
        <w:rPr>
          <w:rFonts w:ascii="Times New Roman" w:hAnsi="Times New Roman"/>
          <w:sz w:val="28"/>
          <w:szCs w:val="28"/>
        </w:rPr>
        <w:t xml:space="preserve"> - </w:t>
      </w:r>
      <w:r>
        <w:rPr>
          <w:rFonts w:ascii="Times New Roman" w:hAnsi="Times New Roman"/>
          <w:sz w:val="28"/>
          <w:szCs w:val="28"/>
        </w:rPr>
        <w:t xml:space="preserve"> Структура государственного внешнего долга Российской Федерации на 1 апреля 2010 года</w:t>
      </w:r>
    </w:p>
    <w:p w:rsidR="00AE7B28" w:rsidRPr="00C92B4A" w:rsidRDefault="00AE7B28" w:rsidP="004D0093">
      <w:pPr>
        <w:shd w:val="clear" w:color="auto" w:fill="FFFFFF"/>
        <w:spacing w:after="0" w:line="240" w:lineRule="auto"/>
        <w:ind w:firstLine="709"/>
        <w:jc w:val="both"/>
        <w:rPr>
          <w:rFonts w:ascii="Times New Roman" w:hAnsi="Times New Roman"/>
          <w:sz w:val="28"/>
          <w:szCs w:val="28"/>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61"/>
        <w:gridCol w:w="2126"/>
        <w:gridCol w:w="2835"/>
      </w:tblGrid>
      <w:tr w:rsidR="00AE7B28" w:rsidRPr="002F222A" w:rsidTr="002F222A">
        <w:trPr>
          <w:trHeight w:val="630"/>
        </w:trPr>
        <w:tc>
          <w:tcPr>
            <w:tcW w:w="4361" w:type="dxa"/>
          </w:tcPr>
          <w:p w:rsidR="00AE7B28" w:rsidRPr="002F222A" w:rsidRDefault="00AE7B28" w:rsidP="002F222A">
            <w:pPr>
              <w:spacing w:after="0" w:line="240" w:lineRule="auto"/>
              <w:jc w:val="center"/>
              <w:rPr>
                <w:rFonts w:ascii="Times New Roman" w:hAnsi="Times New Roman"/>
                <w:color w:val="000000"/>
                <w:sz w:val="24"/>
                <w:szCs w:val="24"/>
              </w:rPr>
            </w:pPr>
            <w:r w:rsidRPr="002F222A">
              <w:rPr>
                <w:rFonts w:ascii="Times New Roman" w:hAnsi="Times New Roman"/>
                <w:color w:val="000000"/>
                <w:sz w:val="24"/>
                <w:szCs w:val="24"/>
              </w:rPr>
              <w:t>Категория долга</w:t>
            </w:r>
          </w:p>
        </w:tc>
        <w:tc>
          <w:tcPr>
            <w:tcW w:w="2126" w:type="dxa"/>
          </w:tcPr>
          <w:p w:rsidR="00AE7B28" w:rsidRPr="002F222A" w:rsidRDefault="00AE7B28" w:rsidP="002F222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М</w:t>
            </w:r>
            <w:r w:rsidRPr="002F222A">
              <w:rPr>
                <w:rFonts w:ascii="Times New Roman" w:hAnsi="Times New Roman"/>
                <w:color w:val="000000"/>
                <w:sz w:val="24"/>
                <w:szCs w:val="24"/>
              </w:rPr>
              <w:t>лн. долларов США</w:t>
            </w:r>
          </w:p>
        </w:tc>
        <w:tc>
          <w:tcPr>
            <w:tcW w:w="2835" w:type="dxa"/>
          </w:tcPr>
          <w:p w:rsidR="00AE7B28" w:rsidRPr="002F222A" w:rsidRDefault="00AE7B28" w:rsidP="002F222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М</w:t>
            </w:r>
            <w:r w:rsidRPr="002F222A">
              <w:rPr>
                <w:rFonts w:ascii="Times New Roman" w:hAnsi="Times New Roman"/>
                <w:color w:val="000000"/>
                <w:sz w:val="24"/>
                <w:szCs w:val="24"/>
              </w:rPr>
              <w:t>лн. евро</w:t>
            </w:r>
          </w:p>
        </w:tc>
      </w:tr>
      <w:tr w:rsidR="00AE7B28" w:rsidRPr="002F222A" w:rsidTr="002F222A">
        <w:trPr>
          <w:trHeight w:val="347"/>
        </w:trPr>
        <w:tc>
          <w:tcPr>
            <w:tcW w:w="4361" w:type="dxa"/>
          </w:tcPr>
          <w:p w:rsidR="00AE7B28" w:rsidRPr="002F222A" w:rsidRDefault="00AE7B28" w:rsidP="002F222A">
            <w:pPr>
              <w:spacing w:after="0" w:line="240" w:lineRule="auto"/>
              <w:jc w:val="center"/>
              <w:rPr>
                <w:rFonts w:ascii="Times New Roman" w:hAnsi="Times New Roman"/>
                <w:color w:val="000000"/>
                <w:sz w:val="24"/>
                <w:szCs w:val="24"/>
              </w:rPr>
            </w:pPr>
            <w:r w:rsidRPr="002F222A">
              <w:rPr>
                <w:rFonts w:ascii="Times New Roman" w:hAnsi="Times New Roman"/>
                <w:color w:val="000000"/>
                <w:sz w:val="24"/>
                <w:szCs w:val="24"/>
              </w:rPr>
              <w:t>1</w:t>
            </w:r>
          </w:p>
        </w:tc>
        <w:tc>
          <w:tcPr>
            <w:tcW w:w="2126" w:type="dxa"/>
          </w:tcPr>
          <w:p w:rsidR="00AE7B28" w:rsidRPr="002F222A" w:rsidRDefault="00AE7B28" w:rsidP="002F222A">
            <w:pPr>
              <w:spacing w:after="0" w:line="240" w:lineRule="auto"/>
              <w:jc w:val="center"/>
              <w:rPr>
                <w:rFonts w:ascii="Times New Roman" w:hAnsi="Times New Roman"/>
                <w:color w:val="000000"/>
                <w:sz w:val="24"/>
                <w:szCs w:val="24"/>
              </w:rPr>
            </w:pPr>
            <w:r w:rsidRPr="002F222A">
              <w:rPr>
                <w:rFonts w:ascii="Times New Roman" w:hAnsi="Times New Roman"/>
                <w:color w:val="000000"/>
                <w:sz w:val="24"/>
                <w:szCs w:val="24"/>
              </w:rPr>
              <w:t>2</w:t>
            </w:r>
          </w:p>
        </w:tc>
        <w:tc>
          <w:tcPr>
            <w:tcW w:w="2835" w:type="dxa"/>
            <w:noWrap/>
          </w:tcPr>
          <w:p w:rsidR="00AE7B28" w:rsidRPr="002F222A" w:rsidRDefault="00AE7B28" w:rsidP="002F222A">
            <w:pPr>
              <w:spacing w:after="0" w:line="240" w:lineRule="auto"/>
              <w:jc w:val="center"/>
              <w:rPr>
                <w:rFonts w:ascii="Times New Roman" w:hAnsi="Times New Roman"/>
                <w:color w:val="000000"/>
                <w:sz w:val="24"/>
                <w:szCs w:val="24"/>
              </w:rPr>
            </w:pPr>
            <w:r w:rsidRPr="002F222A">
              <w:rPr>
                <w:rFonts w:ascii="Times New Roman" w:hAnsi="Times New Roman"/>
                <w:color w:val="000000"/>
                <w:sz w:val="24"/>
                <w:szCs w:val="24"/>
              </w:rPr>
              <w:t>3</w:t>
            </w:r>
          </w:p>
        </w:tc>
      </w:tr>
      <w:tr w:rsidR="00AE7B28" w:rsidRPr="002F222A" w:rsidTr="002F222A">
        <w:trPr>
          <w:trHeight w:val="1260"/>
        </w:trPr>
        <w:tc>
          <w:tcPr>
            <w:tcW w:w="4361" w:type="dxa"/>
          </w:tcPr>
          <w:p w:rsidR="00AE7B28" w:rsidRPr="002F222A" w:rsidRDefault="00AE7B28" w:rsidP="002F222A">
            <w:pPr>
              <w:spacing w:after="0" w:line="240" w:lineRule="auto"/>
              <w:rPr>
                <w:rFonts w:ascii="Times New Roman" w:hAnsi="Times New Roman"/>
                <w:color w:val="000000"/>
                <w:sz w:val="24"/>
                <w:szCs w:val="24"/>
              </w:rPr>
            </w:pPr>
            <w:r w:rsidRPr="002F222A">
              <w:rPr>
                <w:rFonts w:ascii="Times New Roman" w:hAnsi="Times New Roman"/>
                <w:color w:val="000000"/>
                <w:sz w:val="24"/>
                <w:szCs w:val="24"/>
              </w:rPr>
              <w:t>Государственный внешний  долг Российской Федерации (включая  обязательства бывшего Союза  ССР, принятые Российской Федерацией )</w:t>
            </w:r>
          </w:p>
        </w:tc>
        <w:tc>
          <w:tcPr>
            <w:tcW w:w="2126" w:type="dxa"/>
          </w:tcPr>
          <w:p w:rsidR="00AE7B28" w:rsidRPr="002F222A" w:rsidRDefault="00AE7B28" w:rsidP="002F222A">
            <w:pPr>
              <w:spacing w:after="0" w:line="240" w:lineRule="auto"/>
              <w:jc w:val="center"/>
              <w:rPr>
                <w:rFonts w:ascii="Times New Roman" w:hAnsi="Times New Roman"/>
                <w:color w:val="000000"/>
                <w:sz w:val="24"/>
                <w:szCs w:val="24"/>
              </w:rPr>
            </w:pPr>
          </w:p>
          <w:p w:rsidR="00AE7B28" w:rsidRPr="002F222A" w:rsidRDefault="00AE7B28" w:rsidP="002F222A">
            <w:pPr>
              <w:spacing w:after="0" w:line="240" w:lineRule="auto"/>
              <w:jc w:val="center"/>
              <w:rPr>
                <w:rFonts w:ascii="Times New Roman" w:hAnsi="Times New Roman"/>
                <w:color w:val="000000"/>
                <w:sz w:val="24"/>
                <w:szCs w:val="24"/>
              </w:rPr>
            </w:pPr>
          </w:p>
          <w:p w:rsidR="00AE7B28" w:rsidRPr="002F222A" w:rsidRDefault="00AE7B28" w:rsidP="002F222A">
            <w:pPr>
              <w:spacing w:after="0" w:line="240" w:lineRule="auto"/>
              <w:jc w:val="center"/>
              <w:rPr>
                <w:rFonts w:ascii="Times New Roman" w:hAnsi="Times New Roman"/>
                <w:color w:val="000000"/>
                <w:sz w:val="24"/>
                <w:szCs w:val="24"/>
              </w:rPr>
            </w:pPr>
          </w:p>
          <w:p w:rsidR="00AE7B28" w:rsidRPr="002F222A" w:rsidRDefault="00AE7B28" w:rsidP="002F222A">
            <w:pPr>
              <w:spacing w:after="0" w:line="240" w:lineRule="auto"/>
              <w:jc w:val="center"/>
              <w:rPr>
                <w:rFonts w:ascii="Times New Roman" w:hAnsi="Times New Roman"/>
                <w:color w:val="000000"/>
                <w:sz w:val="24"/>
                <w:szCs w:val="24"/>
              </w:rPr>
            </w:pPr>
            <w:r w:rsidRPr="002F222A">
              <w:rPr>
                <w:rFonts w:ascii="Times New Roman" w:hAnsi="Times New Roman"/>
                <w:color w:val="000000"/>
                <w:sz w:val="24"/>
                <w:szCs w:val="24"/>
              </w:rPr>
              <w:t>36 484,10</w:t>
            </w:r>
          </w:p>
        </w:tc>
        <w:tc>
          <w:tcPr>
            <w:tcW w:w="2835" w:type="dxa"/>
            <w:noWrap/>
          </w:tcPr>
          <w:p w:rsidR="00AE7B28" w:rsidRPr="002F222A" w:rsidRDefault="00AE7B28" w:rsidP="002F222A">
            <w:pPr>
              <w:spacing w:after="0" w:line="240" w:lineRule="auto"/>
              <w:jc w:val="center"/>
              <w:rPr>
                <w:rFonts w:ascii="Times New Roman" w:hAnsi="Times New Roman"/>
                <w:color w:val="000000"/>
                <w:sz w:val="24"/>
                <w:szCs w:val="24"/>
                <w:lang w:val="en-US"/>
              </w:rPr>
            </w:pPr>
          </w:p>
          <w:p w:rsidR="00AE7B28" w:rsidRPr="002F222A" w:rsidRDefault="00AE7B28" w:rsidP="002F222A">
            <w:pPr>
              <w:spacing w:after="0" w:line="240" w:lineRule="auto"/>
              <w:jc w:val="center"/>
              <w:rPr>
                <w:rFonts w:ascii="Times New Roman" w:hAnsi="Times New Roman"/>
                <w:color w:val="000000"/>
                <w:sz w:val="24"/>
                <w:szCs w:val="24"/>
                <w:lang w:val="en-US"/>
              </w:rPr>
            </w:pPr>
          </w:p>
          <w:p w:rsidR="00AE7B28" w:rsidRPr="002F222A" w:rsidRDefault="00AE7B28" w:rsidP="002F222A">
            <w:pPr>
              <w:spacing w:after="0" w:line="240" w:lineRule="auto"/>
              <w:jc w:val="center"/>
              <w:rPr>
                <w:rFonts w:ascii="Times New Roman" w:hAnsi="Times New Roman"/>
                <w:color w:val="000000"/>
                <w:sz w:val="24"/>
                <w:szCs w:val="24"/>
                <w:lang w:val="en-US"/>
              </w:rPr>
            </w:pPr>
          </w:p>
          <w:p w:rsidR="00AE7B28" w:rsidRPr="002F222A" w:rsidRDefault="00AE7B28" w:rsidP="002F222A">
            <w:pPr>
              <w:spacing w:after="0" w:line="240" w:lineRule="auto"/>
              <w:jc w:val="center"/>
              <w:rPr>
                <w:rFonts w:ascii="Times New Roman" w:hAnsi="Times New Roman"/>
                <w:color w:val="000000"/>
                <w:sz w:val="24"/>
                <w:szCs w:val="24"/>
              </w:rPr>
            </w:pPr>
            <w:r w:rsidRPr="002F222A">
              <w:rPr>
                <w:rFonts w:ascii="Times New Roman" w:hAnsi="Times New Roman"/>
                <w:color w:val="000000"/>
                <w:sz w:val="24"/>
                <w:szCs w:val="24"/>
              </w:rPr>
              <w:t>26 983,20</w:t>
            </w:r>
          </w:p>
        </w:tc>
      </w:tr>
    </w:tbl>
    <w:p w:rsidR="00AE7B28" w:rsidRDefault="00AE7B28" w:rsidP="00D365F0">
      <w:pPr>
        <w:shd w:val="clear" w:color="auto" w:fill="FFFFFF"/>
        <w:spacing w:after="0" w:line="240" w:lineRule="auto"/>
        <w:ind w:firstLine="709"/>
        <w:rPr>
          <w:rFonts w:ascii="Times New Roman" w:hAnsi="Times New Roman"/>
          <w:sz w:val="28"/>
          <w:szCs w:val="28"/>
        </w:rPr>
      </w:pPr>
      <w:r>
        <w:rPr>
          <w:rFonts w:ascii="Times New Roman" w:hAnsi="Times New Roman"/>
          <w:sz w:val="28"/>
          <w:szCs w:val="28"/>
        </w:rPr>
        <w:lastRenderedPageBreak/>
        <w:t>Окончание таблицы 7</w:t>
      </w:r>
    </w:p>
    <w:tbl>
      <w:tblPr>
        <w:tblW w:w="9229" w:type="dxa"/>
        <w:tblInd w:w="93" w:type="dxa"/>
        <w:tblLook w:val="00A0"/>
      </w:tblPr>
      <w:tblGrid>
        <w:gridCol w:w="4208"/>
        <w:gridCol w:w="2096"/>
        <w:gridCol w:w="2925"/>
      </w:tblGrid>
      <w:tr w:rsidR="00AE7B28" w:rsidRPr="002F222A" w:rsidTr="00B03E4A">
        <w:trPr>
          <w:trHeight w:val="630"/>
        </w:trPr>
        <w:tc>
          <w:tcPr>
            <w:tcW w:w="4208" w:type="dxa"/>
            <w:tcBorders>
              <w:top w:val="single" w:sz="4" w:space="0" w:color="auto"/>
              <w:left w:val="single" w:sz="4" w:space="0" w:color="auto"/>
              <w:bottom w:val="single" w:sz="4" w:space="0" w:color="auto"/>
              <w:right w:val="single" w:sz="4" w:space="0" w:color="auto"/>
            </w:tcBorders>
          </w:tcPr>
          <w:p w:rsidR="00AE7B28" w:rsidRPr="00B03E4A" w:rsidRDefault="00AE7B28" w:rsidP="00F4194C">
            <w:pPr>
              <w:spacing w:after="0" w:line="240" w:lineRule="auto"/>
              <w:ind w:firstLine="709"/>
              <w:jc w:val="center"/>
              <w:rPr>
                <w:rFonts w:ascii="Times New Roman" w:hAnsi="Times New Roman"/>
                <w:color w:val="000000"/>
                <w:sz w:val="24"/>
                <w:szCs w:val="24"/>
                <w:lang w:eastAsia="ru-RU"/>
              </w:rPr>
            </w:pPr>
            <w:r>
              <w:rPr>
                <w:rFonts w:ascii="Times New Roman" w:hAnsi="Times New Roman"/>
                <w:color w:val="000000"/>
                <w:sz w:val="24"/>
                <w:szCs w:val="24"/>
                <w:lang w:eastAsia="ru-RU"/>
              </w:rPr>
              <w:t>1</w:t>
            </w:r>
          </w:p>
        </w:tc>
        <w:tc>
          <w:tcPr>
            <w:tcW w:w="2096" w:type="dxa"/>
            <w:tcBorders>
              <w:top w:val="single" w:sz="4" w:space="0" w:color="auto"/>
              <w:left w:val="nil"/>
              <w:bottom w:val="single" w:sz="4" w:space="0" w:color="auto"/>
              <w:right w:val="single" w:sz="4" w:space="0" w:color="auto"/>
            </w:tcBorders>
          </w:tcPr>
          <w:p w:rsidR="00AE7B28" w:rsidRPr="00B03E4A" w:rsidRDefault="00AE7B28" w:rsidP="00F4194C">
            <w:pPr>
              <w:spacing w:after="0" w:line="240" w:lineRule="auto"/>
              <w:ind w:firstLine="709"/>
              <w:rPr>
                <w:rFonts w:ascii="Times New Roman" w:hAnsi="Times New Roman"/>
                <w:color w:val="000000"/>
                <w:sz w:val="24"/>
                <w:szCs w:val="24"/>
                <w:lang w:eastAsia="ru-RU"/>
              </w:rPr>
            </w:pPr>
            <w:r>
              <w:rPr>
                <w:rFonts w:ascii="Times New Roman" w:hAnsi="Times New Roman"/>
                <w:color w:val="000000"/>
                <w:sz w:val="24"/>
                <w:szCs w:val="24"/>
                <w:lang w:eastAsia="ru-RU"/>
              </w:rPr>
              <w:t>2</w:t>
            </w:r>
          </w:p>
        </w:tc>
        <w:tc>
          <w:tcPr>
            <w:tcW w:w="2925" w:type="dxa"/>
            <w:tcBorders>
              <w:top w:val="single" w:sz="4" w:space="0" w:color="auto"/>
              <w:left w:val="nil"/>
              <w:bottom w:val="single" w:sz="4" w:space="0" w:color="auto"/>
              <w:right w:val="single" w:sz="4" w:space="0" w:color="auto"/>
            </w:tcBorders>
          </w:tcPr>
          <w:p w:rsidR="00AE7B28" w:rsidRPr="00B03E4A" w:rsidRDefault="00AE7B28" w:rsidP="00F4194C">
            <w:pPr>
              <w:spacing w:after="0" w:line="240" w:lineRule="auto"/>
              <w:ind w:firstLine="709"/>
              <w:rPr>
                <w:rFonts w:ascii="Times New Roman" w:hAnsi="Times New Roman"/>
                <w:color w:val="000000"/>
                <w:sz w:val="24"/>
                <w:szCs w:val="24"/>
                <w:lang w:eastAsia="ru-RU"/>
              </w:rPr>
            </w:pPr>
            <w:r>
              <w:rPr>
                <w:rFonts w:ascii="Times New Roman" w:hAnsi="Times New Roman"/>
                <w:color w:val="000000"/>
                <w:sz w:val="24"/>
                <w:szCs w:val="24"/>
                <w:lang w:eastAsia="ru-RU"/>
              </w:rPr>
              <w:t>3</w:t>
            </w:r>
          </w:p>
        </w:tc>
      </w:tr>
      <w:tr w:rsidR="00AE7B28" w:rsidRPr="002F222A" w:rsidTr="00B03E4A">
        <w:trPr>
          <w:trHeight w:val="863"/>
        </w:trPr>
        <w:tc>
          <w:tcPr>
            <w:tcW w:w="4208" w:type="dxa"/>
            <w:tcBorders>
              <w:top w:val="nil"/>
              <w:left w:val="single" w:sz="4" w:space="0" w:color="auto"/>
              <w:bottom w:val="nil"/>
              <w:right w:val="single" w:sz="4" w:space="0" w:color="auto"/>
            </w:tcBorders>
          </w:tcPr>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Задолженность перед официальными кредиторами - членами Парижского клуба,</w:t>
            </w:r>
          </w:p>
        </w:tc>
        <w:tc>
          <w:tcPr>
            <w:tcW w:w="2096" w:type="dxa"/>
            <w:vMerge w:val="restart"/>
            <w:tcBorders>
              <w:top w:val="nil"/>
              <w:left w:val="single" w:sz="4" w:space="0" w:color="auto"/>
              <w:bottom w:val="single" w:sz="4" w:space="0" w:color="000000"/>
              <w:right w:val="single" w:sz="4" w:space="0" w:color="auto"/>
            </w:tcBorders>
            <w:vAlign w:val="bottom"/>
          </w:tcPr>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902</w:t>
            </w:r>
          </w:p>
        </w:tc>
        <w:tc>
          <w:tcPr>
            <w:tcW w:w="2925" w:type="dxa"/>
            <w:vMerge w:val="restart"/>
            <w:tcBorders>
              <w:top w:val="nil"/>
              <w:left w:val="single" w:sz="4" w:space="0" w:color="auto"/>
              <w:bottom w:val="single" w:sz="4" w:space="0" w:color="000000"/>
              <w:right w:val="single" w:sz="4" w:space="0" w:color="auto"/>
            </w:tcBorders>
            <w:noWrap/>
            <w:vAlign w:val="bottom"/>
          </w:tcPr>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667,1</w:t>
            </w:r>
          </w:p>
        </w:tc>
      </w:tr>
      <w:tr w:rsidR="00AE7B28" w:rsidRPr="002F222A" w:rsidTr="00B03E4A">
        <w:trPr>
          <w:trHeight w:val="630"/>
        </w:trPr>
        <w:tc>
          <w:tcPr>
            <w:tcW w:w="4208" w:type="dxa"/>
            <w:tcBorders>
              <w:top w:val="nil"/>
              <w:left w:val="single" w:sz="4" w:space="0" w:color="auto"/>
              <w:bottom w:val="single" w:sz="4" w:space="0" w:color="auto"/>
              <w:right w:val="single" w:sz="4" w:space="0" w:color="auto"/>
            </w:tcBorders>
          </w:tcPr>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не являвшаяся предметом реструктуризации</w:t>
            </w:r>
          </w:p>
        </w:tc>
        <w:tc>
          <w:tcPr>
            <w:tcW w:w="2096" w:type="dxa"/>
            <w:vMerge/>
            <w:tcBorders>
              <w:top w:val="nil"/>
              <w:left w:val="single" w:sz="4" w:space="0" w:color="auto"/>
              <w:bottom w:val="single" w:sz="4" w:space="0" w:color="000000"/>
              <w:right w:val="single" w:sz="4" w:space="0" w:color="auto"/>
            </w:tcBorders>
            <w:vAlign w:val="center"/>
          </w:tcPr>
          <w:p w:rsidR="00AE7B28" w:rsidRPr="00B03E4A" w:rsidRDefault="00AE7B28" w:rsidP="002D5D4A">
            <w:pPr>
              <w:spacing w:after="0" w:line="240" w:lineRule="auto"/>
              <w:jc w:val="both"/>
              <w:rPr>
                <w:rFonts w:ascii="Times New Roman" w:hAnsi="Times New Roman"/>
                <w:color w:val="000000"/>
                <w:sz w:val="24"/>
                <w:szCs w:val="24"/>
                <w:lang w:eastAsia="ru-RU"/>
              </w:rPr>
            </w:pPr>
          </w:p>
        </w:tc>
        <w:tc>
          <w:tcPr>
            <w:tcW w:w="2925" w:type="dxa"/>
            <w:vMerge/>
            <w:tcBorders>
              <w:top w:val="nil"/>
              <w:left w:val="single" w:sz="4" w:space="0" w:color="auto"/>
              <w:bottom w:val="single" w:sz="4" w:space="0" w:color="000000"/>
              <w:right w:val="single" w:sz="4" w:space="0" w:color="auto"/>
            </w:tcBorders>
            <w:vAlign w:val="center"/>
          </w:tcPr>
          <w:p w:rsidR="00AE7B28" w:rsidRPr="00B03E4A" w:rsidRDefault="00AE7B28" w:rsidP="002D5D4A">
            <w:pPr>
              <w:spacing w:after="0" w:line="240" w:lineRule="auto"/>
              <w:jc w:val="both"/>
              <w:rPr>
                <w:rFonts w:ascii="Times New Roman" w:hAnsi="Times New Roman"/>
                <w:color w:val="000000"/>
                <w:sz w:val="24"/>
                <w:szCs w:val="24"/>
                <w:lang w:eastAsia="ru-RU"/>
              </w:rPr>
            </w:pPr>
          </w:p>
        </w:tc>
      </w:tr>
      <w:tr w:rsidR="00AE7B28" w:rsidRPr="002F222A" w:rsidTr="00B03E4A">
        <w:trPr>
          <w:trHeight w:val="945"/>
        </w:trPr>
        <w:tc>
          <w:tcPr>
            <w:tcW w:w="4208" w:type="dxa"/>
            <w:tcBorders>
              <w:top w:val="nil"/>
              <w:left w:val="single" w:sz="4" w:space="0" w:color="auto"/>
              <w:bottom w:val="single" w:sz="4" w:space="0" w:color="auto"/>
              <w:right w:val="single" w:sz="4" w:space="0" w:color="auto"/>
            </w:tcBorders>
          </w:tcPr>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Задолженность перед официальными кредиторами - не членами Парижского клуба</w:t>
            </w:r>
          </w:p>
        </w:tc>
        <w:tc>
          <w:tcPr>
            <w:tcW w:w="2096" w:type="dxa"/>
            <w:tcBorders>
              <w:top w:val="nil"/>
              <w:left w:val="nil"/>
              <w:bottom w:val="single" w:sz="4" w:space="0" w:color="auto"/>
              <w:right w:val="single" w:sz="4" w:space="0" w:color="auto"/>
            </w:tcBorders>
          </w:tcPr>
          <w:p w:rsidR="00AE7B28" w:rsidRPr="002D5D4A" w:rsidRDefault="00AE7B28" w:rsidP="002D5D4A">
            <w:pPr>
              <w:spacing w:after="0" w:line="240" w:lineRule="auto"/>
              <w:jc w:val="both"/>
              <w:rPr>
                <w:rFonts w:ascii="Times New Roman" w:hAnsi="Times New Roman"/>
                <w:color w:val="000000"/>
                <w:sz w:val="24"/>
                <w:szCs w:val="24"/>
                <w:lang w:eastAsia="ru-RU"/>
              </w:rPr>
            </w:pPr>
          </w:p>
          <w:p w:rsidR="00AE7B28" w:rsidRPr="002D5D4A" w:rsidRDefault="00AE7B28" w:rsidP="002D5D4A">
            <w:pPr>
              <w:spacing w:after="0" w:line="240" w:lineRule="auto"/>
              <w:jc w:val="both"/>
              <w:rPr>
                <w:rFonts w:ascii="Times New Roman" w:hAnsi="Times New Roman"/>
                <w:color w:val="000000"/>
                <w:sz w:val="24"/>
                <w:szCs w:val="24"/>
                <w:lang w:eastAsia="ru-RU"/>
              </w:rPr>
            </w:pPr>
          </w:p>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1 811,20</w:t>
            </w:r>
          </w:p>
        </w:tc>
        <w:tc>
          <w:tcPr>
            <w:tcW w:w="2925" w:type="dxa"/>
            <w:tcBorders>
              <w:top w:val="nil"/>
              <w:left w:val="nil"/>
              <w:bottom w:val="single" w:sz="4" w:space="0" w:color="auto"/>
              <w:right w:val="single" w:sz="4" w:space="0" w:color="auto"/>
            </w:tcBorders>
            <w:noWrap/>
          </w:tcPr>
          <w:p w:rsidR="00AE7B28" w:rsidRPr="002D5D4A" w:rsidRDefault="00AE7B28" w:rsidP="002D5D4A">
            <w:pPr>
              <w:spacing w:after="0" w:line="240" w:lineRule="auto"/>
              <w:jc w:val="both"/>
              <w:rPr>
                <w:rFonts w:ascii="Times New Roman" w:hAnsi="Times New Roman"/>
                <w:color w:val="000000"/>
                <w:sz w:val="24"/>
                <w:szCs w:val="24"/>
                <w:lang w:eastAsia="ru-RU"/>
              </w:rPr>
            </w:pPr>
          </w:p>
          <w:p w:rsidR="00AE7B28" w:rsidRPr="002D5D4A" w:rsidRDefault="00AE7B28" w:rsidP="002D5D4A">
            <w:pPr>
              <w:spacing w:after="0" w:line="240" w:lineRule="auto"/>
              <w:jc w:val="both"/>
              <w:rPr>
                <w:rFonts w:ascii="Times New Roman" w:hAnsi="Times New Roman"/>
                <w:color w:val="000000"/>
                <w:sz w:val="24"/>
                <w:szCs w:val="24"/>
                <w:lang w:eastAsia="ru-RU"/>
              </w:rPr>
            </w:pPr>
          </w:p>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1 339,50</w:t>
            </w:r>
          </w:p>
        </w:tc>
      </w:tr>
      <w:tr w:rsidR="00AE7B28" w:rsidRPr="002F222A" w:rsidTr="00B03E4A">
        <w:trPr>
          <w:trHeight w:val="945"/>
        </w:trPr>
        <w:tc>
          <w:tcPr>
            <w:tcW w:w="4208" w:type="dxa"/>
            <w:tcBorders>
              <w:top w:val="nil"/>
              <w:left w:val="single" w:sz="4" w:space="0" w:color="auto"/>
              <w:bottom w:val="single" w:sz="4" w:space="0" w:color="auto"/>
              <w:right w:val="single" w:sz="4" w:space="0" w:color="auto"/>
            </w:tcBorders>
          </w:tcPr>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Задолженность перед официальными кредиторами - бывшими странами СЭВ</w:t>
            </w:r>
          </w:p>
        </w:tc>
        <w:tc>
          <w:tcPr>
            <w:tcW w:w="2096" w:type="dxa"/>
            <w:tcBorders>
              <w:top w:val="nil"/>
              <w:left w:val="nil"/>
              <w:bottom w:val="single" w:sz="4" w:space="0" w:color="auto"/>
              <w:right w:val="single" w:sz="4" w:space="0" w:color="auto"/>
            </w:tcBorders>
          </w:tcPr>
          <w:p w:rsidR="00AE7B28" w:rsidRPr="002D5D4A" w:rsidRDefault="00AE7B28" w:rsidP="002D5D4A">
            <w:pPr>
              <w:spacing w:after="0" w:line="240" w:lineRule="auto"/>
              <w:jc w:val="both"/>
              <w:rPr>
                <w:rFonts w:ascii="Times New Roman" w:hAnsi="Times New Roman"/>
                <w:color w:val="000000"/>
                <w:sz w:val="24"/>
                <w:szCs w:val="24"/>
                <w:lang w:eastAsia="ru-RU"/>
              </w:rPr>
            </w:pPr>
          </w:p>
          <w:p w:rsidR="00AE7B28" w:rsidRPr="002D5D4A" w:rsidRDefault="00AE7B28" w:rsidP="002D5D4A">
            <w:pPr>
              <w:spacing w:after="0" w:line="240" w:lineRule="auto"/>
              <w:jc w:val="both"/>
              <w:rPr>
                <w:rFonts w:ascii="Times New Roman" w:hAnsi="Times New Roman"/>
                <w:color w:val="000000"/>
                <w:sz w:val="24"/>
                <w:szCs w:val="24"/>
                <w:lang w:eastAsia="ru-RU"/>
              </w:rPr>
            </w:pPr>
          </w:p>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1 265,50</w:t>
            </w:r>
          </w:p>
        </w:tc>
        <w:tc>
          <w:tcPr>
            <w:tcW w:w="2925" w:type="dxa"/>
            <w:tcBorders>
              <w:top w:val="nil"/>
              <w:left w:val="nil"/>
              <w:bottom w:val="single" w:sz="4" w:space="0" w:color="auto"/>
              <w:right w:val="single" w:sz="4" w:space="0" w:color="auto"/>
            </w:tcBorders>
            <w:noWrap/>
          </w:tcPr>
          <w:p w:rsidR="00AE7B28" w:rsidRPr="002D5D4A" w:rsidRDefault="00AE7B28" w:rsidP="002D5D4A">
            <w:pPr>
              <w:spacing w:after="0" w:line="240" w:lineRule="auto"/>
              <w:jc w:val="both"/>
              <w:rPr>
                <w:rFonts w:ascii="Times New Roman" w:hAnsi="Times New Roman"/>
                <w:color w:val="000000"/>
                <w:sz w:val="24"/>
                <w:szCs w:val="24"/>
                <w:lang w:eastAsia="ru-RU"/>
              </w:rPr>
            </w:pPr>
          </w:p>
          <w:p w:rsidR="00AE7B28" w:rsidRPr="002D5D4A" w:rsidRDefault="00AE7B28" w:rsidP="002D5D4A">
            <w:pPr>
              <w:spacing w:after="0" w:line="240" w:lineRule="auto"/>
              <w:jc w:val="both"/>
              <w:rPr>
                <w:rFonts w:ascii="Times New Roman" w:hAnsi="Times New Roman"/>
                <w:color w:val="000000"/>
                <w:sz w:val="24"/>
                <w:szCs w:val="24"/>
                <w:lang w:eastAsia="ru-RU"/>
              </w:rPr>
            </w:pPr>
          </w:p>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936</w:t>
            </w:r>
          </w:p>
        </w:tc>
      </w:tr>
      <w:tr w:rsidR="00AE7B28" w:rsidRPr="002F222A" w:rsidTr="00B03E4A">
        <w:trPr>
          <w:trHeight w:val="630"/>
        </w:trPr>
        <w:tc>
          <w:tcPr>
            <w:tcW w:w="4208" w:type="dxa"/>
            <w:tcBorders>
              <w:top w:val="nil"/>
              <w:left w:val="single" w:sz="4" w:space="0" w:color="auto"/>
              <w:bottom w:val="single" w:sz="4" w:space="0" w:color="auto"/>
              <w:right w:val="single" w:sz="4" w:space="0" w:color="auto"/>
            </w:tcBorders>
          </w:tcPr>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Коммерческая задолженность бывшего СССР</w:t>
            </w:r>
          </w:p>
        </w:tc>
        <w:tc>
          <w:tcPr>
            <w:tcW w:w="2096" w:type="dxa"/>
            <w:tcBorders>
              <w:top w:val="nil"/>
              <w:left w:val="nil"/>
              <w:bottom w:val="single" w:sz="4" w:space="0" w:color="auto"/>
              <w:right w:val="single" w:sz="4" w:space="0" w:color="auto"/>
            </w:tcBorders>
          </w:tcPr>
          <w:p w:rsidR="00AE7B28" w:rsidRPr="002D5D4A" w:rsidRDefault="00AE7B28" w:rsidP="002D5D4A">
            <w:pPr>
              <w:spacing w:after="0" w:line="240" w:lineRule="auto"/>
              <w:jc w:val="both"/>
              <w:rPr>
                <w:rFonts w:ascii="Times New Roman" w:hAnsi="Times New Roman"/>
                <w:color w:val="000000"/>
                <w:sz w:val="24"/>
                <w:szCs w:val="24"/>
                <w:lang w:eastAsia="ru-RU"/>
              </w:rPr>
            </w:pPr>
          </w:p>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813,2</w:t>
            </w:r>
          </w:p>
        </w:tc>
        <w:tc>
          <w:tcPr>
            <w:tcW w:w="2925" w:type="dxa"/>
            <w:tcBorders>
              <w:top w:val="nil"/>
              <w:left w:val="nil"/>
              <w:bottom w:val="single" w:sz="4" w:space="0" w:color="auto"/>
              <w:right w:val="single" w:sz="4" w:space="0" w:color="auto"/>
            </w:tcBorders>
            <w:noWrap/>
          </w:tcPr>
          <w:p w:rsidR="00AE7B28" w:rsidRPr="002D5D4A" w:rsidRDefault="00AE7B28" w:rsidP="002D5D4A">
            <w:pPr>
              <w:spacing w:after="0" w:line="240" w:lineRule="auto"/>
              <w:jc w:val="both"/>
              <w:rPr>
                <w:rFonts w:ascii="Times New Roman" w:hAnsi="Times New Roman"/>
                <w:color w:val="000000"/>
                <w:sz w:val="24"/>
                <w:szCs w:val="24"/>
                <w:lang w:eastAsia="ru-RU"/>
              </w:rPr>
            </w:pPr>
          </w:p>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601,4</w:t>
            </w:r>
          </w:p>
        </w:tc>
      </w:tr>
      <w:tr w:rsidR="00AE7B28" w:rsidRPr="002F222A" w:rsidTr="00B03E4A">
        <w:trPr>
          <w:trHeight w:val="945"/>
        </w:trPr>
        <w:tc>
          <w:tcPr>
            <w:tcW w:w="4208" w:type="dxa"/>
            <w:tcBorders>
              <w:top w:val="nil"/>
              <w:left w:val="single" w:sz="4" w:space="0" w:color="auto"/>
              <w:bottom w:val="single" w:sz="4" w:space="0" w:color="auto"/>
              <w:right w:val="single" w:sz="4" w:space="0" w:color="auto"/>
            </w:tcBorders>
          </w:tcPr>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Задолженность перед международными финансовыми организациями</w:t>
            </w:r>
          </w:p>
        </w:tc>
        <w:tc>
          <w:tcPr>
            <w:tcW w:w="2096" w:type="dxa"/>
            <w:tcBorders>
              <w:top w:val="nil"/>
              <w:left w:val="nil"/>
              <w:bottom w:val="single" w:sz="4" w:space="0" w:color="auto"/>
              <w:right w:val="single" w:sz="4" w:space="0" w:color="auto"/>
            </w:tcBorders>
          </w:tcPr>
          <w:p w:rsidR="00AE7B28" w:rsidRPr="002D5D4A" w:rsidRDefault="00AE7B28" w:rsidP="002D5D4A">
            <w:pPr>
              <w:spacing w:after="0" w:line="240" w:lineRule="auto"/>
              <w:jc w:val="both"/>
              <w:rPr>
                <w:rFonts w:ascii="Times New Roman" w:hAnsi="Times New Roman"/>
                <w:color w:val="000000"/>
                <w:sz w:val="24"/>
                <w:szCs w:val="24"/>
                <w:lang w:eastAsia="ru-RU"/>
              </w:rPr>
            </w:pPr>
          </w:p>
          <w:p w:rsidR="00AE7B28" w:rsidRPr="002D5D4A" w:rsidRDefault="00AE7B28" w:rsidP="002D5D4A">
            <w:pPr>
              <w:spacing w:after="0" w:line="240" w:lineRule="auto"/>
              <w:jc w:val="both"/>
              <w:rPr>
                <w:rFonts w:ascii="Times New Roman" w:hAnsi="Times New Roman"/>
                <w:color w:val="000000"/>
                <w:sz w:val="24"/>
                <w:szCs w:val="24"/>
                <w:lang w:eastAsia="ru-RU"/>
              </w:rPr>
            </w:pPr>
          </w:p>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3 588,90</w:t>
            </w:r>
          </w:p>
        </w:tc>
        <w:tc>
          <w:tcPr>
            <w:tcW w:w="2925" w:type="dxa"/>
            <w:tcBorders>
              <w:top w:val="nil"/>
              <w:left w:val="nil"/>
              <w:bottom w:val="single" w:sz="4" w:space="0" w:color="auto"/>
              <w:right w:val="single" w:sz="4" w:space="0" w:color="auto"/>
            </w:tcBorders>
            <w:noWrap/>
          </w:tcPr>
          <w:p w:rsidR="00AE7B28" w:rsidRPr="002D5D4A" w:rsidRDefault="00AE7B28" w:rsidP="002D5D4A">
            <w:pPr>
              <w:spacing w:after="0" w:line="240" w:lineRule="auto"/>
              <w:jc w:val="both"/>
              <w:rPr>
                <w:rFonts w:ascii="Times New Roman" w:hAnsi="Times New Roman"/>
                <w:color w:val="000000"/>
                <w:sz w:val="24"/>
                <w:szCs w:val="24"/>
                <w:lang w:eastAsia="ru-RU"/>
              </w:rPr>
            </w:pPr>
          </w:p>
          <w:p w:rsidR="00AE7B28" w:rsidRPr="002D5D4A" w:rsidRDefault="00AE7B28" w:rsidP="002D5D4A">
            <w:pPr>
              <w:spacing w:after="0" w:line="240" w:lineRule="auto"/>
              <w:jc w:val="both"/>
              <w:rPr>
                <w:rFonts w:ascii="Times New Roman" w:hAnsi="Times New Roman"/>
                <w:color w:val="000000"/>
                <w:sz w:val="24"/>
                <w:szCs w:val="24"/>
                <w:lang w:eastAsia="ru-RU"/>
              </w:rPr>
            </w:pPr>
          </w:p>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2 654,30</w:t>
            </w:r>
          </w:p>
        </w:tc>
      </w:tr>
      <w:tr w:rsidR="00AE7B28" w:rsidRPr="002F222A" w:rsidTr="00B03E4A">
        <w:trPr>
          <w:trHeight w:val="630"/>
        </w:trPr>
        <w:tc>
          <w:tcPr>
            <w:tcW w:w="4208" w:type="dxa"/>
            <w:tcBorders>
              <w:top w:val="nil"/>
              <w:left w:val="single" w:sz="4" w:space="0" w:color="auto"/>
              <w:bottom w:val="single" w:sz="4" w:space="0" w:color="auto"/>
              <w:right w:val="single" w:sz="4" w:space="0" w:color="auto"/>
            </w:tcBorders>
          </w:tcPr>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Задолженность по еврооблигационным займам</w:t>
            </w:r>
          </w:p>
        </w:tc>
        <w:tc>
          <w:tcPr>
            <w:tcW w:w="2096" w:type="dxa"/>
            <w:tcBorders>
              <w:top w:val="nil"/>
              <w:left w:val="nil"/>
              <w:bottom w:val="single" w:sz="4" w:space="0" w:color="auto"/>
              <w:right w:val="single" w:sz="4" w:space="0" w:color="auto"/>
            </w:tcBorders>
          </w:tcPr>
          <w:p w:rsidR="00AE7B28" w:rsidRPr="002D5D4A" w:rsidRDefault="00AE7B28" w:rsidP="002D5D4A">
            <w:pPr>
              <w:spacing w:after="0" w:line="240" w:lineRule="auto"/>
              <w:jc w:val="both"/>
              <w:rPr>
                <w:rFonts w:ascii="Times New Roman" w:hAnsi="Times New Roman"/>
                <w:color w:val="000000"/>
                <w:sz w:val="24"/>
                <w:szCs w:val="24"/>
                <w:lang w:eastAsia="ru-RU"/>
              </w:rPr>
            </w:pPr>
          </w:p>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25 487,00</w:t>
            </w:r>
          </w:p>
        </w:tc>
        <w:tc>
          <w:tcPr>
            <w:tcW w:w="2925" w:type="dxa"/>
            <w:tcBorders>
              <w:top w:val="nil"/>
              <w:left w:val="nil"/>
              <w:bottom w:val="single" w:sz="4" w:space="0" w:color="auto"/>
              <w:right w:val="single" w:sz="4" w:space="0" w:color="auto"/>
            </w:tcBorders>
            <w:noWrap/>
          </w:tcPr>
          <w:p w:rsidR="00AE7B28" w:rsidRPr="002D5D4A" w:rsidRDefault="00AE7B28" w:rsidP="002D5D4A">
            <w:pPr>
              <w:spacing w:after="0" w:line="240" w:lineRule="auto"/>
              <w:jc w:val="both"/>
              <w:rPr>
                <w:rFonts w:ascii="Times New Roman" w:hAnsi="Times New Roman"/>
                <w:color w:val="000000"/>
                <w:sz w:val="24"/>
                <w:szCs w:val="24"/>
                <w:lang w:eastAsia="ru-RU"/>
              </w:rPr>
            </w:pPr>
          </w:p>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18 849,90</w:t>
            </w:r>
          </w:p>
        </w:tc>
      </w:tr>
      <w:tr w:rsidR="00AE7B28" w:rsidRPr="002F222A" w:rsidTr="00B03E4A">
        <w:trPr>
          <w:trHeight w:val="630"/>
        </w:trPr>
        <w:tc>
          <w:tcPr>
            <w:tcW w:w="4208" w:type="dxa"/>
            <w:tcBorders>
              <w:top w:val="nil"/>
              <w:left w:val="single" w:sz="4" w:space="0" w:color="auto"/>
              <w:bottom w:val="single" w:sz="4" w:space="0" w:color="auto"/>
              <w:right w:val="single" w:sz="4" w:space="0" w:color="auto"/>
            </w:tcBorders>
          </w:tcPr>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внешний облигационный заем 2030 года</w:t>
            </w:r>
          </w:p>
        </w:tc>
        <w:tc>
          <w:tcPr>
            <w:tcW w:w="2096" w:type="dxa"/>
            <w:tcBorders>
              <w:top w:val="nil"/>
              <w:left w:val="nil"/>
              <w:bottom w:val="single" w:sz="4" w:space="0" w:color="auto"/>
              <w:right w:val="single" w:sz="4" w:space="0" w:color="auto"/>
            </w:tcBorders>
          </w:tcPr>
          <w:p w:rsidR="00AE7B28" w:rsidRPr="002D5D4A" w:rsidRDefault="00AE7B28" w:rsidP="002D5D4A">
            <w:pPr>
              <w:spacing w:after="0" w:line="240" w:lineRule="auto"/>
              <w:jc w:val="both"/>
              <w:rPr>
                <w:rFonts w:ascii="Times New Roman" w:hAnsi="Times New Roman"/>
                <w:color w:val="000000"/>
                <w:sz w:val="24"/>
                <w:szCs w:val="24"/>
                <w:lang w:eastAsia="ru-RU"/>
              </w:rPr>
            </w:pPr>
          </w:p>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19 520,70</w:t>
            </w:r>
          </w:p>
        </w:tc>
        <w:tc>
          <w:tcPr>
            <w:tcW w:w="2925" w:type="dxa"/>
            <w:tcBorders>
              <w:top w:val="nil"/>
              <w:left w:val="nil"/>
              <w:bottom w:val="single" w:sz="4" w:space="0" w:color="auto"/>
              <w:right w:val="single" w:sz="4" w:space="0" w:color="auto"/>
            </w:tcBorders>
            <w:noWrap/>
          </w:tcPr>
          <w:p w:rsidR="00AE7B28" w:rsidRPr="002D5D4A" w:rsidRDefault="00AE7B28" w:rsidP="002D5D4A">
            <w:pPr>
              <w:spacing w:after="0" w:line="240" w:lineRule="auto"/>
              <w:jc w:val="both"/>
              <w:rPr>
                <w:rFonts w:ascii="Times New Roman" w:hAnsi="Times New Roman"/>
                <w:color w:val="000000"/>
                <w:sz w:val="24"/>
                <w:szCs w:val="24"/>
                <w:lang w:eastAsia="ru-RU"/>
              </w:rPr>
            </w:pPr>
          </w:p>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14 437,30</w:t>
            </w:r>
          </w:p>
        </w:tc>
      </w:tr>
      <w:tr w:rsidR="00AE7B28" w:rsidRPr="002F222A" w:rsidTr="00B03E4A">
        <w:trPr>
          <w:trHeight w:val="630"/>
        </w:trPr>
        <w:tc>
          <w:tcPr>
            <w:tcW w:w="4208" w:type="dxa"/>
            <w:tcBorders>
              <w:top w:val="nil"/>
              <w:left w:val="single" w:sz="4" w:space="0" w:color="auto"/>
              <w:bottom w:val="single" w:sz="4" w:space="0" w:color="auto"/>
              <w:right w:val="single" w:sz="4" w:space="0" w:color="auto"/>
            </w:tcBorders>
          </w:tcPr>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внешний облигационный заем 2018 года</w:t>
            </w:r>
          </w:p>
        </w:tc>
        <w:tc>
          <w:tcPr>
            <w:tcW w:w="2096" w:type="dxa"/>
            <w:tcBorders>
              <w:top w:val="nil"/>
              <w:left w:val="nil"/>
              <w:bottom w:val="single" w:sz="4" w:space="0" w:color="auto"/>
              <w:right w:val="single" w:sz="4" w:space="0" w:color="auto"/>
            </w:tcBorders>
          </w:tcPr>
          <w:p w:rsidR="00AE7B28" w:rsidRPr="002D5D4A" w:rsidRDefault="00AE7B28" w:rsidP="002D5D4A">
            <w:pPr>
              <w:spacing w:after="0" w:line="240" w:lineRule="auto"/>
              <w:jc w:val="both"/>
              <w:rPr>
                <w:rFonts w:ascii="Times New Roman" w:hAnsi="Times New Roman"/>
                <w:color w:val="000000"/>
                <w:sz w:val="24"/>
                <w:szCs w:val="24"/>
                <w:lang w:eastAsia="ru-RU"/>
              </w:rPr>
            </w:pPr>
          </w:p>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 xml:space="preserve"> 466,40</w:t>
            </w:r>
          </w:p>
        </w:tc>
        <w:tc>
          <w:tcPr>
            <w:tcW w:w="2925" w:type="dxa"/>
            <w:tcBorders>
              <w:top w:val="nil"/>
              <w:left w:val="nil"/>
              <w:bottom w:val="single" w:sz="4" w:space="0" w:color="auto"/>
              <w:right w:val="single" w:sz="4" w:space="0" w:color="auto"/>
            </w:tcBorders>
            <w:noWrap/>
          </w:tcPr>
          <w:p w:rsidR="00AE7B28" w:rsidRPr="002D5D4A" w:rsidRDefault="00AE7B28" w:rsidP="002D5D4A">
            <w:pPr>
              <w:spacing w:after="0" w:line="240" w:lineRule="auto"/>
              <w:jc w:val="both"/>
              <w:rPr>
                <w:rFonts w:ascii="Times New Roman" w:hAnsi="Times New Roman"/>
                <w:color w:val="000000"/>
                <w:sz w:val="24"/>
                <w:szCs w:val="24"/>
                <w:lang w:eastAsia="ru-RU"/>
              </w:rPr>
            </w:pPr>
          </w:p>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2 563,70</w:t>
            </w:r>
          </w:p>
        </w:tc>
      </w:tr>
      <w:tr w:rsidR="00AE7B28" w:rsidRPr="002F222A" w:rsidTr="00B03E4A">
        <w:trPr>
          <w:trHeight w:val="630"/>
        </w:trPr>
        <w:tc>
          <w:tcPr>
            <w:tcW w:w="4208" w:type="dxa"/>
            <w:tcBorders>
              <w:top w:val="nil"/>
              <w:left w:val="single" w:sz="4" w:space="0" w:color="auto"/>
              <w:bottom w:val="single" w:sz="4" w:space="0" w:color="auto"/>
              <w:right w:val="single" w:sz="4" w:space="0" w:color="auto"/>
            </w:tcBorders>
          </w:tcPr>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внешний облигационный заем 2028 года</w:t>
            </w:r>
          </w:p>
        </w:tc>
        <w:tc>
          <w:tcPr>
            <w:tcW w:w="2096" w:type="dxa"/>
            <w:tcBorders>
              <w:top w:val="nil"/>
              <w:left w:val="nil"/>
              <w:bottom w:val="single" w:sz="4" w:space="0" w:color="auto"/>
              <w:right w:val="single" w:sz="4" w:space="0" w:color="auto"/>
            </w:tcBorders>
          </w:tcPr>
          <w:p w:rsidR="00AE7B28" w:rsidRPr="002D5D4A" w:rsidRDefault="00AE7B28" w:rsidP="002D5D4A">
            <w:pPr>
              <w:spacing w:after="0" w:line="240" w:lineRule="auto"/>
              <w:jc w:val="both"/>
              <w:rPr>
                <w:rFonts w:ascii="Times New Roman" w:hAnsi="Times New Roman"/>
                <w:color w:val="000000"/>
                <w:sz w:val="24"/>
                <w:szCs w:val="24"/>
                <w:lang w:eastAsia="ru-RU"/>
              </w:rPr>
            </w:pPr>
          </w:p>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2 499,90</w:t>
            </w:r>
          </w:p>
        </w:tc>
        <w:tc>
          <w:tcPr>
            <w:tcW w:w="2925" w:type="dxa"/>
            <w:tcBorders>
              <w:top w:val="nil"/>
              <w:left w:val="nil"/>
              <w:bottom w:val="single" w:sz="4" w:space="0" w:color="auto"/>
              <w:right w:val="single" w:sz="4" w:space="0" w:color="auto"/>
            </w:tcBorders>
            <w:noWrap/>
          </w:tcPr>
          <w:p w:rsidR="00AE7B28" w:rsidRPr="002D5D4A" w:rsidRDefault="00AE7B28" w:rsidP="002D5D4A">
            <w:pPr>
              <w:spacing w:after="0" w:line="240" w:lineRule="auto"/>
              <w:jc w:val="both"/>
              <w:rPr>
                <w:rFonts w:ascii="Times New Roman" w:hAnsi="Times New Roman"/>
                <w:color w:val="000000"/>
                <w:sz w:val="24"/>
                <w:szCs w:val="24"/>
                <w:lang w:eastAsia="ru-RU"/>
              </w:rPr>
            </w:pPr>
          </w:p>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1 848,90</w:t>
            </w:r>
          </w:p>
        </w:tc>
      </w:tr>
      <w:tr w:rsidR="00AE7B28" w:rsidRPr="002F222A" w:rsidTr="00B03E4A">
        <w:trPr>
          <w:trHeight w:val="315"/>
        </w:trPr>
        <w:tc>
          <w:tcPr>
            <w:tcW w:w="4208" w:type="dxa"/>
            <w:tcBorders>
              <w:top w:val="nil"/>
              <w:left w:val="single" w:sz="4" w:space="0" w:color="auto"/>
              <w:bottom w:val="single" w:sz="4" w:space="0" w:color="auto"/>
              <w:right w:val="single" w:sz="4" w:space="0" w:color="auto"/>
            </w:tcBorders>
          </w:tcPr>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Задолженность по ОВГВЗ</w:t>
            </w:r>
          </w:p>
        </w:tc>
        <w:tc>
          <w:tcPr>
            <w:tcW w:w="2096" w:type="dxa"/>
            <w:tcBorders>
              <w:top w:val="nil"/>
              <w:left w:val="nil"/>
              <w:bottom w:val="single" w:sz="4" w:space="0" w:color="auto"/>
              <w:right w:val="single" w:sz="4" w:space="0" w:color="auto"/>
            </w:tcBorders>
          </w:tcPr>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1 775,30</w:t>
            </w:r>
          </w:p>
        </w:tc>
        <w:tc>
          <w:tcPr>
            <w:tcW w:w="2925" w:type="dxa"/>
            <w:tcBorders>
              <w:top w:val="nil"/>
              <w:left w:val="nil"/>
              <w:bottom w:val="single" w:sz="4" w:space="0" w:color="auto"/>
              <w:right w:val="single" w:sz="4" w:space="0" w:color="auto"/>
            </w:tcBorders>
            <w:noWrap/>
          </w:tcPr>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1 313,00</w:t>
            </w:r>
          </w:p>
        </w:tc>
      </w:tr>
      <w:tr w:rsidR="00AE7B28" w:rsidRPr="002F222A" w:rsidTr="00B03E4A">
        <w:trPr>
          <w:trHeight w:val="315"/>
        </w:trPr>
        <w:tc>
          <w:tcPr>
            <w:tcW w:w="4208" w:type="dxa"/>
            <w:tcBorders>
              <w:top w:val="nil"/>
              <w:left w:val="single" w:sz="4" w:space="0" w:color="auto"/>
              <w:bottom w:val="nil"/>
              <w:right w:val="single" w:sz="4" w:space="0" w:color="auto"/>
            </w:tcBorders>
          </w:tcPr>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 xml:space="preserve">     в том числе:</w:t>
            </w:r>
          </w:p>
        </w:tc>
        <w:tc>
          <w:tcPr>
            <w:tcW w:w="2096" w:type="dxa"/>
            <w:tcBorders>
              <w:top w:val="nil"/>
              <w:left w:val="nil"/>
              <w:bottom w:val="nil"/>
              <w:right w:val="single" w:sz="4" w:space="0" w:color="auto"/>
            </w:tcBorders>
          </w:tcPr>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 </w:t>
            </w:r>
          </w:p>
        </w:tc>
        <w:tc>
          <w:tcPr>
            <w:tcW w:w="2925" w:type="dxa"/>
            <w:tcBorders>
              <w:top w:val="nil"/>
              <w:left w:val="nil"/>
              <w:bottom w:val="nil"/>
              <w:right w:val="single" w:sz="4" w:space="0" w:color="auto"/>
            </w:tcBorders>
            <w:noWrap/>
          </w:tcPr>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 </w:t>
            </w:r>
          </w:p>
        </w:tc>
      </w:tr>
      <w:tr w:rsidR="00AE7B28" w:rsidRPr="002F222A" w:rsidTr="00B03E4A">
        <w:trPr>
          <w:trHeight w:val="315"/>
        </w:trPr>
        <w:tc>
          <w:tcPr>
            <w:tcW w:w="4208" w:type="dxa"/>
            <w:tcBorders>
              <w:top w:val="nil"/>
              <w:left w:val="single" w:sz="4" w:space="0" w:color="auto"/>
              <w:bottom w:val="single" w:sz="4" w:space="0" w:color="auto"/>
              <w:right w:val="single" w:sz="4" w:space="0" w:color="auto"/>
            </w:tcBorders>
          </w:tcPr>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 xml:space="preserve">     ОВГВЗ VII серии</w:t>
            </w:r>
          </w:p>
        </w:tc>
        <w:tc>
          <w:tcPr>
            <w:tcW w:w="2096" w:type="dxa"/>
            <w:tcBorders>
              <w:top w:val="nil"/>
              <w:left w:val="nil"/>
              <w:bottom w:val="single" w:sz="4" w:space="0" w:color="auto"/>
              <w:right w:val="single" w:sz="4" w:space="0" w:color="auto"/>
            </w:tcBorders>
          </w:tcPr>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1 750,00</w:t>
            </w:r>
          </w:p>
        </w:tc>
        <w:tc>
          <w:tcPr>
            <w:tcW w:w="2925" w:type="dxa"/>
            <w:tcBorders>
              <w:top w:val="nil"/>
              <w:left w:val="nil"/>
              <w:bottom w:val="single" w:sz="4" w:space="0" w:color="auto"/>
              <w:right w:val="single" w:sz="4" w:space="0" w:color="auto"/>
            </w:tcBorders>
            <w:noWrap/>
          </w:tcPr>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1 294,30</w:t>
            </w:r>
          </w:p>
        </w:tc>
      </w:tr>
      <w:tr w:rsidR="00AE7B28" w:rsidRPr="002F222A" w:rsidTr="00B03E4A">
        <w:trPr>
          <w:trHeight w:val="945"/>
        </w:trPr>
        <w:tc>
          <w:tcPr>
            <w:tcW w:w="4208" w:type="dxa"/>
            <w:tcBorders>
              <w:top w:val="nil"/>
              <w:left w:val="single" w:sz="4" w:space="0" w:color="auto"/>
              <w:bottom w:val="single" w:sz="4" w:space="0" w:color="auto"/>
              <w:right w:val="single" w:sz="4" w:space="0" w:color="auto"/>
            </w:tcBorders>
          </w:tcPr>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Задолженность по гарантиям Российской Федерации в иностранной валюте</w:t>
            </w:r>
          </w:p>
        </w:tc>
        <w:tc>
          <w:tcPr>
            <w:tcW w:w="2096" w:type="dxa"/>
            <w:tcBorders>
              <w:top w:val="nil"/>
              <w:left w:val="nil"/>
              <w:bottom w:val="single" w:sz="4" w:space="0" w:color="auto"/>
              <w:right w:val="single" w:sz="4" w:space="0" w:color="auto"/>
            </w:tcBorders>
          </w:tcPr>
          <w:p w:rsidR="00AE7B28" w:rsidRPr="002D5D4A" w:rsidRDefault="00AE7B28" w:rsidP="002D5D4A">
            <w:pPr>
              <w:spacing w:after="0" w:line="240" w:lineRule="auto"/>
              <w:jc w:val="both"/>
              <w:rPr>
                <w:rFonts w:ascii="Times New Roman" w:hAnsi="Times New Roman"/>
                <w:color w:val="000000"/>
                <w:sz w:val="24"/>
                <w:szCs w:val="24"/>
                <w:lang w:eastAsia="ru-RU"/>
              </w:rPr>
            </w:pPr>
          </w:p>
          <w:p w:rsidR="00AE7B28" w:rsidRPr="002D5D4A" w:rsidRDefault="00AE7B28" w:rsidP="002D5D4A">
            <w:pPr>
              <w:spacing w:after="0" w:line="240" w:lineRule="auto"/>
              <w:jc w:val="both"/>
              <w:rPr>
                <w:rFonts w:ascii="Times New Roman" w:hAnsi="Times New Roman"/>
                <w:color w:val="000000"/>
                <w:sz w:val="24"/>
                <w:szCs w:val="24"/>
                <w:lang w:eastAsia="ru-RU"/>
              </w:rPr>
            </w:pPr>
          </w:p>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841</w:t>
            </w:r>
          </w:p>
        </w:tc>
        <w:tc>
          <w:tcPr>
            <w:tcW w:w="2925" w:type="dxa"/>
            <w:tcBorders>
              <w:top w:val="nil"/>
              <w:left w:val="nil"/>
              <w:bottom w:val="single" w:sz="4" w:space="0" w:color="auto"/>
              <w:right w:val="single" w:sz="4" w:space="0" w:color="auto"/>
            </w:tcBorders>
            <w:noWrap/>
          </w:tcPr>
          <w:p w:rsidR="00AE7B28" w:rsidRPr="002D5D4A" w:rsidRDefault="00AE7B28" w:rsidP="002D5D4A">
            <w:pPr>
              <w:spacing w:after="0" w:line="240" w:lineRule="auto"/>
              <w:jc w:val="both"/>
              <w:rPr>
                <w:rFonts w:ascii="Times New Roman" w:hAnsi="Times New Roman"/>
                <w:color w:val="000000"/>
                <w:sz w:val="24"/>
                <w:szCs w:val="24"/>
                <w:lang w:eastAsia="ru-RU"/>
              </w:rPr>
            </w:pPr>
          </w:p>
          <w:p w:rsidR="00AE7B28" w:rsidRPr="002D5D4A" w:rsidRDefault="00AE7B28" w:rsidP="002D5D4A">
            <w:pPr>
              <w:spacing w:after="0" w:line="240" w:lineRule="auto"/>
              <w:jc w:val="both"/>
              <w:rPr>
                <w:rFonts w:ascii="Times New Roman" w:hAnsi="Times New Roman"/>
                <w:color w:val="000000"/>
                <w:sz w:val="24"/>
                <w:szCs w:val="24"/>
                <w:lang w:eastAsia="ru-RU"/>
              </w:rPr>
            </w:pPr>
          </w:p>
          <w:p w:rsidR="00AE7B28" w:rsidRPr="00B03E4A" w:rsidRDefault="00AE7B28" w:rsidP="002D5D4A">
            <w:pPr>
              <w:spacing w:after="0" w:line="240" w:lineRule="auto"/>
              <w:jc w:val="both"/>
              <w:rPr>
                <w:rFonts w:ascii="Times New Roman" w:hAnsi="Times New Roman"/>
                <w:color w:val="000000"/>
                <w:sz w:val="24"/>
                <w:szCs w:val="24"/>
                <w:lang w:eastAsia="ru-RU"/>
              </w:rPr>
            </w:pPr>
            <w:r w:rsidRPr="00B03E4A">
              <w:rPr>
                <w:rFonts w:ascii="Times New Roman" w:hAnsi="Times New Roman"/>
                <w:color w:val="000000"/>
                <w:sz w:val="24"/>
                <w:szCs w:val="24"/>
                <w:lang w:eastAsia="ru-RU"/>
              </w:rPr>
              <w:t>622</w:t>
            </w:r>
          </w:p>
        </w:tc>
      </w:tr>
    </w:tbl>
    <w:p w:rsidR="00AE7B28" w:rsidRPr="00B03E4A" w:rsidRDefault="00AE7B28" w:rsidP="00B03E4A">
      <w:pPr>
        <w:shd w:val="clear" w:color="auto" w:fill="FFFFFF"/>
        <w:spacing w:after="0" w:line="240" w:lineRule="auto"/>
        <w:ind w:firstLine="709"/>
        <w:jc w:val="both"/>
        <w:rPr>
          <w:rFonts w:ascii="Times New Roman" w:hAnsi="Times New Roman"/>
          <w:sz w:val="28"/>
          <w:szCs w:val="28"/>
        </w:rPr>
      </w:pPr>
    </w:p>
    <w:p w:rsidR="00AE7B28" w:rsidRDefault="00AE7B28" w:rsidP="004D0093">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Государственные внешние заимствования Российской Федерации и субъектов РФ используются для покрытия дефицита бюджета. Право осуществления таких заимствований и заключения договоров о предоставлении государственных гарантий, договоров поручительства другим заемщикам для привлечения внешних кредитов принадлежит Российской Федерации, субъекту РФ. От имени Российской Федерации внешние заимствования осуществляет Правительство РФ. От имени субъекта РФ – правительство субъекта РФ. Право осуществлять государственные внешние заимствования в соответствии с законодательством Российской </w:t>
      </w:r>
      <w:r>
        <w:rPr>
          <w:rFonts w:ascii="Times New Roman" w:hAnsi="Times New Roman"/>
          <w:sz w:val="28"/>
          <w:szCs w:val="28"/>
        </w:rPr>
        <w:lastRenderedPageBreak/>
        <w:t>Федерации имеют субъекты РФ, бюджеты которых не получают финансовой помощи на выравнивание уровня бюджетной обеспеченности.</w:t>
      </w:r>
    </w:p>
    <w:p w:rsidR="00AE7B28" w:rsidRPr="001F7F78" w:rsidRDefault="00AE7B28" w:rsidP="004D0093">
      <w:pPr>
        <w:spacing w:after="0" w:line="240" w:lineRule="auto"/>
        <w:ind w:firstLine="709"/>
        <w:jc w:val="both"/>
        <w:rPr>
          <w:rFonts w:ascii="Times New Roman" w:hAnsi="Times New Roman"/>
          <w:sz w:val="28"/>
          <w:szCs w:val="28"/>
          <w:lang w:eastAsia="ru-RU"/>
        </w:rPr>
      </w:pPr>
      <w:r w:rsidRPr="001F7F78">
        <w:rPr>
          <w:rFonts w:ascii="Times New Roman" w:hAnsi="Times New Roman"/>
          <w:sz w:val="28"/>
          <w:szCs w:val="28"/>
          <w:lang w:eastAsia="ru-RU"/>
        </w:rPr>
        <w:t>В странах с твердой и свободно конвертируемой валютой нет как такового деления на внешние и внутренние долги. В этих странах существует понятие национальный долг. В Великобритании доля займов у резидентов страны в общей сумме государственных займов составляет 97%.Такими долгами (перед населением собственной страны) в Англии занимается Агентство по управлению национальным долгом, которое проводит переговоры и аукционы по размещению государственных долговых ценных бумаг. Это агент</w:t>
      </w:r>
      <w:r>
        <w:rPr>
          <w:rFonts w:ascii="Times New Roman" w:hAnsi="Times New Roman"/>
          <w:sz w:val="28"/>
          <w:szCs w:val="28"/>
          <w:lang w:eastAsia="ru-RU"/>
        </w:rPr>
        <w:t>ство подотчетно Кабинету министров или М</w:t>
      </w:r>
      <w:r w:rsidRPr="001F7F78">
        <w:rPr>
          <w:rFonts w:ascii="Times New Roman" w:hAnsi="Times New Roman"/>
          <w:sz w:val="28"/>
          <w:szCs w:val="28"/>
          <w:lang w:eastAsia="ru-RU"/>
        </w:rPr>
        <w:t>инистерству финансов. А долгом страны внешнему миру занимается Банк Англии.</w:t>
      </w:r>
    </w:p>
    <w:p w:rsidR="00AE7B28" w:rsidRPr="001F7F78" w:rsidRDefault="00AE7B28" w:rsidP="004D0093">
      <w:pPr>
        <w:spacing w:after="0" w:line="240" w:lineRule="auto"/>
        <w:ind w:firstLine="709"/>
        <w:jc w:val="both"/>
        <w:rPr>
          <w:rFonts w:ascii="Times New Roman" w:hAnsi="Times New Roman"/>
          <w:sz w:val="28"/>
          <w:szCs w:val="28"/>
          <w:lang w:eastAsia="ru-RU"/>
        </w:rPr>
      </w:pPr>
      <w:r w:rsidRPr="001F7F78">
        <w:rPr>
          <w:rFonts w:ascii="Times New Roman" w:hAnsi="Times New Roman"/>
          <w:sz w:val="28"/>
          <w:szCs w:val="28"/>
          <w:lang w:eastAsia="ru-RU"/>
        </w:rPr>
        <w:t>Среди государственных ценных бумаг Великобритании внутри страны необходимо выделить следующие:</w:t>
      </w:r>
    </w:p>
    <w:p w:rsidR="00AE7B28" w:rsidRDefault="00AE7B28" w:rsidP="004D0093">
      <w:pPr>
        <w:numPr>
          <w:ilvl w:val="0"/>
          <w:numId w:val="33"/>
        </w:numPr>
        <w:spacing w:after="0" w:line="240" w:lineRule="auto"/>
        <w:jc w:val="both"/>
        <w:rPr>
          <w:rFonts w:ascii="Times New Roman" w:hAnsi="Times New Roman"/>
          <w:sz w:val="28"/>
          <w:szCs w:val="28"/>
          <w:lang w:eastAsia="ru-RU"/>
        </w:rPr>
      </w:pPr>
      <w:r>
        <w:rPr>
          <w:rFonts w:ascii="Times New Roman" w:hAnsi="Times New Roman"/>
          <w:sz w:val="28"/>
          <w:szCs w:val="28"/>
          <w:lang w:eastAsia="ru-RU"/>
        </w:rPr>
        <w:t>к</w:t>
      </w:r>
      <w:r w:rsidRPr="001F7F78">
        <w:rPr>
          <w:rFonts w:ascii="Times New Roman" w:hAnsi="Times New Roman"/>
          <w:sz w:val="28"/>
          <w:szCs w:val="28"/>
          <w:lang w:eastAsia="ru-RU"/>
        </w:rPr>
        <w:t>азначейские векселя - дисконтные инструменты. Срок обращения - 91 или 182 дня. Минимальный номинал - 5 тыс. фунтов стерлингов. Размещение происходит каждую неделю в последний рабочий день.</w:t>
      </w:r>
    </w:p>
    <w:p w:rsidR="00AE7B28" w:rsidRDefault="00AE7B28" w:rsidP="004D0093">
      <w:pPr>
        <w:numPr>
          <w:ilvl w:val="0"/>
          <w:numId w:val="33"/>
        </w:numPr>
        <w:spacing w:after="0" w:line="240" w:lineRule="auto"/>
        <w:jc w:val="both"/>
        <w:rPr>
          <w:rFonts w:ascii="Times New Roman" w:hAnsi="Times New Roman"/>
          <w:sz w:val="28"/>
          <w:szCs w:val="28"/>
          <w:lang w:eastAsia="ru-RU"/>
        </w:rPr>
      </w:pPr>
      <w:r>
        <w:rPr>
          <w:rFonts w:ascii="Times New Roman" w:hAnsi="Times New Roman"/>
          <w:sz w:val="28"/>
          <w:szCs w:val="28"/>
          <w:lang w:eastAsia="ru-RU"/>
        </w:rPr>
        <w:t>о</w:t>
      </w:r>
      <w:r w:rsidRPr="001F7F78">
        <w:rPr>
          <w:rFonts w:ascii="Times New Roman" w:hAnsi="Times New Roman"/>
          <w:sz w:val="28"/>
          <w:szCs w:val="28"/>
          <w:lang w:eastAsia="ru-RU"/>
        </w:rPr>
        <w:t>блигации в Единой европейской валюте (UK EURO Bonds, до 1999 года UK ECU Bonds). Выпускаются с конца 1988 года для пополнения валютных резервов. Эмиссия производится 1 раз в месяц на срок 1, 3, 6 месяцев.</w:t>
      </w:r>
    </w:p>
    <w:p w:rsidR="00AE7B28" w:rsidRPr="001F7F78" w:rsidRDefault="00AE7B28" w:rsidP="004D0093">
      <w:pPr>
        <w:numPr>
          <w:ilvl w:val="0"/>
          <w:numId w:val="33"/>
        </w:numPr>
        <w:spacing w:after="0" w:line="240" w:lineRule="auto"/>
        <w:jc w:val="both"/>
        <w:rPr>
          <w:rFonts w:ascii="Times New Roman" w:hAnsi="Times New Roman"/>
          <w:sz w:val="28"/>
          <w:szCs w:val="28"/>
          <w:lang w:eastAsia="ru-RU"/>
        </w:rPr>
      </w:pPr>
      <w:r>
        <w:rPr>
          <w:rFonts w:ascii="Times New Roman" w:hAnsi="Times New Roman"/>
          <w:sz w:val="28"/>
          <w:szCs w:val="28"/>
          <w:lang w:eastAsia="ru-RU"/>
        </w:rPr>
        <w:t>к</w:t>
      </w:r>
      <w:r w:rsidRPr="001F7F78">
        <w:rPr>
          <w:rFonts w:ascii="Times New Roman" w:hAnsi="Times New Roman"/>
          <w:sz w:val="28"/>
          <w:szCs w:val="28"/>
          <w:lang w:eastAsia="ru-RU"/>
        </w:rPr>
        <w:t>азначейские ноты. Выпускаются на срок 3 года 1 раз в квартал.</w:t>
      </w:r>
    </w:p>
    <w:p w:rsidR="00AE7B28" w:rsidRPr="001F7F78" w:rsidRDefault="00AE7B28" w:rsidP="004D0093">
      <w:pPr>
        <w:spacing w:after="0" w:line="240" w:lineRule="auto"/>
        <w:ind w:firstLine="709"/>
        <w:jc w:val="both"/>
        <w:rPr>
          <w:rFonts w:ascii="Times New Roman" w:hAnsi="Times New Roman"/>
          <w:sz w:val="28"/>
          <w:szCs w:val="28"/>
          <w:lang w:eastAsia="ru-RU"/>
        </w:rPr>
      </w:pPr>
      <w:r w:rsidRPr="001F7F78">
        <w:rPr>
          <w:rFonts w:ascii="Times New Roman" w:hAnsi="Times New Roman"/>
          <w:sz w:val="28"/>
          <w:szCs w:val="28"/>
          <w:lang w:eastAsia="ru-RU"/>
        </w:rPr>
        <w:t>Кроме этих краткосрочных бумаг, существуют также среднесрочные (5-15 лет) и долгосрочные (15-25 лет). Примерно для четверти объема облигаций устанавливается не единая дата погашения, а период между двумя датами, когда правительство по своему усмотрению может провести погашение (dual dated gilts). Существуют также бессрочные облигации (undated gilts). По этим бумагам выплата процентов производится 4 раза в год, в то время как по всем прочим - 2 раза.</w:t>
      </w:r>
    </w:p>
    <w:p w:rsidR="00AE7B28" w:rsidRPr="001F7F78" w:rsidRDefault="00AE7B28" w:rsidP="004D0093">
      <w:pPr>
        <w:spacing w:after="0" w:line="240" w:lineRule="auto"/>
        <w:ind w:firstLine="709"/>
        <w:jc w:val="both"/>
        <w:rPr>
          <w:rFonts w:ascii="Times New Roman" w:hAnsi="Times New Roman"/>
          <w:sz w:val="28"/>
          <w:szCs w:val="28"/>
          <w:lang w:eastAsia="ru-RU"/>
        </w:rPr>
      </w:pPr>
      <w:r w:rsidRPr="001F7F78">
        <w:rPr>
          <w:rFonts w:ascii="Times New Roman" w:hAnsi="Times New Roman"/>
          <w:sz w:val="28"/>
          <w:szCs w:val="28"/>
          <w:lang w:eastAsia="ru-RU"/>
        </w:rPr>
        <w:t xml:space="preserve">Выпускаются индексированные облигации (index-linked gilts), по которым осуществляется выплата процентов, скорректированных с учетом инфляции. </w:t>
      </w:r>
    </w:p>
    <w:p w:rsidR="00AE7B28" w:rsidRPr="001F7F78" w:rsidRDefault="00AE7B28" w:rsidP="004D0093">
      <w:pPr>
        <w:spacing w:after="0" w:line="240" w:lineRule="auto"/>
        <w:ind w:firstLine="709"/>
        <w:jc w:val="both"/>
        <w:rPr>
          <w:rFonts w:ascii="Times New Roman" w:hAnsi="Times New Roman"/>
          <w:sz w:val="28"/>
          <w:szCs w:val="28"/>
          <w:lang w:eastAsia="ru-RU"/>
        </w:rPr>
      </w:pPr>
      <w:r w:rsidRPr="001F7F78">
        <w:rPr>
          <w:rFonts w:ascii="Times New Roman" w:hAnsi="Times New Roman"/>
          <w:sz w:val="28"/>
          <w:szCs w:val="28"/>
          <w:lang w:eastAsia="ru-RU"/>
        </w:rPr>
        <w:t>Индексация производится в соответствии с индексом потребительских цен (CPI).</w:t>
      </w:r>
    </w:p>
    <w:p w:rsidR="00AE7B28" w:rsidRPr="001F7F78" w:rsidRDefault="00AE7B28" w:rsidP="004D0093">
      <w:pPr>
        <w:spacing w:after="0" w:line="240" w:lineRule="auto"/>
        <w:ind w:firstLine="709"/>
        <w:jc w:val="both"/>
        <w:rPr>
          <w:rFonts w:ascii="Times New Roman" w:hAnsi="Times New Roman"/>
          <w:sz w:val="28"/>
          <w:szCs w:val="28"/>
          <w:lang w:eastAsia="ru-RU"/>
        </w:rPr>
      </w:pPr>
      <w:r w:rsidRPr="001F7F78">
        <w:rPr>
          <w:rFonts w:ascii="Times New Roman" w:hAnsi="Times New Roman"/>
          <w:sz w:val="28"/>
          <w:szCs w:val="28"/>
          <w:lang w:eastAsia="ru-RU"/>
        </w:rPr>
        <w:t>Максимальная доходность английских бумаг (свыше 16.0% годовых) была зафиксирована в 1974 году. Повторно отметка в 16.0% годовых была достигнута в 1981 году, после чего началось неуклонное снижение вплоть до нынешнего уровня в 5.0-5.5% годовых. Кстати, максимальная доходность американских государственных обязательств также была зафиксирована в начале 80-х годов, а за последующие 20 лет уровень доходности понизился почти на 8 процентных пунктов, до нынешних 6.0% годовых.</w:t>
      </w:r>
    </w:p>
    <w:p w:rsidR="00AE7B28" w:rsidRPr="001F7F78" w:rsidRDefault="00AE7B28" w:rsidP="004D0093">
      <w:pPr>
        <w:spacing w:after="0" w:line="240" w:lineRule="auto"/>
        <w:ind w:firstLine="709"/>
        <w:jc w:val="both"/>
        <w:rPr>
          <w:rFonts w:ascii="Times New Roman" w:hAnsi="Times New Roman"/>
          <w:sz w:val="28"/>
          <w:szCs w:val="28"/>
          <w:lang w:eastAsia="ru-RU"/>
        </w:rPr>
      </w:pPr>
      <w:r w:rsidRPr="001F7F78">
        <w:rPr>
          <w:rFonts w:ascii="Times New Roman" w:hAnsi="Times New Roman"/>
          <w:sz w:val="28"/>
          <w:szCs w:val="28"/>
          <w:lang w:eastAsia="ru-RU"/>
        </w:rPr>
        <w:t xml:space="preserve">Столь устойчивая понижательная тенденция, привлекла к себе внимания экономистов-исследователей в разных странах. В частности, специалистами Банка Англии было проведено исследование, в котором сравнивались уровни доходности долгосрочных государственных долговых </w:t>
      </w:r>
      <w:r w:rsidRPr="001F7F78">
        <w:rPr>
          <w:rFonts w:ascii="Times New Roman" w:hAnsi="Times New Roman"/>
          <w:sz w:val="28"/>
          <w:szCs w:val="28"/>
          <w:lang w:eastAsia="ru-RU"/>
        </w:rPr>
        <w:lastRenderedPageBreak/>
        <w:t>обязательств таких стран, как Великобритания, Германия и США. Правда, основной интерес английских исследователей вызвало не столько снижение доходности само по себе, сколько тот факт, что на протяжении последних 25 лет сп</w:t>
      </w:r>
      <w:r>
        <w:rPr>
          <w:rFonts w:ascii="Times New Roman" w:hAnsi="Times New Roman"/>
          <w:sz w:val="28"/>
          <w:szCs w:val="28"/>
          <w:lang w:eastAsia="ru-RU"/>
        </w:rPr>
        <w:t>а</w:t>
      </w:r>
      <w:r w:rsidRPr="001F7F78">
        <w:rPr>
          <w:rFonts w:ascii="Times New Roman" w:hAnsi="Times New Roman"/>
          <w:sz w:val="28"/>
          <w:szCs w:val="28"/>
          <w:lang w:eastAsia="ru-RU"/>
        </w:rPr>
        <w:t>д между уровнем доходности английских 10-летних гос</w:t>
      </w:r>
      <w:r>
        <w:rPr>
          <w:rFonts w:ascii="Times New Roman" w:hAnsi="Times New Roman"/>
          <w:sz w:val="28"/>
          <w:szCs w:val="28"/>
          <w:lang w:eastAsia="ru-RU"/>
        </w:rPr>
        <w:t xml:space="preserve">ударственных </w:t>
      </w:r>
      <w:r w:rsidRPr="001F7F78">
        <w:rPr>
          <w:rFonts w:ascii="Times New Roman" w:hAnsi="Times New Roman"/>
          <w:sz w:val="28"/>
          <w:szCs w:val="28"/>
          <w:lang w:eastAsia="ru-RU"/>
        </w:rPr>
        <w:t>бумаг («гилтов») и уровнями доходности немецких и американских бумаг с аналогичным сроком погашения («бундов» и «T-notes» соответственно) неуклонно снижался. Более того, за последние два года доходность «гилтов» упала ниже уровня доходности «T-notes» и находится практически на одном уровне с «бундами».</w:t>
      </w:r>
    </w:p>
    <w:p w:rsidR="00AE7B28" w:rsidRPr="001F7F78" w:rsidRDefault="00AE7B28" w:rsidP="004D0093">
      <w:pPr>
        <w:spacing w:after="0" w:line="240" w:lineRule="auto"/>
        <w:ind w:firstLine="709"/>
        <w:jc w:val="both"/>
        <w:rPr>
          <w:rFonts w:ascii="Times New Roman" w:hAnsi="Times New Roman"/>
          <w:sz w:val="28"/>
          <w:szCs w:val="28"/>
          <w:lang w:eastAsia="ru-RU"/>
        </w:rPr>
      </w:pPr>
      <w:r w:rsidRPr="001F7F78">
        <w:rPr>
          <w:rFonts w:ascii="Times New Roman" w:hAnsi="Times New Roman"/>
          <w:sz w:val="28"/>
          <w:szCs w:val="28"/>
          <w:lang w:eastAsia="ru-RU"/>
        </w:rPr>
        <w:t>Помимо фундаментальных общеэкономических факторов, влияющих на долгосрочную динамику уровней доходности гос</w:t>
      </w:r>
      <w:r>
        <w:rPr>
          <w:rFonts w:ascii="Times New Roman" w:hAnsi="Times New Roman"/>
          <w:sz w:val="28"/>
          <w:szCs w:val="28"/>
          <w:lang w:eastAsia="ru-RU"/>
        </w:rPr>
        <w:t xml:space="preserve">ударственных </w:t>
      </w:r>
      <w:r w:rsidRPr="001F7F78">
        <w:rPr>
          <w:rFonts w:ascii="Times New Roman" w:hAnsi="Times New Roman"/>
          <w:sz w:val="28"/>
          <w:szCs w:val="28"/>
          <w:lang w:eastAsia="ru-RU"/>
        </w:rPr>
        <w:t>облигаций Англии, Германии и США (снижение уровня инфляции в долгосрочной перспективе, рост мобильности капитала и др.), специалисты Банка Англии выделили также несколько специфичных для английского внутреннего рынка причин снижения доходности английских госбумаг.</w:t>
      </w:r>
    </w:p>
    <w:p w:rsidR="00AE7B28" w:rsidRPr="001F7F78" w:rsidRDefault="00AE7B28" w:rsidP="004D0093">
      <w:pPr>
        <w:spacing w:after="0" w:line="240" w:lineRule="auto"/>
        <w:ind w:firstLine="709"/>
        <w:jc w:val="both"/>
        <w:rPr>
          <w:rFonts w:ascii="Times New Roman" w:hAnsi="Times New Roman"/>
          <w:sz w:val="28"/>
          <w:szCs w:val="28"/>
          <w:lang w:eastAsia="ru-RU"/>
        </w:rPr>
      </w:pPr>
      <w:r w:rsidRPr="001F7F78">
        <w:rPr>
          <w:rFonts w:ascii="Times New Roman" w:hAnsi="Times New Roman"/>
          <w:sz w:val="28"/>
          <w:szCs w:val="28"/>
          <w:lang w:eastAsia="ru-RU"/>
        </w:rPr>
        <w:t xml:space="preserve">Одной из таких причин является снижение уровня задолженности государства по своим обязательствам. При том что такое снижение было зафиксировано во всех трех странах, именно в Англии оно было наибольшим. </w:t>
      </w:r>
    </w:p>
    <w:p w:rsidR="00AE7B28" w:rsidRPr="0065087F" w:rsidRDefault="00AE7B28" w:rsidP="004D0093">
      <w:pPr>
        <w:spacing w:after="0" w:line="240" w:lineRule="auto"/>
        <w:ind w:firstLine="709"/>
        <w:jc w:val="both"/>
        <w:rPr>
          <w:rFonts w:ascii="Times New Roman" w:hAnsi="Times New Roman"/>
          <w:sz w:val="28"/>
          <w:szCs w:val="28"/>
        </w:rPr>
      </w:pPr>
      <w:r w:rsidRPr="0065087F">
        <w:rPr>
          <w:rFonts w:ascii="Times New Roman" w:hAnsi="Times New Roman"/>
          <w:sz w:val="28"/>
          <w:szCs w:val="28"/>
        </w:rPr>
        <w:t xml:space="preserve">Важнейшей функцией Банка Англии является управление государственным долгом страны. Английское правительство расходует, как правило, больше, чем оно получает в виде налогов. Банк контролирует объем долга правительства. Тремя основными формами правительственных займов являются казначейские векселя, правительственные фондовые бумаги (известные как высоконадежные ценные бумаги) и займы на валютном рынке. </w:t>
      </w:r>
    </w:p>
    <w:p w:rsidR="00AE7B28" w:rsidRPr="0065087F" w:rsidRDefault="00AE7B28" w:rsidP="004D0093">
      <w:pPr>
        <w:shd w:val="clear" w:color="auto" w:fill="FFFFFF"/>
        <w:spacing w:after="0" w:line="240" w:lineRule="auto"/>
        <w:ind w:firstLine="709"/>
        <w:jc w:val="both"/>
        <w:rPr>
          <w:rFonts w:ascii="Times New Roman" w:hAnsi="Times New Roman"/>
          <w:sz w:val="28"/>
          <w:szCs w:val="28"/>
        </w:rPr>
      </w:pPr>
      <w:r w:rsidRPr="0065087F">
        <w:rPr>
          <w:rFonts w:ascii="Times New Roman" w:hAnsi="Times New Roman"/>
          <w:sz w:val="28"/>
          <w:szCs w:val="28"/>
        </w:rPr>
        <w:t>Казначейские векселя - это краткосрочные (обычно сроком 3 или 6 месяцев) ценные бумаги, выпускаемые Банком Англии каждую неделю. Их целью является изъятие наличности из системы. Высоконадежные ценные бумаги правительства - это долгосрочные ценные бумаги (от 5 до 40 лет), выпускаемые для финансирования дефицита</w:t>
      </w:r>
      <w:r>
        <w:rPr>
          <w:rFonts w:ascii="Times New Roman" w:hAnsi="Times New Roman"/>
          <w:sz w:val="28"/>
          <w:szCs w:val="28"/>
        </w:rPr>
        <w:t>.</w:t>
      </w:r>
    </w:p>
    <w:p w:rsidR="00AE7B28" w:rsidRPr="003964CA" w:rsidRDefault="00AE7B28" w:rsidP="004D0093">
      <w:pPr>
        <w:shd w:val="clear" w:color="auto" w:fill="FFFFFF"/>
        <w:spacing w:after="0" w:line="240" w:lineRule="auto"/>
        <w:ind w:firstLine="709"/>
        <w:jc w:val="both"/>
        <w:rPr>
          <w:rFonts w:ascii="Times New Roman" w:hAnsi="Times New Roman"/>
          <w:sz w:val="28"/>
          <w:szCs w:val="28"/>
        </w:rPr>
      </w:pPr>
      <w:r w:rsidRPr="003964CA">
        <w:rPr>
          <w:rFonts w:ascii="Times New Roman" w:hAnsi="Times New Roman"/>
          <w:sz w:val="28"/>
          <w:szCs w:val="28"/>
        </w:rPr>
        <w:t>В настоящее время Россия является не только должником, но и кредитором. Российская Федерация предоставляет кредиты иностранным государствам, их юридическим лицам и международным организациям, по которым у иностранных государств, их юридических лиц и международных организаций возникают финансовые обязательства перед РФ как кредитором.</w:t>
      </w:r>
    </w:p>
    <w:p w:rsidR="00AE7B28" w:rsidRDefault="00AE7B28" w:rsidP="004D0093">
      <w:pPr>
        <w:spacing w:after="0" w:line="240" w:lineRule="auto"/>
        <w:ind w:firstLine="709"/>
        <w:jc w:val="both"/>
        <w:rPr>
          <w:rFonts w:ascii="Times New Roman" w:hAnsi="Times New Roman"/>
          <w:sz w:val="28"/>
          <w:szCs w:val="28"/>
        </w:rPr>
      </w:pPr>
      <w:r>
        <w:rPr>
          <w:rFonts w:ascii="Times New Roman" w:hAnsi="Times New Roman"/>
          <w:sz w:val="28"/>
          <w:szCs w:val="28"/>
        </w:rPr>
        <w:t>Межгосударственные кредиты предоставляются Правительством Российской Федерации правительствам других государств в соответствии с двусторонними межправительственными соглашениями за счет средств федерального бюджета.</w:t>
      </w:r>
    </w:p>
    <w:p w:rsidR="00AE7B28" w:rsidRDefault="00AE7B28" w:rsidP="004D0093">
      <w:pPr>
        <w:spacing w:after="0" w:line="240" w:lineRule="auto"/>
        <w:ind w:firstLine="709"/>
        <w:jc w:val="both"/>
        <w:rPr>
          <w:rFonts w:ascii="Times New Roman" w:hAnsi="Times New Roman"/>
          <w:sz w:val="28"/>
          <w:szCs w:val="28"/>
        </w:rPr>
      </w:pPr>
      <w:r>
        <w:rPr>
          <w:rFonts w:ascii="Times New Roman" w:hAnsi="Times New Roman"/>
          <w:sz w:val="28"/>
          <w:szCs w:val="28"/>
        </w:rPr>
        <w:t>Правительство РФ наделено в этой сфере следующими полномочиями:</w:t>
      </w:r>
    </w:p>
    <w:p w:rsidR="00AE7B28" w:rsidRDefault="00AE7B28" w:rsidP="004D0093">
      <w:pPr>
        <w:numPr>
          <w:ilvl w:val="0"/>
          <w:numId w:val="32"/>
        </w:numPr>
        <w:spacing w:after="0" w:line="240" w:lineRule="auto"/>
        <w:jc w:val="both"/>
        <w:rPr>
          <w:rFonts w:ascii="Times New Roman" w:hAnsi="Times New Roman"/>
          <w:sz w:val="28"/>
          <w:szCs w:val="28"/>
        </w:rPr>
      </w:pPr>
      <w:r>
        <w:rPr>
          <w:rFonts w:ascii="Times New Roman" w:hAnsi="Times New Roman"/>
          <w:sz w:val="28"/>
          <w:szCs w:val="28"/>
        </w:rPr>
        <w:t>устанавливать порядок выдачи, погашения и условия обслуживания государственных кредитов;</w:t>
      </w:r>
    </w:p>
    <w:p w:rsidR="00AE7B28" w:rsidRDefault="00AE7B28" w:rsidP="004D0093">
      <w:pPr>
        <w:numPr>
          <w:ilvl w:val="0"/>
          <w:numId w:val="32"/>
        </w:numPr>
        <w:spacing w:after="0" w:line="240" w:lineRule="auto"/>
        <w:jc w:val="both"/>
        <w:rPr>
          <w:rFonts w:ascii="Times New Roman" w:hAnsi="Times New Roman"/>
          <w:sz w:val="28"/>
          <w:szCs w:val="28"/>
        </w:rPr>
      </w:pPr>
      <w:r>
        <w:rPr>
          <w:rFonts w:ascii="Times New Roman" w:hAnsi="Times New Roman"/>
          <w:sz w:val="28"/>
          <w:szCs w:val="28"/>
        </w:rPr>
        <w:lastRenderedPageBreak/>
        <w:t>предусматривать в проектах федерального бюджета общий предельный размер ассигнований для предоставления межгосударственных кредитов и соответствующие расходы по их обслуживанию.</w:t>
      </w:r>
    </w:p>
    <w:p w:rsidR="00AE7B28" w:rsidRDefault="00AE7B28" w:rsidP="004D0093">
      <w:pPr>
        <w:spacing w:after="0" w:line="240" w:lineRule="auto"/>
        <w:ind w:firstLine="709"/>
        <w:jc w:val="both"/>
        <w:rPr>
          <w:rFonts w:ascii="Times New Roman" w:hAnsi="Times New Roman"/>
          <w:sz w:val="28"/>
          <w:szCs w:val="28"/>
        </w:rPr>
      </w:pPr>
      <w:r>
        <w:rPr>
          <w:rFonts w:ascii="Times New Roman" w:hAnsi="Times New Roman"/>
          <w:sz w:val="28"/>
          <w:szCs w:val="28"/>
        </w:rPr>
        <w:t>Суммы непогашенных межгосударственных кредитов индексируются в соответствии с изменениями курса рубля по отношению к доллару США согласно котировкам Банка России. Погашению подлежит индексированная сумма государственного кредита.</w:t>
      </w:r>
    </w:p>
    <w:p w:rsidR="00AE7B28" w:rsidRDefault="00AE7B28" w:rsidP="004D0093">
      <w:pPr>
        <w:spacing w:after="0" w:line="240" w:lineRule="auto"/>
        <w:ind w:firstLine="709"/>
        <w:jc w:val="both"/>
        <w:rPr>
          <w:rFonts w:ascii="Times New Roman" w:hAnsi="Times New Roman"/>
          <w:sz w:val="28"/>
          <w:szCs w:val="28"/>
        </w:rPr>
      </w:pPr>
      <w:r>
        <w:rPr>
          <w:rFonts w:ascii="Times New Roman" w:hAnsi="Times New Roman"/>
          <w:sz w:val="28"/>
          <w:szCs w:val="28"/>
        </w:rPr>
        <w:t>Установлено, что погашение межгосударственного кредита может погашаться поставками товаров, а также передачей собственности, пакета акций ключевых производственных объектов, платежами в рублях или свободно конвертируемой валюте.</w:t>
      </w:r>
    </w:p>
    <w:p w:rsidR="00AE7B28" w:rsidRDefault="00AE7B28" w:rsidP="004D0093">
      <w:pPr>
        <w:spacing w:after="0" w:line="240" w:lineRule="auto"/>
        <w:ind w:firstLine="709"/>
        <w:jc w:val="both"/>
        <w:rPr>
          <w:rFonts w:ascii="Times New Roman" w:hAnsi="Times New Roman"/>
          <w:sz w:val="28"/>
          <w:szCs w:val="28"/>
        </w:rPr>
      </w:pPr>
      <w:r w:rsidRPr="0065087F">
        <w:rPr>
          <w:rFonts w:ascii="Times New Roman" w:hAnsi="Times New Roman"/>
          <w:sz w:val="28"/>
          <w:szCs w:val="28"/>
        </w:rPr>
        <w:t>Россия занимает восьмое место в рейтинге держателей государственного долга США, по данным журнала «Финанс». На 30 июня 2008 года доля американского государственного долга перед Россией составляла 65,3 млрд долларов, или 2,5%.</w:t>
      </w:r>
    </w:p>
    <w:p w:rsidR="00AE7B28" w:rsidRPr="0065087F" w:rsidRDefault="00AE7B28" w:rsidP="004D0093">
      <w:pPr>
        <w:spacing w:after="0" w:line="240" w:lineRule="auto"/>
        <w:ind w:firstLine="709"/>
        <w:jc w:val="both"/>
        <w:rPr>
          <w:rFonts w:ascii="Times New Roman" w:hAnsi="Times New Roman"/>
          <w:sz w:val="28"/>
          <w:szCs w:val="28"/>
        </w:rPr>
      </w:pPr>
      <w:r w:rsidRPr="0065087F">
        <w:rPr>
          <w:rFonts w:ascii="Times New Roman" w:hAnsi="Times New Roman"/>
          <w:sz w:val="28"/>
          <w:szCs w:val="28"/>
        </w:rPr>
        <w:t xml:space="preserve">Основными кредиторами США являются Япония и Китай. Первой Америка должна 583 млрд долларов, второй – 503 млрд долларов без учета долгов перед Гонконгом и Макао. Это в сумме составляет 40% всего госдолга США. Долг перед Китаем растет у этой страны на 25% в год. </w:t>
      </w:r>
    </w:p>
    <w:p w:rsidR="00AE7B28" w:rsidRDefault="00AE7B28" w:rsidP="004D0093">
      <w:pPr>
        <w:spacing w:after="0" w:line="240" w:lineRule="auto"/>
        <w:ind w:firstLine="709"/>
        <w:jc w:val="both"/>
        <w:rPr>
          <w:rFonts w:ascii="Times New Roman" w:hAnsi="Times New Roman"/>
          <w:sz w:val="28"/>
          <w:szCs w:val="28"/>
        </w:rPr>
      </w:pPr>
      <w:r w:rsidRPr="0065087F">
        <w:rPr>
          <w:rFonts w:ascii="Times New Roman" w:hAnsi="Times New Roman"/>
          <w:sz w:val="28"/>
          <w:szCs w:val="28"/>
        </w:rPr>
        <w:t>Кроме них, в десятку крупнейших кредиторов правительства США входят Великобритания, Люксембург, Гонконг, Швейцария, страны Карибской оффшорной зоны и страны – экспортеры нефти: Венесуэла, ОАЭ, Эквадор, Иран, Ирак, Кувейт, Оман и др</w:t>
      </w:r>
      <w:r>
        <w:rPr>
          <w:rFonts w:ascii="Times New Roman" w:hAnsi="Times New Roman"/>
          <w:sz w:val="28"/>
          <w:szCs w:val="28"/>
        </w:rPr>
        <w:t>.</w:t>
      </w:r>
    </w:p>
    <w:p w:rsidR="00AE7B28" w:rsidRPr="0065087F" w:rsidRDefault="00AE7B28" w:rsidP="004D0093">
      <w:pPr>
        <w:spacing w:after="0" w:line="240" w:lineRule="auto"/>
        <w:ind w:firstLine="709"/>
        <w:jc w:val="both"/>
        <w:rPr>
          <w:rFonts w:ascii="Times New Roman" w:hAnsi="Times New Roman"/>
          <w:sz w:val="28"/>
          <w:szCs w:val="28"/>
        </w:rPr>
      </w:pPr>
      <w:r w:rsidRPr="0065087F">
        <w:rPr>
          <w:rFonts w:ascii="Times New Roman" w:hAnsi="Times New Roman"/>
          <w:sz w:val="28"/>
          <w:szCs w:val="28"/>
        </w:rPr>
        <w:t xml:space="preserve">На начало апреля 2008 года совокупный внешний долг США составлял 13,77 трлн. долларов. Прогнозируемый ВВП страны в 2008 году составит 14,4 трлн. долларов. Но еще в 2003 году совокупный внешний долг США составлял 6,95 трлн. долларов. </w:t>
      </w:r>
    </w:p>
    <w:p w:rsidR="00AE7B28" w:rsidRPr="0065087F" w:rsidRDefault="00AE7B28" w:rsidP="004D0093">
      <w:pPr>
        <w:spacing w:after="0" w:line="240" w:lineRule="auto"/>
        <w:ind w:firstLine="709"/>
        <w:jc w:val="both"/>
        <w:rPr>
          <w:rFonts w:ascii="Times New Roman" w:hAnsi="Times New Roman"/>
          <w:sz w:val="28"/>
          <w:szCs w:val="28"/>
        </w:rPr>
      </w:pPr>
      <w:r w:rsidRPr="0065087F">
        <w:rPr>
          <w:rFonts w:ascii="Times New Roman" w:hAnsi="Times New Roman"/>
          <w:sz w:val="28"/>
          <w:szCs w:val="28"/>
        </w:rPr>
        <w:t xml:space="preserve">Власти США регулярно поднимают предельный объем заимствований, чтобы избежать технического дефолта. </w:t>
      </w:r>
    </w:p>
    <w:p w:rsidR="00AE7B28" w:rsidRPr="0065087F" w:rsidRDefault="00AE7B28" w:rsidP="004D0093">
      <w:pPr>
        <w:spacing w:after="0" w:line="240" w:lineRule="auto"/>
        <w:ind w:firstLine="709"/>
        <w:jc w:val="both"/>
        <w:rPr>
          <w:rFonts w:ascii="Times New Roman" w:hAnsi="Times New Roman"/>
          <w:sz w:val="28"/>
          <w:szCs w:val="28"/>
        </w:rPr>
      </w:pPr>
      <w:r w:rsidRPr="0065087F">
        <w:rPr>
          <w:rFonts w:ascii="Times New Roman" w:hAnsi="Times New Roman"/>
          <w:sz w:val="28"/>
          <w:szCs w:val="28"/>
        </w:rPr>
        <w:t xml:space="preserve">По данным издания, первый триллион долларов долга у США скопился при Рональде Рейгане. </w:t>
      </w:r>
    </w:p>
    <w:p w:rsidR="00AE7B28" w:rsidRPr="0065087F" w:rsidRDefault="00AE7B28" w:rsidP="004D0093">
      <w:pPr>
        <w:spacing w:after="0" w:line="240" w:lineRule="auto"/>
        <w:ind w:firstLine="709"/>
        <w:jc w:val="both"/>
        <w:rPr>
          <w:rFonts w:ascii="Times New Roman" w:hAnsi="Times New Roman"/>
          <w:sz w:val="28"/>
          <w:szCs w:val="28"/>
        </w:rPr>
      </w:pPr>
      <w:r w:rsidRPr="0065087F">
        <w:rPr>
          <w:rFonts w:ascii="Times New Roman" w:hAnsi="Times New Roman"/>
          <w:sz w:val="28"/>
          <w:szCs w:val="28"/>
        </w:rPr>
        <w:t xml:space="preserve">С 2001 года, за время президентства Джорджа Буша-младшего, объем госдолга увеличился на 3,865 трлн долларов. Администрация объясняет свои действия необходимостью подстегнуть экономический рост после рецессии, вызванной терактами 11 сентября 2001 года. </w:t>
      </w:r>
      <w:r>
        <w:rPr>
          <w:rFonts w:ascii="Times New Roman" w:hAnsi="Times New Roman"/>
          <w:sz w:val="28"/>
          <w:szCs w:val="28"/>
        </w:rPr>
        <w:t>Р</w:t>
      </w:r>
      <w:r w:rsidRPr="0065087F">
        <w:rPr>
          <w:rFonts w:ascii="Times New Roman" w:hAnsi="Times New Roman"/>
          <w:sz w:val="28"/>
          <w:szCs w:val="28"/>
        </w:rPr>
        <w:t>астущий долг – это большая проблема американской экономики, которая усугубляет</w:t>
      </w:r>
      <w:r>
        <w:rPr>
          <w:rFonts w:ascii="Times New Roman" w:hAnsi="Times New Roman"/>
          <w:sz w:val="28"/>
          <w:szCs w:val="28"/>
        </w:rPr>
        <w:t xml:space="preserve">ся с начала 80-х годов XX века </w:t>
      </w:r>
      <w:r w:rsidRPr="00BE2122">
        <w:rPr>
          <w:rFonts w:ascii="Times New Roman" w:hAnsi="Times New Roman"/>
          <w:sz w:val="28"/>
          <w:szCs w:val="28"/>
        </w:rPr>
        <w:t>[</w:t>
      </w:r>
      <w:r>
        <w:rPr>
          <w:rFonts w:ascii="Times New Roman" w:hAnsi="Times New Roman"/>
          <w:sz w:val="28"/>
          <w:szCs w:val="28"/>
        </w:rPr>
        <w:t>25</w:t>
      </w:r>
      <w:r w:rsidRPr="00BE2122">
        <w:rPr>
          <w:rFonts w:ascii="Times New Roman" w:hAnsi="Times New Roman"/>
          <w:sz w:val="28"/>
          <w:szCs w:val="28"/>
        </w:rPr>
        <w:t>]</w:t>
      </w:r>
      <w:r>
        <w:rPr>
          <w:rFonts w:ascii="Times New Roman" w:hAnsi="Times New Roman"/>
          <w:sz w:val="28"/>
          <w:szCs w:val="28"/>
        </w:rPr>
        <w:t>.</w:t>
      </w:r>
    </w:p>
    <w:p w:rsidR="00AE7B28" w:rsidRDefault="00AE7B28" w:rsidP="004D0093">
      <w:pPr>
        <w:spacing w:after="0" w:line="240" w:lineRule="auto"/>
        <w:ind w:firstLine="709"/>
        <w:jc w:val="both"/>
        <w:rPr>
          <w:rFonts w:ascii="Times New Roman" w:hAnsi="Times New Roman"/>
          <w:sz w:val="28"/>
          <w:szCs w:val="28"/>
        </w:rPr>
      </w:pPr>
      <w:r w:rsidRPr="0065087F">
        <w:rPr>
          <w:rFonts w:ascii="Times New Roman" w:hAnsi="Times New Roman"/>
          <w:sz w:val="28"/>
          <w:szCs w:val="28"/>
        </w:rPr>
        <w:t xml:space="preserve">Несмотря на это, казначейские обязательства США и другие долгосрочные бумаги считаются самыми надежными и большинство стран считают их эффективным способом сохранять свои золотовалютные резервы. </w:t>
      </w:r>
    </w:p>
    <w:p w:rsidR="00AE7B28" w:rsidRPr="0065087F" w:rsidRDefault="00AE7B28" w:rsidP="004D0093">
      <w:pPr>
        <w:spacing w:after="0" w:line="240" w:lineRule="auto"/>
        <w:ind w:firstLine="709"/>
        <w:jc w:val="both"/>
        <w:rPr>
          <w:rFonts w:ascii="Times New Roman" w:hAnsi="Times New Roman"/>
          <w:sz w:val="28"/>
          <w:szCs w:val="28"/>
        </w:rPr>
      </w:pPr>
      <w:r w:rsidRPr="0065087F">
        <w:rPr>
          <w:rFonts w:ascii="Times New Roman" w:hAnsi="Times New Roman"/>
          <w:sz w:val="28"/>
          <w:szCs w:val="28"/>
        </w:rPr>
        <w:t xml:space="preserve">Это оправдано тем, что дефолтов никогда еще не случалось и американская экономика всегда поддерживала свой статус регулярными выплатами по кредитам. </w:t>
      </w:r>
      <w:r>
        <w:rPr>
          <w:rFonts w:ascii="Times New Roman" w:hAnsi="Times New Roman"/>
          <w:sz w:val="28"/>
          <w:szCs w:val="28"/>
        </w:rPr>
        <w:t xml:space="preserve"> </w:t>
      </w:r>
      <w:r w:rsidRPr="0065087F">
        <w:rPr>
          <w:rFonts w:ascii="Times New Roman" w:hAnsi="Times New Roman"/>
          <w:sz w:val="28"/>
          <w:szCs w:val="28"/>
        </w:rPr>
        <w:t>Но долг постоянно растет, доверие инвесторов падает, и надежность активов снижается</w:t>
      </w:r>
      <w:r>
        <w:rPr>
          <w:rFonts w:ascii="Times New Roman" w:hAnsi="Times New Roman"/>
          <w:sz w:val="28"/>
          <w:szCs w:val="28"/>
        </w:rPr>
        <w:t>.</w:t>
      </w:r>
      <w:r w:rsidRPr="0065087F">
        <w:rPr>
          <w:rFonts w:ascii="Times New Roman" w:hAnsi="Times New Roman"/>
          <w:sz w:val="28"/>
          <w:szCs w:val="28"/>
        </w:rPr>
        <w:t xml:space="preserve"> Поэтому США должны </w:t>
      </w:r>
      <w:r w:rsidRPr="0065087F">
        <w:rPr>
          <w:rFonts w:ascii="Times New Roman" w:hAnsi="Times New Roman"/>
          <w:sz w:val="28"/>
          <w:szCs w:val="28"/>
        </w:rPr>
        <w:lastRenderedPageBreak/>
        <w:t xml:space="preserve">стабилизировать экономику, поскольку внутренний и внешний долг страны становится чрезмерно велик, так что требуются меры по его сокращению. </w:t>
      </w:r>
    </w:p>
    <w:p w:rsidR="00AE7B28" w:rsidRPr="0065087F" w:rsidRDefault="00AE7B28" w:rsidP="004D0093">
      <w:pPr>
        <w:spacing w:after="0" w:line="240" w:lineRule="auto"/>
        <w:ind w:firstLine="709"/>
        <w:jc w:val="both"/>
        <w:rPr>
          <w:rFonts w:ascii="Times New Roman" w:hAnsi="Times New Roman"/>
          <w:sz w:val="28"/>
          <w:szCs w:val="28"/>
        </w:rPr>
      </w:pPr>
      <w:r w:rsidRPr="0065087F">
        <w:rPr>
          <w:rFonts w:ascii="Times New Roman" w:hAnsi="Times New Roman"/>
          <w:sz w:val="28"/>
          <w:szCs w:val="28"/>
        </w:rPr>
        <w:t xml:space="preserve">Те, кто кредитует должника, должны в какой-то мере влиять на него. Но США должны слишком многим, и этот долг не конвертируется. Однако так будет не всегда, если американская экономика достигнет критического уровня падения. Так было с Россией 10 лет назад: когда страна не смогла обслуживать свой внешний долг, кредиторы начали ставить ей условия отсрочки платежей, </w:t>
      </w:r>
      <w:r>
        <w:rPr>
          <w:rFonts w:ascii="Times New Roman" w:hAnsi="Times New Roman"/>
          <w:sz w:val="28"/>
          <w:szCs w:val="28"/>
        </w:rPr>
        <w:t>т</w:t>
      </w:r>
      <w:r w:rsidRPr="0065087F">
        <w:rPr>
          <w:rFonts w:ascii="Times New Roman" w:hAnsi="Times New Roman"/>
          <w:sz w:val="28"/>
          <w:szCs w:val="28"/>
        </w:rPr>
        <w:t>ак и Америка, в случае дефолта или технической невозможности обслуживать долг, вынуждена будет просить отодвинуть сроки уп</w:t>
      </w:r>
      <w:r>
        <w:rPr>
          <w:rFonts w:ascii="Times New Roman" w:hAnsi="Times New Roman"/>
          <w:sz w:val="28"/>
          <w:szCs w:val="28"/>
        </w:rPr>
        <w:t>латы или реструктуризации долга</w:t>
      </w:r>
      <w:r w:rsidRPr="0065087F">
        <w:rPr>
          <w:rFonts w:ascii="Times New Roman" w:hAnsi="Times New Roman"/>
          <w:sz w:val="28"/>
          <w:szCs w:val="28"/>
        </w:rPr>
        <w:t xml:space="preserve">. </w:t>
      </w:r>
    </w:p>
    <w:p w:rsidR="00AE7B28" w:rsidRPr="0065087F" w:rsidRDefault="00AE7B28" w:rsidP="004D0093">
      <w:pPr>
        <w:spacing w:after="0" w:line="240" w:lineRule="auto"/>
        <w:ind w:firstLine="709"/>
        <w:jc w:val="both"/>
        <w:rPr>
          <w:rFonts w:ascii="Times New Roman" w:hAnsi="Times New Roman"/>
          <w:sz w:val="28"/>
          <w:szCs w:val="28"/>
        </w:rPr>
      </w:pPr>
      <w:r>
        <w:rPr>
          <w:rFonts w:ascii="Times New Roman" w:hAnsi="Times New Roman"/>
          <w:sz w:val="28"/>
          <w:szCs w:val="28"/>
        </w:rPr>
        <w:t>Н</w:t>
      </w:r>
      <w:r w:rsidRPr="0065087F">
        <w:rPr>
          <w:rFonts w:ascii="Times New Roman" w:hAnsi="Times New Roman"/>
          <w:sz w:val="28"/>
          <w:szCs w:val="28"/>
        </w:rPr>
        <w:t>ынешние позиции России в списке кредиторов США отражают сложившуюс</w:t>
      </w:r>
      <w:r>
        <w:rPr>
          <w:rFonts w:ascii="Times New Roman" w:hAnsi="Times New Roman"/>
          <w:sz w:val="28"/>
          <w:szCs w:val="28"/>
        </w:rPr>
        <w:t xml:space="preserve">я ситуацию в мировой экономике. </w:t>
      </w:r>
      <w:r w:rsidRPr="0065087F">
        <w:rPr>
          <w:rFonts w:ascii="Times New Roman" w:hAnsi="Times New Roman"/>
          <w:sz w:val="28"/>
          <w:szCs w:val="28"/>
        </w:rPr>
        <w:t>Страна много лет получала высокие доходы за счет роста цен на товары сырьевого экспорта (нефть, газ, металлы). Денежные власти были вынуждены скупать большую часть валютной выручки для сдерживания укрепления рубля и аккумулировали резервы в активах, традиционно считающихся наиболее надежными, а их в мире немного, и главным из них считаются американские гос</w:t>
      </w:r>
      <w:r>
        <w:rPr>
          <w:rFonts w:ascii="Times New Roman" w:hAnsi="Times New Roman"/>
          <w:sz w:val="28"/>
          <w:szCs w:val="28"/>
        </w:rPr>
        <w:t xml:space="preserve">ударственные </w:t>
      </w:r>
      <w:r w:rsidRPr="0065087F">
        <w:rPr>
          <w:rFonts w:ascii="Times New Roman" w:hAnsi="Times New Roman"/>
          <w:sz w:val="28"/>
          <w:szCs w:val="28"/>
        </w:rPr>
        <w:t xml:space="preserve">бумаги. </w:t>
      </w:r>
    </w:p>
    <w:p w:rsidR="00AE7B28" w:rsidRPr="0065087F" w:rsidRDefault="00AE7B28" w:rsidP="004D0093">
      <w:pPr>
        <w:spacing w:after="0" w:line="240" w:lineRule="auto"/>
        <w:ind w:firstLine="709"/>
        <w:jc w:val="both"/>
        <w:rPr>
          <w:rFonts w:ascii="Times New Roman" w:hAnsi="Times New Roman"/>
          <w:sz w:val="28"/>
          <w:szCs w:val="28"/>
        </w:rPr>
      </w:pPr>
      <w:r w:rsidRPr="0065087F">
        <w:rPr>
          <w:rFonts w:ascii="Times New Roman" w:hAnsi="Times New Roman"/>
          <w:sz w:val="28"/>
          <w:szCs w:val="28"/>
        </w:rPr>
        <w:t xml:space="preserve">Так же поступали крупнейшие азиатские экспортеры (Китай, Япония) и многие нефтедобывающие страны. На американские активы сейчас приходится 49% российских </w:t>
      </w:r>
      <w:r>
        <w:rPr>
          <w:rFonts w:ascii="Times New Roman" w:hAnsi="Times New Roman"/>
          <w:sz w:val="28"/>
          <w:szCs w:val="28"/>
        </w:rPr>
        <w:t>золотовалютных резервов. Это позволяет</w:t>
      </w:r>
      <w:r w:rsidRPr="0065087F">
        <w:rPr>
          <w:rFonts w:ascii="Times New Roman" w:hAnsi="Times New Roman"/>
          <w:sz w:val="28"/>
          <w:szCs w:val="28"/>
        </w:rPr>
        <w:t xml:space="preserve"> защищать экономику от валютных рисков, получать более высокий суверенный кредитный рейтинг, привлекать заимствования с Запада в больших объемах и по более выгодным ставкам. Но уже несколько лет уровень </w:t>
      </w:r>
      <w:r>
        <w:rPr>
          <w:rFonts w:ascii="Times New Roman" w:hAnsi="Times New Roman"/>
          <w:sz w:val="28"/>
          <w:szCs w:val="28"/>
        </w:rPr>
        <w:t>золотовалютных резервов</w:t>
      </w:r>
      <w:r w:rsidRPr="0065087F">
        <w:rPr>
          <w:rFonts w:ascii="Times New Roman" w:hAnsi="Times New Roman"/>
          <w:sz w:val="28"/>
          <w:szCs w:val="28"/>
        </w:rPr>
        <w:t xml:space="preserve"> представляется избыточным по принятым в международной практике критериям. </w:t>
      </w:r>
      <w:r>
        <w:rPr>
          <w:rFonts w:ascii="Times New Roman" w:hAnsi="Times New Roman"/>
          <w:sz w:val="28"/>
          <w:szCs w:val="28"/>
        </w:rPr>
        <w:t xml:space="preserve"> </w:t>
      </w:r>
      <w:r w:rsidRPr="0065087F">
        <w:rPr>
          <w:rFonts w:ascii="Times New Roman" w:hAnsi="Times New Roman"/>
          <w:sz w:val="28"/>
          <w:szCs w:val="28"/>
        </w:rPr>
        <w:t xml:space="preserve">На сегодняшний момент встает вопрос достаточности кредитования США. Сегодня </w:t>
      </w:r>
      <w:r>
        <w:rPr>
          <w:rFonts w:ascii="Times New Roman" w:hAnsi="Times New Roman"/>
          <w:sz w:val="28"/>
          <w:szCs w:val="28"/>
        </w:rPr>
        <w:t xml:space="preserve">золотовалютные резервы </w:t>
      </w:r>
      <w:r w:rsidRPr="0065087F">
        <w:rPr>
          <w:rFonts w:ascii="Times New Roman" w:hAnsi="Times New Roman"/>
          <w:sz w:val="28"/>
          <w:szCs w:val="28"/>
        </w:rPr>
        <w:t xml:space="preserve"> России с большим избытком перекрывают государственный внешний долг и сопоставимы с корпоративным внешним долгом. </w:t>
      </w:r>
      <w:r>
        <w:rPr>
          <w:rFonts w:ascii="Times New Roman" w:hAnsi="Times New Roman"/>
          <w:sz w:val="28"/>
          <w:szCs w:val="28"/>
        </w:rPr>
        <w:t>То ес</w:t>
      </w:r>
      <w:r w:rsidRPr="0065087F">
        <w:rPr>
          <w:rFonts w:ascii="Times New Roman" w:hAnsi="Times New Roman"/>
          <w:sz w:val="28"/>
          <w:szCs w:val="28"/>
        </w:rPr>
        <w:t xml:space="preserve">ть, если бы вдруг все внешние долги российских компаний пришлось одномоментно гасить (нереалистичный вариант), резервов бы хватило с избытком. На фоне пока еще высокопрофицитного счета текущих операций аккумулировать их дальше особого смысла нет. </w:t>
      </w:r>
    </w:p>
    <w:p w:rsidR="00AE7B28" w:rsidRDefault="00AE7B28" w:rsidP="004D0093">
      <w:pPr>
        <w:spacing w:after="0" w:line="240" w:lineRule="auto"/>
        <w:ind w:firstLine="709"/>
        <w:jc w:val="both"/>
        <w:rPr>
          <w:rFonts w:ascii="Times New Roman" w:hAnsi="Times New Roman"/>
          <w:sz w:val="28"/>
          <w:szCs w:val="28"/>
        </w:rPr>
      </w:pPr>
      <w:r w:rsidRPr="0065087F">
        <w:rPr>
          <w:rFonts w:ascii="Times New Roman" w:hAnsi="Times New Roman"/>
          <w:sz w:val="28"/>
          <w:szCs w:val="28"/>
        </w:rPr>
        <w:t>В то же время с учетом роста напряжения во внешнеполитических отношениях России и США, а также ухудшения условий заимствований для российских компаний на внешних рынках, возможно, в дальнейшем государство будет менее охотно кредитовать США и более активно тратить нефтегазовые доходы на развитие и модернизацию национальной экономики, считает Ольга Беленькая.</w:t>
      </w:r>
    </w:p>
    <w:p w:rsidR="00AE7B28" w:rsidRDefault="00AE7B28" w:rsidP="004D0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sidRPr="00E15A1B">
        <w:rPr>
          <w:rFonts w:ascii="Courier New" w:hAnsi="Courier New" w:cs="Courier New"/>
          <w:sz w:val="24"/>
          <w:szCs w:val="24"/>
          <w:lang w:eastAsia="ru-RU"/>
        </w:rPr>
        <w:t xml:space="preserve">  </w:t>
      </w:r>
      <w:r w:rsidRPr="00A22716">
        <w:rPr>
          <w:rFonts w:ascii="Times New Roman" w:hAnsi="Times New Roman"/>
          <w:sz w:val="28"/>
          <w:szCs w:val="28"/>
          <w:lang w:eastAsia="ru-RU"/>
        </w:rPr>
        <w:t xml:space="preserve">    Госуд</w:t>
      </w:r>
      <w:r>
        <w:rPr>
          <w:rFonts w:ascii="Times New Roman" w:hAnsi="Times New Roman"/>
          <w:sz w:val="28"/>
          <w:szCs w:val="28"/>
          <w:lang w:eastAsia="ru-RU"/>
        </w:rPr>
        <w:t xml:space="preserve">арственный кредит служит мощным средством </w:t>
      </w:r>
      <w:r w:rsidRPr="00A22716">
        <w:rPr>
          <w:rFonts w:ascii="Times New Roman" w:hAnsi="Times New Roman"/>
          <w:sz w:val="28"/>
          <w:szCs w:val="28"/>
          <w:lang w:eastAsia="ru-RU"/>
        </w:rPr>
        <w:t xml:space="preserve"> мобилиза</w:t>
      </w:r>
      <w:r>
        <w:rPr>
          <w:rFonts w:ascii="Times New Roman" w:hAnsi="Times New Roman"/>
          <w:sz w:val="28"/>
          <w:szCs w:val="28"/>
          <w:lang w:eastAsia="ru-RU"/>
        </w:rPr>
        <w:t xml:space="preserve">ции  в </w:t>
      </w:r>
      <w:r w:rsidRPr="00A22716">
        <w:rPr>
          <w:rFonts w:ascii="Times New Roman" w:hAnsi="Times New Roman"/>
          <w:sz w:val="28"/>
          <w:szCs w:val="28"/>
          <w:lang w:eastAsia="ru-RU"/>
        </w:rPr>
        <w:t>руках</w:t>
      </w:r>
      <w:r>
        <w:rPr>
          <w:rFonts w:ascii="Times New Roman" w:hAnsi="Times New Roman"/>
          <w:sz w:val="28"/>
          <w:szCs w:val="28"/>
          <w:lang w:eastAsia="ru-RU"/>
        </w:rPr>
        <w:t xml:space="preserve"> </w:t>
      </w:r>
      <w:r w:rsidRPr="00A22716">
        <w:rPr>
          <w:rFonts w:ascii="Times New Roman" w:hAnsi="Times New Roman"/>
          <w:sz w:val="28"/>
          <w:szCs w:val="28"/>
          <w:lang w:eastAsia="ru-RU"/>
        </w:rPr>
        <w:t>государства дополнительных финансовых ресурсов за  счет  временно  свободных</w:t>
      </w:r>
      <w:r>
        <w:rPr>
          <w:rFonts w:ascii="Times New Roman" w:hAnsi="Times New Roman"/>
          <w:sz w:val="28"/>
          <w:szCs w:val="28"/>
          <w:lang w:eastAsia="ru-RU"/>
        </w:rPr>
        <w:t xml:space="preserve"> денежных средств физических и юридических лиц. В случае</w:t>
      </w:r>
      <w:r w:rsidRPr="00A22716">
        <w:rPr>
          <w:rFonts w:ascii="Times New Roman" w:hAnsi="Times New Roman"/>
          <w:sz w:val="28"/>
          <w:szCs w:val="28"/>
          <w:lang w:eastAsia="ru-RU"/>
        </w:rPr>
        <w:t xml:space="preserve"> дефицитности</w:t>
      </w:r>
      <w:r>
        <w:rPr>
          <w:rFonts w:ascii="Times New Roman" w:hAnsi="Times New Roman"/>
          <w:sz w:val="28"/>
          <w:szCs w:val="28"/>
          <w:lang w:eastAsia="ru-RU"/>
        </w:rPr>
        <w:t xml:space="preserve"> государственного бюджета  дополнительно мобилизуемые</w:t>
      </w:r>
      <w:r w:rsidRPr="00A22716">
        <w:rPr>
          <w:rFonts w:ascii="Times New Roman" w:hAnsi="Times New Roman"/>
          <w:sz w:val="28"/>
          <w:szCs w:val="28"/>
          <w:lang w:eastAsia="ru-RU"/>
        </w:rPr>
        <w:t xml:space="preserve"> финан</w:t>
      </w:r>
      <w:r>
        <w:rPr>
          <w:rFonts w:ascii="Times New Roman" w:hAnsi="Times New Roman"/>
          <w:sz w:val="28"/>
          <w:szCs w:val="28"/>
          <w:lang w:eastAsia="ru-RU"/>
        </w:rPr>
        <w:t>совые</w:t>
      </w:r>
      <w:r w:rsidRPr="00A22716">
        <w:rPr>
          <w:rFonts w:ascii="Times New Roman" w:hAnsi="Times New Roman"/>
          <w:sz w:val="28"/>
          <w:szCs w:val="28"/>
          <w:lang w:eastAsia="ru-RU"/>
        </w:rPr>
        <w:t xml:space="preserve"> ресурсы</w:t>
      </w:r>
      <w:r>
        <w:rPr>
          <w:rFonts w:ascii="Times New Roman" w:hAnsi="Times New Roman"/>
          <w:sz w:val="28"/>
          <w:szCs w:val="28"/>
          <w:lang w:eastAsia="ru-RU"/>
        </w:rPr>
        <w:t xml:space="preserve"> направляются на покрытие разницы</w:t>
      </w:r>
      <w:r w:rsidRPr="00A22716">
        <w:rPr>
          <w:rFonts w:ascii="Times New Roman" w:hAnsi="Times New Roman"/>
          <w:sz w:val="28"/>
          <w:szCs w:val="28"/>
          <w:lang w:eastAsia="ru-RU"/>
        </w:rPr>
        <w:t xml:space="preserve"> между </w:t>
      </w:r>
      <w:r w:rsidRPr="00A22716">
        <w:rPr>
          <w:rFonts w:ascii="Times New Roman" w:hAnsi="Times New Roman"/>
          <w:sz w:val="28"/>
          <w:szCs w:val="28"/>
          <w:lang w:eastAsia="ru-RU"/>
        </w:rPr>
        <w:lastRenderedPageBreak/>
        <w:t>бюджет</w:t>
      </w:r>
      <w:r>
        <w:rPr>
          <w:rFonts w:ascii="Times New Roman" w:hAnsi="Times New Roman"/>
          <w:sz w:val="28"/>
          <w:szCs w:val="28"/>
          <w:lang w:eastAsia="ru-RU"/>
        </w:rPr>
        <w:t>ными  расходами и</w:t>
      </w:r>
      <w:r w:rsidRPr="00A22716">
        <w:rPr>
          <w:rFonts w:ascii="Times New Roman" w:hAnsi="Times New Roman"/>
          <w:sz w:val="28"/>
          <w:szCs w:val="28"/>
          <w:lang w:eastAsia="ru-RU"/>
        </w:rPr>
        <w:t xml:space="preserve"> доходами.</w:t>
      </w:r>
      <w:r>
        <w:rPr>
          <w:rFonts w:ascii="Times New Roman" w:hAnsi="Times New Roman"/>
          <w:sz w:val="28"/>
          <w:szCs w:val="28"/>
          <w:lang w:eastAsia="ru-RU"/>
        </w:rPr>
        <w:t xml:space="preserve"> При  положительном бюджетном сальдо</w:t>
      </w:r>
      <w:r w:rsidRPr="00A22716">
        <w:rPr>
          <w:rFonts w:ascii="Times New Roman" w:hAnsi="Times New Roman"/>
          <w:sz w:val="28"/>
          <w:szCs w:val="28"/>
          <w:lang w:eastAsia="ru-RU"/>
        </w:rPr>
        <w:t xml:space="preserve"> мобилизуе</w:t>
      </w:r>
      <w:r>
        <w:rPr>
          <w:rFonts w:ascii="Times New Roman" w:hAnsi="Times New Roman"/>
          <w:sz w:val="28"/>
          <w:szCs w:val="28"/>
          <w:lang w:eastAsia="ru-RU"/>
        </w:rPr>
        <w:t>мые с</w:t>
      </w:r>
      <w:r w:rsidRPr="00A22716">
        <w:rPr>
          <w:rFonts w:ascii="Times New Roman" w:hAnsi="Times New Roman"/>
          <w:sz w:val="28"/>
          <w:szCs w:val="28"/>
          <w:lang w:eastAsia="ru-RU"/>
        </w:rPr>
        <w:t xml:space="preserve"> помощью</w:t>
      </w:r>
      <w:r>
        <w:rPr>
          <w:rFonts w:ascii="Times New Roman" w:hAnsi="Times New Roman"/>
          <w:sz w:val="28"/>
          <w:szCs w:val="28"/>
          <w:lang w:eastAsia="ru-RU"/>
        </w:rPr>
        <w:t xml:space="preserve"> государственного кредита средства  используются для</w:t>
      </w:r>
      <w:r w:rsidRPr="00A22716">
        <w:rPr>
          <w:rFonts w:ascii="Times New Roman" w:hAnsi="Times New Roman"/>
          <w:sz w:val="28"/>
          <w:szCs w:val="28"/>
          <w:lang w:eastAsia="ru-RU"/>
        </w:rPr>
        <w:t xml:space="preserve"> финансирования</w:t>
      </w:r>
      <w:r>
        <w:rPr>
          <w:rFonts w:ascii="Times New Roman" w:hAnsi="Times New Roman"/>
          <w:sz w:val="28"/>
          <w:szCs w:val="28"/>
          <w:lang w:eastAsia="ru-RU"/>
        </w:rPr>
        <w:t xml:space="preserve"> экономических и социальных  программ.  Поэтому </w:t>
      </w:r>
      <w:r w:rsidRPr="00A22716">
        <w:rPr>
          <w:rFonts w:ascii="Times New Roman" w:hAnsi="Times New Roman"/>
          <w:sz w:val="28"/>
          <w:szCs w:val="28"/>
          <w:lang w:eastAsia="ru-RU"/>
        </w:rPr>
        <w:t xml:space="preserve"> государст</w:t>
      </w:r>
      <w:r>
        <w:rPr>
          <w:rFonts w:ascii="Times New Roman" w:hAnsi="Times New Roman"/>
          <w:sz w:val="28"/>
          <w:szCs w:val="28"/>
          <w:lang w:eastAsia="ru-RU"/>
        </w:rPr>
        <w:t>венный</w:t>
      </w:r>
      <w:r w:rsidRPr="00A22716">
        <w:rPr>
          <w:rFonts w:ascii="Times New Roman" w:hAnsi="Times New Roman"/>
          <w:sz w:val="28"/>
          <w:szCs w:val="28"/>
          <w:lang w:eastAsia="ru-RU"/>
        </w:rPr>
        <w:t xml:space="preserve"> кредит</w:t>
      </w:r>
      <w:r>
        <w:rPr>
          <w:rFonts w:ascii="Times New Roman" w:hAnsi="Times New Roman"/>
          <w:sz w:val="28"/>
          <w:szCs w:val="28"/>
          <w:lang w:eastAsia="ru-RU"/>
        </w:rPr>
        <w:t xml:space="preserve"> </w:t>
      </w:r>
      <w:r w:rsidRPr="00A22716">
        <w:rPr>
          <w:rFonts w:ascii="Times New Roman" w:hAnsi="Times New Roman"/>
          <w:sz w:val="28"/>
          <w:szCs w:val="28"/>
          <w:lang w:eastAsia="ru-RU"/>
        </w:rPr>
        <w:t>является рычагом у</w:t>
      </w:r>
      <w:r>
        <w:rPr>
          <w:rFonts w:ascii="Times New Roman" w:hAnsi="Times New Roman"/>
          <w:sz w:val="28"/>
          <w:szCs w:val="28"/>
          <w:lang w:eastAsia="ru-RU"/>
        </w:rPr>
        <w:t>крепления финансового положения</w:t>
      </w:r>
      <w:r w:rsidRPr="00A22716">
        <w:rPr>
          <w:rFonts w:ascii="Times New Roman" w:hAnsi="Times New Roman"/>
          <w:sz w:val="28"/>
          <w:szCs w:val="28"/>
          <w:lang w:eastAsia="ru-RU"/>
        </w:rPr>
        <w:t xml:space="preserve"> госу</w:t>
      </w:r>
      <w:r>
        <w:rPr>
          <w:rFonts w:ascii="Times New Roman" w:hAnsi="Times New Roman"/>
          <w:sz w:val="28"/>
          <w:szCs w:val="28"/>
          <w:lang w:eastAsia="ru-RU"/>
        </w:rPr>
        <w:t>дарства,</w:t>
      </w:r>
      <w:r w:rsidRPr="00A22716">
        <w:rPr>
          <w:rFonts w:ascii="Times New Roman" w:hAnsi="Times New Roman"/>
          <w:sz w:val="28"/>
          <w:szCs w:val="28"/>
          <w:lang w:eastAsia="ru-RU"/>
        </w:rPr>
        <w:t xml:space="preserve"> способствуя</w:t>
      </w:r>
      <w:r>
        <w:rPr>
          <w:rFonts w:ascii="Times New Roman" w:hAnsi="Times New Roman"/>
          <w:sz w:val="28"/>
          <w:szCs w:val="28"/>
          <w:lang w:eastAsia="ru-RU"/>
        </w:rPr>
        <w:t xml:space="preserve"> </w:t>
      </w:r>
      <w:r w:rsidRPr="00A22716">
        <w:rPr>
          <w:rFonts w:ascii="Times New Roman" w:hAnsi="Times New Roman"/>
          <w:sz w:val="28"/>
          <w:szCs w:val="28"/>
          <w:lang w:eastAsia="ru-RU"/>
        </w:rPr>
        <w:t>достиже</w:t>
      </w:r>
      <w:r>
        <w:rPr>
          <w:rFonts w:ascii="Times New Roman" w:hAnsi="Times New Roman"/>
          <w:sz w:val="28"/>
          <w:szCs w:val="28"/>
          <w:lang w:eastAsia="ru-RU"/>
        </w:rPr>
        <w:t>нию равновесия между доходами и</w:t>
      </w:r>
      <w:r w:rsidRPr="00A22716">
        <w:rPr>
          <w:rFonts w:ascii="Times New Roman" w:hAnsi="Times New Roman"/>
          <w:sz w:val="28"/>
          <w:szCs w:val="28"/>
          <w:lang w:eastAsia="ru-RU"/>
        </w:rPr>
        <w:t xml:space="preserve"> расходами  государствен</w:t>
      </w:r>
      <w:r>
        <w:rPr>
          <w:rFonts w:ascii="Times New Roman" w:hAnsi="Times New Roman"/>
          <w:sz w:val="28"/>
          <w:szCs w:val="28"/>
          <w:lang w:eastAsia="ru-RU"/>
        </w:rPr>
        <w:t xml:space="preserve">ного </w:t>
      </w:r>
      <w:r w:rsidRPr="00A22716">
        <w:rPr>
          <w:rFonts w:ascii="Times New Roman" w:hAnsi="Times New Roman"/>
          <w:sz w:val="28"/>
          <w:szCs w:val="28"/>
          <w:lang w:eastAsia="ru-RU"/>
        </w:rPr>
        <w:t>бюджета</w:t>
      </w:r>
      <w:r>
        <w:rPr>
          <w:rFonts w:ascii="Times New Roman" w:hAnsi="Times New Roman"/>
          <w:sz w:val="28"/>
          <w:szCs w:val="28"/>
          <w:lang w:eastAsia="ru-RU"/>
        </w:rPr>
        <w:t xml:space="preserve"> </w:t>
      </w:r>
      <w:r w:rsidRPr="00A22716">
        <w:rPr>
          <w:rFonts w:ascii="Times New Roman" w:hAnsi="Times New Roman"/>
          <w:sz w:val="28"/>
          <w:szCs w:val="28"/>
          <w:lang w:eastAsia="ru-RU"/>
        </w:rPr>
        <w:t>и выступая  важным источником ускорения социально-экономического развития.</w:t>
      </w:r>
    </w:p>
    <w:p w:rsidR="00AE7B28" w:rsidRDefault="00AE7B28" w:rsidP="007E0345">
      <w:pPr>
        <w:shd w:val="clear" w:color="auto" w:fill="FFFFFF"/>
        <w:spacing w:after="0" w:line="240" w:lineRule="auto"/>
        <w:ind w:firstLine="709"/>
        <w:jc w:val="both"/>
        <w:rPr>
          <w:rFonts w:ascii="Times New Roman" w:hAnsi="Times New Roman"/>
          <w:spacing w:val="6"/>
          <w:sz w:val="28"/>
          <w:szCs w:val="28"/>
        </w:rPr>
      </w:pPr>
    </w:p>
    <w:p w:rsidR="00AE7B28" w:rsidRDefault="00AE7B28" w:rsidP="007E0345">
      <w:pPr>
        <w:pStyle w:val="a4"/>
        <w:shd w:val="clear" w:color="auto" w:fill="FFFFFF"/>
        <w:spacing w:after="0" w:line="240" w:lineRule="auto"/>
        <w:ind w:left="0" w:firstLine="709"/>
        <w:jc w:val="both"/>
        <w:rPr>
          <w:rFonts w:ascii="Times New Roman" w:hAnsi="Times New Roman"/>
          <w:color w:val="000000"/>
          <w:spacing w:val="6"/>
          <w:sz w:val="28"/>
          <w:szCs w:val="28"/>
        </w:rPr>
      </w:pPr>
    </w:p>
    <w:p w:rsidR="00AE7B28" w:rsidRDefault="00AE7B28" w:rsidP="004312AD">
      <w:pPr>
        <w:pStyle w:val="a3"/>
        <w:spacing w:before="0" w:beforeAutospacing="0" w:after="0" w:afterAutospacing="0"/>
        <w:ind w:firstLine="709"/>
        <w:jc w:val="both"/>
        <w:rPr>
          <w:sz w:val="28"/>
          <w:szCs w:val="28"/>
        </w:rPr>
      </w:pPr>
    </w:p>
    <w:p w:rsidR="00AE7B28" w:rsidRPr="0019400E"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4312AD">
      <w:pPr>
        <w:pStyle w:val="a3"/>
        <w:spacing w:before="0" w:beforeAutospacing="0" w:after="0" w:afterAutospacing="0"/>
        <w:ind w:firstLine="709"/>
        <w:jc w:val="both"/>
        <w:rPr>
          <w:sz w:val="28"/>
          <w:szCs w:val="28"/>
        </w:rPr>
      </w:pPr>
    </w:p>
    <w:p w:rsidR="00AE7B28" w:rsidRDefault="00AE7B28" w:rsidP="008A514D">
      <w:pPr>
        <w:spacing w:after="0" w:line="240" w:lineRule="auto"/>
        <w:ind w:firstLine="709"/>
        <w:jc w:val="both"/>
        <w:rPr>
          <w:rFonts w:ascii="Times New Roman" w:hAnsi="Times New Roman"/>
          <w:b/>
          <w:sz w:val="28"/>
          <w:szCs w:val="28"/>
        </w:rPr>
      </w:pPr>
      <w:r w:rsidRPr="00B14E59">
        <w:rPr>
          <w:rFonts w:ascii="Times New Roman" w:hAnsi="Times New Roman"/>
          <w:b/>
          <w:sz w:val="28"/>
          <w:szCs w:val="28"/>
        </w:rPr>
        <w:lastRenderedPageBreak/>
        <w:t>Заключение</w:t>
      </w:r>
    </w:p>
    <w:p w:rsidR="00AE7B28" w:rsidRDefault="00AE7B28" w:rsidP="008A514D">
      <w:pPr>
        <w:spacing w:after="0" w:line="240" w:lineRule="auto"/>
        <w:ind w:firstLine="709"/>
        <w:jc w:val="both"/>
        <w:rPr>
          <w:rFonts w:ascii="Times New Roman" w:hAnsi="Times New Roman"/>
          <w:b/>
          <w:sz w:val="28"/>
          <w:szCs w:val="28"/>
        </w:rPr>
      </w:pPr>
    </w:p>
    <w:p w:rsidR="00AE7B28" w:rsidRDefault="00AE7B28" w:rsidP="008A514D">
      <w:pPr>
        <w:spacing w:after="0" w:line="240" w:lineRule="auto"/>
        <w:ind w:firstLine="709"/>
        <w:jc w:val="both"/>
        <w:rPr>
          <w:rFonts w:ascii="Times New Roman" w:hAnsi="Times New Roman"/>
          <w:b/>
          <w:sz w:val="28"/>
          <w:szCs w:val="28"/>
        </w:rPr>
      </w:pPr>
    </w:p>
    <w:p w:rsidR="00AE7B28" w:rsidRPr="00B14E59" w:rsidRDefault="00AE7B28" w:rsidP="008A514D">
      <w:pPr>
        <w:widowControl w:val="0"/>
        <w:spacing w:after="0" w:line="240" w:lineRule="auto"/>
        <w:ind w:firstLine="709"/>
        <w:jc w:val="both"/>
        <w:rPr>
          <w:rFonts w:ascii="Times New Roman" w:hAnsi="Times New Roman"/>
          <w:sz w:val="28"/>
          <w:szCs w:val="28"/>
        </w:rPr>
      </w:pPr>
      <w:r w:rsidRPr="003B5851">
        <w:rPr>
          <w:rFonts w:ascii="Times New Roman" w:hAnsi="Times New Roman"/>
          <w:sz w:val="28"/>
          <w:szCs w:val="28"/>
        </w:rPr>
        <w:t>Государственный кредит отражает кредитные отношения по поводу аккумуляции государством денежных средств на началах возвратности для финансирования государственных расходов. Кредиторами выступают физические и юридические лица, заемщиком - государство в лице его органов</w:t>
      </w:r>
      <w:r>
        <w:rPr>
          <w:rFonts w:ascii="Times New Roman" w:hAnsi="Times New Roman"/>
          <w:sz w:val="28"/>
          <w:szCs w:val="28"/>
        </w:rPr>
        <w:t>. Для заемщика данн</w:t>
      </w:r>
      <w:r w:rsidRPr="003B5851">
        <w:rPr>
          <w:rFonts w:ascii="Times New Roman" w:hAnsi="Times New Roman"/>
          <w:sz w:val="28"/>
          <w:szCs w:val="28"/>
        </w:rPr>
        <w:t>ая форма кредита позволяет мобилизовать дополнительные денежные ресурсы для покрытия бюджетного дефицита без использования для этих целей бумажноденежной</w:t>
      </w:r>
      <w:r>
        <w:rPr>
          <w:rFonts w:ascii="Times New Roman" w:hAnsi="Times New Roman"/>
          <w:sz w:val="28"/>
          <w:szCs w:val="28"/>
        </w:rPr>
        <w:t xml:space="preserve"> эмиссии, для безы</w:t>
      </w:r>
      <w:r w:rsidRPr="003B5851">
        <w:rPr>
          <w:rFonts w:ascii="Times New Roman" w:hAnsi="Times New Roman"/>
          <w:sz w:val="28"/>
          <w:szCs w:val="28"/>
        </w:rPr>
        <w:t>нфляционного кредитно-денежного обращения путем операций на открытом рынке, формирования финансового рынка. В условиях развития инфляционного процесса государственные займы у населения временно уменьшают его платежеспособный спрос. Из обращения изымается избыточн</w:t>
      </w:r>
      <w:r>
        <w:rPr>
          <w:rFonts w:ascii="Times New Roman" w:hAnsi="Times New Roman"/>
          <w:sz w:val="28"/>
          <w:szCs w:val="28"/>
        </w:rPr>
        <w:t>ая денежная масса, то есть</w:t>
      </w:r>
      <w:r w:rsidRPr="003B5851">
        <w:rPr>
          <w:rFonts w:ascii="Times New Roman" w:hAnsi="Times New Roman"/>
          <w:sz w:val="28"/>
          <w:szCs w:val="28"/>
        </w:rPr>
        <w:t xml:space="preserve"> происходит отвлечение средств из денежного оборота на заранее оговоренный срок. Чрезмерное увеличение государственного долга вместе с тем может привести к платежам по обязательствам, сумма которых составит величину большую, чем поступления от займов, что отрицательно скажется на состоянии финансов государства.</w:t>
      </w:r>
    </w:p>
    <w:p w:rsidR="00AE7B28" w:rsidRPr="00B14E59" w:rsidRDefault="00AE7B28" w:rsidP="008A514D">
      <w:pPr>
        <w:spacing w:after="0" w:line="240" w:lineRule="auto"/>
        <w:ind w:firstLine="709"/>
        <w:jc w:val="both"/>
        <w:rPr>
          <w:rFonts w:ascii="Times New Roman" w:hAnsi="Times New Roman"/>
          <w:sz w:val="28"/>
          <w:szCs w:val="28"/>
        </w:rPr>
      </w:pPr>
      <w:r w:rsidRPr="00B14E59">
        <w:rPr>
          <w:rFonts w:ascii="Times New Roman" w:hAnsi="Times New Roman"/>
          <w:sz w:val="28"/>
          <w:szCs w:val="28"/>
        </w:rPr>
        <w:t>Назначение государственного кредита проявляется в первую очередь в том, что он является средством мобилизации в руках государства дополнительных финансовых ресурсов. В случае дефицитности государственного бюджета, дополнительно мобилизуемые финансовые ресурсы направляются на покрытие разницы между бюджетными расходами и доходами. При положительном бюджетном сальдо, мобилизуемые с помощью государственного кредита средства прямо используются для финансирования экономических и социальных программ. Это означает, что государственный кредит, являясь средством увеличения финансовых возможностей государства, может выступать важным фактором ускорения социально-экономического развития страны.</w:t>
      </w:r>
    </w:p>
    <w:p w:rsidR="00AE7B28" w:rsidRPr="00B14E59" w:rsidRDefault="00AE7B28" w:rsidP="008A514D">
      <w:pPr>
        <w:spacing w:after="0" w:line="240" w:lineRule="auto"/>
        <w:ind w:firstLine="709"/>
        <w:jc w:val="both"/>
        <w:rPr>
          <w:rFonts w:ascii="Times New Roman" w:hAnsi="Times New Roman"/>
          <w:sz w:val="28"/>
          <w:szCs w:val="28"/>
        </w:rPr>
      </w:pPr>
      <w:r w:rsidRPr="00B14E59">
        <w:rPr>
          <w:rFonts w:ascii="Times New Roman" w:hAnsi="Times New Roman"/>
          <w:sz w:val="28"/>
          <w:szCs w:val="28"/>
        </w:rPr>
        <w:t>Но оценивая финансовое значение государственного кредита, не следует забывать, что мобилизуемые с его помощью государством средства явля</w:t>
      </w:r>
      <w:r>
        <w:rPr>
          <w:rFonts w:ascii="Times New Roman" w:hAnsi="Times New Roman"/>
          <w:sz w:val="28"/>
          <w:szCs w:val="28"/>
        </w:rPr>
        <w:t>ются антиципированными, то есть</w:t>
      </w:r>
      <w:r w:rsidRPr="00B14E59">
        <w:rPr>
          <w:rFonts w:ascii="Times New Roman" w:hAnsi="Times New Roman"/>
          <w:sz w:val="28"/>
          <w:szCs w:val="28"/>
        </w:rPr>
        <w:t xml:space="preserve"> взятыми вперед налогами. Необходимость погашения государственного долга требует изыскания дополнительных ресурсных поступлений в бюджет, а они могут быть получены (если не считать новых займов) только с помощью налогов. К тому же погашения долговых обязательств и уплата процентов по ним отвлекают часть бюджетных доходов от производительного использования, сокращает возможности наращивания производственного и интеллектуального потенциала общества.</w:t>
      </w:r>
    </w:p>
    <w:p w:rsidR="00AE7B28" w:rsidRPr="00B14E59" w:rsidRDefault="00AE7B28" w:rsidP="008A514D">
      <w:pPr>
        <w:spacing w:after="0" w:line="240" w:lineRule="auto"/>
        <w:ind w:firstLine="709"/>
        <w:jc w:val="both"/>
        <w:rPr>
          <w:rFonts w:ascii="Times New Roman" w:hAnsi="Times New Roman"/>
          <w:sz w:val="28"/>
          <w:szCs w:val="28"/>
        </w:rPr>
      </w:pPr>
      <w:r>
        <w:rPr>
          <w:rFonts w:ascii="Times New Roman" w:hAnsi="Times New Roman"/>
          <w:sz w:val="28"/>
          <w:szCs w:val="28"/>
        </w:rPr>
        <w:t>Главными</w:t>
      </w:r>
      <w:r w:rsidRPr="00B14E59">
        <w:rPr>
          <w:rFonts w:ascii="Times New Roman" w:hAnsi="Times New Roman"/>
          <w:sz w:val="28"/>
          <w:szCs w:val="28"/>
        </w:rPr>
        <w:t xml:space="preserve"> задач</w:t>
      </w:r>
      <w:r>
        <w:rPr>
          <w:rFonts w:ascii="Times New Roman" w:hAnsi="Times New Roman"/>
          <w:sz w:val="28"/>
          <w:szCs w:val="28"/>
        </w:rPr>
        <w:t>ами</w:t>
      </w:r>
      <w:r w:rsidRPr="00B14E59">
        <w:rPr>
          <w:rFonts w:ascii="Times New Roman" w:hAnsi="Times New Roman"/>
          <w:sz w:val="28"/>
          <w:szCs w:val="28"/>
        </w:rPr>
        <w:t xml:space="preserve"> системы управления внешним долгом, являются: обеспечение национальной экономики республики внешними источниками финансирования, достаточными для ее оптимального развития, </w:t>
      </w:r>
      <w:r w:rsidRPr="00B14E59">
        <w:rPr>
          <w:rFonts w:ascii="Times New Roman" w:hAnsi="Times New Roman"/>
          <w:sz w:val="28"/>
          <w:szCs w:val="28"/>
        </w:rPr>
        <w:lastRenderedPageBreak/>
        <w:t>осуществление контроля за эффективным использованием этих средств и за тем, чтобы их объем находился в соответствии с реальными возможностями страны обслуживать свой внешний долг.</w:t>
      </w:r>
    </w:p>
    <w:p w:rsidR="00AE7B28" w:rsidRPr="0019400E" w:rsidRDefault="00AE7B28" w:rsidP="004312AD">
      <w:pPr>
        <w:pStyle w:val="a3"/>
        <w:spacing w:before="0" w:beforeAutospacing="0" w:after="0" w:afterAutospacing="0"/>
        <w:ind w:firstLine="709"/>
        <w:jc w:val="both"/>
        <w:rPr>
          <w:sz w:val="28"/>
          <w:szCs w:val="28"/>
        </w:rPr>
      </w:pPr>
    </w:p>
    <w:p w:rsidR="00AE7B28" w:rsidRPr="0019400E" w:rsidRDefault="00AE7B28" w:rsidP="004312AD">
      <w:pPr>
        <w:pStyle w:val="HTML"/>
        <w:ind w:firstLine="709"/>
        <w:jc w:val="both"/>
        <w:rPr>
          <w:rFonts w:ascii="Times New Roman" w:hAnsi="Times New Roman" w:cs="Times New Roman"/>
          <w:sz w:val="28"/>
          <w:szCs w:val="28"/>
        </w:rPr>
      </w:pPr>
    </w:p>
    <w:p w:rsidR="00AE7B28" w:rsidRPr="0095502F" w:rsidRDefault="00AE7B28" w:rsidP="00526A05">
      <w:pPr>
        <w:spacing w:after="0" w:line="240" w:lineRule="auto"/>
        <w:ind w:firstLine="709"/>
        <w:jc w:val="both"/>
        <w:rPr>
          <w:rFonts w:ascii="Times New Roman" w:hAnsi="Times New Roman"/>
          <w:sz w:val="28"/>
          <w:szCs w:val="28"/>
        </w:rPr>
      </w:pPr>
    </w:p>
    <w:p w:rsidR="00AE7B28" w:rsidRPr="002059D6" w:rsidRDefault="00AE7B28" w:rsidP="002E547F">
      <w:pPr>
        <w:pStyle w:val="af8"/>
        <w:rPr>
          <w:rStyle w:val="af9"/>
          <w:i w:val="0"/>
        </w:rPr>
      </w:pPr>
    </w:p>
    <w:p w:rsidR="00AE7B28" w:rsidRPr="00763A32" w:rsidRDefault="00AE7B28" w:rsidP="002E547F">
      <w:pPr>
        <w:pStyle w:val="af8"/>
      </w:pPr>
    </w:p>
    <w:p w:rsidR="00AE7B28" w:rsidRDefault="00AE7B28" w:rsidP="002E547F">
      <w:pPr>
        <w:pStyle w:val="af8"/>
      </w:pPr>
    </w:p>
    <w:p w:rsidR="00AE7B28" w:rsidRPr="00EB7107" w:rsidRDefault="00AE7B28" w:rsidP="002E547F">
      <w:pPr>
        <w:spacing w:after="0" w:line="240" w:lineRule="auto"/>
        <w:ind w:firstLine="709"/>
        <w:jc w:val="both"/>
        <w:rPr>
          <w:rFonts w:ascii="Times New Roman" w:hAnsi="Times New Roman"/>
          <w:sz w:val="28"/>
          <w:szCs w:val="28"/>
        </w:rPr>
      </w:pPr>
    </w:p>
    <w:p w:rsidR="00AE7B28" w:rsidRPr="00EB7107" w:rsidRDefault="00AE7B28" w:rsidP="002E547F"/>
    <w:p w:rsidR="00AE7B28" w:rsidRPr="00A23B03" w:rsidRDefault="00AE7B28" w:rsidP="007A6B5B">
      <w:pPr>
        <w:spacing w:after="0" w:line="240" w:lineRule="auto"/>
        <w:ind w:firstLine="709"/>
        <w:jc w:val="both"/>
        <w:rPr>
          <w:rFonts w:ascii="Times New Roman" w:hAnsi="Times New Roman"/>
          <w:b/>
          <w:sz w:val="28"/>
          <w:szCs w:val="28"/>
        </w:rPr>
      </w:pPr>
    </w:p>
    <w:p w:rsidR="00AE7B28" w:rsidRDefault="00AE7B28" w:rsidP="00A23B03">
      <w:pPr>
        <w:suppressAutoHyphens/>
        <w:spacing w:after="0" w:line="240" w:lineRule="auto"/>
        <w:ind w:firstLine="709"/>
        <w:jc w:val="both"/>
        <w:rPr>
          <w:sz w:val="28"/>
          <w:szCs w:val="28"/>
        </w:rPr>
      </w:pPr>
    </w:p>
    <w:p w:rsidR="00AE7B28" w:rsidRDefault="00AE7B28" w:rsidP="00324C9F">
      <w:pPr>
        <w:spacing w:after="0" w:line="240" w:lineRule="auto"/>
        <w:ind w:firstLine="709"/>
        <w:rPr>
          <w:rFonts w:ascii="Times New Roman" w:hAnsi="Times New Roman"/>
          <w:sz w:val="28"/>
          <w:szCs w:val="28"/>
        </w:rPr>
      </w:pPr>
      <w:r>
        <w:rPr>
          <w:sz w:val="28"/>
          <w:szCs w:val="28"/>
        </w:rPr>
        <w:br w:type="page"/>
      </w:r>
      <w:r w:rsidRPr="00FC1626">
        <w:rPr>
          <w:rFonts w:ascii="Times New Roman" w:hAnsi="Times New Roman"/>
          <w:b/>
          <w:sz w:val="28"/>
          <w:szCs w:val="28"/>
        </w:rPr>
        <w:lastRenderedPageBreak/>
        <w:t>СПИСОК ИСПОЛЬЗОВАННЫХ ИСТОЧНИКОВ</w:t>
      </w:r>
      <w:r>
        <w:rPr>
          <w:rFonts w:ascii="Times New Roman" w:hAnsi="Times New Roman"/>
          <w:sz w:val="28"/>
          <w:szCs w:val="28"/>
        </w:rPr>
        <w:t>:</w:t>
      </w:r>
    </w:p>
    <w:p w:rsidR="00AE7B28" w:rsidRDefault="00AE7B28" w:rsidP="00A23B03">
      <w:pPr>
        <w:suppressAutoHyphens/>
        <w:spacing w:after="0" w:line="240" w:lineRule="auto"/>
        <w:ind w:firstLine="709"/>
        <w:jc w:val="both"/>
        <w:rPr>
          <w:rFonts w:ascii="Times New Roman" w:hAnsi="Times New Roman"/>
          <w:b/>
          <w:sz w:val="28"/>
          <w:szCs w:val="28"/>
        </w:rPr>
      </w:pPr>
    </w:p>
    <w:p w:rsidR="00AE7B28" w:rsidRPr="006C6297" w:rsidRDefault="00AE7B28" w:rsidP="00A23B03">
      <w:pPr>
        <w:suppressAutoHyphens/>
        <w:spacing w:after="0" w:line="240" w:lineRule="auto"/>
        <w:ind w:firstLine="709"/>
        <w:jc w:val="both"/>
        <w:rPr>
          <w:rFonts w:ascii="Times New Roman" w:hAnsi="Times New Roman"/>
          <w:b/>
          <w:sz w:val="28"/>
          <w:szCs w:val="28"/>
        </w:rPr>
      </w:pPr>
    </w:p>
    <w:p w:rsidR="00AE7B28" w:rsidRPr="006C6297" w:rsidRDefault="00AE7B28" w:rsidP="006C6297">
      <w:pPr>
        <w:spacing w:after="0" w:line="240" w:lineRule="auto"/>
        <w:ind w:firstLine="709"/>
        <w:jc w:val="both"/>
        <w:rPr>
          <w:rFonts w:ascii="Times New Roman" w:hAnsi="Times New Roman"/>
          <w:sz w:val="28"/>
          <w:szCs w:val="28"/>
        </w:rPr>
      </w:pPr>
      <w:r w:rsidRPr="006C6297">
        <w:rPr>
          <w:rFonts w:ascii="Times New Roman" w:hAnsi="Times New Roman"/>
          <w:sz w:val="28"/>
          <w:szCs w:val="28"/>
        </w:rPr>
        <w:t>1 Бабич А.М., Павлова Л.Н. Финансы. Денежное обращение. Кредит [Текст]: / А.М. Бабич, Л.Н. Павлова. – М.: ЮНИТИ, 2000. – 682с.</w:t>
      </w:r>
    </w:p>
    <w:p w:rsidR="00AE7B28" w:rsidRPr="006C6297" w:rsidRDefault="00AE7B28" w:rsidP="006C6297">
      <w:pPr>
        <w:pStyle w:val="a3"/>
        <w:spacing w:before="0" w:beforeAutospacing="0" w:after="0" w:afterAutospacing="0"/>
        <w:ind w:firstLine="709"/>
        <w:jc w:val="both"/>
        <w:rPr>
          <w:color w:val="auto"/>
          <w:sz w:val="28"/>
          <w:szCs w:val="28"/>
        </w:rPr>
      </w:pPr>
      <w:r w:rsidRPr="006C6297">
        <w:rPr>
          <w:color w:val="auto"/>
          <w:sz w:val="28"/>
          <w:szCs w:val="28"/>
        </w:rPr>
        <w:t>2 Дробозина Л. А. Финансы. Денежное обращение. Кредит [Текст]: Учебник для вузов. –  М.: ЮНИТИ, 1997. –253с.</w:t>
      </w:r>
    </w:p>
    <w:p w:rsidR="00AE7B28" w:rsidRPr="006C6297" w:rsidRDefault="00AE7B28" w:rsidP="006C6297">
      <w:pPr>
        <w:pStyle w:val="a3"/>
        <w:spacing w:before="0" w:beforeAutospacing="0" w:after="0" w:afterAutospacing="0"/>
        <w:ind w:firstLine="709"/>
        <w:jc w:val="both"/>
        <w:rPr>
          <w:color w:val="auto"/>
          <w:sz w:val="28"/>
          <w:szCs w:val="28"/>
        </w:rPr>
      </w:pPr>
      <w:r w:rsidRPr="006C6297">
        <w:rPr>
          <w:color w:val="auto"/>
          <w:sz w:val="28"/>
          <w:szCs w:val="28"/>
        </w:rPr>
        <w:t>3 Экономическая теория: учебник / Н.И. Базылев, С.П. Гурко и др.; под ред. Н.И. Базылева, С.П. Гурко, 3-е изд., перераб. и доп. –  Мн.: БГЭУ, 2002. – 752 с.</w:t>
      </w:r>
    </w:p>
    <w:p w:rsidR="00AE7B28" w:rsidRPr="006C6297" w:rsidRDefault="00AE7B28" w:rsidP="006C6297">
      <w:pPr>
        <w:spacing w:after="0" w:line="240" w:lineRule="auto"/>
        <w:ind w:firstLine="709"/>
        <w:jc w:val="both"/>
        <w:rPr>
          <w:rFonts w:ascii="Times New Roman" w:hAnsi="Times New Roman"/>
          <w:sz w:val="28"/>
          <w:szCs w:val="28"/>
        </w:rPr>
      </w:pPr>
      <w:r w:rsidRPr="006C6297">
        <w:rPr>
          <w:rFonts w:ascii="Times New Roman" w:hAnsi="Times New Roman"/>
          <w:sz w:val="28"/>
          <w:szCs w:val="28"/>
        </w:rPr>
        <w:t>4 Бацкалевич, В. Время и судьбы [Текст]: / В. Бацкалевич // Финансы, учет, аудит. – 2009. - № 1. – С. 7-10.</w:t>
      </w:r>
    </w:p>
    <w:p w:rsidR="00AE7B28" w:rsidRPr="006C6297" w:rsidRDefault="00AE7B28" w:rsidP="006C6297">
      <w:pPr>
        <w:pStyle w:val="2"/>
        <w:spacing w:before="0" w:line="240" w:lineRule="auto"/>
        <w:ind w:firstLine="709"/>
        <w:jc w:val="both"/>
        <w:rPr>
          <w:rFonts w:ascii="Times New Roman" w:hAnsi="Times New Roman"/>
          <w:color w:val="auto"/>
          <w:sz w:val="28"/>
          <w:szCs w:val="28"/>
        </w:rPr>
      </w:pPr>
      <w:r w:rsidRPr="006C6297">
        <w:rPr>
          <w:rFonts w:ascii="Times New Roman" w:hAnsi="Times New Roman"/>
          <w:b w:val="0"/>
          <w:color w:val="auto"/>
          <w:sz w:val="28"/>
          <w:szCs w:val="28"/>
        </w:rPr>
        <w:t>5</w:t>
      </w:r>
      <w:r w:rsidRPr="006C6297">
        <w:rPr>
          <w:rFonts w:ascii="Times New Roman" w:hAnsi="Times New Roman"/>
          <w:color w:val="auto"/>
          <w:sz w:val="28"/>
          <w:szCs w:val="28"/>
        </w:rPr>
        <w:t xml:space="preserve"> </w:t>
      </w:r>
      <w:r w:rsidRPr="006C6297">
        <w:rPr>
          <w:rFonts w:ascii="Times New Roman" w:hAnsi="Times New Roman"/>
          <w:b w:val="0"/>
          <w:color w:val="auto"/>
          <w:sz w:val="28"/>
          <w:szCs w:val="28"/>
        </w:rPr>
        <w:t>Указ Президента Республики Беларусь от 18 апреля 2006 г. №252 "Об утверждении Положения о внешних государственных займах (кредитах)"</w:t>
      </w:r>
      <w:r w:rsidRPr="006C6297">
        <w:rPr>
          <w:rFonts w:ascii="Times New Roman" w:hAnsi="Times New Roman"/>
          <w:color w:val="auto"/>
          <w:sz w:val="28"/>
          <w:szCs w:val="28"/>
          <w:lang w:eastAsia="ru-RU"/>
        </w:rPr>
        <w:t xml:space="preserve"> </w:t>
      </w:r>
      <w:r w:rsidRPr="006C6297">
        <w:rPr>
          <w:rFonts w:ascii="Times New Roman" w:hAnsi="Times New Roman"/>
          <w:b w:val="0"/>
          <w:color w:val="auto"/>
          <w:sz w:val="28"/>
          <w:szCs w:val="28"/>
        </w:rPr>
        <w:t xml:space="preserve">[Электронный ресурс] // Режим доступа: </w:t>
      </w:r>
      <w:r w:rsidR="00C169EB" w:rsidRPr="00C169EB">
        <w:rPr>
          <w:rFonts w:ascii="Times New Roman" w:hAnsi="Times New Roman"/>
          <w:b w:val="0"/>
          <w:color w:val="auto"/>
          <w:sz w:val="28"/>
          <w:szCs w:val="28"/>
        </w:rPr>
        <w:fldChar w:fldCharType="begin"/>
      </w:r>
      <w:r w:rsidRPr="006C6297">
        <w:rPr>
          <w:rFonts w:ascii="Times New Roman" w:hAnsi="Times New Roman"/>
          <w:b w:val="0"/>
          <w:color w:val="auto"/>
          <w:sz w:val="28"/>
          <w:szCs w:val="28"/>
        </w:rPr>
        <w:instrText xml:space="preserve"> HYPERLINK "http://pravo.kulichki.com/zak/new03/. Дата доступа: 27.11.2010г.</w:instrText>
      </w:r>
      <w:r w:rsidRPr="006C6297">
        <w:rPr>
          <w:rFonts w:ascii="Times New Roman" w:hAnsi="Times New Roman"/>
          <w:color w:val="auto"/>
          <w:sz w:val="28"/>
          <w:szCs w:val="28"/>
        </w:rPr>
        <w:instrText xml:space="preserve"> </w:instrText>
      </w:r>
    </w:p>
    <w:p w:rsidR="00AE7B28" w:rsidRPr="006C6297" w:rsidRDefault="00AE7B28" w:rsidP="006C6297">
      <w:pPr>
        <w:pStyle w:val="2"/>
        <w:spacing w:before="0" w:line="240" w:lineRule="auto"/>
        <w:ind w:firstLine="709"/>
        <w:jc w:val="both"/>
        <w:rPr>
          <w:rStyle w:val="a5"/>
          <w:rFonts w:ascii="Times New Roman" w:hAnsi="Times New Roman" w:cs="Times New Roman"/>
          <w:color w:val="auto"/>
          <w:sz w:val="28"/>
          <w:szCs w:val="28"/>
        </w:rPr>
      </w:pPr>
      <w:r w:rsidRPr="006C6297">
        <w:rPr>
          <w:rFonts w:ascii="Times New Roman" w:hAnsi="Times New Roman"/>
          <w:color w:val="auto"/>
          <w:sz w:val="28"/>
          <w:szCs w:val="28"/>
        </w:rPr>
        <w:instrText>6</w:instrText>
      </w:r>
      <w:r w:rsidRPr="006C6297">
        <w:rPr>
          <w:rFonts w:ascii="Times New Roman" w:hAnsi="Times New Roman"/>
          <w:b w:val="0"/>
          <w:color w:val="auto"/>
          <w:sz w:val="28"/>
          <w:szCs w:val="28"/>
        </w:rPr>
        <w:instrText xml:space="preserve">" </w:instrText>
      </w:r>
      <w:r w:rsidR="00C169EB" w:rsidRPr="00C169EB">
        <w:rPr>
          <w:rFonts w:ascii="Times New Roman" w:hAnsi="Times New Roman"/>
          <w:b w:val="0"/>
          <w:color w:val="auto"/>
          <w:sz w:val="28"/>
          <w:szCs w:val="28"/>
        </w:rPr>
        <w:fldChar w:fldCharType="separate"/>
      </w:r>
      <w:r w:rsidRPr="006C6297">
        <w:rPr>
          <w:rStyle w:val="a5"/>
          <w:rFonts w:ascii="Times New Roman" w:hAnsi="Times New Roman" w:cs="Times New Roman"/>
          <w:b w:val="0"/>
          <w:color w:val="auto"/>
          <w:sz w:val="28"/>
          <w:szCs w:val="28"/>
        </w:rPr>
        <w:t>http://pravo.kulichki.com/zak/new03/. Дата доступа: 27.11.2010г.</w:t>
      </w:r>
      <w:r w:rsidRPr="006C6297">
        <w:rPr>
          <w:rStyle w:val="a5"/>
          <w:rFonts w:ascii="Times New Roman" w:hAnsi="Times New Roman" w:cs="Times New Roman"/>
          <w:color w:val="auto"/>
          <w:sz w:val="28"/>
          <w:szCs w:val="28"/>
        </w:rPr>
        <w:t xml:space="preserve"> </w:t>
      </w:r>
    </w:p>
    <w:p w:rsidR="00AE7B28" w:rsidRPr="006C6297" w:rsidRDefault="00AE7B28" w:rsidP="006C6297">
      <w:pPr>
        <w:spacing w:after="0" w:line="240" w:lineRule="auto"/>
        <w:ind w:firstLine="709"/>
        <w:jc w:val="both"/>
        <w:rPr>
          <w:rFonts w:ascii="Times New Roman" w:hAnsi="Times New Roman"/>
          <w:sz w:val="28"/>
          <w:szCs w:val="28"/>
        </w:rPr>
      </w:pPr>
      <w:r w:rsidRPr="006C6297">
        <w:rPr>
          <w:rStyle w:val="a5"/>
          <w:rFonts w:ascii="Times New Roman" w:hAnsi="Times New Roman" w:cs="Times New Roman"/>
          <w:color w:val="auto"/>
          <w:sz w:val="28"/>
          <w:szCs w:val="28"/>
        </w:rPr>
        <w:t>6</w:t>
      </w:r>
      <w:r w:rsidR="00C169EB" w:rsidRPr="006C6297">
        <w:rPr>
          <w:rFonts w:ascii="Times New Roman" w:hAnsi="Times New Roman"/>
          <w:b/>
          <w:sz w:val="28"/>
          <w:szCs w:val="28"/>
        </w:rPr>
        <w:fldChar w:fldCharType="end"/>
      </w:r>
      <w:r w:rsidRPr="006C6297">
        <w:rPr>
          <w:rFonts w:ascii="Times New Roman" w:hAnsi="Times New Roman"/>
          <w:b/>
          <w:sz w:val="28"/>
          <w:szCs w:val="28"/>
        </w:rPr>
        <w:t xml:space="preserve"> </w:t>
      </w:r>
      <w:r w:rsidRPr="006C6297">
        <w:rPr>
          <w:rFonts w:ascii="Times New Roman" w:hAnsi="Times New Roman"/>
          <w:sz w:val="28"/>
          <w:szCs w:val="28"/>
        </w:rPr>
        <w:t xml:space="preserve"> Гарькавый, С.В. Государственные заимствования: ориентация на национальные приоритеты [Текст]: / С.В. Гарькавый // Финансы. – 2009. - №1. С. 75-77.</w:t>
      </w:r>
    </w:p>
    <w:p w:rsidR="00AE7B28" w:rsidRPr="006C6297" w:rsidRDefault="00AE7B28" w:rsidP="006C6297">
      <w:pPr>
        <w:spacing w:after="0" w:line="240" w:lineRule="auto"/>
        <w:ind w:firstLine="709"/>
        <w:jc w:val="both"/>
        <w:rPr>
          <w:rFonts w:ascii="Times New Roman" w:hAnsi="Times New Roman"/>
          <w:sz w:val="28"/>
          <w:szCs w:val="28"/>
        </w:rPr>
      </w:pPr>
      <w:r w:rsidRPr="006C6297">
        <w:rPr>
          <w:rFonts w:ascii="Times New Roman" w:hAnsi="Times New Roman"/>
          <w:sz w:val="28"/>
          <w:szCs w:val="28"/>
        </w:rPr>
        <w:t xml:space="preserve">7 Программа социально-экономического развития Республики Беларусь на 2006 – 2010 годы [Электронный ресурс] // Режим доступа:  </w:t>
      </w:r>
      <w:hyperlink r:id="rId15" w:history="1">
        <w:r w:rsidRPr="006C6297">
          <w:rPr>
            <w:rStyle w:val="a5"/>
            <w:rFonts w:ascii="Times New Roman" w:hAnsi="Times New Roman" w:cs="Times New Roman"/>
            <w:color w:val="auto"/>
            <w:sz w:val="28"/>
            <w:szCs w:val="28"/>
          </w:rPr>
          <w:t>http://www.economy.gov.by/ru/macroeconomy/programma_soc_econom_razvitia</w:t>
        </w:r>
      </w:hyperlink>
      <w:r w:rsidRPr="006C6297">
        <w:rPr>
          <w:rFonts w:ascii="Times New Roman" w:hAnsi="Times New Roman"/>
          <w:sz w:val="28"/>
          <w:szCs w:val="28"/>
        </w:rPr>
        <w:t>. Дата доступа: 27.11.2010г.</w:t>
      </w:r>
    </w:p>
    <w:p w:rsidR="00AE7B28" w:rsidRPr="006C6297" w:rsidRDefault="00AE7B28" w:rsidP="006C6297">
      <w:pPr>
        <w:spacing w:after="0" w:line="240" w:lineRule="auto"/>
        <w:ind w:firstLine="709"/>
        <w:jc w:val="both"/>
        <w:rPr>
          <w:rFonts w:ascii="Times New Roman" w:hAnsi="Times New Roman"/>
          <w:sz w:val="28"/>
          <w:szCs w:val="28"/>
        </w:rPr>
      </w:pPr>
      <w:r w:rsidRPr="006C6297">
        <w:rPr>
          <w:rFonts w:ascii="Times New Roman" w:hAnsi="Times New Roman"/>
          <w:sz w:val="28"/>
          <w:szCs w:val="28"/>
        </w:rPr>
        <w:t>8 Основные макроэкономические показатели [Электронный ресурс] // Режим доступа:</w:t>
      </w:r>
      <w:r w:rsidRPr="006C6297">
        <w:rPr>
          <w:rFonts w:ascii="Times New Roman" w:hAnsi="Times New Roman"/>
          <w:b/>
          <w:sz w:val="28"/>
          <w:szCs w:val="28"/>
        </w:rPr>
        <w:t xml:space="preserve"> </w:t>
      </w:r>
      <w:hyperlink r:id="rId16" w:history="1">
        <w:r w:rsidRPr="006C6297">
          <w:rPr>
            <w:rStyle w:val="a5"/>
            <w:rFonts w:ascii="Times New Roman" w:hAnsi="Times New Roman" w:cs="Times New Roman"/>
            <w:color w:val="auto"/>
            <w:sz w:val="28"/>
            <w:szCs w:val="28"/>
          </w:rPr>
          <w:t>http://belstat.gov.by/homep/ru/indicators/main2.php</w:t>
        </w:r>
      </w:hyperlink>
      <w:r w:rsidRPr="006C6297">
        <w:rPr>
          <w:rFonts w:ascii="Times New Roman" w:hAnsi="Times New Roman"/>
          <w:sz w:val="28"/>
          <w:szCs w:val="28"/>
        </w:rPr>
        <w:t>. Дата доступа: 13.11.2010г.</w:t>
      </w:r>
    </w:p>
    <w:p w:rsidR="00AE7B28" w:rsidRPr="006C6297" w:rsidRDefault="00AE7B28" w:rsidP="006C6297">
      <w:pPr>
        <w:spacing w:after="0" w:line="240" w:lineRule="auto"/>
        <w:ind w:firstLine="709"/>
        <w:jc w:val="both"/>
        <w:rPr>
          <w:rFonts w:ascii="Times New Roman" w:hAnsi="Times New Roman"/>
          <w:sz w:val="28"/>
          <w:szCs w:val="28"/>
        </w:rPr>
      </w:pPr>
      <w:r w:rsidRPr="006C6297">
        <w:rPr>
          <w:rFonts w:ascii="Times New Roman" w:hAnsi="Times New Roman"/>
          <w:sz w:val="28"/>
          <w:szCs w:val="28"/>
        </w:rPr>
        <w:t xml:space="preserve">9 Официальный сайт Национального банка Республики Беларусь [Электронный ресурс] // Режим доступа: </w:t>
      </w:r>
      <w:hyperlink r:id="rId17" w:history="1">
        <w:r w:rsidRPr="006C6297">
          <w:rPr>
            <w:rStyle w:val="a5"/>
            <w:rFonts w:ascii="Times New Roman" w:hAnsi="Times New Roman" w:cs="Times New Roman"/>
            <w:color w:val="auto"/>
            <w:sz w:val="28"/>
            <w:szCs w:val="28"/>
            <w:lang w:val="en-US"/>
          </w:rPr>
          <w:t>http</w:t>
        </w:r>
        <w:r w:rsidRPr="006C6297">
          <w:rPr>
            <w:rStyle w:val="a5"/>
            <w:rFonts w:ascii="Times New Roman" w:hAnsi="Times New Roman" w:cs="Times New Roman"/>
            <w:color w:val="auto"/>
            <w:sz w:val="28"/>
            <w:szCs w:val="28"/>
          </w:rPr>
          <w:t>://</w:t>
        </w:r>
        <w:r w:rsidRPr="006C6297">
          <w:rPr>
            <w:rStyle w:val="a5"/>
            <w:rFonts w:ascii="Times New Roman" w:hAnsi="Times New Roman" w:cs="Times New Roman"/>
            <w:color w:val="auto"/>
            <w:sz w:val="28"/>
            <w:szCs w:val="28"/>
            <w:lang w:val="en-US"/>
          </w:rPr>
          <w:t>www</w:t>
        </w:r>
        <w:r w:rsidRPr="006C6297">
          <w:rPr>
            <w:rStyle w:val="a5"/>
            <w:rFonts w:ascii="Times New Roman" w:hAnsi="Times New Roman" w:cs="Times New Roman"/>
            <w:color w:val="auto"/>
            <w:sz w:val="28"/>
            <w:szCs w:val="28"/>
          </w:rPr>
          <w:t>.</w:t>
        </w:r>
        <w:r w:rsidRPr="006C6297">
          <w:rPr>
            <w:rStyle w:val="a5"/>
            <w:rFonts w:ascii="Times New Roman" w:hAnsi="Times New Roman" w:cs="Times New Roman"/>
            <w:color w:val="auto"/>
            <w:sz w:val="28"/>
            <w:szCs w:val="28"/>
            <w:lang w:val="en-US"/>
          </w:rPr>
          <w:t>nbrb</w:t>
        </w:r>
        <w:r w:rsidRPr="006C6297">
          <w:rPr>
            <w:rStyle w:val="a5"/>
            <w:rFonts w:ascii="Times New Roman" w:hAnsi="Times New Roman" w:cs="Times New Roman"/>
            <w:color w:val="auto"/>
            <w:sz w:val="28"/>
            <w:szCs w:val="28"/>
          </w:rPr>
          <w:t>.</w:t>
        </w:r>
        <w:r w:rsidRPr="006C6297">
          <w:rPr>
            <w:rStyle w:val="a5"/>
            <w:rFonts w:ascii="Times New Roman" w:hAnsi="Times New Roman" w:cs="Times New Roman"/>
            <w:color w:val="auto"/>
            <w:sz w:val="28"/>
            <w:szCs w:val="28"/>
            <w:lang w:val="en-US"/>
          </w:rPr>
          <w:t>by</w:t>
        </w:r>
        <w:r w:rsidRPr="006C6297">
          <w:rPr>
            <w:rStyle w:val="a5"/>
            <w:rFonts w:ascii="Times New Roman" w:hAnsi="Times New Roman" w:cs="Times New Roman"/>
            <w:color w:val="auto"/>
            <w:sz w:val="28"/>
            <w:szCs w:val="28"/>
          </w:rPr>
          <w:t>/</w:t>
        </w:r>
        <w:r w:rsidRPr="006C6297">
          <w:rPr>
            <w:rStyle w:val="a5"/>
            <w:rFonts w:ascii="Times New Roman" w:hAnsi="Times New Roman" w:cs="Times New Roman"/>
            <w:color w:val="auto"/>
            <w:sz w:val="28"/>
            <w:szCs w:val="28"/>
            <w:lang w:val="en-US"/>
          </w:rPr>
          <w:t>statistics</w:t>
        </w:r>
        <w:r w:rsidRPr="006C6297">
          <w:rPr>
            <w:rStyle w:val="a5"/>
            <w:rFonts w:ascii="Times New Roman" w:hAnsi="Times New Roman" w:cs="Times New Roman"/>
            <w:color w:val="auto"/>
            <w:sz w:val="28"/>
            <w:szCs w:val="28"/>
          </w:rPr>
          <w:t>/</w:t>
        </w:r>
      </w:hyperlink>
      <w:r w:rsidRPr="006C6297">
        <w:rPr>
          <w:rFonts w:ascii="Times New Roman" w:hAnsi="Times New Roman"/>
          <w:sz w:val="28"/>
          <w:szCs w:val="28"/>
        </w:rPr>
        <w:t>. Дата доступа: 28.11.2010г.</w:t>
      </w:r>
    </w:p>
    <w:p w:rsidR="00AE7B28" w:rsidRPr="006C6297" w:rsidRDefault="00AE7B28" w:rsidP="006C6297">
      <w:pPr>
        <w:spacing w:after="0" w:line="240" w:lineRule="auto"/>
        <w:ind w:firstLine="709"/>
        <w:jc w:val="both"/>
        <w:rPr>
          <w:rFonts w:ascii="Times New Roman" w:hAnsi="Times New Roman"/>
          <w:sz w:val="28"/>
          <w:szCs w:val="28"/>
        </w:rPr>
      </w:pPr>
      <w:r w:rsidRPr="006C6297">
        <w:rPr>
          <w:rFonts w:ascii="Times New Roman" w:hAnsi="Times New Roman"/>
          <w:sz w:val="28"/>
          <w:szCs w:val="28"/>
        </w:rPr>
        <w:t>10 Официальный сайт Министерства финансов Республики Беларусь [Электронный ресурс] // Режим доступа:</w:t>
      </w:r>
      <w:r w:rsidRPr="006C6297">
        <w:rPr>
          <w:rFonts w:ascii="Times New Roman" w:hAnsi="Times New Roman"/>
          <w:b/>
          <w:sz w:val="28"/>
          <w:szCs w:val="28"/>
        </w:rPr>
        <w:t xml:space="preserve"> </w:t>
      </w:r>
      <w:hyperlink r:id="rId18" w:history="1">
        <w:r w:rsidRPr="006C6297">
          <w:rPr>
            <w:rStyle w:val="a5"/>
            <w:rFonts w:ascii="Times New Roman" w:hAnsi="Times New Roman" w:cs="Times New Roman"/>
            <w:color w:val="auto"/>
            <w:sz w:val="28"/>
            <w:szCs w:val="28"/>
          </w:rPr>
          <w:t>http://www.minfin.gov.by/</w:t>
        </w:r>
      </w:hyperlink>
      <w:r w:rsidRPr="006C6297">
        <w:rPr>
          <w:rFonts w:ascii="Times New Roman" w:hAnsi="Times New Roman"/>
          <w:sz w:val="28"/>
          <w:szCs w:val="28"/>
        </w:rPr>
        <w:t>. Дата доступа: 04.12.2010г.</w:t>
      </w:r>
    </w:p>
    <w:p w:rsidR="00AE7B28" w:rsidRPr="006C6297" w:rsidRDefault="00AE7B28" w:rsidP="006C6297">
      <w:pPr>
        <w:pStyle w:val="a3"/>
        <w:spacing w:before="0" w:beforeAutospacing="0" w:after="0" w:afterAutospacing="0"/>
        <w:ind w:firstLine="709"/>
        <w:jc w:val="both"/>
        <w:rPr>
          <w:color w:val="auto"/>
          <w:sz w:val="28"/>
          <w:szCs w:val="28"/>
        </w:rPr>
      </w:pPr>
      <w:r w:rsidRPr="006C6297">
        <w:rPr>
          <w:color w:val="auto"/>
          <w:sz w:val="28"/>
          <w:szCs w:val="28"/>
        </w:rPr>
        <w:t xml:space="preserve">11 Государственный бюджет: Учеб. пособие для учреждений, обеспеч. получение высш. образования по спец. "Финансы и кредит" / Т. В. Сорокина.   – Мн.: БГЭУ, 2003. – 289с. </w:t>
      </w:r>
    </w:p>
    <w:p w:rsidR="00AE7B28" w:rsidRPr="006C6297" w:rsidRDefault="00AE7B28" w:rsidP="006C6297">
      <w:pPr>
        <w:pStyle w:val="titlek"/>
        <w:spacing w:before="0" w:beforeAutospacing="0" w:after="0" w:afterAutospacing="0"/>
        <w:ind w:firstLine="709"/>
        <w:jc w:val="both"/>
        <w:rPr>
          <w:sz w:val="28"/>
          <w:szCs w:val="28"/>
        </w:rPr>
      </w:pPr>
      <w:r w:rsidRPr="006C6297">
        <w:rPr>
          <w:sz w:val="28"/>
          <w:szCs w:val="28"/>
        </w:rPr>
        <w:t xml:space="preserve">12 </w:t>
      </w:r>
      <w:r w:rsidRPr="006C6297">
        <w:rPr>
          <w:bCs/>
          <w:sz w:val="28"/>
          <w:szCs w:val="28"/>
        </w:rPr>
        <w:t xml:space="preserve">Бюджетный кодекс Республики Беларусь </w:t>
      </w:r>
      <w:r w:rsidRPr="006C6297">
        <w:rPr>
          <w:rStyle w:val="datepr"/>
          <w:bCs/>
          <w:sz w:val="28"/>
          <w:szCs w:val="28"/>
        </w:rPr>
        <w:t>16 июля 2008 г.</w:t>
      </w:r>
      <w:r w:rsidRPr="006C6297">
        <w:rPr>
          <w:rStyle w:val="number"/>
          <w:bCs/>
          <w:sz w:val="28"/>
          <w:szCs w:val="28"/>
        </w:rPr>
        <w:t xml:space="preserve"> № 412-З </w:t>
      </w:r>
      <w:r w:rsidRPr="006C6297">
        <w:rPr>
          <w:sz w:val="28"/>
          <w:szCs w:val="28"/>
        </w:rPr>
        <w:t xml:space="preserve">[Электронный ресурс] // Режим доступа: </w:t>
      </w:r>
      <w:hyperlink r:id="rId19" w:history="1">
        <w:r w:rsidRPr="006C6297">
          <w:rPr>
            <w:rStyle w:val="a5"/>
            <w:rFonts w:ascii="Times New Roman" w:hAnsi="Times New Roman" w:cs="Times New Roman"/>
            <w:color w:val="auto"/>
            <w:sz w:val="28"/>
            <w:szCs w:val="28"/>
          </w:rPr>
          <w:t>http://www.tamby.info/kodeks/bk.htm</w:t>
        </w:r>
      </w:hyperlink>
      <w:r w:rsidRPr="006C6297">
        <w:rPr>
          <w:sz w:val="28"/>
          <w:szCs w:val="28"/>
        </w:rPr>
        <w:t>. Дата доступа: 04.12.2010г.</w:t>
      </w:r>
    </w:p>
    <w:p w:rsidR="00AE7B28" w:rsidRPr="006C6297" w:rsidRDefault="00AE7B28" w:rsidP="006C6297">
      <w:pPr>
        <w:spacing w:after="0" w:line="240" w:lineRule="auto"/>
        <w:ind w:firstLine="709"/>
        <w:jc w:val="both"/>
        <w:rPr>
          <w:rFonts w:ascii="Times New Roman" w:hAnsi="Times New Roman"/>
          <w:sz w:val="28"/>
          <w:szCs w:val="28"/>
        </w:rPr>
      </w:pPr>
      <w:r w:rsidRPr="006C6297">
        <w:rPr>
          <w:rFonts w:ascii="Times New Roman" w:hAnsi="Times New Roman"/>
          <w:sz w:val="28"/>
          <w:szCs w:val="28"/>
        </w:rPr>
        <w:t>13 Жук, И. Внешний долг Республики Беларусь: Динамика и современное состояние [Текст]: / И. Жук // Банкауск</w:t>
      </w:r>
      <w:r w:rsidRPr="006C6297">
        <w:rPr>
          <w:rFonts w:ascii="Times New Roman" w:hAnsi="Times New Roman"/>
          <w:sz w:val="28"/>
          <w:szCs w:val="28"/>
          <w:lang w:val="en-US"/>
        </w:rPr>
        <w:t>i</w:t>
      </w:r>
      <w:r w:rsidRPr="006C6297">
        <w:rPr>
          <w:rFonts w:ascii="Times New Roman" w:hAnsi="Times New Roman"/>
          <w:sz w:val="28"/>
          <w:szCs w:val="28"/>
        </w:rPr>
        <w:t xml:space="preserve"> весн</w:t>
      </w:r>
      <w:r w:rsidRPr="006C6297">
        <w:rPr>
          <w:rFonts w:ascii="Times New Roman" w:hAnsi="Times New Roman"/>
          <w:sz w:val="28"/>
          <w:szCs w:val="28"/>
          <w:lang w:val="en-US"/>
        </w:rPr>
        <w:t>i</w:t>
      </w:r>
      <w:r w:rsidRPr="006C6297">
        <w:rPr>
          <w:rFonts w:ascii="Times New Roman" w:hAnsi="Times New Roman"/>
          <w:sz w:val="28"/>
          <w:szCs w:val="28"/>
        </w:rPr>
        <w:t>к. – 2010. – № 1. – С. 11-19.</w:t>
      </w:r>
    </w:p>
    <w:p w:rsidR="00AE7B28" w:rsidRPr="006C6297" w:rsidRDefault="00AE7B28" w:rsidP="006C6297">
      <w:pPr>
        <w:pStyle w:val="titlek"/>
        <w:spacing w:before="0" w:beforeAutospacing="0" w:after="0" w:afterAutospacing="0"/>
        <w:ind w:firstLine="709"/>
        <w:jc w:val="both"/>
        <w:rPr>
          <w:sz w:val="28"/>
          <w:szCs w:val="28"/>
        </w:rPr>
      </w:pPr>
      <w:r w:rsidRPr="006C6297">
        <w:rPr>
          <w:sz w:val="28"/>
          <w:szCs w:val="28"/>
        </w:rPr>
        <w:t>14 Экономика.Учеб.пособие/под ред. А.Г.Грязновой. – М.: ЮНИТИ-ДАНА, Издательство политической литературы ”Единство”,2001. – 812с.</w:t>
      </w:r>
    </w:p>
    <w:p w:rsidR="00AE7B28" w:rsidRPr="006C6297" w:rsidRDefault="00AE7B28" w:rsidP="006C6297">
      <w:pPr>
        <w:spacing w:after="0" w:line="240" w:lineRule="auto"/>
        <w:ind w:firstLine="709"/>
        <w:jc w:val="both"/>
        <w:rPr>
          <w:rFonts w:ascii="Times New Roman" w:hAnsi="Times New Roman"/>
          <w:sz w:val="28"/>
          <w:szCs w:val="28"/>
        </w:rPr>
      </w:pPr>
      <w:r w:rsidRPr="006C6297">
        <w:rPr>
          <w:rFonts w:ascii="Times New Roman" w:hAnsi="Times New Roman"/>
          <w:sz w:val="28"/>
          <w:szCs w:val="28"/>
        </w:rPr>
        <w:lastRenderedPageBreak/>
        <w:t>15 Реализация Программы социально-экономического развития Республики Беларусь на 2001-2005гг.: Материалы межвузовской студенческой научно-теоретической конференции. Пинск, 22 мая 2003г. – Мн.: БГЭУ, 2003. – 387с.</w:t>
      </w:r>
    </w:p>
    <w:p w:rsidR="00AE7B28" w:rsidRPr="006C6297" w:rsidRDefault="00AE7B28" w:rsidP="006C6297">
      <w:pPr>
        <w:spacing w:after="0" w:line="240" w:lineRule="auto"/>
        <w:ind w:firstLine="709"/>
        <w:jc w:val="both"/>
        <w:rPr>
          <w:rFonts w:ascii="Times New Roman" w:hAnsi="Times New Roman"/>
          <w:sz w:val="28"/>
          <w:szCs w:val="28"/>
        </w:rPr>
      </w:pPr>
      <w:r w:rsidRPr="006C6297">
        <w:rPr>
          <w:rFonts w:ascii="Times New Roman" w:hAnsi="Times New Roman"/>
          <w:sz w:val="28"/>
          <w:szCs w:val="28"/>
        </w:rPr>
        <w:t>16 Раков А., Илюкевич С. Инструментарии управлении государственным долгом[Текст]:/ А. Раков// Вестник ассоциации белорусских банков, –2003. – № 1. – С. 16-21.</w:t>
      </w:r>
    </w:p>
    <w:p w:rsidR="00AE7B28" w:rsidRPr="006C6297" w:rsidRDefault="00AE7B28" w:rsidP="006C6297">
      <w:pPr>
        <w:pStyle w:val="2"/>
        <w:spacing w:before="0" w:line="240" w:lineRule="auto"/>
        <w:ind w:firstLine="709"/>
        <w:jc w:val="both"/>
        <w:rPr>
          <w:rFonts w:ascii="Times New Roman" w:hAnsi="Times New Roman"/>
          <w:b w:val="0"/>
          <w:color w:val="auto"/>
          <w:sz w:val="28"/>
          <w:szCs w:val="28"/>
        </w:rPr>
      </w:pPr>
      <w:r w:rsidRPr="006C6297">
        <w:rPr>
          <w:rFonts w:ascii="Times New Roman" w:hAnsi="Times New Roman"/>
          <w:b w:val="0"/>
          <w:color w:val="auto"/>
          <w:sz w:val="28"/>
          <w:szCs w:val="28"/>
        </w:rPr>
        <w:t>17 Головачев Д.Л. Государственный долг. Теория, российская и мировая практика.</w:t>
      </w:r>
      <w:r w:rsidRPr="006C6297">
        <w:rPr>
          <w:rFonts w:ascii="Times New Roman" w:hAnsi="Times New Roman"/>
          <w:color w:val="auto"/>
          <w:sz w:val="28"/>
          <w:szCs w:val="28"/>
        </w:rPr>
        <w:t xml:space="preserve"> – </w:t>
      </w:r>
      <w:r w:rsidRPr="006C6297">
        <w:rPr>
          <w:rFonts w:ascii="Times New Roman" w:hAnsi="Times New Roman"/>
          <w:b w:val="0"/>
          <w:color w:val="auto"/>
          <w:sz w:val="28"/>
          <w:szCs w:val="28"/>
        </w:rPr>
        <w:t xml:space="preserve">М.: УеРо, 1998г. </w:t>
      </w:r>
      <w:r w:rsidRPr="006C6297">
        <w:rPr>
          <w:rFonts w:ascii="Times New Roman" w:hAnsi="Times New Roman"/>
          <w:color w:val="auto"/>
          <w:sz w:val="28"/>
          <w:szCs w:val="28"/>
        </w:rPr>
        <w:t xml:space="preserve">– </w:t>
      </w:r>
      <w:r w:rsidRPr="006C6297">
        <w:rPr>
          <w:rFonts w:ascii="Times New Roman" w:hAnsi="Times New Roman"/>
          <w:b w:val="0"/>
          <w:color w:val="auto"/>
          <w:sz w:val="28"/>
          <w:szCs w:val="28"/>
        </w:rPr>
        <w:t>176с.</w:t>
      </w:r>
    </w:p>
    <w:p w:rsidR="00AE7B28" w:rsidRPr="006C6297" w:rsidRDefault="00AE7B28" w:rsidP="006C6297">
      <w:pPr>
        <w:spacing w:after="0" w:line="240" w:lineRule="auto"/>
        <w:ind w:firstLine="709"/>
        <w:jc w:val="both"/>
        <w:rPr>
          <w:rFonts w:ascii="Times New Roman" w:hAnsi="Times New Roman"/>
          <w:sz w:val="28"/>
          <w:szCs w:val="28"/>
        </w:rPr>
      </w:pPr>
      <w:r w:rsidRPr="006C6297">
        <w:rPr>
          <w:rFonts w:ascii="Times New Roman" w:hAnsi="Times New Roman"/>
          <w:sz w:val="28"/>
          <w:szCs w:val="28"/>
        </w:rPr>
        <w:t>18 Раков А. Предложения по совершенствованию финансовых инструментариев, механизмов и методов управления государственным долгом [Текст]:/ А. Раков// Белорусский банковский бюллетень, –2000. – №23. – С. 38-46.</w:t>
      </w:r>
    </w:p>
    <w:p w:rsidR="00AE7B28" w:rsidRPr="006C6297" w:rsidRDefault="00AE7B28" w:rsidP="006C6297">
      <w:pPr>
        <w:spacing w:after="0" w:line="240" w:lineRule="auto"/>
        <w:ind w:firstLine="709"/>
        <w:jc w:val="both"/>
        <w:rPr>
          <w:rFonts w:ascii="Times New Roman" w:hAnsi="Times New Roman"/>
          <w:sz w:val="28"/>
          <w:szCs w:val="28"/>
        </w:rPr>
      </w:pPr>
      <w:r w:rsidRPr="006C6297">
        <w:rPr>
          <w:rFonts w:ascii="Times New Roman" w:hAnsi="Times New Roman"/>
          <w:sz w:val="28"/>
          <w:szCs w:val="28"/>
        </w:rPr>
        <w:t>19 Матвеева Т.Ю. Введение в макроэкономику: Учебное пособие. – М.: ГУ ВШЭ, – 2002г. – 512с.</w:t>
      </w:r>
    </w:p>
    <w:p w:rsidR="00AE7B28" w:rsidRPr="006C6297" w:rsidRDefault="00AE7B28" w:rsidP="006C6297">
      <w:pPr>
        <w:spacing w:after="0" w:line="240" w:lineRule="auto"/>
        <w:ind w:firstLine="709"/>
        <w:jc w:val="both"/>
        <w:rPr>
          <w:rFonts w:ascii="Times New Roman" w:hAnsi="Times New Roman"/>
          <w:sz w:val="28"/>
          <w:szCs w:val="28"/>
        </w:rPr>
      </w:pPr>
      <w:r w:rsidRPr="006C6297">
        <w:rPr>
          <w:rFonts w:ascii="Times New Roman" w:hAnsi="Times New Roman"/>
          <w:sz w:val="28"/>
          <w:szCs w:val="28"/>
        </w:rPr>
        <w:t>20 Грицюк Т.В. Управление государственным долгом [Текст]:/ Т.В. Грицюк// Дайджест-финансы, –2004г. –№10. – С. 25-35.</w:t>
      </w:r>
    </w:p>
    <w:p w:rsidR="00AE7B28" w:rsidRPr="006C6297" w:rsidRDefault="00AE7B28" w:rsidP="006C6297">
      <w:pPr>
        <w:spacing w:after="0" w:line="240" w:lineRule="auto"/>
        <w:ind w:firstLine="709"/>
        <w:jc w:val="both"/>
        <w:rPr>
          <w:rFonts w:ascii="Times New Roman" w:hAnsi="Times New Roman"/>
          <w:sz w:val="28"/>
          <w:szCs w:val="28"/>
        </w:rPr>
      </w:pPr>
      <w:r w:rsidRPr="006C6297">
        <w:rPr>
          <w:rFonts w:ascii="Times New Roman" w:hAnsi="Times New Roman"/>
          <w:sz w:val="28"/>
          <w:szCs w:val="28"/>
        </w:rPr>
        <w:t>21 Раков А. Стратегии заимствования на рынке государственных ценных бумаг [Текст]:/ А. Раков//  Белорусский банковский бюллетень, –2000. – №9. – С. 34-41.</w:t>
      </w:r>
    </w:p>
    <w:p w:rsidR="00AE7B28" w:rsidRPr="006C6297" w:rsidRDefault="00AE7B28" w:rsidP="006C6297">
      <w:pPr>
        <w:pStyle w:val="34"/>
        <w:shd w:val="clear" w:color="auto" w:fill="FFFFFF"/>
        <w:spacing w:line="240" w:lineRule="auto"/>
        <w:ind w:firstLine="709"/>
        <w:rPr>
          <w:rFonts w:ascii="Times New Roman" w:hAnsi="Times New Roman"/>
          <w:spacing w:val="5"/>
          <w:sz w:val="28"/>
          <w:szCs w:val="28"/>
        </w:rPr>
      </w:pPr>
      <w:r w:rsidRPr="006C6297">
        <w:rPr>
          <w:rFonts w:ascii="Times New Roman" w:hAnsi="Times New Roman"/>
          <w:sz w:val="28"/>
          <w:szCs w:val="28"/>
        </w:rPr>
        <w:t xml:space="preserve">22 </w:t>
      </w:r>
      <w:r w:rsidRPr="006C6297">
        <w:rPr>
          <w:rFonts w:ascii="Times New Roman" w:hAnsi="Times New Roman"/>
          <w:spacing w:val="5"/>
          <w:sz w:val="28"/>
          <w:szCs w:val="28"/>
        </w:rPr>
        <w:t>Об утверждении Основных направлениях денежно-кредитной политики Республики Беларусь на 2010 год [Текст]: указ Президента Республики Беларусь от 7 декабря 2009 г., № 591 // Национальный реестр правовых актов Республики  Беларусь. – 2009 - №292 – С. 13.</w:t>
      </w:r>
    </w:p>
    <w:p w:rsidR="00AE7B28" w:rsidRPr="006C6297" w:rsidRDefault="00AE7B28" w:rsidP="006C6297">
      <w:pPr>
        <w:pStyle w:val="a3"/>
        <w:spacing w:before="0" w:beforeAutospacing="0" w:after="0" w:afterAutospacing="0"/>
        <w:ind w:firstLine="709"/>
        <w:jc w:val="both"/>
        <w:rPr>
          <w:color w:val="auto"/>
          <w:sz w:val="28"/>
          <w:szCs w:val="28"/>
        </w:rPr>
      </w:pPr>
      <w:r w:rsidRPr="006C6297">
        <w:rPr>
          <w:color w:val="auto"/>
          <w:sz w:val="28"/>
          <w:szCs w:val="28"/>
        </w:rPr>
        <w:t xml:space="preserve">23 Корнеев В.Е. Стабилизация государственного долга: проблемы и пути решения Текст]:/ В.Е. Корнеев//  Веснiк БДЭУ. </w:t>
      </w:r>
      <w:r w:rsidRPr="006C6297">
        <w:rPr>
          <w:color w:val="auto"/>
          <w:spacing w:val="5"/>
          <w:sz w:val="28"/>
          <w:szCs w:val="28"/>
        </w:rPr>
        <w:t xml:space="preserve">– </w:t>
      </w:r>
      <w:r w:rsidRPr="006C6297">
        <w:rPr>
          <w:color w:val="auto"/>
          <w:sz w:val="28"/>
          <w:szCs w:val="28"/>
        </w:rPr>
        <w:t>2004.</w:t>
      </w:r>
      <w:r w:rsidRPr="006C6297">
        <w:rPr>
          <w:color w:val="auto"/>
          <w:spacing w:val="5"/>
          <w:sz w:val="28"/>
          <w:szCs w:val="28"/>
        </w:rPr>
        <w:t xml:space="preserve"> – </w:t>
      </w:r>
      <w:r w:rsidRPr="006C6297">
        <w:rPr>
          <w:color w:val="auto"/>
          <w:sz w:val="28"/>
          <w:szCs w:val="28"/>
        </w:rPr>
        <w:t xml:space="preserve">№2. </w:t>
      </w:r>
      <w:r w:rsidRPr="006C6297">
        <w:rPr>
          <w:color w:val="auto"/>
          <w:spacing w:val="5"/>
          <w:sz w:val="28"/>
          <w:szCs w:val="28"/>
        </w:rPr>
        <w:t xml:space="preserve">– </w:t>
      </w:r>
      <w:r w:rsidRPr="006C6297">
        <w:rPr>
          <w:color w:val="auto"/>
          <w:sz w:val="28"/>
          <w:szCs w:val="28"/>
        </w:rPr>
        <w:t>С. 61-66.</w:t>
      </w:r>
    </w:p>
    <w:p w:rsidR="00AE7B28" w:rsidRPr="006C6297" w:rsidRDefault="00AE7B28" w:rsidP="006C6297">
      <w:pPr>
        <w:pStyle w:val="a3"/>
        <w:spacing w:before="0" w:beforeAutospacing="0" w:after="0" w:afterAutospacing="0"/>
        <w:ind w:firstLine="709"/>
        <w:jc w:val="both"/>
        <w:rPr>
          <w:color w:val="auto"/>
          <w:sz w:val="28"/>
          <w:szCs w:val="28"/>
        </w:rPr>
      </w:pPr>
      <w:r w:rsidRPr="006C6297">
        <w:rPr>
          <w:color w:val="auto"/>
          <w:sz w:val="28"/>
          <w:szCs w:val="28"/>
        </w:rPr>
        <w:t xml:space="preserve">24 Официальный сайт Министерства финансов Российской Федерации [Электронный ресурс] // Режим доступа: </w:t>
      </w:r>
      <w:hyperlink r:id="rId20" w:history="1">
        <w:r w:rsidRPr="006C6297">
          <w:rPr>
            <w:rStyle w:val="a5"/>
            <w:rFonts w:ascii="Times New Roman" w:hAnsi="Times New Roman" w:cs="Times New Roman"/>
            <w:color w:val="auto"/>
            <w:sz w:val="28"/>
            <w:szCs w:val="28"/>
            <w:lang w:val="en-US"/>
          </w:rPr>
          <w:t>http</w:t>
        </w:r>
        <w:r w:rsidRPr="006C6297">
          <w:rPr>
            <w:rStyle w:val="a5"/>
            <w:rFonts w:ascii="Times New Roman" w:hAnsi="Times New Roman" w:cs="Times New Roman"/>
            <w:color w:val="auto"/>
            <w:sz w:val="28"/>
            <w:szCs w:val="28"/>
          </w:rPr>
          <w:t>://</w:t>
        </w:r>
        <w:r w:rsidRPr="006C6297">
          <w:rPr>
            <w:rStyle w:val="a5"/>
            <w:rFonts w:ascii="Times New Roman" w:hAnsi="Times New Roman" w:cs="Times New Roman"/>
            <w:color w:val="auto"/>
            <w:sz w:val="28"/>
            <w:szCs w:val="28"/>
            <w:lang w:val="en-US"/>
          </w:rPr>
          <w:t>www</w:t>
        </w:r>
        <w:r w:rsidRPr="006C6297">
          <w:rPr>
            <w:rStyle w:val="a5"/>
            <w:rFonts w:ascii="Times New Roman" w:hAnsi="Times New Roman" w:cs="Times New Roman"/>
            <w:color w:val="auto"/>
            <w:sz w:val="28"/>
            <w:szCs w:val="28"/>
          </w:rPr>
          <w:t>.</w:t>
        </w:r>
        <w:r w:rsidRPr="006C6297">
          <w:rPr>
            <w:rStyle w:val="a5"/>
            <w:rFonts w:ascii="Times New Roman" w:hAnsi="Times New Roman" w:cs="Times New Roman"/>
            <w:color w:val="auto"/>
            <w:sz w:val="28"/>
            <w:szCs w:val="28"/>
            <w:lang w:val="en-US"/>
          </w:rPr>
          <w:t>minfin</w:t>
        </w:r>
        <w:r w:rsidRPr="006C6297">
          <w:rPr>
            <w:rStyle w:val="a5"/>
            <w:rFonts w:ascii="Times New Roman" w:hAnsi="Times New Roman" w:cs="Times New Roman"/>
            <w:color w:val="auto"/>
            <w:sz w:val="28"/>
            <w:szCs w:val="28"/>
          </w:rPr>
          <w:t>.</w:t>
        </w:r>
        <w:r w:rsidRPr="006C6297">
          <w:rPr>
            <w:rStyle w:val="a5"/>
            <w:rFonts w:ascii="Times New Roman" w:hAnsi="Times New Roman" w:cs="Times New Roman"/>
            <w:color w:val="auto"/>
            <w:sz w:val="28"/>
            <w:szCs w:val="28"/>
            <w:lang w:val="en-US"/>
          </w:rPr>
          <w:t>ru</w:t>
        </w:r>
      </w:hyperlink>
    </w:p>
    <w:p w:rsidR="00AE7B28" w:rsidRPr="006C6297" w:rsidRDefault="00AE7B28" w:rsidP="006C6297">
      <w:pPr>
        <w:autoSpaceDE w:val="0"/>
        <w:autoSpaceDN w:val="0"/>
        <w:adjustRightInd w:val="0"/>
        <w:spacing w:after="0" w:line="240" w:lineRule="auto"/>
        <w:ind w:firstLine="709"/>
        <w:jc w:val="both"/>
        <w:rPr>
          <w:rFonts w:ascii="Times New Roman" w:hAnsi="Times New Roman"/>
          <w:sz w:val="28"/>
          <w:szCs w:val="28"/>
        </w:rPr>
      </w:pPr>
      <w:r w:rsidRPr="006C6297">
        <w:rPr>
          <w:rFonts w:ascii="Times New Roman" w:hAnsi="Times New Roman"/>
          <w:sz w:val="28"/>
          <w:szCs w:val="28"/>
        </w:rPr>
        <w:t>25  Лопатникова О. США должны России 65 миллиардов долларов [Текст]: / О. Лопатникова // Взгляд. – 2008. № 9. - С. 5.</w:t>
      </w:r>
    </w:p>
    <w:p w:rsidR="00AE7B28" w:rsidRPr="006C6297" w:rsidRDefault="00AE7B28" w:rsidP="006C6297">
      <w:pPr>
        <w:suppressAutoHyphens/>
        <w:spacing w:after="0" w:line="240" w:lineRule="auto"/>
        <w:ind w:firstLine="709"/>
        <w:jc w:val="both"/>
        <w:rPr>
          <w:rFonts w:ascii="Times New Roman" w:hAnsi="Times New Roman"/>
          <w:b/>
          <w:sz w:val="28"/>
          <w:szCs w:val="28"/>
        </w:rPr>
      </w:pPr>
    </w:p>
    <w:sectPr w:rsidR="00AE7B28" w:rsidRPr="006C6297" w:rsidSect="001E5ED9">
      <w:headerReference w:type="default" r:id="rId21"/>
      <w:pgSz w:w="11906" w:h="16838"/>
      <w:pgMar w:top="1418"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284A" w:rsidRDefault="0067284A" w:rsidP="00396B60">
      <w:pPr>
        <w:spacing w:after="0" w:line="240" w:lineRule="auto"/>
      </w:pPr>
      <w:r>
        <w:separator/>
      </w:r>
    </w:p>
  </w:endnote>
  <w:endnote w:type="continuationSeparator" w:id="1">
    <w:p w:rsidR="0067284A" w:rsidRDefault="0067284A" w:rsidP="00396B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284A" w:rsidRDefault="0067284A" w:rsidP="00396B60">
      <w:pPr>
        <w:spacing w:after="0" w:line="240" w:lineRule="auto"/>
      </w:pPr>
      <w:r>
        <w:separator/>
      </w:r>
    </w:p>
  </w:footnote>
  <w:footnote w:type="continuationSeparator" w:id="1">
    <w:p w:rsidR="0067284A" w:rsidRDefault="0067284A" w:rsidP="00396B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E27" w:rsidRDefault="00687E27">
    <w:pPr>
      <w:pStyle w:val="ac"/>
      <w:jc w:val="right"/>
    </w:pPr>
    <w:fldSimple w:instr=" PAGE   \* MERGEFORMAT ">
      <w:r w:rsidR="00D55BDD">
        <w:rPr>
          <w:noProof/>
        </w:rPr>
        <w:t>44</w:t>
      </w:r>
    </w:fldSimple>
  </w:p>
  <w:p w:rsidR="00687E27" w:rsidRDefault="00687E27">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750F238"/>
    <w:lvl w:ilvl="0">
      <w:numFmt w:val="bullet"/>
      <w:lvlText w:val="*"/>
      <w:lvlJc w:val="left"/>
    </w:lvl>
  </w:abstractNum>
  <w:abstractNum w:abstractNumId="1">
    <w:nsid w:val="056F13C1"/>
    <w:multiLevelType w:val="hybridMultilevel"/>
    <w:tmpl w:val="F6DC0480"/>
    <w:lvl w:ilvl="0" w:tplc="04230017">
      <w:start w:val="1"/>
      <w:numFmt w:val="lowerLetter"/>
      <w:lvlText w:val="%1)"/>
      <w:lvlJc w:val="left"/>
      <w:pPr>
        <w:ind w:left="1106" w:hanging="360"/>
      </w:pPr>
      <w:rPr>
        <w:rFonts w:cs="Times New Roman"/>
      </w:rPr>
    </w:lvl>
    <w:lvl w:ilvl="1" w:tplc="04230019" w:tentative="1">
      <w:start w:val="1"/>
      <w:numFmt w:val="lowerLetter"/>
      <w:lvlText w:val="%2."/>
      <w:lvlJc w:val="left"/>
      <w:pPr>
        <w:ind w:left="1826" w:hanging="360"/>
      </w:pPr>
      <w:rPr>
        <w:rFonts w:cs="Times New Roman"/>
      </w:rPr>
    </w:lvl>
    <w:lvl w:ilvl="2" w:tplc="0423001B" w:tentative="1">
      <w:start w:val="1"/>
      <w:numFmt w:val="lowerRoman"/>
      <w:lvlText w:val="%3."/>
      <w:lvlJc w:val="right"/>
      <w:pPr>
        <w:ind w:left="2546" w:hanging="180"/>
      </w:pPr>
      <w:rPr>
        <w:rFonts w:cs="Times New Roman"/>
      </w:rPr>
    </w:lvl>
    <w:lvl w:ilvl="3" w:tplc="0423000F" w:tentative="1">
      <w:start w:val="1"/>
      <w:numFmt w:val="decimal"/>
      <w:lvlText w:val="%4."/>
      <w:lvlJc w:val="left"/>
      <w:pPr>
        <w:ind w:left="3266" w:hanging="360"/>
      </w:pPr>
      <w:rPr>
        <w:rFonts w:cs="Times New Roman"/>
      </w:rPr>
    </w:lvl>
    <w:lvl w:ilvl="4" w:tplc="04230019" w:tentative="1">
      <w:start w:val="1"/>
      <w:numFmt w:val="lowerLetter"/>
      <w:lvlText w:val="%5."/>
      <w:lvlJc w:val="left"/>
      <w:pPr>
        <w:ind w:left="3986" w:hanging="360"/>
      </w:pPr>
      <w:rPr>
        <w:rFonts w:cs="Times New Roman"/>
      </w:rPr>
    </w:lvl>
    <w:lvl w:ilvl="5" w:tplc="0423001B" w:tentative="1">
      <w:start w:val="1"/>
      <w:numFmt w:val="lowerRoman"/>
      <w:lvlText w:val="%6."/>
      <w:lvlJc w:val="right"/>
      <w:pPr>
        <w:ind w:left="4706" w:hanging="180"/>
      </w:pPr>
      <w:rPr>
        <w:rFonts w:cs="Times New Roman"/>
      </w:rPr>
    </w:lvl>
    <w:lvl w:ilvl="6" w:tplc="0423000F" w:tentative="1">
      <w:start w:val="1"/>
      <w:numFmt w:val="decimal"/>
      <w:lvlText w:val="%7."/>
      <w:lvlJc w:val="left"/>
      <w:pPr>
        <w:ind w:left="5426" w:hanging="360"/>
      </w:pPr>
      <w:rPr>
        <w:rFonts w:cs="Times New Roman"/>
      </w:rPr>
    </w:lvl>
    <w:lvl w:ilvl="7" w:tplc="04230019" w:tentative="1">
      <w:start w:val="1"/>
      <w:numFmt w:val="lowerLetter"/>
      <w:lvlText w:val="%8."/>
      <w:lvlJc w:val="left"/>
      <w:pPr>
        <w:ind w:left="6146" w:hanging="360"/>
      </w:pPr>
      <w:rPr>
        <w:rFonts w:cs="Times New Roman"/>
      </w:rPr>
    </w:lvl>
    <w:lvl w:ilvl="8" w:tplc="0423001B" w:tentative="1">
      <w:start w:val="1"/>
      <w:numFmt w:val="lowerRoman"/>
      <w:lvlText w:val="%9."/>
      <w:lvlJc w:val="right"/>
      <w:pPr>
        <w:ind w:left="6866" w:hanging="180"/>
      </w:pPr>
      <w:rPr>
        <w:rFonts w:cs="Times New Roman"/>
      </w:rPr>
    </w:lvl>
  </w:abstractNum>
  <w:abstractNum w:abstractNumId="2">
    <w:nsid w:val="079A43B3"/>
    <w:multiLevelType w:val="hybridMultilevel"/>
    <w:tmpl w:val="9A287D66"/>
    <w:lvl w:ilvl="0" w:tplc="4014A970">
      <w:start w:val="1"/>
      <w:numFmt w:val="bullet"/>
      <w:suff w:val="space"/>
      <w:lvlText w:val=""/>
      <w:lvlJc w:val="left"/>
      <w:pPr>
        <w:ind w:firstLine="709"/>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9A52452"/>
    <w:multiLevelType w:val="hybridMultilevel"/>
    <w:tmpl w:val="6DB63B34"/>
    <w:lvl w:ilvl="0" w:tplc="04230011">
      <w:start w:val="1"/>
      <w:numFmt w:val="decimal"/>
      <w:lvlText w:val="%1)"/>
      <w:lvlJc w:val="left"/>
      <w:pPr>
        <w:ind w:left="1069" w:hanging="360"/>
      </w:pPr>
      <w:rPr>
        <w:rFonts w:cs="Times New Roman"/>
      </w:rPr>
    </w:lvl>
    <w:lvl w:ilvl="1" w:tplc="04230019" w:tentative="1">
      <w:start w:val="1"/>
      <w:numFmt w:val="lowerLetter"/>
      <w:lvlText w:val="%2."/>
      <w:lvlJc w:val="left"/>
      <w:pPr>
        <w:ind w:left="1723" w:hanging="360"/>
      </w:pPr>
      <w:rPr>
        <w:rFonts w:cs="Times New Roman"/>
      </w:rPr>
    </w:lvl>
    <w:lvl w:ilvl="2" w:tplc="0423001B" w:tentative="1">
      <w:start w:val="1"/>
      <w:numFmt w:val="lowerRoman"/>
      <w:lvlText w:val="%3."/>
      <w:lvlJc w:val="right"/>
      <w:pPr>
        <w:ind w:left="2443" w:hanging="180"/>
      </w:pPr>
      <w:rPr>
        <w:rFonts w:cs="Times New Roman"/>
      </w:rPr>
    </w:lvl>
    <w:lvl w:ilvl="3" w:tplc="0423000F" w:tentative="1">
      <w:start w:val="1"/>
      <w:numFmt w:val="decimal"/>
      <w:lvlText w:val="%4."/>
      <w:lvlJc w:val="left"/>
      <w:pPr>
        <w:ind w:left="3163" w:hanging="360"/>
      </w:pPr>
      <w:rPr>
        <w:rFonts w:cs="Times New Roman"/>
      </w:rPr>
    </w:lvl>
    <w:lvl w:ilvl="4" w:tplc="04230019" w:tentative="1">
      <w:start w:val="1"/>
      <w:numFmt w:val="lowerLetter"/>
      <w:lvlText w:val="%5."/>
      <w:lvlJc w:val="left"/>
      <w:pPr>
        <w:ind w:left="3883" w:hanging="360"/>
      </w:pPr>
      <w:rPr>
        <w:rFonts w:cs="Times New Roman"/>
      </w:rPr>
    </w:lvl>
    <w:lvl w:ilvl="5" w:tplc="0423001B" w:tentative="1">
      <w:start w:val="1"/>
      <w:numFmt w:val="lowerRoman"/>
      <w:lvlText w:val="%6."/>
      <w:lvlJc w:val="right"/>
      <w:pPr>
        <w:ind w:left="4603" w:hanging="180"/>
      </w:pPr>
      <w:rPr>
        <w:rFonts w:cs="Times New Roman"/>
      </w:rPr>
    </w:lvl>
    <w:lvl w:ilvl="6" w:tplc="0423000F" w:tentative="1">
      <w:start w:val="1"/>
      <w:numFmt w:val="decimal"/>
      <w:lvlText w:val="%7."/>
      <w:lvlJc w:val="left"/>
      <w:pPr>
        <w:ind w:left="5323" w:hanging="360"/>
      </w:pPr>
      <w:rPr>
        <w:rFonts w:cs="Times New Roman"/>
      </w:rPr>
    </w:lvl>
    <w:lvl w:ilvl="7" w:tplc="04230019" w:tentative="1">
      <w:start w:val="1"/>
      <w:numFmt w:val="lowerLetter"/>
      <w:lvlText w:val="%8."/>
      <w:lvlJc w:val="left"/>
      <w:pPr>
        <w:ind w:left="6043" w:hanging="360"/>
      </w:pPr>
      <w:rPr>
        <w:rFonts w:cs="Times New Roman"/>
      </w:rPr>
    </w:lvl>
    <w:lvl w:ilvl="8" w:tplc="0423001B" w:tentative="1">
      <w:start w:val="1"/>
      <w:numFmt w:val="lowerRoman"/>
      <w:lvlText w:val="%9."/>
      <w:lvlJc w:val="right"/>
      <w:pPr>
        <w:ind w:left="6763" w:hanging="180"/>
      </w:pPr>
      <w:rPr>
        <w:rFonts w:cs="Times New Roman"/>
      </w:rPr>
    </w:lvl>
  </w:abstractNum>
  <w:abstractNum w:abstractNumId="4">
    <w:nsid w:val="0D73344F"/>
    <w:multiLevelType w:val="hybridMultilevel"/>
    <w:tmpl w:val="FF2A9090"/>
    <w:lvl w:ilvl="0" w:tplc="E00A7CE2">
      <w:start w:val="1"/>
      <w:numFmt w:val="decimal"/>
      <w:lvlText w:val="%1"/>
      <w:lvlJc w:val="right"/>
      <w:rPr>
        <w:rFonts w:cs="Times New Roman" w:hint="default"/>
        <w:sz w:val="22"/>
        <w:szCs w:val="22"/>
      </w:rPr>
    </w:lvl>
    <w:lvl w:ilvl="1" w:tplc="000F4242">
      <w:start w:val="1"/>
      <w:numFmt w:val="bullet"/>
      <w:lvlText w:val="•"/>
      <w:lvlJc w:val="left"/>
      <w:rPr>
        <w:sz w:val="22"/>
      </w:rPr>
    </w:lvl>
    <w:lvl w:ilvl="2" w:tplc="000F4243">
      <w:start w:val="1"/>
      <w:numFmt w:val="bullet"/>
      <w:lvlText w:val="•"/>
      <w:lvlJc w:val="left"/>
      <w:rPr>
        <w:sz w:val="22"/>
      </w:rPr>
    </w:lvl>
    <w:lvl w:ilvl="3" w:tplc="000F4244">
      <w:start w:val="1"/>
      <w:numFmt w:val="bullet"/>
      <w:lvlText w:val="•"/>
      <w:lvlJc w:val="left"/>
      <w:rPr>
        <w:sz w:val="22"/>
      </w:rPr>
    </w:lvl>
    <w:lvl w:ilvl="4" w:tplc="000F4245">
      <w:start w:val="1"/>
      <w:numFmt w:val="bullet"/>
      <w:lvlText w:val="•"/>
      <w:lvlJc w:val="left"/>
      <w:rPr>
        <w:sz w:val="22"/>
      </w:rPr>
    </w:lvl>
    <w:lvl w:ilvl="5" w:tplc="000F4246">
      <w:start w:val="1"/>
      <w:numFmt w:val="bullet"/>
      <w:lvlText w:val="•"/>
      <w:lvlJc w:val="left"/>
      <w:rPr>
        <w:sz w:val="22"/>
      </w:rPr>
    </w:lvl>
    <w:lvl w:ilvl="6" w:tplc="000F4247">
      <w:start w:val="1"/>
      <w:numFmt w:val="bullet"/>
      <w:lvlText w:val="•"/>
      <w:lvlJc w:val="left"/>
      <w:rPr>
        <w:sz w:val="22"/>
      </w:rPr>
    </w:lvl>
    <w:lvl w:ilvl="7" w:tplc="000F4248">
      <w:start w:val="1"/>
      <w:numFmt w:val="bullet"/>
      <w:lvlText w:val="•"/>
      <w:lvlJc w:val="left"/>
      <w:rPr>
        <w:sz w:val="22"/>
      </w:rPr>
    </w:lvl>
    <w:lvl w:ilvl="8" w:tplc="000F4249">
      <w:start w:val="1"/>
      <w:numFmt w:val="bullet"/>
      <w:lvlText w:val="•"/>
      <w:lvlJc w:val="left"/>
      <w:rPr>
        <w:sz w:val="22"/>
      </w:rPr>
    </w:lvl>
  </w:abstractNum>
  <w:abstractNum w:abstractNumId="5">
    <w:nsid w:val="0DE94CD3"/>
    <w:multiLevelType w:val="hybridMultilevel"/>
    <w:tmpl w:val="B65450DA"/>
    <w:lvl w:ilvl="0" w:tplc="6B38DF00">
      <w:start w:val="1"/>
      <w:numFmt w:val="bullet"/>
      <w:suff w:val="space"/>
      <w:lvlText w:val=""/>
      <w:lvlJc w:val="left"/>
      <w:pPr>
        <w:ind w:firstLine="709"/>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1FB7F15"/>
    <w:multiLevelType w:val="hybridMultilevel"/>
    <w:tmpl w:val="2236E342"/>
    <w:lvl w:ilvl="0" w:tplc="D4CE6F9C">
      <w:start w:val="1"/>
      <w:numFmt w:val="decimal"/>
      <w:suff w:val="space"/>
      <w:lvlText w:val="%1"/>
      <w:lvlJc w:val="left"/>
      <w:pPr>
        <w:ind w:firstLine="709"/>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146E0013"/>
    <w:multiLevelType w:val="hybridMultilevel"/>
    <w:tmpl w:val="C4F20C14"/>
    <w:lvl w:ilvl="0" w:tplc="DCA6719A">
      <w:start w:val="1"/>
      <w:numFmt w:val="decimal"/>
      <w:lvlText w:val="%1)"/>
      <w:lvlJc w:val="left"/>
      <w:pPr>
        <w:ind w:left="1069" w:hanging="360"/>
      </w:pPr>
      <w:rPr>
        <w:rFonts w:cs="Times New Roman"/>
        <w:b w:val="0"/>
      </w:rPr>
    </w:lvl>
    <w:lvl w:ilvl="1" w:tplc="04230019" w:tentative="1">
      <w:start w:val="1"/>
      <w:numFmt w:val="lowerLetter"/>
      <w:lvlText w:val="%2."/>
      <w:lvlJc w:val="left"/>
      <w:pPr>
        <w:ind w:left="1789" w:hanging="360"/>
      </w:pPr>
      <w:rPr>
        <w:rFonts w:cs="Times New Roman"/>
      </w:rPr>
    </w:lvl>
    <w:lvl w:ilvl="2" w:tplc="0423001B" w:tentative="1">
      <w:start w:val="1"/>
      <w:numFmt w:val="lowerRoman"/>
      <w:lvlText w:val="%3."/>
      <w:lvlJc w:val="right"/>
      <w:pPr>
        <w:ind w:left="2509" w:hanging="180"/>
      </w:pPr>
      <w:rPr>
        <w:rFonts w:cs="Times New Roman"/>
      </w:rPr>
    </w:lvl>
    <w:lvl w:ilvl="3" w:tplc="0423000F" w:tentative="1">
      <w:start w:val="1"/>
      <w:numFmt w:val="decimal"/>
      <w:lvlText w:val="%4."/>
      <w:lvlJc w:val="left"/>
      <w:pPr>
        <w:ind w:left="3229" w:hanging="360"/>
      </w:pPr>
      <w:rPr>
        <w:rFonts w:cs="Times New Roman"/>
      </w:rPr>
    </w:lvl>
    <w:lvl w:ilvl="4" w:tplc="04230019" w:tentative="1">
      <w:start w:val="1"/>
      <w:numFmt w:val="lowerLetter"/>
      <w:lvlText w:val="%5."/>
      <w:lvlJc w:val="left"/>
      <w:pPr>
        <w:ind w:left="3949" w:hanging="360"/>
      </w:pPr>
      <w:rPr>
        <w:rFonts w:cs="Times New Roman"/>
      </w:rPr>
    </w:lvl>
    <w:lvl w:ilvl="5" w:tplc="0423001B" w:tentative="1">
      <w:start w:val="1"/>
      <w:numFmt w:val="lowerRoman"/>
      <w:lvlText w:val="%6."/>
      <w:lvlJc w:val="right"/>
      <w:pPr>
        <w:ind w:left="4669" w:hanging="180"/>
      </w:pPr>
      <w:rPr>
        <w:rFonts w:cs="Times New Roman"/>
      </w:rPr>
    </w:lvl>
    <w:lvl w:ilvl="6" w:tplc="0423000F" w:tentative="1">
      <w:start w:val="1"/>
      <w:numFmt w:val="decimal"/>
      <w:lvlText w:val="%7."/>
      <w:lvlJc w:val="left"/>
      <w:pPr>
        <w:ind w:left="5389" w:hanging="360"/>
      </w:pPr>
      <w:rPr>
        <w:rFonts w:cs="Times New Roman"/>
      </w:rPr>
    </w:lvl>
    <w:lvl w:ilvl="7" w:tplc="04230019" w:tentative="1">
      <w:start w:val="1"/>
      <w:numFmt w:val="lowerLetter"/>
      <w:lvlText w:val="%8."/>
      <w:lvlJc w:val="left"/>
      <w:pPr>
        <w:ind w:left="6109" w:hanging="360"/>
      </w:pPr>
      <w:rPr>
        <w:rFonts w:cs="Times New Roman"/>
      </w:rPr>
    </w:lvl>
    <w:lvl w:ilvl="8" w:tplc="0423001B" w:tentative="1">
      <w:start w:val="1"/>
      <w:numFmt w:val="lowerRoman"/>
      <w:lvlText w:val="%9."/>
      <w:lvlJc w:val="right"/>
      <w:pPr>
        <w:ind w:left="6829" w:hanging="180"/>
      </w:pPr>
      <w:rPr>
        <w:rFonts w:cs="Times New Roman"/>
      </w:rPr>
    </w:lvl>
  </w:abstractNum>
  <w:abstractNum w:abstractNumId="8">
    <w:nsid w:val="17F30AE1"/>
    <w:multiLevelType w:val="hybridMultilevel"/>
    <w:tmpl w:val="1AD26C30"/>
    <w:lvl w:ilvl="0" w:tplc="0423000F">
      <w:start w:val="1"/>
      <w:numFmt w:val="decimal"/>
      <w:lvlText w:val="%1."/>
      <w:lvlJc w:val="left"/>
      <w:pPr>
        <w:ind w:left="1069" w:hanging="360"/>
      </w:pPr>
      <w:rPr>
        <w:rFonts w:cs="Times New Roman"/>
      </w:rPr>
    </w:lvl>
    <w:lvl w:ilvl="1" w:tplc="04230019" w:tentative="1">
      <w:start w:val="1"/>
      <w:numFmt w:val="lowerLetter"/>
      <w:lvlText w:val="%2."/>
      <w:lvlJc w:val="left"/>
      <w:pPr>
        <w:ind w:left="1789" w:hanging="360"/>
      </w:pPr>
      <w:rPr>
        <w:rFonts w:cs="Times New Roman"/>
      </w:rPr>
    </w:lvl>
    <w:lvl w:ilvl="2" w:tplc="0423001B" w:tentative="1">
      <w:start w:val="1"/>
      <w:numFmt w:val="lowerRoman"/>
      <w:lvlText w:val="%3."/>
      <w:lvlJc w:val="right"/>
      <w:pPr>
        <w:ind w:left="2509" w:hanging="180"/>
      </w:pPr>
      <w:rPr>
        <w:rFonts w:cs="Times New Roman"/>
      </w:rPr>
    </w:lvl>
    <w:lvl w:ilvl="3" w:tplc="0423000F" w:tentative="1">
      <w:start w:val="1"/>
      <w:numFmt w:val="decimal"/>
      <w:lvlText w:val="%4."/>
      <w:lvlJc w:val="left"/>
      <w:pPr>
        <w:ind w:left="3229" w:hanging="360"/>
      </w:pPr>
      <w:rPr>
        <w:rFonts w:cs="Times New Roman"/>
      </w:rPr>
    </w:lvl>
    <w:lvl w:ilvl="4" w:tplc="04230019" w:tentative="1">
      <w:start w:val="1"/>
      <w:numFmt w:val="lowerLetter"/>
      <w:lvlText w:val="%5."/>
      <w:lvlJc w:val="left"/>
      <w:pPr>
        <w:ind w:left="3949" w:hanging="360"/>
      </w:pPr>
      <w:rPr>
        <w:rFonts w:cs="Times New Roman"/>
      </w:rPr>
    </w:lvl>
    <w:lvl w:ilvl="5" w:tplc="0423001B" w:tentative="1">
      <w:start w:val="1"/>
      <w:numFmt w:val="lowerRoman"/>
      <w:lvlText w:val="%6."/>
      <w:lvlJc w:val="right"/>
      <w:pPr>
        <w:ind w:left="4669" w:hanging="180"/>
      </w:pPr>
      <w:rPr>
        <w:rFonts w:cs="Times New Roman"/>
      </w:rPr>
    </w:lvl>
    <w:lvl w:ilvl="6" w:tplc="0423000F" w:tentative="1">
      <w:start w:val="1"/>
      <w:numFmt w:val="decimal"/>
      <w:lvlText w:val="%7."/>
      <w:lvlJc w:val="left"/>
      <w:pPr>
        <w:ind w:left="5389" w:hanging="360"/>
      </w:pPr>
      <w:rPr>
        <w:rFonts w:cs="Times New Roman"/>
      </w:rPr>
    </w:lvl>
    <w:lvl w:ilvl="7" w:tplc="04230019" w:tentative="1">
      <w:start w:val="1"/>
      <w:numFmt w:val="lowerLetter"/>
      <w:lvlText w:val="%8."/>
      <w:lvlJc w:val="left"/>
      <w:pPr>
        <w:ind w:left="6109" w:hanging="360"/>
      </w:pPr>
      <w:rPr>
        <w:rFonts w:cs="Times New Roman"/>
      </w:rPr>
    </w:lvl>
    <w:lvl w:ilvl="8" w:tplc="0423001B" w:tentative="1">
      <w:start w:val="1"/>
      <w:numFmt w:val="lowerRoman"/>
      <w:lvlText w:val="%9."/>
      <w:lvlJc w:val="right"/>
      <w:pPr>
        <w:ind w:left="6829" w:hanging="180"/>
      </w:pPr>
      <w:rPr>
        <w:rFonts w:cs="Times New Roman"/>
      </w:rPr>
    </w:lvl>
  </w:abstractNum>
  <w:abstractNum w:abstractNumId="9">
    <w:nsid w:val="18FD5094"/>
    <w:multiLevelType w:val="hybridMultilevel"/>
    <w:tmpl w:val="FAAA1358"/>
    <w:lvl w:ilvl="0" w:tplc="04230011">
      <w:start w:val="1"/>
      <w:numFmt w:val="decimal"/>
      <w:lvlText w:val="%1)"/>
      <w:lvlJc w:val="left"/>
      <w:pPr>
        <w:ind w:left="1069" w:hanging="360"/>
      </w:pPr>
      <w:rPr>
        <w:rFonts w:cs="Times New Roman"/>
      </w:rPr>
    </w:lvl>
    <w:lvl w:ilvl="1" w:tplc="04230019" w:tentative="1">
      <w:start w:val="1"/>
      <w:numFmt w:val="lowerLetter"/>
      <w:lvlText w:val="%2."/>
      <w:lvlJc w:val="left"/>
      <w:pPr>
        <w:ind w:left="1789" w:hanging="360"/>
      </w:pPr>
      <w:rPr>
        <w:rFonts w:cs="Times New Roman"/>
      </w:rPr>
    </w:lvl>
    <w:lvl w:ilvl="2" w:tplc="0423001B" w:tentative="1">
      <w:start w:val="1"/>
      <w:numFmt w:val="lowerRoman"/>
      <w:lvlText w:val="%3."/>
      <w:lvlJc w:val="right"/>
      <w:pPr>
        <w:ind w:left="2509" w:hanging="180"/>
      </w:pPr>
      <w:rPr>
        <w:rFonts w:cs="Times New Roman"/>
      </w:rPr>
    </w:lvl>
    <w:lvl w:ilvl="3" w:tplc="0423000F" w:tentative="1">
      <w:start w:val="1"/>
      <w:numFmt w:val="decimal"/>
      <w:lvlText w:val="%4."/>
      <w:lvlJc w:val="left"/>
      <w:pPr>
        <w:ind w:left="3229" w:hanging="360"/>
      </w:pPr>
      <w:rPr>
        <w:rFonts w:cs="Times New Roman"/>
      </w:rPr>
    </w:lvl>
    <w:lvl w:ilvl="4" w:tplc="04230019" w:tentative="1">
      <w:start w:val="1"/>
      <w:numFmt w:val="lowerLetter"/>
      <w:lvlText w:val="%5."/>
      <w:lvlJc w:val="left"/>
      <w:pPr>
        <w:ind w:left="3949" w:hanging="360"/>
      </w:pPr>
      <w:rPr>
        <w:rFonts w:cs="Times New Roman"/>
      </w:rPr>
    </w:lvl>
    <w:lvl w:ilvl="5" w:tplc="0423001B" w:tentative="1">
      <w:start w:val="1"/>
      <w:numFmt w:val="lowerRoman"/>
      <w:lvlText w:val="%6."/>
      <w:lvlJc w:val="right"/>
      <w:pPr>
        <w:ind w:left="4669" w:hanging="180"/>
      </w:pPr>
      <w:rPr>
        <w:rFonts w:cs="Times New Roman"/>
      </w:rPr>
    </w:lvl>
    <w:lvl w:ilvl="6" w:tplc="0423000F" w:tentative="1">
      <w:start w:val="1"/>
      <w:numFmt w:val="decimal"/>
      <w:lvlText w:val="%7."/>
      <w:lvlJc w:val="left"/>
      <w:pPr>
        <w:ind w:left="5389" w:hanging="360"/>
      </w:pPr>
      <w:rPr>
        <w:rFonts w:cs="Times New Roman"/>
      </w:rPr>
    </w:lvl>
    <w:lvl w:ilvl="7" w:tplc="04230019" w:tentative="1">
      <w:start w:val="1"/>
      <w:numFmt w:val="lowerLetter"/>
      <w:lvlText w:val="%8."/>
      <w:lvlJc w:val="left"/>
      <w:pPr>
        <w:ind w:left="6109" w:hanging="360"/>
      </w:pPr>
      <w:rPr>
        <w:rFonts w:cs="Times New Roman"/>
      </w:rPr>
    </w:lvl>
    <w:lvl w:ilvl="8" w:tplc="0423001B" w:tentative="1">
      <w:start w:val="1"/>
      <w:numFmt w:val="lowerRoman"/>
      <w:lvlText w:val="%9."/>
      <w:lvlJc w:val="right"/>
      <w:pPr>
        <w:ind w:left="6829" w:hanging="180"/>
      </w:pPr>
      <w:rPr>
        <w:rFonts w:cs="Times New Roman"/>
      </w:rPr>
    </w:lvl>
  </w:abstractNum>
  <w:abstractNum w:abstractNumId="10">
    <w:nsid w:val="1B360C6F"/>
    <w:multiLevelType w:val="hybridMultilevel"/>
    <w:tmpl w:val="22081506"/>
    <w:lvl w:ilvl="0" w:tplc="ED929622">
      <w:start w:val="1"/>
      <w:numFmt w:val="bullet"/>
      <w:suff w:val="space"/>
      <w:lvlText w:val=""/>
      <w:lvlJc w:val="left"/>
      <w:pPr>
        <w:ind w:firstLine="709"/>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4172CF0"/>
    <w:multiLevelType w:val="hybridMultilevel"/>
    <w:tmpl w:val="3A5ADC02"/>
    <w:lvl w:ilvl="0" w:tplc="04230011">
      <w:start w:val="1"/>
      <w:numFmt w:val="decimal"/>
      <w:lvlText w:val="%1)"/>
      <w:lvlJc w:val="left"/>
      <w:pPr>
        <w:ind w:left="1069" w:hanging="360"/>
      </w:pPr>
      <w:rPr>
        <w:rFonts w:cs="Times New Roman"/>
      </w:rPr>
    </w:lvl>
    <w:lvl w:ilvl="1" w:tplc="04230019" w:tentative="1">
      <w:start w:val="1"/>
      <w:numFmt w:val="lowerLetter"/>
      <w:lvlText w:val="%2."/>
      <w:lvlJc w:val="left"/>
      <w:pPr>
        <w:ind w:left="1789" w:hanging="360"/>
      </w:pPr>
      <w:rPr>
        <w:rFonts w:cs="Times New Roman"/>
      </w:rPr>
    </w:lvl>
    <w:lvl w:ilvl="2" w:tplc="0423001B" w:tentative="1">
      <w:start w:val="1"/>
      <w:numFmt w:val="lowerRoman"/>
      <w:lvlText w:val="%3."/>
      <w:lvlJc w:val="right"/>
      <w:pPr>
        <w:ind w:left="2509" w:hanging="180"/>
      </w:pPr>
      <w:rPr>
        <w:rFonts w:cs="Times New Roman"/>
      </w:rPr>
    </w:lvl>
    <w:lvl w:ilvl="3" w:tplc="0423000F" w:tentative="1">
      <w:start w:val="1"/>
      <w:numFmt w:val="decimal"/>
      <w:lvlText w:val="%4."/>
      <w:lvlJc w:val="left"/>
      <w:pPr>
        <w:ind w:left="3229" w:hanging="360"/>
      </w:pPr>
      <w:rPr>
        <w:rFonts w:cs="Times New Roman"/>
      </w:rPr>
    </w:lvl>
    <w:lvl w:ilvl="4" w:tplc="04230019" w:tentative="1">
      <w:start w:val="1"/>
      <w:numFmt w:val="lowerLetter"/>
      <w:lvlText w:val="%5."/>
      <w:lvlJc w:val="left"/>
      <w:pPr>
        <w:ind w:left="3949" w:hanging="360"/>
      </w:pPr>
      <w:rPr>
        <w:rFonts w:cs="Times New Roman"/>
      </w:rPr>
    </w:lvl>
    <w:lvl w:ilvl="5" w:tplc="0423001B" w:tentative="1">
      <w:start w:val="1"/>
      <w:numFmt w:val="lowerRoman"/>
      <w:lvlText w:val="%6."/>
      <w:lvlJc w:val="right"/>
      <w:pPr>
        <w:ind w:left="4669" w:hanging="180"/>
      </w:pPr>
      <w:rPr>
        <w:rFonts w:cs="Times New Roman"/>
      </w:rPr>
    </w:lvl>
    <w:lvl w:ilvl="6" w:tplc="0423000F" w:tentative="1">
      <w:start w:val="1"/>
      <w:numFmt w:val="decimal"/>
      <w:lvlText w:val="%7."/>
      <w:lvlJc w:val="left"/>
      <w:pPr>
        <w:ind w:left="5389" w:hanging="360"/>
      </w:pPr>
      <w:rPr>
        <w:rFonts w:cs="Times New Roman"/>
      </w:rPr>
    </w:lvl>
    <w:lvl w:ilvl="7" w:tplc="04230019" w:tentative="1">
      <w:start w:val="1"/>
      <w:numFmt w:val="lowerLetter"/>
      <w:lvlText w:val="%8."/>
      <w:lvlJc w:val="left"/>
      <w:pPr>
        <w:ind w:left="6109" w:hanging="360"/>
      </w:pPr>
      <w:rPr>
        <w:rFonts w:cs="Times New Roman"/>
      </w:rPr>
    </w:lvl>
    <w:lvl w:ilvl="8" w:tplc="0423001B" w:tentative="1">
      <w:start w:val="1"/>
      <w:numFmt w:val="lowerRoman"/>
      <w:lvlText w:val="%9."/>
      <w:lvlJc w:val="right"/>
      <w:pPr>
        <w:ind w:left="6829" w:hanging="180"/>
      </w:pPr>
      <w:rPr>
        <w:rFonts w:cs="Times New Roman"/>
      </w:rPr>
    </w:lvl>
  </w:abstractNum>
  <w:abstractNum w:abstractNumId="12">
    <w:nsid w:val="24964B90"/>
    <w:multiLevelType w:val="hybridMultilevel"/>
    <w:tmpl w:val="145457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43B0ADE"/>
    <w:multiLevelType w:val="hybridMultilevel"/>
    <w:tmpl w:val="243A239C"/>
    <w:lvl w:ilvl="0" w:tplc="04230017">
      <w:start w:val="1"/>
      <w:numFmt w:val="lowerLetter"/>
      <w:lvlText w:val="%1)"/>
      <w:lvlJc w:val="left"/>
      <w:pPr>
        <w:ind w:left="1069" w:hanging="360"/>
      </w:pPr>
      <w:rPr>
        <w:rFonts w:cs="Times New Roman"/>
      </w:rPr>
    </w:lvl>
    <w:lvl w:ilvl="1" w:tplc="04230019" w:tentative="1">
      <w:start w:val="1"/>
      <w:numFmt w:val="lowerLetter"/>
      <w:lvlText w:val="%2."/>
      <w:lvlJc w:val="left"/>
      <w:pPr>
        <w:ind w:left="1789" w:hanging="360"/>
      </w:pPr>
      <w:rPr>
        <w:rFonts w:cs="Times New Roman"/>
      </w:rPr>
    </w:lvl>
    <w:lvl w:ilvl="2" w:tplc="0423001B" w:tentative="1">
      <w:start w:val="1"/>
      <w:numFmt w:val="lowerRoman"/>
      <w:lvlText w:val="%3."/>
      <w:lvlJc w:val="right"/>
      <w:pPr>
        <w:ind w:left="2509" w:hanging="180"/>
      </w:pPr>
      <w:rPr>
        <w:rFonts w:cs="Times New Roman"/>
      </w:rPr>
    </w:lvl>
    <w:lvl w:ilvl="3" w:tplc="0423000F" w:tentative="1">
      <w:start w:val="1"/>
      <w:numFmt w:val="decimal"/>
      <w:lvlText w:val="%4."/>
      <w:lvlJc w:val="left"/>
      <w:pPr>
        <w:ind w:left="3229" w:hanging="360"/>
      </w:pPr>
      <w:rPr>
        <w:rFonts w:cs="Times New Roman"/>
      </w:rPr>
    </w:lvl>
    <w:lvl w:ilvl="4" w:tplc="04230019" w:tentative="1">
      <w:start w:val="1"/>
      <w:numFmt w:val="lowerLetter"/>
      <w:lvlText w:val="%5."/>
      <w:lvlJc w:val="left"/>
      <w:pPr>
        <w:ind w:left="3949" w:hanging="360"/>
      </w:pPr>
      <w:rPr>
        <w:rFonts w:cs="Times New Roman"/>
      </w:rPr>
    </w:lvl>
    <w:lvl w:ilvl="5" w:tplc="0423001B" w:tentative="1">
      <w:start w:val="1"/>
      <w:numFmt w:val="lowerRoman"/>
      <w:lvlText w:val="%6."/>
      <w:lvlJc w:val="right"/>
      <w:pPr>
        <w:ind w:left="4669" w:hanging="180"/>
      </w:pPr>
      <w:rPr>
        <w:rFonts w:cs="Times New Roman"/>
      </w:rPr>
    </w:lvl>
    <w:lvl w:ilvl="6" w:tplc="0423000F" w:tentative="1">
      <w:start w:val="1"/>
      <w:numFmt w:val="decimal"/>
      <w:lvlText w:val="%7."/>
      <w:lvlJc w:val="left"/>
      <w:pPr>
        <w:ind w:left="5389" w:hanging="360"/>
      </w:pPr>
      <w:rPr>
        <w:rFonts w:cs="Times New Roman"/>
      </w:rPr>
    </w:lvl>
    <w:lvl w:ilvl="7" w:tplc="04230019" w:tentative="1">
      <w:start w:val="1"/>
      <w:numFmt w:val="lowerLetter"/>
      <w:lvlText w:val="%8."/>
      <w:lvlJc w:val="left"/>
      <w:pPr>
        <w:ind w:left="6109" w:hanging="360"/>
      </w:pPr>
      <w:rPr>
        <w:rFonts w:cs="Times New Roman"/>
      </w:rPr>
    </w:lvl>
    <w:lvl w:ilvl="8" w:tplc="0423001B" w:tentative="1">
      <w:start w:val="1"/>
      <w:numFmt w:val="lowerRoman"/>
      <w:lvlText w:val="%9."/>
      <w:lvlJc w:val="right"/>
      <w:pPr>
        <w:ind w:left="6829" w:hanging="180"/>
      </w:pPr>
      <w:rPr>
        <w:rFonts w:cs="Times New Roman"/>
      </w:rPr>
    </w:lvl>
  </w:abstractNum>
  <w:abstractNum w:abstractNumId="14">
    <w:nsid w:val="3718646F"/>
    <w:multiLevelType w:val="hybridMultilevel"/>
    <w:tmpl w:val="A184B776"/>
    <w:lvl w:ilvl="0" w:tplc="04230011">
      <w:start w:val="1"/>
      <w:numFmt w:val="decimal"/>
      <w:lvlText w:val="%1)"/>
      <w:lvlJc w:val="left"/>
      <w:pPr>
        <w:ind w:left="1069" w:hanging="360"/>
      </w:pPr>
      <w:rPr>
        <w:rFonts w:cs="Times New Roman"/>
      </w:rPr>
    </w:lvl>
    <w:lvl w:ilvl="1" w:tplc="04230019" w:tentative="1">
      <w:start w:val="1"/>
      <w:numFmt w:val="lowerLetter"/>
      <w:lvlText w:val="%2."/>
      <w:lvlJc w:val="left"/>
      <w:pPr>
        <w:ind w:left="1440" w:hanging="360"/>
      </w:pPr>
      <w:rPr>
        <w:rFonts w:cs="Times New Roman"/>
      </w:rPr>
    </w:lvl>
    <w:lvl w:ilvl="2" w:tplc="0423001B" w:tentative="1">
      <w:start w:val="1"/>
      <w:numFmt w:val="lowerRoman"/>
      <w:lvlText w:val="%3."/>
      <w:lvlJc w:val="right"/>
      <w:pPr>
        <w:ind w:left="2160" w:hanging="180"/>
      </w:pPr>
      <w:rPr>
        <w:rFonts w:cs="Times New Roman"/>
      </w:rPr>
    </w:lvl>
    <w:lvl w:ilvl="3" w:tplc="0423000F" w:tentative="1">
      <w:start w:val="1"/>
      <w:numFmt w:val="decimal"/>
      <w:lvlText w:val="%4."/>
      <w:lvlJc w:val="left"/>
      <w:pPr>
        <w:ind w:left="2880" w:hanging="360"/>
      </w:pPr>
      <w:rPr>
        <w:rFonts w:cs="Times New Roman"/>
      </w:rPr>
    </w:lvl>
    <w:lvl w:ilvl="4" w:tplc="04230019" w:tentative="1">
      <w:start w:val="1"/>
      <w:numFmt w:val="lowerLetter"/>
      <w:lvlText w:val="%5."/>
      <w:lvlJc w:val="left"/>
      <w:pPr>
        <w:ind w:left="3600" w:hanging="360"/>
      </w:pPr>
      <w:rPr>
        <w:rFonts w:cs="Times New Roman"/>
      </w:rPr>
    </w:lvl>
    <w:lvl w:ilvl="5" w:tplc="0423001B" w:tentative="1">
      <w:start w:val="1"/>
      <w:numFmt w:val="lowerRoman"/>
      <w:lvlText w:val="%6."/>
      <w:lvlJc w:val="right"/>
      <w:pPr>
        <w:ind w:left="4320" w:hanging="180"/>
      </w:pPr>
      <w:rPr>
        <w:rFonts w:cs="Times New Roman"/>
      </w:rPr>
    </w:lvl>
    <w:lvl w:ilvl="6" w:tplc="0423000F" w:tentative="1">
      <w:start w:val="1"/>
      <w:numFmt w:val="decimal"/>
      <w:lvlText w:val="%7."/>
      <w:lvlJc w:val="left"/>
      <w:pPr>
        <w:ind w:left="5040" w:hanging="360"/>
      </w:pPr>
      <w:rPr>
        <w:rFonts w:cs="Times New Roman"/>
      </w:rPr>
    </w:lvl>
    <w:lvl w:ilvl="7" w:tplc="04230019" w:tentative="1">
      <w:start w:val="1"/>
      <w:numFmt w:val="lowerLetter"/>
      <w:lvlText w:val="%8."/>
      <w:lvlJc w:val="left"/>
      <w:pPr>
        <w:ind w:left="5760" w:hanging="360"/>
      </w:pPr>
      <w:rPr>
        <w:rFonts w:cs="Times New Roman"/>
      </w:rPr>
    </w:lvl>
    <w:lvl w:ilvl="8" w:tplc="0423001B" w:tentative="1">
      <w:start w:val="1"/>
      <w:numFmt w:val="lowerRoman"/>
      <w:lvlText w:val="%9."/>
      <w:lvlJc w:val="right"/>
      <w:pPr>
        <w:ind w:left="6480" w:hanging="180"/>
      </w:pPr>
      <w:rPr>
        <w:rFonts w:cs="Times New Roman"/>
      </w:rPr>
    </w:lvl>
  </w:abstractNum>
  <w:abstractNum w:abstractNumId="15">
    <w:nsid w:val="389037A8"/>
    <w:multiLevelType w:val="hybridMultilevel"/>
    <w:tmpl w:val="C2E43C1A"/>
    <w:lvl w:ilvl="0" w:tplc="04230011">
      <w:start w:val="1"/>
      <w:numFmt w:val="decimal"/>
      <w:lvlText w:val="%1)"/>
      <w:lvlJc w:val="left"/>
      <w:pPr>
        <w:ind w:left="1069" w:hanging="360"/>
      </w:pPr>
      <w:rPr>
        <w:rFonts w:cs="Times New Roman"/>
      </w:rPr>
    </w:lvl>
    <w:lvl w:ilvl="1" w:tplc="04230019" w:tentative="1">
      <w:start w:val="1"/>
      <w:numFmt w:val="lowerLetter"/>
      <w:lvlText w:val="%2."/>
      <w:lvlJc w:val="left"/>
      <w:pPr>
        <w:ind w:left="1789" w:hanging="360"/>
      </w:pPr>
      <w:rPr>
        <w:rFonts w:cs="Times New Roman"/>
      </w:rPr>
    </w:lvl>
    <w:lvl w:ilvl="2" w:tplc="0423001B" w:tentative="1">
      <w:start w:val="1"/>
      <w:numFmt w:val="lowerRoman"/>
      <w:lvlText w:val="%3."/>
      <w:lvlJc w:val="right"/>
      <w:pPr>
        <w:ind w:left="2509" w:hanging="180"/>
      </w:pPr>
      <w:rPr>
        <w:rFonts w:cs="Times New Roman"/>
      </w:rPr>
    </w:lvl>
    <w:lvl w:ilvl="3" w:tplc="0423000F" w:tentative="1">
      <w:start w:val="1"/>
      <w:numFmt w:val="decimal"/>
      <w:lvlText w:val="%4."/>
      <w:lvlJc w:val="left"/>
      <w:pPr>
        <w:ind w:left="3229" w:hanging="360"/>
      </w:pPr>
      <w:rPr>
        <w:rFonts w:cs="Times New Roman"/>
      </w:rPr>
    </w:lvl>
    <w:lvl w:ilvl="4" w:tplc="04230019" w:tentative="1">
      <w:start w:val="1"/>
      <w:numFmt w:val="lowerLetter"/>
      <w:lvlText w:val="%5."/>
      <w:lvlJc w:val="left"/>
      <w:pPr>
        <w:ind w:left="3949" w:hanging="360"/>
      </w:pPr>
      <w:rPr>
        <w:rFonts w:cs="Times New Roman"/>
      </w:rPr>
    </w:lvl>
    <w:lvl w:ilvl="5" w:tplc="0423001B" w:tentative="1">
      <w:start w:val="1"/>
      <w:numFmt w:val="lowerRoman"/>
      <w:lvlText w:val="%6."/>
      <w:lvlJc w:val="right"/>
      <w:pPr>
        <w:ind w:left="4669" w:hanging="180"/>
      </w:pPr>
      <w:rPr>
        <w:rFonts w:cs="Times New Roman"/>
      </w:rPr>
    </w:lvl>
    <w:lvl w:ilvl="6" w:tplc="0423000F" w:tentative="1">
      <w:start w:val="1"/>
      <w:numFmt w:val="decimal"/>
      <w:lvlText w:val="%7."/>
      <w:lvlJc w:val="left"/>
      <w:pPr>
        <w:ind w:left="5389" w:hanging="360"/>
      </w:pPr>
      <w:rPr>
        <w:rFonts w:cs="Times New Roman"/>
      </w:rPr>
    </w:lvl>
    <w:lvl w:ilvl="7" w:tplc="04230019" w:tentative="1">
      <w:start w:val="1"/>
      <w:numFmt w:val="lowerLetter"/>
      <w:lvlText w:val="%8."/>
      <w:lvlJc w:val="left"/>
      <w:pPr>
        <w:ind w:left="6109" w:hanging="360"/>
      </w:pPr>
      <w:rPr>
        <w:rFonts w:cs="Times New Roman"/>
      </w:rPr>
    </w:lvl>
    <w:lvl w:ilvl="8" w:tplc="0423001B" w:tentative="1">
      <w:start w:val="1"/>
      <w:numFmt w:val="lowerRoman"/>
      <w:lvlText w:val="%9."/>
      <w:lvlJc w:val="right"/>
      <w:pPr>
        <w:ind w:left="6829" w:hanging="180"/>
      </w:pPr>
      <w:rPr>
        <w:rFonts w:cs="Times New Roman"/>
      </w:rPr>
    </w:lvl>
  </w:abstractNum>
  <w:abstractNum w:abstractNumId="16">
    <w:nsid w:val="3B9A4DB3"/>
    <w:multiLevelType w:val="hybridMultilevel"/>
    <w:tmpl w:val="BACE292A"/>
    <w:lvl w:ilvl="0" w:tplc="363C160A">
      <w:start w:val="1"/>
      <w:numFmt w:val="bullet"/>
      <w:suff w:val="space"/>
      <w:lvlText w:val=""/>
      <w:lvlJc w:val="left"/>
      <w:pPr>
        <w:ind w:firstLine="709"/>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F636C8B"/>
    <w:multiLevelType w:val="hybridMultilevel"/>
    <w:tmpl w:val="36EA165C"/>
    <w:lvl w:ilvl="0" w:tplc="D38C588A">
      <w:start w:val="1"/>
      <w:numFmt w:val="bullet"/>
      <w:suff w:val="space"/>
      <w:lvlText w:val=""/>
      <w:lvlJc w:val="left"/>
      <w:pPr>
        <w:ind w:firstLine="709"/>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2C26071"/>
    <w:multiLevelType w:val="hybridMultilevel"/>
    <w:tmpl w:val="3306E4B8"/>
    <w:lvl w:ilvl="0" w:tplc="04230011">
      <w:start w:val="1"/>
      <w:numFmt w:val="decimal"/>
      <w:lvlText w:val="%1)"/>
      <w:lvlJc w:val="left"/>
      <w:pPr>
        <w:ind w:left="1069" w:hanging="360"/>
      </w:pPr>
      <w:rPr>
        <w:rFonts w:cs="Times New Roman"/>
      </w:rPr>
    </w:lvl>
    <w:lvl w:ilvl="1" w:tplc="04230019" w:tentative="1">
      <w:start w:val="1"/>
      <w:numFmt w:val="lowerLetter"/>
      <w:lvlText w:val="%2."/>
      <w:lvlJc w:val="left"/>
      <w:pPr>
        <w:ind w:left="1789" w:hanging="360"/>
      </w:pPr>
      <w:rPr>
        <w:rFonts w:cs="Times New Roman"/>
      </w:rPr>
    </w:lvl>
    <w:lvl w:ilvl="2" w:tplc="0423001B" w:tentative="1">
      <w:start w:val="1"/>
      <w:numFmt w:val="lowerRoman"/>
      <w:lvlText w:val="%3."/>
      <w:lvlJc w:val="right"/>
      <w:pPr>
        <w:ind w:left="2509" w:hanging="180"/>
      </w:pPr>
      <w:rPr>
        <w:rFonts w:cs="Times New Roman"/>
      </w:rPr>
    </w:lvl>
    <w:lvl w:ilvl="3" w:tplc="0423000F" w:tentative="1">
      <w:start w:val="1"/>
      <w:numFmt w:val="decimal"/>
      <w:lvlText w:val="%4."/>
      <w:lvlJc w:val="left"/>
      <w:pPr>
        <w:ind w:left="3229" w:hanging="360"/>
      </w:pPr>
      <w:rPr>
        <w:rFonts w:cs="Times New Roman"/>
      </w:rPr>
    </w:lvl>
    <w:lvl w:ilvl="4" w:tplc="04230019" w:tentative="1">
      <w:start w:val="1"/>
      <w:numFmt w:val="lowerLetter"/>
      <w:lvlText w:val="%5."/>
      <w:lvlJc w:val="left"/>
      <w:pPr>
        <w:ind w:left="3949" w:hanging="360"/>
      </w:pPr>
      <w:rPr>
        <w:rFonts w:cs="Times New Roman"/>
      </w:rPr>
    </w:lvl>
    <w:lvl w:ilvl="5" w:tplc="0423001B" w:tentative="1">
      <w:start w:val="1"/>
      <w:numFmt w:val="lowerRoman"/>
      <w:lvlText w:val="%6."/>
      <w:lvlJc w:val="right"/>
      <w:pPr>
        <w:ind w:left="4669" w:hanging="180"/>
      </w:pPr>
      <w:rPr>
        <w:rFonts w:cs="Times New Roman"/>
      </w:rPr>
    </w:lvl>
    <w:lvl w:ilvl="6" w:tplc="0423000F" w:tentative="1">
      <w:start w:val="1"/>
      <w:numFmt w:val="decimal"/>
      <w:lvlText w:val="%7."/>
      <w:lvlJc w:val="left"/>
      <w:pPr>
        <w:ind w:left="5389" w:hanging="360"/>
      </w:pPr>
      <w:rPr>
        <w:rFonts w:cs="Times New Roman"/>
      </w:rPr>
    </w:lvl>
    <w:lvl w:ilvl="7" w:tplc="04230019" w:tentative="1">
      <w:start w:val="1"/>
      <w:numFmt w:val="lowerLetter"/>
      <w:lvlText w:val="%8."/>
      <w:lvlJc w:val="left"/>
      <w:pPr>
        <w:ind w:left="6109" w:hanging="360"/>
      </w:pPr>
      <w:rPr>
        <w:rFonts w:cs="Times New Roman"/>
      </w:rPr>
    </w:lvl>
    <w:lvl w:ilvl="8" w:tplc="0423001B" w:tentative="1">
      <w:start w:val="1"/>
      <w:numFmt w:val="lowerRoman"/>
      <w:lvlText w:val="%9."/>
      <w:lvlJc w:val="right"/>
      <w:pPr>
        <w:ind w:left="6829" w:hanging="180"/>
      </w:pPr>
      <w:rPr>
        <w:rFonts w:cs="Times New Roman"/>
      </w:rPr>
    </w:lvl>
  </w:abstractNum>
  <w:abstractNum w:abstractNumId="19">
    <w:nsid w:val="4397316D"/>
    <w:multiLevelType w:val="hybridMultilevel"/>
    <w:tmpl w:val="9EDC0FA4"/>
    <w:lvl w:ilvl="0" w:tplc="0423000F">
      <w:start w:val="1"/>
      <w:numFmt w:val="decimal"/>
      <w:lvlText w:val="%1."/>
      <w:lvlJc w:val="left"/>
      <w:pPr>
        <w:ind w:left="1069" w:hanging="360"/>
      </w:pPr>
      <w:rPr>
        <w:rFonts w:cs="Times New Roman"/>
      </w:rPr>
    </w:lvl>
    <w:lvl w:ilvl="1" w:tplc="04230019" w:tentative="1">
      <w:start w:val="1"/>
      <w:numFmt w:val="lowerLetter"/>
      <w:lvlText w:val="%2."/>
      <w:lvlJc w:val="left"/>
      <w:pPr>
        <w:ind w:left="1789" w:hanging="360"/>
      </w:pPr>
      <w:rPr>
        <w:rFonts w:cs="Times New Roman"/>
      </w:rPr>
    </w:lvl>
    <w:lvl w:ilvl="2" w:tplc="0423001B" w:tentative="1">
      <w:start w:val="1"/>
      <w:numFmt w:val="lowerRoman"/>
      <w:lvlText w:val="%3."/>
      <w:lvlJc w:val="right"/>
      <w:pPr>
        <w:ind w:left="2509" w:hanging="180"/>
      </w:pPr>
      <w:rPr>
        <w:rFonts w:cs="Times New Roman"/>
      </w:rPr>
    </w:lvl>
    <w:lvl w:ilvl="3" w:tplc="0423000F" w:tentative="1">
      <w:start w:val="1"/>
      <w:numFmt w:val="decimal"/>
      <w:lvlText w:val="%4."/>
      <w:lvlJc w:val="left"/>
      <w:pPr>
        <w:ind w:left="3229" w:hanging="360"/>
      </w:pPr>
      <w:rPr>
        <w:rFonts w:cs="Times New Roman"/>
      </w:rPr>
    </w:lvl>
    <w:lvl w:ilvl="4" w:tplc="04230019" w:tentative="1">
      <w:start w:val="1"/>
      <w:numFmt w:val="lowerLetter"/>
      <w:lvlText w:val="%5."/>
      <w:lvlJc w:val="left"/>
      <w:pPr>
        <w:ind w:left="3949" w:hanging="360"/>
      </w:pPr>
      <w:rPr>
        <w:rFonts w:cs="Times New Roman"/>
      </w:rPr>
    </w:lvl>
    <w:lvl w:ilvl="5" w:tplc="0423001B" w:tentative="1">
      <w:start w:val="1"/>
      <w:numFmt w:val="lowerRoman"/>
      <w:lvlText w:val="%6."/>
      <w:lvlJc w:val="right"/>
      <w:pPr>
        <w:ind w:left="4669" w:hanging="180"/>
      </w:pPr>
      <w:rPr>
        <w:rFonts w:cs="Times New Roman"/>
      </w:rPr>
    </w:lvl>
    <w:lvl w:ilvl="6" w:tplc="0423000F" w:tentative="1">
      <w:start w:val="1"/>
      <w:numFmt w:val="decimal"/>
      <w:lvlText w:val="%7."/>
      <w:lvlJc w:val="left"/>
      <w:pPr>
        <w:ind w:left="5389" w:hanging="360"/>
      </w:pPr>
      <w:rPr>
        <w:rFonts w:cs="Times New Roman"/>
      </w:rPr>
    </w:lvl>
    <w:lvl w:ilvl="7" w:tplc="04230019" w:tentative="1">
      <w:start w:val="1"/>
      <w:numFmt w:val="lowerLetter"/>
      <w:lvlText w:val="%8."/>
      <w:lvlJc w:val="left"/>
      <w:pPr>
        <w:ind w:left="6109" w:hanging="360"/>
      </w:pPr>
      <w:rPr>
        <w:rFonts w:cs="Times New Roman"/>
      </w:rPr>
    </w:lvl>
    <w:lvl w:ilvl="8" w:tplc="0423001B" w:tentative="1">
      <w:start w:val="1"/>
      <w:numFmt w:val="lowerRoman"/>
      <w:lvlText w:val="%9."/>
      <w:lvlJc w:val="right"/>
      <w:pPr>
        <w:ind w:left="6829" w:hanging="180"/>
      </w:pPr>
      <w:rPr>
        <w:rFonts w:cs="Times New Roman"/>
      </w:rPr>
    </w:lvl>
  </w:abstractNum>
  <w:abstractNum w:abstractNumId="20">
    <w:nsid w:val="453E261D"/>
    <w:multiLevelType w:val="hybridMultilevel"/>
    <w:tmpl w:val="AB206B9A"/>
    <w:lvl w:ilvl="0" w:tplc="DCA6719A">
      <w:start w:val="1"/>
      <w:numFmt w:val="decimal"/>
      <w:lvlText w:val="%1)"/>
      <w:lvlJc w:val="left"/>
      <w:pPr>
        <w:ind w:left="1069" w:hanging="360"/>
      </w:pPr>
      <w:rPr>
        <w:rFonts w:cs="Times New Roman"/>
        <w:b w:val="0"/>
      </w:rPr>
    </w:lvl>
    <w:lvl w:ilvl="1" w:tplc="04230019" w:tentative="1">
      <w:start w:val="1"/>
      <w:numFmt w:val="lowerLetter"/>
      <w:lvlText w:val="%2."/>
      <w:lvlJc w:val="left"/>
      <w:pPr>
        <w:ind w:left="1440" w:hanging="360"/>
      </w:pPr>
      <w:rPr>
        <w:rFonts w:cs="Times New Roman"/>
      </w:rPr>
    </w:lvl>
    <w:lvl w:ilvl="2" w:tplc="0423001B" w:tentative="1">
      <w:start w:val="1"/>
      <w:numFmt w:val="lowerRoman"/>
      <w:lvlText w:val="%3."/>
      <w:lvlJc w:val="right"/>
      <w:pPr>
        <w:ind w:left="2160" w:hanging="180"/>
      </w:pPr>
      <w:rPr>
        <w:rFonts w:cs="Times New Roman"/>
      </w:rPr>
    </w:lvl>
    <w:lvl w:ilvl="3" w:tplc="0423000F" w:tentative="1">
      <w:start w:val="1"/>
      <w:numFmt w:val="decimal"/>
      <w:lvlText w:val="%4."/>
      <w:lvlJc w:val="left"/>
      <w:pPr>
        <w:ind w:left="2880" w:hanging="360"/>
      </w:pPr>
      <w:rPr>
        <w:rFonts w:cs="Times New Roman"/>
      </w:rPr>
    </w:lvl>
    <w:lvl w:ilvl="4" w:tplc="04230019" w:tentative="1">
      <w:start w:val="1"/>
      <w:numFmt w:val="lowerLetter"/>
      <w:lvlText w:val="%5."/>
      <w:lvlJc w:val="left"/>
      <w:pPr>
        <w:ind w:left="3600" w:hanging="360"/>
      </w:pPr>
      <w:rPr>
        <w:rFonts w:cs="Times New Roman"/>
      </w:rPr>
    </w:lvl>
    <w:lvl w:ilvl="5" w:tplc="0423001B" w:tentative="1">
      <w:start w:val="1"/>
      <w:numFmt w:val="lowerRoman"/>
      <w:lvlText w:val="%6."/>
      <w:lvlJc w:val="right"/>
      <w:pPr>
        <w:ind w:left="4320" w:hanging="180"/>
      </w:pPr>
      <w:rPr>
        <w:rFonts w:cs="Times New Roman"/>
      </w:rPr>
    </w:lvl>
    <w:lvl w:ilvl="6" w:tplc="0423000F" w:tentative="1">
      <w:start w:val="1"/>
      <w:numFmt w:val="decimal"/>
      <w:lvlText w:val="%7."/>
      <w:lvlJc w:val="left"/>
      <w:pPr>
        <w:ind w:left="5040" w:hanging="360"/>
      </w:pPr>
      <w:rPr>
        <w:rFonts w:cs="Times New Roman"/>
      </w:rPr>
    </w:lvl>
    <w:lvl w:ilvl="7" w:tplc="04230019" w:tentative="1">
      <w:start w:val="1"/>
      <w:numFmt w:val="lowerLetter"/>
      <w:lvlText w:val="%8."/>
      <w:lvlJc w:val="left"/>
      <w:pPr>
        <w:ind w:left="5760" w:hanging="360"/>
      </w:pPr>
      <w:rPr>
        <w:rFonts w:cs="Times New Roman"/>
      </w:rPr>
    </w:lvl>
    <w:lvl w:ilvl="8" w:tplc="0423001B" w:tentative="1">
      <w:start w:val="1"/>
      <w:numFmt w:val="lowerRoman"/>
      <w:lvlText w:val="%9."/>
      <w:lvlJc w:val="right"/>
      <w:pPr>
        <w:ind w:left="6480" w:hanging="180"/>
      </w:pPr>
      <w:rPr>
        <w:rFonts w:cs="Times New Roman"/>
      </w:rPr>
    </w:lvl>
  </w:abstractNum>
  <w:abstractNum w:abstractNumId="21">
    <w:nsid w:val="508C4E89"/>
    <w:multiLevelType w:val="hybridMultilevel"/>
    <w:tmpl w:val="220C9EC8"/>
    <w:lvl w:ilvl="0" w:tplc="F3DCD21C">
      <w:start w:val="1"/>
      <w:numFmt w:val="bullet"/>
      <w:suff w:val="space"/>
      <w:lvlText w:val=""/>
      <w:lvlJc w:val="left"/>
      <w:pPr>
        <w:ind w:firstLine="709"/>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2">
    <w:nsid w:val="52E4453A"/>
    <w:multiLevelType w:val="hybridMultilevel"/>
    <w:tmpl w:val="22BE5D0C"/>
    <w:lvl w:ilvl="0" w:tplc="04230011">
      <w:start w:val="1"/>
      <w:numFmt w:val="decimal"/>
      <w:lvlText w:val="%1)"/>
      <w:lvlJc w:val="left"/>
      <w:pPr>
        <w:ind w:left="1069" w:hanging="360"/>
      </w:pPr>
      <w:rPr>
        <w:rFonts w:cs="Times New Roman"/>
      </w:rPr>
    </w:lvl>
    <w:lvl w:ilvl="1" w:tplc="04230019" w:tentative="1">
      <w:start w:val="1"/>
      <w:numFmt w:val="lowerLetter"/>
      <w:lvlText w:val="%2."/>
      <w:lvlJc w:val="left"/>
      <w:pPr>
        <w:ind w:left="1789" w:hanging="360"/>
      </w:pPr>
      <w:rPr>
        <w:rFonts w:cs="Times New Roman"/>
      </w:rPr>
    </w:lvl>
    <w:lvl w:ilvl="2" w:tplc="0423001B" w:tentative="1">
      <w:start w:val="1"/>
      <w:numFmt w:val="lowerRoman"/>
      <w:lvlText w:val="%3."/>
      <w:lvlJc w:val="right"/>
      <w:pPr>
        <w:ind w:left="2509" w:hanging="180"/>
      </w:pPr>
      <w:rPr>
        <w:rFonts w:cs="Times New Roman"/>
      </w:rPr>
    </w:lvl>
    <w:lvl w:ilvl="3" w:tplc="0423000F" w:tentative="1">
      <w:start w:val="1"/>
      <w:numFmt w:val="decimal"/>
      <w:lvlText w:val="%4."/>
      <w:lvlJc w:val="left"/>
      <w:pPr>
        <w:ind w:left="3229" w:hanging="360"/>
      </w:pPr>
      <w:rPr>
        <w:rFonts w:cs="Times New Roman"/>
      </w:rPr>
    </w:lvl>
    <w:lvl w:ilvl="4" w:tplc="04230019" w:tentative="1">
      <w:start w:val="1"/>
      <w:numFmt w:val="lowerLetter"/>
      <w:lvlText w:val="%5."/>
      <w:lvlJc w:val="left"/>
      <w:pPr>
        <w:ind w:left="3949" w:hanging="360"/>
      </w:pPr>
      <w:rPr>
        <w:rFonts w:cs="Times New Roman"/>
      </w:rPr>
    </w:lvl>
    <w:lvl w:ilvl="5" w:tplc="0423001B" w:tentative="1">
      <w:start w:val="1"/>
      <w:numFmt w:val="lowerRoman"/>
      <w:lvlText w:val="%6."/>
      <w:lvlJc w:val="right"/>
      <w:pPr>
        <w:ind w:left="4669" w:hanging="180"/>
      </w:pPr>
      <w:rPr>
        <w:rFonts w:cs="Times New Roman"/>
      </w:rPr>
    </w:lvl>
    <w:lvl w:ilvl="6" w:tplc="0423000F" w:tentative="1">
      <w:start w:val="1"/>
      <w:numFmt w:val="decimal"/>
      <w:lvlText w:val="%7."/>
      <w:lvlJc w:val="left"/>
      <w:pPr>
        <w:ind w:left="5389" w:hanging="360"/>
      </w:pPr>
      <w:rPr>
        <w:rFonts w:cs="Times New Roman"/>
      </w:rPr>
    </w:lvl>
    <w:lvl w:ilvl="7" w:tplc="04230019" w:tentative="1">
      <w:start w:val="1"/>
      <w:numFmt w:val="lowerLetter"/>
      <w:lvlText w:val="%8."/>
      <w:lvlJc w:val="left"/>
      <w:pPr>
        <w:ind w:left="6109" w:hanging="360"/>
      </w:pPr>
      <w:rPr>
        <w:rFonts w:cs="Times New Roman"/>
      </w:rPr>
    </w:lvl>
    <w:lvl w:ilvl="8" w:tplc="0423001B" w:tentative="1">
      <w:start w:val="1"/>
      <w:numFmt w:val="lowerRoman"/>
      <w:lvlText w:val="%9."/>
      <w:lvlJc w:val="right"/>
      <w:pPr>
        <w:ind w:left="6829" w:hanging="180"/>
      </w:pPr>
      <w:rPr>
        <w:rFonts w:cs="Times New Roman"/>
      </w:rPr>
    </w:lvl>
  </w:abstractNum>
  <w:abstractNum w:abstractNumId="23">
    <w:nsid w:val="562643C2"/>
    <w:multiLevelType w:val="hybridMultilevel"/>
    <w:tmpl w:val="6D141376"/>
    <w:lvl w:ilvl="0" w:tplc="5F802038">
      <w:start w:val="1"/>
      <w:numFmt w:val="bullet"/>
      <w:suff w:val="space"/>
      <w:lvlText w:val=""/>
      <w:lvlJc w:val="left"/>
      <w:pPr>
        <w:ind w:firstLine="709"/>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4">
    <w:nsid w:val="5664713C"/>
    <w:multiLevelType w:val="hybridMultilevel"/>
    <w:tmpl w:val="7E260FEA"/>
    <w:lvl w:ilvl="0" w:tplc="B6D6D352">
      <w:start w:val="1"/>
      <w:numFmt w:val="bullet"/>
      <w:suff w:val="space"/>
      <w:lvlText w:val=""/>
      <w:lvlJc w:val="left"/>
      <w:pPr>
        <w:ind w:firstLine="709"/>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877114F"/>
    <w:multiLevelType w:val="hybridMultilevel"/>
    <w:tmpl w:val="8B5AA38A"/>
    <w:lvl w:ilvl="0" w:tplc="04230011">
      <w:start w:val="1"/>
      <w:numFmt w:val="decimal"/>
      <w:lvlText w:val="%1)"/>
      <w:lvlJc w:val="left"/>
      <w:pPr>
        <w:ind w:left="1069" w:hanging="360"/>
      </w:pPr>
      <w:rPr>
        <w:rFonts w:cs="Times New Roman"/>
      </w:rPr>
    </w:lvl>
    <w:lvl w:ilvl="1" w:tplc="04230019" w:tentative="1">
      <w:start w:val="1"/>
      <w:numFmt w:val="lowerLetter"/>
      <w:lvlText w:val="%2."/>
      <w:lvlJc w:val="left"/>
      <w:pPr>
        <w:ind w:left="1789" w:hanging="360"/>
      </w:pPr>
      <w:rPr>
        <w:rFonts w:cs="Times New Roman"/>
      </w:rPr>
    </w:lvl>
    <w:lvl w:ilvl="2" w:tplc="0423001B" w:tentative="1">
      <w:start w:val="1"/>
      <w:numFmt w:val="lowerRoman"/>
      <w:lvlText w:val="%3."/>
      <w:lvlJc w:val="right"/>
      <w:pPr>
        <w:ind w:left="2509" w:hanging="180"/>
      </w:pPr>
      <w:rPr>
        <w:rFonts w:cs="Times New Roman"/>
      </w:rPr>
    </w:lvl>
    <w:lvl w:ilvl="3" w:tplc="0423000F" w:tentative="1">
      <w:start w:val="1"/>
      <w:numFmt w:val="decimal"/>
      <w:lvlText w:val="%4."/>
      <w:lvlJc w:val="left"/>
      <w:pPr>
        <w:ind w:left="3229" w:hanging="360"/>
      </w:pPr>
      <w:rPr>
        <w:rFonts w:cs="Times New Roman"/>
      </w:rPr>
    </w:lvl>
    <w:lvl w:ilvl="4" w:tplc="04230019" w:tentative="1">
      <w:start w:val="1"/>
      <w:numFmt w:val="lowerLetter"/>
      <w:lvlText w:val="%5."/>
      <w:lvlJc w:val="left"/>
      <w:pPr>
        <w:ind w:left="3949" w:hanging="360"/>
      </w:pPr>
      <w:rPr>
        <w:rFonts w:cs="Times New Roman"/>
      </w:rPr>
    </w:lvl>
    <w:lvl w:ilvl="5" w:tplc="0423001B" w:tentative="1">
      <w:start w:val="1"/>
      <w:numFmt w:val="lowerRoman"/>
      <w:lvlText w:val="%6."/>
      <w:lvlJc w:val="right"/>
      <w:pPr>
        <w:ind w:left="4669" w:hanging="180"/>
      </w:pPr>
      <w:rPr>
        <w:rFonts w:cs="Times New Roman"/>
      </w:rPr>
    </w:lvl>
    <w:lvl w:ilvl="6" w:tplc="0423000F" w:tentative="1">
      <w:start w:val="1"/>
      <w:numFmt w:val="decimal"/>
      <w:lvlText w:val="%7."/>
      <w:lvlJc w:val="left"/>
      <w:pPr>
        <w:ind w:left="5389" w:hanging="360"/>
      </w:pPr>
      <w:rPr>
        <w:rFonts w:cs="Times New Roman"/>
      </w:rPr>
    </w:lvl>
    <w:lvl w:ilvl="7" w:tplc="04230019" w:tentative="1">
      <w:start w:val="1"/>
      <w:numFmt w:val="lowerLetter"/>
      <w:lvlText w:val="%8."/>
      <w:lvlJc w:val="left"/>
      <w:pPr>
        <w:ind w:left="6109" w:hanging="360"/>
      </w:pPr>
      <w:rPr>
        <w:rFonts w:cs="Times New Roman"/>
      </w:rPr>
    </w:lvl>
    <w:lvl w:ilvl="8" w:tplc="0423001B" w:tentative="1">
      <w:start w:val="1"/>
      <w:numFmt w:val="lowerRoman"/>
      <w:lvlText w:val="%9."/>
      <w:lvlJc w:val="right"/>
      <w:pPr>
        <w:ind w:left="6829" w:hanging="180"/>
      </w:pPr>
      <w:rPr>
        <w:rFonts w:cs="Times New Roman"/>
      </w:rPr>
    </w:lvl>
  </w:abstractNum>
  <w:abstractNum w:abstractNumId="26">
    <w:nsid w:val="59487798"/>
    <w:multiLevelType w:val="hybridMultilevel"/>
    <w:tmpl w:val="882C6DB4"/>
    <w:lvl w:ilvl="0" w:tplc="04230011">
      <w:start w:val="1"/>
      <w:numFmt w:val="decimal"/>
      <w:lvlText w:val="%1)"/>
      <w:lvlJc w:val="left"/>
      <w:pPr>
        <w:ind w:left="1069" w:hanging="360"/>
      </w:pPr>
      <w:rPr>
        <w:rFonts w:cs="Times New Roman"/>
      </w:rPr>
    </w:lvl>
    <w:lvl w:ilvl="1" w:tplc="04230019" w:tentative="1">
      <w:start w:val="1"/>
      <w:numFmt w:val="lowerLetter"/>
      <w:lvlText w:val="%2."/>
      <w:lvlJc w:val="left"/>
      <w:pPr>
        <w:ind w:left="1789" w:hanging="360"/>
      </w:pPr>
      <w:rPr>
        <w:rFonts w:cs="Times New Roman"/>
      </w:rPr>
    </w:lvl>
    <w:lvl w:ilvl="2" w:tplc="0423001B" w:tentative="1">
      <w:start w:val="1"/>
      <w:numFmt w:val="lowerRoman"/>
      <w:lvlText w:val="%3."/>
      <w:lvlJc w:val="right"/>
      <w:pPr>
        <w:ind w:left="2509" w:hanging="180"/>
      </w:pPr>
      <w:rPr>
        <w:rFonts w:cs="Times New Roman"/>
      </w:rPr>
    </w:lvl>
    <w:lvl w:ilvl="3" w:tplc="0423000F" w:tentative="1">
      <w:start w:val="1"/>
      <w:numFmt w:val="decimal"/>
      <w:lvlText w:val="%4."/>
      <w:lvlJc w:val="left"/>
      <w:pPr>
        <w:ind w:left="3229" w:hanging="360"/>
      </w:pPr>
      <w:rPr>
        <w:rFonts w:cs="Times New Roman"/>
      </w:rPr>
    </w:lvl>
    <w:lvl w:ilvl="4" w:tplc="04230019" w:tentative="1">
      <w:start w:val="1"/>
      <w:numFmt w:val="lowerLetter"/>
      <w:lvlText w:val="%5."/>
      <w:lvlJc w:val="left"/>
      <w:pPr>
        <w:ind w:left="3949" w:hanging="360"/>
      </w:pPr>
      <w:rPr>
        <w:rFonts w:cs="Times New Roman"/>
      </w:rPr>
    </w:lvl>
    <w:lvl w:ilvl="5" w:tplc="0423001B" w:tentative="1">
      <w:start w:val="1"/>
      <w:numFmt w:val="lowerRoman"/>
      <w:lvlText w:val="%6."/>
      <w:lvlJc w:val="right"/>
      <w:pPr>
        <w:ind w:left="4669" w:hanging="180"/>
      </w:pPr>
      <w:rPr>
        <w:rFonts w:cs="Times New Roman"/>
      </w:rPr>
    </w:lvl>
    <w:lvl w:ilvl="6" w:tplc="0423000F" w:tentative="1">
      <w:start w:val="1"/>
      <w:numFmt w:val="decimal"/>
      <w:lvlText w:val="%7."/>
      <w:lvlJc w:val="left"/>
      <w:pPr>
        <w:ind w:left="5389" w:hanging="360"/>
      </w:pPr>
      <w:rPr>
        <w:rFonts w:cs="Times New Roman"/>
      </w:rPr>
    </w:lvl>
    <w:lvl w:ilvl="7" w:tplc="04230019" w:tentative="1">
      <w:start w:val="1"/>
      <w:numFmt w:val="lowerLetter"/>
      <w:lvlText w:val="%8."/>
      <w:lvlJc w:val="left"/>
      <w:pPr>
        <w:ind w:left="6109" w:hanging="360"/>
      </w:pPr>
      <w:rPr>
        <w:rFonts w:cs="Times New Roman"/>
      </w:rPr>
    </w:lvl>
    <w:lvl w:ilvl="8" w:tplc="0423001B" w:tentative="1">
      <w:start w:val="1"/>
      <w:numFmt w:val="lowerRoman"/>
      <w:lvlText w:val="%9."/>
      <w:lvlJc w:val="right"/>
      <w:pPr>
        <w:ind w:left="6829" w:hanging="180"/>
      </w:pPr>
      <w:rPr>
        <w:rFonts w:cs="Times New Roman"/>
      </w:rPr>
    </w:lvl>
  </w:abstractNum>
  <w:abstractNum w:abstractNumId="27">
    <w:nsid w:val="5A1C24D3"/>
    <w:multiLevelType w:val="hybridMultilevel"/>
    <w:tmpl w:val="E85470CA"/>
    <w:lvl w:ilvl="0" w:tplc="04230011">
      <w:start w:val="1"/>
      <w:numFmt w:val="decimal"/>
      <w:lvlText w:val="%1)"/>
      <w:lvlJc w:val="left"/>
      <w:pPr>
        <w:ind w:left="1069" w:hanging="360"/>
      </w:pPr>
      <w:rPr>
        <w:rFonts w:cs="Times New Roman"/>
      </w:rPr>
    </w:lvl>
    <w:lvl w:ilvl="1" w:tplc="04230019" w:tentative="1">
      <w:start w:val="1"/>
      <w:numFmt w:val="lowerLetter"/>
      <w:lvlText w:val="%2."/>
      <w:lvlJc w:val="left"/>
      <w:pPr>
        <w:ind w:left="1789" w:hanging="360"/>
      </w:pPr>
      <w:rPr>
        <w:rFonts w:cs="Times New Roman"/>
      </w:rPr>
    </w:lvl>
    <w:lvl w:ilvl="2" w:tplc="0423001B" w:tentative="1">
      <w:start w:val="1"/>
      <w:numFmt w:val="lowerRoman"/>
      <w:lvlText w:val="%3."/>
      <w:lvlJc w:val="right"/>
      <w:pPr>
        <w:ind w:left="2509" w:hanging="180"/>
      </w:pPr>
      <w:rPr>
        <w:rFonts w:cs="Times New Roman"/>
      </w:rPr>
    </w:lvl>
    <w:lvl w:ilvl="3" w:tplc="0423000F" w:tentative="1">
      <w:start w:val="1"/>
      <w:numFmt w:val="decimal"/>
      <w:lvlText w:val="%4."/>
      <w:lvlJc w:val="left"/>
      <w:pPr>
        <w:ind w:left="3229" w:hanging="360"/>
      </w:pPr>
      <w:rPr>
        <w:rFonts w:cs="Times New Roman"/>
      </w:rPr>
    </w:lvl>
    <w:lvl w:ilvl="4" w:tplc="04230019" w:tentative="1">
      <w:start w:val="1"/>
      <w:numFmt w:val="lowerLetter"/>
      <w:lvlText w:val="%5."/>
      <w:lvlJc w:val="left"/>
      <w:pPr>
        <w:ind w:left="3949" w:hanging="360"/>
      </w:pPr>
      <w:rPr>
        <w:rFonts w:cs="Times New Roman"/>
      </w:rPr>
    </w:lvl>
    <w:lvl w:ilvl="5" w:tplc="0423001B" w:tentative="1">
      <w:start w:val="1"/>
      <w:numFmt w:val="lowerRoman"/>
      <w:lvlText w:val="%6."/>
      <w:lvlJc w:val="right"/>
      <w:pPr>
        <w:ind w:left="4669" w:hanging="180"/>
      </w:pPr>
      <w:rPr>
        <w:rFonts w:cs="Times New Roman"/>
      </w:rPr>
    </w:lvl>
    <w:lvl w:ilvl="6" w:tplc="0423000F" w:tentative="1">
      <w:start w:val="1"/>
      <w:numFmt w:val="decimal"/>
      <w:lvlText w:val="%7."/>
      <w:lvlJc w:val="left"/>
      <w:pPr>
        <w:ind w:left="5389" w:hanging="360"/>
      </w:pPr>
      <w:rPr>
        <w:rFonts w:cs="Times New Roman"/>
      </w:rPr>
    </w:lvl>
    <w:lvl w:ilvl="7" w:tplc="04230019" w:tentative="1">
      <w:start w:val="1"/>
      <w:numFmt w:val="lowerLetter"/>
      <w:lvlText w:val="%8."/>
      <w:lvlJc w:val="left"/>
      <w:pPr>
        <w:ind w:left="6109" w:hanging="360"/>
      </w:pPr>
      <w:rPr>
        <w:rFonts w:cs="Times New Roman"/>
      </w:rPr>
    </w:lvl>
    <w:lvl w:ilvl="8" w:tplc="0423001B" w:tentative="1">
      <w:start w:val="1"/>
      <w:numFmt w:val="lowerRoman"/>
      <w:lvlText w:val="%9."/>
      <w:lvlJc w:val="right"/>
      <w:pPr>
        <w:ind w:left="6829" w:hanging="180"/>
      </w:pPr>
      <w:rPr>
        <w:rFonts w:cs="Times New Roman"/>
      </w:rPr>
    </w:lvl>
  </w:abstractNum>
  <w:abstractNum w:abstractNumId="28">
    <w:nsid w:val="5B604840"/>
    <w:multiLevelType w:val="hybridMultilevel"/>
    <w:tmpl w:val="BF68A37C"/>
    <w:lvl w:ilvl="0" w:tplc="955C90F6">
      <w:start w:val="5"/>
      <w:numFmt w:val="decimal"/>
      <w:suff w:val="space"/>
      <w:lvlText w:val="%1"/>
      <w:lvlJc w:val="left"/>
      <w:pPr>
        <w:ind w:firstLine="709"/>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nsid w:val="61222839"/>
    <w:multiLevelType w:val="hybridMultilevel"/>
    <w:tmpl w:val="C0447364"/>
    <w:lvl w:ilvl="0" w:tplc="04230011">
      <w:start w:val="1"/>
      <w:numFmt w:val="decimal"/>
      <w:lvlText w:val="%1)"/>
      <w:lvlJc w:val="left"/>
      <w:pPr>
        <w:ind w:left="1069" w:hanging="360"/>
      </w:pPr>
      <w:rPr>
        <w:rFonts w:cs="Times New Roman"/>
      </w:rPr>
    </w:lvl>
    <w:lvl w:ilvl="1" w:tplc="04230019" w:tentative="1">
      <w:start w:val="1"/>
      <w:numFmt w:val="lowerLetter"/>
      <w:lvlText w:val="%2."/>
      <w:lvlJc w:val="left"/>
      <w:pPr>
        <w:ind w:left="1789" w:hanging="360"/>
      </w:pPr>
      <w:rPr>
        <w:rFonts w:cs="Times New Roman"/>
      </w:rPr>
    </w:lvl>
    <w:lvl w:ilvl="2" w:tplc="0423001B" w:tentative="1">
      <w:start w:val="1"/>
      <w:numFmt w:val="lowerRoman"/>
      <w:lvlText w:val="%3."/>
      <w:lvlJc w:val="right"/>
      <w:pPr>
        <w:ind w:left="2509" w:hanging="180"/>
      </w:pPr>
      <w:rPr>
        <w:rFonts w:cs="Times New Roman"/>
      </w:rPr>
    </w:lvl>
    <w:lvl w:ilvl="3" w:tplc="0423000F" w:tentative="1">
      <w:start w:val="1"/>
      <w:numFmt w:val="decimal"/>
      <w:lvlText w:val="%4."/>
      <w:lvlJc w:val="left"/>
      <w:pPr>
        <w:ind w:left="3229" w:hanging="360"/>
      </w:pPr>
      <w:rPr>
        <w:rFonts w:cs="Times New Roman"/>
      </w:rPr>
    </w:lvl>
    <w:lvl w:ilvl="4" w:tplc="04230019" w:tentative="1">
      <w:start w:val="1"/>
      <w:numFmt w:val="lowerLetter"/>
      <w:lvlText w:val="%5."/>
      <w:lvlJc w:val="left"/>
      <w:pPr>
        <w:ind w:left="3949" w:hanging="360"/>
      </w:pPr>
      <w:rPr>
        <w:rFonts w:cs="Times New Roman"/>
      </w:rPr>
    </w:lvl>
    <w:lvl w:ilvl="5" w:tplc="0423001B" w:tentative="1">
      <w:start w:val="1"/>
      <w:numFmt w:val="lowerRoman"/>
      <w:lvlText w:val="%6."/>
      <w:lvlJc w:val="right"/>
      <w:pPr>
        <w:ind w:left="4669" w:hanging="180"/>
      </w:pPr>
      <w:rPr>
        <w:rFonts w:cs="Times New Roman"/>
      </w:rPr>
    </w:lvl>
    <w:lvl w:ilvl="6" w:tplc="0423000F" w:tentative="1">
      <w:start w:val="1"/>
      <w:numFmt w:val="decimal"/>
      <w:lvlText w:val="%7."/>
      <w:lvlJc w:val="left"/>
      <w:pPr>
        <w:ind w:left="5389" w:hanging="360"/>
      </w:pPr>
      <w:rPr>
        <w:rFonts w:cs="Times New Roman"/>
      </w:rPr>
    </w:lvl>
    <w:lvl w:ilvl="7" w:tplc="04230019" w:tentative="1">
      <w:start w:val="1"/>
      <w:numFmt w:val="lowerLetter"/>
      <w:lvlText w:val="%8."/>
      <w:lvlJc w:val="left"/>
      <w:pPr>
        <w:ind w:left="6109" w:hanging="360"/>
      </w:pPr>
      <w:rPr>
        <w:rFonts w:cs="Times New Roman"/>
      </w:rPr>
    </w:lvl>
    <w:lvl w:ilvl="8" w:tplc="0423001B" w:tentative="1">
      <w:start w:val="1"/>
      <w:numFmt w:val="lowerRoman"/>
      <w:lvlText w:val="%9."/>
      <w:lvlJc w:val="right"/>
      <w:pPr>
        <w:ind w:left="6829" w:hanging="180"/>
      </w:pPr>
      <w:rPr>
        <w:rFonts w:cs="Times New Roman"/>
      </w:rPr>
    </w:lvl>
  </w:abstractNum>
  <w:abstractNum w:abstractNumId="30">
    <w:nsid w:val="629D5ED8"/>
    <w:multiLevelType w:val="hybridMultilevel"/>
    <w:tmpl w:val="90C07B4A"/>
    <w:lvl w:ilvl="0" w:tplc="04230011">
      <w:start w:val="1"/>
      <w:numFmt w:val="decimal"/>
      <w:lvlText w:val="%1)"/>
      <w:lvlJc w:val="left"/>
      <w:pPr>
        <w:ind w:left="1069" w:hanging="360"/>
      </w:pPr>
      <w:rPr>
        <w:rFonts w:cs="Times New Roman"/>
      </w:rPr>
    </w:lvl>
    <w:lvl w:ilvl="1" w:tplc="04230019" w:tentative="1">
      <w:start w:val="1"/>
      <w:numFmt w:val="lowerLetter"/>
      <w:lvlText w:val="%2."/>
      <w:lvlJc w:val="left"/>
      <w:pPr>
        <w:ind w:left="1789" w:hanging="360"/>
      </w:pPr>
      <w:rPr>
        <w:rFonts w:cs="Times New Roman"/>
      </w:rPr>
    </w:lvl>
    <w:lvl w:ilvl="2" w:tplc="0423001B" w:tentative="1">
      <w:start w:val="1"/>
      <w:numFmt w:val="lowerRoman"/>
      <w:lvlText w:val="%3."/>
      <w:lvlJc w:val="right"/>
      <w:pPr>
        <w:ind w:left="2509" w:hanging="180"/>
      </w:pPr>
      <w:rPr>
        <w:rFonts w:cs="Times New Roman"/>
      </w:rPr>
    </w:lvl>
    <w:lvl w:ilvl="3" w:tplc="0423000F" w:tentative="1">
      <w:start w:val="1"/>
      <w:numFmt w:val="decimal"/>
      <w:lvlText w:val="%4."/>
      <w:lvlJc w:val="left"/>
      <w:pPr>
        <w:ind w:left="3229" w:hanging="360"/>
      </w:pPr>
      <w:rPr>
        <w:rFonts w:cs="Times New Roman"/>
      </w:rPr>
    </w:lvl>
    <w:lvl w:ilvl="4" w:tplc="04230019" w:tentative="1">
      <w:start w:val="1"/>
      <w:numFmt w:val="lowerLetter"/>
      <w:lvlText w:val="%5."/>
      <w:lvlJc w:val="left"/>
      <w:pPr>
        <w:ind w:left="3949" w:hanging="360"/>
      </w:pPr>
      <w:rPr>
        <w:rFonts w:cs="Times New Roman"/>
      </w:rPr>
    </w:lvl>
    <w:lvl w:ilvl="5" w:tplc="0423001B" w:tentative="1">
      <w:start w:val="1"/>
      <w:numFmt w:val="lowerRoman"/>
      <w:lvlText w:val="%6."/>
      <w:lvlJc w:val="right"/>
      <w:pPr>
        <w:ind w:left="4669" w:hanging="180"/>
      </w:pPr>
      <w:rPr>
        <w:rFonts w:cs="Times New Roman"/>
      </w:rPr>
    </w:lvl>
    <w:lvl w:ilvl="6" w:tplc="0423000F" w:tentative="1">
      <w:start w:val="1"/>
      <w:numFmt w:val="decimal"/>
      <w:lvlText w:val="%7."/>
      <w:lvlJc w:val="left"/>
      <w:pPr>
        <w:ind w:left="5389" w:hanging="360"/>
      </w:pPr>
      <w:rPr>
        <w:rFonts w:cs="Times New Roman"/>
      </w:rPr>
    </w:lvl>
    <w:lvl w:ilvl="7" w:tplc="04230019" w:tentative="1">
      <w:start w:val="1"/>
      <w:numFmt w:val="lowerLetter"/>
      <w:lvlText w:val="%8."/>
      <w:lvlJc w:val="left"/>
      <w:pPr>
        <w:ind w:left="6109" w:hanging="360"/>
      </w:pPr>
      <w:rPr>
        <w:rFonts w:cs="Times New Roman"/>
      </w:rPr>
    </w:lvl>
    <w:lvl w:ilvl="8" w:tplc="0423001B" w:tentative="1">
      <w:start w:val="1"/>
      <w:numFmt w:val="lowerRoman"/>
      <w:lvlText w:val="%9."/>
      <w:lvlJc w:val="right"/>
      <w:pPr>
        <w:ind w:left="6829" w:hanging="180"/>
      </w:pPr>
      <w:rPr>
        <w:rFonts w:cs="Times New Roman"/>
      </w:rPr>
    </w:lvl>
  </w:abstractNum>
  <w:abstractNum w:abstractNumId="31">
    <w:nsid w:val="649879D0"/>
    <w:multiLevelType w:val="hybridMultilevel"/>
    <w:tmpl w:val="C4322A28"/>
    <w:lvl w:ilvl="0" w:tplc="99C0D562">
      <w:start w:val="1"/>
      <w:numFmt w:val="bullet"/>
      <w:suff w:val="space"/>
      <w:lvlText w:val=""/>
      <w:lvlJc w:val="left"/>
      <w:pPr>
        <w:ind w:firstLine="709"/>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2">
    <w:nsid w:val="6C500616"/>
    <w:multiLevelType w:val="hybridMultilevel"/>
    <w:tmpl w:val="40D6D9D0"/>
    <w:lvl w:ilvl="0" w:tplc="04230011">
      <w:start w:val="1"/>
      <w:numFmt w:val="decimal"/>
      <w:lvlText w:val="%1)"/>
      <w:lvlJc w:val="left"/>
      <w:pPr>
        <w:ind w:left="1080" w:hanging="360"/>
      </w:pPr>
      <w:rPr>
        <w:rFonts w:cs="Times New Roman"/>
      </w:rPr>
    </w:lvl>
    <w:lvl w:ilvl="1" w:tplc="04230019" w:tentative="1">
      <w:start w:val="1"/>
      <w:numFmt w:val="lowerLetter"/>
      <w:lvlText w:val="%2."/>
      <w:lvlJc w:val="left"/>
      <w:pPr>
        <w:ind w:left="1800" w:hanging="360"/>
      </w:pPr>
      <w:rPr>
        <w:rFonts w:cs="Times New Roman"/>
      </w:rPr>
    </w:lvl>
    <w:lvl w:ilvl="2" w:tplc="0423001B" w:tentative="1">
      <w:start w:val="1"/>
      <w:numFmt w:val="lowerRoman"/>
      <w:lvlText w:val="%3."/>
      <w:lvlJc w:val="right"/>
      <w:pPr>
        <w:ind w:left="2520" w:hanging="180"/>
      </w:pPr>
      <w:rPr>
        <w:rFonts w:cs="Times New Roman"/>
      </w:rPr>
    </w:lvl>
    <w:lvl w:ilvl="3" w:tplc="0423000F" w:tentative="1">
      <w:start w:val="1"/>
      <w:numFmt w:val="decimal"/>
      <w:lvlText w:val="%4."/>
      <w:lvlJc w:val="left"/>
      <w:pPr>
        <w:ind w:left="3240" w:hanging="360"/>
      </w:pPr>
      <w:rPr>
        <w:rFonts w:cs="Times New Roman"/>
      </w:rPr>
    </w:lvl>
    <w:lvl w:ilvl="4" w:tplc="04230019" w:tentative="1">
      <w:start w:val="1"/>
      <w:numFmt w:val="lowerLetter"/>
      <w:lvlText w:val="%5."/>
      <w:lvlJc w:val="left"/>
      <w:pPr>
        <w:ind w:left="3960" w:hanging="360"/>
      </w:pPr>
      <w:rPr>
        <w:rFonts w:cs="Times New Roman"/>
      </w:rPr>
    </w:lvl>
    <w:lvl w:ilvl="5" w:tplc="0423001B" w:tentative="1">
      <w:start w:val="1"/>
      <w:numFmt w:val="lowerRoman"/>
      <w:lvlText w:val="%6."/>
      <w:lvlJc w:val="right"/>
      <w:pPr>
        <w:ind w:left="4680" w:hanging="180"/>
      </w:pPr>
      <w:rPr>
        <w:rFonts w:cs="Times New Roman"/>
      </w:rPr>
    </w:lvl>
    <w:lvl w:ilvl="6" w:tplc="0423000F" w:tentative="1">
      <w:start w:val="1"/>
      <w:numFmt w:val="decimal"/>
      <w:lvlText w:val="%7."/>
      <w:lvlJc w:val="left"/>
      <w:pPr>
        <w:ind w:left="5400" w:hanging="360"/>
      </w:pPr>
      <w:rPr>
        <w:rFonts w:cs="Times New Roman"/>
      </w:rPr>
    </w:lvl>
    <w:lvl w:ilvl="7" w:tplc="04230019" w:tentative="1">
      <w:start w:val="1"/>
      <w:numFmt w:val="lowerLetter"/>
      <w:lvlText w:val="%8."/>
      <w:lvlJc w:val="left"/>
      <w:pPr>
        <w:ind w:left="6120" w:hanging="360"/>
      </w:pPr>
      <w:rPr>
        <w:rFonts w:cs="Times New Roman"/>
      </w:rPr>
    </w:lvl>
    <w:lvl w:ilvl="8" w:tplc="0423001B" w:tentative="1">
      <w:start w:val="1"/>
      <w:numFmt w:val="lowerRoman"/>
      <w:lvlText w:val="%9."/>
      <w:lvlJc w:val="right"/>
      <w:pPr>
        <w:ind w:left="6840" w:hanging="180"/>
      </w:pPr>
      <w:rPr>
        <w:rFonts w:cs="Times New Roman"/>
      </w:rPr>
    </w:lvl>
  </w:abstractNum>
  <w:abstractNum w:abstractNumId="33">
    <w:nsid w:val="6FC94D3A"/>
    <w:multiLevelType w:val="hybridMultilevel"/>
    <w:tmpl w:val="C2302CE4"/>
    <w:lvl w:ilvl="0" w:tplc="04230011">
      <w:start w:val="1"/>
      <w:numFmt w:val="decimal"/>
      <w:lvlText w:val="%1)"/>
      <w:lvlJc w:val="left"/>
      <w:pPr>
        <w:ind w:left="1069" w:hanging="360"/>
      </w:pPr>
      <w:rPr>
        <w:rFonts w:cs="Times New Roman"/>
      </w:rPr>
    </w:lvl>
    <w:lvl w:ilvl="1" w:tplc="04230019" w:tentative="1">
      <w:start w:val="1"/>
      <w:numFmt w:val="lowerLetter"/>
      <w:lvlText w:val="%2."/>
      <w:lvlJc w:val="left"/>
      <w:pPr>
        <w:ind w:left="1789" w:hanging="360"/>
      </w:pPr>
      <w:rPr>
        <w:rFonts w:cs="Times New Roman"/>
      </w:rPr>
    </w:lvl>
    <w:lvl w:ilvl="2" w:tplc="0423001B" w:tentative="1">
      <w:start w:val="1"/>
      <w:numFmt w:val="lowerRoman"/>
      <w:lvlText w:val="%3."/>
      <w:lvlJc w:val="right"/>
      <w:pPr>
        <w:ind w:left="2509" w:hanging="180"/>
      </w:pPr>
      <w:rPr>
        <w:rFonts w:cs="Times New Roman"/>
      </w:rPr>
    </w:lvl>
    <w:lvl w:ilvl="3" w:tplc="0423000F" w:tentative="1">
      <w:start w:val="1"/>
      <w:numFmt w:val="decimal"/>
      <w:lvlText w:val="%4."/>
      <w:lvlJc w:val="left"/>
      <w:pPr>
        <w:ind w:left="3229" w:hanging="360"/>
      </w:pPr>
      <w:rPr>
        <w:rFonts w:cs="Times New Roman"/>
      </w:rPr>
    </w:lvl>
    <w:lvl w:ilvl="4" w:tplc="04230019" w:tentative="1">
      <w:start w:val="1"/>
      <w:numFmt w:val="lowerLetter"/>
      <w:lvlText w:val="%5."/>
      <w:lvlJc w:val="left"/>
      <w:pPr>
        <w:ind w:left="3949" w:hanging="360"/>
      </w:pPr>
      <w:rPr>
        <w:rFonts w:cs="Times New Roman"/>
      </w:rPr>
    </w:lvl>
    <w:lvl w:ilvl="5" w:tplc="0423001B" w:tentative="1">
      <w:start w:val="1"/>
      <w:numFmt w:val="lowerRoman"/>
      <w:lvlText w:val="%6."/>
      <w:lvlJc w:val="right"/>
      <w:pPr>
        <w:ind w:left="4669" w:hanging="180"/>
      </w:pPr>
      <w:rPr>
        <w:rFonts w:cs="Times New Roman"/>
      </w:rPr>
    </w:lvl>
    <w:lvl w:ilvl="6" w:tplc="0423000F" w:tentative="1">
      <w:start w:val="1"/>
      <w:numFmt w:val="decimal"/>
      <w:lvlText w:val="%7."/>
      <w:lvlJc w:val="left"/>
      <w:pPr>
        <w:ind w:left="5389" w:hanging="360"/>
      </w:pPr>
      <w:rPr>
        <w:rFonts w:cs="Times New Roman"/>
      </w:rPr>
    </w:lvl>
    <w:lvl w:ilvl="7" w:tplc="04230019" w:tentative="1">
      <w:start w:val="1"/>
      <w:numFmt w:val="lowerLetter"/>
      <w:lvlText w:val="%8."/>
      <w:lvlJc w:val="left"/>
      <w:pPr>
        <w:ind w:left="6109" w:hanging="360"/>
      </w:pPr>
      <w:rPr>
        <w:rFonts w:cs="Times New Roman"/>
      </w:rPr>
    </w:lvl>
    <w:lvl w:ilvl="8" w:tplc="0423001B" w:tentative="1">
      <w:start w:val="1"/>
      <w:numFmt w:val="lowerRoman"/>
      <w:lvlText w:val="%9."/>
      <w:lvlJc w:val="right"/>
      <w:pPr>
        <w:ind w:left="6829" w:hanging="180"/>
      </w:pPr>
      <w:rPr>
        <w:rFonts w:cs="Times New Roman"/>
      </w:rPr>
    </w:lvl>
  </w:abstractNum>
  <w:abstractNum w:abstractNumId="34">
    <w:nsid w:val="6FE02473"/>
    <w:multiLevelType w:val="hybridMultilevel"/>
    <w:tmpl w:val="EB7809E8"/>
    <w:lvl w:ilvl="0" w:tplc="983CC144">
      <w:start w:val="1"/>
      <w:numFmt w:val="bullet"/>
      <w:suff w:val="space"/>
      <w:lvlText w:val=""/>
      <w:lvlJc w:val="left"/>
      <w:pPr>
        <w:ind w:firstLine="709"/>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5">
    <w:nsid w:val="70F0032F"/>
    <w:multiLevelType w:val="hybridMultilevel"/>
    <w:tmpl w:val="B8E60690"/>
    <w:lvl w:ilvl="0" w:tplc="0423000F">
      <w:start w:val="1"/>
      <w:numFmt w:val="decimal"/>
      <w:lvlText w:val="%1."/>
      <w:lvlJc w:val="left"/>
      <w:pPr>
        <w:ind w:left="1069" w:hanging="360"/>
      </w:pPr>
      <w:rPr>
        <w:rFonts w:cs="Times New Roman"/>
      </w:rPr>
    </w:lvl>
    <w:lvl w:ilvl="1" w:tplc="04230019" w:tentative="1">
      <w:start w:val="1"/>
      <w:numFmt w:val="lowerLetter"/>
      <w:lvlText w:val="%2."/>
      <w:lvlJc w:val="left"/>
      <w:pPr>
        <w:ind w:left="1789" w:hanging="360"/>
      </w:pPr>
      <w:rPr>
        <w:rFonts w:cs="Times New Roman"/>
      </w:rPr>
    </w:lvl>
    <w:lvl w:ilvl="2" w:tplc="0423001B" w:tentative="1">
      <w:start w:val="1"/>
      <w:numFmt w:val="lowerRoman"/>
      <w:lvlText w:val="%3."/>
      <w:lvlJc w:val="right"/>
      <w:pPr>
        <w:ind w:left="2509" w:hanging="180"/>
      </w:pPr>
      <w:rPr>
        <w:rFonts w:cs="Times New Roman"/>
      </w:rPr>
    </w:lvl>
    <w:lvl w:ilvl="3" w:tplc="0423000F" w:tentative="1">
      <w:start w:val="1"/>
      <w:numFmt w:val="decimal"/>
      <w:lvlText w:val="%4."/>
      <w:lvlJc w:val="left"/>
      <w:pPr>
        <w:ind w:left="3229" w:hanging="360"/>
      </w:pPr>
      <w:rPr>
        <w:rFonts w:cs="Times New Roman"/>
      </w:rPr>
    </w:lvl>
    <w:lvl w:ilvl="4" w:tplc="04230019" w:tentative="1">
      <w:start w:val="1"/>
      <w:numFmt w:val="lowerLetter"/>
      <w:lvlText w:val="%5."/>
      <w:lvlJc w:val="left"/>
      <w:pPr>
        <w:ind w:left="3949" w:hanging="360"/>
      </w:pPr>
      <w:rPr>
        <w:rFonts w:cs="Times New Roman"/>
      </w:rPr>
    </w:lvl>
    <w:lvl w:ilvl="5" w:tplc="0423001B" w:tentative="1">
      <w:start w:val="1"/>
      <w:numFmt w:val="lowerRoman"/>
      <w:lvlText w:val="%6."/>
      <w:lvlJc w:val="right"/>
      <w:pPr>
        <w:ind w:left="4669" w:hanging="180"/>
      </w:pPr>
      <w:rPr>
        <w:rFonts w:cs="Times New Roman"/>
      </w:rPr>
    </w:lvl>
    <w:lvl w:ilvl="6" w:tplc="0423000F" w:tentative="1">
      <w:start w:val="1"/>
      <w:numFmt w:val="decimal"/>
      <w:lvlText w:val="%7."/>
      <w:lvlJc w:val="left"/>
      <w:pPr>
        <w:ind w:left="5389" w:hanging="360"/>
      </w:pPr>
      <w:rPr>
        <w:rFonts w:cs="Times New Roman"/>
      </w:rPr>
    </w:lvl>
    <w:lvl w:ilvl="7" w:tplc="04230019" w:tentative="1">
      <w:start w:val="1"/>
      <w:numFmt w:val="lowerLetter"/>
      <w:lvlText w:val="%8."/>
      <w:lvlJc w:val="left"/>
      <w:pPr>
        <w:ind w:left="6109" w:hanging="360"/>
      </w:pPr>
      <w:rPr>
        <w:rFonts w:cs="Times New Roman"/>
      </w:rPr>
    </w:lvl>
    <w:lvl w:ilvl="8" w:tplc="0423001B" w:tentative="1">
      <w:start w:val="1"/>
      <w:numFmt w:val="lowerRoman"/>
      <w:lvlText w:val="%9."/>
      <w:lvlJc w:val="right"/>
      <w:pPr>
        <w:ind w:left="6829" w:hanging="180"/>
      </w:pPr>
      <w:rPr>
        <w:rFonts w:cs="Times New Roman"/>
      </w:rPr>
    </w:lvl>
  </w:abstractNum>
  <w:abstractNum w:abstractNumId="36">
    <w:nsid w:val="74C91602"/>
    <w:multiLevelType w:val="hybridMultilevel"/>
    <w:tmpl w:val="0304F09A"/>
    <w:lvl w:ilvl="0" w:tplc="0419000F">
      <w:start w:val="1"/>
      <w:numFmt w:val="decimal"/>
      <w:lvlText w:val="%1."/>
      <w:lvlJc w:val="left"/>
      <w:rPr>
        <w:rFonts w:cs="Times New Roman"/>
        <w:sz w:val="22"/>
        <w:szCs w:val="22"/>
      </w:rPr>
    </w:lvl>
    <w:lvl w:ilvl="1" w:tplc="000F4242">
      <w:start w:val="1"/>
      <w:numFmt w:val="bullet"/>
      <w:lvlText w:val="•"/>
      <w:lvlJc w:val="left"/>
      <w:rPr>
        <w:sz w:val="22"/>
      </w:rPr>
    </w:lvl>
    <w:lvl w:ilvl="2" w:tplc="000F4243">
      <w:start w:val="1"/>
      <w:numFmt w:val="bullet"/>
      <w:lvlText w:val="•"/>
      <w:lvlJc w:val="left"/>
      <w:rPr>
        <w:sz w:val="22"/>
      </w:rPr>
    </w:lvl>
    <w:lvl w:ilvl="3" w:tplc="000F4244">
      <w:start w:val="1"/>
      <w:numFmt w:val="bullet"/>
      <w:lvlText w:val="•"/>
      <w:lvlJc w:val="left"/>
      <w:rPr>
        <w:sz w:val="22"/>
      </w:rPr>
    </w:lvl>
    <w:lvl w:ilvl="4" w:tplc="000F4245">
      <w:start w:val="1"/>
      <w:numFmt w:val="bullet"/>
      <w:lvlText w:val="•"/>
      <w:lvlJc w:val="left"/>
      <w:rPr>
        <w:sz w:val="22"/>
      </w:rPr>
    </w:lvl>
    <w:lvl w:ilvl="5" w:tplc="000F4246">
      <w:start w:val="1"/>
      <w:numFmt w:val="bullet"/>
      <w:lvlText w:val="•"/>
      <w:lvlJc w:val="left"/>
      <w:rPr>
        <w:sz w:val="22"/>
      </w:rPr>
    </w:lvl>
    <w:lvl w:ilvl="6" w:tplc="000F4247">
      <w:start w:val="1"/>
      <w:numFmt w:val="bullet"/>
      <w:lvlText w:val="•"/>
      <w:lvlJc w:val="left"/>
      <w:rPr>
        <w:sz w:val="22"/>
      </w:rPr>
    </w:lvl>
    <w:lvl w:ilvl="7" w:tplc="000F4248">
      <w:start w:val="1"/>
      <w:numFmt w:val="bullet"/>
      <w:lvlText w:val="•"/>
      <w:lvlJc w:val="left"/>
      <w:rPr>
        <w:sz w:val="22"/>
      </w:rPr>
    </w:lvl>
    <w:lvl w:ilvl="8" w:tplc="000F4249">
      <w:start w:val="1"/>
      <w:numFmt w:val="bullet"/>
      <w:lvlText w:val="•"/>
      <w:lvlJc w:val="left"/>
      <w:rPr>
        <w:sz w:val="22"/>
      </w:rPr>
    </w:lvl>
  </w:abstractNum>
  <w:abstractNum w:abstractNumId="37">
    <w:nsid w:val="7CFF143B"/>
    <w:multiLevelType w:val="hybridMultilevel"/>
    <w:tmpl w:val="91BECC60"/>
    <w:lvl w:ilvl="0" w:tplc="04230011">
      <w:start w:val="1"/>
      <w:numFmt w:val="decimal"/>
      <w:lvlText w:val="%1)"/>
      <w:lvlJc w:val="left"/>
      <w:pPr>
        <w:ind w:left="1069" w:hanging="360"/>
      </w:pPr>
      <w:rPr>
        <w:rFonts w:cs="Times New Roman"/>
      </w:rPr>
    </w:lvl>
    <w:lvl w:ilvl="1" w:tplc="04230019" w:tentative="1">
      <w:start w:val="1"/>
      <w:numFmt w:val="lowerLetter"/>
      <w:lvlText w:val="%2."/>
      <w:lvlJc w:val="left"/>
      <w:pPr>
        <w:ind w:left="1440" w:hanging="360"/>
      </w:pPr>
      <w:rPr>
        <w:rFonts w:cs="Times New Roman"/>
      </w:rPr>
    </w:lvl>
    <w:lvl w:ilvl="2" w:tplc="0423001B" w:tentative="1">
      <w:start w:val="1"/>
      <w:numFmt w:val="lowerRoman"/>
      <w:lvlText w:val="%3."/>
      <w:lvlJc w:val="right"/>
      <w:pPr>
        <w:ind w:left="2160" w:hanging="180"/>
      </w:pPr>
      <w:rPr>
        <w:rFonts w:cs="Times New Roman"/>
      </w:rPr>
    </w:lvl>
    <w:lvl w:ilvl="3" w:tplc="0423000F" w:tentative="1">
      <w:start w:val="1"/>
      <w:numFmt w:val="decimal"/>
      <w:lvlText w:val="%4."/>
      <w:lvlJc w:val="left"/>
      <w:pPr>
        <w:ind w:left="2880" w:hanging="360"/>
      </w:pPr>
      <w:rPr>
        <w:rFonts w:cs="Times New Roman"/>
      </w:rPr>
    </w:lvl>
    <w:lvl w:ilvl="4" w:tplc="04230019" w:tentative="1">
      <w:start w:val="1"/>
      <w:numFmt w:val="lowerLetter"/>
      <w:lvlText w:val="%5."/>
      <w:lvlJc w:val="left"/>
      <w:pPr>
        <w:ind w:left="3600" w:hanging="360"/>
      </w:pPr>
      <w:rPr>
        <w:rFonts w:cs="Times New Roman"/>
      </w:rPr>
    </w:lvl>
    <w:lvl w:ilvl="5" w:tplc="0423001B" w:tentative="1">
      <w:start w:val="1"/>
      <w:numFmt w:val="lowerRoman"/>
      <w:lvlText w:val="%6."/>
      <w:lvlJc w:val="right"/>
      <w:pPr>
        <w:ind w:left="4320" w:hanging="180"/>
      </w:pPr>
      <w:rPr>
        <w:rFonts w:cs="Times New Roman"/>
      </w:rPr>
    </w:lvl>
    <w:lvl w:ilvl="6" w:tplc="0423000F" w:tentative="1">
      <w:start w:val="1"/>
      <w:numFmt w:val="decimal"/>
      <w:lvlText w:val="%7."/>
      <w:lvlJc w:val="left"/>
      <w:pPr>
        <w:ind w:left="5040" w:hanging="360"/>
      </w:pPr>
      <w:rPr>
        <w:rFonts w:cs="Times New Roman"/>
      </w:rPr>
    </w:lvl>
    <w:lvl w:ilvl="7" w:tplc="04230019" w:tentative="1">
      <w:start w:val="1"/>
      <w:numFmt w:val="lowerLetter"/>
      <w:lvlText w:val="%8."/>
      <w:lvlJc w:val="left"/>
      <w:pPr>
        <w:ind w:left="5760" w:hanging="360"/>
      </w:pPr>
      <w:rPr>
        <w:rFonts w:cs="Times New Roman"/>
      </w:rPr>
    </w:lvl>
    <w:lvl w:ilvl="8" w:tplc="0423001B" w:tentative="1">
      <w:start w:val="1"/>
      <w:numFmt w:val="lowerRoman"/>
      <w:lvlText w:val="%9."/>
      <w:lvlJc w:val="right"/>
      <w:pPr>
        <w:ind w:left="6480" w:hanging="180"/>
      </w:pPr>
      <w:rPr>
        <w:rFonts w:cs="Times New Roman"/>
      </w:rPr>
    </w:lvl>
  </w:abstractNum>
  <w:abstractNum w:abstractNumId="38">
    <w:nsid w:val="7F652CF8"/>
    <w:multiLevelType w:val="hybridMultilevel"/>
    <w:tmpl w:val="C456B16E"/>
    <w:lvl w:ilvl="0" w:tplc="04230011">
      <w:start w:val="1"/>
      <w:numFmt w:val="decimal"/>
      <w:lvlText w:val="%1)"/>
      <w:lvlJc w:val="left"/>
      <w:pPr>
        <w:ind w:left="1069" w:hanging="360"/>
      </w:pPr>
      <w:rPr>
        <w:rFonts w:cs="Times New Roman"/>
      </w:rPr>
    </w:lvl>
    <w:lvl w:ilvl="1" w:tplc="04230019" w:tentative="1">
      <w:start w:val="1"/>
      <w:numFmt w:val="lowerLetter"/>
      <w:lvlText w:val="%2."/>
      <w:lvlJc w:val="left"/>
      <w:pPr>
        <w:ind w:left="1789" w:hanging="360"/>
      </w:pPr>
      <w:rPr>
        <w:rFonts w:cs="Times New Roman"/>
      </w:rPr>
    </w:lvl>
    <w:lvl w:ilvl="2" w:tplc="0423001B" w:tentative="1">
      <w:start w:val="1"/>
      <w:numFmt w:val="lowerRoman"/>
      <w:lvlText w:val="%3."/>
      <w:lvlJc w:val="right"/>
      <w:pPr>
        <w:ind w:left="2509" w:hanging="180"/>
      </w:pPr>
      <w:rPr>
        <w:rFonts w:cs="Times New Roman"/>
      </w:rPr>
    </w:lvl>
    <w:lvl w:ilvl="3" w:tplc="0423000F" w:tentative="1">
      <w:start w:val="1"/>
      <w:numFmt w:val="decimal"/>
      <w:lvlText w:val="%4."/>
      <w:lvlJc w:val="left"/>
      <w:pPr>
        <w:ind w:left="3229" w:hanging="360"/>
      </w:pPr>
      <w:rPr>
        <w:rFonts w:cs="Times New Roman"/>
      </w:rPr>
    </w:lvl>
    <w:lvl w:ilvl="4" w:tplc="04230019" w:tentative="1">
      <w:start w:val="1"/>
      <w:numFmt w:val="lowerLetter"/>
      <w:lvlText w:val="%5."/>
      <w:lvlJc w:val="left"/>
      <w:pPr>
        <w:ind w:left="3949" w:hanging="360"/>
      </w:pPr>
      <w:rPr>
        <w:rFonts w:cs="Times New Roman"/>
      </w:rPr>
    </w:lvl>
    <w:lvl w:ilvl="5" w:tplc="0423001B" w:tentative="1">
      <w:start w:val="1"/>
      <w:numFmt w:val="lowerRoman"/>
      <w:lvlText w:val="%6."/>
      <w:lvlJc w:val="right"/>
      <w:pPr>
        <w:ind w:left="4669" w:hanging="180"/>
      </w:pPr>
      <w:rPr>
        <w:rFonts w:cs="Times New Roman"/>
      </w:rPr>
    </w:lvl>
    <w:lvl w:ilvl="6" w:tplc="0423000F" w:tentative="1">
      <w:start w:val="1"/>
      <w:numFmt w:val="decimal"/>
      <w:lvlText w:val="%7."/>
      <w:lvlJc w:val="left"/>
      <w:pPr>
        <w:ind w:left="5389" w:hanging="360"/>
      </w:pPr>
      <w:rPr>
        <w:rFonts w:cs="Times New Roman"/>
      </w:rPr>
    </w:lvl>
    <w:lvl w:ilvl="7" w:tplc="04230019" w:tentative="1">
      <w:start w:val="1"/>
      <w:numFmt w:val="lowerLetter"/>
      <w:lvlText w:val="%8."/>
      <w:lvlJc w:val="left"/>
      <w:pPr>
        <w:ind w:left="6109" w:hanging="360"/>
      </w:pPr>
      <w:rPr>
        <w:rFonts w:cs="Times New Roman"/>
      </w:rPr>
    </w:lvl>
    <w:lvl w:ilvl="8" w:tplc="0423001B" w:tentative="1">
      <w:start w:val="1"/>
      <w:numFmt w:val="lowerRoman"/>
      <w:lvlText w:val="%9."/>
      <w:lvlJc w:val="right"/>
      <w:pPr>
        <w:ind w:left="6829" w:hanging="180"/>
      </w:pPr>
      <w:rPr>
        <w:rFonts w:cs="Times New Roman"/>
      </w:rPr>
    </w:lvl>
  </w:abstractNum>
  <w:num w:numId="1">
    <w:abstractNumId w:val="3"/>
  </w:num>
  <w:num w:numId="2">
    <w:abstractNumId w:val="11"/>
  </w:num>
  <w:num w:numId="3">
    <w:abstractNumId w:val="9"/>
  </w:num>
  <w:num w:numId="4">
    <w:abstractNumId w:val="18"/>
  </w:num>
  <w:num w:numId="5">
    <w:abstractNumId w:val="30"/>
  </w:num>
  <w:num w:numId="6">
    <w:abstractNumId w:val="26"/>
  </w:num>
  <w:num w:numId="7">
    <w:abstractNumId w:val="29"/>
  </w:num>
  <w:num w:numId="8">
    <w:abstractNumId w:val="27"/>
  </w:num>
  <w:num w:numId="9">
    <w:abstractNumId w:val="38"/>
  </w:num>
  <w:num w:numId="10">
    <w:abstractNumId w:val="7"/>
  </w:num>
  <w:num w:numId="11">
    <w:abstractNumId w:val="20"/>
  </w:num>
  <w:num w:numId="12">
    <w:abstractNumId w:val="33"/>
  </w:num>
  <w:num w:numId="13">
    <w:abstractNumId w:val="15"/>
  </w:num>
  <w:num w:numId="14">
    <w:abstractNumId w:val="37"/>
  </w:num>
  <w:num w:numId="15">
    <w:abstractNumId w:val="32"/>
  </w:num>
  <w:num w:numId="16">
    <w:abstractNumId w:val="14"/>
  </w:num>
  <w:num w:numId="17">
    <w:abstractNumId w:val="25"/>
  </w:num>
  <w:num w:numId="18">
    <w:abstractNumId w:val="4"/>
  </w:num>
  <w:num w:numId="19">
    <w:abstractNumId w:val="36"/>
  </w:num>
  <w:num w:numId="20">
    <w:abstractNumId w:val="19"/>
  </w:num>
  <w:num w:numId="21">
    <w:abstractNumId w:val="8"/>
  </w:num>
  <w:num w:numId="22">
    <w:abstractNumId w:val="35"/>
  </w:num>
  <w:num w:numId="23">
    <w:abstractNumId w:val="1"/>
  </w:num>
  <w:num w:numId="24">
    <w:abstractNumId w:val="22"/>
  </w:num>
  <w:num w:numId="25">
    <w:abstractNumId w:val="13"/>
  </w:num>
  <w:num w:numId="26">
    <w:abstractNumId w:val="2"/>
  </w:num>
  <w:num w:numId="27">
    <w:abstractNumId w:val="6"/>
  </w:num>
  <w:num w:numId="28">
    <w:abstractNumId w:val="17"/>
  </w:num>
  <w:num w:numId="29">
    <w:abstractNumId w:val="5"/>
  </w:num>
  <w:num w:numId="30">
    <w:abstractNumId w:val="31"/>
  </w:num>
  <w:num w:numId="31">
    <w:abstractNumId w:val="0"/>
    <w:lvlOverride w:ilvl="0">
      <w:lvl w:ilvl="0">
        <w:numFmt w:val="bullet"/>
        <w:lvlText w:val="-"/>
        <w:legacy w:legacy="1" w:legacySpace="0" w:legacyIndent="158"/>
        <w:lvlJc w:val="left"/>
        <w:rPr>
          <w:rFonts w:ascii="Times New Roman" w:hAnsi="Times New Roman" w:hint="default"/>
        </w:rPr>
      </w:lvl>
    </w:lvlOverride>
  </w:num>
  <w:num w:numId="32">
    <w:abstractNumId w:val="24"/>
  </w:num>
  <w:num w:numId="33">
    <w:abstractNumId w:val="10"/>
  </w:num>
  <w:num w:numId="34">
    <w:abstractNumId w:val="16"/>
  </w:num>
  <w:num w:numId="35">
    <w:abstractNumId w:val="21"/>
  </w:num>
  <w:num w:numId="36">
    <w:abstractNumId w:val="23"/>
  </w:num>
  <w:num w:numId="37">
    <w:abstractNumId w:val="34"/>
  </w:num>
  <w:num w:numId="38">
    <w:abstractNumId w:val="12"/>
  </w:num>
  <w:num w:numId="39">
    <w:abstractNumId w:val="28"/>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141"/>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2DBE"/>
    <w:rsid w:val="00001113"/>
    <w:rsid w:val="00007165"/>
    <w:rsid w:val="00032113"/>
    <w:rsid w:val="00034305"/>
    <w:rsid w:val="00034F11"/>
    <w:rsid w:val="00054C49"/>
    <w:rsid w:val="00073453"/>
    <w:rsid w:val="00076BD5"/>
    <w:rsid w:val="00076E7D"/>
    <w:rsid w:val="00080434"/>
    <w:rsid w:val="00082005"/>
    <w:rsid w:val="00093B6C"/>
    <w:rsid w:val="00094E35"/>
    <w:rsid w:val="000A34DA"/>
    <w:rsid w:val="000B0129"/>
    <w:rsid w:val="000B110D"/>
    <w:rsid w:val="000B19F2"/>
    <w:rsid w:val="000C243A"/>
    <w:rsid w:val="000C3250"/>
    <w:rsid w:val="000C38AF"/>
    <w:rsid w:val="000C7C8B"/>
    <w:rsid w:val="001072DB"/>
    <w:rsid w:val="0011192F"/>
    <w:rsid w:val="00114315"/>
    <w:rsid w:val="001175DB"/>
    <w:rsid w:val="001235E0"/>
    <w:rsid w:val="00126E95"/>
    <w:rsid w:val="001274ED"/>
    <w:rsid w:val="00131A39"/>
    <w:rsid w:val="001447BE"/>
    <w:rsid w:val="001578A7"/>
    <w:rsid w:val="00162145"/>
    <w:rsid w:val="001712E4"/>
    <w:rsid w:val="00174614"/>
    <w:rsid w:val="0017553F"/>
    <w:rsid w:val="00182CFF"/>
    <w:rsid w:val="00186C8B"/>
    <w:rsid w:val="0019400E"/>
    <w:rsid w:val="0019446C"/>
    <w:rsid w:val="001A2AAB"/>
    <w:rsid w:val="001B3982"/>
    <w:rsid w:val="001C5D30"/>
    <w:rsid w:val="001D551E"/>
    <w:rsid w:val="001E2377"/>
    <w:rsid w:val="001E5ED9"/>
    <w:rsid w:val="001F0FAC"/>
    <w:rsid w:val="001F366D"/>
    <w:rsid w:val="001F7083"/>
    <w:rsid w:val="001F7F78"/>
    <w:rsid w:val="002059D6"/>
    <w:rsid w:val="002234C1"/>
    <w:rsid w:val="00223CCA"/>
    <w:rsid w:val="00225809"/>
    <w:rsid w:val="002444C5"/>
    <w:rsid w:val="00250EC0"/>
    <w:rsid w:val="002720D3"/>
    <w:rsid w:val="00276EB4"/>
    <w:rsid w:val="0028175F"/>
    <w:rsid w:val="0028449A"/>
    <w:rsid w:val="002844F3"/>
    <w:rsid w:val="002920E3"/>
    <w:rsid w:val="00296D4A"/>
    <w:rsid w:val="002B0EE0"/>
    <w:rsid w:val="002B1BAA"/>
    <w:rsid w:val="002C4233"/>
    <w:rsid w:val="002D5D4A"/>
    <w:rsid w:val="002D5D75"/>
    <w:rsid w:val="002E1187"/>
    <w:rsid w:val="002E547F"/>
    <w:rsid w:val="002F222A"/>
    <w:rsid w:val="0030193F"/>
    <w:rsid w:val="00304417"/>
    <w:rsid w:val="00315BD1"/>
    <w:rsid w:val="00321961"/>
    <w:rsid w:val="003224AA"/>
    <w:rsid w:val="003226EF"/>
    <w:rsid w:val="00324C9F"/>
    <w:rsid w:val="00325BA1"/>
    <w:rsid w:val="00326D67"/>
    <w:rsid w:val="00332793"/>
    <w:rsid w:val="00335E0C"/>
    <w:rsid w:val="003406B5"/>
    <w:rsid w:val="0034603A"/>
    <w:rsid w:val="00347C71"/>
    <w:rsid w:val="00352FF0"/>
    <w:rsid w:val="00364D56"/>
    <w:rsid w:val="00367711"/>
    <w:rsid w:val="003740E9"/>
    <w:rsid w:val="0037424B"/>
    <w:rsid w:val="00377A22"/>
    <w:rsid w:val="00384138"/>
    <w:rsid w:val="003964CA"/>
    <w:rsid w:val="00396B60"/>
    <w:rsid w:val="00396DB4"/>
    <w:rsid w:val="003A5A8D"/>
    <w:rsid w:val="003A72B0"/>
    <w:rsid w:val="003A761A"/>
    <w:rsid w:val="003B5851"/>
    <w:rsid w:val="003C1D59"/>
    <w:rsid w:val="003E4513"/>
    <w:rsid w:val="00422A0E"/>
    <w:rsid w:val="0042746A"/>
    <w:rsid w:val="004312AD"/>
    <w:rsid w:val="00431621"/>
    <w:rsid w:val="00432902"/>
    <w:rsid w:val="004357D1"/>
    <w:rsid w:val="0044378B"/>
    <w:rsid w:val="00457333"/>
    <w:rsid w:val="004605BC"/>
    <w:rsid w:val="00461053"/>
    <w:rsid w:val="004672D5"/>
    <w:rsid w:val="004770FA"/>
    <w:rsid w:val="004812A1"/>
    <w:rsid w:val="00481A9B"/>
    <w:rsid w:val="00482D1E"/>
    <w:rsid w:val="004841FE"/>
    <w:rsid w:val="00491B55"/>
    <w:rsid w:val="004A3B07"/>
    <w:rsid w:val="004A3FB5"/>
    <w:rsid w:val="004B6828"/>
    <w:rsid w:val="004C4877"/>
    <w:rsid w:val="004C6926"/>
    <w:rsid w:val="004D0093"/>
    <w:rsid w:val="004D3159"/>
    <w:rsid w:val="004E7EB6"/>
    <w:rsid w:val="004F7826"/>
    <w:rsid w:val="004F7A39"/>
    <w:rsid w:val="00504F30"/>
    <w:rsid w:val="00505571"/>
    <w:rsid w:val="00523D70"/>
    <w:rsid w:val="00526A05"/>
    <w:rsid w:val="00533706"/>
    <w:rsid w:val="00536825"/>
    <w:rsid w:val="005374BF"/>
    <w:rsid w:val="00537A49"/>
    <w:rsid w:val="0054113F"/>
    <w:rsid w:val="0054219F"/>
    <w:rsid w:val="00544059"/>
    <w:rsid w:val="00560966"/>
    <w:rsid w:val="00573E5C"/>
    <w:rsid w:val="005751D4"/>
    <w:rsid w:val="00597BF4"/>
    <w:rsid w:val="005A0716"/>
    <w:rsid w:val="005A08E0"/>
    <w:rsid w:val="005B156C"/>
    <w:rsid w:val="005B3647"/>
    <w:rsid w:val="005B4628"/>
    <w:rsid w:val="005C612C"/>
    <w:rsid w:val="005D027F"/>
    <w:rsid w:val="005D427D"/>
    <w:rsid w:val="005D7E04"/>
    <w:rsid w:val="005F55F6"/>
    <w:rsid w:val="005F66D5"/>
    <w:rsid w:val="0061144A"/>
    <w:rsid w:val="0061192B"/>
    <w:rsid w:val="00623B03"/>
    <w:rsid w:val="00632F8B"/>
    <w:rsid w:val="006337EC"/>
    <w:rsid w:val="006358CC"/>
    <w:rsid w:val="006362B0"/>
    <w:rsid w:val="00636B08"/>
    <w:rsid w:val="006371DD"/>
    <w:rsid w:val="00644E31"/>
    <w:rsid w:val="0065087F"/>
    <w:rsid w:val="00654A5B"/>
    <w:rsid w:val="00663A2A"/>
    <w:rsid w:val="00663A59"/>
    <w:rsid w:val="0067284A"/>
    <w:rsid w:val="0067466C"/>
    <w:rsid w:val="00674780"/>
    <w:rsid w:val="006811E7"/>
    <w:rsid w:val="00687E27"/>
    <w:rsid w:val="00691D9C"/>
    <w:rsid w:val="006A2560"/>
    <w:rsid w:val="006A6668"/>
    <w:rsid w:val="006B1BA7"/>
    <w:rsid w:val="006B394A"/>
    <w:rsid w:val="006B4053"/>
    <w:rsid w:val="006B64FA"/>
    <w:rsid w:val="006C0514"/>
    <w:rsid w:val="006C15F7"/>
    <w:rsid w:val="006C32CC"/>
    <w:rsid w:val="006C51BB"/>
    <w:rsid w:val="006C6297"/>
    <w:rsid w:val="006D27B0"/>
    <w:rsid w:val="006D2AB9"/>
    <w:rsid w:val="006D47DF"/>
    <w:rsid w:val="006D635D"/>
    <w:rsid w:val="006D6626"/>
    <w:rsid w:val="006E5408"/>
    <w:rsid w:val="006F2DCC"/>
    <w:rsid w:val="00703009"/>
    <w:rsid w:val="00720E02"/>
    <w:rsid w:val="00722F4E"/>
    <w:rsid w:val="00722F62"/>
    <w:rsid w:val="00727BCB"/>
    <w:rsid w:val="0074735F"/>
    <w:rsid w:val="0075054F"/>
    <w:rsid w:val="0075746E"/>
    <w:rsid w:val="00763A32"/>
    <w:rsid w:val="00767D36"/>
    <w:rsid w:val="00773240"/>
    <w:rsid w:val="00784BB4"/>
    <w:rsid w:val="00792FF3"/>
    <w:rsid w:val="00797895"/>
    <w:rsid w:val="007A6B5B"/>
    <w:rsid w:val="007B4919"/>
    <w:rsid w:val="007E0345"/>
    <w:rsid w:val="007F1505"/>
    <w:rsid w:val="007F77A8"/>
    <w:rsid w:val="008055AF"/>
    <w:rsid w:val="00815D55"/>
    <w:rsid w:val="00822C9C"/>
    <w:rsid w:val="00832088"/>
    <w:rsid w:val="00833FFA"/>
    <w:rsid w:val="008447C9"/>
    <w:rsid w:val="00847B94"/>
    <w:rsid w:val="00865B53"/>
    <w:rsid w:val="008732D9"/>
    <w:rsid w:val="008733D0"/>
    <w:rsid w:val="008829F0"/>
    <w:rsid w:val="00883798"/>
    <w:rsid w:val="00895900"/>
    <w:rsid w:val="008A19E2"/>
    <w:rsid w:val="008A4C6C"/>
    <w:rsid w:val="008A514D"/>
    <w:rsid w:val="008B0DBF"/>
    <w:rsid w:val="008B267B"/>
    <w:rsid w:val="008B2EA0"/>
    <w:rsid w:val="008B4CE6"/>
    <w:rsid w:val="008B65F0"/>
    <w:rsid w:val="008B7BCC"/>
    <w:rsid w:val="008C3404"/>
    <w:rsid w:val="008D2532"/>
    <w:rsid w:val="008D311F"/>
    <w:rsid w:val="008E01D4"/>
    <w:rsid w:val="008E133F"/>
    <w:rsid w:val="008E417C"/>
    <w:rsid w:val="008E77C3"/>
    <w:rsid w:val="008F33DE"/>
    <w:rsid w:val="00902F9D"/>
    <w:rsid w:val="00905E9C"/>
    <w:rsid w:val="009131FB"/>
    <w:rsid w:val="00913592"/>
    <w:rsid w:val="00932CE1"/>
    <w:rsid w:val="0093591E"/>
    <w:rsid w:val="00941933"/>
    <w:rsid w:val="009444FE"/>
    <w:rsid w:val="0095502F"/>
    <w:rsid w:val="00972FBD"/>
    <w:rsid w:val="00981ECF"/>
    <w:rsid w:val="009843F2"/>
    <w:rsid w:val="0098757D"/>
    <w:rsid w:val="0098759B"/>
    <w:rsid w:val="00993AA5"/>
    <w:rsid w:val="00997BBD"/>
    <w:rsid w:val="009A0D29"/>
    <w:rsid w:val="009B19D8"/>
    <w:rsid w:val="009B749C"/>
    <w:rsid w:val="009B797C"/>
    <w:rsid w:val="009D329E"/>
    <w:rsid w:val="009D4481"/>
    <w:rsid w:val="009F1363"/>
    <w:rsid w:val="00A02380"/>
    <w:rsid w:val="00A02E77"/>
    <w:rsid w:val="00A07741"/>
    <w:rsid w:val="00A144F4"/>
    <w:rsid w:val="00A22716"/>
    <w:rsid w:val="00A23B03"/>
    <w:rsid w:val="00A24954"/>
    <w:rsid w:val="00A26C73"/>
    <w:rsid w:val="00A311B4"/>
    <w:rsid w:val="00A3314C"/>
    <w:rsid w:val="00A33F99"/>
    <w:rsid w:val="00A5339F"/>
    <w:rsid w:val="00A5349C"/>
    <w:rsid w:val="00A57A1F"/>
    <w:rsid w:val="00A679B5"/>
    <w:rsid w:val="00A71345"/>
    <w:rsid w:val="00A717B7"/>
    <w:rsid w:val="00A72BA3"/>
    <w:rsid w:val="00A80D59"/>
    <w:rsid w:val="00A87E7E"/>
    <w:rsid w:val="00AB111A"/>
    <w:rsid w:val="00AB6AD4"/>
    <w:rsid w:val="00AD1375"/>
    <w:rsid w:val="00AE7B28"/>
    <w:rsid w:val="00AF14E7"/>
    <w:rsid w:val="00AF324D"/>
    <w:rsid w:val="00B03E4A"/>
    <w:rsid w:val="00B14E59"/>
    <w:rsid w:val="00B16DF0"/>
    <w:rsid w:val="00B20C78"/>
    <w:rsid w:val="00B30F2E"/>
    <w:rsid w:val="00B37738"/>
    <w:rsid w:val="00B62AE0"/>
    <w:rsid w:val="00B64F9D"/>
    <w:rsid w:val="00B75BCD"/>
    <w:rsid w:val="00B769F9"/>
    <w:rsid w:val="00B771DC"/>
    <w:rsid w:val="00B8679E"/>
    <w:rsid w:val="00B97FB5"/>
    <w:rsid w:val="00BA2199"/>
    <w:rsid w:val="00BB2A51"/>
    <w:rsid w:val="00BE2122"/>
    <w:rsid w:val="00BE2961"/>
    <w:rsid w:val="00C06CA0"/>
    <w:rsid w:val="00C169EB"/>
    <w:rsid w:val="00C31A57"/>
    <w:rsid w:val="00C42414"/>
    <w:rsid w:val="00C57BB1"/>
    <w:rsid w:val="00C605C7"/>
    <w:rsid w:val="00C661B1"/>
    <w:rsid w:val="00C7004F"/>
    <w:rsid w:val="00C72A87"/>
    <w:rsid w:val="00C75F90"/>
    <w:rsid w:val="00C8419C"/>
    <w:rsid w:val="00C91463"/>
    <w:rsid w:val="00C92B4A"/>
    <w:rsid w:val="00CB003D"/>
    <w:rsid w:val="00CC2927"/>
    <w:rsid w:val="00CC3083"/>
    <w:rsid w:val="00CD1544"/>
    <w:rsid w:val="00CD2DBE"/>
    <w:rsid w:val="00CD2EAB"/>
    <w:rsid w:val="00CD5ED1"/>
    <w:rsid w:val="00CD615B"/>
    <w:rsid w:val="00D00C77"/>
    <w:rsid w:val="00D020C5"/>
    <w:rsid w:val="00D1619F"/>
    <w:rsid w:val="00D169FA"/>
    <w:rsid w:val="00D27B9B"/>
    <w:rsid w:val="00D30B5B"/>
    <w:rsid w:val="00D31458"/>
    <w:rsid w:val="00D31A06"/>
    <w:rsid w:val="00D365F0"/>
    <w:rsid w:val="00D50782"/>
    <w:rsid w:val="00D55BDD"/>
    <w:rsid w:val="00D62242"/>
    <w:rsid w:val="00D649EB"/>
    <w:rsid w:val="00D666E7"/>
    <w:rsid w:val="00D72D86"/>
    <w:rsid w:val="00DA2CC2"/>
    <w:rsid w:val="00DC401E"/>
    <w:rsid w:val="00DC434B"/>
    <w:rsid w:val="00DD5ECD"/>
    <w:rsid w:val="00DE730F"/>
    <w:rsid w:val="00E012C1"/>
    <w:rsid w:val="00E0198F"/>
    <w:rsid w:val="00E05956"/>
    <w:rsid w:val="00E060A8"/>
    <w:rsid w:val="00E126DC"/>
    <w:rsid w:val="00E15A1B"/>
    <w:rsid w:val="00E36655"/>
    <w:rsid w:val="00E5175B"/>
    <w:rsid w:val="00E53C86"/>
    <w:rsid w:val="00E664F2"/>
    <w:rsid w:val="00E6758D"/>
    <w:rsid w:val="00E72A2E"/>
    <w:rsid w:val="00E7552C"/>
    <w:rsid w:val="00E80C53"/>
    <w:rsid w:val="00E81250"/>
    <w:rsid w:val="00E86DC9"/>
    <w:rsid w:val="00E917BC"/>
    <w:rsid w:val="00E964B9"/>
    <w:rsid w:val="00EA3BAD"/>
    <w:rsid w:val="00EA4270"/>
    <w:rsid w:val="00EA6B1D"/>
    <w:rsid w:val="00EB6A94"/>
    <w:rsid w:val="00EB7107"/>
    <w:rsid w:val="00EC2990"/>
    <w:rsid w:val="00ED253B"/>
    <w:rsid w:val="00ED3864"/>
    <w:rsid w:val="00ED3C6C"/>
    <w:rsid w:val="00EE0CC0"/>
    <w:rsid w:val="00EF2B79"/>
    <w:rsid w:val="00F02E70"/>
    <w:rsid w:val="00F05EE3"/>
    <w:rsid w:val="00F16DE0"/>
    <w:rsid w:val="00F31BBD"/>
    <w:rsid w:val="00F4194C"/>
    <w:rsid w:val="00F46DDB"/>
    <w:rsid w:val="00F5170C"/>
    <w:rsid w:val="00F53110"/>
    <w:rsid w:val="00F55406"/>
    <w:rsid w:val="00F642FA"/>
    <w:rsid w:val="00F70EFD"/>
    <w:rsid w:val="00F72A1C"/>
    <w:rsid w:val="00F80308"/>
    <w:rsid w:val="00F83599"/>
    <w:rsid w:val="00F84543"/>
    <w:rsid w:val="00F920B8"/>
    <w:rsid w:val="00FC1626"/>
    <w:rsid w:val="00FC3349"/>
    <w:rsid w:val="00FC4220"/>
    <w:rsid w:val="00FC759D"/>
    <w:rsid w:val="00FC7EB7"/>
    <w:rsid w:val="00FD6C9F"/>
    <w:rsid w:val="00FD6CBF"/>
    <w:rsid w:val="00FD6FB5"/>
    <w:rsid w:val="00FE17FB"/>
    <w:rsid w:val="00FE47B7"/>
    <w:rsid w:val="00FE7878"/>
    <w:rsid w:val="00FF5E85"/>
    <w:rsid w:val="00FF6B8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CD2DBE"/>
    <w:pPr>
      <w:spacing w:after="200" w:line="276" w:lineRule="auto"/>
    </w:pPr>
    <w:rPr>
      <w:sz w:val="22"/>
      <w:szCs w:val="22"/>
      <w:lang w:eastAsia="en-US"/>
    </w:rPr>
  </w:style>
  <w:style w:type="paragraph" w:styleId="1">
    <w:name w:val="heading 1"/>
    <w:basedOn w:val="a"/>
    <w:next w:val="a"/>
    <w:link w:val="10"/>
    <w:uiPriority w:val="99"/>
    <w:qFormat/>
    <w:rsid w:val="000B110D"/>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CD2DBE"/>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B110D"/>
    <w:rPr>
      <w:rFonts w:ascii="Cambria" w:hAnsi="Cambria" w:cs="Times New Roman"/>
      <w:b/>
      <w:bCs/>
      <w:color w:val="365F91"/>
      <w:sz w:val="28"/>
      <w:szCs w:val="28"/>
    </w:rPr>
  </w:style>
  <w:style w:type="character" w:customStyle="1" w:styleId="20">
    <w:name w:val="Заголовок 2 Знак"/>
    <w:basedOn w:val="a0"/>
    <w:link w:val="2"/>
    <w:uiPriority w:val="99"/>
    <w:locked/>
    <w:rsid w:val="00CD2DBE"/>
    <w:rPr>
      <w:rFonts w:ascii="Cambria" w:hAnsi="Cambria" w:cs="Times New Roman"/>
      <w:b/>
      <w:bCs/>
      <w:color w:val="4F81BD"/>
      <w:sz w:val="26"/>
      <w:szCs w:val="26"/>
    </w:rPr>
  </w:style>
  <w:style w:type="character" w:customStyle="1" w:styleId="FontStyle17">
    <w:name w:val="Font Style17"/>
    <w:basedOn w:val="a0"/>
    <w:uiPriority w:val="99"/>
    <w:rsid w:val="00CD2DBE"/>
    <w:rPr>
      <w:rFonts w:ascii="Cambria" w:hAnsi="Cambria" w:cs="Cambria"/>
      <w:spacing w:val="-10"/>
      <w:sz w:val="20"/>
      <w:szCs w:val="20"/>
    </w:rPr>
  </w:style>
  <w:style w:type="paragraph" w:styleId="a3">
    <w:name w:val="Normal (Web)"/>
    <w:basedOn w:val="a"/>
    <w:uiPriority w:val="99"/>
    <w:rsid w:val="00CD2DBE"/>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Style6">
    <w:name w:val="Style6"/>
    <w:basedOn w:val="a"/>
    <w:uiPriority w:val="99"/>
    <w:rsid w:val="00CD2DBE"/>
    <w:pPr>
      <w:widowControl w:val="0"/>
      <w:autoSpaceDE w:val="0"/>
      <w:autoSpaceDN w:val="0"/>
      <w:adjustRightInd w:val="0"/>
      <w:spacing w:after="0" w:line="202" w:lineRule="exact"/>
      <w:ind w:firstLine="346"/>
      <w:jc w:val="both"/>
    </w:pPr>
    <w:rPr>
      <w:rFonts w:ascii="Cambria" w:eastAsia="Times New Roman" w:hAnsi="Cambria"/>
      <w:sz w:val="24"/>
      <w:szCs w:val="24"/>
      <w:lang w:eastAsia="ru-RU"/>
    </w:rPr>
  </w:style>
  <w:style w:type="character" w:customStyle="1" w:styleId="text21">
    <w:name w:val="text21"/>
    <w:basedOn w:val="a0"/>
    <w:uiPriority w:val="99"/>
    <w:rsid w:val="000B110D"/>
    <w:rPr>
      <w:rFonts w:ascii="Arial" w:hAnsi="Arial" w:cs="Arial"/>
      <w:color w:val="000000"/>
      <w:sz w:val="16"/>
      <w:szCs w:val="16"/>
    </w:rPr>
  </w:style>
  <w:style w:type="paragraph" w:customStyle="1" w:styleId="up1">
    <w:name w:val="up1"/>
    <w:basedOn w:val="a"/>
    <w:uiPriority w:val="99"/>
    <w:rsid w:val="000B110D"/>
    <w:pPr>
      <w:spacing w:after="100" w:afterAutospacing="1" w:line="240" w:lineRule="auto"/>
      <w:ind w:left="125" w:firstLine="313"/>
    </w:pPr>
    <w:rPr>
      <w:rFonts w:ascii="Arial" w:eastAsia="Times New Roman" w:hAnsi="Arial" w:cs="Arial"/>
      <w:color w:val="000000"/>
      <w:sz w:val="24"/>
      <w:szCs w:val="24"/>
      <w:lang w:eastAsia="ru-RU"/>
    </w:rPr>
  </w:style>
  <w:style w:type="table" w:styleId="11">
    <w:name w:val="Table Grid 1"/>
    <w:basedOn w:val="a1"/>
    <w:uiPriority w:val="99"/>
    <w:rsid w:val="000B110D"/>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paragraph" w:styleId="a4">
    <w:name w:val="List Paragraph"/>
    <w:basedOn w:val="a"/>
    <w:uiPriority w:val="99"/>
    <w:qFormat/>
    <w:rsid w:val="00537A49"/>
    <w:pPr>
      <w:ind w:left="720"/>
      <w:contextualSpacing/>
    </w:pPr>
  </w:style>
  <w:style w:type="character" w:styleId="a5">
    <w:name w:val="Hyperlink"/>
    <w:basedOn w:val="a0"/>
    <w:uiPriority w:val="99"/>
    <w:rsid w:val="00396B60"/>
    <w:rPr>
      <w:rFonts w:ascii="Tahoma" w:hAnsi="Tahoma" w:cs="Tahoma"/>
      <w:color w:val="006666"/>
      <w:sz w:val="16"/>
      <w:szCs w:val="16"/>
      <w:u w:val="none"/>
      <w:effect w:val="none"/>
    </w:rPr>
  </w:style>
  <w:style w:type="paragraph" w:styleId="a6">
    <w:name w:val="footnote text"/>
    <w:basedOn w:val="a"/>
    <w:link w:val="a7"/>
    <w:uiPriority w:val="99"/>
    <w:semiHidden/>
    <w:rsid w:val="00396B60"/>
    <w:pPr>
      <w:spacing w:after="0" w:line="240" w:lineRule="auto"/>
    </w:pPr>
    <w:rPr>
      <w:rFonts w:ascii="Times New Roman" w:eastAsia="Times New Roman" w:hAnsi="Times New Roman"/>
      <w:sz w:val="20"/>
      <w:szCs w:val="20"/>
      <w:lang w:eastAsia="ru-RU"/>
    </w:rPr>
  </w:style>
  <w:style w:type="character" w:customStyle="1" w:styleId="a7">
    <w:name w:val="Текст сноски Знак"/>
    <w:basedOn w:val="a0"/>
    <w:link w:val="a6"/>
    <w:uiPriority w:val="99"/>
    <w:semiHidden/>
    <w:locked/>
    <w:rsid w:val="00396B60"/>
    <w:rPr>
      <w:rFonts w:ascii="Times New Roman" w:hAnsi="Times New Roman" w:cs="Times New Roman"/>
      <w:sz w:val="20"/>
      <w:szCs w:val="20"/>
      <w:lang w:eastAsia="ru-RU"/>
    </w:rPr>
  </w:style>
  <w:style w:type="character" w:styleId="a8">
    <w:name w:val="footnote reference"/>
    <w:basedOn w:val="a0"/>
    <w:uiPriority w:val="99"/>
    <w:semiHidden/>
    <w:rsid w:val="00396B60"/>
    <w:rPr>
      <w:rFonts w:cs="Times New Roman"/>
      <w:vertAlign w:val="superscript"/>
    </w:rPr>
  </w:style>
  <w:style w:type="paragraph" w:styleId="a9">
    <w:name w:val="Balloon Text"/>
    <w:basedOn w:val="a"/>
    <w:link w:val="aa"/>
    <w:uiPriority w:val="99"/>
    <w:semiHidden/>
    <w:rsid w:val="00396B6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396B60"/>
    <w:rPr>
      <w:rFonts w:ascii="Tahoma" w:hAnsi="Tahoma" w:cs="Tahoma"/>
      <w:sz w:val="16"/>
      <w:szCs w:val="16"/>
    </w:rPr>
  </w:style>
  <w:style w:type="paragraph" w:customStyle="1" w:styleId="Style2">
    <w:name w:val="Style2"/>
    <w:basedOn w:val="a"/>
    <w:uiPriority w:val="99"/>
    <w:rsid w:val="00E72A2E"/>
    <w:pPr>
      <w:widowControl w:val="0"/>
      <w:autoSpaceDE w:val="0"/>
      <w:autoSpaceDN w:val="0"/>
      <w:adjustRightInd w:val="0"/>
      <w:spacing w:after="0" w:line="228" w:lineRule="exact"/>
      <w:ind w:firstLine="288"/>
      <w:jc w:val="both"/>
    </w:pPr>
    <w:rPr>
      <w:rFonts w:ascii="Times New Roman" w:eastAsia="Times New Roman" w:hAnsi="Times New Roman"/>
      <w:sz w:val="24"/>
      <w:szCs w:val="24"/>
      <w:lang w:eastAsia="ru-RU"/>
    </w:rPr>
  </w:style>
  <w:style w:type="character" w:customStyle="1" w:styleId="FontStyle11">
    <w:name w:val="Font Style11"/>
    <w:basedOn w:val="a0"/>
    <w:uiPriority w:val="99"/>
    <w:rsid w:val="00E72A2E"/>
    <w:rPr>
      <w:rFonts w:ascii="Times New Roman" w:hAnsi="Times New Roman" w:cs="Times New Roman"/>
      <w:b/>
      <w:bCs/>
      <w:i/>
      <w:iCs/>
      <w:sz w:val="20"/>
      <w:szCs w:val="20"/>
    </w:rPr>
  </w:style>
  <w:style w:type="character" w:customStyle="1" w:styleId="FontStyle12">
    <w:name w:val="Font Style12"/>
    <w:basedOn w:val="a0"/>
    <w:uiPriority w:val="99"/>
    <w:rsid w:val="00E72A2E"/>
    <w:rPr>
      <w:rFonts w:ascii="Times New Roman" w:hAnsi="Times New Roman" w:cs="Times New Roman"/>
      <w:sz w:val="20"/>
      <w:szCs w:val="20"/>
    </w:rPr>
  </w:style>
  <w:style w:type="paragraph" w:customStyle="1" w:styleId="Style1">
    <w:name w:val="Style1"/>
    <w:basedOn w:val="a"/>
    <w:uiPriority w:val="99"/>
    <w:rsid w:val="00E72A2E"/>
    <w:pPr>
      <w:widowControl w:val="0"/>
      <w:autoSpaceDE w:val="0"/>
      <w:autoSpaceDN w:val="0"/>
      <w:adjustRightInd w:val="0"/>
      <w:spacing w:after="0" w:line="230" w:lineRule="exact"/>
      <w:jc w:val="both"/>
    </w:pPr>
    <w:rPr>
      <w:rFonts w:ascii="Times New Roman" w:eastAsia="Times New Roman" w:hAnsi="Times New Roman"/>
      <w:sz w:val="24"/>
      <w:szCs w:val="24"/>
      <w:lang w:eastAsia="ru-RU"/>
    </w:rPr>
  </w:style>
  <w:style w:type="paragraph" w:customStyle="1" w:styleId="Style3">
    <w:name w:val="Style3"/>
    <w:basedOn w:val="a"/>
    <w:uiPriority w:val="99"/>
    <w:rsid w:val="00E72A2E"/>
    <w:pPr>
      <w:widowControl w:val="0"/>
      <w:autoSpaceDE w:val="0"/>
      <w:autoSpaceDN w:val="0"/>
      <w:adjustRightInd w:val="0"/>
      <w:spacing w:after="0" w:line="230" w:lineRule="exact"/>
      <w:ind w:firstLine="346"/>
      <w:jc w:val="both"/>
    </w:pPr>
    <w:rPr>
      <w:rFonts w:ascii="Times New Roman" w:eastAsia="Times New Roman" w:hAnsi="Times New Roman"/>
      <w:sz w:val="24"/>
      <w:szCs w:val="24"/>
      <w:lang w:eastAsia="ru-RU"/>
    </w:rPr>
  </w:style>
  <w:style w:type="character" w:customStyle="1" w:styleId="FontStyle14">
    <w:name w:val="Font Style14"/>
    <w:basedOn w:val="a0"/>
    <w:uiPriority w:val="99"/>
    <w:rsid w:val="00536825"/>
    <w:rPr>
      <w:rFonts w:ascii="Times New Roman" w:hAnsi="Times New Roman" w:cs="Times New Roman"/>
      <w:b/>
      <w:bCs/>
      <w:i/>
      <w:iCs/>
      <w:sz w:val="20"/>
      <w:szCs w:val="20"/>
    </w:rPr>
  </w:style>
  <w:style w:type="paragraph" w:customStyle="1" w:styleId="Style4">
    <w:name w:val="Style4"/>
    <w:basedOn w:val="a"/>
    <w:uiPriority w:val="99"/>
    <w:rsid w:val="00536825"/>
    <w:pPr>
      <w:widowControl w:val="0"/>
      <w:autoSpaceDE w:val="0"/>
      <w:autoSpaceDN w:val="0"/>
      <w:adjustRightInd w:val="0"/>
      <w:spacing w:after="0" w:line="211" w:lineRule="exact"/>
      <w:jc w:val="both"/>
    </w:pPr>
    <w:rPr>
      <w:rFonts w:ascii="Times New Roman" w:eastAsia="Times New Roman" w:hAnsi="Times New Roman"/>
      <w:sz w:val="24"/>
      <w:szCs w:val="24"/>
      <w:lang w:eastAsia="ru-RU"/>
    </w:rPr>
  </w:style>
  <w:style w:type="paragraph" w:customStyle="1" w:styleId="Style5">
    <w:name w:val="Style5"/>
    <w:basedOn w:val="a"/>
    <w:uiPriority w:val="99"/>
    <w:rsid w:val="00536825"/>
    <w:pPr>
      <w:widowControl w:val="0"/>
      <w:autoSpaceDE w:val="0"/>
      <w:autoSpaceDN w:val="0"/>
      <w:adjustRightInd w:val="0"/>
      <w:spacing w:after="0" w:line="209" w:lineRule="exact"/>
      <w:ind w:firstLine="346"/>
      <w:jc w:val="both"/>
    </w:pPr>
    <w:rPr>
      <w:rFonts w:ascii="Times New Roman" w:eastAsia="Times New Roman" w:hAnsi="Times New Roman"/>
      <w:sz w:val="24"/>
      <w:szCs w:val="24"/>
      <w:lang w:eastAsia="ru-RU"/>
    </w:rPr>
  </w:style>
  <w:style w:type="table" w:styleId="ab">
    <w:name w:val="Table Grid"/>
    <w:basedOn w:val="a1"/>
    <w:uiPriority w:val="99"/>
    <w:rsid w:val="008B2E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Title">
    <w:name w:val="ConsTitle"/>
    <w:uiPriority w:val="99"/>
    <w:rsid w:val="008B2EA0"/>
    <w:pPr>
      <w:widowControl w:val="0"/>
    </w:pPr>
    <w:rPr>
      <w:rFonts w:ascii="Arial" w:eastAsia="Times New Roman" w:hAnsi="Arial"/>
      <w:b/>
      <w:sz w:val="16"/>
    </w:rPr>
  </w:style>
  <w:style w:type="paragraph" w:customStyle="1" w:styleId="12">
    <w:name w:val="Обычный1"/>
    <w:uiPriority w:val="99"/>
    <w:rsid w:val="000C243A"/>
    <w:pPr>
      <w:widowControl w:val="0"/>
      <w:spacing w:line="440" w:lineRule="auto"/>
      <w:ind w:firstLine="720"/>
      <w:jc w:val="both"/>
    </w:pPr>
    <w:rPr>
      <w:rFonts w:ascii="Courier New" w:eastAsia="Times New Roman" w:hAnsi="Courier New"/>
    </w:rPr>
  </w:style>
  <w:style w:type="paragraph" w:styleId="ac">
    <w:name w:val="header"/>
    <w:basedOn w:val="a"/>
    <w:link w:val="ad"/>
    <w:uiPriority w:val="99"/>
    <w:rsid w:val="000C243A"/>
    <w:pPr>
      <w:tabs>
        <w:tab w:val="center" w:pos="4677"/>
        <w:tab w:val="right" w:pos="9355"/>
      </w:tabs>
      <w:spacing w:after="0" w:line="240" w:lineRule="auto"/>
    </w:pPr>
  </w:style>
  <w:style w:type="character" w:customStyle="1" w:styleId="ad">
    <w:name w:val="Верхний колонтитул Знак"/>
    <w:basedOn w:val="a0"/>
    <w:link w:val="ac"/>
    <w:uiPriority w:val="99"/>
    <w:locked/>
    <w:rsid w:val="000C243A"/>
    <w:rPr>
      <w:rFonts w:cs="Times New Roman"/>
    </w:rPr>
  </w:style>
  <w:style w:type="paragraph" w:styleId="ae">
    <w:name w:val="footer"/>
    <w:basedOn w:val="a"/>
    <w:link w:val="af"/>
    <w:uiPriority w:val="99"/>
    <w:semiHidden/>
    <w:rsid w:val="000C243A"/>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locked/>
    <w:rsid w:val="000C243A"/>
    <w:rPr>
      <w:rFonts w:cs="Times New Roman"/>
    </w:rPr>
  </w:style>
  <w:style w:type="paragraph" w:styleId="af0">
    <w:name w:val="TOC Heading"/>
    <w:basedOn w:val="1"/>
    <w:next w:val="a"/>
    <w:uiPriority w:val="99"/>
    <w:qFormat/>
    <w:rsid w:val="000C243A"/>
    <w:pPr>
      <w:outlineLvl w:val="9"/>
    </w:pPr>
  </w:style>
  <w:style w:type="paragraph" w:styleId="13">
    <w:name w:val="toc 1"/>
    <w:basedOn w:val="a"/>
    <w:next w:val="a"/>
    <w:autoRedefine/>
    <w:uiPriority w:val="99"/>
    <w:rsid w:val="009843F2"/>
    <w:pPr>
      <w:tabs>
        <w:tab w:val="right" w:leader="dot" w:pos="9344"/>
      </w:tabs>
      <w:spacing w:before="120" w:after="0" w:line="240" w:lineRule="auto"/>
    </w:pPr>
    <w:rPr>
      <w:rFonts w:ascii="Times New Roman" w:hAnsi="Times New Roman"/>
      <w:sz w:val="28"/>
      <w:szCs w:val="28"/>
    </w:rPr>
  </w:style>
  <w:style w:type="paragraph" w:styleId="21">
    <w:name w:val="toc 2"/>
    <w:basedOn w:val="a"/>
    <w:next w:val="a"/>
    <w:autoRedefine/>
    <w:uiPriority w:val="99"/>
    <w:rsid w:val="009843F2"/>
    <w:pPr>
      <w:tabs>
        <w:tab w:val="right" w:leader="dot" w:pos="9344"/>
      </w:tabs>
      <w:spacing w:before="120" w:after="0" w:line="240" w:lineRule="auto"/>
    </w:pPr>
  </w:style>
  <w:style w:type="paragraph" w:styleId="af1">
    <w:name w:val="endnote text"/>
    <w:basedOn w:val="a"/>
    <w:link w:val="af2"/>
    <w:uiPriority w:val="99"/>
    <w:semiHidden/>
    <w:rsid w:val="001F7083"/>
    <w:pPr>
      <w:spacing w:after="0" w:line="240" w:lineRule="auto"/>
    </w:pPr>
    <w:rPr>
      <w:sz w:val="20"/>
      <w:szCs w:val="20"/>
    </w:rPr>
  </w:style>
  <w:style w:type="character" w:customStyle="1" w:styleId="af2">
    <w:name w:val="Текст концевой сноски Знак"/>
    <w:basedOn w:val="a0"/>
    <w:link w:val="af1"/>
    <w:uiPriority w:val="99"/>
    <w:semiHidden/>
    <w:locked/>
    <w:rsid w:val="001F7083"/>
    <w:rPr>
      <w:rFonts w:cs="Times New Roman"/>
      <w:sz w:val="20"/>
      <w:szCs w:val="20"/>
    </w:rPr>
  </w:style>
  <w:style w:type="character" w:styleId="af3">
    <w:name w:val="endnote reference"/>
    <w:basedOn w:val="a0"/>
    <w:uiPriority w:val="99"/>
    <w:semiHidden/>
    <w:rsid w:val="001F7083"/>
    <w:rPr>
      <w:rFonts w:cs="Times New Roman"/>
      <w:vertAlign w:val="superscript"/>
    </w:rPr>
  </w:style>
  <w:style w:type="character" w:styleId="af4">
    <w:name w:val="Strong"/>
    <w:basedOn w:val="a0"/>
    <w:uiPriority w:val="99"/>
    <w:qFormat/>
    <w:rsid w:val="007B4919"/>
    <w:rPr>
      <w:rFonts w:cs="Times New Roman"/>
      <w:b/>
      <w:bCs/>
    </w:rPr>
  </w:style>
  <w:style w:type="paragraph" w:customStyle="1" w:styleId="af5">
    <w:name w:val="ТАБЛИЦА"/>
    <w:next w:val="a"/>
    <w:autoRedefine/>
    <w:uiPriority w:val="99"/>
    <w:rsid w:val="001274ED"/>
    <w:pPr>
      <w:ind w:firstLine="709"/>
      <w:jc w:val="both"/>
    </w:pPr>
    <w:rPr>
      <w:rFonts w:ascii="Times New Roman" w:eastAsia="Times New Roman" w:hAnsi="Times New Roman"/>
      <w:color w:val="000000"/>
      <w:sz w:val="28"/>
      <w:szCs w:val="28"/>
    </w:rPr>
  </w:style>
  <w:style w:type="paragraph" w:styleId="3">
    <w:name w:val="toc 3"/>
    <w:basedOn w:val="a"/>
    <w:next w:val="a"/>
    <w:autoRedefine/>
    <w:uiPriority w:val="99"/>
    <w:rsid w:val="00461053"/>
    <w:pPr>
      <w:spacing w:after="0" w:line="240" w:lineRule="auto"/>
      <w:jc w:val="both"/>
    </w:pPr>
    <w:rPr>
      <w:rFonts w:ascii="Times New Roman" w:hAnsi="Times New Roman"/>
      <w:sz w:val="28"/>
      <w:szCs w:val="28"/>
    </w:rPr>
  </w:style>
  <w:style w:type="paragraph" w:styleId="22">
    <w:name w:val="Body Text 2"/>
    <w:basedOn w:val="a"/>
    <w:link w:val="23"/>
    <w:uiPriority w:val="99"/>
    <w:rsid w:val="000A34DA"/>
    <w:pPr>
      <w:spacing w:after="120" w:line="480" w:lineRule="auto"/>
      <w:ind w:firstLine="709"/>
      <w:jc w:val="both"/>
    </w:pPr>
    <w:rPr>
      <w:rFonts w:ascii="Times New Roman" w:eastAsia="Times New Roman" w:hAnsi="Times New Roman"/>
      <w:sz w:val="24"/>
      <w:szCs w:val="24"/>
      <w:lang w:eastAsia="ru-RU"/>
    </w:rPr>
  </w:style>
  <w:style w:type="character" w:customStyle="1" w:styleId="23">
    <w:name w:val="Основной текст 2 Знак"/>
    <w:basedOn w:val="a0"/>
    <w:link w:val="22"/>
    <w:uiPriority w:val="99"/>
    <w:locked/>
    <w:rsid w:val="000A34DA"/>
    <w:rPr>
      <w:rFonts w:ascii="Times New Roman" w:hAnsi="Times New Roman" w:cs="Times New Roman"/>
      <w:sz w:val="24"/>
      <w:szCs w:val="24"/>
      <w:lang w:eastAsia="ru-RU"/>
    </w:rPr>
  </w:style>
  <w:style w:type="paragraph" w:styleId="30">
    <w:name w:val="Body Text 3"/>
    <w:basedOn w:val="a"/>
    <w:link w:val="31"/>
    <w:uiPriority w:val="99"/>
    <w:rsid w:val="000A34DA"/>
    <w:pPr>
      <w:spacing w:after="120" w:line="240" w:lineRule="auto"/>
      <w:ind w:firstLine="709"/>
      <w:jc w:val="both"/>
    </w:pPr>
    <w:rPr>
      <w:rFonts w:ascii="Times New Roman" w:eastAsia="Times New Roman" w:hAnsi="Times New Roman"/>
      <w:sz w:val="16"/>
      <w:szCs w:val="16"/>
      <w:lang w:eastAsia="ru-RU"/>
    </w:rPr>
  </w:style>
  <w:style w:type="character" w:customStyle="1" w:styleId="31">
    <w:name w:val="Основной текст 3 Знак"/>
    <w:basedOn w:val="a0"/>
    <w:link w:val="30"/>
    <w:uiPriority w:val="99"/>
    <w:locked/>
    <w:rsid w:val="000A34DA"/>
    <w:rPr>
      <w:rFonts w:ascii="Times New Roman" w:hAnsi="Times New Roman" w:cs="Times New Roman"/>
      <w:sz w:val="16"/>
      <w:szCs w:val="16"/>
      <w:lang w:eastAsia="ru-RU"/>
    </w:rPr>
  </w:style>
  <w:style w:type="paragraph" w:styleId="af6">
    <w:name w:val="Body Text Indent"/>
    <w:basedOn w:val="a"/>
    <w:link w:val="af7"/>
    <w:uiPriority w:val="99"/>
    <w:rsid w:val="00ED3C6C"/>
    <w:pPr>
      <w:spacing w:after="120" w:line="240" w:lineRule="auto"/>
      <w:ind w:left="283" w:firstLine="709"/>
      <w:jc w:val="both"/>
    </w:pPr>
    <w:rPr>
      <w:rFonts w:ascii="Times New Roman" w:eastAsia="Times New Roman" w:hAnsi="Times New Roman"/>
      <w:sz w:val="24"/>
      <w:szCs w:val="24"/>
      <w:lang w:eastAsia="ru-RU"/>
    </w:rPr>
  </w:style>
  <w:style w:type="character" w:customStyle="1" w:styleId="af7">
    <w:name w:val="Основной текст с отступом Знак"/>
    <w:basedOn w:val="a0"/>
    <w:link w:val="af6"/>
    <w:uiPriority w:val="99"/>
    <w:locked/>
    <w:rsid w:val="00ED3C6C"/>
    <w:rPr>
      <w:rFonts w:ascii="Times New Roman" w:hAnsi="Times New Roman" w:cs="Times New Roman"/>
      <w:sz w:val="24"/>
      <w:szCs w:val="24"/>
      <w:lang w:eastAsia="ru-RU"/>
    </w:rPr>
  </w:style>
  <w:style w:type="paragraph" w:styleId="24">
    <w:name w:val="Body Text Indent 2"/>
    <w:basedOn w:val="a"/>
    <w:link w:val="25"/>
    <w:uiPriority w:val="99"/>
    <w:rsid w:val="00ED3C6C"/>
    <w:pPr>
      <w:spacing w:after="120" w:line="480" w:lineRule="auto"/>
      <w:ind w:left="283" w:firstLine="709"/>
      <w:jc w:val="both"/>
    </w:pPr>
    <w:rPr>
      <w:rFonts w:ascii="Times New Roman" w:eastAsia="Times New Roman" w:hAnsi="Times New Roman"/>
      <w:sz w:val="24"/>
      <w:szCs w:val="24"/>
      <w:lang w:eastAsia="ru-RU"/>
    </w:rPr>
  </w:style>
  <w:style w:type="character" w:customStyle="1" w:styleId="25">
    <w:name w:val="Основной текст с отступом 2 Знак"/>
    <w:basedOn w:val="a0"/>
    <w:link w:val="24"/>
    <w:uiPriority w:val="99"/>
    <w:locked/>
    <w:rsid w:val="00ED3C6C"/>
    <w:rPr>
      <w:rFonts w:ascii="Times New Roman" w:hAnsi="Times New Roman" w:cs="Times New Roman"/>
      <w:sz w:val="24"/>
      <w:szCs w:val="24"/>
      <w:lang w:eastAsia="ru-RU"/>
    </w:rPr>
  </w:style>
  <w:style w:type="paragraph" w:styleId="32">
    <w:name w:val="Body Text Indent 3"/>
    <w:basedOn w:val="a"/>
    <w:link w:val="33"/>
    <w:uiPriority w:val="99"/>
    <w:rsid w:val="00ED3C6C"/>
    <w:pPr>
      <w:spacing w:after="120" w:line="240" w:lineRule="auto"/>
      <w:ind w:left="283" w:firstLine="709"/>
      <w:jc w:val="both"/>
    </w:pPr>
    <w:rPr>
      <w:rFonts w:ascii="Times New Roman" w:eastAsia="Times New Roman" w:hAnsi="Times New Roman"/>
      <w:sz w:val="16"/>
      <w:szCs w:val="16"/>
      <w:lang w:eastAsia="ru-RU"/>
    </w:rPr>
  </w:style>
  <w:style w:type="character" w:customStyle="1" w:styleId="33">
    <w:name w:val="Основной текст с отступом 3 Знак"/>
    <w:basedOn w:val="a0"/>
    <w:link w:val="32"/>
    <w:uiPriority w:val="99"/>
    <w:locked/>
    <w:rsid w:val="00ED3C6C"/>
    <w:rPr>
      <w:rFonts w:ascii="Times New Roman" w:hAnsi="Times New Roman" w:cs="Times New Roman"/>
      <w:sz w:val="16"/>
      <w:szCs w:val="16"/>
      <w:lang w:eastAsia="ru-RU"/>
    </w:rPr>
  </w:style>
  <w:style w:type="paragraph" w:customStyle="1" w:styleId="af8">
    <w:name w:val="ОСН ТЕКСТ"/>
    <w:basedOn w:val="a"/>
    <w:autoRedefine/>
    <w:uiPriority w:val="99"/>
    <w:rsid w:val="002E547F"/>
    <w:pPr>
      <w:spacing w:after="0" w:line="240" w:lineRule="auto"/>
      <w:ind w:firstLine="709"/>
      <w:jc w:val="both"/>
    </w:pPr>
    <w:rPr>
      <w:rFonts w:ascii="Times New Roman" w:eastAsia="Times New Roman" w:hAnsi="Times New Roman"/>
      <w:sz w:val="30"/>
      <w:szCs w:val="28"/>
      <w:lang w:eastAsia="ru-RU"/>
    </w:rPr>
  </w:style>
  <w:style w:type="character" w:customStyle="1" w:styleId="af9">
    <w:name w:val="Выдел"/>
    <w:basedOn w:val="a0"/>
    <w:uiPriority w:val="99"/>
    <w:rsid w:val="002E547F"/>
    <w:rPr>
      <w:rFonts w:cs="Times New Roman"/>
      <w:i/>
      <w:sz w:val="32"/>
    </w:rPr>
  </w:style>
  <w:style w:type="paragraph" w:styleId="HTML">
    <w:name w:val="HTML Preformatted"/>
    <w:basedOn w:val="a"/>
    <w:link w:val="HTML0"/>
    <w:uiPriority w:val="99"/>
    <w:semiHidden/>
    <w:rsid w:val="00526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locked/>
    <w:rsid w:val="00526A05"/>
    <w:rPr>
      <w:rFonts w:ascii="Courier New" w:hAnsi="Courier New" w:cs="Courier New"/>
      <w:sz w:val="20"/>
      <w:szCs w:val="20"/>
      <w:lang w:eastAsia="ru-RU"/>
    </w:rPr>
  </w:style>
  <w:style w:type="paragraph" w:customStyle="1" w:styleId="26">
    <w:name w:val="Обычный2"/>
    <w:uiPriority w:val="99"/>
    <w:rsid w:val="00D649EB"/>
    <w:pPr>
      <w:widowControl w:val="0"/>
      <w:spacing w:line="440" w:lineRule="auto"/>
      <w:ind w:firstLine="720"/>
      <w:jc w:val="both"/>
    </w:pPr>
    <w:rPr>
      <w:rFonts w:ascii="Courier New" w:eastAsia="Times New Roman" w:hAnsi="Courier New"/>
    </w:rPr>
  </w:style>
  <w:style w:type="table" w:customStyle="1" w:styleId="14">
    <w:name w:val="Светлая заливка1"/>
    <w:uiPriority w:val="99"/>
    <w:rsid w:val="0061192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34">
    <w:name w:val="Обычный3"/>
    <w:uiPriority w:val="99"/>
    <w:rsid w:val="005B3647"/>
    <w:pPr>
      <w:widowControl w:val="0"/>
      <w:spacing w:line="440" w:lineRule="auto"/>
      <w:ind w:firstLine="720"/>
      <w:jc w:val="both"/>
    </w:pPr>
    <w:rPr>
      <w:rFonts w:ascii="Courier New" w:eastAsia="Times New Roman" w:hAnsi="Courier New"/>
    </w:rPr>
  </w:style>
  <w:style w:type="paragraph" w:customStyle="1" w:styleId="titlek">
    <w:name w:val="titlek"/>
    <w:basedOn w:val="a"/>
    <w:uiPriority w:val="99"/>
    <w:rsid w:val="005B364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atepr">
    <w:name w:val="datepr"/>
    <w:basedOn w:val="a0"/>
    <w:uiPriority w:val="99"/>
    <w:rsid w:val="005B3647"/>
    <w:rPr>
      <w:rFonts w:cs="Times New Roman"/>
    </w:rPr>
  </w:style>
  <w:style w:type="character" w:customStyle="1" w:styleId="number">
    <w:name w:val="number"/>
    <w:basedOn w:val="a0"/>
    <w:uiPriority w:val="99"/>
    <w:rsid w:val="005B3647"/>
    <w:rPr>
      <w:rFonts w:cs="Times New Roman"/>
    </w:rPr>
  </w:style>
</w:styles>
</file>

<file path=word/webSettings.xml><?xml version="1.0" encoding="utf-8"?>
<w:webSettings xmlns:r="http://schemas.openxmlformats.org/officeDocument/2006/relationships" xmlns:w="http://schemas.openxmlformats.org/wordprocessingml/2006/main">
  <w:divs>
    <w:div w:id="371349627">
      <w:marLeft w:val="0"/>
      <w:marRight w:val="0"/>
      <w:marTop w:val="0"/>
      <w:marBottom w:val="0"/>
      <w:divBdr>
        <w:top w:val="none" w:sz="0" w:space="0" w:color="auto"/>
        <w:left w:val="none" w:sz="0" w:space="0" w:color="auto"/>
        <w:bottom w:val="none" w:sz="0" w:space="0" w:color="auto"/>
        <w:right w:val="none" w:sz="0" w:space="0" w:color="auto"/>
      </w:divBdr>
    </w:div>
    <w:div w:id="371349628">
      <w:marLeft w:val="0"/>
      <w:marRight w:val="0"/>
      <w:marTop w:val="0"/>
      <w:marBottom w:val="0"/>
      <w:divBdr>
        <w:top w:val="none" w:sz="0" w:space="0" w:color="auto"/>
        <w:left w:val="none" w:sz="0" w:space="0" w:color="auto"/>
        <w:bottom w:val="none" w:sz="0" w:space="0" w:color="auto"/>
        <w:right w:val="none" w:sz="0" w:space="0" w:color="auto"/>
      </w:divBdr>
    </w:div>
    <w:div w:id="371349629">
      <w:marLeft w:val="0"/>
      <w:marRight w:val="0"/>
      <w:marTop w:val="0"/>
      <w:marBottom w:val="0"/>
      <w:divBdr>
        <w:top w:val="none" w:sz="0" w:space="0" w:color="auto"/>
        <w:left w:val="none" w:sz="0" w:space="0" w:color="auto"/>
        <w:bottom w:val="none" w:sz="0" w:space="0" w:color="auto"/>
        <w:right w:val="none" w:sz="0" w:space="0" w:color="auto"/>
      </w:divBdr>
    </w:div>
    <w:div w:id="371349630">
      <w:marLeft w:val="0"/>
      <w:marRight w:val="0"/>
      <w:marTop w:val="0"/>
      <w:marBottom w:val="0"/>
      <w:divBdr>
        <w:top w:val="none" w:sz="0" w:space="0" w:color="auto"/>
        <w:left w:val="none" w:sz="0" w:space="0" w:color="auto"/>
        <w:bottom w:val="none" w:sz="0" w:space="0" w:color="auto"/>
        <w:right w:val="none" w:sz="0" w:space="0" w:color="auto"/>
      </w:divBdr>
    </w:div>
    <w:div w:id="371349631">
      <w:marLeft w:val="0"/>
      <w:marRight w:val="0"/>
      <w:marTop w:val="0"/>
      <w:marBottom w:val="0"/>
      <w:divBdr>
        <w:top w:val="none" w:sz="0" w:space="0" w:color="auto"/>
        <w:left w:val="none" w:sz="0" w:space="0" w:color="auto"/>
        <w:bottom w:val="none" w:sz="0" w:space="0" w:color="auto"/>
        <w:right w:val="none" w:sz="0" w:space="0" w:color="auto"/>
      </w:divBdr>
    </w:div>
    <w:div w:id="371349632">
      <w:marLeft w:val="0"/>
      <w:marRight w:val="0"/>
      <w:marTop w:val="0"/>
      <w:marBottom w:val="0"/>
      <w:divBdr>
        <w:top w:val="none" w:sz="0" w:space="0" w:color="auto"/>
        <w:left w:val="none" w:sz="0" w:space="0" w:color="auto"/>
        <w:bottom w:val="none" w:sz="0" w:space="0" w:color="auto"/>
        <w:right w:val="none" w:sz="0" w:space="0" w:color="auto"/>
      </w:divBdr>
    </w:div>
    <w:div w:id="371349633">
      <w:marLeft w:val="0"/>
      <w:marRight w:val="0"/>
      <w:marTop w:val="0"/>
      <w:marBottom w:val="0"/>
      <w:divBdr>
        <w:top w:val="none" w:sz="0" w:space="0" w:color="auto"/>
        <w:left w:val="none" w:sz="0" w:space="0" w:color="auto"/>
        <w:bottom w:val="none" w:sz="0" w:space="0" w:color="auto"/>
        <w:right w:val="none" w:sz="0" w:space="0" w:color="auto"/>
      </w:divBdr>
    </w:div>
    <w:div w:id="3713496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Office_Excel_97-20031.xls"/><Relationship Id="rId13" Type="http://schemas.openxmlformats.org/officeDocument/2006/relationships/image" Target="media/image5.png"/><Relationship Id="rId18" Type="http://schemas.openxmlformats.org/officeDocument/2006/relationships/hyperlink" Target="http://www.minfin.gov.by/"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emf"/><Relationship Id="rId12" Type="http://schemas.openxmlformats.org/officeDocument/2006/relationships/image" Target="media/image4.png"/><Relationship Id="rId17" Type="http://schemas.openxmlformats.org/officeDocument/2006/relationships/hyperlink" Target="http://www.nbrb.by/statistics/" TargetMode="External"/><Relationship Id="rId2" Type="http://schemas.openxmlformats.org/officeDocument/2006/relationships/styles" Target="styles.xml"/><Relationship Id="rId16" Type="http://schemas.openxmlformats.org/officeDocument/2006/relationships/hyperlink" Target="http://belstat.gov.by/homep/ru/indicators/main2.php" TargetMode="External"/><Relationship Id="rId20" Type="http://schemas.openxmlformats.org/officeDocument/2006/relationships/hyperlink" Target="http://www.minfin.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www.economy.gov.by/ru/macroeconomy/programma_soc_econom_razvitia" TargetMode="External"/><Relationship Id="rId23" Type="http://schemas.openxmlformats.org/officeDocument/2006/relationships/theme" Target="theme/theme1.xml"/><Relationship Id="rId10" Type="http://schemas.openxmlformats.org/officeDocument/2006/relationships/oleObject" Target="embeddings/_____Microsoft_Office_Excel_97-20032.xls"/><Relationship Id="rId19" Type="http://schemas.openxmlformats.org/officeDocument/2006/relationships/hyperlink" Target="http://www.tamby.info/kodeks/bk.htm" TargetMode="Externa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1237</TotalTime>
  <Pages>52</Pages>
  <Words>16487</Words>
  <Characters>93977</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110244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вика</dc:creator>
  <cp:keywords/>
  <dc:description/>
  <cp:lastModifiedBy>HomeUser</cp:lastModifiedBy>
  <cp:revision>118</cp:revision>
  <dcterms:created xsi:type="dcterms:W3CDTF">2010-11-24T12:32:00Z</dcterms:created>
  <dcterms:modified xsi:type="dcterms:W3CDTF">2010-12-27T15:06:00Z</dcterms:modified>
</cp:coreProperties>
</file>