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0CF" w:rsidRPr="003F50CF" w:rsidRDefault="003F50CF" w:rsidP="003F50CF">
      <w:pPr>
        <w:spacing w:line="360" w:lineRule="auto"/>
        <w:jc w:val="center"/>
        <w:rPr>
          <w:caps/>
          <w:sz w:val="28"/>
          <w:szCs w:val="28"/>
        </w:rPr>
      </w:pPr>
      <w:r w:rsidRPr="003F50CF">
        <w:rPr>
          <w:caps/>
          <w:sz w:val="28"/>
          <w:szCs w:val="28"/>
        </w:rPr>
        <w:t xml:space="preserve">Министерство образования Республики Беларусь </w:t>
      </w:r>
    </w:p>
    <w:p w:rsidR="003F50CF" w:rsidRPr="003F50CF" w:rsidRDefault="003F50CF" w:rsidP="003F50CF">
      <w:pPr>
        <w:spacing w:line="360" w:lineRule="auto"/>
        <w:jc w:val="center"/>
        <w:rPr>
          <w:caps/>
          <w:sz w:val="28"/>
          <w:szCs w:val="28"/>
        </w:rPr>
      </w:pPr>
      <w:r w:rsidRPr="003F50CF">
        <w:rPr>
          <w:caps/>
          <w:sz w:val="28"/>
          <w:szCs w:val="28"/>
        </w:rPr>
        <w:t>УО «Белорусский Государственный Экономический университет»</w:t>
      </w:r>
    </w:p>
    <w:p w:rsidR="003F50CF" w:rsidRPr="003F50CF" w:rsidRDefault="003F50CF" w:rsidP="003F50CF">
      <w:pPr>
        <w:spacing w:line="360" w:lineRule="auto"/>
        <w:jc w:val="center"/>
        <w:rPr>
          <w:caps/>
          <w:sz w:val="28"/>
          <w:szCs w:val="28"/>
        </w:rPr>
      </w:pPr>
      <w:r w:rsidRPr="003F50CF">
        <w:rPr>
          <w:caps/>
          <w:sz w:val="28"/>
          <w:szCs w:val="28"/>
        </w:rPr>
        <w:t>Бобруйский филиал</w:t>
      </w:r>
    </w:p>
    <w:p w:rsidR="003F50CF" w:rsidRPr="003F50CF" w:rsidRDefault="003F50CF" w:rsidP="003F50CF">
      <w:pPr>
        <w:spacing w:line="360" w:lineRule="auto"/>
        <w:jc w:val="center"/>
        <w:rPr>
          <w:caps/>
          <w:sz w:val="28"/>
          <w:szCs w:val="28"/>
        </w:rPr>
      </w:pPr>
    </w:p>
    <w:p w:rsidR="003F50CF" w:rsidRPr="003F50CF" w:rsidRDefault="003F50CF" w:rsidP="003F50CF">
      <w:pPr>
        <w:spacing w:line="360" w:lineRule="auto"/>
        <w:jc w:val="center"/>
        <w:rPr>
          <w:caps/>
          <w:sz w:val="28"/>
          <w:szCs w:val="28"/>
        </w:rPr>
      </w:pPr>
    </w:p>
    <w:p w:rsidR="003F50CF" w:rsidRPr="003F50CF" w:rsidRDefault="003F50CF" w:rsidP="003F50CF">
      <w:pPr>
        <w:spacing w:line="360" w:lineRule="auto"/>
        <w:rPr>
          <w:sz w:val="28"/>
          <w:szCs w:val="28"/>
        </w:rPr>
      </w:pPr>
      <w:r w:rsidRPr="003F50CF">
        <w:rPr>
          <w:sz w:val="28"/>
          <w:szCs w:val="28"/>
        </w:rPr>
        <w:t xml:space="preserve">Кафедра </w:t>
      </w:r>
      <w:r w:rsidR="00194B26">
        <w:rPr>
          <w:sz w:val="28"/>
          <w:szCs w:val="28"/>
        </w:rPr>
        <w:t>маркетинга и учётно-финансовых дисциплин</w:t>
      </w:r>
    </w:p>
    <w:p w:rsidR="003F50CF" w:rsidRPr="003F50CF" w:rsidRDefault="003F50CF" w:rsidP="003F50CF">
      <w:pPr>
        <w:spacing w:line="360" w:lineRule="auto"/>
        <w:rPr>
          <w:sz w:val="28"/>
          <w:szCs w:val="28"/>
        </w:rPr>
      </w:pPr>
    </w:p>
    <w:p w:rsidR="003F50CF" w:rsidRPr="003F50CF" w:rsidRDefault="003F50CF" w:rsidP="003F50CF">
      <w:pPr>
        <w:spacing w:line="360" w:lineRule="auto"/>
        <w:rPr>
          <w:sz w:val="28"/>
          <w:szCs w:val="28"/>
        </w:rPr>
      </w:pPr>
    </w:p>
    <w:p w:rsidR="003F50CF" w:rsidRPr="003F50CF" w:rsidRDefault="003F50CF" w:rsidP="003F50CF">
      <w:pPr>
        <w:spacing w:line="360" w:lineRule="auto"/>
        <w:rPr>
          <w:sz w:val="28"/>
          <w:szCs w:val="28"/>
        </w:rPr>
      </w:pPr>
    </w:p>
    <w:p w:rsidR="003F50CF" w:rsidRPr="003F50CF" w:rsidRDefault="003F50CF" w:rsidP="003F50CF">
      <w:pPr>
        <w:spacing w:line="360" w:lineRule="auto"/>
        <w:jc w:val="center"/>
        <w:rPr>
          <w:b/>
          <w:caps/>
          <w:sz w:val="28"/>
          <w:szCs w:val="28"/>
        </w:rPr>
      </w:pPr>
      <w:r w:rsidRPr="003F50CF">
        <w:rPr>
          <w:b/>
          <w:caps/>
          <w:sz w:val="28"/>
          <w:szCs w:val="28"/>
        </w:rPr>
        <w:t>Курсовая работа</w:t>
      </w:r>
    </w:p>
    <w:p w:rsidR="003F50CF" w:rsidRPr="009959D8" w:rsidRDefault="003F50CF" w:rsidP="003F50CF">
      <w:pPr>
        <w:spacing w:line="360" w:lineRule="auto"/>
        <w:jc w:val="center"/>
        <w:rPr>
          <w:caps/>
          <w:sz w:val="28"/>
          <w:szCs w:val="28"/>
        </w:rPr>
      </w:pPr>
    </w:p>
    <w:p w:rsidR="003F50CF" w:rsidRPr="009959D8" w:rsidRDefault="003F50CF" w:rsidP="003F50CF">
      <w:pPr>
        <w:spacing w:line="360" w:lineRule="auto"/>
        <w:jc w:val="center"/>
        <w:rPr>
          <w:caps/>
          <w:sz w:val="28"/>
          <w:szCs w:val="28"/>
        </w:rPr>
      </w:pPr>
    </w:p>
    <w:p w:rsidR="009959D8" w:rsidRDefault="009959D8" w:rsidP="009959D8">
      <w:pPr>
        <w:spacing w:line="360" w:lineRule="auto"/>
        <w:rPr>
          <w:sz w:val="28"/>
          <w:szCs w:val="28"/>
        </w:rPr>
      </w:pPr>
      <w:r>
        <w:rPr>
          <w:sz w:val="28"/>
          <w:szCs w:val="28"/>
        </w:rPr>
        <w:t xml:space="preserve">                    по дисциплине: </w:t>
      </w:r>
    </w:p>
    <w:p w:rsidR="009959D8" w:rsidRPr="009959D8" w:rsidRDefault="009959D8" w:rsidP="009959D8">
      <w:pPr>
        <w:spacing w:line="360" w:lineRule="auto"/>
        <w:rPr>
          <w:b/>
          <w:sz w:val="28"/>
          <w:szCs w:val="28"/>
        </w:rPr>
      </w:pPr>
      <w:r>
        <w:rPr>
          <w:sz w:val="28"/>
          <w:szCs w:val="28"/>
        </w:rPr>
        <w:t xml:space="preserve">                    </w:t>
      </w:r>
      <w:r w:rsidRPr="009959D8">
        <w:rPr>
          <w:b/>
          <w:sz w:val="28"/>
          <w:szCs w:val="28"/>
        </w:rPr>
        <w:t xml:space="preserve">Бухгалтерский учёт и отчетность в промышленности </w:t>
      </w:r>
    </w:p>
    <w:p w:rsidR="003F50CF" w:rsidRPr="00194B26" w:rsidRDefault="009959D8" w:rsidP="009959D8">
      <w:pPr>
        <w:spacing w:line="360" w:lineRule="auto"/>
        <w:rPr>
          <w:b/>
          <w:sz w:val="28"/>
          <w:szCs w:val="28"/>
        </w:rPr>
      </w:pPr>
      <w:r>
        <w:rPr>
          <w:sz w:val="28"/>
          <w:szCs w:val="28"/>
        </w:rPr>
        <w:t xml:space="preserve">                    </w:t>
      </w:r>
      <w:r w:rsidR="003F50CF" w:rsidRPr="003F50CF">
        <w:rPr>
          <w:sz w:val="28"/>
          <w:szCs w:val="28"/>
        </w:rPr>
        <w:t xml:space="preserve">на тему: </w:t>
      </w:r>
      <w:r w:rsidR="00194B26" w:rsidRPr="00194B26">
        <w:rPr>
          <w:b/>
          <w:sz w:val="28"/>
          <w:szCs w:val="28"/>
        </w:rPr>
        <w:t>Учёт денежных средств на счетах в банке</w:t>
      </w:r>
    </w:p>
    <w:p w:rsidR="003F50CF" w:rsidRPr="003F50CF" w:rsidRDefault="003F50CF" w:rsidP="003F50CF">
      <w:pPr>
        <w:spacing w:line="360" w:lineRule="auto"/>
        <w:jc w:val="center"/>
        <w:rPr>
          <w:b/>
          <w:sz w:val="28"/>
          <w:szCs w:val="28"/>
        </w:rPr>
      </w:pPr>
    </w:p>
    <w:p w:rsidR="003F50CF" w:rsidRPr="003F50CF" w:rsidRDefault="003F50CF" w:rsidP="003F50CF">
      <w:pPr>
        <w:spacing w:line="360" w:lineRule="auto"/>
        <w:jc w:val="center"/>
        <w:rPr>
          <w:b/>
          <w:sz w:val="28"/>
          <w:szCs w:val="28"/>
        </w:rPr>
      </w:pPr>
    </w:p>
    <w:p w:rsidR="003F50CF" w:rsidRPr="003F50CF" w:rsidRDefault="003F50CF" w:rsidP="003F50CF">
      <w:pPr>
        <w:spacing w:line="360" w:lineRule="auto"/>
        <w:jc w:val="center"/>
        <w:rPr>
          <w:b/>
          <w:sz w:val="28"/>
          <w:szCs w:val="28"/>
        </w:rPr>
      </w:pPr>
    </w:p>
    <w:p w:rsidR="003F50CF" w:rsidRPr="003F50CF" w:rsidRDefault="003F50CF" w:rsidP="003F50CF">
      <w:pPr>
        <w:spacing w:line="360" w:lineRule="auto"/>
        <w:jc w:val="center"/>
        <w:rPr>
          <w:b/>
          <w:sz w:val="28"/>
          <w:szCs w:val="28"/>
        </w:rPr>
      </w:pPr>
    </w:p>
    <w:p w:rsidR="003F50CF" w:rsidRPr="003F50CF" w:rsidRDefault="003F50CF" w:rsidP="003F50CF">
      <w:pPr>
        <w:spacing w:line="360" w:lineRule="auto"/>
        <w:rPr>
          <w:sz w:val="28"/>
          <w:szCs w:val="28"/>
        </w:rPr>
      </w:pPr>
      <w:r w:rsidRPr="003F50CF">
        <w:rPr>
          <w:sz w:val="28"/>
          <w:szCs w:val="28"/>
        </w:rPr>
        <w:t>Студент</w:t>
      </w:r>
    </w:p>
    <w:p w:rsidR="003F50CF" w:rsidRDefault="003F50CF" w:rsidP="003F50CF">
      <w:pPr>
        <w:spacing w:line="360" w:lineRule="auto"/>
      </w:pPr>
      <w:r w:rsidRPr="003F50CF">
        <w:rPr>
          <w:sz w:val="28"/>
          <w:szCs w:val="28"/>
        </w:rPr>
        <w:t>БУ</w:t>
      </w:r>
      <w:r w:rsidR="00194B26">
        <w:rPr>
          <w:sz w:val="28"/>
          <w:szCs w:val="28"/>
        </w:rPr>
        <w:t>З ССО</w:t>
      </w:r>
      <w:r w:rsidRPr="003F50CF">
        <w:rPr>
          <w:sz w:val="28"/>
          <w:szCs w:val="28"/>
        </w:rPr>
        <w:t xml:space="preserve">, </w:t>
      </w:r>
      <w:r w:rsidR="00194B26">
        <w:rPr>
          <w:sz w:val="28"/>
          <w:szCs w:val="28"/>
        </w:rPr>
        <w:t>3</w:t>
      </w:r>
      <w:r w:rsidRPr="003F50CF">
        <w:rPr>
          <w:sz w:val="28"/>
          <w:szCs w:val="28"/>
        </w:rPr>
        <w:t xml:space="preserve"> курс, БУЗ-081</w:t>
      </w:r>
      <w:r w:rsidRPr="003F50CF">
        <w:rPr>
          <w:sz w:val="28"/>
          <w:szCs w:val="28"/>
        </w:rPr>
        <w:tab/>
      </w:r>
      <w:r w:rsidRPr="003F50CF">
        <w:rPr>
          <w:sz w:val="28"/>
          <w:szCs w:val="28"/>
        </w:rPr>
        <w:tab/>
      </w:r>
      <w:r w:rsidRPr="003F50CF">
        <w:rPr>
          <w:sz w:val="28"/>
          <w:szCs w:val="28"/>
        </w:rPr>
        <w:tab/>
      </w:r>
      <w:r w:rsidRPr="003F50CF">
        <w:rPr>
          <w:sz w:val="28"/>
          <w:szCs w:val="28"/>
        </w:rPr>
        <w:tab/>
      </w:r>
      <w:r w:rsidRPr="003F50CF">
        <w:rPr>
          <w:sz w:val="28"/>
          <w:szCs w:val="28"/>
        </w:rPr>
        <w:tab/>
      </w:r>
      <w:r w:rsidRPr="003F50CF">
        <w:rPr>
          <w:sz w:val="28"/>
          <w:szCs w:val="28"/>
        </w:rPr>
        <w:tab/>
      </w:r>
      <w:r w:rsidRPr="003F50CF">
        <w:rPr>
          <w:sz w:val="28"/>
          <w:szCs w:val="28"/>
        </w:rPr>
        <w:tab/>
        <w:t>Е.В.Шабуня</w:t>
      </w:r>
    </w:p>
    <w:p w:rsidR="003F50CF" w:rsidRPr="003F50CF" w:rsidRDefault="009959D8" w:rsidP="009959D8">
      <w:pPr>
        <w:spacing w:line="720" w:lineRule="auto"/>
        <w:rPr>
          <w:sz w:val="28"/>
          <w:szCs w:val="28"/>
        </w:rPr>
      </w:pPr>
      <w:r>
        <w:t xml:space="preserve">                                                                                           </w:t>
      </w:r>
    </w:p>
    <w:p w:rsidR="003F50CF" w:rsidRPr="003F50CF" w:rsidRDefault="003F50CF" w:rsidP="00933CB7">
      <w:pPr>
        <w:spacing w:line="360" w:lineRule="auto"/>
        <w:rPr>
          <w:sz w:val="28"/>
          <w:szCs w:val="28"/>
        </w:rPr>
      </w:pPr>
      <w:r w:rsidRPr="003F50CF">
        <w:rPr>
          <w:sz w:val="28"/>
          <w:szCs w:val="28"/>
        </w:rPr>
        <w:t>Руководитель</w:t>
      </w:r>
      <w:r w:rsidR="00933CB7" w:rsidRPr="00933CB7">
        <w:rPr>
          <w:sz w:val="28"/>
          <w:szCs w:val="28"/>
        </w:rPr>
        <w:t xml:space="preserve">                                                                                    </w:t>
      </w:r>
      <w:r w:rsidR="00933CB7">
        <w:rPr>
          <w:sz w:val="28"/>
          <w:szCs w:val="28"/>
        </w:rPr>
        <w:t>А.С.Коваленк</w:t>
      </w:r>
      <w:r w:rsidRPr="003F50CF">
        <w:rPr>
          <w:sz w:val="28"/>
          <w:szCs w:val="28"/>
        </w:rPr>
        <w:tab/>
      </w:r>
      <w:r w:rsidR="00933CB7">
        <w:rPr>
          <w:sz w:val="28"/>
          <w:szCs w:val="28"/>
        </w:rPr>
        <w:t>о</w:t>
      </w:r>
      <w:r w:rsidRPr="003F50CF">
        <w:rPr>
          <w:sz w:val="28"/>
          <w:szCs w:val="28"/>
        </w:rPr>
        <w:tab/>
      </w:r>
      <w:r w:rsidRPr="003F50CF">
        <w:rPr>
          <w:sz w:val="28"/>
          <w:szCs w:val="28"/>
        </w:rPr>
        <w:tab/>
      </w:r>
      <w:r w:rsidRPr="003F50CF">
        <w:rPr>
          <w:sz w:val="28"/>
          <w:szCs w:val="28"/>
        </w:rPr>
        <w:tab/>
      </w:r>
      <w:r w:rsidRPr="003F50CF">
        <w:rPr>
          <w:sz w:val="28"/>
          <w:szCs w:val="28"/>
        </w:rPr>
        <w:tab/>
      </w:r>
      <w:r w:rsidRPr="003F50CF">
        <w:rPr>
          <w:sz w:val="28"/>
          <w:szCs w:val="28"/>
        </w:rPr>
        <w:tab/>
      </w:r>
      <w:r w:rsidRPr="003F50CF">
        <w:rPr>
          <w:sz w:val="28"/>
          <w:szCs w:val="28"/>
        </w:rPr>
        <w:tab/>
      </w:r>
      <w:r w:rsidRPr="003F50CF">
        <w:rPr>
          <w:sz w:val="28"/>
          <w:szCs w:val="28"/>
        </w:rPr>
        <w:tab/>
      </w:r>
      <w:r w:rsidR="00194B26">
        <w:rPr>
          <w:sz w:val="28"/>
          <w:szCs w:val="28"/>
        </w:rPr>
        <w:t xml:space="preserve">     </w:t>
      </w:r>
    </w:p>
    <w:p w:rsidR="003F50CF" w:rsidRPr="003F50CF" w:rsidRDefault="009959D8" w:rsidP="009959D8">
      <w:pPr>
        <w:tabs>
          <w:tab w:val="left" w:pos="3270"/>
        </w:tabs>
        <w:spacing w:line="360" w:lineRule="auto"/>
        <w:rPr>
          <w:sz w:val="28"/>
          <w:szCs w:val="28"/>
        </w:rPr>
      </w:pPr>
      <w:r>
        <w:rPr>
          <w:sz w:val="28"/>
          <w:szCs w:val="28"/>
        </w:rPr>
        <w:tab/>
      </w:r>
    </w:p>
    <w:p w:rsidR="003F50CF" w:rsidRPr="003F50CF" w:rsidRDefault="003F50CF" w:rsidP="003F50CF">
      <w:pPr>
        <w:spacing w:line="360" w:lineRule="auto"/>
        <w:rPr>
          <w:sz w:val="28"/>
          <w:szCs w:val="28"/>
        </w:rPr>
      </w:pPr>
    </w:p>
    <w:p w:rsidR="003F50CF" w:rsidRPr="003F50CF" w:rsidRDefault="003F50CF" w:rsidP="003F50CF">
      <w:pPr>
        <w:spacing w:line="360" w:lineRule="auto"/>
        <w:rPr>
          <w:sz w:val="28"/>
          <w:szCs w:val="28"/>
        </w:rPr>
      </w:pPr>
    </w:p>
    <w:p w:rsidR="003F50CF" w:rsidRPr="003F50CF" w:rsidRDefault="003F50CF" w:rsidP="003F50CF">
      <w:pPr>
        <w:spacing w:line="360" w:lineRule="auto"/>
        <w:jc w:val="center"/>
        <w:rPr>
          <w:caps/>
          <w:sz w:val="28"/>
          <w:szCs w:val="28"/>
        </w:rPr>
      </w:pPr>
      <w:r w:rsidRPr="003F50CF">
        <w:rPr>
          <w:caps/>
          <w:sz w:val="28"/>
          <w:szCs w:val="28"/>
        </w:rPr>
        <w:t>Бобруйск 20</w:t>
      </w:r>
      <w:r w:rsidR="00194B26">
        <w:rPr>
          <w:caps/>
          <w:sz w:val="28"/>
          <w:szCs w:val="28"/>
        </w:rPr>
        <w:t>11</w:t>
      </w:r>
    </w:p>
    <w:p w:rsidR="00B71852" w:rsidRDefault="003F50CF" w:rsidP="00B71852">
      <w:pPr>
        <w:spacing w:line="360" w:lineRule="auto"/>
        <w:jc w:val="center"/>
        <w:rPr>
          <w:i/>
          <w:caps/>
          <w:sz w:val="28"/>
          <w:szCs w:val="28"/>
        </w:rPr>
      </w:pPr>
      <w:r w:rsidRPr="009E7042">
        <w:rPr>
          <w:i/>
          <w:caps/>
          <w:sz w:val="28"/>
          <w:szCs w:val="28"/>
        </w:rPr>
        <w:lastRenderedPageBreak/>
        <w:t>РЕФЕРАТ</w:t>
      </w:r>
    </w:p>
    <w:p w:rsidR="00B71852" w:rsidRDefault="00B71852" w:rsidP="00B71852">
      <w:pPr>
        <w:spacing w:line="360" w:lineRule="auto"/>
        <w:jc w:val="center"/>
        <w:rPr>
          <w:i/>
          <w:caps/>
          <w:sz w:val="28"/>
          <w:szCs w:val="28"/>
        </w:rPr>
      </w:pPr>
    </w:p>
    <w:p w:rsidR="003F50CF" w:rsidRPr="00B9181F" w:rsidRDefault="003F50CF" w:rsidP="00B71852">
      <w:pPr>
        <w:spacing w:line="360" w:lineRule="auto"/>
        <w:jc w:val="center"/>
        <w:rPr>
          <w:sz w:val="28"/>
          <w:szCs w:val="28"/>
        </w:rPr>
      </w:pPr>
      <w:r w:rsidRPr="003F50CF">
        <w:rPr>
          <w:sz w:val="28"/>
          <w:szCs w:val="28"/>
        </w:rPr>
        <w:t xml:space="preserve">Курсовая работа: </w:t>
      </w:r>
      <w:r w:rsidRPr="00B9181F">
        <w:rPr>
          <w:sz w:val="28"/>
          <w:szCs w:val="28"/>
        </w:rPr>
        <w:t>3</w:t>
      </w:r>
      <w:r w:rsidR="00A66CC1">
        <w:rPr>
          <w:sz w:val="28"/>
          <w:szCs w:val="28"/>
        </w:rPr>
        <w:t>2</w:t>
      </w:r>
      <w:r w:rsidRPr="00B9181F">
        <w:rPr>
          <w:sz w:val="28"/>
          <w:szCs w:val="28"/>
        </w:rPr>
        <w:t xml:space="preserve"> с, </w:t>
      </w:r>
      <w:r w:rsidR="00311E63">
        <w:rPr>
          <w:sz w:val="28"/>
          <w:szCs w:val="28"/>
        </w:rPr>
        <w:t>1</w:t>
      </w:r>
      <w:r w:rsidRPr="00B9181F">
        <w:rPr>
          <w:sz w:val="28"/>
          <w:szCs w:val="28"/>
        </w:rPr>
        <w:t xml:space="preserve"> табл.,</w:t>
      </w:r>
      <w:r w:rsidR="00311E63">
        <w:rPr>
          <w:sz w:val="28"/>
          <w:szCs w:val="28"/>
        </w:rPr>
        <w:t xml:space="preserve"> 2 схемы,</w:t>
      </w:r>
      <w:r w:rsidRPr="00B9181F">
        <w:rPr>
          <w:sz w:val="28"/>
          <w:szCs w:val="28"/>
        </w:rPr>
        <w:t xml:space="preserve"> </w:t>
      </w:r>
      <w:r w:rsidR="00311E63">
        <w:rPr>
          <w:sz w:val="28"/>
          <w:szCs w:val="28"/>
        </w:rPr>
        <w:t>1</w:t>
      </w:r>
      <w:r w:rsidR="00E84594">
        <w:rPr>
          <w:sz w:val="28"/>
          <w:szCs w:val="28"/>
        </w:rPr>
        <w:t>7</w:t>
      </w:r>
      <w:r w:rsidRPr="00B9181F">
        <w:rPr>
          <w:sz w:val="28"/>
          <w:szCs w:val="28"/>
        </w:rPr>
        <w:t xml:space="preserve"> источник., </w:t>
      </w:r>
      <w:r w:rsidR="003F3BCA">
        <w:rPr>
          <w:sz w:val="28"/>
          <w:szCs w:val="28"/>
        </w:rPr>
        <w:t>1</w:t>
      </w:r>
      <w:r w:rsidR="00311E63">
        <w:rPr>
          <w:sz w:val="28"/>
          <w:szCs w:val="28"/>
        </w:rPr>
        <w:t>3</w:t>
      </w:r>
      <w:r w:rsidRPr="00B9181F">
        <w:rPr>
          <w:sz w:val="28"/>
          <w:szCs w:val="28"/>
        </w:rPr>
        <w:t xml:space="preserve"> прил.</w:t>
      </w:r>
    </w:p>
    <w:p w:rsidR="003F50CF" w:rsidRPr="003F50CF" w:rsidRDefault="003F50CF" w:rsidP="003F50CF">
      <w:pPr>
        <w:spacing w:line="360" w:lineRule="auto"/>
        <w:ind w:firstLine="720"/>
        <w:jc w:val="both"/>
        <w:rPr>
          <w:sz w:val="28"/>
          <w:szCs w:val="28"/>
        </w:rPr>
      </w:pPr>
    </w:p>
    <w:p w:rsidR="00AC25CE" w:rsidRDefault="00AC25CE" w:rsidP="003F50CF">
      <w:pPr>
        <w:spacing w:line="360" w:lineRule="auto"/>
        <w:ind w:firstLine="720"/>
        <w:jc w:val="both"/>
        <w:rPr>
          <w:sz w:val="28"/>
          <w:szCs w:val="28"/>
        </w:rPr>
      </w:pPr>
      <w:r>
        <w:rPr>
          <w:sz w:val="28"/>
          <w:szCs w:val="28"/>
        </w:rPr>
        <w:t>ПОНЯТИЕ, ЗНАЧЕНИЕ, ПРИНЦИПЫ, ФОРМЫ БЕЗНАЛИЧНЫХ РАСЧЁТОВ</w:t>
      </w:r>
      <w:r w:rsidR="00D6319A">
        <w:rPr>
          <w:sz w:val="28"/>
          <w:szCs w:val="28"/>
        </w:rPr>
        <w:t>.</w:t>
      </w:r>
    </w:p>
    <w:p w:rsidR="00AC25CE" w:rsidRDefault="003F50CF" w:rsidP="003F50CF">
      <w:pPr>
        <w:spacing w:line="360" w:lineRule="auto"/>
        <w:ind w:firstLine="720"/>
        <w:jc w:val="both"/>
        <w:rPr>
          <w:sz w:val="28"/>
          <w:szCs w:val="28"/>
        </w:rPr>
      </w:pPr>
      <w:r w:rsidRPr="003F50CF">
        <w:rPr>
          <w:sz w:val="28"/>
          <w:szCs w:val="28"/>
        </w:rPr>
        <w:t>Объектом</w:t>
      </w:r>
      <w:r w:rsidR="00163658">
        <w:rPr>
          <w:sz w:val="28"/>
          <w:szCs w:val="28"/>
        </w:rPr>
        <w:t xml:space="preserve"> исследования являются денежные средства на счетах в банке, а</w:t>
      </w:r>
      <w:r w:rsidRPr="003F50CF">
        <w:rPr>
          <w:sz w:val="28"/>
          <w:szCs w:val="28"/>
        </w:rPr>
        <w:t xml:space="preserve"> предметом </w:t>
      </w:r>
      <w:r w:rsidR="00163658">
        <w:rPr>
          <w:sz w:val="28"/>
          <w:szCs w:val="28"/>
        </w:rPr>
        <w:t>исследо</w:t>
      </w:r>
      <w:r w:rsidRPr="003F50CF">
        <w:rPr>
          <w:sz w:val="28"/>
          <w:szCs w:val="28"/>
        </w:rPr>
        <w:t xml:space="preserve">вания </w:t>
      </w:r>
      <w:r w:rsidR="00163658">
        <w:rPr>
          <w:sz w:val="28"/>
          <w:szCs w:val="28"/>
        </w:rPr>
        <w:t>-</w:t>
      </w:r>
      <w:r w:rsidR="00AC25CE">
        <w:rPr>
          <w:sz w:val="28"/>
          <w:szCs w:val="28"/>
        </w:rPr>
        <w:t xml:space="preserve"> </w:t>
      </w:r>
      <w:r w:rsidR="00163658">
        <w:rPr>
          <w:sz w:val="28"/>
          <w:szCs w:val="28"/>
        </w:rPr>
        <w:t>методика</w:t>
      </w:r>
      <w:r w:rsidR="00AC25CE">
        <w:rPr>
          <w:sz w:val="28"/>
          <w:szCs w:val="28"/>
        </w:rPr>
        <w:t xml:space="preserve"> учёта денежных средств на счетах в банках.</w:t>
      </w:r>
      <w:r w:rsidRPr="003F50CF">
        <w:rPr>
          <w:sz w:val="28"/>
          <w:szCs w:val="28"/>
        </w:rPr>
        <w:t xml:space="preserve"> </w:t>
      </w:r>
    </w:p>
    <w:p w:rsidR="003F50CF" w:rsidRPr="003F50CF" w:rsidRDefault="003F50CF" w:rsidP="003F50CF">
      <w:pPr>
        <w:spacing w:line="360" w:lineRule="auto"/>
        <w:ind w:firstLine="720"/>
        <w:jc w:val="both"/>
        <w:rPr>
          <w:sz w:val="28"/>
          <w:szCs w:val="28"/>
        </w:rPr>
      </w:pPr>
      <w:r w:rsidRPr="003F50CF">
        <w:rPr>
          <w:sz w:val="28"/>
          <w:szCs w:val="28"/>
        </w:rPr>
        <w:t>Цель работы заключается</w:t>
      </w:r>
      <w:r w:rsidR="00163658">
        <w:rPr>
          <w:sz w:val="28"/>
          <w:szCs w:val="28"/>
        </w:rPr>
        <w:t xml:space="preserve"> в закреплении, углублении и расширении теоретических знаний в соответствии с содержанием </w:t>
      </w:r>
      <w:r w:rsidR="00B71852">
        <w:rPr>
          <w:sz w:val="28"/>
          <w:szCs w:val="28"/>
        </w:rPr>
        <w:t xml:space="preserve"> предмета </w:t>
      </w:r>
      <w:r w:rsidR="00163658">
        <w:rPr>
          <w:sz w:val="28"/>
          <w:szCs w:val="28"/>
        </w:rPr>
        <w:t>бухгалтерского учёта</w:t>
      </w:r>
      <w:r w:rsidR="00B71852">
        <w:rPr>
          <w:sz w:val="28"/>
          <w:szCs w:val="28"/>
        </w:rPr>
        <w:t xml:space="preserve"> в промышленности</w:t>
      </w:r>
      <w:r w:rsidR="00163658">
        <w:rPr>
          <w:sz w:val="28"/>
          <w:szCs w:val="28"/>
        </w:rPr>
        <w:t>, а также</w:t>
      </w:r>
      <w:r w:rsidRPr="003F50CF">
        <w:rPr>
          <w:sz w:val="28"/>
          <w:szCs w:val="28"/>
        </w:rPr>
        <w:t xml:space="preserve"> в </w:t>
      </w:r>
      <w:r w:rsidR="00163658">
        <w:rPr>
          <w:sz w:val="28"/>
          <w:szCs w:val="28"/>
        </w:rPr>
        <w:t>приобретении практических умений и навыков на примере изучения методики</w:t>
      </w:r>
      <w:r w:rsidR="00AC25CE">
        <w:rPr>
          <w:sz w:val="28"/>
          <w:szCs w:val="28"/>
        </w:rPr>
        <w:t xml:space="preserve"> учёта денежных средств на счетах в банках на Бобруйско</w:t>
      </w:r>
      <w:r w:rsidR="00B71852">
        <w:rPr>
          <w:sz w:val="28"/>
          <w:szCs w:val="28"/>
        </w:rPr>
        <w:t>м</w:t>
      </w:r>
      <w:r w:rsidR="00AC25CE">
        <w:rPr>
          <w:sz w:val="28"/>
          <w:szCs w:val="28"/>
        </w:rPr>
        <w:t xml:space="preserve"> унитарно</w:t>
      </w:r>
      <w:r w:rsidR="00B71852">
        <w:rPr>
          <w:sz w:val="28"/>
          <w:szCs w:val="28"/>
        </w:rPr>
        <w:t>м</w:t>
      </w:r>
      <w:r w:rsidR="00AC25CE">
        <w:rPr>
          <w:sz w:val="28"/>
          <w:szCs w:val="28"/>
        </w:rPr>
        <w:t xml:space="preserve"> коммунально</w:t>
      </w:r>
      <w:r w:rsidR="00B71852">
        <w:rPr>
          <w:sz w:val="28"/>
          <w:szCs w:val="28"/>
        </w:rPr>
        <w:t>м</w:t>
      </w:r>
      <w:r w:rsidR="00AC25CE">
        <w:rPr>
          <w:sz w:val="28"/>
          <w:szCs w:val="28"/>
        </w:rPr>
        <w:t xml:space="preserve"> дочерне</w:t>
      </w:r>
      <w:r w:rsidR="00B71852">
        <w:rPr>
          <w:sz w:val="28"/>
          <w:szCs w:val="28"/>
        </w:rPr>
        <w:t>м</w:t>
      </w:r>
      <w:r w:rsidR="00AC25CE">
        <w:rPr>
          <w:sz w:val="28"/>
          <w:szCs w:val="28"/>
        </w:rPr>
        <w:t xml:space="preserve"> предприяти</w:t>
      </w:r>
      <w:r w:rsidR="00B71852">
        <w:rPr>
          <w:sz w:val="28"/>
          <w:szCs w:val="28"/>
        </w:rPr>
        <w:t>и</w:t>
      </w:r>
      <w:r w:rsidR="00AC25CE">
        <w:rPr>
          <w:sz w:val="28"/>
          <w:szCs w:val="28"/>
        </w:rPr>
        <w:t xml:space="preserve"> по обслуживанию жилищного фонда Ленинского района г. Бобруйска. </w:t>
      </w:r>
    </w:p>
    <w:p w:rsidR="003F50CF" w:rsidRPr="003F50CF" w:rsidRDefault="003F50CF" w:rsidP="003F50CF">
      <w:pPr>
        <w:spacing w:line="360" w:lineRule="auto"/>
        <w:ind w:firstLine="720"/>
        <w:jc w:val="both"/>
        <w:rPr>
          <w:sz w:val="28"/>
          <w:szCs w:val="28"/>
        </w:rPr>
      </w:pPr>
      <w:r w:rsidRPr="003F50CF">
        <w:rPr>
          <w:sz w:val="28"/>
          <w:szCs w:val="28"/>
        </w:rPr>
        <w:t>Автор работы подтверждает, что привед</w:t>
      </w:r>
      <w:r w:rsidR="003F3BCA">
        <w:rPr>
          <w:sz w:val="28"/>
          <w:szCs w:val="28"/>
        </w:rPr>
        <w:t>ё</w:t>
      </w:r>
      <w:r w:rsidRPr="003F50CF">
        <w:rPr>
          <w:sz w:val="28"/>
          <w:szCs w:val="28"/>
        </w:rPr>
        <w:t>нный в ней аналитический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 и методические положения и концепции сопровождаются ссылками на их авторов.</w:t>
      </w:r>
    </w:p>
    <w:p w:rsidR="003F50CF" w:rsidRPr="003F50CF" w:rsidRDefault="003F50CF" w:rsidP="003F50CF">
      <w:pPr>
        <w:spacing w:line="360" w:lineRule="auto"/>
        <w:jc w:val="both"/>
        <w:rPr>
          <w:sz w:val="28"/>
          <w:szCs w:val="28"/>
        </w:rPr>
      </w:pPr>
    </w:p>
    <w:p w:rsidR="003F50CF" w:rsidRPr="003F50CF" w:rsidRDefault="003F50CF" w:rsidP="003F50CF">
      <w:pPr>
        <w:spacing w:line="360" w:lineRule="auto"/>
        <w:jc w:val="both"/>
        <w:rPr>
          <w:sz w:val="28"/>
          <w:szCs w:val="28"/>
        </w:rPr>
      </w:pPr>
    </w:p>
    <w:p w:rsidR="003F50CF" w:rsidRPr="003F50CF" w:rsidRDefault="003F50CF" w:rsidP="003F50CF">
      <w:pPr>
        <w:spacing w:line="360" w:lineRule="auto"/>
        <w:jc w:val="both"/>
        <w:rPr>
          <w:sz w:val="28"/>
          <w:szCs w:val="28"/>
        </w:rPr>
      </w:pPr>
    </w:p>
    <w:p w:rsidR="003F50CF" w:rsidRPr="003F50CF" w:rsidRDefault="003F50CF" w:rsidP="003F50CF">
      <w:pPr>
        <w:spacing w:line="360" w:lineRule="auto"/>
        <w:jc w:val="both"/>
        <w:rPr>
          <w:sz w:val="28"/>
          <w:szCs w:val="28"/>
        </w:rPr>
      </w:pPr>
    </w:p>
    <w:p w:rsidR="003F50CF" w:rsidRPr="003F50CF" w:rsidRDefault="003F50CF" w:rsidP="003F50CF">
      <w:pPr>
        <w:spacing w:line="360" w:lineRule="auto"/>
        <w:jc w:val="both"/>
        <w:rPr>
          <w:sz w:val="28"/>
          <w:szCs w:val="28"/>
        </w:rPr>
      </w:pPr>
    </w:p>
    <w:p w:rsidR="003F50CF" w:rsidRPr="003F50CF" w:rsidRDefault="003F50CF" w:rsidP="003F50CF">
      <w:pPr>
        <w:spacing w:line="360" w:lineRule="auto"/>
        <w:jc w:val="both"/>
        <w:rPr>
          <w:sz w:val="28"/>
          <w:szCs w:val="28"/>
        </w:rPr>
      </w:pPr>
    </w:p>
    <w:p w:rsidR="003F50CF" w:rsidRPr="003F50CF" w:rsidRDefault="003F50CF" w:rsidP="003F50CF">
      <w:pPr>
        <w:spacing w:line="360" w:lineRule="auto"/>
        <w:jc w:val="both"/>
        <w:rPr>
          <w:sz w:val="28"/>
          <w:szCs w:val="28"/>
        </w:rPr>
      </w:pPr>
    </w:p>
    <w:p w:rsidR="003F50CF" w:rsidRPr="003F50CF" w:rsidRDefault="006F19AF" w:rsidP="003F50CF">
      <w:pPr>
        <w:spacing w:line="360" w:lineRule="auto"/>
        <w:jc w:val="both"/>
        <w:rPr>
          <w:sz w:val="28"/>
          <w:szCs w:val="28"/>
        </w:rPr>
      </w:pPr>
      <w:r>
        <w:rPr>
          <w:sz w:val="28"/>
          <w:szCs w:val="28"/>
        </w:rPr>
        <w:pict>
          <v:line id="_x0000_s1026" style="position:absolute;left:0;text-align:left;z-index:251660288" from="372pt,20.35pt" to="479.3pt,20.35pt" strokeweight=".55pt"/>
        </w:pict>
      </w:r>
    </w:p>
    <w:p w:rsidR="003F50CF" w:rsidRPr="003F50CF" w:rsidRDefault="003F79B6" w:rsidP="003F50CF">
      <w:pPr>
        <w:spacing w:line="360" w:lineRule="auto"/>
        <w:jc w:val="right"/>
        <w:rPr>
          <w:sz w:val="28"/>
          <w:szCs w:val="28"/>
        </w:rPr>
      </w:pPr>
      <w:r w:rsidRPr="00161F96">
        <w:rPr>
          <w:sz w:val="28"/>
          <w:szCs w:val="28"/>
        </w:rPr>
        <w:t xml:space="preserve">    </w:t>
      </w:r>
      <w:r w:rsidR="003F50CF" w:rsidRPr="003F50CF">
        <w:rPr>
          <w:sz w:val="28"/>
          <w:szCs w:val="28"/>
        </w:rPr>
        <w:t>(подпись студента)</w:t>
      </w:r>
    </w:p>
    <w:p w:rsidR="00B71852" w:rsidRDefault="009E7042" w:rsidP="00B71852">
      <w:pPr>
        <w:jc w:val="center"/>
        <w:rPr>
          <w:i/>
          <w:sz w:val="28"/>
          <w:szCs w:val="28"/>
        </w:rPr>
      </w:pPr>
      <w:r w:rsidRPr="009E7042">
        <w:rPr>
          <w:i/>
          <w:sz w:val="28"/>
          <w:szCs w:val="28"/>
        </w:rPr>
        <w:lastRenderedPageBreak/>
        <w:t>СОДЕРЖАНИЕ</w:t>
      </w:r>
    </w:p>
    <w:p w:rsidR="00B71852" w:rsidRDefault="00B71852" w:rsidP="00B71852">
      <w:pPr>
        <w:jc w:val="center"/>
        <w:rPr>
          <w:i/>
          <w:sz w:val="28"/>
          <w:szCs w:val="28"/>
        </w:rPr>
      </w:pPr>
    </w:p>
    <w:p w:rsidR="000A5AF8" w:rsidRDefault="000A5AF8" w:rsidP="00A41AB6">
      <w:pPr>
        <w:jc w:val="both"/>
        <w:rPr>
          <w:sz w:val="28"/>
          <w:szCs w:val="28"/>
        </w:rPr>
      </w:pPr>
      <w:r>
        <w:rPr>
          <w:sz w:val="28"/>
          <w:szCs w:val="28"/>
        </w:rPr>
        <w:t>Введение………………………………………………………………………….4</w:t>
      </w:r>
    </w:p>
    <w:p w:rsidR="000A5AF8" w:rsidRDefault="00C71CDE" w:rsidP="00A41AB6">
      <w:pPr>
        <w:jc w:val="both"/>
        <w:rPr>
          <w:sz w:val="28"/>
          <w:szCs w:val="28"/>
        </w:rPr>
      </w:pPr>
      <w:r>
        <w:rPr>
          <w:sz w:val="28"/>
          <w:szCs w:val="28"/>
        </w:rPr>
        <w:t xml:space="preserve">1 </w:t>
      </w:r>
      <w:r w:rsidR="00A41AB6">
        <w:rPr>
          <w:sz w:val="28"/>
          <w:szCs w:val="28"/>
        </w:rPr>
        <w:t>Н</w:t>
      </w:r>
      <w:r w:rsidR="007A3743" w:rsidRPr="00C71CDE">
        <w:rPr>
          <w:sz w:val="28"/>
          <w:szCs w:val="28"/>
        </w:rPr>
        <w:t>ормативно-правово</w:t>
      </w:r>
      <w:r w:rsidR="00A41AB6">
        <w:rPr>
          <w:sz w:val="28"/>
          <w:szCs w:val="28"/>
        </w:rPr>
        <w:t>е</w:t>
      </w:r>
      <w:r w:rsidR="007A3743" w:rsidRPr="00C71CDE">
        <w:rPr>
          <w:sz w:val="28"/>
          <w:szCs w:val="28"/>
        </w:rPr>
        <w:t xml:space="preserve"> регулировани</w:t>
      </w:r>
      <w:r w:rsidR="00A41AB6">
        <w:rPr>
          <w:sz w:val="28"/>
          <w:szCs w:val="28"/>
        </w:rPr>
        <w:t>е</w:t>
      </w:r>
      <w:r w:rsidR="007A3743" w:rsidRPr="00C71CDE">
        <w:rPr>
          <w:sz w:val="28"/>
          <w:szCs w:val="28"/>
        </w:rPr>
        <w:t xml:space="preserve"> учёта денежных средств на счетах в банках…………………..</w:t>
      </w:r>
      <w:r w:rsidR="000A5AF8" w:rsidRPr="00C71CDE">
        <w:rPr>
          <w:sz w:val="28"/>
          <w:szCs w:val="28"/>
        </w:rPr>
        <w:t>……………</w:t>
      </w:r>
      <w:r w:rsidR="00A41AB6">
        <w:rPr>
          <w:sz w:val="28"/>
          <w:szCs w:val="28"/>
        </w:rPr>
        <w:t>…………</w:t>
      </w:r>
      <w:r w:rsidR="000A5AF8" w:rsidRPr="00C71CDE">
        <w:rPr>
          <w:sz w:val="28"/>
          <w:szCs w:val="28"/>
        </w:rPr>
        <w:t>………………………</w:t>
      </w:r>
      <w:r>
        <w:rPr>
          <w:sz w:val="28"/>
          <w:szCs w:val="28"/>
        </w:rPr>
        <w:t>…………</w:t>
      </w:r>
      <w:r w:rsidR="000A5AF8" w:rsidRPr="00C71CDE">
        <w:rPr>
          <w:sz w:val="28"/>
          <w:szCs w:val="28"/>
        </w:rPr>
        <w:t>.5</w:t>
      </w:r>
      <w:r w:rsidR="000A5AF8">
        <w:rPr>
          <w:sz w:val="28"/>
          <w:szCs w:val="28"/>
        </w:rPr>
        <w:t xml:space="preserve">     </w:t>
      </w:r>
      <w:r>
        <w:rPr>
          <w:sz w:val="28"/>
          <w:szCs w:val="28"/>
        </w:rPr>
        <w:t xml:space="preserve"> 2 </w:t>
      </w:r>
      <w:r w:rsidR="000A5AF8">
        <w:rPr>
          <w:sz w:val="28"/>
          <w:szCs w:val="28"/>
        </w:rPr>
        <w:t>Основные формы безналичных расчётов. Их преимущества и недостатки……</w:t>
      </w:r>
      <w:r>
        <w:rPr>
          <w:sz w:val="28"/>
          <w:szCs w:val="28"/>
        </w:rPr>
        <w:t>…</w:t>
      </w:r>
      <w:r w:rsidR="000A5AF8">
        <w:rPr>
          <w:sz w:val="28"/>
          <w:szCs w:val="28"/>
        </w:rPr>
        <w:t>………………………………………………………………..1</w:t>
      </w:r>
      <w:r w:rsidR="004A3E32">
        <w:rPr>
          <w:sz w:val="28"/>
          <w:szCs w:val="28"/>
        </w:rPr>
        <w:t>4</w:t>
      </w:r>
    </w:p>
    <w:p w:rsidR="000A5AF8" w:rsidRDefault="000A5AF8" w:rsidP="00A41AB6">
      <w:pPr>
        <w:jc w:val="both"/>
        <w:rPr>
          <w:sz w:val="28"/>
          <w:szCs w:val="28"/>
        </w:rPr>
      </w:pPr>
      <w:r>
        <w:rPr>
          <w:sz w:val="28"/>
          <w:szCs w:val="28"/>
        </w:rPr>
        <w:t xml:space="preserve">     2.1 Безналичные расчёты платёжными требованиями…………</w:t>
      </w:r>
      <w:r w:rsidR="00C71CDE">
        <w:rPr>
          <w:sz w:val="28"/>
          <w:szCs w:val="28"/>
        </w:rPr>
        <w:t>.</w:t>
      </w:r>
      <w:r>
        <w:rPr>
          <w:sz w:val="28"/>
          <w:szCs w:val="28"/>
        </w:rPr>
        <w:t>…</w:t>
      </w:r>
      <w:r w:rsidR="00C71CDE">
        <w:rPr>
          <w:sz w:val="28"/>
          <w:szCs w:val="28"/>
        </w:rPr>
        <w:t>.</w:t>
      </w:r>
      <w:r>
        <w:rPr>
          <w:sz w:val="28"/>
          <w:szCs w:val="28"/>
        </w:rPr>
        <w:t>..…</w:t>
      </w:r>
      <w:r w:rsidR="004A3E32">
        <w:rPr>
          <w:sz w:val="28"/>
          <w:szCs w:val="28"/>
        </w:rPr>
        <w:t>..</w:t>
      </w:r>
      <w:r>
        <w:rPr>
          <w:sz w:val="28"/>
          <w:szCs w:val="28"/>
        </w:rPr>
        <w:t>...1</w:t>
      </w:r>
      <w:r w:rsidR="004A3E32">
        <w:rPr>
          <w:sz w:val="28"/>
          <w:szCs w:val="28"/>
        </w:rPr>
        <w:t>4</w:t>
      </w:r>
    </w:p>
    <w:p w:rsidR="000A5AF8" w:rsidRDefault="000A5AF8" w:rsidP="00A41AB6">
      <w:pPr>
        <w:jc w:val="both"/>
        <w:rPr>
          <w:sz w:val="28"/>
          <w:szCs w:val="28"/>
        </w:rPr>
      </w:pPr>
      <w:r>
        <w:rPr>
          <w:sz w:val="28"/>
          <w:szCs w:val="28"/>
        </w:rPr>
        <w:t xml:space="preserve">     2.2 Безналичные расчёты платёжными поручениями………………</w:t>
      </w:r>
      <w:r w:rsidR="00C71CDE">
        <w:rPr>
          <w:sz w:val="28"/>
          <w:szCs w:val="28"/>
        </w:rPr>
        <w:t>..</w:t>
      </w:r>
      <w:r>
        <w:rPr>
          <w:sz w:val="28"/>
          <w:szCs w:val="28"/>
        </w:rPr>
        <w:t>..…15</w:t>
      </w:r>
    </w:p>
    <w:p w:rsidR="000A5AF8" w:rsidRDefault="000A5AF8" w:rsidP="00A41AB6">
      <w:pPr>
        <w:jc w:val="both"/>
        <w:rPr>
          <w:sz w:val="28"/>
          <w:szCs w:val="28"/>
        </w:rPr>
      </w:pPr>
      <w:r>
        <w:rPr>
          <w:sz w:val="28"/>
          <w:szCs w:val="28"/>
        </w:rPr>
        <w:t xml:space="preserve">    </w:t>
      </w:r>
      <w:r w:rsidR="00C71CDE">
        <w:rPr>
          <w:sz w:val="28"/>
          <w:szCs w:val="28"/>
        </w:rPr>
        <w:t xml:space="preserve"> </w:t>
      </w:r>
      <w:r>
        <w:rPr>
          <w:sz w:val="28"/>
          <w:szCs w:val="28"/>
        </w:rPr>
        <w:t>2.3 Безналичные расчёты платёжными требованиями-поручениями…</w:t>
      </w:r>
      <w:r w:rsidR="00C71CDE">
        <w:rPr>
          <w:sz w:val="28"/>
          <w:szCs w:val="28"/>
        </w:rPr>
        <w:t>..</w:t>
      </w:r>
      <w:r>
        <w:rPr>
          <w:sz w:val="28"/>
          <w:szCs w:val="28"/>
        </w:rPr>
        <w:t>1</w:t>
      </w:r>
      <w:r w:rsidR="0071440D">
        <w:rPr>
          <w:sz w:val="28"/>
          <w:szCs w:val="28"/>
        </w:rPr>
        <w:t>6</w:t>
      </w:r>
    </w:p>
    <w:p w:rsidR="000A5AF8" w:rsidRDefault="000A5AF8" w:rsidP="00A41AB6">
      <w:pPr>
        <w:jc w:val="both"/>
        <w:rPr>
          <w:sz w:val="28"/>
          <w:szCs w:val="28"/>
        </w:rPr>
      </w:pPr>
      <w:r>
        <w:rPr>
          <w:sz w:val="28"/>
          <w:szCs w:val="28"/>
        </w:rPr>
        <w:t xml:space="preserve">     2.4 Безналичные расчёты аккредитивами…………………………</w:t>
      </w:r>
      <w:r w:rsidR="00C71CDE">
        <w:rPr>
          <w:sz w:val="28"/>
          <w:szCs w:val="28"/>
        </w:rPr>
        <w:t>…</w:t>
      </w:r>
      <w:r>
        <w:rPr>
          <w:sz w:val="28"/>
          <w:szCs w:val="28"/>
        </w:rPr>
        <w:t>…….1</w:t>
      </w:r>
      <w:r w:rsidR="00311E63">
        <w:rPr>
          <w:sz w:val="28"/>
          <w:szCs w:val="28"/>
        </w:rPr>
        <w:t>7</w:t>
      </w:r>
    </w:p>
    <w:p w:rsidR="000A5AF8" w:rsidRDefault="000A5AF8" w:rsidP="00A41AB6">
      <w:pPr>
        <w:jc w:val="both"/>
        <w:rPr>
          <w:sz w:val="28"/>
          <w:szCs w:val="28"/>
        </w:rPr>
      </w:pPr>
      <w:r>
        <w:rPr>
          <w:sz w:val="28"/>
          <w:szCs w:val="28"/>
        </w:rPr>
        <w:t xml:space="preserve">     2.5. Безналичные расчёты чеками……………………………</w:t>
      </w:r>
      <w:r w:rsidR="00C71CDE">
        <w:rPr>
          <w:sz w:val="28"/>
          <w:szCs w:val="28"/>
        </w:rPr>
        <w:t>…</w:t>
      </w:r>
      <w:r>
        <w:rPr>
          <w:sz w:val="28"/>
          <w:szCs w:val="28"/>
        </w:rPr>
        <w:t>…………...1</w:t>
      </w:r>
      <w:r w:rsidR="00311E63">
        <w:rPr>
          <w:sz w:val="28"/>
          <w:szCs w:val="28"/>
        </w:rPr>
        <w:t>9</w:t>
      </w:r>
    </w:p>
    <w:p w:rsidR="000A5AF8" w:rsidRDefault="000A5AF8" w:rsidP="00A41AB6">
      <w:pPr>
        <w:jc w:val="both"/>
        <w:rPr>
          <w:sz w:val="28"/>
          <w:szCs w:val="28"/>
        </w:rPr>
      </w:pPr>
      <w:r>
        <w:rPr>
          <w:sz w:val="28"/>
          <w:szCs w:val="28"/>
        </w:rPr>
        <w:t xml:space="preserve">     2.6 Безналичные расчёты посредством векселей…………</w:t>
      </w:r>
      <w:r w:rsidR="00C71CDE">
        <w:rPr>
          <w:sz w:val="28"/>
          <w:szCs w:val="28"/>
        </w:rPr>
        <w:t>..</w:t>
      </w:r>
      <w:r>
        <w:rPr>
          <w:sz w:val="28"/>
          <w:szCs w:val="28"/>
        </w:rPr>
        <w:t>…………..…20</w:t>
      </w:r>
    </w:p>
    <w:p w:rsidR="000A5AF8" w:rsidRDefault="000A5AF8" w:rsidP="00A41AB6">
      <w:pPr>
        <w:jc w:val="both"/>
        <w:rPr>
          <w:sz w:val="28"/>
          <w:szCs w:val="28"/>
        </w:rPr>
      </w:pPr>
      <w:r>
        <w:rPr>
          <w:sz w:val="28"/>
          <w:szCs w:val="28"/>
        </w:rPr>
        <w:t xml:space="preserve">     2.7 Безналичные расчёты банковскими пластиковыми карточками…</w:t>
      </w:r>
      <w:r w:rsidR="00C71CDE">
        <w:rPr>
          <w:sz w:val="28"/>
          <w:szCs w:val="28"/>
        </w:rPr>
        <w:t>.</w:t>
      </w:r>
      <w:r>
        <w:rPr>
          <w:sz w:val="28"/>
          <w:szCs w:val="28"/>
        </w:rPr>
        <w:t>…2</w:t>
      </w:r>
      <w:r w:rsidR="00311E63">
        <w:rPr>
          <w:sz w:val="28"/>
          <w:szCs w:val="28"/>
        </w:rPr>
        <w:t>2</w:t>
      </w:r>
    </w:p>
    <w:p w:rsidR="000A5AF8" w:rsidRDefault="00C71CDE" w:rsidP="00A41AB6">
      <w:pPr>
        <w:jc w:val="both"/>
        <w:rPr>
          <w:sz w:val="28"/>
          <w:szCs w:val="28"/>
        </w:rPr>
      </w:pPr>
      <w:r>
        <w:rPr>
          <w:sz w:val="28"/>
          <w:szCs w:val="28"/>
        </w:rPr>
        <w:t xml:space="preserve">3 </w:t>
      </w:r>
      <w:r w:rsidR="000A5AF8">
        <w:rPr>
          <w:sz w:val="28"/>
          <w:szCs w:val="28"/>
        </w:rPr>
        <w:t>Нормативно-правовые аспекты учёта денежных средств на счетах в банках……………………………………………….……………………..……2</w:t>
      </w:r>
      <w:r w:rsidR="00311E63">
        <w:rPr>
          <w:sz w:val="28"/>
          <w:szCs w:val="28"/>
        </w:rPr>
        <w:t>7</w:t>
      </w:r>
    </w:p>
    <w:p w:rsidR="000A5AF8" w:rsidRDefault="000A5AF8" w:rsidP="00A41AB6">
      <w:pPr>
        <w:jc w:val="both"/>
        <w:rPr>
          <w:sz w:val="28"/>
          <w:szCs w:val="28"/>
        </w:rPr>
      </w:pPr>
      <w:r>
        <w:rPr>
          <w:sz w:val="28"/>
          <w:szCs w:val="28"/>
        </w:rPr>
        <w:t xml:space="preserve">   </w:t>
      </w:r>
      <w:r w:rsidR="00C71CDE">
        <w:rPr>
          <w:sz w:val="28"/>
          <w:szCs w:val="28"/>
        </w:rPr>
        <w:t xml:space="preserve">  </w:t>
      </w:r>
      <w:r>
        <w:rPr>
          <w:sz w:val="28"/>
          <w:szCs w:val="28"/>
        </w:rPr>
        <w:t>3.1</w:t>
      </w:r>
      <w:r w:rsidR="00A41AB6">
        <w:rPr>
          <w:sz w:val="28"/>
          <w:szCs w:val="28"/>
        </w:rPr>
        <w:t>Порядок у</w:t>
      </w:r>
      <w:r>
        <w:rPr>
          <w:sz w:val="28"/>
          <w:szCs w:val="28"/>
        </w:rPr>
        <w:t>чёт</w:t>
      </w:r>
      <w:r w:rsidR="00A41AB6">
        <w:rPr>
          <w:sz w:val="28"/>
          <w:szCs w:val="28"/>
        </w:rPr>
        <w:t>а</w:t>
      </w:r>
      <w:r>
        <w:rPr>
          <w:sz w:val="28"/>
          <w:szCs w:val="28"/>
        </w:rPr>
        <w:t xml:space="preserve"> движения денежных средств на текущих счетах</w:t>
      </w:r>
      <w:r w:rsidR="008704F1">
        <w:rPr>
          <w:sz w:val="28"/>
          <w:szCs w:val="28"/>
        </w:rPr>
        <w:t xml:space="preserve"> в банках……….</w:t>
      </w:r>
      <w:r w:rsidR="00A41AB6">
        <w:rPr>
          <w:sz w:val="28"/>
          <w:szCs w:val="28"/>
        </w:rPr>
        <w:t>………………………………………………………</w:t>
      </w:r>
      <w:r w:rsidR="008704F1">
        <w:rPr>
          <w:sz w:val="28"/>
          <w:szCs w:val="28"/>
        </w:rPr>
        <w:t>…………</w:t>
      </w:r>
      <w:r>
        <w:rPr>
          <w:sz w:val="28"/>
          <w:szCs w:val="28"/>
        </w:rPr>
        <w:t>…2</w:t>
      </w:r>
      <w:r w:rsidR="00311E63">
        <w:rPr>
          <w:sz w:val="28"/>
          <w:szCs w:val="28"/>
        </w:rPr>
        <w:t>7</w:t>
      </w:r>
    </w:p>
    <w:p w:rsidR="000A5AF8" w:rsidRDefault="000A5AF8" w:rsidP="00A41AB6">
      <w:pPr>
        <w:jc w:val="both"/>
        <w:rPr>
          <w:sz w:val="28"/>
          <w:szCs w:val="28"/>
        </w:rPr>
      </w:pPr>
      <w:r>
        <w:rPr>
          <w:sz w:val="28"/>
          <w:szCs w:val="28"/>
        </w:rPr>
        <w:t xml:space="preserve">   </w:t>
      </w:r>
      <w:r w:rsidR="00C71CDE">
        <w:rPr>
          <w:sz w:val="28"/>
          <w:szCs w:val="28"/>
        </w:rPr>
        <w:t xml:space="preserve">  </w:t>
      </w:r>
      <w:r>
        <w:rPr>
          <w:sz w:val="28"/>
          <w:szCs w:val="28"/>
        </w:rPr>
        <w:t xml:space="preserve">3.2 </w:t>
      </w:r>
      <w:r w:rsidR="00A41AB6">
        <w:rPr>
          <w:sz w:val="28"/>
          <w:szCs w:val="28"/>
        </w:rPr>
        <w:t>Порядок учёта движения денежных средств на с</w:t>
      </w:r>
      <w:r>
        <w:rPr>
          <w:sz w:val="28"/>
          <w:szCs w:val="28"/>
        </w:rPr>
        <w:t>пециальные счета</w:t>
      </w:r>
      <w:r w:rsidR="00A41AB6">
        <w:rPr>
          <w:sz w:val="28"/>
          <w:szCs w:val="28"/>
        </w:rPr>
        <w:t>х</w:t>
      </w:r>
      <w:r>
        <w:rPr>
          <w:sz w:val="28"/>
          <w:szCs w:val="28"/>
        </w:rPr>
        <w:t xml:space="preserve"> в банках……………</w:t>
      </w:r>
      <w:r w:rsidR="004A3E32">
        <w:rPr>
          <w:sz w:val="28"/>
          <w:szCs w:val="28"/>
        </w:rPr>
        <w:t>.</w:t>
      </w:r>
      <w:r>
        <w:rPr>
          <w:sz w:val="28"/>
          <w:szCs w:val="28"/>
        </w:rPr>
        <w:t>…</w:t>
      </w:r>
      <w:r w:rsidR="00A41AB6">
        <w:rPr>
          <w:sz w:val="28"/>
          <w:szCs w:val="28"/>
        </w:rPr>
        <w:t>………………………………</w:t>
      </w:r>
      <w:r>
        <w:rPr>
          <w:sz w:val="28"/>
          <w:szCs w:val="28"/>
        </w:rPr>
        <w:t>……………………………2</w:t>
      </w:r>
      <w:r w:rsidR="00311E63">
        <w:rPr>
          <w:sz w:val="28"/>
          <w:szCs w:val="28"/>
        </w:rPr>
        <w:t>8</w:t>
      </w:r>
    </w:p>
    <w:p w:rsidR="000A5AF8" w:rsidRDefault="000A5AF8" w:rsidP="00A41AB6">
      <w:pPr>
        <w:jc w:val="both"/>
        <w:rPr>
          <w:sz w:val="28"/>
          <w:szCs w:val="28"/>
        </w:rPr>
      </w:pPr>
      <w:r>
        <w:rPr>
          <w:sz w:val="28"/>
          <w:szCs w:val="28"/>
        </w:rPr>
        <w:t xml:space="preserve">  </w:t>
      </w:r>
      <w:r w:rsidR="00C71CDE">
        <w:rPr>
          <w:sz w:val="28"/>
          <w:szCs w:val="28"/>
        </w:rPr>
        <w:t xml:space="preserve">  </w:t>
      </w:r>
      <w:r>
        <w:rPr>
          <w:sz w:val="28"/>
          <w:szCs w:val="28"/>
        </w:rPr>
        <w:t xml:space="preserve">3.3 </w:t>
      </w:r>
      <w:r w:rsidR="00A41AB6">
        <w:rPr>
          <w:sz w:val="28"/>
          <w:szCs w:val="28"/>
        </w:rPr>
        <w:t>Порядок у</w:t>
      </w:r>
      <w:r>
        <w:rPr>
          <w:sz w:val="28"/>
          <w:szCs w:val="28"/>
        </w:rPr>
        <w:t>чёт</w:t>
      </w:r>
      <w:r w:rsidR="00A41AB6">
        <w:rPr>
          <w:sz w:val="28"/>
          <w:szCs w:val="28"/>
        </w:rPr>
        <w:t>а</w:t>
      </w:r>
      <w:r>
        <w:rPr>
          <w:sz w:val="28"/>
          <w:szCs w:val="28"/>
        </w:rPr>
        <w:t xml:space="preserve"> операций по расчётным счетам в БУКДПОЖФ Ленинского района г. Бобруйска…………</w:t>
      </w:r>
      <w:r w:rsidR="00C71CDE">
        <w:rPr>
          <w:sz w:val="28"/>
          <w:szCs w:val="28"/>
        </w:rPr>
        <w:t>..</w:t>
      </w:r>
      <w:r>
        <w:rPr>
          <w:sz w:val="28"/>
          <w:szCs w:val="28"/>
        </w:rPr>
        <w:t>……</w:t>
      </w:r>
      <w:r w:rsidR="00A41AB6">
        <w:rPr>
          <w:sz w:val="28"/>
          <w:szCs w:val="28"/>
        </w:rPr>
        <w:t>……………………………</w:t>
      </w:r>
      <w:r>
        <w:rPr>
          <w:sz w:val="28"/>
          <w:szCs w:val="28"/>
        </w:rPr>
        <w:t>.</w:t>
      </w:r>
      <w:r w:rsidR="00311E63">
        <w:rPr>
          <w:sz w:val="28"/>
          <w:szCs w:val="28"/>
        </w:rPr>
        <w:t>31</w:t>
      </w:r>
    </w:p>
    <w:p w:rsidR="000A5AF8" w:rsidRDefault="000A5AF8" w:rsidP="00A41AB6">
      <w:pPr>
        <w:jc w:val="both"/>
        <w:rPr>
          <w:sz w:val="28"/>
          <w:szCs w:val="28"/>
        </w:rPr>
      </w:pPr>
      <w:r>
        <w:rPr>
          <w:sz w:val="28"/>
          <w:szCs w:val="28"/>
        </w:rPr>
        <w:t>Заключение………………………………………………………………………3</w:t>
      </w:r>
      <w:r w:rsidR="00311E63">
        <w:rPr>
          <w:sz w:val="28"/>
          <w:szCs w:val="28"/>
        </w:rPr>
        <w:t>6</w:t>
      </w:r>
    </w:p>
    <w:p w:rsidR="009959D8" w:rsidRDefault="000A5AF8" w:rsidP="00A41AB6">
      <w:pPr>
        <w:jc w:val="both"/>
        <w:rPr>
          <w:sz w:val="28"/>
          <w:szCs w:val="28"/>
        </w:rPr>
      </w:pPr>
      <w:r>
        <w:rPr>
          <w:sz w:val="28"/>
          <w:szCs w:val="28"/>
        </w:rPr>
        <w:t>Список использованных источников………………………………………….3</w:t>
      </w:r>
      <w:r w:rsidR="00311E63">
        <w:rPr>
          <w:sz w:val="28"/>
          <w:szCs w:val="28"/>
        </w:rPr>
        <w:t>9</w:t>
      </w:r>
    </w:p>
    <w:p w:rsidR="00C71CDE" w:rsidRDefault="009959D8" w:rsidP="00A41AB6">
      <w:pPr>
        <w:jc w:val="both"/>
        <w:rPr>
          <w:sz w:val="28"/>
          <w:szCs w:val="28"/>
        </w:rPr>
      </w:pPr>
      <w:r>
        <w:rPr>
          <w:sz w:val="28"/>
          <w:szCs w:val="28"/>
        </w:rPr>
        <w:t>Приложения……………………………………………………………………..</w:t>
      </w:r>
      <w:r w:rsidR="00311E63">
        <w:rPr>
          <w:sz w:val="28"/>
          <w:szCs w:val="28"/>
        </w:rPr>
        <w:t>40</w:t>
      </w:r>
    </w:p>
    <w:p w:rsidR="00C71CDE" w:rsidRDefault="00C71CDE" w:rsidP="00A41AB6">
      <w:pPr>
        <w:jc w:val="both"/>
        <w:rPr>
          <w:sz w:val="28"/>
          <w:szCs w:val="28"/>
        </w:rPr>
      </w:pPr>
      <w:r>
        <w:rPr>
          <w:sz w:val="28"/>
          <w:szCs w:val="28"/>
        </w:rPr>
        <w:t>Приложение</w:t>
      </w:r>
      <w:r w:rsidR="008704F1">
        <w:rPr>
          <w:sz w:val="28"/>
          <w:szCs w:val="28"/>
        </w:rPr>
        <w:t xml:space="preserve"> </w:t>
      </w:r>
      <w:r>
        <w:rPr>
          <w:sz w:val="28"/>
          <w:szCs w:val="28"/>
        </w:rPr>
        <w:t xml:space="preserve"> А Платёжное требование (копия)……………………………….</w:t>
      </w:r>
      <w:r w:rsidR="00311E63">
        <w:rPr>
          <w:sz w:val="28"/>
          <w:szCs w:val="28"/>
        </w:rPr>
        <w:t>41</w:t>
      </w:r>
    </w:p>
    <w:p w:rsidR="00C71CDE" w:rsidRDefault="00C71CDE" w:rsidP="00A41AB6">
      <w:pPr>
        <w:jc w:val="both"/>
        <w:rPr>
          <w:sz w:val="28"/>
          <w:szCs w:val="28"/>
        </w:rPr>
      </w:pPr>
      <w:r>
        <w:rPr>
          <w:sz w:val="28"/>
          <w:szCs w:val="28"/>
        </w:rPr>
        <w:t>Приложение</w:t>
      </w:r>
      <w:r w:rsidR="008704F1">
        <w:rPr>
          <w:sz w:val="28"/>
          <w:szCs w:val="28"/>
        </w:rPr>
        <w:t xml:space="preserve"> </w:t>
      </w:r>
      <w:r>
        <w:rPr>
          <w:sz w:val="28"/>
          <w:szCs w:val="28"/>
        </w:rPr>
        <w:t xml:space="preserve"> Б Платёжное поручение</w:t>
      </w:r>
      <w:r w:rsidR="00383E77">
        <w:rPr>
          <w:sz w:val="28"/>
          <w:szCs w:val="28"/>
        </w:rPr>
        <w:t xml:space="preserve"> (копия)</w:t>
      </w:r>
      <w:r>
        <w:rPr>
          <w:sz w:val="28"/>
          <w:szCs w:val="28"/>
        </w:rPr>
        <w:t>………………………………4</w:t>
      </w:r>
      <w:r w:rsidR="00311E63">
        <w:rPr>
          <w:sz w:val="28"/>
          <w:szCs w:val="28"/>
        </w:rPr>
        <w:t>2</w:t>
      </w:r>
    </w:p>
    <w:p w:rsidR="00C71CDE" w:rsidRDefault="00C71CDE" w:rsidP="00A41AB6">
      <w:pPr>
        <w:jc w:val="both"/>
        <w:rPr>
          <w:sz w:val="28"/>
          <w:szCs w:val="28"/>
        </w:rPr>
      </w:pPr>
      <w:r>
        <w:rPr>
          <w:sz w:val="28"/>
          <w:szCs w:val="28"/>
        </w:rPr>
        <w:t xml:space="preserve">Приложение </w:t>
      </w:r>
      <w:r w:rsidR="008704F1">
        <w:rPr>
          <w:sz w:val="28"/>
          <w:szCs w:val="28"/>
        </w:rPr>
        <w:t xml:space="preserve"> </w:t>
      </w:r>
      <w:r>
        <w:rPr>
          <w:sz w:val="28"/>
          <w:szCs w:val="28"/>
        </w:rPr>
        <w:t>В Расчётный чек</w:t>
      </w:r>
      <w:r w:rsidR="00383E77">
        <w:rPr>
          <w:sz w:val="28"/>
          <w:szCs w:val="28"/>
        </w:rPr>
        <w:t xml:space="preserve"> (копия)</w:t>
      </w:r>
      <w:r>
        <w:rPr>
          <w:sz w:val="28"/>
          <w:szCs w:val="28"/>
        </w:rPr>
        <w:t>…………………………</w:t>
      </w:r>
      <w:r w:rsidR="008704F1">
        <w:rPr>
          <w:sz w:val="28"/>
          <w:szCs w:val="28"/>
        </w:rPr>
        <w:t>..</w:t>
      </w:r>
      <w:r>
        <w:rPr>
          <w:sz w:val="28"/>
          <w:szCs w:val="28"/>
        </w:rPr>
        <w:t>……………4</w:t>
      </w:r>
      <w:r w:rsidR="00311E63">
        <w:rPr>
          <w:sz w:val="28"/>
          <w:szCs w:val="28"/>
        </w:rPr>
        <w:t>3</w:t>
      </w:r>
    </w:p>
    <w:p w:rsidR="00383E77" w:rsidRDefault="00C71CDE" w:rsidP="00A41AB6">
      <w:pPr>
        <w:jc w:val="both"/>
        <w:rPr>
          <w:sz w:val="28"/>
          <w:szCs w:val="28"/>
        </w:rPr>
      </w:pPr>
      <w:r>
        <w:rPr>
          <w:sz w:val="28"/>
          <w:szCs w:val="28"/>
        </w:rPr>
        <w:t xml:space="preserve">Приложение </w:t>
      </w:r>
      <w:r w:rsidR="008704F1">
        <w:rPr>
          <w:sz w:val="28"/>
          <w:szCs w:val="28"/>
        </w:rPr>
        <w:t xml:space="preserve"> </w:t>
      </w:r>
      <w:r>
        <w:rPr>
          <w:sz w:val="28"/>
          <w:szCs w:val="28"/>
        </w:rPr>
        <w:t>Г Платёжная пластиковая карточка (копия)…</w:t>
      </w:r>
      <w:r w:rsidR="008704F1">
        <w:rPr>
          <w:sz w:val="28"/>
          <w:szCs w:val="28"/>
        </w:rPr>
        <w:t>…..</w:t>
      </w:r>
      <w:r>
        <w:rPr>
          <w:sz w:val="28"/>
          <w:szCs w:val="28"/>
        </w:rPr>
        <w:t>…………..4</w:t>
      </w:r>
      <w:r w:rsidR="00311E63">
        <w:rPr>
          <w:sz w:val="28"/>
          <w:szCs w:val="28"/>
        </w:rPr>
        <w:t>4</w:t>
      </w:r>
    </w:p>
    <w:p w:rsidR="00383E77" w:rsidRDefault="00383E77" w:rsidP="00A41AB6">
      <w:pPr>
        <w:jc w:val="both"/>
        <w:rPr>
          <w:sz w:val="28"/>
          <w:szCs w:val="28"/>
        </w:rPr>
      </w:pPr>
      <w:r>
        <w:rPr>
          <w:sz w:val="28"/>
          <w:szCs w:val="28"/>
        </w:rPr>
        <w:t xml:space="preserve">Приложение </w:t>
      </w:r>
      <w:r w:rsidR="008704F1">
        <w:rPr>
          <w:sz w:val="28"/>
          <w:szCs w:val="28"/>
        </w:rPr>
        <w:t xml:space="preserve"> </w:t>
      </w:r>
      <w:r>
        <w:rPr>
          <w:sz w:val="28"/>
          <w:szCs w:val="28"/>
        </w:rPr>
        <w:t>Д Выписка по счёту (копия)……………</w:t>
      </w:r>
      <w:r w:rsidR="008704F1">
        <w:rPr>
          <w:sz w:val="28"/>
          <w:szCs w:val="28"/>
        </w:rPr>
        <w:t>.</w:t>
      </w:r>
      <w:r>
        <w:rPr>
          <w:sz w:val="28"/>
          <w:szCs w:val="28"/>
        </w:rPr>
        <w:t>……………………..4</w:t>
      </w:r>
      <w:r w:rsidR="00311E63">
        <w:rPr>
          <w:sz w:val="28"/>
          <w:szCs w:val="28"/>
        </w:rPr>
        <w:t>5</w:t>
      </w:r>
    </w:p>
    <w:p w:rsidR="00383E77" w:rsidRDefault="00383E77" w:rsidP="00A41AB6">
      <w:pPr>
        <w:jc w:val="both"/>
        <w:rPr>
          <w:sz w:val="28"/>
          <w:szCs w:val="28"/>
        </w:rPr>
      </w:pPr>
      <w:r>
        <w:rPr>
          <w:sz w:val="28"/>
          <w:szCs w:val="28"/>
        </w:rPr>
        <w:t xml:space="preserve">Приложение </w:t>
      </w:r>
      <w:r w:rsidR="008704F1">
        <w:rPr>
          <w:sz w:val="28"/>
          <w:szCs w:val="28"/>
        </w:rPr>
        <w:t xml:space="preserve"> </w:t>
      </w:r>
      <w:r>
        <w:rPr>
          <w:sz w:val="28"/>
          <w:szCs w:val="28"/>
        </w:rPr>
        <w:t>Е Запрос на отзыв электронного документа (копия)…</w:t>
      </w:r>
      <w:r w:rsidR="008704F1">
        <w:rPr>
          <w:sz w:val="28"/>
          <w:szCs w:val="28"/>
        </w:rPr>
        <w:t>…..</w:t>
      </w:r>
      <w:r>
        <w:rPr>
          <w:sz w:val="28"/>
          <w:szCs w:val="28"/>
        </w:rPr>
        <w:t>…4</w:t>
      </w:r>
      <w:r w:rsidR="00311E63">
        <w:rPr>
          <w:sz w:val="28"/>
          <w:szCs w:val="28"/>
        </w:rPr>
        <w:t>6</w:t>
      </w:r>
    </w:p>
    <w:p w:rsidR="00383E77" w:rsidRDefault="00383E77" w:rsidP="00A41AB6">
      <w:pPr>
        <w:jc w:val="both"/>
        <w:rPr>
          <w:sz w:val="28"/>
          <w:szCs w:val="28"/>
        </w:rPr>
      </w:pPr>
      <w:r>
        <w:rPr>
          <w:sz w:val="28"/>
          <w:szCs w:val="28"/>
        </w:rPr>
        <w:t>Приложение Ж Отчёт о движении денежных средств за 2010 год(копия)..4</w:t>
      </w:r>
      <w:r w:rsidR="00311E63">
        <w:rPr>
          <w:sz w:val="28"/>
          <w:szCs w:val="28"/>
        </w:rPr>
        <w:t>7</w:t>
      </w:r>
    </w:p>
    <w:p w:rsidR="000A5AF8" w:rsidRDefault="00383E77" w:rsidP="00A41AB6">
      <w:pPr>
        <w:jc w:val="both"/>
        <w:rPr>
          <w:sz w:val="28"/>
          <w:szCs w:val="28"/>
        </w:rPr>
      </w:pPr>
      <w:r>
        <w:rPr>
          <w:sz w:val="28"/>
          <w:szCs w:val="28"/>
        </w:rPr>
        <w:t xml:space="preserve">Приложение </w:t>
      </w:r>
      <w:r w:rsidR="008704F1">
        <w:rPr>
          <w:sz w:val="28"/>
          <w:szCs w:val="28"/>
        </w:rPr>
        <w:t xml:space="preserve"> </w:t>
      </w:r>
      <w:r>
        <w:rPr>
          <w:sz w:val="28"/>
          <w:szCs w:val="28"/>
        </w:rPr>
        <w:t xml:space="preserve">З </w:t>
      </w:r>
      <w:r w:rsidR="000A5AF8">
        <w:rPr>
          <w:sz w:val="28"/>
          <w:szCs w:val="28"/>
        </w:rPr>
        <w:t xml:space="preserve"> </w:t>
      </w:r>
      <w:r>
        <w:rPr>
          <w:sz w:val="28"/>
          <w:szCs w:val="28"/>
        </w:rPr>
        <w:t>Отчёт о движении денежных средств за 2009 год(копия)..4</w:t>
      </w:r>
      <w:r w:rsidR="00AE46D2">
        <w:rPr>
          <w:sz w:val="28"/>
          <w:szCs w:val="28"/>
        </w:rPr>
        <w:t>9</w:t>
      </w:r>
    </w:p>
    <w:p w:rsidR="00383E77" w:rsidRDefault="00383E77" w:rsidP="00A41AB6">
      <w:pPr>
        <w:jc w:val="both"/>
        <w:rPr>
          <w:sz w:val="28"/>
          <w:szCs w:val="28"/>
        </w:rPr>
      </w:pPr>
      <w:r>
        <w:rPr>
          <w:sz w:val="28"/>
          <w:szCs w:val="28"/>
        </w:rPr>
        <w:t>Приложение И Заявление на бронирование денежных средств на неотложные нужды (копия)…………………………………………………………………..</w:t>
      </w:r>
      <w:r w:rsidR="00AE46D2">
        <w:rPr>
          <w:sz w:val="28"/>
          <w:szCs w:val="28"/>
        </w:rPr>
        <w:t>51</w:t>
      </w:r>
    </w:p>
    <w:p w:rsidR="00383E77" w:rsidRDefault="00383E77" w:rsidP="00A41AB6">
      <w:pPr>
        <w:jc w:val="both"/>
        <w:rPr>
          <w:sz w:val="28"/>
          <w:szCs w:val="28"/>
        </w:rPr>
      </w:pPr>
      <w:r>
        <w:rPr>
          <w:sz w:val="28"/>
          <w:szCs w:val="28"/>
        </w:rPr>
        <w:t xml:space="preserve">Приложение </w:t>
      </w:r>
      <w:r w:rsidR="008704F1">
        <w:rPr>
          <w:sz w:val="28"/>
          <w:szCs w:val="28"/>
        </w:rPr>
        <w:t xml:space="preserve"> </w:t>
      </w:r>
      <w:r>
        <w:rPr>
          <w:sz w:val="28"/>
          <w:szCs w:val="28"/>
        </w:rPr>
        <w:t>К Заявление на бронирование денежных средств на заработную плату в пределах установленного минимума (копия)……………………….</w:t>
      </w:r>
      <w:r w:rsidR="00311E63">
        <w:rPr>
          <w:sz w:val="28"/>
          <w:szCs w:val="28"/>
        </w:rPr>
        <w:t>5</w:t>
      </w:r>
      <w:r w:rsidR="00AE46D2">
        <w:rPr>
          <w:sz w:val="28"/>
          <w:szCs w:val="28"/>
        </w:rPr>
        <w:t>2</w:t>
      </w:r>
    </w:p>
    <w:p w:rsidR="00383E77" w:rsidRDefault="00383E77" w:rsidP="00A41AB6">
      <w:pPr>
        <w:jc w:val="both"/>
        <w:rPr>
          <w:sz w:val="28"/>
          <w:szCs w:val="28"/>
        </w:rPr>
      </w:pPr>
      <w:r>
        <w:rPr>
          <w:sz w:val="28"/>
          <w:szCs w:val="28"/>
        </w:rPr>
        <w:t xml:space="preserve">Приложение </w:t>
      </w:r>
      <w:r w:rsidR="008704F1">
        <w:rPr>
          <w:sz w:val="28"/>
          <w:szCs w:val="28"/>
        </w:rPr>
        <w:t xml:space="preserve"> </w:t>
      </w:r>
      <w:r>
        <w:rPr>
          <w:sz w:val="28"/>
          <w:szCs w:val="28"/>
        </w:rPr>
        <w:t xml:space="preserve">Л </w:t>
      </w:r>
      <w:r w:rsidR="00C736D3">
        <w:rPr>
          <w:sz w:val="28"/>
          <w:szCs w:val="28"/>
        </w:rPr>
        <w:t>Подтверждение остатка счёта (копия)……………………….</w:t>
      </w:r>
      <w:r w:rsidR="00311E63">
        <w:rPr>
          <w:sz w:val="28"/>
          <w:szCs w:val="28"/>
        </w:rPr>
        <w:t>5</w:t>
      </w:r>
      <w:r w:rsidR="00AE46D2">
        <w:rPr>
          <w:sz w:val="28"/>
          <w:szCs w:val="28"/>
        </w:rPr>
        <w:t>3</w:t>
      </w:r>
    </w:p>
    <w:p w:rsidR="00C736D3" w:rsidRDefault="00C736D3" w:rsidP="00A41AB6">
      <w:pPr>
        <w:jc w:val="both"/>
        <w:rPr>
          <w:sz w:val="28"/>
          <w:szCs w:val="28"/>
        </w:rPr>
      </w:pPr>
      <w:r>
        <w:rPr>
          <w:sz w:val="28"/>
          <w:szCs w:val="28"/>
        </w:rPr>
        <w:t xml:space="preserve">Приложение </w:t>
      </w:r>
      <w:r w:rsidR="008704F1">
        <w:rPr>
          <w:sz w:val="28"/>
          <w:szCs w:val="28"/>
        </w:rPr>
        <w:t xml:space="preserve"> </w:t>
      </w:r>
      <w:r>
        <w:rPr>
          <w:sz w:val="28"/>
          <w:szCs w:val="28"/>
        </w:rPr>
        <w:t>М Анализ счёта 51 по субконто по расчётному счёту 013…..</w:t>
      </w:r>
      <w:r w:rsidR="00311E63">
        <w:rPr>
          <w:sz w:val="28"/>
          <w:szCs w:val="28"/>
        </w:rPr>
        <w:t>5</w:t>
      </w:r>
      <w:r w:rsidR="00AE46D2">
        <w:rPr>
          <w:sz w:val="28"/>
          <w:szCs w:val="28"/>
        </w:rPr>
        <w:t>4</w:t>
      </w:r>
    </w:p>
    <w:p w:rsidR="00C736D3" w:rsidRDefault="00C736D3" w:rsidP="00A41AB6">
      <w:pPr>
        <w:jc w:val="both"/>
        <w:rPr>
          <w:sz w:val="28"/>
          <w:szCs w:val="28"/>
        </w:rPr>
      </w:pPr>
      <w:r>
        <w:rPr>
          <w:sz w:val="28"/>
          <w:szCs w:val="28"/>
        </w:rPr>
        <w:t xml:space="preserve">Приложение </w:t>
      </w:r>
      <w:r w:rsidR="008704F1">
        <w:rPr>
          <w:sz w:val="28"/>
          <w:szCs w:val="28"/>
        </w:rPr>
        <w:t xml:space="preserve"> </w:t>
      </w:r>
      <w:r>
        <w:rPr>
          <w:sz w:val="28"/>
          <w:szCs w:val="28"/>
        </w:rPr>
        <w:t>Н Анализ счёта 51 по субконто по расчётному счёту 114…..</w:t>
      </w:r>
      <w:r w:rsidR="00311E63">
        <w:rPr>
          <w:sz w:val="28"/>
          <w:szCs w:val="28"/>
        </w:rPr>
        <w:t>5</w:t>
      </w:r>
      <w:r w:rsidR="00AE46D2">
        <w:rPr>
          <w:sz w:val="28"/>
          <w:szCs w:val="28"/>
        </w:rPr>
        <w:t>5</w:t>
      </w:r>
    </w:p>
    <w:p w:rsidR="000A5AF8" w:rsidRPr="00593169" w:rsidRDefault="000A5AF8" w:rsidP="00A41AB6">
      <w:pPr>
        <w:jc w:val="both"/>
        <w:rPr>
          <w:sz w:val="28"/>
          <w:szCs w:val="28"/>
        </w:rPr>
      </w:pPr>
    </w:p>
    <w:p w:rsidR="000A5AF8" w:rsidRDefault="000A5AF8" w:rsidP="00A037DE">
      <w:pPr>
        <w:ind w:firstLine="709"/>
        <w:jc w:val="center"/>
        <w:rPr>
          <w:b/>
          <w:caps/>
          <w:sz w:val="28"/>
          <w:szCs w:val="28"/>
        </w:rPr>
      </w:pPr>
    </w:p>
    <w:p w:rsidR="000A5AF8" w:rsidRDefault="000A5AF8" w:rsidP="00A037DE">
      <w:pPr>
        <w:ind w:firstLine="709"/>
        <w:jc w:val="center"/>
        <w:rPr>
          <w:b/>
          <w:caps/>
          <w:sz w:val="28"/>
          <w:szCs w:val="28"/>
        </w:rPr>
      </w:pPr>
    </w:p>
    <w:p w:rsidR="000A5AF8" w:rsidRDefault="000A5AF8" w:rsidP="00A41AB6">
      <w:pPr>
        <w:ind w:firstLine="709"/>
        <w:jc w:val="both"/>
        <w:rPr>
          <w:b/>
          <w:caps/>
          <w:sz w:val="28"/>
          <w:szCs w:val="28"/>
        </w:rPr>
      </w:pPr>
    </w:p>
    <w:p w:rsidR="00C736D3" w:rsidRDefault="00C736D3" w:rsidP="00A037DE">
      <w:pPr>
        <w:ind w:firstLine="709"/>
        <w:jc w:val="center"/>
        <w:rPr>
          <w:b/>
          <w:caps/>
          <w:sz w:val="28"/>
          <w:szCs w:val="28"/>
        </w:rPr>
      </w:pPr>
    </w:p>
    <w:p w:rsidR="00D6319A" w:rsidRDefault="00D6319A" w:rsidP="00B71852">
      <w:pPr>
        <w:ind w:firstLine="709"/>
        <w:jc w:val="center"/>
        <w:rPr>
          <w:i/>
          <w:caps/>
          <w:sz w:val="28"/>
          <w:szCs w:val="28"/>
        </w:rPr>
      </w:pPr>
      <w:r w:rsidRPr="009E7042">
        <w:rPr>
          <w:i/>
          <w:caps/>
          <w:sz w:val="28"/>
          <w:szCs w:val="28"/>
        </w:rPr>
        <w:lastRenderedPageBreak/>
        <w:t>Введение</w:t>
      </w:r>
    </w:p>
    <w:p w:rsidR="00B71852" w:rsidRDefault="00B71852" w:rsidP="00B71852">
      <w:pPr>
        <w:ind w:firstLine="709"/>
        <w:jc w:val="center"/>
        <w:rPr>
          <w:i/>
          <w:caps/>
          <w:sz w:val="28"/>
          <w:szCs w:val="28"/>
        </w:rPr>
      </w:pPr>
    </w:p>
    <w:p w:rsidR="00B71852" w:rsidRPr="00B26E59" w:rsidRDefault="00B71852" w:rsidP="00B71852">
      <w:pPr>
        <w:ind w:firstLine="709"/>
        <w:jc w:val="center"/>
        <w:rPr>
          <w:sz w:val="28"/>
          <w:szCs w:val="28"/>
        </w:rPr>
      </w:pPr>
    </w:p>
    <w:p w:rsidR="00D6319A" w:rsidRPr="00B26E59" w:rsidRDefault="00D6319A" w:rsidP="00646619">
      <w:pPr>
        <w:spacing w:line="276" w:lineRule="auto"/>
        <w:ind w:firstLine="709"/>
        <w:jc w:val="both"/>
        <w:rPr>
          <w:sz w:val="28"/>
          <w:szCs w:val="28"/>
        </w:rPr>
      </w:pPr>
      <w:r w:rsidRPr="00B26E59">
        <w:rPr>
          <w:sz w:val="28"/>
          <w:szCs w:val="28"/>
        </w:rPr>
        <w:t>Актуальность темы «Уч</w:t>
      </w:r>
      <w:r w:rsidR="004309A3">
        <w:rPr>
          <w:sz w:val="28"/>
          <w:szCs w:val="28"/>
        </w:rPr>
        <w:t>ё</w:t>
      </w:r>
      <w:r w:rsidRPr="00B26E59">
        <w:rPr>
          <w:sz w:val="28"/>
          <w:szCs w:val="28"/>
        </w:rPr>
        <w:t>т денежных средств на счетах в банке» очевидна в нынешних условиях развития экономики. Связано это, прежде всего, с переходом от командной модели экономики, при которой бухгалтерский уч</w:t>
      </w:r>
      <w:r w:rsidR="004309A3">
        <w:rPr>
          <w:sz w:val="28"/>
          <w:szCs w:val="28"/>
        </w:rPr>
        <w:t>ё</w:t>
      </w:r>
      <w:r w:rsidRPr="00B26E59">
        <w:rPr>
          <w:sz w:val="28"/>
          <w:szCs w:val="28"/>
        </w:rPr>
        <w:t>т денежных средств осуществлялся централизованно. Современный рынок предъявляет серьезные требования к предприятию. Сложность и высокая подвижность происходящих на н</w:t>
      </w:r>
      <w:r w:rsidR="004309A3">
        <w:rPr>
          <w:sz w:val="28"/>
          <w:szCs w:val="28"/>
        </w:rPr>
        <w:t>ё</w:t>
      </w:r>
      <w:r w:rsidRPr="00B26E59">
        <w:rPr>
          <w:sz w:val="28"/>
          <w:szCs w:val="28"/>
        </w:rPr>
        <w:t>м процессов создают новые предпосылки для более серь</w:t>
      </w:r>
      <w:r w:rsidR="004309A3">
        <w:rPr>
          <w:sz w:val="28"/>
          <w:szCs w:val="28"/>
        </w:rPr>
        <w:t>ё</w:t>
      </w:r>
      <w:r w:rsidRPr="00B26E59">
        <w:rPr>
          <w:sz w:val="28"/>
          <w:szCs w:val="28"/>
        </w:rPr>
        <w:t>зного применения уч</w:t>
      </w:r>
      <w:r w:rsidR="004309A3">
        <w:rPr>
          <w:sz w:val="28"/>
          <w:szCs w:val="28"/>
        </w:rPr>
        <w:t>ё</w:t>
      </w:r>
      <w:r w:rsidRPr="00B26E59">
        <w:rPr>
          <w:sz w:val="28"/>
          <w:szCs w:val="28"/>
        </w:rPr>
        <w:t>та денежных средств. Основными факторами возрастающей роли уч</w:t>
      </w:r>
      <w:r w:rsidR="004309A3">
        <w:rPr>
          <w:sz w:val="28"/>
          <w:szCs w:val="28"/>
        </w:rPr>
        <w:t>ё</w:t>
      </w:r>
      <w:r w:rsidRPr="00B26E59">
        <w:rPr>
          <w:sz w:val="28"/>
          <w:szCs w:val="28"/>
        </w:rPr>
        <w:t>та денежных средств в современных условиях являются:</w:t>
      </w:r>
    </w:p>
    <w:p w:rsidR="00D6319A" w:rsidRPr="00B26E59" w:rsidRDefault="00D6319A" w:rsidP="00646619">
      <w:pPr>
        <w:spacing w:line="276" w:lineRule="auto"/>
        <w:ind w:firstLine="709"/>
        <w:jc w:val="both"/>
        <w:rPr>
          <w:sz w:val="28"/>
          <w:szCs w:val="28"/>
        </w:rPr>
      </w:pPr>
      <w:r w:rsidRPr="00B26E59">
        <w:rPr>
          <w:sz w:val="28"/>
          <w:szCs w:val="28"/>
        </w:rPr>
        <w:t>- увеличение размеров предприятий и усложнение форм их деятельности;</w:t>
      </w:r>
    </w:p>
    <w:p w:rsidR="00D6319A" w:rsidRPr="00B26E59" w:rsidRDefault="00D6319A" w:rsidP="00646619">
      <w:pPr>
        <w:spacing w:line="276" w:lineRule="auto"/>
        <w:ind w:firstLine="709"/>
        <w:jc w:val="both"/>
        <w:rPr>
          <w:sz w:val="28"/>
          <w:szCs w:val="28"/>
        </w:rPr>
      </w:pPr>
      <w:r w:rsidRPr="00B26E59">
        <w:rPr>
          <w:sz w:val="28"/>
          <w:szCs w:val="28"/>
        </w:rPr>
        <w:t>- высокая нестабильность внешних условий и факторов;</w:t>
      </w:r>
    </w:p>
    <w:p w:rsidR="00D6319A" w:rsidRPr="00B26E59" w:rsidRDefault="00D6319A" w:rsidP="00646619">
      <w:pPr>
        <w:spacing w:line="276" w:lineRule="auto"/>
        <w:ind w:firstLine="709"/>
        <w:jc w:val="both"/>
        <w:rPr>
          <w:sz w:val="28"/>
          <w:szCs w:val="28"/>
        </w:rPr>
      </w:pPr>
      <w:r w:rsidRPr="00B26E59">
        <w:rPr>
          <w:sz w:val="28"/>
          <w:szCs w:val="28"/>
        </w:rPr>
        <w:t>- новый стиль руководства персоналом.</w:t>
      </w:r>
    </w:p>
    <w:p w:rsidR="00D6319A" w:rsidRPr="00B26E59" w:rsidRDefault="00D6319A" w:rsidP="00646619">
      <w:pPr>
        <w:spacing w:line="276" w:lineRule="auto"/>
        <w:ind w:firstLine="709"/>
        <w:jc w:val="both"/>
        <w:rPr>
          <w:sz w:val="28"/>
          <w:szCs w:val="28"/>
        </w:rPr>
      </w:pPr>
      <w:r w:rsidRPr="00B26E59">
        <w:rPr>
          <w:sz w:val="28"/>
          <w:szCs w:val="28"/>
        </w:rPr>
        <w:t>Возможности уч</w:t>
      </w:r>
      <w:r w:rsidR="004309A3">
        <w:rPr>
          <w:sz w:val="28"/>
          <w:szCs w:val="28"/>
        </w:rPr>
        <w:t>ё</w:t>
      </w:r>
      <w:r w:rsidRPr="00B26E59">
        <w:rPr>
          <w:sz w:val="28"/>
          <w:szCs w:val="28"/>
        </w:rPr>
        <w:t>та денежных средств ограничены рядом объективных и субъективных причин. Наиболее важными из них являются:</w:t>
      </w:r>
    </w:p>
    <w:p w:rsidR="00E8728C" w:rsidRPr="00C402A3" w:rsidRDefault="00E8728C" w:rsidP="00646619">
      <w:pPr>
        <w:spacing w:line="276" w:lineRule="auto"/>
        <w:ind w:firstLine="709"/>
        <w:jc w:val="both"/>
        <w:rPr>
          <w:sz w:val="28"/>
          <w:szCs w:val="28"/>
        </w:rPr>
      </w:pPr>
      <w:r w:rsidRPr="00C402A3">
        <w:rPr>
          <w:sz w:val="28"/>
          <w:szCs w:val="28"/>
        </w:rPr>
        <w:t>- неопредел</w:t>
      </w:r>
      <w:r w:rsidR="004309A3">
        <w:rPr>
          <w:sz w:val="28"/>
          <w:szCs w:val="28"/>
        </w:rPr>
        <w:t>ё</w:t>
      </w:r>
      <w:r w:rsidRPr="00C402A3">
        <w:rPr>
          <w:sz w:val="28"/>
          <w:szCs w:val="28"/>
        </w:rPr>
        <w:t>нность внешней (рыночной) среды;</w:t>
      </w:r>
    </w:p>
    <w:p w:rsidR="00E8728C" w:rsidRPr="00C402A3" w:rsidRDefault="00E8728C" w:rsidP="00646619">
      <w:pPr>
        <w:spacing w:line="276" w:lineRule="auto"/>
        <w:ind w:firstLine="709"/>
        <w:jc w:val="both"/>
        <w:rPr>
          <w:sz w:val="28"/>
          <w:szCs w:val="28"/>
        </w:rPr>
      </w:pPr>
      <w:r w:rsidRPr="00C402A3">
        <w:rPr>
          <w:sz w:val="28"/>
          <w:szCs w:val="28"/>
        </w:rPr>
        <w:t>- возможность слияния или поглощения другой фирмой;</w:t>
      </w:r>
    </w:p>
    <w:p w:rsidR="00E8728C" w:rsidRPr="00C402A3" w:rsidRDefault="00E8728C" w:rsidP="00646619">
      <w:pPr>
        <w:spacing w:line="276" w:lineRule="auto"/>
        <w:ind w:firstLine="709"/>
        <w:jc w:val="both"/>
        <w:rPr>
          <w:sz w:val="28"/>
          <w:szCs w:val="28"/>
        </w:rPr>
      </w:pPr>
      <w:r w:rsidRPr="00C402A3">
        <w:rPr>
          <w:sz w:val="28"/>
          <w:szCs w:val="28"/>
        </w:rPr>
        <w:t>- возможность монопольного установления цены реализации работ, услуг;</w:t>
      </w:r>
    </w:p>
    <w:p w:rsidR="00E8728C" w:rsidRPr="00C402A3" w:rsidRDefault="00E8728C" w:rsidP="00646619">
      <w:pPr>
        <w:spacing w:line="276" w:lineRule="auto"/>
        <w:ind w:firstLine="709"/>
        <w:jc w:val="both"/>
        <w:rPr>
          <w:sz w:val="28"/>
          <w:szCs w:val="28"/>
        </w:rPr>
      </w:pPr>
      <w:r w:rsidRPr="00C402A3">
        <w:rPr>
          <w:sz w:val="28"/>
          <w:szCs w:val="28"/>
        </w:rPr>
        <w:t>- контрактные отношения.</w:t>
      </w:r>
    </w:p>
    <w:p w:rsidR="00E8728C" w:rsidRPr="00C402A3" w:rsidRDefault="00E8728C" w:rsidP="00646619">
      <w:pPr>
        <w:spacing w:line="276" w:lineRule="auto"/>
        <w:ind w:right="-82" w:firstLine="709"/>
        <w:jc w:val="both"/>
        <w:rPr>
          <w:sz w:val="28"/>
          <w:szCs w:val="28"/>
        </w:rPr>
      </w:pPr>
      <w:r w:rsidRPr="00C402A3">
        <w:rPr>
          <w:sz w:val="28"/>
          <w:szCs w:val="28"/>
        </w:rPr>
        <w:t>В рыночной экономике руководство предприятия не сможет добиться стабильного успеха, если не будет ч</w:t>
      </w:r>
      <w:r w:rsidR="004309A3">
        <w:rPr>
          <w:sz w:val="28"/>
          <w:szCs w:val="28"/>
        </w:rPr>
        <w:t>ё</w:t>
      </w:r>
      <w:r w:rsidRPr="00C402A3">
        <w:rPr>
          <w:sz w:val="28"/>
          <w:szCs w:val="28"/>
        </w:rPr>
        <w:t>тко и эффективно планировать свою деятельность, постоянно собирать и аккумулировать информацию, как о состоянии целевых рынков, положении на них конкурентов, так и о собственных перспективах и возможностях, без уч</w:t>
      </w:r>
      <w:r w:rsidR="004309A3">
        <w:rPr>
          <w:sz w:val="28"/>
          <w:szCs w:val="28"/>
        </w:rPr>
        <w:t>ё</w:t>
      </w:r>
      <w:r w:rsidRPr="00C402A3">
        <w:rPr>
          <w:sz w:val="28"/>
          <w:szCs w:val="28"/>
        </w:rPr>
        <w:t>та денежных средств.</w:t>
      </w:r>
    </w:p>
    <w:p w:rsidR="00E8728C" w:rsidRPr="00C402A3" w:rsidRDefault="00E8728C" w:rsidP="00646619">
      <w:pPr>
        <w:spacing w:line="276" w:lineRule="auto"/>
        <w:ind w:firstLine="709"/>
        <w:jc w:val="both"/>
        <w:rPr>
          <w:sz w:val="28"/>
          <w:szCs w:val="28"/>
        </w:rPr>
      </w:pPr>
      <w:r w:rsidRPr="00C402A3">
        <w:rPr>
          <w:sz w:val="28"/>
          <w:szCs w:val="28"/>
        </w:rPr>
        <w:t>Цель данной курсовой работы – проанализировать процесс уч</w:t>
      </w:r>
      <w:r w:rsidR="00435550">
        <w:rPr>
          <w:sz w:val="28"/>
          <w:szCs w:val="28"/>
        </w:rPr>
        <w:t>ё</w:t>
      </w:r>
      <w:r w:rsidRPr="00C402A3">
        <w:rPr>
          <w:sz w:val="28"/>
          <w:szCs w:val="28"/>
        </w:rPr>
        <w:t>та денежных средств на счетах в банках на предприятии коммунального хозяйства и доказать их необходимость в деятельности организации.</w:t>
      </w:r>
    </w:p>
    <w:p w:rsidR="00E8728C" w:rsidRPr="00C402A3" w:rsidRDefault="00E8728C" w:rsidP="00646619">
      <w:pPr>
        <w:spacing w:line="276" w:lineRule="auto"/>
        <w:ind w:firstLine="709"/>
        <w:jc w:val="both"/>
        <w:rPr>
          <w:sz w:val="28"/>
          <w:szCs w:val="28"/>
        </w:rPr>
      </w:pPr>
      <w:r w:rsidRPr="00C402A3">
        <w:rPr>
          <w:sz w:val="28"/>
          <w:szCs w:val="28"/>
        </w:rPr>
        <w:t>Объектом исследования является Бобруйское унитарное коммунальное дочернее предприятие по обслуживанию жилищного фонда Ленинского района г. Бобруйска (далее БУКДПОЖФ Ленинского района г. Бобруйска), а предметом исследования - состояние бухгалтерского уч</w:t>
      </w:r>
      <w:r w:rsidR="004309A3">
        <w:rPr>
          <w:sz w:val="28"/>
          <w:szCs w:val="28"/>
        </w:rPr>
        <w:t>ё</w:t>
      </w:r>
      <w:r w:rsidRPr="00C402A3">
        <w:rPr>
          <w:sz w:val="28"/>
          <w:szCs w:val="28"/>
        </w:rPr>
        <w:t>та денежных средств на реально действующем предприятии.</w:t>
      </w:r>
    </w:p>
    <w:p w:rsidR="004A3E32" w:rsidRDefault="00EE6FB2" w:rsidP="00646619">
      <w:pPr>
        <w:tabs>
          <w:tab w:val="left" w:pos="2130"/>
          <w:tab w:val="left" w:pos="2175"/>
        </w:tabs>
        <w:spacing w:line="276" w:lineRule="auto"/>
        <w:jc w:val="both"/>
        <w:rPr>
          <w:i/>
          <w:iCs/>
          <w:sz w:val="28"/>
          <w:szCs w:val="28"/>
        </w:rPr>
      </w:pPr>
      <w:r>
        <w:rPr>
          <w:i/>
          <w:iCs/>
          <w:sz w:val="28"/>
          <w:szCs w:val="28"/>
        </w:rPr>
        <w:t xml:space="preserve">          </w:t>
      </w:r>
    </w:p>
    <w:p w:rsidR="004A3E32" w:rsidRDefault="004A3E32" w:rsidP="00646619">
      <w:pPr>
        <w:tabs>
          <w:tab w:val="left" w:pos="2130"/>
          <w:tab w:val="left" w:pos="2175"/>
        </w:tabs>
        <w:spacing w:line="276" w:lineRule="auto"/>
        <w:jc w:val="both"/>
        <w:rPr>
          <w:i/>
          <w:iCs/>
          <w:sz w:val="28"/>
          <w:szCs w:val="28"/>
        </w:rPr>
      </w:pPr>
    </w:p>
    <w:p w:rsidR="004A3E32" w:rsidRDefault="004A3E32" w:rsidP="00646619">
      <w:pPr>
        <w:tabs>
          <w:tab w:val="left" w:pos="2130"/>
          <w:tab w:val="left" w:pos="2175"/>
        </w:tabs>
        <w:spacing w:line="276" w:lineRule="auto"/>
        <w:jc w:val="both"/>
        <w:rPr>
          <w:i/>
          <w:iCs/>
          <w:sz w:val="28"/>
          <w:szCs w:val="28"/>
        </w:rPr>
      </w:pPr>
    </w:p>
    <w:p w:rsidR="004A3E32" w:rsidRDefault="004A3E32" w:rsidP="004A3E32">
      <w:pPr>
        <w:tabs>
          <w:tab w:val="left" w:pos="2130"/>
          <w:tab w:val="left" w:pos="2175"/>
        </w:tabs>
        <w:spacing w:line="276" w:lineRule="auto"/>
        <w:jc w:val="center"/>
        <w:rPr>
          <w:b/>
          <w:sz w:val="32"/>
          <w:szCs w:val="32"/>
        </w:rPr>
      </w:pPr>
      <w:r>
        <w:rPr>
          <w:b/>
          <w:sz w:val="32"/>
          <w:szCs w:val="32"/>
        </w:rPr>
        <w:lastRenderedPageBreak/>
        <w:t xml:space="preserve">1 </w:t>
      </w:r>
      <w:r w:rsidR="00A41AB6">
        <w:rPr>
          <w:b/>
          <w:sz w:val="32"/>
          <w:szCs w:val="32"/>
        </w:rPr>
        <w:t>Н</w:t>
      </w:r>
      <w:r>
        <w:rPr>
          <w:b/>
          <w:sz w:val="32"/>
          <w:szCs w:val="32"/>
        </w:rPr>
        <w:t>ормативно-правово</w:t>
      </w:r>
      <w:r w:rsidR="00A41AB6">
        <w:rPr>
          <w:b/>
          <w:sz w:val="32"/>
          <w:szCs w:val="32"/>
        </w:rPr>
        <w:t>е</w:t>
      </w:r>
      <w:r>
        <w:rPr>
          <w:b/>
          <w:sz w:val="32"/>
          <w:szCs w:val="32"/>
        </w:rPr>
        <w:t xml:space="preserve"> регулировани</w:t>
      </w:r>
      <w:r w:rsidR="00A41AB6">
        <w:rPr>
          <w:b/>
          <w:sz w:val="32"/>
          <w:szCs w:val="32"/>
        </w:rPr>
        <w:t>е</w:t>
      </w:r>
      <w:r>
        <w:rPr>
          <w:b/>
          <w:sz w:val="32"/>
          <w:szCs w:val="32"/>
        </w:rPr>
        <w:t xml:space="preserve"> учёта денежных средств на счетах в банках</w:t>
      </w:r>
    </w:p>
    <w:p w:rsidR="004A3E32" w:rsidRDefault="004A3E32" w:rsidP="004A3E32">
      <w:pPr>
        <w:tabs>
          <w:tab w:val="left" w:pos="2130"/>
          <w:tab w:val="left" w:pos="2175"/>
        </w:tabs>
        <w:spacing w:line="276" w:lineRule="auto"/>
        <w:jc w:val="center"/>
        <w:rPr>
          <w:b/>
          <w:sz w:val="32"/>
          <w:szCs w:val="32"/>
        </w:rPr>
      </w:pPr>
    </w:p>
    <w:p w:rsidR="004A3E32" w:rsidRPr="004A3E32" w:rsidRDefault="004A3E32" w:rsidP="004A3E32">
      <w:pPr>
        <w:tabs>
          <w:tab w:val="left" w:pos="2130"/>
          <w:tab w:val="left" w:pos="2175"/>
        </w:tabs>
        <w:spacing w:line="276" w:lineRule="auto"/>
        <w:jc w:val="center"/>
        <w:rPr>
          <w:b/>
          <w:iCs/>
          <w:sz w:val="28"/>
          <w:szCs w:val="28"/>
        </w:rPr>
      </w:pPr>
    </w:p>
    <w:p w:rsidR="00EE6FB2" w:rsidRDefault="00A41AB6" w:rsidP="00646619">
      <w:pPr>
        <w:tabs>
          <w:tab w:val="left" w:pos="2130"/>
          <w:tab w:val="left" w:pos="2175"/>
        </w:tabs>
        <w:spacing w:line="276" w:lineRule="auto"/>
        <w:jc w:val="both"/>
        <w:rPr>
          <w:sz w:val="28"/>
          <w:szCs w:val="28"/>
        </w:rPr>
      </w:pPr>
      <w:r>
        <w:rPr>
          <w:iCs/>
          <w:sz w:val="28"/>
          <w:szCs w:val="28"/>
        </w:rPr>
        <w:t xml:space="preserve">         </w:t>
      </w:r>
      <w:r w:rsidR="00EE6FB2" w:rsidRPr="00EE6FB2">
        <w:rPr>
          <w:iCs/>
          <w:sz w:val="28"/>
          <w:szCs w:val="28"/>
        </w:rPr>
        <w:t>Безналичные расч</w:t>
      </w:r>
      <w:r w:rsidR="004309A3">
        <w:rPr>
          <w:iCs/>
          <w:sz w:val="28"/>
          <w:szCs w:val="28"/>
        </w:rPr>
        <w:t>ё</w:t>
      </w:r>
      <w:r w:rsidR="00EE6FB2" w:rsidRPr="00EE6FB2">
        <w:rPr>
          <w:iCs/>
          <w:sz w:val="28"/>
          <w:szCs w:val="28"/>
        </w:rPr>
        <w:t>ты</w:t>
      </w:r>
      <w:r w:rsidR="00EE6FB2">
        <w:rPr>
          <w:i/>
          <w:iCs/>
          <w:sz w:val="28"/>
          <w:szCs w:val="28"/>
        </w:rPr>
        <w:t xml:space="preserve"> </w:t>
      </w:r>
      <w:r w:rsidR="00EE6FB2">
        <w:rPr>
          <w:sz w:val="28"/>
          <w:szCs w:val="28"/>
        </w:rPr>
        <w:t>– это денежные расч</w:t>
      </w:r>
      <w:r w:rsidR="004309A3">
        <w:rPr>
          <w:sz w:val="28"/>
          <w:szCs w:val="28"/>
        </w:rPr>
        <w:t>ё</w:t>
      </w:r>
      <w:r w:rsidR="00EE6FB2">
        <w:rPr>
          <w:sz w:val="28"/>
          <w:szCs w:val="28"/>
        </w:rPr>
        <w:t>ты, совершаемые пут</w:t>
      </w:r>
      <w:r w:rsidR="004309A3">
        <w:rPr>
          <w:sz w:val="28"/>
          <w:szCs w:val="28"/>
        </w:rPr>
        <w:t>ё</w:t>
      </w:r>
      <w:r w:rsidR="00EE6FB2">
        <w:rPr>
          <w:sz w:val="28"/>
          <w:szCs w:val="28"/>
        </w:rPr>
        <w:t>м записей по счетам плательщиков и получателей средств, либо путем зач</w:t>
      </w:r>
      <w:r w:rsidR="004309A3">
        <w:rPr>
          <w:sz w:val="28"/>
          <w:szCs w:val="28"/>
        </w:rPr>
        <w:t>ё</w:t>
      </w:r>
      <w:r w:rsidR="00EE6FB2">
        <w:rPr>
          <w:sz w:val="28"/>
          <w:szCs w:val="28"/>
        </w:rPr>
        <w:t>та взаимных требований, то есть без использования наличных денег.</w:t>
      </w:r>
    </w:p>
    <w:p w:rsidR="00EE6FB2" w:rsidRPr="004309A3" w:rsidRDefault="00EE6FB2" w:rsidP="00646619">
      <w:pPr>
        <w:spacing w:line="276" w:lineRule="auto"/>
        <w:ind w:firstLine="680"/>
        <w:jc w:val="both"/>
        <w:rPr>
          <w:color w:val="FF0000"/>
          <w:sz w:val="28"/>
          <w:szCs w:val="28"/>
        </w:rPr>
      </w:pPr>
      <w:r w:rsidRPr="00DD5483">
        <w:rPr>
          <w:sz w:val="28"/>
          <w:szCs w:val="28"/>
        </w:rPr>
        <w:t>Согласно Банковского кодекса Республики Беларусь, который вступил в силу 1 января 2001г.,</w:t>
      </w:r>
      <w:r>
        <w:rPr>
          <w:sz w:val="28"/>
          <w:szCs w:val="28"/>
        </w:rPr>
        <w:t xml:space="preserve"> под безналичными расч</w:t>
      </w:r>
      <w:r w:rsidR="004309A3">
        <w:rPr>
          <w:sz w:val="28"/>
          <w:szCs w:val="28"/>
        </w:rPr>
        <w:t>ё</w:t>
      </w:r>
      <w:r>
        <w:rPr>
          <w:sz w:val="28"/>
          <w:szCs w:val="28"/>
        </w:rPr>
        <w:t>тами понимаются расч</w:t>
      </w:r>
      <w:r w:rsidR="004309A3">
        <w:rPr>
          <w:sz w:val="28"/>
          <w:szCs w:val="28"/>
        </w:rPr>
        <w:t>ё</w:t>
      </w:r>
      <w:r>
        <w:rPr>
          <w:sz w:val="28"/>
          <w:szCs w:val="28"/>
        </w:rPr>
        <w:t>ты между юридическими лицами, а также расч</w:t>
      </w:r>
      <w:r w:rsidR="004309A3">
        <w:rPr>
          <w:sz w:val="28"/>
          <w:szCs w:val="28"/>
        </w:rPr>
        <w:t>ё</w:t>
      </w:r>
      <w:r>
        <w:rPr>
          <w:sz w:val="28"/>
          <w:szCs w:val="28"/>
        </w:rPr>
        <w:t xml:space="preserve">ты с участием индивидуальных предпринимателей и физических лиц, проводимые через банк, его филиал (отделение) в безналичном порядке, за исключением случаев, предусмотренных законодательством Республики </w:t>
      </w:r>
      <w:r w:rsidRPr="00CD75DC">
        <w:rPr>
          <w:sz w:val="28"/>
          <w:szCs w:val="28"/>
        </w:rPr>
        <w:t>Беларусь</w:t>
      </w:r>
      <w:r w:rsidR="00987EB8">
        <w:rPr>
          <w:sz w:val="28"/>
          <w:szCs w:val="28"/>
        </w:rPr>
        <w:t xml:space="preserve">. </w:t>
      </w:r>
      <w:r w:rsidR="00987EB8" w:rsidRPr="00987EB8">
        <w:rPr>
          <w:sz w:val="28"/>
          <w:szCs w:val="28"/>
        </w:rPr>
        <w:t>Плат</w:t>
      </w:r>
      <w:r w:rsidR="00987EB8">
        <w:rPr>
          <w:sz w:val="28"/>
          <w:szCs w:val="28"/>
        </w:rPr>
        <w:t>ё</w:t>
      </w:r>
      <w:r w:rsidR="00987EB8" w:rsidRPr="00987EB8">
        <w:rPr>
          <w:sz w:val="28"/>
          <w:szCs w:val="28"/>
        </w:rPr>
        <w:t>жные инструкции подлежат исполнению банком не позднее банковского дня, следующего за дн</w:t>
      </w:r>
      <w:r w:rsidR="0091331D">
        <w:rPr>
          <w:sz w:val="28"/>
          <w:szCs w:val="28"/>
        </w:rPr>
        <w:t>ё</w:t>
      </w:r>
      <w:r w:rsidR="00987EB8" w:rsidRPr="00987EB8">
        <w:rPr>
          <w:sz w:val="28"/>
          <w:szCs w:val="28"/>
        </w:rPr>
        <w:t>м их поступления в банк, если иное не предусмотрено настоящим Кодексом, иным законодательством Республики Беларусь или договором. Банки обязаны акцептовать плат</w:t>
      </w:r>
      <w:r w:rsidR="0091331D">
        <w:rPr>
          <w:sz w:val="28"/>
          <w:szCs w:val="28"/>
        </w:rPr>
        <w:t>ё</w:t>
      </w:r>
      <w:r w:rsidR="00987EB8" w:rsidRPr="00987EB8">
        <w:rPr>
          <w:sz w:val="28"/>
          <w:szCs w:val="28"/>
        </w:rPr>
        <w:t>жные инструкции, срок исполнения которых наступит в будущем, а также плат</w:t>
      </w:r>
      <w:r w:rsidR="0091331D">
        <w:rPr>
          <w:sz w:val="28"/>
          <w:szCs w:val="28"/>
        </w:rPr>
        <w:t>ё</w:t>
      </w:r>
      <w:r w:rsidR="00987EB8" w:rsidRPr="00987EB8">
        <w:rPr>
          <w:sz w:val="28"/>
          <w:szCs w:val="28"/>
        </w:rPr>
        <w:t>жные инструкции, исполнение которых обусловлено наступлением каких-либо обстоятельств (событий) в будущем, в случае, если возможность осуществления таких операций предусмотрена правилами, установленными банками.</w:t>
      </w:r>
      <w:r w:rsidRPr="00CD75DC">
        <w:rPr>
          <w:sz w:val="28"/>
          <w:szCs w:val="28"/>
        </w:rPr>
        <w:t xml:space="preserve"> </w:t>
      </w:r>
      <w:r w:rsidRPr="0091331D">
        <w:rPr>
          <w:sz w:val="28"/>
          <w:szCs w:val="28"/>
        </w:rPr>
        <w:t>(статья 236).</w:t>
      </w:r>
    </w:p>
    <w:p w:rsidR="00EE6FB2" w:rsidRPr="00C402A3" w:rsidRDefault="00EE6FB2" w:rsidP="00646619">
      <w:pPr>
        <w:spacing w:line="276" w:lineRule="auto"/>
        <w:ind w:firstLine="680"/>
        <w:jc w:val="both"/>
        <w:rPr>
          <w:sz w:val="28"/>
          <w:szCs w:val="28"/>
        </w:rPr>
      </w:pPr>
      <w:r w:rsidRPr="00EE6FB2">
        <w:rPr>
          <w:iCs/>
          <w:sz w:val="28"/>
          <w:szCs w:val="28"/>
        </w:rPr>
        <w:t>Система безналичных расч</w:t>
      </w:r>
      <w:r w:rsidR="004309A3">
        <w:rPr>
          <w:iCs/>
          <w:sz w:val="28"/>
          <w:szCs w:val="28"/>
        </w:rPr>
        <w:t>ё</w:t>
      </w:r>
      <w:r w:rsidRPr="00EE6FB2">
        <w:rPr>
          <w:iCs/>
          <w:sz w:val="28"/>
          <w:szCs w:val="28"/>
        </w:rPr>
        <w:t>тов</w:t>
      </w:r>
      <w:r>
        <w:rPr>
          <w:i/>
          <w:iCs/>
          <w:sz w:val="28"/>
          <w:szCs w:val="28"/>
        </w:rPr>
        <w:t xml:space="preserve"> </w:t>
      </w:r>
      <w:r>
        <w:rPr>
          <w:sz w:val="28"/>
          <w:szCs w:val="28"/>
        </w:rPr>
        <w:t>представляет собой совокупность принципов, предъявляемых к ним требований, форм и способов расч</w:t>
      </w:r>
      <w:r w:rsidR="004309A3">
        <w:rPr>
          <w:sz w:val="28"/>
          <w:szCs w:val="28"/>
        </w:rPr>
        <w:t>ё</w:t>
      </w:r>
      <w:r>
        <w:rPr>
          <w:sz w:val="28"/>
          <w:szCs w:val="28"/>
        </w:rPr>
        <w:t>тов. Основы организации безналичных расч</w:t>
      </w:r>
      <w:r w:rsidR="004309A3">
        <w:rPr>
          <w:sz w:val="28"/>
          <w:szCs w:val="28"/>
        </w:rPr>
        <w:t>ё</w:t>
      </w:r>
      <w:r>
        <w:rPr>
          <w:sz w:val="28"/>
          <w:szCs w:val="28"/>
        </w:rPr>
        <w:t>тов были разработаны при проведении кредитной реформы 1930 – 1932 гг.</w:t>
      </w:r>
    </w:p>
    <w:p w:rsidR="00E8728C" w:rsidRPr="00C402A3" w:rsidRDefault="00E8728C" w:rsidP="00646619">
      <w:pPr>
        <w:spacing w:line="276" w:lineRule="auto"/>
        <w:ind w:firstLine="709"/>
        <w:jc w:val="both"/>
        <w:rPr>
          <w:sz w:val="28"/>
          <w:szCs w:val="28"/>
        </w:rPr>
      </w:pPr>
      <w:r w:rsidRPr="00C402A3">
        <w:rPr>
          <w:sz w:val="28"/>
          <w:szCs w:val="28"/>
        </w:rPr>
        <w:t>Все временно свободные денежные средства предприятия, за исключением наличных денег в кассе, должны храниться на расч</w:t>
      </w:r>
      <w:r w:rsidR="004309A3">
        <w:rPr>
          <w:sz w:val="28"/>
          <w:szCs w:val="28"/>
        </w:rPr>
        <w:t>ё</w:t>
      </w:r>
      <w:r w:rsidRPr="00C402A3">
        <w:rPr>
          <w:sz w:val="28"/>
          <w:szCs w:val="28"/>
        </w:rPr>
        <w:t>тном сч</w:t>
      </w:r>
      <w:r w:rsidR="004309A3">
        <w:rPr>
          <w:sz w:val="28"/>
          <w:szCs w:val="28"/>
        </w:rPr>
        <w:t>ё</w:t>
      </w:r>
      <w:r w:rsidRPr="00C402A3">
        <w:rPr>
          <w:sz w:val="28"/>
          <w:szCs w:val="28"/>
        </w:rPr>
        <w:t>те, открываемом в отделении банка.</w:t>
      </w:r>
    </w:p>
    <w:p w:rsidR="00E8728C" w:rsidRPr="00C402A3" w:rsidRDefault="00E8728C" w:rsidP="00646619">
      <w:pPr>
        <w:spacing w:line="276" w:lineRule="auto"/>
        <w:ind w:firstLine="709"/>
        <w:jc w:val="both"/>
        <w:rPr>
          <w:sz w:val="28"/>
          <w:szCs w:val="28"/>
        </w:rPr>
      </w:pPr>
      <w:r w:rsidRPr="00C402A3">
        <w:rPr>
          <w:sz w:val="28"/>
          <w:szCs w:val="28"/>
        </w:rPr>
        <w:t>На расч</w:t>
      </w:r>
      <w:r w:rsidR="004309A3">
        <w:rPr>
          <w:sz w:val="28"/>
          <w:szCs w:val="28"/>
        </w:rPr>
        <w:t>ё</w:t>
      </w:r>
      <w:r w:rsidRPr="00C402A3">
        <w:rPr>
          <w:sz w:val="28"/>
          <w:szCs w:val="28"/>
        </w:rPr>
        <w:t>тный сч</w:t>
      </w:r>
      <w:r w:rsidR="004309A3">
        <w:rPr>
          <w:sz w:val="28"/>
          <w:szCs w:val="28"/>
        </w:rPr>
        <w:t>ё</w:t>
      </w:r>
      <w:r w:rsidRPr="00C402A3">
        <w:rPr>
          <w:sz w:val="28"/>
          <w:szCs w:val="28"/>
        </w:rPr>
        <w:t>т предприятия зачисляется выручка за реализованную продукцию (работы, услуги) от покупателей, заказчиков и другие поступления. Наличные деньги  для зачисления на расч</w:t>
      </w:r>
      <w:r w:rsidR="004309A3">
        <w:rPr>
          <w:sz w:val="28"/>
          <w:szCs w:val="28"/>
        </w:rPr>
        <w:t>ё</w:t>
      </w:r>
      <w:r w:rsidRPr="00C402A3">
        <w:rPr>
          <w:sz w:val="28"/>
          <w:szCs w:val="28"/>
        </w:rPr>
        <w:t>тный сч</w:t>
      </w:r>
      <w:r w:rsidR="004309A3">
        <w:rPr>
          <w:sz w:val="28"/>
          <w:szCs w:val="28"/>
        </w:rPr>
        <w:t>ё</w:t>
      </w:r>
      <w:r w:rsidRPr="00C402A3">
        <w:rPr>
          <w:sz w:val="28"/>
          <w:szCs w:val="28"/>
        </w:rPr>
        <w:t>т (выручка от реализации продукции, работ, услуг, не выданная заработная плата и др.) банк принимает от представителя владельца сч</w:t>
      </w:r>
      <w:r w:rsidR="0091331D">
        <w:rPr>
          <w:sz w:val="28"/>
          <w:szCs w:val="28"/>
        </w:rPr>
        <w:t>ё</w:t>
      </w:r>
      <w:r w:rsidRPr="00C402A3">
        <w:rPr>
          <w:sz w:val="28"/>
          <w:szCs w:val="28"/>
        </w:rPr>
        <w:t>та.</w:t>
      </w:r>
    </w:p>
    <w:p w:rsidR="00E8728C" w:rsidRDefault="00E8728C" w:rsidP="00646619">
      <w:pPr>
        <w:spacing w:line="276" w:lineRule="auto"/>
        <w:ind w:firstLine="709"/>
        <w:jc w:val="both"/>
        <w:rPr>
          <w:sz w:val="28"/>
          <w:szCs w:val="28"/>
        </w:rPr>
      </w:pPr>
      <w:r w:rsidRPr="00C402A3">
        <w:rPr>
          <w:sz w:val="28"/>
          <w:szCs w:val="28"/>
        </w:rPr>
        <w:t>Банк выполняет поручения предприятия о перечислении или выдаче соответствующих сумм в оплату приобретенных товарно-материальных ценностей, по погашению ссуд банка и займов, обязательств перед бюджетом, внебюджетными фондами, поставщиками, другими кредиторами для расч</w:t>
      </w:r>
      <w:r w:rsidR="0091331D">
        <w:rPr>
          <w:sz w:val="28"/>
          <w:szCs w:val="28"/>
        </w:rPr>
        <w:t>ё</w:t>
      </w:r>
      <w:r w:rsidRPr="00C402A3">
        <w:rPr>
          <w:sz w:val="28"/>
          <w:szCs w:val="28"/>
        </w:rPr>
        <w:t xml:space="preserve">тов  с членами трудового коллектива по оплате труда, на </w:t>
      </w:r>
      <w:r w:rsidRPr="00C402A3">
        <w:rPr>
          <w:sz w:val="28"/>
          <w:szCs w:val="28"/>
        </w:rPr>
        <w:lastRenderedPageBreak/>
        <w:t>командировочные, хозяйственные и представительские расходы, приобретение горюче-смазочных материалов, другие цели в пределах остатка средств на сч</w:t>
      </w:r>
      <w:r w:rsidR="0091331D">
        <w:rPr>
          <w:sz w:val="28"/>
          <w:szCs w:val="28"/>
        </w:rPr>
        <w:t>ё</w:t>
      </w:r>
      <w:r w:rsidRPr="00C402A3">
        <w:rPr>
          <w:sz w:val="28"/>
          <w:szCs w:val="28"/>
        </w:rPr>
        <w:t>те и соблюдения очер</w:t>
      </w:r>
      <w:r w:rsidR="0091331D">
        <w:rPr>
          <w:sz w:val="28"/>
          <w:szCs w:val="28"/>
        </w:rPr>
        <w:t>ё</w:t>
      </w:r>
      <w:r w:rsidRPr="00C402A3">
        <w:rPr>
          <w:sz w:val="28"/>
          <w:szCs w:val="28"/>
        </w:rPr>
        <w:t>дности, предусмотренной законодательством.</w:t>
      </w:r>
    </w:p>
    <w:p w:rsidR="00881918" w:rsidRPr="00881918" w:rsidRDefault="00881918" w:rsidP="00881918">
      <w:pPr>
        <w:spacing w:line="276" w:lineRule="auto"/>
        <w:ind w:firstLine="709"/>
        <w:jc w:val="both"/>
        <w:rPr>
          <w:sz w:val="28"/>
          <w:szCs w:val="28"/>
        </w:rPr>
      </w:pPr>
      <w:r w:rsidRPr="00881918">
        <w:rPr>
          <w:sz w:val="28"/>
          <w:szCs w:val="28"/>
        </w:rPr>
        <w:t>При осуществлении платежей с текущих (расч</w:t>
      </w:r>
      <w:r>
        <w:rPr>
          <w:sz w:val="28"/>
          <w:szCs w:val="28"/>
        </w:rPr>
        <w:t>ё</w:t>
      </w:r>
      <w:r w:rsidRPr="00881918">
        <w:rPr>
          <w:sz w:val="28"/>
          <w:szCs w:val="28"/>
        </w:rPr>
        <w:t>тных) счетов в белорусских рублях юридические лица, их обособленные подразделения и индивидуальные предприниматели обязаны соблюдать следующую очередность:</w:t>
      </w:r>
    </w:p>
    <w:p w:rsidR="00881918" w:rsidRPr="00881918" w:rsidRDefault="004D5563" w:rsidP="00881918">
      <w:pPr>
        <w:spacing w:line="276" w:lineRule="auto"/>
        <w:ind w:firstLine="709"/>
        <w:jc w:val="both"/>
        <w:rPr>
          <w:sz w:val="28"/>
          <w:szCs w:val="28"/>
        </w:rPr>
      </w:pPr>
      <w:r>
        <w:rPr>
          <w:sz w:val="28"/>
          <w:szCs w:val="28"/>
        </w:rPr>
        <w:t>В</w:t>
      </w:r>
      <w:r w:rsidR="00881918" w:rsidRPr="00881918">
        <w:rPr>
          <w:sz w:val="28"/>
          <w:szCs w:val="28"/>
        </w:rPr>
        <w:t>не очереди производить платежи в сч</w:t>
      </w:r>
      <w:r w:rsidR="00881918">
        <w:rPr>
          <w:sz w:val="28"/>
          <w:szCs w:val="28"/>
        </w:rPr>
        <w:t>ё</w:t>
      </w:r>
      <w:r w:rsidR="00881918" w:rsidRPr="00881918">
        <w:rPr>
          <w:sz w:val="28"/>
          <w:szCs w:val="28"/>
        </w:rPr>
        <w:t>т:</w:t>
      </w:r>
    </w:p>
    <w:p w:rsidR="00881918" w:rsidRPr="00881918" w:rsidRDefault="004D5563" w:rsidP="00881918">
      <w:pPr>
        <w:spacing w:line="276" w:lineRule="auto"/>
        <w:ind w:firstLine="709"/>
        <w:jc w:val="both"/>
        <w:rPr>
          <w:sz w:val="28"/>
          <w:szCs w:val="28"/>
        </w:rPr>
      </w:pPr>
      <w:r>
        <w:rPr>
          <w:sz w:val="28"/>
          <w:szCs w:val="28"/>
        </w:rPr>
        <w:t xml:space="preserve">1. </w:t>
      </w:r>
      <w:r w:rsidR="00881918" w:rsidRPr="00881918">
        <w:rPr>
          <w:sz w:val="28"/>
          <w:szCs w:val="28"/>
        </w:rPr>
        <w:t>неотложных нужд в размере до 20 процентов средств, поступивших на указанные счета (за исключением сумм банковских кредитов) за предыдущий месяц;</w:t>
      </w:r>
    </w:p>
    <w:p w:rsidR="00881918" w:rsidRPr="00881918" w:rsidRDefault="00881918" w:rsidP="00881918">
      <w:pPr>
        <w:spacing w:line="276" w:lineRule="auto"/>
        <w:ind w:firstLine="709"/>
        <w:jc w:val="both"/>
        <w:rPr>
          <w:sz w:val="28"/>
          <w:szCs w:val="28"/>
        </w:rPr>
      </w:pPr>
      <w:r>
        <w:rPr>
          <w:sz w:val="28"/>
          <w:szCs w:val="28"/>
        </w:rPr>
        <w:t>2.</w:t>
      </w:r>
      <w:r w:rsidR="00345340">
        <w:rPr>
          <w:sz w:val="28"/>
          <w:szCs w:val="28"/>
        </w:rPr>
        <w:t xml:space="preserve"> </w:t>
      </w:r>
      <w:r w:rsidRPr="00881918">
        <w:rPr>
          <w:sz w:val="28"/>
          <w:szCs w:val="28"/>
        </w:rPr>
        <w:t>погашения задолженности по выплате заработной платы в суммах, соответствующих 1,5 размера бюджета прожиточного минимума для трудоспособного населения, скорректированного в период между утверждениями его размеров на индекс потребительских цен на каждого работника с уч</w:t>
      </w:r>
      <w:r>
        <w:rPr>
          <w:sz w:val="28"/>
          <w:szCs w:val="28"/>
        </w:rPr>
        <w:t>ё</w:t>
      </w:r>
      <w:r w:rsidRPr="00881918">
        <w:rPr>
          <w:sz w:val="28"/>
          <w:szCs w:val="28"/>
        </w:rPr>
        <w:t>том коэффициентов повышения тарифных ставок рабочих в установленном порядке исходя из списочной численности работников и размеру оплаты отпусков, выплаты страховых взносов на эти суммы по обязательному страхованию от несчастных случаев на производстве и профессиональных заболеваний и в Фонд социальной защиты населения Министерства труда и социальной защиты, выходных пособий, алиментов, пособий по государственному социальному страхованию, а также подоходного налога, исчисленного из данных сумм доходов, подлежащих налогообложению. При отсутствии или недостаточности средств в белорусских рублях на текущих (расч</w:t>
      </w:r>
      <w:r>
        <w:rPr>
          <w:sz w:val="28"/>
          <w:szCs w:val="28"/>
        </w:rPr>
        <w:t>ё</w:t>
      </w:r>
      <w:r w:rsidRPr="00881918">
        <w:rPr>
          <w:sz w:val="28"/>
          <w:szCs w:val="28"/>
        </w:rPr>
        <w:t>тных) счетах указанные платежи осуществля</w:t>
      </w:r>
      <w:r w:rsidR="00345340">
        <w:rPr>
          <w:sz w:val="28"/>
          <w:szCs w:val="28"/>
        </w:rPr>
        <w:t>ются</w:t>
      </w:r>
      <w:r w:rsidRPr="00881918">
        <w:rPr>
          <w:sz w:val="28"/>
          <w:szCs w:val="28"/>
        </w:rPr>
        <w:t xml:space="preserve"> за сч</w:t>
      </w:r>
      <w:r w:rsidR="00345340">
        <w:rPr>
          <w:sz w:val="28"/>
          <w:szCs w:val="28"/>
        </w:rPr>
        <w:t>ё</w:t>
      </w:r>
      <w:r w:rsidRPr="00881918">
        <w:rPr>
          <w:sz w:val="28"/>
          <w:szCs w:val="28"/>
        </w:rPr>
        <w:t>т средств, полученных от продажи (в том числе обязательной) иностранной валюты. В этом случае продажа средств, поступивших на текущие (расч</w:t>
      </w:r>
      <w:r w:rsidR="00345340">
        <w:rPr>
          <w:sz w:val="28"/>
          <w:szCs w:val="28"/>
        </w:rPr>
        <w:t>ё</w:t>
      </w:r>
      <w:r w:rsidRPr="00881918">
        <w:rPr>
          <w:sz w:val="28"/>
          <w:szCs w:val="28"/>
        </w:rPr>
        <w:t>тные) счета в иностранной валюте, должна производиться до исполнения предъявленных к данным счетам платежных требований или иных платежных инструкций;</w:t>
      </w:r>
    </w:p>
    <w:p w:rsidR="00881918" w:rsidRPr="00881918" w:rsidRDefault="00345340" w:rsidP="00881918">
      <w:pPr>
        <w:spacing w:line="276" w:lineRule="auto"/>
        <w:ind w:firstLine="709"/>
        <w:jc w:val="both"/>
        <w:rPr>
          <w:sz w:val="28"/>
          <w:szCs w:val="28"/>
        </w:rPr>
      </w:pPr>
      <w:r>
        <w:rPr>
          <w:sz w:val="28"/>
          <w:szCs w:val="28"/>
        </w:rPr>
        <w:t xml:space="preserve">3. </w:t>
      </w:r>
      <w:r w:rsidR="00881918" w:rsidRPr="00881918">
        <w:rPr>
          <w:sz w:val="28"/>
          <w:szCs w:val="28"/>
        </w:rPr>
        <w:t>погашения банковских кредитов, выданных на выплату задолженности по заработной плате, в пределах 1,5 размера утвержд</w:t>
      </w:r>
      <w:r w:rsidR="004D5563">
        <w:rPr>
          <w:sz w:val="28"/>
          <w:szCs w:val="28"/>
        </w:rPr>
        <w:t>ё</w:t>
      </w:r>
      <w:r w:rsidR="00881918" w:rsidRPr="00881918">
        <w:rPr>
          <w:sz w:val="28"/>
          <w:szCs w:val="28"/>
        </w:rPr>
        <w:t>нного бюджета прожиточного минимума на одного работающего, сумм обязательных страховых взносов в Фонд социальной защиты населения Министерства труда и социальной защиты, страховых взносов по обязательному страхованию от несчастных случаев на производстве и профессиональных заболеваний и подоходного налога, исчисляемых из размера данной заработной платы;</w:t>
      </w:r>
    </w:p>
    <w:p w:rsidR="00881918" w:rsidRPr="00881918" w:rsidRDefault="00345340" w:rsidP="00881918">
      <w:pPr>
        <w:spacing w:line="276" w:lineRule="auto"/>
        <w:ind w:firstLine="709"/>
        <w:jc w:val="both"/>
        <w:rPr>
          <w:sz w:val="28"/>
          <w:szCs w:val="28"/>
        </w:rPr>
      </w:pPr>
      <w:r>
        <w:rPr>
          <w:sz w:val="28"/>
          <w:szCs w:val="28"/>
        </w:rPr>
        <w:lastRenderedPageBreak/>
        <w:t>В</w:t>
      </w:r>
      <w:r w:rsidR="00881918" w:rsidRPr="00881918">
        <w:rPr>
          <w:sz w:val="28"/>
          <w:szCs w:val="28"/>
        </w:rPr>
        <w:t xml:space="preserve"> первоочередном порядке производить платежи:</w:t>
      </w:r>
    </w:p>
    <w:p w:rsidR="00881918" w:rsidRPr="00881918" w:rsidRDefault="00345340" w:rsidP="00881918">
      <w:pPr>
        <w:spacing w:line="276" w:lineRule="auto"/>
        <w:ind w:firstLine="709"/>
        <w:jc w:val="both"/>
        <w:rPr>
          <w:sz w:val="28"/>
          <w:szCs w:val="28"/>
        </w:rPr>
      </w:pPr>
      <w:r>
        <w:rPr>
          <w:sz w:val="28"/>
          <w:szCs w:val="28"/>
        </w:rPr>
        <w:t xml:space="preserve">1. </w:t>
      </w:r>
      <w:r w:rsidR="00881918" w:rsidRPr="00881918">
        <w:rPr>
          <w:sz w:val="28"/>
          <w:szCs w:val="28"/>
        </w:rPr>
        <w:t>в бюджет, государственные целевые бюджетные и внебюджетные фонды (налоги, неналоговые платежи, ссуды, займы, обязательства, возникшие в случае осуществления Правительством Республики Беларусь, областными, Минским городским, районными и городскими (городов областного подчинения) исполнительными комитетами платежей по погашению и обслуживанию кредитов, полученных под гарантии Правительства Республики Беларусь, а также под гарантии, выданные областными, Минским городским, районными и городскими (городов областного подчинения) исполнительными комитетами, и проценты по ним);</w:t>
      </w:r>
    </w:p>
    <w:p w:rsidR="00881918" w:rsidRPr="00881918" w:rsidRDefault="00345340" w:rsidP="00881918">
      <w:pPr>
        <w:spacing w:line="276" w:lineRule="auto"/>
        <w:ind w:firstLine="709"/>
        <w:jc w:val="both"/>
        <w:rPr>
          <w:sz w:val="28"/>
          <w:szCs w:val="28"/>
        </w:rPr>
      </w:pPr>
      <w:r>
        <w:rPr>
          <w:sz w:val="28"/>
          <w:szCs w:val="28"/>
        </w:rPr>
        <w:t xml:space="preserve">2. </w:t>
      </w:r>
      <w:r w:rsidR="00881918" w:rsidRPr="00881918">
        <w:rPr>
          <w:sz w:val="28"/>
          <w:szCs w:val="28"/>
        </w:rPr>
        <w:t>по исполнительным документам о взыскании (выплате) заработной платы, алиментов, расходов, затраченных государством на содержание детей, находящихся на государственном обеспечении, сумм по возмещению вреда, причин</w:t>
      </w:r>
      <w:r>
        <w:rPr>
          <w:sz w:val="28"/>
          <w:szCs w:val="28"/>
        </w:rPr>
        <w:t>ё</w:t>
      </w:r>
      <w:r w:rsidR="00881918" w:rsidRPr="00881918">
        <w:rPr>
          <w:sz w:val="28"/>
          <w:szCs w:val="28"/>
        </w:rPr>
        <w:t>нного работникам увечьем, профессиональным заболеванием либо иным повреждением здоровья, а также в случае потери кормильца и по обязательному страхованию от несчастных случаев на производстве и профессиональных заболеваний;</w:t>
      </w:r>
    </w:p>
    <w:p w:rsidR="00881918" w:rsidRPr="00881918" w:rsidRDefault="00345340" w:rsidP="00881918">
      <w:pPr>
        <w:spacing w:line="276" w:lineRule="auto"/>
        <w:ind w:firstLine="709"/>
        <w:jc w:val="both"/>
        <w:rPr>
          <w:sz w:val="28"/>
          <w:szCs w:val="28"/>
        </w:rPr>
      </w:pPr>
      <w:r>
        <w:rPr>
          <w:sz w:val="28"/>
          <w:szCs w:val="28"/>
        </w:rPr>
        <w:t xml:space="preserve">3. </w:t>
      </w:r>
      <w:r w:rsidR="00881918" w:rsidRPr="00881918">
        <w:rPr>
          <w:sz w:val="28"/>
          <w:szCs w:val="28"/>
        </w:rPr>
        <w:t>за реализованное (переданное для собственного либо иного использования) имущество, обращ</w:t>
      </w:r>
      <w:r w:rsidR="004D5563">
        <w:rPr>
          <w:sz w:val="28"/>
          <w:szCs w:val="28"/>
        </w:rPr>
        <w:t>ё</w:t>
      </w:r>
      <w:r w:rsidR="00881918" w:rsidRPr="00881918">
        <w:rPr>
          <w:sz w:val="28"/>
          <w:szCs w:val="28"/>
        </w:rPr>
        <w:t>нное в доход государства или взыскание на которое обращено в сч</w:t>
      </w:r>
      <w:r>
        <w:rPr>
          <w:sz w:val="28"/>
          <w:szCs w:val="28"/>
        </w:rPr>
        <w:t>ё</w:t>
      </w:r>
      <w:r w:rsidR="00881918" w:rsidRPr="00881918">
        <w:rPr>
          <w:sz w:val="28"/>
          <w:szCs w:val="28"/>
        </w:rPr>
        <w:t>т неисполненного налогового обязательства, неуплаченных пеней;</w:t>
      </w:r>
    </w:p>
    <w:p w:rsidR="00881918" w:rsidRPr="00881918" w:rsidRDefault="00345340" w:rsidP="00881918">
      <w:pPr>
        <w:spacing w:line="276" w:lineRule="auto"/>
        <w:ind w:firstLine="709"/>
        <w:jc w:val="both"/>
        <w:rPr>
          <w:sz w:val="28"/>
          <w:szCs w:val="28"/>
        </w:rPr>
      </w:pPr>
      <w:r>
        <w:rPr>
          <w:sz w:val="28"/>
          <w:szCs w:val="28"/>
        </w:rPr>
        <w:t xml:space="preserve">4. </w:t>
      </w:r>
      <w:r w:rsidR="00881918" w:rsidRPr="00881918">
        <w:rPr>
          <w:sz w:val="28"/>
          <w:szCs w:val="28"/>
        </w:rPr>
        <w:t>за реализованные материальные ценности государственного и мобилизационного материальных резервов;</w:t>
      </w:r>
    </w:p>
    <w:p w:rsidR="00881918" w:rsidRPr="00881918" w:rsidRDefault="00345340" w:rsidP="00881918">
      <w:pPr>
        <w:spacing w:line="276" w:lineRule="auto"/>
        <w:ind w:firstLine="709"/>
        <w:jc w:val="both"/>
        <w:rPr>
          <w:sz w:val="28"/>
          <w:szCs w:val="28"/>
        </w:rPr>
      </w:pPr>
      <w:r>
        <w:rPr>
          <w:sz w:val="28"/>
          <w:szCs w:val="28"/>
        </w:rPr>
        <w:t xml:space="preserve">5. </w:t>
      </w:r>
      <w:r w:rsidR="00881918" w:rsidRPr="00881918">
        <w:rPr>
          <w:sz w:val="28"/>
          <w:szCs w:val="28"/>
        </w:rPr>
        <w:t>по исполнению обеспеченных залогом обязательств по банковским кредитам за сч</w:t>
      </w:r>
      <w:r>
        <w:rPr>
          <w:sz w:val="28"/>
          <w:szCs w:val="28"/>
        </w:rPr>
        <w:t>ё</w:t>
      </w:r>
      <w:r w:rsidR="00881918" w:rsidRPr="00881918">
        <w:rPr>
          <w:sz w:val="28"/>
          <w:szCs w:val="28"/>
        </w:rPr>
        <w:t>т средств, полученных от реализации заложенного имущества в соответствии с законодательством;</w:t>
      </w:r>
    </w:p>
    <w:p w:rsidR="00881918" w:rsidRPr="00881918" w:rsidRDefault="00345340" w:rsidP="00881918">
      <w:pPr>
        <w:spacing w:line="276" w:lineRule="auto"/>
        <w:ind w:firstLine="709"/>
        <w:jc w:val="both"/>
        <w:rPr>
          <w:sz w:val="28"/>
          <w:szCs w:val="28"/>
        </w:rPr>
      </w:pPr>
      <w:r>
        <w:rPr>
          <w:sz w:val="28"/>
          <w:szCs w:val="28"/>
        </w:rPr>
        <w:t xml:space="preserve">6. </w:t>
      </w:r>
      <w:r w:rsidR="00881918" w:rsidRPr="00881918">
        <w:rPr>
          <w:sz w:val="28"/>
          <w:szCs w:val="28"/>
        </w:rPr>
        <w:t>в сч</w:t>
      </w:r>
      <w:r>
        <w:rPr>
          <w:sz w:val="28"/>
          <w:szCs w:val="28"/>
        </w:rPr>
        <w:t>ё</w:t>
      </w:r>
      <w:r w:rsidR="00881918" w:rsidRPr="00881918">
        <w:rPr>
          <w:sz w:val="28"/>
          <w:szCs w:val="28"/>
        </w:rPr>
        <w:t>т погашения задолженности по кредитам, выданным банками Республики Беларусь под гарантии Правительства Республики Беларусь, а также под гарантии областных, Минского городского, районных и городских (городов областного подчинения) исполнительных комитетов, и процентам по ним;</w:t>
      </w:r>
    </w:p>
    <w:p w:rsidR="00881918" w:rsidRPr="00881918" w:rsidRDefault="00345340" w:rsidP="00881918">
      <w:pPr>
        <w:spacing w:line="276" w:lineRule="auto"/>
        <w:ind w:firstLine="709"/>
        <w:jc w:val="both"/>
        <w:rPr>
          <w:sz w:val="28"/>
          <w:szCs w:val="28"/>
        </w:rPr>
      </w:pPr>
      <w:r>
        <w:rPr>
          <w:sz w:val="28"/>
          <w:szCs w:val="28"/>
        </w:rPr>
        <w:t>В</w:t>
      </w:r>
      <w:r w:rsidR="00881918" w:rsidRPr="00881918">
        <w:rPr>
          <w:sz w:val="28"/>
          <w:szCs w:val="28"/>
        </w:rPr>
        <w:t>о вторую очередь осуществлять платежи:</w:t>
      </w:r>
    </w:p>
    <w:p w:rsidR="00881918" w:rsidRPr="00881918" w:rsidRDefault="00345340" w:rsidP="00881918">
      <w:pPr>
        <w:spacing w:line="276" w:lineRule="auto"/>
        <w:ind w:firstLine="709"/>
        <w:jc w:val="both"/>
        <w:rPr>
          <w:sz w:val="28"/>
          <w:szCs w:val="28"/>
        </w:rPr>
      </w:pPr>
      <w:r>
        <w:rPr>
          <w:sz w:val="28"/>
          <w:szCs w:val="28"/>
        </w:rPr>
        <w:t xml:space="preserve">1.  </w:t>
      </w:r>
      <w:r w:rsidR="00881918" w:rsidRPr="00881918">
        <w:rPr>
          <w:sz w:val="28"/>
          <w:szCs w:val="28"/>
        </w:rPr>
        <w:t>за получен</w:t>
      </w:r>
      <w:r>
        <w:rPr>
          <w:sz w:val="28"/>
          <w:szCs w:val="28"/>
        </w:rPr>
        <w:t>н</w:t>
      </w:r>
      <w:r w:rsidR="00881918" w:rsidRPr="00881918">
        <w:rPr>
          <w:sz w:val="28"/>
          <w:szCs w:val="28"/>
        </w:rPr>
        <w:t>ы</w:t>
      </w:r>
      <w:r>
        <w:rPr>
          <w:sz w:val="28"/>
          <w:szCs w:val="28"/>
        </w:rPr>
        <w:t>й</w:t>
      </w:r>
      <w:r w:rsidR="00881918" w:rsidRPr="00881918">
        <w:rPr>
          <w:sz w:val="28"/>
          <w:szCs w:val="28"/>
        </w:rPr>
        <w:t xml:space="preserve"> природный газ, электрическую и тепловую энергию, древесное топливо (сырье);</w:t>
      </w:r>
    </w:p>
    <w:p w:rsidR="00881918" w:rsidRPr="00881918" w:rsidRDefault="00345340" w:rsidP="00881918">
      <w:pPr>
        <w:spacing w:line="276" w:lineRule="auto"/>
        <w:ind w:firstLine="709"/>
        <w:jc w:val="both"/>
        <w:rPr>
          <w:sz w:val="28"/>
          <w:szCs w:val="28"/>
        </w:rPr>
      </w:pPr>
      <w:r>
        <w:rPr>
          <w:sz w:val="28"/>
          <w:szCs w:val="28"/>
        </w:rPr>
        <w:t xml:space="preserve">2.  </w:t>
      </w:r>
      <w:r w:rsidR="00881918" w:rsidRPr="00881918">
        <w:rPr>
          <w:sz w:val="28"/>
          <w:szCs w:val="28"/>
        </w:rPr>
        <w:t>за коммунальные услуги;</w:t>
      </w:r>
    </w:p>
    <w:p w:rsidR="00881918" w:rsidRPr="00881918" w:rsidRDefault="00345340" w:rsidP="00881918">
      <w:pPr>
        <w:spacing w:line="276" w:lineRule="auto"/>
        <w:ind w:firstLine="709"/>
        <w:jc w:val="both"/>
        <w:rPr>
          <w:sz w:val="28"/>
          <w:szCs w:val="28"/>
        </w:rPr>
      </w:pPr>
      <w:r>
        <w:rPr>
          <w:sz w:val="28"/>
          <w:szCs w:val="28"/>
        </w:rPr>
        <w:t xml:space="preserve">3. </w:t>
      </w:r>
      <w:r w:rsidR="00881918" w:rsidRPr="00881918">
        <w:rPr>
          <w:sz w:val="28"/>
          <w:szCs w:val="28"/>
        </w:rPr>
        <w:t>в сч</w:t>
      </w:r>
      <w:r>
        <w:rPr>
          <w:sz w:val="28"/>
          <w:szCs w:val="28"/>
        </w:rPr>
        <w:t>ё</w:t>
      </w:r>
      <w:r w:rsidR="00881918" w:rsidRPr="00881918">
        <w:rPr>
          <w:sz w:val="28"/>
          <w:szCs w:val="28"/>
        </w:rPr>
        <w:t>т погашения задолженности по банковским кредитам и процентов по ним, кроме платежей по исполнению обеспеченных залогом обязательств по банковским кредитам за сч</w:t>
      </w:r>
      <w:r>
        <w:rPr>
          <w:sz w:val="28"/>
          <w:szCs w:val="28"/>
        </w:rPr>
        <w:t>ё</w:t>
      </w:r>
      <w:r w:rsidR="00881918" w:rsidRPr="00881918">
        <w:rPr>
          <w:sz w:val="28"/>
          <w:szCs w:val="28"/>
        </w:rPr>
        <w:t>т средств, полученных от реализации заложенного имущества в соответствии с законодательством</w:t>
      </w:r>
      <w:r>
        <w:rPr>
          <w:sz w:val="28"/>
          <w:szCs w:val="28"/>
        </w:rPr>
        <w:t>;</w:t>
      </w:r>
    </w:p>
    <w:p w:rsidR="00881918" w:rsidRPr="00881918" w:rsidRDefault="00345340" w:rsidP="00881918">
      <w:pPr>
        <w:spacing w:line="276" w:lineRule="auto"/>
        <w:ind w:firstLine="709"/>
        <w:jc w:val="both"/>
        <w:rPr>
          <w:sz w:val="28"/>
          <w:szCs w:val="28"/>
        </w:rPr>
      </w:pPr>
      <w:r>
        <w:rPr>
          <w:sz w:val="28"/>
          <w:szCs w:val="28"/>
        </w:rPr>
        <w:lastRenderedPageBreak/>
        <w:t xml:space="preserve">4. </w:t>
      </w:r>
      <w:r w:rsidR="00881918" w:rsidRPr="00881918">
        <w:rPr>
          <w:sz w:val="28"/>
          <w:szCs w:val="28"/>
        </w:rPr>
        <w:t>по бесспорному взысканию пени за не выполненные в срок обязательства по оплате потребителями (кроме граждан) полученных природного газа, электрической и тепловой энергии, древесного топлива (сырья);</w:t>
      </w:r>
    </w:p>
    <w:p w:rsidR="00881918" w:rsidRDefault="00345340" w:rsidP="00881918">
      <w:pPr>
        <w:spacing w:line="276" w:lineRule="auto"/>
        <w:ind w:firstLine="709"/>
        <w:jc w:val="both"/>
        <w:rPr>
          <w:sz w:val="28"/>
          <w:szCs w:val="28"/>
        </w:rPr>
      </w:pPr>
      <w:r>
        <w:rPr>
          <w:sz w:val="28"/>
          <w:szCs w:val="28"/>
        </w:rPr>
        <w:t>В</w:t>
      </w:r>
      <w:r w:rsidR="00881918" w:rsidRPr="00881918">
        <w:rPr>
          <w:sz w:val="28"/>
          <w:szCs w:val="28"/>
        </w:rPr>
        <w:t xml:space="preserve"> третью очередь производ</w:t>
      </w:r>
      <w:r>
        <w:rPr>
          <w:sz w:val="28"/>
          <w:szCs w:val="28"/>
        </w:rPr>
        <w:t>ятся</w:t>
      </w:r>
      <w:r w:rsidR="00881918" w:rsidRPr="00881918">
        <w:rPr>
          <w:sz w:val="28"/>
          <w:szCs w:val="28"/>
        </w:rPr>
        <w:t xml:space="preserve"> платежи за сельскохозяйственную продукцию, продукты е</w:t>
      </w:r>
      <w:r>
        <w:rPr>
          <w:sz w:val="28"/>
          <w:szCs w:val="28"/>
        </w:rPr>
        <w:t>ё</w:t>
      </w:r>
      <w:r w:rsidR="00881918" w:rsidRPr="00881918">
        <w:rPr>
          <w:sz w:val="28"/>
          <w:szCs w:val="28"/>
        </w:rPr>
        <w:t xml:space="preserve"> переработки, продовольственные товары, лекарственные препараты, дрожжи кормовые и провит, книжную продукцию, связанную с образованием, наукой и культурой, за исключением продукции рекламного и эротического характера;</w:t>
      </w:r>
    </w:p>
    <w:p w:rsidR="00253625" w:rsidRDefault="00253625" w:rsidP="00646619">
      <w:pPr>
        <w:spacing w:line="276" w:lineRule="auto"/>
        <w:ind w:firstLine="709"/>
        <w:jc w:val="both"/>
        <w:rPr>
          <w:sz w:val="28"/>
          <w:szCs w:val="28"/>
        </w:rPr>
      </w:pPr>
      <w:r>
        <w:rPr>
          <w:sz w:val="28"/>
          <w:szCs w:val="28"/>
        </w:rPr>
        <w:t>В процессе безналичных расчётов происходит концентрация денежных средств в учреждениях банков, что даёт возможность использовать их в качестве ресурса кредитования, осуществлять банковский контроль за проведением расчётов.</w:t>
      </w:r>
    </w:p>
    <w:p w:rsidR="002B5CD8" w:rsidRPr="002B5CD8" w:rsidRDefault="002B5CD8" w:rsidP="002B5CD8">
      <w:pPr>
        <w:spacing w:line="276" w:lineRule="auto"/>
        <w:ind w:firstLine="709"/>
        <w:jc w:val="both"/>
        <w:rPr>
          <w:sz w:val="28"/>
          <w:szCs w:val="28"/>
        </w:rPr>
      </w:pPr>
      <w:r w:rsidRPr="002B5CD8">
        <w:rPr>
          <w:sz w:val="28"/>
          <w:szCs w:val="28"/>
        </w:rPr>
        <w:t>Основными задачами уч</w:t>
      </w:r>
      <w:r>
        <w:rPr>
          <w:sz w:val="28"/>
          <w:szCs w:val="28"/>
        </w:rPr>
        <w:t>ё</w:t>
      </w:r>
      <w:r w:rsidRPr="002B5CD8">
        <w:rPr>
          <w:sz w:val="28"/>
          <w:szCs w:val="28"/>
        </w:rPr>
        <w:t>та денежных средств и расч</w:t>
      </w:r>
      <w:r>
        <w:rPr>
          <w:sz w:val="28"/>
          <w:szCs w:val="28"/>
        </w:rPr>
        <w:t>ё</w:t>
      </w:r>
      <w:r w:rsidRPr="002B5CD8">
        <w:rPr>
          <w:sz w:val="28"/>
          <w:szCs w:val="28"/>
        </w:rPr>
        <w:t>тов являются:</w:t>
      </w:r>
    </w:p>
    <w:p w:rsidR="002B5CD8" w:rsidRPr="002B5CD8" w:rsidRDefault="00881918" w:rsidP="002B5CD8">
      <w:pPr>
        <w:spacing w:line="276" w:lineRule="auto"/>
        <w:ind w:firstLine="709"/>
        <w:jc w:val="both"/>
        <w:rPr>
          <w:sz w:val="28"/>
          <w:szCs w:val="28"/>
        </w:rPr>
      </w:pPr>
      <w:r>
        <w:rPr>
          <w:sz w:val="28"/>
          <w:szCs w:val="28"/>
        </w:rPr>
        <w:t xml:space="preserve">- </w:t>
      </w:r>
      <w:r w:rsidR="002B5CD8" w:rsidRPr="002B5CD8">
        <w:rPr>
          <w:sz w:val="28"/>
          <w:szCs w:val="28"/>
        </w:rPr>
        <w:t>своевременное и правильное документирование операций по движению денежных средств и расч</w:t>
      </w:r>
      <w:r>
        <w:rPr>
          <w:sz w:val="28"/>
          <w:szCs w:val="28"/>
        </w:rPr>
        <w:t>ё</w:t>
      </w:r>
      <w:r w:rsidR="002B5CD8" w:rsidRPr="002B5CD8">
        <w:rPr>
          <w:sz w:val="28"/>
          <w:szCs w:val="28"/>
        </w:rPr>
        <w:t>тов;</w:t>
      </w:r>
    </w:p>
    <w:p w:rsidR="002B5CD8" w:rsidRPr="002B5CD8" w:rsidRDefault="00881918" w:rsidP="002B5CD8">
      <w:pPr>
        <w:spacing w:line="276" w:lineRule="auto"/>
        <w:ind w:firstLine="709"/>
        <w:jc w:val="both"/>
        <w:rPr>
          <w:sz w:val="28"/>
          <w:szCs w:val="28"/>
        </w:rPr>
      </w:pPr>
      <w:r>
        <w:rPr>
          <w:sz w:val="28"/>
          <w:szCs w:val="28"/>
        </w:rPr>
        <w:t xml:space="preserve">- </w:t>
      </w:r>
      <w:r w:rsidR="002B5CD8" w:rsidRPr="002B5CD8">
        <w:rPr>
          <w:sz w:val="28"/>
          <w:szCs w:val="28"/>
        </w:rPr>
        <w:t>контроль за расходованием денежных средств строго по целевому назначению;</w:t>
      </w:r>
    </w:p>
    <w:p w:rsidR="00253625" w:rsidRDefault="00881918" w:rsidP="00646619">
      <w:pPr>
        <w:spacing w:line="276" w:lineRule="auto"/>
        <w:ind w:firstLine="709"/>
        <w:jc w:val="both"/>
        <w:rPr>
          <w:sz w:val="28"/>
          <w:szCs w:val="28"/>
        </w:rPr>
      </w:pPr>
      <w:r>
        <w:rPr>
          <w:sz w:val="28"/>
          <w:szCs w:val="28"/>
        </w:rPr>
        <w:t xml:space="preserve">- </w:t>
      </w:r>
      <w:r w:rsidR="002B5CD8" w:rsidRPr="002B5CD8">
        <w:rPr>
          <w:sz w:val="28"/>
          <w:szCs w:val="28"/>
        </w:rPr>
        <w:t>своевременное и точное ведение расч</w:t>
      </w:r>
      <w:r>
        <w:rPr>
          <w:sz w:val="28"/>
          <w:szCs w:val="28"/>
        </w:rPr>
        <w:t>ё</w:t>
      </w:r>
      <w:r w:rsidR="002B5CD8" w:rsidRPr="002B5CD8">
        <w:rPr>
          <w:sz w:val="28"/>
          <w:szCs w:val="28"/>
        </w:rPr>
        <w:t>тов с дебиторами и кредиторами, периодическое проведение инвентаризаций денежных средств и расч</w:t>
      </w:r>
      <w:r>
        <w:rPr>
          <w:sz w:val="28"/>
          <w:szCs w:val="28"/>
        </w:rPr>
        <w:t>ё</w:t>
      </w:r>
      <w:r w:rsidR="002B5CD8" w:rsidRPr="002B5CD8">
        <w:rPr>
          <w:sz w:val="28"/>
          <w:szCs w:val="28"/>
        </w:rPr>
        <w:t>тов.</w:t>
      </w:r>
    </w:p>
    <w:p w:rsidR="00253625" w:rsidRDefault="00253625" w:rsidP="00646619">
      <w:pPr>
        <w:spacing w:line="276" w:lineRule="auto"/>
        <w:ind w:firstLine="680"/>
        <w:jc w:val="both"/>
        <w:rPr>
          <w:sz w:val="28"/>
          <w:szCs w:val="28"/>
        </w:rPr>
      </w:pPr>
      <w:r>
        <w:rPr>
          <w:sz w:val="28"/>
          <w:szCs w:val="28"/>
        </w:rPr>
        <w:t>Принципы организации безналичных расч</w:t>
      </w:r>
      <w:r w:rsidR="0091331D">
        <w:rPr>
          <w:sz w:val="28"/>
          <w:szCs w:val="28"/>
        </w:rPr>
        <w:t>ё</w:t>
      </w:r>
      <w:r>
        <w:rPr>
          <w:sz w:val="28"/>
          <w:szCs w:val="28"/>
        </w:rPr>
        <w:t>тов:</w:t>
      </w:r>
    </w:p>
    <w:p w:rsidR="00253625" w:rsidRDefault="00253625" w:rsidP="00646619">
      <w:pPr>
        <w:spacing w:line="276" w:lineRule="auto"/>
        <w:ind w:firstLine="680"/>
        <w:jc w:val="both"/>
        <w:rPr>
          <w:sz w:val="28"/>
          <w:szCs w:val="28"/>
        </w:rPr>
      </w:pPr>
      <w:r>
        <w:rPr>
          <w:sz w:val="28"/>
          <w:szCs w:val="28"/>
        </w:rPr>
        <w:t>1. Обязательное хранение денег на счетах в кредитных учреждениях всеми предприятиями, организациями, учреждениями.</w:t>
      </w:r>
    </w:p>
    <w:p w:rsidR="00253625" w:rsidRDefault="00253625" w:rsidP="00646619">
      <w:pPr>
        <w:spacing w:line="276" w:lineRule="auto"/>
        <w:ind w:firstLine="680"/>
        <w:jc w:val="both"/>
        <w:rPr>
          <w:sz w:val="28"/>
          <w:szCs w:val="28"/>
        </w:rPr>
      </w:pPr>
      <w:r>
        <w:rPr>
          <w:sz w:val="28"/>
          <w:szCs w:val="28"/>
        </w:rPr>
        <w:t>2. Субъекты хозяйствования совершают платежи главным образом через учреждения банков или другие финансово-кредитные учреждения в безналичном порядке по документам, предусмотренным правилами расч</w:t>
      </w:r>
      <w:r w:rsidR="0091331D">
        <w:rPr>
          <w:sz w:val="28"/>
          <w:szCs w:val="28"/>
        </w:rPr>
        <w:t>ё</w:t>
      </w:r>
      <w:r>
        <w:rPr>
          <w:sz w:val="28"/>
          <w:szCs w:val="28"/>
        </w:rPr>
        <w:t>тов.</w:t>
      </w:r>
    </w:p>
    <w:p w:rsidR="00253625" w:rsidRDefault="00253625" w:rsidP="00646619">
      <w:pPr>
        <w:spacing w:line="276" w:lineRule="auto"/>
        <w:ind w:firstLine="680"/>
        <w:jc w:val="both"/>
        <w:rPr>
          <w:sz w:val="28"/>
          <w:szCs w:val="28"/>
        </w:rPr>
      </w:pPr>
      <w:r>
        <w:rPr>
          <w:sz w:val="28"/>
          <w:szCs w:val="28"/>
        </w:rPr>
        <w:t>3. Платежи совершаются, как правило, после отгрузки продукции, оказания услуг, выполнения работ. Этот принцип не исключает авансовых платежей и предварительной оплаты, которые допускаются законодательными актами или предусмотрены договором.</w:t>
      </w:r>
    </w:p>
    <w:p w:rsidR="00253625" w:rsidRDefault="00253625" w:rsidP="00CD75DC">
      <w:pPr>
        <w:spacing w:line="276" w:lineRule="auto"/>
        <w:ind w:firstLine="680"/>
        <w:jc w:val="both"/>
        <w:rPr>
          <w:sz w:val="28"/>
          <w:szCs w:val="28"/>
        </w:rPr>
      </w:pPr>
      <w:r>
        <w:rPr>
          <w:sz w:val="28"/>
          <w:szCs w:val="28"/>
        </w:rPr>
        <w:t>4. В основе расч</w:t>
      </w:r>
      <w:r w:rsidR="0091331D">
        <w:rPr>
          <w:sz w:val="28"/>
          <w:szCs w:val="28"/>
        </w:rPr>
        <w:t>ё</w:t>
      </w:r>
      <w:r>
        <w:rPr>
          <w:sz w:val="28"/>
          <w:szCs w:val="28"/>
        </w:rPr>
        <w:t>тов за товары и услуги лежит и такой важный принцип, как</w:t>
      </w:r>
      <w:r w:rsidR="00CD75DC">
        <w:rPr>
          <w:sz w:val="28"/>
          <w:szCs w:val="28"/>
        </w:rPr>
        <w:t xml:space="preserve"> </w:t>
      </w:r>
      <w:r>
        <w:rPr>
          <w:sz w:val="28"/>
          <w:szCs w:val="28"/>
        </w:rPr>
        <w:t>согласие плательщика на списание средств с его сч</w:t>
      </w:r>
      <w:r w:rsidR="0091331D">
        <w:rPr>
          <w:sz w:val="28"/>
          <w:szCs w:val="28"/>
        </w:rPr>
        <w:t>ё</w:t>
      </w:r>
      <w:r>
        <w:rPr>
          <w:sz w:val="28"/>
          <w:szCs w:val="28"/>
        </w:rPr>
        <w:t>та. Согласие дается пут</w:t>
      </w:r>
      <w:r w:rsidR="0091331D">
        <w:rPr>
          <w:sz w:val="28"/>
          <w:szCs w:val="28"/>
        </w:rPr>
        <w:t>ё</w:t>
      </w:r>
      <w:r>
        <w:rPr>
          <w:sz w:val="28"/>
          <w:szCs w:val="28"/>
        </w:rPr>
        <w:t>м акцепта документов, выписанных получателем средств либо путем выписки плат</w:t>
      </w:r>
      <w:r w:rsidR="0091331D">
        <w:rPr>
          <w:sz w:val="28"/>
          <w:szCs w:val="28"/>
        </w:rPr>
        <w:t>ё</w:t>
      </w:r>
      <w:r>
        <w:rPr>
          <w:sz w:val="28"/>
          <w:szCs w:val="28"/>
        </w:rPr>
        <w:t>жных документов за полученные товары, выполненные работы, оказанные услуги.</w:t>
      </w:r>
    </w:p>
    <w:p w:rsidR="00253625" w:rsidRDefault="00253625" w:rsidP="00646619">
      <w:pPr>
        <w:spacing w:line="276" w:lineRule="auto"/>
        <w:ind w:firstLine="680"/>
        <w:jc w:val="both"/>
        <w:rPr>
          <w:sz w:val="28"/>
          <w:szCs w:val="28"/>
        </w:rPr>
      </w:pPr>
      <w:r>
        <w:rPr>
          <w:sz w:val="28"/>
          <w:szCs w:val="28"/>
        </w:rPr>
        <w:t>5. Платежи осуществляются лишь при наличии достаточных средств на сч</w:t>
      </w:r>
      <w:r w:rsidR="0091331D">
        <w:rPr>
          <w:sz w:val="28"/>
          <w:szCs w:val="28"/>
        </w:rPr>
        <w:t>ё</w:t>
      </w:r>
      <w:r>
        <w:rPr>
          <w:sz w:val="28"/>
          <w:szCs w:val="28"/>
        </w:rPr>
        <w:t>те плательщика. Средства со сч</w:t>
      </w:r>
      <w:r w:rsidR="0091331D">
        <w:rPr>
          <w:sz w:val="28"/>
          <w:szCs w:val="28"/>
        </w:rPr>
        <w:t>ё</w:t>
      </w:r>
      <w:r>
        <w:rPr>
          <w:sz w:val="28"/>
          <w:szCs w:val="28"/>
        </w:rPr>
        <w:t>та предприятия списываются по распоряжению владельца сч</w:t>
      </w:r>
      <w:r w:rsidR="0091331D">
        <w:rPr>
          <w:sz w:val="28"/>
          <w:szCs w:val="28"/>
        </w:rPr>
        <w:t>ё</w:t>
      </w:r>
      <w:r>
        <w:rPr>
          <w:sz w:val="28"/>
          <w:szCs w:val="28"/>
        </w:rPr>
        <w:t>та.</w:t>
      </w:r>
    </w:p>
    <w:p w:rsidR="00253625" w:rsidRDefault="00253625" w:rsidP="00646619">
      <w:pPr>
        <w:spacing w:line="276" w:lineRule="auto"/>
        <w:ind w:firstLine="680"/>
        <w:jc w:val="both"/>
        <w:rPr>
          <w:sz w:val="28"/>
          <w:szCs w:val="28"/>
        </w:rPr>
      </w:pPr>
      <w:r>
        <w:rPr>
          <w:sz w:val="28"/>
          <w:szCs w:val="28"/>
        </w:rPr>
        <w:lastRenderedPageBreak/>
        <w:t>Оплата расч</w:t>
      </w:r>
      <w:r w:rsidR="0091331D">
        <w:rPr>
          <w:sz w:val="28"/>
          <w:szCs w:val="28"/>
        </w:rPr>
        <w:t>ё</w:t>
      </w:r>
      <w:r>
        <w:rPr>
          <w:sz w:val="28"/>
          <w:szCs w:val="28"/>
        </w:rPr>
        <w:t>тных документов при недостаточности средств на сч</w:t>
      </w:r>
      <w:r w:rsidR="0091331D">
        <w:rPr>
          <w:sz w:val="28"/>
          <w:szCs w:val="28"/>
        </w:rPr>
        <w:t>ё</w:t>
      </w:r>
      <w:r>
        <w:rPr>
          <w:sz w:val="28"/>
          <w:szCs w:val="28"/>
        </w:rPr>
        <w:t>те производится в очер</w:t>
      </w:r>
      <w:r w:rsidR="0091331D">
        <w:rPr>
          <w:sz w:val="28"/>
          <w:szCs w:val="28"/>
        </w:rPr>
        <w:t>ё</w:t>
      </w:r>
      <w:r>
        <w:rPr>
          <w:sz w:val="28"/>
          <w:szCs w:val="28"/>
        </w:rPr>
        <w:t>дности, устанавливаемой законодательными и нормативными актами в зависимости от состояния экономики и финансов.</w:t>
      </w:r>
    </w:p>
    <w:p w:rsidR="00253625" w:rsidRDefault="00253625" w:rsidP="00646619">
      <w:pPr>
        <w:spacing w:line="276" w:lineRule="auto"/>
        <w:ind w:firstLine="680"/>
        <w:jc w:val="both"/>
        <w:rPr>
          <w:sz w:val="28"/>
          <w:szCs w:val="28"/>
        </w:rPr>
      </w:pPr>
      <w:r>
        <w:rPr>
          <w:sz w:val="28"/>
          <w:szCs w:val="28"/>
        </w:rPr>
        <w:t>При отсутствии средств на расч</w:t>
      </w:r>
      <w:r w:rsidR="0091331D">
        <w:rPr>
          <w:sz w:val="28"/>
          <w:szCs w:val="28"/>
        </w:rPr>
        <w:t>ё</w:t>
      </w:r>
      <w:r>
        <w:rPr>
          <w:sz w:val="28"/>
          <w:szCs w:val="28"/>
        </w:rPr>
        <w:t>тном (текущем) сч</w:t>
      </w:r>
      <w:r w:rsidR="0091331D">
        <w:rPr>
          <w:sz w:val="28"/>
          <w:szCs w:val="28"/>
        </w:rPr>
        <w:t>ё</w:t>
      </w:r>
      <w:r>
        <w:rPr>
          <w:sz w:val="28"/>
          <w:szCs w:val="28"/>
        </w:rPr>
        <w:t>те плательщика (по договор</w:t>
      </w:r>
      <w:r w:rsidR="0091331D">
        <w:rPr>
          <w:sz w:val="28"/>
          <w:szCs w:val="28"/>
        </w:rPr>
        <w:t>ё</w:t>
      </w:r>
      <w:r>
        <w:rPr>
          <w:sz w:val="28"/>
          <w:szCs w:val="28"/>
        </w:rPr>
        <w:t>нности с банком) расч</w:t>
      </w:r>
      <w:r w:rsidR="0091331D">
        <w:rPr>
          <w:sz w:val="28"/>
          <w:szCs w:val="28"/>
        </w:rPr>
        <w:t>ё</w:t>
      </w:r>
      <w:r>
        <w:rPr>
          <w:sz w:val="28"/>
          <w:szCs w:val="28"/>
        </w:rPr>
        <w:t>тные документы могут быть оплачены за сч</w:t>
      </w:r>
      <w:r w:rsidR="0091331D">
        <w:rPr>
          <w:sz w:val="28"/>
          <w:szCs w:val="28"/>
        </w:rPr>
        <w:t>ё</w:t>
      </w:r>
      <w:r>
        <w:rPr>
          <w:sz w:val="28"/>
          <w:szCs w:val="28"/>
        </w:rPr>
        <w:t>т банковского кредита (выдаваемого на оплату счетов поставщиков). При необходимости банк может выступить в роли плательщика-гаранта (поручителя) на коммерческой основе (по просьбе кредитоспособного хозоргана).</w:t>
      </w:r>
    </w:p>
    <w:p w:rsidR="00E8728C" w:rsidRDefault="00253625" w:rsidP="00525E44">
      <w:pPr>
        <w:spacing w:line="276" w:lineRule="auto"/>
        <w:ind w:firstLine="680"/>
        <w:jc w:val="both"/>
        <w:rPr>
          <w:sz w:val="28"/>
          <w:szCs w:val="28"/>
        </w:rPr>
      </w:pPr>
      <w:r>
        <w:rPr>
          <w:sz w:val="28"/>
          <w:szCs w:val="28"/>
        </w:rPr>
        <w:t>6. Порядок зачисления средств на сч</w:t>
      </w:r>
      <w:r w:rsidR="0091331D">
        <w:rPr>
          <w:sz w:val="28"/>
          <w:szCs w:val="28"/>
        </w:rPr>
        <w:t>ё</w:t>
      </w:r>
      <w:r>
        <w:rPr>
          <w:sz w:val="28"/>
          <w:szCs w:val="28"/>
        </w:rPr>
        <w:t>т поставщика: оно производится, как правило, после их списания со сч</w:t>
      </w:r>
      <w:r w:rsidR="0091331D">
        <w:rPr>
          <w:sz w:val="28"/>
          <w:szCs w:val="28"/>
        </w:rPr>
        <w:t>ё</w:t>
      </w:r>
      <w:r>
        <w:rPr>
          <w:sz w:val="28"/>
          <w:szCs w:val="28"/>
        </w:rPr>
        <w:t>та плательщика. Предварительная оплата товарно-материальных ценностей осуществляется только за сч</w:t>
      </w:r>
      <w:r w:rsidR="0091331D">
        <w:rPr>
          <w:sz w:val="28"/>
          <w:szCs w:val="28"/>
        </w:rPr>
        <w:t>ё</w:t>
      </w:r>
      <w:r>
        <w:rPr>
          <w:sz w:val="28"/>
          <w:szCs w:val="28"/>
        </w:rPr>
        <w:t>т собственных средств предприятий.</w:t>
      </w:r>
    </w:p>
    <w:p w:rsidR="00C736D3" w:rsidRDefault="00C736D3" w:rsidP="00525E44">
      <w:pPr>
        <w:spacing w:line="276" w:lineRule="auto"/>
        <w:ind w:firstLine="680"/>
        <w:jc w:val="both"/>
        <w:rPr>
          <w:sz w:val="28"/>
          <w:szCs w:val="28"/>
        </w:rPr>
      </w:pPr>
      <w:r>
        <w:rPr>
          <w:sz w:val="28"/>
          <w:szCs w:val="28"/>
        </w:rPr>
        <w:t>Ежедневно или в дни движения денежных средств на расчётном счёте банк выдаёт организации выписки о состоянии её расчётного счёта с приложением соответствующих денежно-расчётных документов, подтверждающих записи. В выписке указываются</w:t>
      </w:r>
      <w:r w:rsidR="00B21412">
        <w:rPr>
          <w:sz w:val="28"/>
          <w:szCs w:val="28"/>
        </w:rPr>
        <w:t xml:space="preserve"> начальный (входящий) остаток по счёту, суммы операций по дебету и кредиту и конечный (исходящий) остаток на день движения денежных средств на расчётном счёте. Владелец текущего счёта обязан письменно сообщать учреждению банка об обнаруженных суммах, ошибочно проведённых по текущему счёту, в установленные сроки. Спорные суммы могут быть опротестованы в течение 10 дней с момента получения выписки.</w:t>
      </w:r>
    </w:p>
    <w:p w:rsidR="00AF171B" w:rsidRPr="00C402A3" w:rsidRDefault="00AF171B" w:rsidP="00AF171B">
      <w:pPr>
        <w:spacing w:line="276" w:lineRule="auto"/>
        <w:jc w:val="both"/>
        <w:rPr>
          <w:sz w:val="28"/>
          <w:szCs w:val="28"/>
        </w:rPr>
      </w:pPr>
      <w:r>
        <w:rPr>
          <w:sz w:val="28"/>
          <w:szCs w:val="28"/>
        </w:rPr>
        <w:t xml:space="preserve">          </w:t>
      </w:r>
      <w:r w:rsidRPr="00AF171B">
        <w:rPr>
          <w:sz w:val="28"/>
          <w:szCs w:val="28"/>
        </w:rPr>
        <w:t>Порядок открытия, закрытия и переоформления счетов регламентируется Инструкцией о порядке открытия и закрытия банками и небанковскими кредитно-финансовыми организациями банковских счетов, утвержд</w:t>
      </w:r>
      <w:r>
        <w:rPr>
          <w:sz w:val="28"/>
          <w:szCs w:val="28"/>
        </w:rPr>
        <w:t>ё</w:t>
      </w:r>
      <w:r w:rsidRPr="00AF171B">
        <w:rPr>
          <w:sz w:val="28"/>
          <w:szCs w:val="28"/>
        </w:rPr>
        <w:t>нной постановлением Правления Нацбанка РБ от 20.06.2007 № 127 (далее - Инструкция), вступившей в силу 2 ноября 2007 г.</w:t>
      </w:r>
      <w:r>
        <w:rPr>
          <w:sz w:val="28"/>
          <w:szCs w:val="28"/>
        </w:rPr>
        <w:t xml:space="preserve"> </w:t>
      </w:r>
      <w:r w:rsidRPr="00AF171B">
        <w:rPr>
          <w:sz w:val="28"/>
          <w:szCs w:val="28"/>
        </w:rPr>
        <w:t>Организации - владельцы счетов вправе открывать необходимое им количество банковских счетов, в т</w:t>
      </w:r>
      <w:r>
        <w:rPr>
          <w:sz w:val="28"/>
          <w:szCs w:val="28"/>
        </w:rPr>
        <w:t xml:space="preserve">ом </w:t>
      </w:r>
      <w:r w:rsidRPr="00AF171B">
        <w:rPr>
          <w:sz w:val="28"/>
          <w:szCs w:val="28"/>
        </w:rPr>
        <w:t>ч</w:t>
      </w:r>
      <w:r>
        <w:rPr>
          <w:sz w:val="28"/>
          <w:szCs w:val="28"/>
        </w:rPr>
        <w:t>исле</w:t>
      </w:r>
      <w:r w:rsidRPr="00AF171B">
        <w:rPr>
          <w:sz w:val="28"/>
          <w:szCs w:val="28"/>
        </w:rPr>
        <w:t xml:space="preserve"> текущих, как в белорусских рублях, так и в иностранных валютах</w:t>
      </w:r>
      <w:r>
        <w:rPr>
          <w:sz w:val="28"/>
          <w:szCs w:val="28"/>
        </w:rPr>
        <w:t>.</w:t>
      </w:r>
      <w:r w:rsidRPr="00AF171B">
        <w:rPr>
          <w:sz w:val="28"/>
          <w:szCs w:val="28"/>
        </w:rPr>
        <w:t xml:space="preserve"> </w:t>
      </w:r>
    </w:p>
    <w:p w:rsidR="00AF171B" w:rsidRPr="00AF171B" w:rsidRDefault="00AF171B" w:rsidP="00AF171B">
      <w:pPr>
        <w:spacing w:line="276" w:lineRule="auto"/>
        <w:ind w:firstLine="709"/>
        <w:jc w:val="both"/>
        <w:rPr>
          <w:sz w:val="28"/>
          <w:szCs w:val="28"/>
        </w:rPr>
      </w:pPr>
      <w:r w:rsidRPr="00AF171B">
        <w:rPr>
          <w:sz w:val="28"/>
          <w:szCs w:val="28"/>
        </w:rPr>
        <w:t>Юридические лица - резиденты при открытии текущего сч</w:t>
      </w:r>
      <w:r w:rsidR="00AC38CC">
        <w:rPr>
          <w:sz w:val="28"/>
          <w:szCs w:val="28"/>
        </w:rPr>
        <w:t>ё</w:t>
      </w:r>
      <w:r w:rsidRPr="00AF171B">
        <w:rPr>
          <w:sz w:val="28"/>
          <w:szCs w:val="28"/>
        </w:rPr>
        <w:t>та должны представить в банк:</w:t>
      </w:r>
    </w:p>
    <w:p w:rsidR="00AF171B" w:rsidRPr="00AF171B" w:rsidRDefault="00AF171B" w:rsidP="00AF171B">
      <w:pPr>
        <w:spacing w:line="276" w:lineRule="auto"/>
        <w:ind w:firstLine="709"/>
        <w:jc w:val="both"/>
        <w:rPr>
          <w:sz w:val="28"/>
          <w:szCs w:val="28"/>
        </w:rPr>
      </w:pPr>
      <w:r w:rsidRPr="00AF171B">
        <w:rPr>
          <w:sz w:val="28"/>
          <w:szCs w:val="28"/>
        </w:rPr>
        <w:t>1) заявление на открытие банковского сч</w:t>
      </w:r>
      <w:r w:rsidR="00AC38CC">
        <w:rPr>
          <w:sz w:val="28"/>
          <w:szCs w:val="28"/>
        </w:rPr>
        <w:t>ё</w:t>
      </w:r>
      <w:r w:rsidRPr="00AF171B">
        <w:rPr>
          <w:sz w:val="28"/>
          <w:szCs w:val="28"/>
        </w:rPr>
        <w:t>та, подписанное лицом, имеющим соответствующие полномочия;</w:t>
      </w:r>
    </w:p>
    <w:p w:rsidR="00AF171B" w:rsidRPr="00AF171B" w:rsidRDefault="00AF171B" w:rsidP="00AF171B">
      <w:pPr>
        <w:spacing w:line="276" w:lineRule="auto"/>
        <w:ind w:firstLine="709"/>
        <w:jc w:val="both"/>
        <w:rPr>
          <w:sz w:val="28"/>
          <w:szCs w:val="28"/>
        </w:rPr>
      </w:pPr>
      <w:r w:rsidRPr="00AF171B">
        <w:rPr>
          <w:sz w:val="28"/>
          <w:szCs w:val="28"/>
        </w:rPr>
        <w:t xml:space="preserve">2) копию документа о государственной регистрации (перерегистрации) юридического лица, индивидуального предпринимателя (свидетельство о государственной регистрации, выписка из решения местного исполнительного и распорядительного органа, Минюста РБ и т.п.), верность </w:t>
      </w:r>
      <w:r w:rsidRPr="00AF171B">
        <w:rPr>
          <w:sz w:val="28"/>
          <w:szCs w:val="28"/>
        </w:rPr>
        <w:lastRenderedPageBreak/>
        <w:t>которой свидетельствована нотариально либо регистрирующим органом;</w:t>
      </w:r>
    </w:p>
    <w:p w:rsidR="00AF171B" w:rsidRPr="00AF171B" w:rsidRDefault="00AF171B" w:rsidP="00AF171B">
      <w:pPr>
        <w:spacing w:line="276" w:lineRule="auto"/>
        <w:ind w:firstLine="709"/>
        <w:jc w:val="both"/>
        <w:rPr>
          <w:sz w:val="28"/>
          <w:szCs w:val="28"/>
        </w:rPr>
      </w:pPr>
      <w:r w:rsidRPr="00AF171B">
        <w:rPr>
          <w:sz w:val="28"/>
          <w:szCs w:val="28"/>
        </w:rPr>
        <w:t>3) устав юридического лица и (или) учредительный договор юридического лица, на основании которых действует юридическое лицо, либо их копии, верность которых свидетельствована нотариально либо регистрирующим органом;</w:t>
      </w:r>
    </w:p>
    <w:p w:rsidR="00AF171B" w:rsidRPr="00AF171B" w:rsidRDefault="00AF171B" w:rsidP="00AF171B">
      <w:pPr>
        <w:spacing w:line="276" w:lineRule="auto"/>
        <w:ind w:firstLine="709"/>
        <w:jc w:val="both"/>
        <w:rPr>
          <w:sz w:val="28"/>
          <w:szCs w:val="28"/>
        </w:rPr>
      </w:pPr>
      <w:r w:rsidRPr="00AF171B">
        <w:rPr>
          <w:sz w:val="28"/>
          <w:szCs w:val="28"/>
        </w:rPr>
        <w:t>4) карточку с образцами подписей должностных лиц юридического лица, индивидуального предпринимателя, имеющих право распоряжаться банковским сч</w:t>
      </w:r>
      <w:r>
        <w:rPr>
          <w:sz w:val="28"/>
          <w:szCs w:val="28"/>
        </w:rPr>
        <w:t>ё</w:t>
      </w:r>
      <w:r w:rsidRPr="00AF171B">
        <w:rPr>
          <w:sz w:val="28"/>
          <w:szCs w:val="28"/>
        </w:rPr>
        <w:t>том, и оттиска печати;</w:t>
      </w:r>
    </w:p>
    <w:p w:rsidR="00AF171B" w:rsidRPr="00AF171B" w:rsidRDefault="00AF171B" w:rsidP="00AF171B">
      <w:pPr>
        <w:spacing w:line="276" w:lineRule="auto"/>
        <w:ind w:firstLine="709"/>
        <w:jc w:val="both"/>
        <w:rPr>
          <w:sz w:val="28"/>
          <w:szCs w:val="28"/>
        </w:rPr>
      </w:pPr>
      <w:r w:rsidRPr="00AF171B">
        <w:rPr>
          <w:sz w:val="28"/>
          <w:szCs w:val="28"/>
        </w:rPr>
        <w:t>5) дубликат извещения о присвоении уч</w:t>
      </w:r>
      <w:r>
        <w:rPr>
          <w:sz w:val="28"/>
          <w:szCs w:val="28"/>
        </w:rPr>
        <w:t>ё</w:t>
      </w:r>
      <w:r w:rsidRPr="00AF171B">
        <w:rPr>
          <w:sz w:val="28"/>
          <w:szCs w:val="28"/>
        </w:rPr>
        <w:t>тного номера плательщика (порядок получения данного документа определ</w:t>
      </w:r>
      <w:r w:rsidR="00DD12CA">
        <w:rPr>
          <w:sz w:val="28"/>
          <w:szCs w:val="28"/>
        </w:rPr>
        <w:t>ё</w:t>
      </w:r>
      <w:r w:rsidRPr="00AF171B">
        <w:rPr>
          <w:sz w:val="28"/>
          <w:szCs w:val="28"/>
        </w:rPr>
        <w:t>н главой 9 Инструкции о порядке уч</w:t>
      </w:r>
      <w:r w:rsidR="00DD12CA">
        <w:rPr>
          <w:sz w:val="28"/>
          <w:szCs w:val="28"/>
        </w:rPr>
        <w:t>ё</w:t>
      </w:r>
      <w:r w:rsidRPr="00AF171B">
        <w:rPr>
          <w:sz w:val="28"/>
          <w:szCs w:val="28"/>
        </w:rPr>
        <w:t>та плательщиков налогов, сборов (пошлин) (иных обязанных лиц) в налоговых органах Республики Беларусь, утвержд</w:t>
      </w:r>
      <w:r w:rsidR="00DD12CA">
        <w:rPr>
          <w:sz w:val="28"/>
          <w:szCs w:val="28"/>
        </w:rPr>
        <w:t>ё</w:t>
      </w:r>
      <w:r w:rsidRPr="00AF171B">
        <w:rPr>
          <w:sz w:val="28"/>
          <w:szCs w:val="28"/>
        </w:rPr>
        <w:t>нной постановлением МНС РБ от 31.12.2003 № 127);</w:t>
      </w:r>
    </w:p>
    <w:p w:rsidR="00AF171B" w:rsidRPr="00AF171B" w:rsidRDefault="00AF171B" w:rsidP="00AF171B">
      <w:pPr>
        <w:spacing w:line="276" w:lineRule="auto"/>
        <w:ind w:firstLine="709"/>
        <w:jc w:val="both"/>
        <w:rPr>
          <w:sz w:val="28"/>
          <w:szCs w:val="28"/>
        </w:rPr>
      </w:pPr>
      <w:r w:rsidRPr="00AF171B">
        <w:rPr>
          <w:sz w:val="28"/>
          <w:szCs w:val="28"/>
        </w:rPr>
        <w:t>6) справку органов Фонда социальной защиты населения Минтруда и соцзащиты РБ (ФСЗН) о регистрации в качестве плательщика обязательных страховых взносов и иных платежей в органах ФСЗН либо заявление владельца сч</w:t>
      </w:r>
      <w:r w:rsidR="00DD12CA">
        <w:rPr>
          <w:sz w:val="28"/>
          <w:szCs w:val="28"/>
        </w:rPr>
        <w:t>ё</w:t>
      </w:r>
      <w:r w:rsidRPr="00AF171B">
        <w:rPr>
          <w:sz w:val="28"/>
          <w:szCs w:val="28"/>
        </w:rPr>
        <w:t>та, подписанное уполномоченными лицами, содержащее информацию о том, что владелец сч</w:t>
      </w:r>
      <w:r w:rsidR="00DD12CA">
        <w:rPr>
          <w:sz w:val="28"/>
          <w:szCs w:val="28"/>
        </w:rPr>
        <w:t>ё</w:t>
      </w:r>
      <w:r w:rsidRPr="00AF171B">
        <w:rPr>
          <w:sz w:val="28"/>
          <w:szCs w:val="28"/>
        </w:rPr>
        <w:t>та в соответствии с законодательством не подлежит регистрации в качестве плательщика обязательных страховых взносов и иных платежей в органах ФСЗН.</w:t>
      </w:r>
    </w:p>
    <w:p w:rsidR="00AF171B" w:rsidRPr="00C402A3" w:rsidRDefault="00AF171B" w:rsidP="00AF171B">
      <w:pPr>
        <w:spacing w:line="276" w:lineRule="auto"/>
        <w:ind w:firstLine="709"/>
        <w:jc w:val="both"/>
        <w:rPr>
          <w:sz w:val="28"/>
          <w:szCs w:val="28"/>
        </w:rPr>
      </w:pPr>
      <w:r w:rsidRPr="00AF171B">
        <w:rPr>
          <w:sz w:val="28"/>
          <w:szCs w:val="28"/>
        </w:rPr>
        <w:t>7) документ, подтверждающий регистрацию в качестве страхователя по обязательному страхованию от несчастных случаев на производстве и профессиональных заболеваний (справка УП «Белгосстрах»), либо заявление владельца сч</w:t>
      </w:r>
      <w:r w:rsidR="00DD12CA">
        <w:rPr>
          <w:sz w:val="28"/>
          <w:szCs w:val="28"/>
        </w:rPr>
        <w:t>ё</w:t>
      </w:r>
      <w:r w:rsidRPr="00AF171B">
        <w:rPr>
          <w:sz w:val="28"/>
          <w:szCs w:val="28"/>
        </w:rPr>
        <w:t>та, подписанное уполномоченными лицами, содержащее информацию о том, что владелец сч</w:t>
      </w:r>
      <w:r w:rsidR="00DD12CA">
        <w:rPr>
          <w:sz w:val="28"/>
          <w:szCs w:val="28"/>
        </w:rPr>
        <w:t>ё</w:t>
      </w:r>
      <w:r w:rsidRPr="00AF171B">
        <w:rPr>
          <w:sz w:val="28"/>
          <w:szCs w:val="28"/>
        </w:rPr>
        <w:t>та по законодательству не подлежит регистрации в качестве страхователя по обязательному страхованию от несчастных случаев на производстве и профессиональных заболеваний.</w:t>
      </w:r>
    </w:p>
    <w:p w:rsidR="00253625" w:rsidRDefault="00253625" w:rsidP="00646619">
      <w:pPr>
        <w:spacing w:line="276" w:lineRule="auto"/>
        <w:ind w:firstLine="680"/>
        <w:jc w:val="both"/>
        <w:rPr>
          <w:sz w:val="28"/>
          <w:szCs w:val="28"/>
        </w:rPr>
      </w:pPr>
      <w:r>
        <w:rPr>
          <w:sz w:val="28"/>
          <w:szCs w:val="28"/>
        </w:rPr>
        <w:t>С открытием расчётного (текущего) счёта в учреждении банка субъект хозяйствования становится полноправным участником платёжного оборота.</w:t>
      </w:r>
    </w:p>
    <w:p w:rsidR="00DD12CA" w:rsidRDefault="00DD12CA" w:rsidP="00646619">
      <w:pPr>
        <w:spacing w:line="276" w:lineRule="auto"/>
        <w:ind w:firstLine="680"/>
        <w:jc w:val="both"/>
        <w:rPr>
          <w:sz w:val="28"/>
          <w:szCs w:val="28"/>
        </w:rPr>
      </w:pPr>
      <w:r>
        <w:rPr>
          <w:sz w:val="28"/>
          <w:szCs w:val="28"/>
        </w:rPr>
        <w:t xml:space="preserve">Также </w:t>
      </w:r>
      <w:r w:rsidRPr="00DD12CA">
        <w:rPr>
          <w:sz w:val="28"/>
          <w:szCs w:val="28"/>
        </w:rPr>
        <w:t>в постановлени</w:t>
      </w:r>
      <w:r w:rsidR="00AC38CC">
        <w:rPr>
          <w:sz w:val="28"/>
          <w:szCs w:val="28"/>
        </w:rPr>
        <w:t>и</w:t>
      </w:r>
      <w:r w:rsidRPr="00DD12CA">
        <w:rPr>
          <w:sz w:val="28"/>
          <w:szCs w:val="28"/>
        </w:rPr>
        <w:t xml:space="preserve"> Правления Национального банка Республики Беларусь от 30 апреля 2004 г. № 72 «Об утверждении Правил проведения валютных операций и внесении изменений в Правила открытия банками счетов клиентам в Республике Беларусь» (Национальный реестр правовых актов Республики Беларусь, 2004 г., № 76, 8/10973)</w:t>
      </w:r>
      <w:r w:rsidR="00AC38CC">
        <w:rPr>
          <w:sz w:val="28"/>
          <w:szCs w:val="28"/>
        </w:rPr>
        <w:t xml:space="preserve">, </w:t>
      </w:r>
      <w:r w:rsidRPr="00DD12CA">
        <w:t xml:space="preserve"> </w:t>
      </w:r>
      <w:r>
        <w:rPr>
          <w:sz w:val="28"/>
          <w:szCs w:val="28"/>
        </w:rPr>
        <w:t xml:space="preserve">в пункте </w:t>
      </w:r>
      <w:r w:rsidRPr="00DD12CA">
        <w:rPr>
          <w:sz w:val="28"/>
          <w:szCs w:val="28"/>
        </w:rPr>
        <w:t>3.2.</w:t>
      </w:r>
      <w:r>
        <w:rPr>
          <w:sz w:val="28"/>
          <w:szCs w:val="28"/>
        </w:rPr>
        <w:t xml:space="preserve"> </w:t>
      </w:r>
      <w:r w:rsidR="00AC38CC">
        <w:rPr>
          <w:sz w:val="28"/>
          <w:szCs w:val="28"/>
        </w:rPr>
        <w:t>определено</w:t>
      </w:r>
      <w:r>
        <w:rPr>
          <w:sz w:val="28"/>
          <w:szCs w:val="28"/>
        </w:rPr>
        <w:t>, что</w:t>
      </w:r>
      <w:r w:rsidRPr="00DD12CA">
        <w:rPr>
          <w:sz w:val="28"/>
          <w:szCs w:val="28"/>
        </w:rPr>
        <w:t xml:space="preserve"> текущие (расч</w:t>
      </w:r>
      <w:r>
        <w:rPr>
          <w:sz w:val="28"/>
          <w:szCs w:val="28"/>
        </w:rPr>
        <w:t>ё</w:t>
      </w:r>
      <w:r w:rsidRPr="00DD12CA">
        <w:rPr>
          <w:sz w:val="28"/>
          <w:szCs w:val="28"/>
        </w:rPr>
        <w:t>тные) счета, открытые обособленным подразделениям юридических лиц, должны быть переоформлены в качестве текущих (расч</w:t>
      </w:r>
      <w:r>
        <w:rPr>
          <w:sz w:val="28"/>
          <w:szCs w:val="28"/>
        </w:rPr>
        <w:t>ё</w:t>
      </w:r>
      <w:r w:rsidRPr="00DD12CA">
        <w:rPr>
          <w:sz w:val="28"/>
          <w:szCs w:val="28"/>
        </w:rPr>
        <w:t>тных) счетов юридических лиц путем обновления документов в деле по открытию и закрытию банковского сч</w:t>
      </w:r>
      <w:r w:rsidR="00AC38CC">
        <w:rPr>
          <w:sz w:val="28"/>
          <w:szCs w:val="28"/>
        </w:rPr>
        <w:t>ё</w:t>
      </w:r>
      <w:r w:rsidRPr="00DD12CA">
        <w:rPr>
          <w:sz w:val="28"/>
          <w:szCs w:val="28"/>
        </w:rPr>
        <w:t>та не позднее тр</w:t>
      </w:r>
      <w:r w:rsidR="0042245D">
        <w:rPr>
          <w:sz w:val="28"/>
          <w:szCs w:val="28"/>
        </w:rPr>
        <w:t>ё</w:t>
      </w:r>
      <w:r w:rsidRPr="00DD12CA">
        <w:rPr>
          <w:sz w:val="28"/>
          <w:szCs w:val="28"/>
        </w:rPr>
        <w:t xml:space="preserve">х месяцев с даты вступления в силу Инструкции. Обязанность представления </w:t>
      </w:r>
      <w:r w:rsidRPr="00DD12CA">
        <w:rPr>
          <w:sz w:val="28"/>
          <w:szCs w:val="28"/>
        </w:rPr>
        <w:lastRenderedPageBreak/>
        <w:t>документов, необходимых для переоформления указанных текущих (расч</w:t>
      </w:r>
      <w:r w:rsidR="00AC38CC">
        <w:rPr>
          <w:sz w:val="28"/>
          <w:szCs w:val="28"/>
        </w:rPr>
        <w:t>ё</w:t>
      </w:r>
      <w:r w:rsidRPr="00DD12CA">
        <w:rPr>
          <w:sz w:val="28"/>
          <w:szCs w:val="28"/>
        </w:rPr>
        <w:t>тных) счетов, возлагается на владельцев счетов. По истечении указанного срока договоры, в соответствии с которыми указанные текущие (расч</w:t>
      </w:r>
      <w:r w:rsidR="0042245D">
        <w:rPr>
          <w:sz w:val="28"/>
          <w:szCs w:val="28"/>
        </w:rPr>
        <w:t>ё</w:t>
      </w:r>
      <w:r w:rsidRPr="00DD12CA">
        <w:rPr>
          <w:sz w:val="28"/>
          <w:szCs w:val="28"/>
        </w:rPr>
        <w:t>тные) счета открыты, прекращаются</w:t>
      </w:r>
      <w:r w:rsidR="0042245D">
        <w:rPr>
          <w:sz w:val="28"/>
          <w:szCs w:val="28"/>
        </w:rPr>
        <w:t>.</w:t>
      </w:r>
    </w:p>
    <w:p w:rsidR="008C24E5" w:rsidRPr="008C24E5" w:rsidRDefault="008C24E5" w:rsidP="008C24E5">
      <w:pPr>
        <w:spacing w:line="276" w:lineRule="auto"/>
        <w:ind w:firstLine="680"/>
        <w:jc w:val="both"/>
        <w:rPr>
          <w:sz w:val="28"/>
          <w:szCs w:val="28"/>
        </w:rPr>
      </w:pPr>
      <w:r w:rsidRPr="008C24E5">
        <w:rPr>
          <w:sz w:val="28"/>
          <w:szCs w:val="28"/>
        </w:rPr>
        <w:t>Переоформление банковского сч</w:t>
      </w:r>
      <w:r>
        <w:rPr>
          <w:sz w:val="28"/>
          <w:szCs w:val="28"/>
        </w:rPr>
        <w:t>ё</w:t>
      </w:r>
      <w:r w:rsidRPr="008C24E5">
        <w:rPr>
          <w:sz w:val="28"/>
          <w:szCs w:val="28"/>
        </w:rPr>
        <w:t>та производится:</w:t>
      </w:r>
    </w:p>
    <w:p w:rsidR="008C24E5" w:rsidRPr="008C24E5" w:rsidRDefault="008C24E5" w:rsidP="008C24E5">
      <w:pPr>
        <w:spacing w:line="276" w:lineRule="auto"/>
        <w:ind w:firstLine="680"/>
        <w:jc w:val="both"/>
        <w:rPr>
          <w:sz w:val="28"/>
          <w:szCs w:val="28"/>
        </w:rPr>
      </w:pPr>
      <w:r>
        <w:rPr>
          <w:sz w:val="28"/>
          <w:szCs w:val="28"/>
        </w:rPr>
        <w:t>1. П</w:t>
      </w:r>
      <w:r w:rsidRPr="008C24E5">
        <w:rPr>
          <w:sz w:val="28"/>
          <w:szCs w:val="28"/>
        </w:rPr>
        <w:t>ри изменении сведений, позволяющих идентифицировать владельца сч</w:t>
      </w:r>
      <w:r>
        <w:rPr>
          <w:sz w:val="28"/>
          <w:szCs w:val="28"/>
        </w:rPr>
        <w:t>ё</w:t>
      </w:r>
      <w:r w:rsidRPr="008C24E5">
        <w:rPr>
          <w:sz w:val="28"/>
          <w:szCs w:val="28"/>
        </w:rPr>
        <w:t>та – юридическое лицо, в случаях:</w:t>
      </w:r>
    </w:p>
    <w:p w:rsidR="008C24E5" w:rsidRPr="008C24E5" w:rsidRDefault="008C24E5" w:rsidP="008C24E5">
      <w:pPr>
        <w:spacing w:line="276" w:lineRule="auto"/>
        <w:ind w:firstLine="680"/>
        <w:jc w:val="both"/>
        <w:rPr>
          <w:sz w:val="28"/>
          <w:szCs w:val="28"/>
        </w:rPr>
      </w:pPr>
      <w:r>
        <w:rPr>
          <w:sz w:val="28"/>
          <w:szCs w:val="28"/>
        </w:rPr>
        <w:t xml:space="preserve">- </w:t>
      </w:r>
      <w:r w:rsidRPr="008C24E5">
        <w:rPr>
          <w:sz w:val="28"/>
          <w:szCs w:val="28"/>
        </w:rPr>
        <w:t>реорганизации пут</w:t>
      </w:r>
      <w:r>
        <w:rPr>
          <w:sz w:val="28"/>
          <w:szCs w:val="28"/>
        </w:rPr>
        <w:t>ё</w:t>
      </w:r>
      <w:r w:rsidRPr="008C24E5">
        <w:rPr>
          <w:sz w:val="28"/>
          <w:szCs w:val="28"/>
        </w:rPr>
        <w:t>м присоединения, преобразования;</w:t>
      </w:r>
    </w:p>
    <w:p w:rsidR="008C24E5" w:rsidRPr="008C24E5" w:rsidRDefault="008C24E5" w:rsidP="008C24E5">
      <w:pPr>
        <w:spacing w:line="276" w:lineRule="auto"/>
        <w:ind w:firstLine="680"/>
        <w:jc w:val="both"/>
        <w:rPr>
          <w:sz w:val="28"/>
          <w:szCs w:val="28"/>
        </w:rPr>
      </w:pPr>
      <w:r>
        <w:rPr>
          <w:sz w:val="28"/>
          <w:szCs w:val="28"/>
        </w:rPr>
        <w:t xml:space="preserve">- </w:t>
      </w:r>
      <w:r w:rsidRPr="008C24E5">
        <w:rPr>
          <w:sz w:val="28"/>
          <w:szCs w:val="28"/>
        </w:rPr>
        <w:t>изменения наименования юридического лица.</w:t>
      </w:r>
    </w:p>
    <w:p w:rsidR="008C24E5" w:rsidRPr="008C24E5" w:rsidRDefault="008C24E5" w:rsidP="008C24E5">
      <w:pPr>
        <w:spacing w:line="276" w:lineRule="auto"/>
        <w:ind w:firstLine="680"/>
        <w:jc w:val="both"/>
        <w:rPr>
          <w:sz w:val="28"/>
          <w:szCs w:val="28"/>
        </w:rPr>
      </w:pPr>
      <w:r>
        <w:rPr>
          <w:sz w:val="28"/>
          <w:szCs w:val="28"/>
        </w:rPr>
        <w:t xml:space="preserve">2. </w:t>
      </w:r>
      <w:r w:rsidRPr="008C24E5">
        <w:rPr>
          <w:sz w:val="28"/>
          <w:szCs w:val="28"/>
        </w:rPr>
        <w:t>При изменении сведений, позволяющих идентифицировать владельца сч</w:t>
      </w:r>
      <w:r>
        <w:rPr>
          <w:sz w:val="28"/>
          <w:szCs w:val="28"/>
        </w:rPr>
        <w:t>ё</w:t>
      </w:r>
      <w:r w:rsidRPr="008C24E5">
        <w:rPr>
          <w:sz w:val="28"/>
          <w:szCs w:val="28"/>
        </w:rPr>
        <w:t>та – индивидуального предпринимателя, в случаях:</w:t>
      </w:r>
    </w:p>
    <w:p w:rsidR="008C24E5" w:rsidRPr="008C24E5" w:rsidRDefault="008C24E5" w:rsidP="008C24E5">
      <w:pPr>
        <w:spacing w:line="276" w:lineRule="auto"/>
        <w:ind w:firstLine="680"/>
        <w:jc w:val="both"/>
        <w:rPr>
          <w:sz w:val="28"/>
          <w:szCs w:val="28"/>
        </w:rPr>
      </w:pPr>
      <w:r>
        <w:rPr>
          <w:sz w:val="28"/>
          <w:szCs w:val="28"/>
        </w:rPr>
        <w:t xml:space="preserve">- </w:t>
      </w:r>
      <w:r w:rsidRPr="008C24E5">
        <w:rPr>
          <w:sz w:val="28"/>
          <w:szCs w:val="28"/>
        </w:rPr>
        <w:t>изменения фамилии, имени, отчества;</w:t>
      </w:r>
    </w:p>
    <w:p w:rsidR="008C24E5" w:rsidRDefault="008C24E5" w:rsidP="008C24E5">
      <w:pPr>
        <w:spacing w:line="276" w:lineRule="auto"/>
        <w:ind w:firstLine="680"/>
        <w:jc w:val="both"/>
        <w:rPr>
          <w:sz w:val="28"/>
          <w:szCs w:val="28"/>
        </w:rPr>
      </w:pPr>
      <w:r>
        <w:rPr>
          <w:sz w:val="28"/>
          <w:szCs w:val="28"/>
        </w:rPr>
        <w:t xml:space="preserve">- </w:t>
      </w:r>
      <w:r w:rsidRPr="008C24E5">
        <w:rPr>
          <w:sz w:val="28"/>
          <w:szCs w:val="28"/>
        </w:rPr>
        <w:t>изменения места жительства.</w:t>
      </w:r>
    </w:p>
    <w:p w:rsidR="008C24E5" w:rsidRPr="008C24E5" w:rsidRDefault="008C24E5" w:rsidP="008C24E5">
      <w:pPr>
        <w:spacing w:line="276" w:lineRule="auto"/>
        <w:ind w:firstLine="680"/>
        <w:jc w:val="both"/>
        <w:rPr>
          <w:sz w:val="28"/>
          <w:szCs w:val="28"/>
        </w:rPr>
      </w:pPr>
      <w:r>
        <w:rPr>
          <w:sz w:val="28"/>
          <w:szCs w:val="28"/>
        </w:rPr>
        <w:t>Б</w:t>
      </w:r>
      <w:r w:rsidRPr="008C24E5">
        <w:rPr>
          <w:sz w:val="28"/>
          <w:szCs w:val="28"/>
        </w:rPr>
        <w:t>анковские счета могут закрываться</w:t>
      </w:r>
      <w:r>
        <w:rPr>
          <w:sz w:val="28"/>
          <w:szCs w:val="28"/>
        </w:rPr>
        <w:t xml:space="preserve"> при следующих условиях</w:t>
      </w:r>
      <w:r w:rsidRPr="008C24E5">
        <w:rPr>
          <w:sz w:val="28"/>
          <w:szCs w:val="28"/>
        </w:rPr>
        <w:t>:</w:t>
      </w:r>
    </w:p>
    <w:p w:rsidR="008C24E5" w:rsidRPr="008C24E5" w:rsidRDefault="008C24E5" w:rsidP="008C24E5">
      <w:pPr>
        <w:spacing w:line="276" w:lineRule="auto"/>
        <w:ind w:firstLine="680"/>
        <w:jc w:val="both"/>
        <w:rPr>
          <w:sz w:val="28"/>
          <w:szCs w:val="28"/>
        </w:rPr>
      </w:pPr>
      <w:r w:rsidRPr="008C24E5">
        <w:rPr>
          <w:sz w:val="28"/>
          <w:szCs w:val="28"/>
        </w:rPr>
        <w:t>1. при отсутствии денежных средств на текущем сч</w:t>
      </w:r>
      <w:r>
        <w:rPr>
          <w:sz w:val="28"/>
          <w:szCs w:val="28"/>
        </w:rPr>
        <w:t>ё</w:t>
      </w:r>
      <w:r w:rsidRPr="008C24E5">
        <w:rPr>
          <w:sz w:val="28"/>
          <w:szCs w:val="28"/>
        </w:rPr>
        <w:t>те в течение тр</w:t>
      </w:r>
      <w:r>
        <w:rPr>
          <w:sz w:val="28"/>
          <w:szCs w:val="28"/>
        </w:rPr>
        <w:t>ё</w:t>
      </w:r>
      <w:r w:rsidRPr="008C24E5">
        <w:rPr>
          <w:sz w:val="28"/>
          <w:szCs w:val="28"/>
        </w:rPr>
        <w:t>х месяцев со дня последнего списания с него денежных средств (если иное не определено договором текущего сч</w:t>
      </w:r>
      <w:r>
        <w:rPr>
          <w:sz w:val="28"/>
          <w:szCs w:val="28"/>
        </w:rPr>
        <w:t>ё</w:t>
      </w:r>
      <w:r w:rsidRPr="008C24E5">
        <w:rPr>
          <w:sz w:val="28"/>
          <w:szCs w:val="28"/>
        </w:rPr>
        <w:t>та), для иных банковских счетов – при отсутствии средств на банковском сч</w:t>
      </w:r>
      <w:r>
        <w:rPr>
          <w:sz w:val="28"/>
          <w:szCs w:val="28"/>
        </w:rPr>
        <w:t>ё</w:t>
      </w:r>
      <w:r w:rsidRPr="008C24E5">
        <w:rPr>
          <w:sz w:val="28"/>
          <w:szCs w:val="28"/>
        </w:rPr>
        <w:t>те в течение одного года (если иной срок не определен договором банковского сч</w:t>
      </w:r>
      <w:r>
        <w:rPr>
          <w:sz w:val="28"/>
          <w:szCs w:val="28"/>
        </w:rPr>
        <w:t>ё</w:t>
      </w:r>
      <w:r w:rsidRPr="008C24E5">
        <w:rPr>
          <w:sz w:val="28"/>
          <w:szCs w:val="28"/>
        </w:rPr>
        <w:t>та).</w:t>
      </w:r>
    </w:p>
    <w:p w:rsidR="008C24E5" w:rsidRPr="008C24E5" w:rsidRDefault="008C24E5" w:rsidP="008C24E5">
      <w:pPr>
        <w:spacing w:line="276" w:lineRule="auto"/>
        <w:ind w:firstLine="680"/>
        <w:jc w:val="both"/>
        <w:rPr>
          <w:sz w:val="28"/>
          <w:szCs w:val="28"/>
        </w:rPr>
      </w:pPr>
      <w:r w:rsidRPr="008C24E5">
        <w:rPr>
          <w:sz w:val="28"/>
          <w:szCs w:val="28"/>
        </w:rPr>
        <w:t>Срок наложения ареста на денежные средства на банковском сч</w:t>
      </w:r>
      <w:r>
        <w:rPr>
          <w:sz w:val="28"/>
          <w:szCs w:val="28"/>
        </w:rPr>
        <w:t>ё</w:t>
      </w:r>
      <w:r w:rsidRPr="008C24E5">
        <w:rPr>
          <w:sz w:val="28"/>
          <w:szCs w:val="28"/>
        </w:rPr>
        <w:t>те, приостановления операций по банковскому сч</w:t>
      </w:r>
      <w:r>
        <w:rPr>
          <w:sz w:val="28"/>
          <w:szCs w:val="28"/>
        </w:rPr>
        <w:t>ё</w:t>
      </w:r>
      <w:r w:rsidRPr="008C24E5">
        <w:rPr>
          <w:sz w:val="28"/>
          <w:szCs w:val="28"/>
        </w:rPr>
        <w:t>ту не включается в течение указанных в настоящем подпункте сроков;</w:t>
      </w:r>
    </w:p>
    <w:p w:rsidR="008C24E5" w:rsidRPr="008C24E5" w:rsidRDefault="008C24E5" w:rsidP="008C24E5">
      <w:pPr>
        <w:spacing w:line="276" w:lineRule="auto"/>
        <w:ind w:firstLine="680"/>
        <w:jc w:val="both"/>
        <w:rPr>
          <w:sz w:val="28"/>
          <w:szCs w:val="28"/>
        </w:rPr>
      </w:pPr>
      <w:r w:rsidRPr="008C24E5">
        <w:rPr>
          <w:sz w:val="28"/>
          <w:szCs w:val="28"/>
        </w:rPr>
        <w:t>2. при превышении владельцем сч</w:t>
      </w:r>
      <w:r>
        <w:rPr>
          <w:sz w:val="28"/>
          <w:szCs w:val="28"/>
        </w:rPr>
        <w:t>ё</w:t>
      </w:r>
      <w:r w:rsidRPr="008C24E5">
        <w:rPr>
          <w:sz w:val="28"/>
          <w:szCs w:val="28"/>
        </w:rPr>
        <w:t>та месячного срока со дня реорганизации, регистрации переименования, изменения подчиненности, внесения изменений и (или) дополнений в учредительные документы, установленного для представления в банк новых документов по открытию банковских счетов;</w:t>
      </w:r>
    </w:p>
    <w:p w:rsidR="008C24E5" w:rsidRPr="008C24E5" w:rsidRDefault="008C24E5" w:rsidP="008C24E5">
      <w:pPr>
        <w:spacing w:line="276" w:lineRule="auto"/>
        <w:ind w:firstLine="680"/>
        <w:jc w:val="both"/>
        <w:rPr>
          <w:sz w:val="28"/>
          <w:szCs w:val="28"/>
        </w:rPr>
      </w:pPr>
      <w:r w:rsidRPr="008C24E5">
        <w:rPr>
          <w:sz w:val="28"/>
          <w:szCs w:val="28"/>
        </w:rPr>
        <w:t>3. в иных случаях, предусмотренных законодательством и (или) договором банковского сч</w:t>
      </w:r>
      <w:r>
        <w:rPr>
          <w:sz w:val="28"/>
          <w:szCs w:val="28"/>
        </w:rPr>
        <w:t>ё</w:t>
      </w:r>
      <w:r w:rsidRPr="008C24E5">
        <w:rPr>
          <w:sz w:val="28"/>
          <w:szCs w:val="28"/>
        </w:rPr>
        <w:t>та.</w:t>
      </w:r>
    </w:p>
    <w:p w:rsidR="008C24E5" w:rsidRDefault="008C24E5" w:rsidP="008C24E5">
      <w:pPr>
        <w:spacing w:line="276" w:lineRule="auto"/>
        <w:ind w:firstLine="680"/>
        <w:jc w:val="both"/>
        <w:rPr>
          <w:sz w:val="28"/>
          <w:szCs w:val="28"/>
        </w:rPr>
      </w:pPr>
      <w:r w:rsidRPr="008C24E5">
        <w:rPr>
          <w:sz w:val="28"/>
          <w:szCs w:val="28"/>
        </w:rPr>
        <w:t>Банковские счета закрываются при условии</w:t>
      </w:r>
      <w:r w:rsidR="007B07BD">
        <w:rPr>
          <w:sz w:val="28"/>
          <w:szCs w:val="28"/>
        </w:rPr>
        <w:t>,</w:t>
      </w:r>
      <w:r w:rsidRPr="008C24E5">
        <w:rPr>
          <w:sz w:val="28"/>
          <w:szCs w:val="28"/>
        </w:rPr>
        <w:t xml:space="preserve"> </w:t>
      </w:r>
      <w:r w:rsidR="007B07BD" w:rsidRPr="008C24E5">
        <w:rPr>
          <w:sz w:val="28"/>
          <w:szCs w:val="28"/>
        </w:rPr>
        <w:t>что на денежные средства не наложен арест, отсутствуют предписания о приостановлении операций по банковскому сч</w:t>
      </w:r>
      <w:r w:rsidR="007B07BD">
        <w:rPr>
          <w:sz w:val="28"/>
          <w:szCs w:val="28"/>
        </w:rPr>
        <w:t>ё</w:t>
      </w:r>
      <w:r w:rsidR="007B07BD" w:rsidRPr="008C24E5">
        <w:rPr>
          <w:sz w:val="28"/>
          <w:szCs w:val="28"/>
        </w:rPr>
        <w:t>ту,</w:t>
      </w:r>
      <w:r w:rsidR="007B07BD">
        <w:rPr>
          <w:sz w:val="28"/>
          <w:szCs w:val="28"/>
        </w:rPr>
        <w:t xml:space="preserve"> </w:t>
      </w:r>
      <w:r w:rsidRPr="008C24E5">
        <w:rPr>
          <w:sz w:val="28"/>
          <w:szCs w:val="28"/>
        </w:rPr>
        <w:t>отсутств</w:t>
      </w:r>
      <w:r w:rsidR="007B07BD">
        <w:rPr>
          <w:sz w:val="28"/>
          <w:szCs w:val="28"/>
        </w:rPr>
        <w:t>ует</w:t>
      </w:r>
      <w:r w:rsidRPr="008C24E5">
        <w:rPr>
          <w:sz w:val="28"/>
          <w:szCs w:val="28"/>
        </w:rPr>
        <w:t xml:space="preserve"> задолженност</w:t>
      </w:r>
      <w:r w:rsidR="007B07BD">
        <w:rPr>
          <w:sz w:val="28"/>
          <w:szCs w:val="28"/>
        </w:rPr>
        <w:t>ь</w:t>
      </w:r>
      <w:r w:rsidRPr="008C24E5">
        <w:rPr>
          <w:sz w:val="28"/>
          <w:szCs w:val="28"/>
        </w:rPr>
        <w:t xml:space="preserve"> по налогам, сборам (пошлинам), иным обязательным платежам в бюджет, в том числе государственные целевые бюджетные фонды, по обязательному страхованию от несчастных случаев на производстве и профессиональных заболеваний, а также в Фонд социальной защиты населения Министерства труда и социальной защиты Республики Беларусь, за исключением случаев, предусмотренных настоящей Инструкцией и (или) другими актами законодательства.</w:t>
      </w:r>
    </w:p>
    <w:p w:rsidR="0042245D" w:rsidRPr="0042245D" w:rsidRDefault="0042245D" w:rsidP="0042245D">
      <w:pPr>
        <w:spacing w:line="276" w:lineRule="auto"/>
        <w:ind w:firstLine="680"/>
        <w:jc w:val="both"/>
        <w:rPr>
          <w:sz w:val="28"/>
          <w:szCs w:val="28"/>
        </w:rPr>
      </w:pPr>
      <w:r>
        <w:rPr>
          <w:sz w:val="28"/>
          <w:szCs w:val="28"/>
        </w:rPr>
        <w:lastRenderedPageBreak/>
        <w:t>Д</w:t>
      </w:r>
      <w:r w:rsidRPr="0042245D">
        <w:rPr>
          <w:sz w:val="28"/>
          <w:szCs w:val="28"/>
        </w:rPr>
        <w:t>ля закрытия банковских счетов (в зависимости от вида банковского сч</w:t>
      </w:r>
      <w:r>
        <w:rPr>
          <w:sz w:val="28"/>
          <w:szCs w:val="28"/>
        </w:rPr>
        <w:t>ё</w:t>
      </w:r>
      <w:r w:rsidRPr="0042245D">
        <w:rPr>
          <w:sz w:val="28"/>
          <w:szCs w:val="28"/>
        </w:rPr>
        <w:t>та и (или) оснований его закрытия) представляют в банк следующие документы:</w:t>
      </w:r>
    </w:p>
    <w:p w:rsidR="0042245D" w:rsidRPr="0042245D" w:rsidRDefault="0042245D" w:rsidP="0042245D">
      <w:pPr>
        <w:spacing w:line="276" w:lineRule="auto"/>
        <w:ind w:firstLine="680"/>
        <w:jc w:val="both"/>
        <w:rPr>
          <w:sz w:val="28"/>
          <w:szCs w:val="28"/>
        </w:rPr>
      </w:pPr>
      <w:r w:rsidRPr="0042245D">
        <w:rPr>
          <w:sz w:val="28"/>
          <w:szCs w:val="28"/>
        </w:rPr>
        <w:t>1. заявление владельца сч</w:t>
      </w:r>
      <w:r>
        <w:rPr>
          <w:sz w:val="28"/>
          <w:szCs w:val="28"/>
        </w:rPr>
        <w:t>ё</w:t>
      </w:r>
      <w:r w:rsidRPr="0042245D">
        <w:rPr>
          <w:sz w:val="28"/>
          <w:szCs w:val="28"/>
        </w:rPr>
        <w:t>та на закрытие банковского сч</w:t>
      </w:r>
      <w:r>
        <w:rPr>
          <w:sz w:val="28"/>
          <w:szCs w:val="28"/>
        </w:rPr>
        <w:t>ё</w:t>
      </w:r>
      <w:r w:rsidRPr="0042245D">
        <w:rPr>
          <w:sz w:val="28"/>
          <w:szCs w:val="28"/>
        </w:rPr>
        <w:t>та, подписанное лицом, имеющим полномочия на закрытие банковского сч</w:t>
      </w:r>
      <w:r>
        <w:rPr>
          <w:sz w:val="28"/>
          <w:szCs w:val="28"/>
        </w:rPr>
        <w:t>ё</w:t>
      </w:r>
      <w:r w:rsidRPr="0042245D">
        <w:rPr>
          <w:sz w:val="28"/>
          <w:szCs w:val="28"/>
        </w:rPr>
        <w:t>та.</w:t>
      </w:r>
    </w:p>
    <w:p w:rsidR="0042245D" w:rsidRPr="0042245D" w:rsidRDefault="0042245D" w:rsidP="0042245D">
      <w:pPr>
        <w:spacing w:line="276" w:lineRule="auto"/>
        <w:ind w:firstLine="680"/>
        <w:jc w:val="both"/>
        <w:rPr>
          <w:sz w:val="28"/>
          <w:szCs w:val="28"/>
        </w:rPr>
      </w:pPr>
      <w:r w:rsidRPr="0042245D">
        <w:rPr>
          <w:sz w:val="28"/>
          <w:szCs w:val="28"/>
        </w:rPr>
        <w:t>Банки вправе представлять заявление в виде телетрансмиссионного сообщения или в иных формах, принятых в международной банковской практике;</w:t>
      </w:r>
    </w:p>
    <w:p w:rsidR="0042245D" w:rsidRPr="0042245D" w:rsidRDefault="0042245D" w:rsidP="0042245D">
      <w:pPr>
        <w:spacing w:line="276" w:lineRule="auto"/>
        <w:ind w:firstLine="680"/>
        <w:jc w:val="both"/>
        <w:rPr>
          <w:sz w:val="28"/>
          <w:szCs w:val="28"/>
        </w:rPr>
      </w:pPr>
      <w:r w:rsidRPr="0042245D">
        <w:rPr>
          <w:sz w:val="28"/>
          <w:szCs w:val="28"/>
        </w:rPr>
        <w:t xml:space="preserve">2. </w:t>
      </w:r>
      <w:r w:rsidR="00AC38CC">
        <w:rPr>
          <w:sz w:val="28"/>
          <w:szCs w:val="28"/>
        </w:rPr>
        <w:t xml:space="preserve"> </w:t>
      </w:r>
      <w:r w:rsidRPr="0042245D">
        <w:rPr>
          <w:sz w:val="28"/>
          <w:szCs w:val="28"/>
        </w:rPr>
        <w:t>справку органов Фонда социальной защиты населения Министерства труда и социальной защиты Республики Беларусь об отсутствии у плательщика задолженности Фонду социальной защиты населения Министерства труда и социальной защиты Республики Беларусь либо заявление владельца сч</w:t>
      </w:r>
      <w:r>
        <w:rPr>
          <w:sz w:val="28"/>
          <w:szCs w:val="28"/>
        </w:rPr>
        <w:t>ё</w:t>
      </w:r>
      <w:r w:rsidRPr="0042245D">
        <w:rPr>
          <w:sz w:val="28"/>
          <w:szCs w:val="28"/>
        </w:rPr>
        <w:t>та, подписанное уполномоченными лицами, содержащее информацию о том, что владелец сч</w:t>
      </w:r>
      <w:r>
        <w:rPr>
          <w:sz w:val="28"/>
          <w:szCs w:val="28"/>
        </w:rPr>
        <w:t>ё</w:t>
      </w:r>
      <w:r w:rsidRPr="0042245D">
        <w:rPr>
          <w:sz w:val="28"/>
          <w:szCs w:val="28"/>
        </w:rPr>
        <w:t>та в соответствии с законодательством не подлежит регистрации в качестве плательщика обязательных страховых взносов и иных платежей в органах Фонда социальной защиты населения Министерства труда и социальной защиты Республики Беларусь;</w:t>
      </w:r>
    </w:p>
    <w:p w:rsidR="0042245D" w:rsidRPr="0042245D" w:rsidRDefault="0042245D" w:rsidP="0042245D">
      <w:pPr>
        <w:spacing w:line="276" w:lineRule="auto"/>
        <w:ind w:firstLine="680"/>
        <w:jc w:val="both"/>
        <w:rPr>
          <w:sz w:val="28"/>
          <w:szCs w:val="28"/>
        </w:rPr>
      </w:pPr>
      <w:r w:rsidRPr="0042245D">
        <w:rPr>
          <w:sz w:val="28"/>
          <w:szCs w:val="28"/>
        </w:rPr>
        <w:t xml:space="preserve">3. </w:t>
      </w:r>
      <w:r w:rsidR="00AC38CC">
        <w:rPr>
          <w:sz w:val="28"/>
          <w:szCs w:val="28"/>
        </w:rPr>
        <w:t xml:space="preserve"> </w:t>
      </w:r>
      <w:r w:rsidRPr="0042245D">
        <w:rPr>
          <w:sz w:val="28"/>
          <w:szCs w:val="28"/>
        </w:rPr>
        <w:t>документ, подтверждающий отсутствие задолженности страховщику владельца сч</w:t>
      </w:r>
      <w:r>
        <w:rPr>
          <w:sz w:val="28"/>
          <w:szCs w:val="28"/>
        </w:rPr>
        <w:t>ё</w:t>
      </w:r>
      <w:r w:rsidRPr="0042245D">
        <w:rPr>
          <w:sz w:val="28"/>
          <w:szCs w:val="28"/>
        </w:rPr>
        <w:t>та – страхователя по обязательному страхованию от несчастных случаев на производстве и профессиональных заболеваний, либо заявление владельца сч</w:t>
      </w:r>
      <w:r>
        <w:rPr>
          <w:sz w:val="28"/>
          <w:szCs w:val="28"/>
        </w:rPr>
        <w:t>ё</w:t>
      </w:r>
      <w:r w:rsidRPr="0042245D">
        <w:rPr>
          <w:sz w:val="28"/>
          <w:szCs w:val="28"/>
        </w:rPr>
        <w:t>та, подписанное уполномоченными лицами, содержащее информацию о том, что владелец сч</w:t>
      </w:r>
      <w:r>
        <w:rPr>
          <w:sz w:val="28"/>
          <w:szCs w:val="28"/>
        </w:rPr>
        <w:t>ё</w:t>
      </w:r>
      <w:r w:rsidRPr="0042245D">
        <w:rPr>
          <w:sz w:val="28"/>
          <w:szCs w:val="28"/>
        </w:rPr>
        <w:t>та в соответствии с законодательством не подлежит регистрации в качестве страхователя по обязательному страхованию от несчастных случаев на производстве и профессиональных заболеваний;</w:t>
      </w:r>
    </w:p>
    <w:p w:rsidR="0042245D" w:rsidRPr="0042245D" w:rsidRDefault="0042245D" w:rsidP="0042245D">
      <w:pPr>
        <w:spacing w:line="276" w:lineRule="auto"/>
        <w:ind w:firstLine="680"/>
        <w:jc w:val="both"/>
        <w:rPr>
          <w:sz w:val="28"/>
          <w:szCs w:val="28"/>
        </w:rPr>
      </w:pPr>
      <w:r w:rsidRPr="0042245D">
        <w:rPr>
          <w:sz w:val="28"/>
          <w:szCs w:val="28"/>
        </w:rPr>
        <w:t xml:space="preserve">4. </w:t>
      </w:r>
      <w:r w:rsidR="00AC38CC">
        <w:rPr>
          <w:sz w:val="28"/>
          <w:szCs w:val="28"/>
        </w:rPr>
        <w:t xml:space="preserve"> </w:t>
      </w:r>
      <w:r w:rsidRPr="0042245D">
        <w:rPr>
          <w:sz w:val="28"/>
          <w:szCs w:val="28"/>
        </w:rPr>
        <w:t>справку инспекции Министерства по налогам и сборам Республики Беларусь, выдавшей дубликат извещения о присвоении УНП для открытия соответствующего банковского сч</w:t>
      </w:r>
      <w:r>
        <w:rPr>
          <w:sz w:val="28"/>
          <w:szCs w:val="28"/>
        </w:rPr>
        <w:t>ё</w:t>
      </w:r>
      <w:r w:rsidRPr="0042245D">
        <w:rPr>
          <w:sz w:val="28"/>
          <w:szCs w:val="28"/>
        </w:rPr>
        <w:t>та, об отсутствии задолженности владельца сч</w:t>
      </w:r>
      <w:r>
        <w:rPr>
          <w:sz w:val="28"/>
          <w:szCs w:val="28"/>
        </w:rPr>
        <w:t>ё</w:t>
      </w:r>
      <w:r w:rsidRPr="0042245D">
        <w:rPr>
          <w:sz w:val="28"/>
          <w:szCs w:val="28"/>
        </w:rPr>
        <w:t>та по налогам, сборам (пошлинам), иным обязательным платежам в бюджет, в том числе государственные целевые бюджетные фонды, контроль за уплатой которых в соответствии с законодательством возложен на налоговые органы, либо документ, подтверждающий согласие налогового органа на закрытие сч</w:t>
      </w:r>
      <w:r>
        <w:rPr>
          <w:sz w:val="28"/>
          <w:szCs w:val="28"/>
        </w:rPr>
        <w:t>ё</w:t>
      </w:r>
      <w:r w:rsidRPr="0042245D">
        <w:rPr>
          <w:sz w:val="28"/>
          <w:szCs w:val="28"/>
        </w:rPr>
        <w:t>та в случаях, когда закрытие сч</w:t>
      </w:r>
      <w:r>
        <w:rPr>
          <w:sz w:val="28"/>
          <w:szCs w:val="28"/>
        </w:rPr>
        <w:t>ё</w:t>
      </w:r>
      <w:r w:rsidRPr="0042245D">
        <w:rPr>
          <w:sz w:val="28"/>
          <w:szCs w:val="28"/>
        </w:rPr>
        <w:t>та осуществляется по инициативе банка;</w:t>
      </w:r>
    </w:p>
    <w:p w:rsidR="00B71852" w:rsidRDefault="0042245D" w:rsidP="0042245D">
      <w:pPr>
        <w:spacing w:line="276" w:lineRule="auto"/>
        <w:ind w:firstLine="680"/>
        <w:jc w:val="both"/>
        <w:rPr>
          <w:sz w:val="28"/>
          <w:szCs w:val="28"/>
        </w:rPr>
      </w:pPr>
      <w:r w:rsidRPr="0042245D">
        <w:rPr>
          <w:sz w:val="28"/>
          <w:szCs w:val="28"/>
        </w:rPr>
        <w:t>5. копию договора коммерческого представительства, верность которой свидетельствована нотариально, и (или) доверенность владельца сч</w:t>
      </w:r>
      <w:r>
        <w:rPr>
          <w:sz w:val="28"/>
          <w:szCs w:val="28"/>
        </w:rPr>
        <w:t>ё</w:t>
      </w:r>
      <w:r w:rsidRPr="0042245D">
        <w:rPr>
          <w:sz w:val="28"/>
          <w:szCs w:val="28"/>
        </w:rPr>
        <w:t>та на закрытие банковского сч</w:t>
      </w:r>
      <w:r>
        <w:rPr>
          <w:sz w:val="28"/>
          <w:szCs w:val="28"/>
        </w:rPr>
        <w:t>ё</w:t>
      </w:r>
      <w:r w:rsidRPr="0042245D">
        <w:rPr>
          <w:sz w:val="28"/>
          <w:szCs w:val="28"/>
        </w:rPr>
        <w:t>та, распоряжение денежными средствами на банковском сч</w:t>
      </w:r>
      <w:r>
        <w:rPr>
          <w:sz w:val="28"/>
          <w:szCs w:val="28"/>
        </w:rPr>
        <w:t>ё</w:t>
      </w:r>
      <w:r w:rsidRPr="0042245D">
        <w:rPr>
          <w:sz w:val="28"/>
          <w:szCs w:val="28"/>
        </w:rPr>
        <w:t xml:space="preserve">те, оформленную на территории Республики Беларусь в </w:t>
      </w:r>
      <w:r w:rsidRPr="0042245D">
        <w:rPr>
          <w:sz w:val="28"/>
          <w:szCs w:val="28"/>
        </w:rPr>
        <w:lastRenderedPageBreak/>
        <w:t>порядке, определ</w:t>
      </w:r>
      <w:r>
        <w:rPr>
          <w:sz w:val="28"/>
          <w:szCs w:val="28"/>
        </w:rPr>
        <w:t>ё</w:t>
      </w:r>
      <w:r w:rsidRPr="0042245D">
        <w:rPr>
          <w:sz w:val="28"/>
          <w:szCs w:val="28"/>
        </w:rPr>
        <w:t>нном законодательством, либо е</w:t>
      </w:r>
      <w:r>
        <w:rPr>
          <w:sz w:val="28"/>
          <w:szCs w:val="28"/>
        </w:rPr>
        <w:t>ё</w:t>
      </w:r>
      <w:r w:rsidRPr="0042245D">
        <w:rPr>
          <w:sz w:val="28"/>
          <w:szCs w:val="28"/>
        </w:rPr>
        <w:t xml:space="preserve"> копию, верность которой свидетельствована нотариально. Доверенность, оформленная за пределами Республики Беларусь</w:t>
      </w:r>
      <w:r w:rsidR="00AC38CC">
        <w:rPr>
          <w:sz w:val="28"/>
          <w:szCs w:val="28"/>
        </w:rPr>
        <w:t>.</w:t>
      </w: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4A3E32" w:rsidRDefault="004A3E32" w:rsidP="0042245D">
      <w:pPr>
        <w:spacing w:line="276" w:lineRule="auto"/>
        <w:ind w:firstLine="680"/>
        <w:jc w:val="both"/>
        <w:rPr>
          <w:sz w:val="28"/>
          <w:szCs w:val="28"/>
        </w:rPr>
      </w:pPr>
    </w:p>
    <w:p w:rsidR="00B71852" w:rsidRDefault="00B71852" w:rsidP="0042245D">
      <w:pPr>
        <w:spacing w:line="276" w:lineRule="auto"/>
        <w:ind w:firstLine="680"/>
        <w:jc w:val="both"/>
        <w:rPr>
          <w:sz w:val="28"/>
          <w:szCs w:val="28"/>
        </w:rPr>
      </w:pPr>
    </w:p>
    <w:p w:rsidR="00B71852" w:rsidRDefault="00B71852" w:rsidP="0042245D">
      <w:pPr>
        <w:spacing w:line="276" w:lineRule="auto"/>
        <w:ind w:firstLine="680"/>
        <w:jc w:val="both"/>
        <w:rPr>
          <w:sz w:val="28"/>
          <w:szCs w:val="28"/>
        </w:rPr>
      </w:pPr>
    </w:p>
    <w:p w:rsidR="00B71852" w:rsidRDefault="00B71852" w:rsidP="0042245D">
      <w:pPr>
        <w:spacing w:line="276" w:lineRule="auto"/>
        <w:ind w:firstLine="680"/>
        <w:jc w:val="both"/>
        <w:rPr>
          <w:sz w:val="28"/>
          <w:szCs w:val="28"/>
        </w:rPr>
      </w:pPr>
    </w:p>
    <w:p w:rsidR="00525E44" w:rsidRPr="00C2666B" w:rsidRDefault="004A3E32" w:rsidP="00C2666B">
      <w:pPr>
        <w:spacing w:line="276" w:lineRule="auto"/>
        <w:jc w:val="center"/>
        <w:rPr>
          <w:b/>
          <w:sz w:val="32"/>
          <w:szCs w:val="32"/>
        </w:rPr>
      </w:pPr>
      <w:r>
        <w:rPr>
          <w:b/>
          <w:sz w:val="32"/>
          <w:szCs w:val="32"/>
        </w:rPr>
        <w:lastRenderedPageBreak/>
        <w:t>2</w:t>
      </w:r>
      <w:r w:rsidR="009E7042" w:rsidRPr="00C2666B">
        <w:rPr>
          <w:b/>
          <w:sz w:val="32"/>
          <w:szCs w:val="32"/>
        </w:rPr>
        <w:t xml:space="preserve">  </w:t>
      </w:r>
      <w:r w:rsidR="003B06A5" w:rsidRPr="00C2666B">
        <w:rPr>
          <w:b/>
          <w:sz w:val="32"/>
          <w:szCs w:val="32"/>
        </w:rPr>
        <w:t>О</w:t>
      </w:r>
      <w:r w:rsidR="00C2666B" w:rsidRPr="00C2666B">
        <w:rPr>
          <w:b/>
          <w:sz w:val="32"/>
          <w:szCs w:val="32"/>
        </w:rPr>
        <w:t>сновные формы безналичных расчётов.</w:t>
      </w:r>
    </w:p>
    <w:p w:rsidR="00B71852" w:rsidRDefault="00B71852" w:rsidP="00C2666B">
      <w:pPr>
        <w:spacing w:line="276" w:lineRule="auto"/>
        <w:jc w:val="center"/>
        <w:rPr>
          <w:sz w:val="28"/>
          <w:szCs w:val="28"/>
        </w:rPr>
      </w:pPr>
    </w:p>
    <w:p w:rsidR="003B06A5" w:rsidRDefault="003B06A5" w:rsidP="00C2666B">
      <w:pPr>
        <w:pStyle w:val="a4"/>
        <w:spacing w:line="276" w:lineRule="auto"/>
        <w:ind w:left="0"/>
        <w:jc w:val="center"/>
        <w:rPr>
          <w:sz w:val="28"/>
          <w:szCs w:val="28"/>
        </w:rPr>
      </w:pPr>
    </w:p>
    <w:p w:rsidR="00646619" w:rsidRPr="00C2666B" w:rsidRDefault="004A3E32" w:rsidP="004A3E32">
      <w:pPr>
        <w:pStyle w:val="a4"/>
        <w:spacing w:line="276" w:lineRule="auto"/>
        <w:ind w:left="1069"/>
        <w:rPr>
          <w:b/>
          <w:sz w:val="28"/>
          <w:szCs w:val="28"/>
        </w:rPr>
      </w:pPr>
      <w:r>
        <w:rPr>
          <w:b/>
          <w:sz w:val="28"/>
          <w:szCs w:val="28"/>
        </w:rPr>
        <w:t>2</w:t>
      </w:r>
      <w:r w:rsidR="009E7042" w:rsidRPr="00C2666B">
        <w:rPr>
          <w:b/>
          <w:sz w:val="28"/>
          <w:szCs w:val="28"/>
        </w:rPr>
        <w:t xml:space="preserve">.1  </w:t>
      </w:r>
      <w:r w:rsidR="00646619" w:rsidRPr="00C2666B">
        <w:rPr>
          <w:b/>
          <w:sz w:val="28"/>
          <w:szCs w:val="28"/>
        </w:rPr>
        <w:t>Б</w:t>
      </w:r>
      <w:r w:rsidR="00C2666B">
        <w:rPr>
          <w:b/>
          <w:sz w:val="28"/>
          <w:szCs w:val="28"/>
        </w:rPr>
        <w:t>езналичные расчёты платёжными требованиями</w:t>
      </w:r>
    </w:p>
    <w:p w:rsidR="00525E44" w:rsidRDefault="00525E44" w:rsidP="00525E44">
      <w:pPr>
        <w:pStyle w:val="a4"/>
        <w:spacing w:line="276" w:lineRule="auto"/>
        <w:ind w:left="1069"/>
        <w:jc w:val="center"/>
        <w:rPr>
          <w:b/>
          <w:i/>
          <w:sz w:val="28"/>
          <w:szCs w:val="28"/>
        </w:rPr>
      </w:pPr>
    </w:p>
    <w:p w:rsidR="00525E44" w:rsidRDefault="00525E44" w:rsidP="00525E44">
      <w:pPr>
        <w:pStyle w:val="a4"/>
        <w:spacing w:line="276" w:lineRule="auto"/>
        <w:ind w:left="1069"/>
        <w:jc w:val="center"/>
        <w:rPr>
          <w:b/>
          <w:sz w:val="28"/>
          <w:szCs w:val="28"/>
        </w:rPr>
      </w:pPr>
    </w:p>
    <w:p w:rsidR="00646619" w:rsidRDefault="00646619" w:rsidP="00646619">
      <w:pPr>
        <w:spacing w:line="276" w:lineRule="auto"/>
        <w:ind w:firstLine="680"/>
        <w:jc w:val="both"/>
        <w:rPr>
          <w:sz w:val="28"/>
          <w:szCs w:val="28"/>
        </w:rPr>
      </w:pPr>
      <w:r w:rsidRPr="000E4EE0">
        <w:rPr>
          <w:iCs/>
          <w:sz w:val="28"/>
          <w:szCs w:val="28"/>
        </w:rPr>
        <w:t>Плат</w:t>
      </w:r>
      <w:r w:rsidR="0091331D">
        <w:rPr>
          <w:iCs/>
          <w:sz w:val="28"/>
          <w:szCs w:val="28"/>
        </w:rPr>
        <w:t>ё</w:t>
      </w:r>
      <w:r w:rsidRPr="000E4EE0">
        <w:rPr>
          <w:iCs/>
          <w:sz w:val="28"/>
          <w:szCs w:val="28"/>
        </w:rPr>
        <w:t>жное требование</w:t>
      </w:r>
      <w:r>
        <w:rPr>
          <w:sz w:val="28"/>
          <w:szCs w:val="28"/>
        </w:rPr>
        <w:t xml:space="preserve"> – это требование поставщика к покупателю об уплате ему определ</w:t>
      </w:r>
      <w:r w:rsidR="0091331D">
        <w:rPr>
          <w:sz w:val="28"/>
          <w:szCs w:val="28"/>
        </w:rPr>
        <w:t>ё</w:t>
      </w:r>
      <w:r>
        <w:rPr>
          <w:sz w:val="28"/>
          <w:szCs w:val="28"/>
        </w:rPr>
        <w:t>нной суммы денежных средств и зачисления ее на сч</w:t>
      </w:r>
      <w:r w:rsidR="0091331D">
        <w:rPr>
          <w:sz w:val="28"/>
          <w:szCs w:val="28"/>
        </w:rPr>
        <w:t>ё</w:t>
      </w:r>
      <w:r>
        <w:rPr>
          <w:sz w:val="28"/>
          <w:szCs w:val="28"/>
        </w:rPr>
        <w:t xml:space="preserve">т получателя средств. </w:t>
      </w:r>
    </w:p>
    <w:p w:rsidR="00646619" w:rsidRDefault="00646619" w:rsidP="00646619">
      <w:pPr>
        <w:spacing w:line="276" w:lineRule="auto"/>
        <w:ind w:firstLine="680"/>
        <w:jc w:val="both"/>
        <w:rPr>
          <w:sz w:val="28"/>
          <w:szCs w:val="28"/>
        </w:rPr>
      </w:pPr>
      <w:r>
        <w:rPr>
          <w:sz w:val="28"/>
          <w:szCs w:val="28"/>
        </w:rPr>
        <w:t>Данной форме расч</w:t>
      </w:r>
      <w:r w:rsidR="0091331D">
        <w:rPr>
          <w:sz w:val="28"/>
          <w:szCs w:val="28"/>
        </w:rPr>
        <w:t>ё</w:t>
      </w:r>
      <w:r>
        <w:rPr>
          <w:sz w:val="28"/>
          <w:szCs w:val="28"/>
        </w:rPr>
        <w:t>та присущи три особенности:</w:t>
      </w:r>
    </w:p>
    <w:p w:rsidR="00646619" w:rsidRDefault="00646619" w:rsidP="00646619">
      <w:pPr>
        <w:widowControl/>
        <w:numPr>
          <w:ilvl w:val="0"/>
          <w:numId w:val="2"/>
        </w:numPr>
        <w:autoSpaceDE/>
        <w:autoSpaceDN/>
        <w:adjustRightInd/>
        <w:spacing w:line="276" w:lineRule="auto"/>
        <w:jc w:val="both"/>
        <w:rPr>
          <w:sz w:val="28"/>
          <w:szCs w:val="28"/>
        </w:rPr>
      </w:pPr>
      <w:r>
        <w:rPr>
          <w:sz w:val="28"/>
          <w:szCs w:val="28"/>
        </w:rPr>
        <w:t>Данная форма расч</w:t>
      </w:r>
      <w:r w:rsidR="0091331D">
        <w:rPr>
          <w:sz w:val="28"/>
          <w:szCs w:val="28"/>
        </w:rPr>
        <w:t>ё</w:t>
      </w:r>
      <w:r>
        <w:rPr>
          <w:sz w:val="28"/>
          <w:szCs w:val="28"/>
        </w:rPr>
        <w:t>та применяется только после отгрузки продукции.</w:t>
      </w:r>
    </w:p>
    <w:p w:rsidR="00646619" w:rsidRDefault="00646619" w:rsidP="00646619">
      <w:pPr>
        <w:widowControl/>
        <w:numPr>
          <w:ilvl w:val="0"/>
          <w:numId w:val="2"/>
        </w:numPr>
        <w:autoSpaceDE/>
        <w:autoSpaceDN/>
        <w:adjustRightInd/>
        <w:spacing w:line="276" w:lineRule="auto"/>
        <w:jc w:val="both"/>
        <w:rPr>
          <w:sz w:val="28"/>
          <w:szCs w:val="28"/>
        </w:rPr>
      </w:pPr>
      <w:r>
        <w:rPr>
          <w:sz w:val="28"/>
          <w:szCs w:val="28"/>
        </w:rPr>
        <w:t>Требования оплачиваются с предварительным акцептом. Срок предварительного акцепта составляет три рабочих дня, не считая дня поступления требования в банк.</w:t>
      </w:r>
    </w:p>
    <w:p w:rsidR="00646619" w:rsidRDefault="00646619" w:rsidP="00646619">
      <w:pPr>
        <w:spacing w:line="276" w:lineRule="auto"/>
        <w:jc w:val="both"/>
        <w:rPr>
          <w:sz w:val="28"/>
          <w:szCs w:val="28"/>
        </w:rPr>
      </w:pPr>
      <w:r>
        <w:rPr>
          <w:sz w:val="28"/>
          <w:szCs w:val="28"/>
        </w:rPr>
        <w:t xml:space="preserve">         В целях ускорения расч</w:t>
      </w:r>
      <w:r w:rsidR="0091331D">
        <w:rPr>
          <w:sz w:val="28"/>
          <w:szCs w:val="28"/>
        </w:rPr>
        <w:t>ё</w:t>
      </w:r>
      <w:r>
        <w:rPr>
          <w:sz w:val="28"/>
          <w:szCs w:val="28"/>
        </w:rPr>
        <w:t>тов между плательщиком и получателем средств договором может быть предусмотрена оплата требований в день их поступления в банк плательщика.</w:t>
      </w:r>
    </w:p>
    <w:p w:rsidR="00646619" w:rsidRDefault="00646619" w:rsidP="00646619">
      <w:pPr>
        <w:spacing w:line="276" w:lineRule="auto"/>
        <w:ind w:firstLine="709"/>
        <w:jc w:val="both"/>
        <w:rPr>
          <w:sz w:val="28"/>
          <w:szCs w:val="28"/>
        </w:rPr>
      </w:pPr>
      <w:r>
        <w:rPr>
          <w:sz w:val="28"/>
          <w:szCs w:val="28"/>
        </w:rPr>
        <w:t>Для этого плательщик должен представить в обслуживающий его банк список предприятий, с которыми заключены договор</w:t>
      </w:r>
      <w:r w:rsidR="00185ED8">
        <w:rPr>
          <w:sz w:val="28"/>
          <w:szCs w:val="28"/>
        </w:rPr>
        <w:t>ы</w:t>
      </w:r>
      <w:r>
        <w:rPr>
          <w:sz w:val="28"/>
          <w:szCs w:val="28"/>
        </w:rPr>
        <w:t xml:space="preserve"> на оплату требований в день их поступления в банк плательщика. В списке должны быть указаны номера и даты заключения договоров. Список заверяется подписями должностных лиц и оттиском печати платель</w:t>
      </w:r>
      <w:r w:rsidR="0091331D">
        <w:rPr>
          <w:sz w:val="28"/>
          <w:szCs w:val="28"/>
        </w:rPr>
        <w:t>щ</w:t>
      </w:r>
      <w:r>
        <w:rPr>
          <w:sz w:val="28"/>
          <w:szCs w:val="28"/>
        </w:rPr>
        <w:t>ика</w:t>
      </w:r>
      <w:r w:rsidR="0091331D">
        <w:rPr>
          <w:sz w:val="28"/>
          <w:szCs w:val="28"/>
        </w:rPr>
        <w:t>,</w:t>
      </w:r>
      <w:r>
        <w:rPr>
          <w:sz w:val="28"/>
          <w:szCs w:val="28"/>
        </w:rPr>
        <w:t xml:space="preserve"> согласно заявленным в банк образцам подписей и оттиска печати. Список, с проставленной на н</w:t>
      </w:r>
      <w:r w:rsidR="0091331D">
        <w:rPr>
          <w:sz w:val="28"/>
          <w:szCs w:val="28"/>
        </w:rPr>
        <w:t>ё</w:t>
      </w:r>
      <w:r>
        <w:rPr>
          <w:sz w:val="28"/>
          <w:szCs w:val="28"/>
        </w:rPr>
        <w:t>м датой поступления в банк, находится у ответственного исполнителя, обслуживающего плательщика.</w:t>
      </w:r>
    </w:p>
    <w:p w:rsidR="00646619" w:rsidRDefault="00646619" w:rsidP="00646619">
      <w:pPr>
        <w:spacing w:line="276" w:lineRule="auto"/>
        <w:jc w:val="both"/>
        <w:rPr>
          <w:sz w:val="28"/>
          <w:szCs w:val="28"/>
        </w:rPr>
      </w:pPr>
      <w:r>
        <w:rPr>
          <w:sz w:val="28"/>
          <w:szCs w:val="28"/>
        </w:rPr>
        <w:t xml:space="preserve">        Требования, подлежащие оплате в день поступления в банк плательщика, должны содержать надпись, учин</w:t>
      </w:r>
      <w:r w:rsidR="0091331D">
        <w:rPr>
          <w:sz w:val="28"/>
          <w:szCs w:val="28"/>
        </w:rPr>
        <w:t>ё</w:t>
      </w:r>
      <w:r>
        <w:rPr>
          <w:sz w:val="28"/>
          <w:szCs w:val="28"/>
        </w:rPr>
        <w:t>нную по следующей форме: «Оплата в день поступления». Ответственный исполнитель сверяет со списком только те требования, которые содержат указанную надпись.</w:t>
      </w:r>
    </w:p>
    <w:p w:rsidR="00646619" w:rsidRDefault="00646619" w:rsidP="00646619">
      <w:pPr>
        <w:spacing w:line="276" w:lineRule="auto"/>
        <w:ind w:firstLine="709"/>
        <w:jc w:val="both"/>
        <w:rPr>
          <w:sz w:val="28"/>
          <w:szCs w:val="28"/>
        </w:rPr>
      </w:pPr>
      <w:r>
        <w:rPr>
          <w:sz w:val="28"/>
          <w:szCs w:val="28"/>
        </w:rPr>
        <w:t>При отсутствии на требованиях надписи об оплате в день поступления в банк плательщика, а также при поступлении требований от предприятий, не указанных в списке, оплата их производится с предварительным акцептом.</w:t>
      </w:r>
    </w:p>
    <w:p w:rsidR="00646619" w:rsidRDefault="00646619" w:rsidP="00646619">
      <w:pPr>
        <w:spacing w:line="276" w:lineRule="auto"/>
        <w:ind w:firstLine="709"/>
        <w:jc w:val="both"/>
        <w:rPr>
          <w:sz w:val="28"/>
          <w:szCs w:val="28"/>
        </w:rPr>
      </w:pPr>
      <w:r>
        <w:rPr>
          <w:sz w:val="28"/>
          <w:szCs w:val="28"/>
        </w:rPr>
        <w:t>Требования, подлежащие оплате с предварительным акцептом, оплачиваются на следующий день после истечения срока предварительного акцепта. Плательщик имеет право заявить обслуживающему его банку отказ от акцепта требования в течение установленного срока предварительного акцепта.</w:t>
      </w:r>
    </w:p>
    <w:p w:rsidR="00646619" w:rsidRDefault="00646619" w:rsidP="00646619">
      <w:pPr>
        <w:spacing w:line="276" w:lineRule="auto"/>
        <w:ind w:firstLine="709"/>
        <w:jc w:val="both"/>
        <w:rPr>
          <w:sz w:val="28"/>
          <w:szCs w:val="28"/>
        </w:rPr>
      </w:pPr>
      <w:r>
        <w:rPr>
          <w:sz w:val="28"/>
          <w:szCs w:val="28"/>
        </w:rPr>
        <w:t xml:space="preserve">Отказ может быть полным или частичным с указанием соответствующих мотивов. Плательщик имеет право полностью отказаться </w:t>
      </w:r>
      <w:r>
        <w:rPr>
          <w:sz w:val="28"/>
          <w:szCs w:val="28"/>
        </w:rPr>
        <w:lastRenderedPageBreak/>
        <w:t>от акцепта требования, а банк обязан принять отказ в случаях:</w:t>
      </w:r>
    </w:p>
    <w:p w:rsidR="00646619" w:rsidRDefault="00646619" w:rsidP="00646619">
      <w:pPr>
        <w:widowControl/>
        <w:numPr>
          <w:ilvl w:val="0"/>
          <w:numId w:val="3"/>
        </w:numPr>
        <w:tabs>
          <w:tab w:val="clear" w:pos="360"/>
          <w:tab w:val="num" w:pos="1069"/>
        </w:tabs>
        <w:autoSpaceDE/>
        <w:autoSpaceDN/>
        <w:adjustRightInd/>
        <w:spacing w:line="276" w:lineRule="auto"/>
        <w:ind w:left="1069"/>
        <w:jc w:val="both"/>
        <w:rPr>
          <w:sz w:val="28"/>
          <w:szCs w:val="28"/>
        </w:rPr>
      </w:pPr>
      <w:r>
        <w:rPr>
          <w:sz w:val="28"/>
          <w:szCs w:val="28"/>
        </w:rPr>
        <w:t>отсутствия договора;</w:t>
      </w:r>
    </w:p>
    <w:p w:rsidR="00646619" w:rsidRDefault="00646619" w:rsidP="00646619">
      <w:pPr>
        <w:widowControl/>
        <w:numPr>
          <w:ilvl w:val="0"/>
          <w:numId w:val="3"/>
        </w:numPr>
        <w:tabs>
          <w:tab w:val="clear" w:pos="360"/>
          <w:tab w:val="num" w:pos="1069"/>
        </w:tabs>
        <w:autoSpaceDE/>
        <w:autoSpaceDN/>
        <w:adjustRightInd/>
        <w:spacing w:line="276" w:lineRule="auto"/>
        <w:ind w:left="1069"/>
        <w:jc w:val="both"/>
        <w:rPr>
          <w:sz w:val="28"/>
          <w:szCs w:val="28"/>
        </w:rPr>
      </w:pPr>
      <w:r>
        <w:rPr>
          <w:sz w:val="28"/>
          <w:szCs w:val="28"/>
        </w:rPr>
        <w:t>отсутствия данной формы расч</w:t>
      </w:r>
      <w:r w:rsidR="0091331D">
        <w:rPr>
          <w:sz w:val="28"/>
          <w:szCs w:val="28"/>
        </w:rPr>
        <w:t>ё</w:t>
      </w:r>
      <w:r>
        <w:rPr>
          <w:sz w:val="28"/>
          <w:szCs w:val="28"/>
        </w:rPr>
        <w:t>тов в договоре;</w:t>
      </w:r>
    </w:p>
    <w:p w:rsidR="00646619" w:rsidRDefault="00646619" w:rsidP="00646619">
      <w:pPr>
        <w:widowControl/>
        <w:numPr>
          <w:ilvl w:val="0"/>
          <w:numId w:val="3"/>
        </w:numPr>
        <w:tabs>
          <w:tab w:val="clear" w:pos="360"/>
          <w:tab w:val="num" w:pos="1069"/>
        </w:tabs>
        <w:autoSpaceDE/>
        <w:autoSpaceDN/>
        <w:adjustRightInd/>
        <w:spacing w:line="276" w:lineRule="auto"/>
        <w:ind w:left="1069"/>
        <w:jc w:val="both"/>
        <w:rPr>
          <w:sz w:val="28"/>
          <w:szCs w:val="28"/>
        </w:rPr>
      </w:pPr>
      <w:r>
        <w:rPr>
          <w:sz w:val="28"/>
          <w:szCs w:val="28"/>
        </w:rPr>
        <w:t>предъявление бестоварного требования, т.е. требования оплаты товаров, фактически неотгруженных (не</w:t>
      </w:r>
      <w:r w:rsidR="0091331D">
        <w:rPr>
          <w:sz w:val="28"/>
          <w:szCs w:val="28"/>
        </w:rPr>
        <w:t xml:space="preserve"> </w:t>
      </w:r>
      <w:r>
        <w:rPr>
          <w:sz w:val="28"/>
          <w:szCs w:val="28"/>
        </w:rPr>
        <w:t>отпущенных) получателю;</w:t>
      </w:r>
    </w:p>
    <w:p w:rsidR="00646619" w:rsidRDefault="00646619" w:rsidP="00646619">
      <w:pPr>
        <w:widowControl/>
        <w:numPr>
          <w:ilvl w:val="0"/>
          <w:numId w:val="3"/>
        </w:numPr>
        <w:tabs>
          <w:tab w:val="clear" w:pos="360"/>
          <w:tab w:val="num" w:pos="1069"/>
        </w:tabs>
        <w:autoSpaceDE/>
        <w:autoSpaceDN/>
        <w:adjustRightInd/>
        <w:spacing w:line="276" w:lineRule="auto"/>
        <w:ind w:left="1069"/>
        <w:jc w:val="both"/>
        <w:rPr>
          <w:sz w:val="28"/>
          <w:szCs w:val="28"/>
        </w:rPr>
      </w:pPr>
      <w:r>
        <w:rPr>
          <w:sz w:val="28"/>
          <w:szCs w:val="28"/>
        </w:rPr>
        <w:t>предъявления требования за ранее оплаченный товар;</w:t>
      </w:r>
    </w:p>
    <w:p w:rsidR="00646619" w:rsidRDefault="00646619" w:rsidP="00646619">
      <w:pPr>
        <w:widowControl/>
        <w:numPr>
          <w:ilvl w:val="0"/>
          <w:numId w:val="3"/>
        </w:numPr>
        <w:tabs>
          <w:tab w:val="clear" w:pos="360"/>
          <w:tab w:val="num" w:pos="1069"/>
        </w:tabs>
        <w:autoSpaceDE/>
        <w:autoSpaceDN/>
        <w:adjustRightInd/>
        <w:spacing w:line="276" w:lineRule="auto"/>
        <w:ind w:left="1069"/>
        <w:jc w:val="both"/>
        <w:rPr>
          <w:sz w:val="28"/>
          <w:szCs w:val="28"/>
        </w:rPr>
      </w:pPr>
      <w:r>
        <w:rPr>
          <w:sz w:val="28"/>
          <w:szCs w:val="28"/>
        </w:rPr>
        <w:t>несоответствия наименования товаров, указанных в требовании, приложенным товарно-транспортным накладным или заменяющим их документам.</w:t>
      </w:r>
    </w:p>
    <w:p w:rsidR="00646619" w:rsidRDefault="00646619" w:rsidP="00646619">
      <w:pPr>
        <w:spacing w:line="276" w:lineRule="auto"/>
        <w:ind w:firstLine="680"/>
        <w:jc w:val="both"/>
        <w:rPr>
          <w:sz w:val="28"/>
          <w:szCs w:val="28"/>
        </w:rPr>
      </w:pPr>
      <w:r>
        <w:rPr>
          <w:sz w:val="28"/>
          <w:szCs w:val="28"/>
        </w:rPr>
        <w:t>Банки не рассматривают споры между получателем и плательщиком по существу отказов от акцепта.</w:t>
      </w:r>
      <w:r w:rsidRPr="00397204">
        <w:rPr>
          <w:sz w:val="28"/>
          <w:szCs w:val="28"/>
        </w:rPr>
        <w:t xml:space="preserve"> </w:t>
      </w:r>
    </w:p>
    <w:p w:rsidR="00646619" w:rsidRDefault="00646619" w:rsidP="00646619">
      <w:pPr>
        <w:spacing w:line="276" w:lineRule="auto"/>
        <w:ind w:firstLine="680"/>
        <w:jc w:val="both"/>
        <w:rPr>
          <w:sz w:val="28"/>
          <w:szCs w:val="28"/>
        </w:rPr>
      </w:pPr>
      <w:r>
        <w:rPr>
          <w:sz w:val="28"/>
          <w:szCs w:val="28"/>
        </w:rPr>
        <w:t>3. Данная форма расч</w:t>
      </w:r>
      <w:r w:rsidR="0091331D">
        <w:rPr>
          <w:sz w:val="28"/>
          <w:szCs w:val="28"/>
        </w:rPr>
        <w:t>ё</w:t>
      </w:r>
      <w:r>
        <w:rPr>
          <w:sz w:val="28"/>
          <w:szCs w:val="28"/>
        </w:rPr>
        <w:t>та осуществляется через систему инкассо.</w:t>
      </w:r>
    </w:p>
    <w:p w:rsidR="00646619" w:rsidRDefault="00646619" w:rsidP="00646619">
      <w:pPr>
        <w:spacing w:line="276" w:lineRule="auto"/>
        <w:ind w:firstLine="680"/>
        <w:jc w:val="both"/>
        <w:rPr>
          <w:sz w:val="28"/>
          <w:szCs w:val="28"/>
        </w:rPr>
      </w:pPr>
      <w:r>
        <w:rPr>
          <w:sz w:val="28"/>
          <w:szCs w:val="28"/>
        </w:rPr>
        <w:t>Инкассо – банковская операция, при которой банк по поручению своего клиента – получателя средств и на основании составленного им (получателем) расч</w:t>
      </w:r>
      <w:r w:rsidR="0091331D">
        <w:rPr>
          <w:sz w:val="28"/>
          <w:szCs w:val="28"/>
        </w:rPr>
        <w:t>ё</w:t>
      </w:r>
      <w:r>
        <w:rPr>
          <w:sz w:val="28"/>
          <w:szCs w:val="28"/>
        </w:rPr>
        <w:t>тного документа получает причитающуюся получателю сумму денежных средств от плательщика и зачисляет е</w:t>
      </w:r>
      <w:r w:rsidR="0091331D">
        <w:rPr>
          <w:sz w:val="28"/>
          <w:szCs w:val="28"/>
        </w:rPr>
        <w:t>ё</w:t>
      </w:r>
      <w:r>
        <w:rPr>
          <w:sz w:val="28"/>
          <w:szCs w:val="28"/>
        </w:rPr>
        <w:t xml:space="preserve"> в установленном порядке на сч</w:t>
      </w:r>
      <w:r w:rsidR="0091331D">
        <w:rPr>
          <w:sz w:val="28"/>
          <w:szCs w:val="28"/>
        </w:rPr>
        <w:t>ё</w:t>
      </w:r>
      <w:r>
        <w:rPr>
          <w:sz w:val="28"/>
          <w:szCs w:val="28"/>
        </w:rPr>
        <w:t>т получателя.</w:t>
      </w:r>
    </w:p>
    <w:p w:rsidR="00646619" w:rsidRDefault="00646619" w:rsidP="00646619">
      <w:pPr>
        <w:spacing w:line="276" w:lineRule="auto"/>
        <w:ind w:firstLine="680"/>
        <w:jc w:val="both"/>
        <w:rPr>
          <w:sz w:val="28"/>
          <w:szCs w:val="28"/>
        </w:rPr>
      </w:pPr>
      <w:r>
        <w:rPr>
          <w:sz w:val="28"/>
          <w:szCs w:val="28"/>
        </w:rPr>
        <w:t>У этой формы безналичного расч</w:t>
      </w:r>
      <w:r w:rsidR="0091331D">
        <w:rPr>
          <w:sz w:val="28"/>
          <w:szCs w:val="28"/>
        </w:rPr>
        <w:t>ё</w:t>
      </w:r>
      <w:r>
        <w:rPr>
          <w:sz w:val="28"/>
          <w:szCs w:val="28"/>
        </w:rPr>
        <w:t>та есть свои преимущества и недостатки.</w:t>
      </w:r>
    </w:p>
    <w:p w:rsidR="00646619" w:rsidRPr="000E4EE0" w:rsidRDefault="00646619" w:rsidP="00646619">
      <w:pPr>
        <w:spacing w:line="276" w:lineRule="auto"/>
        <w:ind w:firstLine="680"/>
        <w:jc w:val="both"/>
        <w:rPr>
          <w:iCs/>
          <w:sz w:val="28"/>
          <w:szCs w:val="28"/>
        </w:rPr>
      </w:pPr>
      <w:r w:rsidRPr="000E4EE0">
        <w:rPr>
          <w:iCs/>
          <w:sz w:val="28"/>
          <w:szCs w:val="28"/>
        </w:rPr>
        <w:t>Преимущества:</w:t>
      </w:r>
    </w:p>
    <w:p w:rsidR="00646619" w:rsidRDefault="00646619" w:rsidP="00646619">
      <w:pPr>
        <w:widowControl/>
        <w:numPr>
          <w:ilvl w:val="0"/>
          <w:numId w:val="4"/>
        </w:numPr>
        <w:tabs>
          <w:tab w:val="clear" w:pos="360"/>
          <w:tab w:val="num" w:pos="1040"/>
        </w:tabs>
        <w:autoSpaceDE/>
        <w:autoSpaceDN/>
        <w:adjustRightInd/>
        <w:spacing w:line="276" w:lineRule="auto"/>
        <w:ind w:left="1040"/>
        <w:jc w:val="both"/>
        <w:rPr>
          <w:sz w:val="28"/>
          <w:szCs w:val="28"/>
        </w:rPr>
      </w:pPr>
      <w:r>
        <w:rPr>
          <w:sz w:val="28"/>
          <w:szCs w:val="28"/>
        </w:rPr>
        <w:t>Система инкассо обеспечивает ч</w:t>
      </w:r>
      <w:r w:rsidR="0091331D">
        <w:rPr>
          <w:sz w:val="28"/>
          <w:szCs w:val="28"/>
        </w:rPr>
        <w:t>ё</w:t>
      </w:r>
      <w:r>
        <w:rPr>
          <w:sz w:val="28"/>
          <w:szCs w:val="28"/>
        </w:rPr>
        <w:t>ткий порядок адресации доставки требований и контроль за расч</w:t>
      </w:r>
      <w:r w:rsidR="0091331D">
        <w:rPr>
          <w:sz w:val="28"/>
          <w:szCs w:val="28"/>
        </w:rPr>
        <w:t>ё</w:t>
      </w:r>
      <w:r>
        <w:rPr>
          <w:sz w:val="28"/>
          <w:szCs w:val="28"/>
        </w:rPr>
        <w:t>тами со стороны покупателя и поставщика.</w:t>
      </w:r>
    </w:p>
    <w:p w:rsidR="00646619" w:rsidRDefault="00646619" w:rsidP="00646619">
      <w:pPr>
        <w:widowControl/>
        <w:numPr>
          <w:ilvl w:val="0"/>
          <w:numId w:val="4"/>
        </w:numPr>
        <w:tabs>
          <w:tab w:val="clear" w:pos="360"/>
          <w:tab w:val="num" w:pos="1040"/>
        </w:tabs>
        <w:autoSpaceDE/>
        <w:autoSpaceDN/>
        <w:adjustRightInd/>
        <w:spacing w:line="276" w:lineRule="auto"/>
        <w:ind w:left="1040"/>
        <w:jc w:val="both"/>
        <w:rPr>
          <w:sz w:val="28"/>
          <w:szCs w:val="28"/>
        </w:rPr>
      </w:pPr>
      <w:r>
        <w:rPr>
          <w:sz w:val="28"/>
          <w:szCs w:val="28"/>
        </w:rPr>
        <w:t>Может осуществляться отгрузка без предварительной оплаты.</w:t>
      </w:r>
    </w:p>
    <w:p w:rsidR="00646619" w:rsidRPr="000E4EE0" w:rsidRDefault="00646619" w:rsidP="00646619">
      <w:pPr>
        <w:spacing w:line="276" w:lineRule="auto"/>
        <w:ind w:left="680"/>
        <w:jc w:val="both"/>
        <w:rPr>
          <w:iCs/>
          <w:sz w:val="28"/>
          <w:szCs w:val="28"/>
        </w:rPr>
      </w:pPr>
      <w:r w:rsidRPr="000E4EE0">
        <w:rPr>
          <w:iCs/>
          <w:sz w:val="28"/>
          <w:szCs w:val="28"/>
        </w:rPr>
        <w:t>Недостатки:</w:t>
      </w:r>
    </w:p>
    <w:p w:rsidR="00646619" w:rsidRDefault="00646619" w:rsidP="00646619">
      <w:pPr>
        <w:spacing w:line="276" w:lineRule="auto"/>
        <w:jc w:val="both"/>
        <w:rPr>
          <w:sz w:val="28"/>
          <w:szCs w:val="28"/>
        </w:rPr>
      </w:pPr>
      <w:r>
        <w:rPr>
          <w:sz w:val="28"/>
          <w:szCs w:val="28"/>
        </w:rPr>
        <w:t xml:space="preserve">          1.  Возникновение взаимной дебиторской и кредиторской задолженности.</w:t>
      </w:r>
    </w:p>
    <w:p w:rsidR="00C2666B" w:rsidRDefault="00646619" w:rsidP="00646619">
      <w:pPr>
        <w:spacing w:line="276" w:lineRule="auto"/>
        <w:jc w:val="both"/>
        <w:rPr>
          <w:sz w:val="28"/>
          <w:szCs w:val="28"/>
        </w:rPr>
      </w:pPr>
      <w:r>
        <w:rPr>
          <w:sz w:val="28"/>
          <w:szCs w:val="28"/>
        </w:rPr>
        <w:t xml:space="preserve">         Пример платёжного требования приведён в приложении </w:t>
      </w:r>
      <w:r w:rsidR="008704F1">
        <w:rPr>
          <w:sz w:val="28"/>
          <w:szCs w:val="28"/>
        </w:rPr>
        <w:t>А</w:t>
      </w:r>
      <w:r w:rsidRPr="0091331D">
        <w:rPr>
          <w:sz w:val="28"/>
          <w:szCs w:val="28"/>
        </w:rPr>
        <w:t>.</w:t>
      </w:r>
    </w:p>
    <w:p w:rsidR="00C2666B" w:rsidRDefault="00C2666B" w:rsidP="00646619">
      <w:pPr>
        <w:spacing w:line="276" w:lineRule="auto"/>
        <w:jc w:val="both"/>
        <w:rPr>
          <w:sz w:val="28"/>
          <w:szCs w:val="28"/>
        </w:rPr>
      </w:pPr>
    </w:p>
    <w:p w:rsidR="00B71852" w:rsidRDefault="00B71852" w:rsidP="00646619">
      <w:pPr>
        <w:spacing w:line="276" w:lineRule="auto"/>
        <w:jc w:val="both"/>
        <w:rPr>
          <w:sz w:val="28"/>
          <w:szCs w:val="28"/>
        </w:rPr>
      </w:pPr>
    </w:p>
    <w:p w:rsidR="00213A9A" w:rsidRPr="00C2666B" w:rsidRDefault="00311E63" w:rsidP="00646619">
      <w:pPr>
        <w:spacing w:line="276" w:lineRule="auto"/>
        <w:jc w:val="center"/>
        <w:rPr>
          <w:b/>
          <w:sz w:val="28"/>
          <w:szCs w:val="28"/>
        </w:rPr>
      </w:pPr>
      <w:r>
        <w:rPr>
          <w:b/>
          <w:sz w:val="28"/>
          <w:szCs w:val="28"/>
        </w:rPr>
        <w:t>2</w:t>
      </w:r>
      <w:r w:rsidR="00646619" w:rsidRPr="00C2666B">
        <w:rPr>
          <w:b/>
          <w:sz w:val="28"/>
          <w:szCs w:val="28"/>
        </w:rPr>
        <w:t>.2</w:t>
      </w:r>
      <w:r w:rsidR="009E7042" w:rsidRPr="00C2666B">
        <w:rPr>
          <w:b/>
          <w:sz w:val="28"/>
          <w:szCs w:val="28"/>
        </w:rPr>
        <w:t xml:space="preserve"> </w:t>
      </w:r>
      <w:r w:rsidR="00646619" w:rsidRPr="00C2666B">
        <w:rPr>
          <w:b/>
          <w:sz w:val="28"/>
          <w:szCs w:val="28"/>
        </w:rPr>
        <w:t xml:space="preserve"> Б</w:t>
      </w:r>
      <w:r w:rsidR="00C2666B">
        <w:rPr>
          <w:b/>
          <w:sz w:val="28"/>
          <w:szCs w:val="28"/>
        </w:rPr>
        <w:t>езналичные расчёты платёжными поручениями</w:t>
      </w:r>
    </w:p>
    <w:p w:rsidR="00B71852" w:rsidRDefault="00B71852" w:rsidP="00646619">
      <w:pPr>
        <w:spacing w:line="276" w:lineRule="auto"/>
        <w:jc w:val="center"/>
        <w:rPr>
          <w:b/>
          <w:i/>
          <w:sz w:val="28"/>
          <w:szCs w:val="28"/>
        </w:rPr>
      </w:pPr>
    </w:p>
    <w:p w:rsidR="00B71852" w:rsidRPr="00646619" w:rsidRDefault="00B71852" w:rsidP="00646619">
      <w:pPr>
        <w:spacing w:line="276" w:lineRule="auto"/>
        <w:jc w:val="center"/>
        <w:rPr>
          <w:b/>
          <w:sz w:val="28"/>
          <w:szCs w:val="28"/>
        </w:rPr>
      </w:pPr>
    </w:p>
    <w:p w:rsidR="00213A9A" w:rsidRDefault="00213A9A" w:rsidP="00213A9A">
      <w:pPr>
        <w:spacing w:line="276" w:lineRule="auto"/>
        <w:ind w:firstLine="680"/>
        <w:jc w:val="both"/>
        <w:rPr>
          <w:sz w:val="28"/>
          <w:szCs w:val="28"/>
        </w:rPr>
      </w:pPr>
      <w:r w:rsidRPr="00720398">
        <w:rPr>
          <w:iCs/>
          <w:sz w:val="28"/>
          <w:szCs w:val="28"/>
        </w:rPr>
        <w:t>Плат</w:t>
      </w:r>
      <w:r w:rsidR="0091331D">
        <w:rPr>
          <w:iCs/>
          <w:sz w:val="28"/>
          <w:szCs w:val="28"/>
        </w:rPr>
        <w:t>ё</w:t>
      </w:r>
      <w:r w:rsidRPr="00720398">
        <w:rPr>
          <w:iCs/>
          <w:sz w:val="28"/>
          <w:szCs w:val="28"/>
        </w:rPr>
        <w:t>жное поручение</w:t>
      </w:r>
      <w:r>
        <w:rPr>
          <w:sz w:val="28"/>
          <w:szCs w:val="28"/>
        </w:rPr>
        <w:t xml:space="preserve"> (в дальнейшем – «поручение») представляет собой расч</w:t>
      </w:r>
      <w:r w:rsidR="0091331D">
        <w:rPr>
          <w:sz w:val="28"/>
          <w:szCs w:val="28"/>
        </w:rPr>
        <w:t>ё</w:t>
      </w:r>
      <w:r>
        <w:rPr>
          <w:sz w:val="28"/>
          <w:szCs w:val="28"/>
        </w:rPr>
        <w:t>тный документ, содержащий поручение плательщика обслуживающему банку о перечислении определенной суммы с его сч</w:t>
      </w:r>
      <w:r w:rsidR="0091331D">
        <w:rPr>
          <w:sz w:val="28"/>
          <w:szCs w:val="28"/>
        </w:rPr>
        <w:t>ё</w:t>
      </w:r>
      <w:r>
        <w:rPr>
          <w:sz w:val="28"/>
          <w:szCs w:val="28"/>
        </w:rPr>
        <w:t>та на сч</w:t>
      </w:r>
      <w:r w:rsidR="0091331D">
        <w:rPr>
          <w:sz w:val="28"/>
          <w:szCs w:val="28"/>
        </w:rPr>
        <w:t>ё</w:t>
      </w:r>
      <w:r>
        <w:rPr>
          <w:sz w:val="28"/>
          <w:szCs w:val="28"/>
        </w:rPr>
        <w:t>т получателя.</w:t>
      </w:r>
    </w:p>
    <w:p w:rsidR="00213A9A" w:rsidRDefault="00213A9A" w:rsidP="00213A9A">
      <w:pPr>
        <w:spacing w:line="276" w:lineRule="auto"/>
        <w:ind w:firstLine="680"/>
        <w:jc w:val="both"/>
        <w:rPr>
          <w:sz w:val="28"/>
          <w:szCs w:val="28"/>
        </w:rPr>
      </w:pPr>
      <w:r>
        <w:rPr>
          <w:sz w:val="28"/>
          <w:szCs w:val="28"/>
        </w:rPr>
        <w:t>Поручением могут производиться:</w:t>
      </w:r>
    </w:p>
    <w:p w:rsidR="00213A9A" w:rsidRDefault="00213A9A" w:rsidP="00213A9A">
      <w:pPr>
        <w:widowControl/>
        <w:numPr>
          <w:ilvl w:val="0"/>
          <w:numId w:val="5"/>
        </w:numPr>
        <w:tabs>
          <w:tab w:val="clear" w:pos="360"/>
          <w:tab w:val="num" w:pos="0"/>
        </w:tabs>
        <w:autoSpaceDE/>
        <w:autoSpaceDN/>
        <w:adjustRightInd/>
        <w:spacing w:line="276" w:lineRule="auto"/>
        <w:ind w:left="0" w:firstLine="680"/>
        <w:jc w:val="both"/>
        <w:rPr>
          <w:sz w:val="28"/>
          <w:szCs w:val="28"/>
        </w:rPr>
      </w:pPr>
      <w:r>
        <w:rPr>
          <w:sz w:val="28"/>
          <w:szCs w:val="28"/>
        </w:rPr>
        <w:lastRenderedPageBreak/>
        <w:t>расч</w:t>
      </w:r>
      <w:r w:rsidR="0091331D">
        <w:rPr>
          <w:sz w:val="28"/>
          <w:szCs w:val="28"/>
        </w:rPr>
        <w:t>ё</w:t>
      </w:r>
      <w:r>
        <w:rPr>
          <w:sz w:val="28"/>
          <w:szCs w:val="28"/>
        </w:rPr>
        <w:t>ты за полученные товары при условии ссылки в поручении на номер и дату товарно-транспортного или иного документа, подтверждающего отгрузку (отпуск) товара;</w:t>
      </w:r>
    </w:p>
    <w:p w:rsidR="00213A9A" w:rsidRDefault="00213A9A" w:rsidP="00213A9A">
      <w:pPr>
        <w:widowControl/>
        <w:numPr>
          <w:ilvl w:val="0"/>
          <w:numId w:val="5"/>
        </w:numPr>
        <w:tabs>
          <w:tab w:val="clear" w:pos="360"/>
          <w:tab w:val="num" w:pos="0"/>
        </w:tabs>
        <w:autoSpaceDE/>
        <w:autoSpaceDN/>
        <w:adjustRightInd/>
        <w:spacing w:line="276" w:lineRule="auto"/>
        <w:ind w:left="0" w:firstLine="680"/>
        <w:jc w:val="both"/>
        <w:rPr>
          <w:sz w:val="28"/>
          <w:szCs w:val="28"/>
        </w:rPr>
      </w:pPr>
      <w:r>
        <w:rPr>
          <w:sz w:val="28"/>
          <w:szCs w:val="28"/>
        </w:rPr>
        <w:t>расч</w:t>
      </w:r>
      <w:r w:rsidR="0091331D">
        <w:rPr>
          <w:sz w:val="28"/>
          <w:szCs w:val="28"/>
        </w:rPr>
        <w:t>ё</w:t>
      </w:r>
      <w:r>
        <w:rPr>
          <w:sz w:val="28"/>
          <w:szCs w:val="28"/>
        </w:rPr>
        <w:t>ты по нетоварным операциям (платежи в бюджет и во внебюджетные фонды, погашение задолженности банку по ссуде и процентам, переводы средств на выплату заработной платы в пользу отдельных граждан, оказание и возврат временной финансовой помощи, предоставление займа);</w:t>
      </w:r>
    </w:p>
    <w:p w:rsidR="00213A9A" w:rsidRDefault="00213A9A" w:rsidP="00213A9A">
      <w:pPr>
        <w:widowControl/>
        <w:numPr>
          <w:ilvl w:val="0"/>
          <w:numId w:val="5"/>
        </w:numPr>
        <w:tabs>
          <w:tab w:val="clear" w:pos="360"/>
          <w:tab w:val="num" w:pos="0"/>
        </w:tabs>
        <w:autoSpaceDE/>
        <w:autoSpaceDN/>
        <w:adjustRightInd/>
        <w:spacing w:line="276" w:lineRule="auto"/>
        <w:ind w:left="0" w:firstLine="680"/>
        <w:jc w:val="both"/>
        <w:rPr>
          <w:sz w:val="28"/>
          <w:szCs w:val="28"/>
        </w:rPr>
      </w:pPr>
      <w:r>
        <w:rPr>
          <w:sz w:val="28"/>
          <w:szCs w:val="28"/>
        </w:rPr>
        <w:t>предварительная оплата (в случаях, предусмотренных нормативными актами, договорами). Под предварительной оплатой понимается оплата товаров, готовых к отгрузке (отпуску) покупателям к моменту платежа и отгружаемых (вывозимых) не позднее тр</w:t>
      </w:r>
      <w:r w:rsidR="0091331D">
        <w:rPr>
          <w:sz w:val="28"/>
          <w:szCs w:val="28"/>
        </w:rPr>
        <w:t>ё</w:t>
      </w:r>
      <w:r>
        <w:rPr>
          <w:sz w:val="28"/>
          <w:szCs w:val="28"/>
        </w:rPr>
        <w:t>х рабочих дней со дня получения платежа, если другие сроки не определены договором или нормативными актами, которыми предусмотрен данный порядок расч</w:t>
      </w:r>
      <w:r w:rsidR="0091331D">
        <w:rPr>
          <w:sz w:val="28"/>
          <w:szCs w:val="28"/>
        </w:rPr>
        <w:t>ё</w:t>
      </w:r>
      <w:r>
        <w:rPr>
          <w:sz w:val="28"/>
          <w:szCs w:val="28"/>
        </w:rPr>
        <w:t>тов;</w:t>
      </w:r>
    </w:p>
    <w:p w:rsidR="00213A9A" w:rsidRDefault="00213A9A" w:rsidP="00213A9A">
      <w:pPr>
        <w:widowControl/>
        <w:numPr>
          <w:ilvl w:val="0"/>
          <w:numId w:val="5"/>
        </w:numPr>
        <w:tabs>
          <w:tab w:val="clear" w:pos="360"/>
          <w:tab w:val="num" w:pos="0"/>
        </w:tabs>
        <w:autoSpaceDE/>
        <w:autoSpaceDN/>
        <w:adjustRightInd/>
        <w:spacing w:line="276" w:lineRule="auto"/>
        <w:ind w:left="0" w:firstLine="680"/>
        <w:jc w:val="both"/>
        <w:rPr>
          <w:i/>
          <w:iCs/>
          <w:sz w:val="28"/>
          <w:szCs w:val="28"/>
        </w:rPr>
      </w:pPr>
      <w:r>
        <w:rPr>
          <w:sz w:val="28"/>
          <w:szCs w:val="28"/>
        </w:rPr>
        <w:t>авансовые платежи (в соответствии с заключ</w:t>
      </w:r>
      <w:r w:rsidR="0091331D">
        <w:rPr>
          <w:sz w:val="28"/>
          <w:szCs w:val="28"/>
        </w:rPr>
        <w:t>ё</w:t>
      </w:r>
      <w:r>
        <w:rPr>
          <w:sz w:val="28"/>
          <w:szCs w:val="28"/>
        </w:rPr>
        <w:t xml:space="preserve">нными договорами). </w:t>
      </w:r>
      <w:r w:rsidRPr="00720398">
        <w:rPr>
          <w:iCs/>
          <w:sz w:val="28"/>
          <w:szCs w:val="28"/>
        </w:rPr>
        <w:t>Авансовый плат</w:t>
      </w:r>
      <w:r w:rsidR="00185ED8">
        <w:rPr>
          <w:iCs/>
          <w:sz w:val="28"/>
          <w:szCs w:val="28"/>
        </w:rPr>
        <w:t>ё</w:t>
      </w:r>
      <w:r w:rsidRPr="00720398">
        <w:rPr>
          <w:iCs/>
          <w:sz w:val="28"/>
          <w:szCs w:val="28"/>
        </w:rPr>
        <w:t>ж</w:t>
      </w:r>
      <w:r>
        <w:rPr>
          <w:i/>
          <w:iCs/>
          <w:sz w:val="28"/>
          <w:szCs w:val="28"/>
        </w:rPr>
        <w:t xml:space="preserve"> </w:t>
      </w:r>
      <w:r>
        <w:rPr>
          <w:sz w:val="28"/>
          <w:szCs w:val="28"/>
        </w:rPr>
        <w:t>– сумма денежных средств, перечисленная, выданная в сч</w:t>
      </w:r>
      <w:r w:rsidR="004E54B5">
        <w:rPr>
          <w:sz w:val="28"/>
          <w:szCs w:val="28"/>
        </w:rPr>
        <w:t>ё</w:t>
      </w:r>
      <w:r>
        <w:rPr>
          <w:sz w:val="28"/>
          <w:szCs w:val="28"/>
        </w:rPr>
        <w:t>т условленного платежа или расходов, по которым отч</w:t>
      </w:r>
      <w:r w:rsidR="004E54B5">
        <w:rPr>
          <w:sz w:val="28"/>
          <w:szCs w:val="28"/>
        </w:rPr>
        <w:t>ё</w:t>
      </w:r>
      <w:r>
        <w:rPr>
          <w:sz w:val="28"/>
          <w:szCs w:val="28"/>
        </w:rPr>
        <w:t>т будет дан впоследствии;</w:t>
      </w:r>
    </w:p>
    <w:p w:rsidR="00213A9A" w:rsidRDefault="00213A9A" w:rsidP="00213A9A">
      <w:pPr>
        <w:widowControl/>
        <w:numPr>
          <w:ilvl w:val="0"/>
          <w:numId w:val="5"/>
        </w:numPr>
        <w:tabs>
          <w:tab w:val="clear" w:pos="360"/>
          <w:tab w:val="num" w:pos="0"/>
        </w:tabs>
        <w:autoSpaceDE/>
        <w:autoSpaceDN/>
        <w:adjustRightInd/>
        <w:spacing w:line="276" w:lineRule="auto"/>
        <w:ind w:left="0" w:firstLine="680"/>
        <w:jc w:val="both"/>
        <w:rPr>
          <w:i/>
          <w:iCs/>
          <w:sz w:val="28"/>
          <w:szCs w:val="28"/>
        </w:rPr>
      </w:pPr>
      <w:r>
        <w:rPr>
          <w:sz w:val="28"/>
          <w:szCs w:val="28"/>
        </w:rPr>
        <w:t>оплата товарных векселей.</w:t>
      </w:r>
    </w:p>
    <w:p w:rsidR="00213A9A" w:rsidRPr="00720398" w:rsidRDefault="00213A9A" w:rsidP="00213A9A">
      <w:pPr>
        <w:spacing w:line="276" w:lineRule="auto"/>
        <w:ind w:left="680"/>
        <w:jc w:val="both"/>
        <w:rPr>
          <w:iCs/>
          <w:sz w:val="28"/>
          <w:szCs w:val="28"/>
        </w:rPr>
      </w:pPr>
      <w:r w:rsidRPr="00720398">
        <w:rPr>
          <w:iCs/>
          <w:sz w:val="28"/>
          <w:szCs w:val="28"/>
        </w:rPr>
        <w:t>Преимущества данной формы расч</w:t>
      </w:r>
      <w:r w:rsidR="004E54B5">
        <w:rPr>
          <w:iCs/>
          <w:sz w:val="28"/>
          <w:szCs w:val="28"/>
        </w:rPr>
        <w:t>ё</w:t>
      </w:r>
      <w:r w:rsidRPr="00720398">
        <w:rPr>
          <w:iCs/>
          <w:sz w:val="28"/>
          <w:szCs w:val="28"/>
        </w:rPr>
        <w:t>тов:</w:t>
      </w:r>
    </w:p>
    <w:p w:rsidR="00213A9A" w:rsidRDefault="00213A9A" w:rsidP="00213A9A">
      <w:pPr>
        <w:widowControl/>
        <w:numPr>
          <w:ilvl w:val="0"/>
          <w:numId w:val="6"/>
        </w:numPr>
        <w:autoSpaceDE/>
        <w:autoSpaceDN/>
        <w:adjustRightInd/>
        <w:spacing w:line="276" w:lineRule="auto"/>
        <w:jc w:val="both"/>
        <w:rPr>
          <w:sz w:val="28"/>
          <w:szCs w:val="28"/>
        </w:rPr>
      </w:pPr>
      <w:r>
        <w:rPr>
          <w:sz w:val="28"/>
          <w:szCs w:val="28"/>
        </w:rPr>
        <w:t>Универсальность.</w:t>
      </w:r>
    </w:p>
    <w:p w:rsidR="00213A9A" w:rsidRDefault="00213A9A" w:rsidP="00213A9A">
      <w:pPr>
        <w:widowControl/>
        <w:numPr>
          <w:ilvl w:val="0"/>
          <w:numId w:val="6"/>
        </w:numPr>
        <w:autoSpaceDE/>
        <w:autoSpaceDN/>
        <w:adjustRightInd/>
        <w:spacing w:line="276" w:lineRule="auto"/>
        <w:jc w:val="both"/>
        <w:rPr>
          <w:sz w:val="28"/>
          <w:szCs w:val="28"/>
        </w:rPr>
      </w:pPr>
      <w:r>
        <w:rPr>
          <w:sz w:val="28"/>
          <w:szCs w:val="28"/>
        </w:rPr>
        <w:t>Можно сблизить дату отгрузки с датой оплаты.</w:t>
      </w:r>
    </w:p>
    <w:p w:rsidR="00213A9A" w:rsidRDefault="00213A9A" w:rsidP="00213A9A">
      <w:pPr>
        <w:widowControl/>
        <w:numPr>
          <w:ilvl w:val="0"/>
          <w:numId w:val="6"/>
        </w:numPr>
        <w:autoSpaceDE/>
        <w:autoSpaceDN/>
        <w:adjustRightInd/>
        <w:spacing w:line="276" w:lineRule="auto"/>
        <w:jc w:val="both"/>
        <w:rPr>
          <w:sz w:val="28"/>
          <w:szCs w:val="28"/>
        </w:rPr>
      </w:pPr>
      <w:r>
        <w:rPr>
          <w:sz w:val="28"/>
          <w:szCs w:val="28"/>
        </w:rPr>
        <w:t>Простота оформления и прохождения через банк.</w:t>
      </w:r>
    </w:p>
    <w:p w:rsidR="00213A9A" w:rsidRPr="00720398" w:rsidRDefault="00213A9A" w:rsidP="00213A9A">
      <w:pPr>
        <w:spacing w:line="276" w:lineRule="auto"/>
        <w:ind w:firstLine="709"/>
        <w:jc w:val="both"/>
        <w:rPr>
          <w:iCs/>
          <w:sz w:val="28"/>
          <w:szCs w:val="28"/>
        </w:rPr>
      </w:pPr>
      <w:r w:rsidRPr="00720398">
        <w:rPr>
          <w:iCs/>
          <w:sz w:val="28"/>
          <w:szCs w:val="28"/>
        </w:rPr>
        <w:t>Недостатки данной формы расч</w:t>
      </w:r>
      <w:r w:rsidR="004E54B5">
        <w:rPr>
          <w:iCs/>
          <w:sz w:val="28"/>
          <w:szCs w:val="28"/>
        </w:rPr>
        <w:t>ё</w:t>
      </w:r>
      <w:r w:rsidRPr="00720398">
        <w:rPr>
          <w:iCs/>
          <w:sz w:val="28"/>
          <w:szCs w:val="28"/>
        </w:rPr>
        <w:t>тов:</w:t>
      </w:r>
    </w:p>
    <w:p w:rsidR="00213A9A" w:rsidRDefault="00213A9A" w:rsidP="00213A9A">
      <w:pPr>
        <w:widowControl/>
        <w:numPr>
          <w:ilvl w:val="0"/>
          <w:numId w:val="7"/>
        </w:numPr>
        <w:autoSpaceDE/>
        <w:autoSpaceDN/>
        <w:adjustRightInd/>
        <w:spacing w:line="276" w:lineRule="auto"/>
        <w:jc w:val="both"/>
        <w:rPr>
          <w:sz w:val="28"/>
          <w:szCs w:val="28"/>
        </w:rPr>
      </w:pPr>
      <w:r>
        <w:rPr>
          <w:sz w:val="28"/>
          <w:szCs w:val="28"/>
        </w:rPr>
        <w:t>Нет должной гарантии платежа.</w:t>
      </w:r>
    </w:p>
    <w:p w:rsidR="00213A9A" w:rsidRDefault="00213A9A" w:rsidP="00213A9A">
      <w:pPr>
        <w:widowControl/>
        <w:numPr>
          <w:ilvl w:val="0"/>
          <w:numId w:val="7"/>
        </w:numPr>
        <w:autoSpaceDE/>
        <w:autoSpaceDN/>
        <w:adjustRightInd/>
        <w:spacing w:line="276" w:lineRule="auto"/>
        <w:jc w:val="both"/>
        <w:rPr>
          <w:sz w:val="28"/>
          <w:szCs w:val="28"/>
        </w:rPr>
      </w:pPr>
      <w:r w:rsidRPr="00856F40">
        <w:rPr>
          <w:sz w:val="28"/>
          <w:szCs w:val="28"/>
        </w:rPr>
        <w:t xml:space="preserve"> </w:t>
      </w:r>
      <w:r>
        <w:rPr>
          <w:sz w:val="28"/>
          <w:szCs w:val="28"/>
        </w:rPr>
        <w:t>Возникновение взаимной дебиторской и кредиторской задолженности.</w:t>
      </w:r>
    </w:p>
    <w:p w:rsidR="00185ED8" w:rsidRDefault="00213A9A" w:rsidP="00213A9A">
      <w:pPr>
        <w:spacing w:line="276" w:lineRule="auto"/>
        <w:ind w:firstLine="680"/>
        <w:jc w:val="both"/>
        <w:rPr>
          <w:sz w:val="28"/>
          <w:szCs w:val="28"/>
        </w:rPr>
      </w:pPr>
      <w:r>
        <w:rPr>
          <w:sz w:val="28"/>
          <w:szCs w:val="28"/>
        </w:rPr>
        <w:t xml:space="preserve">Пример платёжного поручения приведён в приложении </w:t>
      </w:r>
      <w:r w:rsidR="008704F1">
        <w:rPr>
          <w:sz w:val="28"/>
          <w:szCs w:val="28"/>
        </w:rPr>
        <w:t>Б</w:t>
      </w:r>
      <w:r>
        <w:rPr>
          <w:sz w:val="28"/>
          <w:szCs w:val="28"/>
        </w:rPr>
        <w:t>.</w:t>
      </w:r>
    </w:p>
    <w:p w:rsidR="00185ED8" w:rsidRDefault="00185ED8" w:rsidP="00213A9A">
      <w:pPr>
        <w:spacing w:line="276" w:lineRule="auto"/>
        <w:ind w:firstLine="680"/>
        <w:jc w:val="both"/>
        <w:rPr>
          <w:sz w:val="28"/>
          <w:szCs w:val="28"/>
        </w:rPr>
      </w:pPr>
    </w:p>
    <w:p w:rsidR="00594A4C" w:rsidRDefault="00594A4C" w:rsidP="00213A9A">
      <w:pPr>
        <w:spacing w:line="276" w:lineRule="auto"/>
        <w:ind w:firstLine="680"/>
        <w:jc w:val="both"/>
        <w:rPr>
          <w:sz w:val="28"/>
          <w:szCs w:val="28"/>
        </w:rPr>
      </w:pPr>
    </w:p>
    <w:p w:rsidR="00B71852" w:rsidRPr="00C2666B" w:rsidRDefault="00311E63" w:rsidP="00594A4C">
      <w:pPr>
        <w:spacing w:line="276" w:lineRule="auto"/>
        <w:jc w:val="center"/>
        <w:rPr>
          <w:b/>
          <w:bCs/>
          <w:sz w:val="28"/>
          <w:szCs w:val="28"/>
        </w:rPr>
      </w:pPr>
      <w:r>
        <w:rPr>
          <w:b/>
          <w:bCs/>
          <w:sz w:val="28"/>
          <w:szCs w:val="28"/>
        </w:rPr>
        <w:t>2</w:t>
      </w:r>
      <w:r w:rsidR="00594A4C" w:rsidRPr="00C2666B">
        <w:rPr>
          <w:b/>
          <w:bCs/>
          <w:sz w:val="28"/>
          <w:szCs w:val="28"/>
        </w:rPr>
        <w:t>.3</w:t>
      </w:r>
      <w:r w:rsidR="009E7042" w:rsidRPr="00C2666B">
        <w:rPr>
          <w:b/>
          <w:bCs/>
          <w:sz w:val="28"/>
          <w:szCs w:val="28"/>
        </w:rPr>
        <w:t xml:space="preserve"> </w:t>
      </w:r>
      <w:r w:rsidR="00594A4C" w:rsidRPr="00C2666B">
        <w:rPr>
          <w:b/>
          <w:bCs/>
          <w:sz w:val="28"/>
          <w:szCs w:val="28"/>
        </w:rPr>
        <w:t xml:space="preserve"> Б</w:t>
      </w:r>
      <w:r w:rsidR="00C2666B">
        <w:rPr>
          <w:b/>
          <w:bCs/>
          <w:sz w:val="28"/>
          <w:szCs w:val="28"/>
        </w:rPr>
        <w:t>езналичные расчёты платёжными требованиями-поручениями</w:t>
      </w:r>
    </w:p>
    <w:p w:rsidR="00525E44" w:rsidRPr="00C2666B" w:rsidRDefault="00525E44" w:rsidP="00594A4C">
      <w:pPr>
        <w:spacing w:line="276" w:lineRule="auto"/>
        <w:jc w:val="center"/>
        <w:rPr>
          <w:b/>
          <w:bCs/>
          <w:sz w:val="28"/>
          <w:szCs w:val="28"/>
        </w:rPr>
      </w:pPr>
    </w:p>
    <w:p w:rsidR="00525E44" w:rsidRPr="000B22EB" w:rsidRDefault="00525E44" w:rsidP="00594A4C">
      <w:pPr>
        <w:spacing w:line="276" w:lineRule="auto"/>
        <w:jc w:val="center"/>
        <w:rPr>
          <w:b/>
          <w:bCs/>
          <w:sz w:val="32"/>
          <w:szCs w:val="32"/>
        </w:rPr>
      </w:pPr>
    </w:p>
    <w:p w:rsidR="00594A4C" w:rsidRDefault="00594A4C" w:rsidP="00594A4C">
      <w:pPr>
        <w:spacing w:line="276" w:lineRule="auto"/>
        <w:jc w:val="both"/>
        <w:rPr>
          <w:sz w:val="28"/>
          <w:szCs w:val="28"/>
        </w:rPr>
      </w:pPr>
      <w:r>
        <w:rPr>
          <w:sz w:val="28"/>
          <w:szCs w:val="28"/>
        </w:rPr>
        <w:tab/>
      </w:r>
      <w:r w:rsidRPr="00720398">
        <w:rPr>
          <w:iCs/>
          <w:sz w:val="28"/>
          <w:szCs w:val="28"/>
        </w:rPr>
        <w:t>Плат</w:t>
      </w:r>
      <w:r w:rsidR="004E54B5">
        <w:rPr>
          <w:iCs/>
          <w:sz w:val="28"/>
          <w:szCs w:val="28"/>
        </w:rPr>
        <w:t>ё</w:t>
      </w:r>
      <w:r w:rsidRPr="00720398">
        <w:rPr>
          <w:iCs/>
          <w:sz w:val="28"/>
          <w:szCs w:val="28"/>
        </w:rPr>
        <w:t>жное требование-поручение</w:t>
      </w:r>
      <w:r>
        <w:rPr>
          <w:i/>
          <w:iCs/>
          <w:sz w:val="28"/>
          <w:szCs w:val="28"/>
        </w:rPr>
        <w:t xml:space="preserve"> </w:t>
      </w:r>
      <w:r>
        <w:rPr>
          <w:sz w:val="28"/>
          <w:szCs w:val="28"/>
        </w:rPr>
        <w:t>(в дальнейшем – «требование-поручение») – расч</w:t>
      </w:r>
      <w:r w:rsidR="004E54B5">
        <w:rPr>
          <w:sz w:val="28"/>
          <w:szCs w:val="28"/>
        </w:rPr>
        <w:t>ё</w:t>
      </w:r>
      <w:r>
        <w:rPr>
          <w:sz w:val="28"/>
          <w:szCs w:val="28"/>
        </w:rPr>
        <w:t>тный документ, содержащий требование получателя средств к плательщику оплатить на основании направленных ему, минуя обслуживающий банк, расч</w:t>
      </w:r>
      <w:r w:rsidR="004E54B5">
        <w:rPr>
          <w:sz w:val="28"/>
          <w:szCs w:val="28"/>
        </w:rPr>
        <w:t>ё</w:t>
      </w:r>
      <w:r>
        <w:rPr>
          <w:sz w:val="28"/>
          <w:szCs w:val="28"/>
        </w:rPr>
        <w:t>тн</w:t>
      </w:r>
      <w:r w:rsidR="004E54B5">
        <w:rPr>
          <w:sz w:val="28"/>
          <w:szCs w:val="28"/>
        </w:rPr>
        <w:t>ых</w:t>
      </w:r>
      <w:r>
        <w:rPr>
          <w:sz w:val="28"/>
          <w:szCs w:val="28"/>
        </w:rPr>
        <w:t>, отгрузочных и других документов, предусмотренных договором, стоимость поставленного по договору товара, произвести платежи по другим операциям.</w:t>
      </w:r>
    </w:p>
    <w:p w:rsidR="00594A4C" w:rsidRDefault="00594A4C" w:rsidP="00594A4C">
      <w:pPr>
        <w:spacing w:line="276" w:lineRule="auto"/>
        <w:jc w:val="both"/>
        <w:rPr>
          <w:sz w:val="28"/>
          <w:szCs w:val="28"/>
        </w:rPr>
      </w:pPr>
      <w:r>
        <w:rPr>
          <w:sz w:val="28"/>
          <w:szCs w:val="28"/>
        </w:rPr>
        <w:lastRenderedPageBreak/>
        <w:tab/>
        <w:t>Требования-поручения выписываются получателем средств на бланке установленной формы и, вместе с отгрузочными и другими, предусмотренными договором документами, направляются непосредственно плательщику. Первый экземпляр требования-поручения должен быть оформлен подписями и оттиском печати получателя средств.</w:t>
      </w:r>
    </w:p>
    <w:p w:rsidR="00594A4C" w:rsidRDefault="00594A4C" w:rsidP="00594A4C">
      <w:pPr>
        <w:spacing w:line="276" w:lineRule="auto"/>
        <w:jc w:val="both"/>
        <w:rPr>
          <w:sz w:val="28"/>
          <w:szCs w:val="28"/>
        </w:rPr>
      </w:pPr>
      <w:r>
        <w:rPr>
          <w:sz w:val="28"/>
          <w:szCs w:val="28"/>
        </w:rPr>
        <w:tab/>
        <w:t>Плательщик, при согласии оплатить требование-поручение, представляет его в обслуживающий банк в 3-х экземплярах. В реквизите требования-поручения «Сумма к оплате» должна быть проставлена цифрами и прописью сумма, акцептованная плательщиком и подлежащая списанию с его сч</w:t>
      </w:r>
      <w:r w:rsidR="004E54B5">
        <w:rPr>
          <w:sz w:val="28"/>
          <w:szCs w:val="28"/>
        </w:rPr>
        <w:t>ё</w:t>
      </w:r>
      <w:r>
        <w:rPr>
          <w:sz w:val="28"/>
          <w:szCs w:val="28"/>
        </w:rPr>
        <w:t>та.</w:t>
      </w:r>
    </w:p>
    <w:p w:rsidR="00594A4C" w:rsidRDefault="00594A4C" w:rsidP="00594A4C">
      <w:pPr>
        <w:spacing w:line="276" w:lineRule="auto"/>
        <w:jc w:val="both"/>
        <w:rPr>
          <w:sz w:val="28"/>
          <w:szCs w:val="28"/>
        </w:rPr>
      </w:pPr>
      <w:r>
        <w:rPr>
          <w:sz w:val="28"/>
          <w:szCs w:val="28"/>
        </w:rPr>
        <w:tab/>
        <w:t>Требование-поручение принимается банком к исполнению в сумме, акцептованной плательщиком. Первый экземпляр служит основанием для списания средств со сч</w:t>
      </w:r>
      <w:r w:rsidR="004E54B5">
        <w:rPr>
          <w:sz w:val="28"/>
          <w:szCs w:val="28"/>
        </w:rPr>
        <w:t>ё</w:t>
      </w:r>
      <w:r>
        <w:rPr>
          <w:sz w:val="28"/>
          <w:szCs w:val="28"/>
        </w:rPr>
        <w:t>та плательщика, и после совершения операции помещается в документы для банка, второй – направляется банку получателя для приложения к выписке из сч</w:t>
      </w:r>
      <w:r w:rsidR="004E54B5">
        <w:rPr>
          <w:sz w:val="28"/>
          <w:szCs w:val="28"/>
        </w:rPr>
        <w:t>ё</w:t>
      </w:r>
      <w:r>
        <w:rPr>
          <w:sz w:val="28"/>
          <w:szCs w:val="28"/>
        </w:rPr>
        <w:t>та получателя, третий – выдается плательщику с распиской в при</w:t>
      </w:r>
      <w:r w:rsidR="004E54B5">
        <w:rPr>
          <w:sz w:val="28"/>
          <w:szCs w:val="28"/>
        </w:rPr>
        <w:t>ё</w:t>
      </w:r>
      <w:r>
        <w:rPr>
          <w:sz w:val="28"/>
          <w:szCs w:val="28"/>
        </w:rPr>
        <w:t>ме поручения и штампом банка.</w:t>
      </w:r>
    </w:p>
    <w:p w:rsidR="00594A4C" w:rsidRDefault="00594A4C" w:rsidP="00594A4C">
      <w:pPr>
        <w:spacing w:line="276" w:lineRule="auto"/>
        <w:jc w:val="both"/>
        <w:rPr>
          <w:sz w:val="28"/>
          <w:szCs w:val="28"/>
        </w:rPr>
      </w:pPr>
      <w:r>
        <w:rPr>
          <w:sz w:val="28"/>
          <w:szCs w:val="28"/>
        </w:rPr>
        <w:tab/>
        <w:t>Срок, в течение которого плательщик обязан представить в банк требование-поручение, определяется сторонами в договоре и банком не контролируется.</w:t>
      </w:r>
    </w:p>
    <w:p w:rsidR="00594A4C" w:rsidRPr="00720398" w:rsidRDefault="00594A4C" w:rsidP="00594A4C">
      <w:pPr>
        <w:spacing w:line="276" w:lineRule="auto"/>
        <w:jc w:val="both"/>
        <w:rPr>
          <w:sz w:val="28"/>
          <w:szCs w:val="28"/>
        </w:rPr>
      </w:pPr>
      <w:r>
        <w:rPr>
          <w:sz w:val="28"/>
          <w:szCs w:val="28"/>
        </w:rPr>
        <w:tab/>
      </w:r>
      <w:r w:rsidRPr="00720398">
        <w:rPr>
          <w:iCs/>
          <w:sz w:val="28"/>
          <w:szCs w:val="28"/>
        </w:rPr>
        <w:t>Преимущества данной формы расч</w:t>
      </w:r>
      <w:r w:rsidR="004E54B5">
        <w:rPr>
          <w:iCs/>
          <w:sz w:val="28"/>
          <w:szCs w:val="28"/>
        </w:rPr>
        <w:t>ё</w:t>
      </w:r>
      <w:r w:rsidRPr="00720398">
        <w:rPr>
          <w:iCs/>
          <w:sz w:val="28"/>
          <w:szCs w:val="28"/>
        </w:rPr>
        <w:t>та:</w:t>
      </w:r>
      <w:r w:rsidRPr="00720398">
        <w:rPr>
          <w:sz w:val="28"/>
          <w:szCs w:val="28"/>
        </w:rPr>
        <w:t xml:space="preserve"> </w:t>
      </w:r>
    </w:p>
    <w:p w:rsidR="00594A4C" w:rsidRDefault="004E54B5" w:rsidP="00594A4C">
      <w:pPr>
        <w:widowControl/>
        <w:numPr>
          <w:ilvl w:val="0"/>
          <w:numId w:val="8"/>
        </w:numPr>
        <w:autoSpaceDE/>
        <w:autoSpaceDN/>
        <w:adjustRightInd/>
        <w:spacing w:line="276" w:lineRule="auto"/>
        <w:jc w:val="both"/>
        <w:rPr>
          <w:sz w:val="28"/>
          <w:szCs w:val="28"/>
        </w:rPr>
      </w:pPr>
      <w:r>
        <w:rPr>
          <w:sz w:val="28"/>
          <w:szCs w:val="28"/>
        </w:rPr>
        <w:t>У</w:t>
      </w:r>
      <w:r w:rsidR="00594A4C">
        <w:rPr>
          <w:sz w:val="28"/>
          <w:szCs w:val="28"/>
        </w:rPr>
        <w:t xml:space="preserve">прощение документооборота и сокращение издержек; </w:t>
      </w:r>
    </w:p>
    <w:p w:rsidR="00594A4C" w:rsidRDefault="004E54B5" w:rsidP="00594A4C">
      <w:pPr>
        <w:widowControl/>
        <w:numPr>
          <w:ilvl w:val="0"/>
          <w:numId w:val="8"/>
        </w:numPr>
        <w:autoSpaceDE/>
        <w:autoSpaceDN/>
        <w:adjustRightInd/>
        <w:spacing w:line="276" w:lineRule="auto"/>
        <w:jc w:val="both"/>
        <w:rPr>
          <w:sz w:val="28"/>
          <w:szCs w:val="28"/>
        </w:rPr>
      </w:pPr>
      <w:r>
        <w:rPr>
          <w:sz w:val="28"/>
          <w:szCs w:val="28"/>
        </w:rPr>
        <w:t>П</w:t>
      </w:r>
      <w:r w:rsidR="00594A4C">
        <w:rPr>
          <w:sz w:val="28"/>
          <w:szCs w:val="28"/>
        </w:rPr>
        <w:t>овышение ответственности за расч</w:t>
      </w:r>
      <w:r>
        <w:rPr>
          <w:sz w:val="28"/>
          <w:szCs w:val="28"/>
        </w:rPr>
        <w:t>ё</w:t>
      </w:r>
      <w:r w:rsidR="00594A4C">
        <w:rPr>
          <w:sz w:val="28"/>
          <w:szCs w:val="28"/>
        </w:rPr>
        <w:t xml:space="preserve">ты поставщика и плательщика. </w:t>
      </w:r>
    </w:p>
    <w:p w:rsidR="00594A4C" w:rsidRPr="00720398" w:rsidRDefault="00594A4C" w:rsidP="00594A4C">
      <w:pPr>
        <w:spacing w:line="276" w:lineRule="auto"/>
        <w:jc w:val="both"/>
        <w:rPr>
          <w:sz w:val="28"/>
          <w:szCs w:val="28"/>
        </w:rPr>
      </w:pPr>
      <w:r>
        <w:rPr>
          <w:iCs/>
          <w:sz w:val="28"/>
          <w:szCs w:val="28"/>
        </w:rPr>
        <w:t xml:space="preserve">          </w:t>
      </w:r>
      <w:r w:rsidRPr="00720398">
        <w:rPr>
          <w:iCs/>
          <w:sz w:val="28"/>
          <w:szCs w:val="28"/>
        </w:rPr>
        <w:t>Недостатки:</w:t>
      </w:r>
      <w:r w:rsidRPr="00720398">
        <w:rPr>
          <w:sz w:val="28"/>
          <w:szCs w:val="28"/>
        </w:rPr>
        <w:t xml:space="preserve"> </w:t>
      </w:r>
    </w:p>
    <w:p w:rsidR="00B71852" w:rsidRPr="00FB57E1" w:rsidRDefault="004E54B5" w:rsidP="00B71852">
      <w:pPr>
        <w:widowControl/>
        <w:numPr>
          <w:ilvl w:val="0"/>
          <w:numId w:val="9"/>
        </w:numPr>
        <w:autoSpaceDE/>
        <w:autoSpaceDN/>
        <w:adjustRightInd/>
        <w:spacing w:line="276" w:lineRule="auto"/>
        <w:jc w:val="both"/>
        <w:rPr>
          <w:sz w:val="28"/>
          <w:szCs w:val="28"/>
        </w:rPr>
      </w:pPr>
      <w:r w:rsidRPr="00FB57E1">
        <w:rPr>
          <w:sz w:val="28"/>
          <w:szCs w:val="28"/>
        </w:rPr>
        <w:t>Н</w:t>
      </w:r>
      <w:r w:rsidR="00594A4C" w:rsidRPr="00FB57E1">
        <w:rPr>
          <w:sz w:val="28"/>
          <w:szCs w:val="28"/>
        </w:rPr>
        <w:t>ет должной гарантии платежа и возникновение взаимной задолженности.</w:t>
      </w:r>
    </w:p>
    <w:p w:rsidR="00B71852" w:rsidRDefault="00B71852" w:rsidP="00B71852">
      <w:pPr>
        <w:widowControl/>
        <w:autoSpaceDE/>
        <w:autoSpaceDN/>
        <w:adjustRightInd/>
        <w:spacing w:line="276" w:lineRule="auto"/>
        <w:jc w:val="both"/>
        <w:rPr>
          <w:sz w:val="28"/>
          <w:szCs w:val="28"/>
        </w:rPr>
      </w:pPr>
    </w:p>
    <w:p w:rsidR="00594A4C" w:rsidRDefault="00594A4C" w:rsidP="00594A4C">
      <w:pPr>
        <w:widowControl/>
        <w:autoSpaceDE/>
        <w:autoSpaceDN/>
        <w:adjustRightInd/>
        <w:spacing w:line="276" w:lineRule="auto"/>
        <w:jc w:val="both"/>
        <w:rPr>
          <w:sz w:val="28"/>
          <w:szCs w:val="28"/>
        </w:rPr>
      </w:pPr>
    </w:p>
    <w:p w:rsidR="00594A4C" w:rsidRPr="00C2666B" w:rsidRDefault="00311E63" w:rsidP="00B71852">
      <w:pPr>
        <w:spacing w:line="276" w:lineRule="auto"/>
        <w:ind w:left="360"/>
        <w:jc w:val="center"/>
        <w:rPr>
          <w:b/>
          <w:bCs/>
          <w:sz w:val="28"/>
          <w:szCs w:val="28"/>
        </w:rPr>
      </w:pPr>
      <w:r>
        <w:rPr>
          <w:b/>
          <w:bCs/>
          <w:sz w:val="28"/>
          <w:szCs w:val="28"/>
        </w:rPr>
        <w:t>2</w:t>
      </w:r>
      <w:r w:rsidR="00594A4C" w:rsidRPr="00C2666B">
        <w:rPr>
          <w:b/>
          <w:bCs/>
          <w:sz w:val="28"/>
          <w:szCs w:val="28"/>
        </w:rPr>
        <w:t>.4</w:t>
      </w:r>
      <w:r w:rsidR="009E7042" w:rsidRPr="00C2666B">
        <w:rPr>
          <w:b/>
          <w:bCs/>
          <w:sz w:val="28"/>
          <w:szCs w:val="28"/>
        </w:rPr>
        <w:t xml:space="preserve"> </w:t>
      </w:r>
      <w:r w:rsidR="00594A4C" w:rsidRPr="00C2666B">
        <w:rPr>
          <w:b/>
          <w:bCs/>
          <w:sz w:val="28"/>
          <w:szCs w:val="28"/>
        </w:rPr>
        <w:t xml:space="preserve"> Б</w:t>
      </w:r>
      <w:r w:rsidR="00C2666B">
        <w:rPr>
          <w:b/>
          <w:bCs/>
          <w:sz w:val="28"/>
          <w:szCs w:val="28"/>
        </w:rPr>
        <w:t>езналичные расчёты аккредитивами</w:t>
      </w:r>
    </w:p>
    <w:p w:rsidR="00B71852" w:rsidRDefault="00B71852" w:rsidP="00B71852">
      <w:pPr>
        <w:spacing w:line="276" w:lineRule="auto"/>
        <w:ind w:left="360"/>
        <w:jc w:val="center"/>
        <w:rPr>
          <w:b/>
          <w:bCs/>
          <w:i/>
          <w:sz w:val="28"/>
          <w:szCs w:val="28"/>
        </w:rPr>
      </w:pPr>
    </w:p>
    <w:p w:rsidR="00B71852" w:rsidRDefault="00B71852" w:rsidP="00B71852">
      <w:pPr>
        <w:spacing w:line="276" w:lineRule="auto"/>
        <w:ind w:left="360"/>
        <w:jc w:val="center"/>
        <w:rPr>
          <w:sz w:val="28"/>
          <w:szCs w:val="28"/>
        </w:rPr>
      </w:pPr>
    </w:p>
    <w:p w:rsidR="00594A4C" w:rsidRDefault="00594A4C" w:rsidP="00594A4C">
      <w:pPr>
        <w:spacing w:line="276" w:lineRule="auto"/>
        <w:jc w:val="both"/>
        <w:rPr>
          <w:sz w:val="28"/>
          <w:szCs w:val="28"/>
        </w:rPr>
      </w:pPr>
      <w:r>
        <w:rPr>
          <w:sz w:val="28"/>
          <w:szCs w:val="28"/>
        </w:rPr>
        <w:tab/>
      </w:r>
      <w:r w:rsidRPr="00720398">
        <w:rPr>
          <w:iCs/>
          <w:sz w:val="28"/>
          <w:szCs w:val="28"/>
        </w:rPr>
        <w:t>Аккредитив</w:t>
      </w:r>
      <w:r>
        <w:rPr>
          <w:i/>
          <w:iCs/>
          <w:sz w:val="28"/>
          <w:szCs w:val="28"/>
        </w:rPr>
        <w:t xml:space="preserve"> </w:t>
      </w:r>
      <w:r>
        <w:rPr>
          <w:sz w:val="28"/>
          <w:szCs w:val="28"/>
        </w:rPr>
        <w:t>представляет собой соглашение между банком плательщика (далее – «банк-эмитент») и плательщиком (далее – «приказодатель аккредитива»), в силу которого банк-эмитент по поручению приказодателя предоставляет в пользу получателя средств по аккредитиву (далее – «бенефициар») обязательство произвести плат</w:t>
      </w:r>
      <w:r w:rsidR="004E54B5">
        <w:rPr>
          <w:sz w:val="28"/>
          <w:szCs w:val="28"/>
        </w:rPr>
        <w:t>ё</w:t>
      </w:r>
      <w:r>
        <w:rPr>
          <w:sz w:val="28"/>
          <w:szCs w:val="28"/>
        </w:rPr>
        <w:t>ж против представленных в соответствии с условиями аккредитива документов и выполнения других условий аккредитива.</w:t>
      </w:r>
    </w:p>
    <w:p w:rsidR="00594A4C" w:rsidRDefault="00594A4C" w:rsidP="00594A4C">
      <w:pPr>
        <w:spacing w:line="276" w:lineRule="auto"/>
        <w:jc w:val="both"/>
        <w:rPr>
          <w:sz w:val="28"/>
          <w:szCs w:val="28"/>
        </w:rPr>
      </w:pPr>
      <w:r>
        <w:rPr>
          <w:sz w:val="28"/>
          <w:szCs w:val="28"/>
        </w:rPr>
        <w:tab/>
        <w:t xml:space="preserve">Могут открываться следующие виды аккредитивов: покрытые (депонированные) или непокрытые (гарантированные); отзывные или </w:t>
      </w:r>
      <w:r>
        <w:rPr>
          <w:sz w:val="28"/>
          <w:szCs w:val="28"/>
        </w:rPr>
        <w:lastRenderedPageBreak/>
        <w:t>безотзывные.</w:t>
      </w:r>
    </w:p>
    <w:p w:rsidR="00594A4C" w:rsidRDefault="00594A4C" w:rsidP="00594A4C">
      <w:pPr>
        <w:spacing w:line="276" w:lineRule="auto"/>
        <w:jc w:val="both"/>
        <w:rPr>
          <w:sz w:val="28"/>
          <w:szCs w:val="28"/>
        </w:rPr>
      </w:pPr>
      <w:r>
        <w:rPr>
          <w:sz w:val="28"/>
          <w:szCs w:val="28"/>
        </w:rPr>
        <w:tab/>
      </w:r>
      <w:r w:rsidRPr="00720398">
        <w:rPr>
          <w:iCs/>
          <w:sz w:val="28"/>
          <w:szCs w:val="28"/>
        </w:rPr>
        <w:t>Покрытыми (депонированными)</w:t>
      </w:r>
      <w:r>
        <w:rPr>
          <w:sz w:val="28"/>
          <w:szCs w:val="28"/>
        </w:rPr>
        <w:t xml:space="preserve"> считаются аккредитивы, при открытии которых банк-эмитент, открывающий аккредитив, перечисляет собственные средства плательщика или за</w:t>
      </w:r>
      <w:r w:rsidR="004E54B5">
        <w:rPr>
          <w:sz w:val="28"/>
          <w:szCs w:val="28"/>
        </w:rPr>
        <w:t>ё</w:t>
      </w:r>
      <w:r>
        <w:rPr>
          <w:sz w:val="28"/>
          <w:szCs w:val="28"/>
        </w:rPr>
        <w:t>мные (кредит банка) в распоряжение использующего банка на отдельный балансовый сч</w:t>
      </w:r>
      <w:r w:rsidR="004E54B5">
        <w:rPr>
          <w:sz w:val="28"/>
          <w:szCs w:val="28"/>
        </w:rPr>
        <w:t>ё</w:t>
      </w:r>
      <w:r>
        <w:rPr>
          <w:sz w:val="28"/>
          <w:szCs w:val="28"/>
        </w:rPr>
        <w:t>т «Аккредитивы» на весь срок действия обязательств банка-эмитента. В течение этого срока в банке-эмитенте ведется уч</w:t>
      </w:r>
      <w:r w:rsidR="004E54B5">
        <w:rPr>
          <w:sz w:val="28"/>
          <w:szCs w:val="28"/>
        </w:rPr>
        <w:t>ё</w:t>
      </w:r>
      <w:r>
        <w:rPr>
          <w:sz w:val="28"/>
          <w:szCs w:val="28"/>
        </w:rPr>
        <w:t>т выставленных аккредитивов на внебалансовом  сч</w:t>
      </w:r>
      <w:r w:rsidR="004E54B5">
        <w:rPr>
          <w:sz w:val="28"/>
          <w:szCs w:val="28"/>
        </w:rPr>
        <w:t>ё</w:t>
      </w:r>
      <w:r>
        <w:rPr>
          <w:sz w:val="28"/>
          <w:szCs w:val="28"/>
        </w:rPr>
        <w:t>те «Аккредитивы к оплате».</w:t>
      </w:r>
    </w:p>
    <w:p w:rsidR="00594A4C" w:rsidRDefault="00594A4C" w:rsidP="00594A4C">
      <w:pPr>
        <w:spacing w:line="276" w:lineRule="auto"/>
        <w:jc w:val="both"/>
        <w:rPr>
          <w:sz w:val="28"/>
          <w:szCs w:val="28"/>
        </w:rPr>
      </w:pPr>
      <w:r>
        <w:rPr>
          <w:sz w:val="28"/>
          <w:szCs w:val="28"/>
        </w:rPr>
        <w:tab/>
        <w:t xml:space="preserve">При установлении между банками покупателя и поставщика корреспондентских отношений в исполняющем банке может открываться </w:t>
      </w:r>
      <w:r w:rsidRPr="00720398">
        <w:rPr>
          <w:iCs/>
          <w:sz w:val="28"/>
          <w:szCs w:val="28"/>
        </w:rPr>
        <w:t>непокрытый (гарантированный)</w:t>
      </w:r>
      <w:r>
        <w:rPr>
          <w:sz w:val="28"/>
          <w:szCs w:val="28"/>
        </w:rPr>
        <w:t xml:space="preserve"> аккредитив путем предоставления ему права списывать всю сумму аккредитива с ведущегося у него сч</w:t>
      </w:r>
      <w:r w:rsidR="004E54B5">
        <w:rPr>
          <w:sz w:val="28"/>
          <w:szCs w:val="28"/>
        </w:rPr>
        <w:t>ё</w:t>
      </w:r>
      <w:r>
        <w:rPr>
          <w:sz w:val="28"/>
          <w:szCs w:val="28"/>
        </w:rPr>
        <w:t>та банка-эмитента.</w:t>
      </w:r>
    </w:p>
    <w:p w:rsidR="00594A4C" w:rsidRDefault="00594A4C" w:rsidP="00594A4C">
      <w:pPr>
        <w:spacing w:line="276" w:lineRule="auto"/>
        <w:jc w:val="both"/>
        <w:rPr>
          <w:sz w:val="28"/>
          <w:szCs w:val="28"/>
        </w:rPr>
      </w:pPr>
      <w:r>
        <w:rPr>
          <w:sz w:val="28"/>
          <w:szCs w:val="28"/>
        </w:rPr>
        <w:tab/>
        <w:t>Каждый аккредитив должен ясно указывать, является ли он отзывным или безотзывным. При отсутствии такого указания аккредитив является безотзывным.</w:t>
      </w:r>
    </w:p>
    <w:p w:rsidR="00594A4C" w:rsidRDefault="00594A4C" w:rsidP="00594A4C">
      <w:pPr>
        <w:spacing w:line="276" w:lineRule="auto"/>
        <w:jc w:val="both"/>
        <w:rPr>
          <w:sz w:val="28"/>
          <w:szCs w:val="28"/>
        </w:rPr>
      </w:pPr>
      <w:r>
        <w:rPr>
          <w:sz w:val="28"/>
          <w:szCs w:val="28"/>
        </w:rPr>
        <w:tab/>
      </w:r>
      <w:r w:rsidRPr="00720398">
        <w:rPr>
          <w:iCs/>
          <w:sz w:val="28"/>
          <w:szCs w:val="28"/>
        </w:rPr>
        <w:t>Отзывн</w:t>
      </w:r>
      <w:r w:rsidR="004E54B5">
        <w:rPr>
          <w:iCs/>
          <w:sz w:val="28"/>
          <w:szCs w:val="28"/>
        </w:rPr>
        <w:t>о</w:t>
      </w:r>
      <w:r w:rsidRPr="00720398">
        <w:rPr>
          <w:iCs/>
          <w:sz w:val="28"/>
          <w:szCs w:val="28"/>
        </w:rPr>
        <w:t>й аккредитив</w:t>
      </w:r>
      <w:r>
        <w:rPr>
          <w:i/>
          <w:iCs/>
          <w:sz w:val="28"/>
          <w:szCs w:val="28"/>
        </w:rPr>
        <w:t xml:space="preserve"> </w:t>
      </w:r>
      <w:r>
        <w:rPr>
          <w:sz w:val="28"/>
          <w:szCs w:val="28"/>
        </w:rPr>
        <w:t>может быть измен</w:t>
      </w:r>
      <w:r w:rsidR="004E54B5">
        <w:rPr>
          <w:sz w:val="28"/>
          <w:szCs w:val="28"/>
        </w:rPr>
        <w:t>ё</w:t>
      </w:r>
      <w:r>
        <w:rPr>
          <w:sz w:val="28"/>
          <w:szCs w:val="28"/>
        </w:rPr>
        <w:t>н или аннулирован в любой момент без предварительного уведомления бенефициара.</w:t>
      </w:r>
    </w:p>
    <w:p w:rsidR="00594A4C" w:rsidRDefault="00594A4C" w:rsidP="00594A4C">
      <w:pPr>
        <w:spacing w:line="276" w:lineRule="auto"/>
        <w:jc w:val="both"/>
        <w:rPr>
          <w:sz w:val="28"/>
          <w:szCs w:val="28"/>
        </w:rPr>
      </w:pPr>
      <w:r>
        <w:rPr>
          <w:sz w:val="28"/>
          <w:szCs w:val="28"/>
        </w:rPr>
        <w:tab/>
      </w:r>
      <w:r w:rsidRPr="00720398">
        <w:rPr>
          <w:iCs/>
          <w:sz w:val="28"/>
          <w:szCs w:val="28"/>
        </w:rPr>
        <w:t>Безотзывн</w:t>
      </w:r>
      <w:r w:rsidR="004E54B5">
        <w:rPr>
          <w:iCs/>
          <w:sz w:val="28"/>
          <w:szCs w:val="28"/>
        </w:rPr>
        <w:t>о</w:t>
      </w:r>
      <w:r w:rsidRPr="00720398">
        <w:rPr>
          <w:iCs/>
          <w:sz w:val="28"/>
          <w:szCs w:val="28"/>
        </w:rPr>
        <w:t>й аккредитив</w:t>
      </w:r>
      <w:r>
        <w:rPr>
          <w:i/>
          <w:iCs/>
          <w:sz w:val="28"/>
          <w:szCs w:val="28"/>
        </w:rPr>
        <w:t xml:space="preserve"> </w:t>
      </w:r>
      <w:r>
        <w:rPr>
          <w:sz w:val="28"/>
          <w:szCs w:val="28"/>
        </w:rPr>
        <w:t>не может быть измен</w:t>
      </w:r>
      <w:r w:rsidR="004E54B5">
        <w:rPr>
          <w:sz w:val="28"/>
          <w:szCs w:val="28"/>
        </w:rPr>
        <w:t>ё</w:t>
      </w:r>
      <w:r>
        <w:rPr>
          <w:sz w:val="28"/>
          <w:szCs w:val="28"/>
        </w:rPr>
        <w:t>н или аннулирован без согласия банка-эмитента и бенефициара.</w:t>
      </w:r>
    </w:p>
    <w:p w:rsidR="00594A4C" w:rsidRDefault="00594A4C" w:rsidP="00594A4C">
      <w:pPr>
        <w:spacing w:line="276" w:lineRule="auto"/>
        <w:jc w:val="both"/>
        <w:rPr>
          <w:sz w:val="28"/>
          <w:szCs w:val="28"/>
        </w:rPr>
      </w:pPr>
      <w:r>
        <w:rPr>
          <w:sz w:val="28"/>
          <w:szCs w:val="28"/>
        </w:rPr>
        <w:tab/>
        <w:t>Открытие аккредитива производится за сч</w:t>
      </w:r>
      <w:r w:rsidR="004E54B5">
        <w:rPr>
          <w:sz w:val="28"/>
          <w:szCs w:val="28"/>
        </w:rPr>
        <w:t>ё</w:t>
      </w:r>
      <w:r>
        <w:rPr>
          <w:sz w:val="28"/>
          <w:szCs w:val="28"/>
        </w:rPr>
        <w:t>т собственных средств приказодателя или за сч</w:t>
      </w:r>
      <w:r w:rsidR="004E54B5">
        <w:rPr>
          <w:sz w:val="28"/>
          <w:szCs w:val="28"/>
        </w:rPr>
        <w:t>ё</w:t>
      </w:r>
      <w:r>
        <w:rPr>
          <w:sz w:val="28"/>
          <w:szCs w:val="28"/>
        </w:rPr>
        <w:t>т кредита банка, депонируемых в сумме аккредитива, в банке-эмитенте на отдельном балансовом сч</w:t>
      </w:r>
      <w:r w:rsidR="004E54B5">
        <w:rPr>
          <w:sz w:val="28"/>
          <w:szCs w:val="28"/>
        </w:rPr>
        <w:t>ё</w:t>
      </w:r>
      <w:r>
        <w:rPr>
          <w:sz w:val="28"/>
          <w:szCs w:val="28"/>
        </w:rPr>
        <w:t>те «Аккредитивы». Открытие</w:t>
      </w:r>
      <w:r w:rsidR="004E54B5">
        <w:rPr>
          <w:sz w:val="28"/>
          <w:szCs w:val="28"/>
        </w:rPr>
        <w:t xml:space="preserve"> </w:t>
      </w:r>
      <w:r>
        <w:rPr>
          <w:sz w:val="28"/>
          <w:szCs w:val="28"/>
        </w:rPr>
        <w:t>аккредитива за сч</w:t>
      </w:r>
      <w:r w:rsidR="004E54B5">
        <w:rPr>
          <w:sz w:val="28"/>
          <w:szCs w:val="28"/>
        </w:rPr>
        <w:t>ё</w:t>
      </w:r>
      <w:r>
        <w:rPr>
          <w:sz w:val="28"/>
          <w:szCs w:val="28"/>
        </w:rPr>
        <w:t>т собственных средств приказодателя и частично за сч</w:t>
      </w:r>
      <w:r w:rsidR="004E54B5">
        <w:rPr>
          <w:sz w:val="28"/>
          <w:szCs w:val="28"/>
        </w:rPr>
        <w:t>ё</w:t>
      </w:r>
      <w:r>
        <w:rPr>
          <w:sz w:val="28"/>
          <w:szCs w:val="28"/>
        </w:rPr>
        <w:t>т кредита</w:t>
      </w:r>
      <w:r w:rsidR="004E54B5">
        <w:rPr>
          <w:sz w:val="28"/>
          <w:szCs w:val="28"/>
        </w:rPr>
        <w:t xml:space="preserve"> </w:t>
      </w:r>
      <w:r>
        <w:rPr>
          <w:sz w:val="28"/>
          <w:szCs w:val="28"/>
        </w:rPr>
        <w:t>банка не допускается. Аккредитив предназначается для расч</w:t>
      </w:r>
      <w:r w:rsidR="004E54B5">
        <w:rPr>
          <w:sz w:val="28"/>
          <w:szCs w:val="28"/>
        </w:rPr>
        <w:t>ё</w:t>
      </w:r>
      <w:r>
        <w:rPr>
          <w:sz w:val="28"/>
          <w:szCs w:val="28"/>
        </w:rPr>
        <w:t>тов только с одним бенефициаром и не может быть переадресован.</w:t>
      </w:r>
    </w:p>
    <w:p w:rsidR="00594A4C" w:rsidRDefault="00594A4C" w:rsidP="00594A4C">
      <w:pPr>
        <w:spacing w:line="276" w:lineRule="auto"/>
        <w:jc w:val="both"/>
        <w:rPr>
          <w:sz w:val="28"/>
          <w:szCs w:val="28"/>
        </w:rPr>
      </w:pPr>
      <w:r>
        <w:rPr>
          <w:sz w:val="28"/>
          <w:szCs w:val="28"/>
        </w:rPr>
        <w:tab/>
        <w:t>Для открытия аккредитива приказодатель представляет в банк-эмитент заявление в 4-х экземплярах на бланке установленной формы. Заявление должно быть заверено подписями лиц и оттиском печати приказодателя согласно заявленным в банк образцом подписей и оттиском печати.</w:t>
      </w:r>
    </w:p>
    <w:p w:rsidR="00594A4C" w:rsidRDefault="00594A4C" w:rsidP="00594A4C">
      <w:pPr>
        <w:spacing w:line="276" w:lineRule="auto"/>
        <w:jc w:val="both"/>
        <w:rPr>
          <w:sz w:val="28"/>
          <w:szCs w:val="28"/>
        </w:rPr>
      </w:pPr>
      <w:r>
        <w:rPr>
          <w:sz w:val="28"/>
          <w:szCs w:val="28"/>
        </w:rPr>
        <w:tab/>
        <w:t>В заявлении на аккредитив должны быть указаны:</w:t>
      </w:r>
    </w:p>
    <w:p w:rsidR="00594A4C" w:rsidRDefault="00594A4C" w:rsidP="00594A4C">
      <w:pPr>
        <w:widowControl/>
        <w:numPr>
          <w:ilvl w:val="0"/>
          <w:numId w:val="10"/>
        </w:numPr>
        <w:autoSpaceDE/>
        <w:autoSpaceDN/>
        <w:adjustRightInd/>
        <w:spacing w:line="276" w:lineRule="auto"/>
        <w:jc w:val="both"/>
        <w:rPr>
          <w:sz w:val="28"/>
          <w:szCs w:val="28"/>
        </w:rPr>
      </w:pPr>
      <w:r>
        <w:rPr>
          <w:sz w:val="28"/>
          <w:szCs w:val="28"/>
        </w:rPr>
        <w:t>вид аккредитива;</w:t>
      </w:r>
    </w:p>
    <w:p w:rsidR="00594A4C" w:rsidRDefault="00594A4C" w:rsidP="00594A4C">
      <w:pPr>
        <w:widowControl/>
        <w:numPr>
          <w:ilvl w:val="0"/>
          <w:numId w:val="10"/>
        </w:numPr>
        <w:autoSpaceDE/>
        <w:autoSpaceDN/>
        <w:adjustRightInd/>
        <w:spacing w:line="276" w:lineRule="auto"/>
        <w:jc w:val="both"/>
        <w:rPr>
          <w:sz w:val="28"/>
          <w:szCs w:val="28"/>
        </w:rPr>
      </w:pPr>
      <w:r>
        <w:rPr>
          <w:sz w:val="28"/>
          <w:szCs w:val="28"/>
        </w:rPr>
        <w:t>наименование приказодателя;</w:t>
      </w:r>
    </w:p>
    <w:p w:rsidR="00594A4C" w:rsidRDefault="00594A4C" w:rsidP="00594A4C">
      <w:pPr>
        <w:widowControl/>
        <w:numPr>
          <w:ilvl w:val="0"/>
          <w:numId w:val="10"/>
        </w:numPr>
        <w:autoSpaceDE/>
        <w:autoSpaceDN/>
        <w:adjustRightInd/>
        <w:spacing w:line="276" w:lineRule="auto"/>
        <w:jc w:val="both"/>
        <w:rPr>
          <w:sz w:val="28"/>
          <w:szCs w:val="28"/>
        </w:rPr>
      </w:pPr>
      <w:r>
        <w:rPr>
          <w:sz w:val="28"/>
          <w:szCs w:val="28"/>
        </w:rPr>
        <w:t>наименование и местонахождение банка-эмитента;</w:t>
      </w:r>
    </w:p>
    <w:p w:rsidR="00594A4C" w:rsidRDefault="00594A4C" w:rsidP="00594A4C">
      <w:pPr>
        <w:widowControl/>
        <w:numPr>
          <w:ilvl w:val="0"/>
          <w:numId w:val="10"/>
        </w:numPr>
        <w:autoSpaceDE/>
        <w:autoSpaceDN/>
        <w:adjustRightInd/>
        <w:spacing w:line="276" w:lineRule="auto"/>
        <w:jc w:val="both"/>
        <w:rPr>
          <w:sz w:val="28"/>
          <w:szCs w:val="28"/>
        </w:rPr>
      </w:pPr>
      <w:r>
        <w:rPr>
          <w:sz w:val="28"/>
          <w:szCs w:val="28"/>
        </w:rPr>
        <w:t>наименование бенефициара;</w:t>
      </w:r>
    </w:p>
    <w:p w:rsidR="00594A4C" w:rsidRDefault="00594A4C" w:rsidP="00594A4C">
      <w:pPr>
        <w:widowControl/>
        <w:numPr>
          <w:ilvl w:val="0"/>
          <w:numId w:val="10"/>
        </w:numPr>
        <w:autoSpaceDE/>
        <w:autoSpaceDN/>
        <w:adjustRightInd/>
        <w:spacing w:line="276" w:lineRule="auto"/>
        <w:jc w:val="both"/>
        <w:rPr>
          <w:sz w:val="28"/>
          <w:szCs w:val="28"/>
        </w:rPr>
      </w:pPr>
      <w:r>
        <w:rPr>
          <w:sz w:val="28"/>
          <w:szCs w:val="28"/>
        </w:rPr>
        <w:t>наименование и местонахождение банка-бенефициара;</w:t>
      </w:r>
    </w:p>
    <w:p w:rsidR="00594A4C" w:rsidRDefault="00594A4C" w:rsidP="00594A4C">
      <w:pPr>
        <w:widowControl/>
        <w:numPr>
          <w:ilvl w:val="0"/>
          <w:numId w:val="10"/>
        </w:numPr>
        <w:autoSpaceDE/>
        <w:autoSpaceDN/>
        <w:adjustRightInd/>
        <w:spacing w:line="276" w:lineRule="auto"/>
        <w:jc w:val="both"/>
        <w:rPr>
          <w:sz w:val="28"/>
          <w:szCs w:val="28"/>
        </w:rPr>
      </w:pPr>
      <w:r>
        <w:rPr>
          <w:sz w:val="28"/>
          <w:szCs w:val="28"/>
        </w:rPr>
        <w:t>сумма аккредитива;</w:t>
      </w:r>
    </w:p>
    <w:p w:rsidR="00594A4C" w:rsidRDefault="00594A4C" w:rsidP="00594A4C">
      <w:pPr>
        <w:widowControl/>
        <w:numPr>
          <w:ilvl w:val="0"/>
          <w:numId w:val="10"/>
        </w:numPr>
        <w:autoSpaceDE/>
        <w:autoSpaceDN/>
        <w:adjustRightInd/>
        <w:spacing w:line="276" w:lineRule="auto"/>
        <w:jc w:val="both"/>
        <w:rPr>
          <w:sz w:val="28"/>
          <w:szCs w:val="28"/>
        </w:rPr>
      </w:pPr>
      <w:r>
        <w:rPr>
          <w:sz w:val="28"/>
          <w:szCs w:val="28"/>
        </w:rPr>
        <w:t>номер, дата договора, на основании которого открывается аккредитив;</w:t>
      </w:r>
    </w:p>
    <w:p w:rsidR="00594A4C" w:rsidRDefault="00594A4C" w:rsidP="00594A4C">
      <w:pPr>
        <w:widowControl/>
        <w:numPr>
          <w:ilvl w:val="0"/>
          <w:numId w:val="10"/>
        </w:numPr>
        <w:autoSpaceDE/>
        <w:autoSpaceDN/>
        <w:adjustRightInd/>
        <w:spacing w:line="276" w:lineRule="auto"/>
        <w:jc w:val="both"/>
        <w:rPr>
          <w:sz w:val="28"/>
          <w:szCs w:val="28"/>
        </w:rPr>
      </w:pPr>
      <w:r>
        <w:rPr>
          <w:sz w:val="28"/>
          <w:szCs w:val="28"/>
        </w:rPr>
        <w:lastRenderedPageBreak/>
        <w:t>срок действия аккредитива;</w:t>
      </w:r>
    </w:p>
    <w:p w:rsidR="00594A4C" w:rsidRDefault="00594A4C" w:rsidP="00594A4C">
      <w:pPr>
        <w:widowControl/>
        <w:numPr>
          <w:ilvl w:val="0"/>
          <w:numId w:val="10"/>
        </w:numPr>
        <w:tabs>
          <w:tab w:val="clear" w:pos="360"/>
          <w:tab w:val="num" w:pos="0"/>
        </w:tabs>
        <w:autoSpaceDE/>
        <w:autoSpaceDN/>
        <w:adjustRightInd/>
        <w:spacing w:line="276" w:lineRule="auto"/>
        <w:ind w:left="0" w:firstLine="0"/>
        <w:jc w:val="both"/>
        <w:rPr>
          <w:sz w:val="28"/>
          <w:szCs w:val="28"/>
        </w:rPr>
      </w:pPr>
      <w:r>
        <w:rPr>
          <w:sz w:val="28"/>
          <w:szCs w:val="28"/>
        </w:rPr>
        <w:t>порядок оплаты документов (по предъявлении, с рассрочкой платежа, допускаются ли частичные выплаты, с акцептом лица, уполномоченного приказодателем, или без акцепта);</w:t>
      </w:r>
    </w:p>
    <w:p w:rsidR="00594A4C" w:rsidRDefault="00594A4C" w:rsidP="00594A4C">
      <w:pPr>
        <w:widowControl/>
        <w:numPr>
          <w:ilvl w:val="0"/>
          <w:numId w:val="10"/>
        </w:numPr>
        <w:tabs>
          <w:tab w:val="clear" w:pos="360"/>
          <w:tab w:val="num" w:pos="0"/>
        </w:tabs>
        <w:autoSpaceDE/>
        <w:autoSpaceDN/>
        <w:adjustRightInd/>
        <w:spacing w:line="276" w:lineRule="auto"/>
        <w:ind w:left="0" w:firstLine="0"/>
        <w:jc w:val="both"/>
        <w:rPr>
          <w:sz w:val="28"/>
          <w:szCs w:val="28"/>
        </w:rPr>
      </w:pPr>
      <w:r>
        <w:rPr>
          <w:sz w:val="28"/>
          <w:szCs w:val="28"/>
        </w:rPr>
        <w:t>если условиями аккредитива предусмотрен акцепт документов лицом, уполномоченным приказодателем, заявление должно содержать: фамилию, имя, отчество, данные паспорта (серия, номер, кем и когда выдан) и образец подписи лица, уполномоченного приказодателем производить акцепт;</w:t>
      </w:r>
    </w:p>
    <w:p w:rsidR="00594A4C" w:rsidRDefault="00594A4C" w:rsidP="00594A4C">
      <w:pPr>
        <w:widowControl/>
        <w:numPr>
          <w:ilvl w:val="0"/>
          <w:numId w:val="10"/>
        </w:numPr>
        <w:tabs>
          <w:tab w:val="clear" w:pos="360"/>
          <w:tab w:val="num" w:pos="0"/>
        </w:tabs>
        <w:autoSpaceDE/>
        <w:autoSpaceDN/>
        <w:adjustRightInd/>
        <w:spacing w:line="276" w:lineRule="auto"/>
        <w:ind w:left="0" w:firstLine="0"/>
        <w:jc w:val="both"/>
        <w:rPr>
          <w:sz w:val="28"/>
          <w:szCs w:val="28"/>
        </w:rPr>
      </w:pPr>
      <w:r>
        <w:rPr>
          <w:sz w:val="28"/>
          <w:szCs w:val="28"/>
        </w:rPr>
        <w:t>полное и точное наименование документов, против которых производятся выплаты по аккредитиву, порядок их оформления;</w:t>
      </w:r>
    </w:p>
    <w:p w:rsidR="00594A4C" w:rsidRDefault="00594A4C" w:rsidP="00594A4C">
      <w:pPr>
        <w:widowControl/>
        <w:numPr>
          <w:ilvl w:val="0"/>
          <w:numId w:val="11"/>
        </w:numPr>
        <w:autoSpaceDE/>
        <w:autoSpaceDN/>
        <w:adjustRightInd/>
        <w:spacing w:line="276" w:lineRule="auto"/>
        <w:jc w:val="both"/>
        <w:rPr>
          <w:sz w:val="28"/>
          <w:szCs w:val="28"/>
        </w:rPr>
      </w:pPr>
      <w:r>
        <w:rPr>
          <w:sz w:val="28"/>
          <w:szCs w:val="28"/>
        </w:rPr>
        <w:t>срок представления документов в банк бенефициара;</w:t>
      </w:r>
    </w:p>
    <w:p w:rsidR="00594A4C" w:rsidRDefault="00594A4C" w:rsidP="00594A4C">
      <w:pPr>
        <w:widowControl/>
        <w:numPr>
          <w:ilvl w:val="0"/>
          <w:numId w:val="11"/>
        </w:numPr>
        <w:autoSpaceDE/>
        <w:autoSpaceDN/>
        <w:adjustRightInd/>
        <w:spacing w:line="276" w:lineRule="auto"/>
        <w:jc w:val="both"/>
        <w:rPr>
          <w:sz w:val="28"/>
          <w:szCs w:val="28"/>
        </w:rPr>
      </w:pPr>
      <w:r>
        <w:rPr>
          <w:sz w:val="28"/>
          <w:szCs w:val="28"/>
        </w:rPr>
        <w:t>наименование товара;</w:t>
      </w:r>
    </w:p>
    <w:p w:rsidR="00594A4C" w:rsidRPr="0071440D" w:rsidRDefault="00594A4C" w:rsidP="00594A4C">
      <w:pPr>
        <w:widowControl/>
        <w:numPr>
          <w:ilvl w:val="0"/>
          <w:numId w:val="11"/>
        </w:numPr>
        <w:autoSpaceDE/>
        <w:autoSpaceDN/>
        <w:adjustRightInd/>
        <w:spacing w:line="276" w:lineRule="auto"/>
        <w:jc w:val="both"/>
        <w:rPr>
          <w:sz w:val="28"/>
          <w:szCs w:val="28"/>
        </w:rPr>
      </w:pPr>
      <w:r w:rsidRPr="0071440D">
        <w:rPr>
          <w:sz w:val="28"/>
          <w:szCs w:val="28"/>
        </w:rPr>
        <w:t>дата отгрузки товара.</w:t>
      </w:r>
    </w:p>
    <w:p w:rsidR="00594A4C" w:rsidRPr="00594A4C" w:rsidRDefault="00594A4C" w:rsidP="00594A4C">
      <w:pPr>
        <w:pStyle w:val="a4"/>
        <w:spacing w:line="276" w:lineRule="auto"/>
        <w:ind w:left="0"/>
        <w:jc w:val="both"/>
        <w:rPr>
          <w:sz w:val="28"/>
          <w:szCs w:val="28"/>
        </w:rPr>
      </w:pPr>
      <w:r>
        <w:rPr>
          <w:sz w:val="28"/>
          <w:szCs w:val="28"/>
        </w:rPr>
        <w:t xml:space="preserve">      </w:t>
      </w:r>
      <w:r w:rsidRPr="00594A4C">
        <w:rPr>
          <w:sz w:val="28"/>
          <w:szCs w:val="28"/>
        </w:rPr>
        <w:t>Первый экземпляр заявления служит основанием для списания средств со счета плательщика, и после совершения операции помещается в документы для банка-эмитента. Второй экземпляр заявления помещается в картотеку к внебалансовому счету «Покрытые аккредитивы к оплате» для последующего контроля за соблюдением срока и исполнением условий аккредитива. Третий экземпляр посылается в банк бенефициара для извещения бенефициара об открытии аккредитива в его пользу. Четвертый экземпляр аккредитива возвращается приказодателю в подтверждение приема аккредитива к исполнению.</w:t>
      </w:r>
    </w:p>
    <w:p w:rsidR="00594A4C" w:rsidRDefault="00594A4C" w:rsidP="00594A4C">
      <w:pPr>
        <w:pStyle w:val="a4"/>
        <w:spacing w:line="276" w:lineRule="auto"/>
        <w:ind w:left="0"/>
        <w:jc w:val="both"/>
        <w:rPr>
          <w:sz w:val="28"/>
          <w:szCs w:val="28"/>
        </w:rPr>
      </w:pPr>
      <w:r>
        <w:rPr>
          <w:sz w:val="28"/>
          <w:szCs w:val="28"/>
        </w:rPr>
        <w:t xml:space="preserve">       </w:t>
      </w:r>
      <w:r w:rsidRPr="00594A4C">
        <w:rPr>
          <w:sz w:val="28"/>
          <w:szCs w:val="28"/>
        </w:rPr>
        <w:t>Преимущества данной формы безналичных расч</w:t>
      </w:r>
      <w:r w:rsidR="004E54B5">
        <w:rPr>
          <w:sz w:val="28"/>
          <w:szCs w:val="28"/>
        </w:rPr>
        <w:t>ё</w:t>
      </w:r>
      <w:r w:rsidRPr="00594A4C">
        <w:rPr>
          <w:sz w:val="28"/>
          <w:szCs w:val="28"/>
        </w:rPr>
        <w:t xml:space="preserve">тов: гарантия платежа поставщику; контроль за выполнением условий поставки и условия аккредитива банками. </w:t>
      </w:r>
    </w:p>
    <w:p w:rsidR="00594A4C" w:rsidRDefault="00594A4C" w:rsidP="00594A4C">
      <w:pPr>
        <w:pStyle w:val="a4"/>
        <w:spacing w:line="276" w:lineRule="auto"/>
        <w:ind w:left="0"/>
        <w:jc w:val="both"/>
        <w:rPr>
          <w:sz w:val="28"/>
          <w:szCs w:val="28"/>
        </w:rPr>
      </w:pPr>
      <w:r>
        <w:rPr>
          <w:sz w:val="28"/>
          <w:szCs w:val="28"/>
        </w:rPr>
        <w:t xml:space="preserve">       </w:t>
      </w:r>
      <w:r w:rsidRPr="00594A4C">
        <w:rPr>
          <w:sz w:val="28"/>
          <w:szCs w:val="28"/>
        </w:rPr>
        <w:t>Недостатки: сложный документооборот; отвлекаются средства от хозяйственного оборота.</w:t>
      </w:r>
    </w:p>
    <w:p w:rsidR="00FB57E1" w:rsidRDefault="00FB57E1" w:rsidP="00594A4C">
      <w:pPr>
        <w:pStyle w:val="a4"/>
        <w:spacing w:line="276" w:lineRule="auto"/>
        <w:ind w:left="0"/>
        <w:jc w:val="both"/>
        <w:rPr>
          <w:sz w:val="28"/>
          <w:szCs w:val="28"/>
        </w:rPr>
      </w:pPr>
    </w:p>
    <w:p w:rsidR="00FB57E1" w:rsidRDefault="00FB57E1" w:rsidP="00594A4C">
      <w:pPr>
        <w:pStyle w:val="a4"/>
        <w:spacing w:line="276" w:lineRule="auto"/>
        <w:ind w:left="0"/>
        <w:jc w:val="both"/>
        <w:rPr>
          <w:sz w:val="28"/>
          <w:szCs w:val="28"/>
        </w:rPr>
      </w:pPr>
    </w:p>
    <w:p w:rsidR="00594A4C" w:rsidRPr="00C2666B" w:rsidRDefault="00311E63" w:rsidP="00B71852">
      <w:pPr>
        <w:spacing w:line="276" w:lineRule="auto"/>
        <w:ind w:firstLine="360"/>
        <w:jc w:val="center"/>
        <w:rPr>
          <w:b/>
          <w:bCs/>
          <w:sz w:val="28"/>
          <w:szCs w:val="28"/>
        </w:rPr>
      </w:pPr>
      <w:r>
        <w:rPr>
          <w:b/>
          <w:bCs/>
          <w:sz w:val="28"/>
          <w:szCs w:val="28"/>
        </w:rPr>
        <w:t>2</w:t>
      </w:r>
      <w:r w:rsidR="00594A4C" w:rsidRPr="00C2666B">
        <w:rPr>
          <w:b/>
          <w:bCs/>
          <w:sz w:val="28"/>
          <w:szCs w:val="28"/>
        </w:rPr>
        <w:t>.5</w:t>
      </w:r>
      <w:r w:rsidR="009E7042" w:rsidRPr="00C2666B">
        <w:rPr>
          <w:b/>
          <w:bCs/>
          <w:sz w:val="28"/>
          <w:szCs w:val="28"/>
        </w:rPr>
        <w:t xml:space="preserve"> </w:t>
      </w:r>
      <w:r w:rsidR="00594A4C" w:rsidRPr="00C2666B">
        <w:rPr>
          <w:b/>
          <w:bCs/>
          <w:sz w:val="28"/>
          <w:szCs w:val="28"/>
        </w:rPr>
        <w:t xml:space="preserve"> Б</w:t>
      </w:r>
      <w:r w:rsidR="00C2666B">
        <w:rPr>
          <w:b/>
          <w:bCs/>
          <w:sz w:val="28"/>
          <w:szCs w:val="28"/>
        </w:rPr>
        <w:t>езналичные расчёты чеками</w:t>
      </w:r>
    </w:p>
    <w:p w:rsidR="00B71852" w:rsidRDefault="00B71852" w:rsidP="00B71852">
      <w:pPr>
        <w:spacing w:line="276" w:lineRule="auto"/>
        <w:ind w:firstLine="360"/>
        <w:jc w:val="center"/>
        <w:rPr>
          <w:b/>
          <w:bCs/>
          <w:i/>
          <w:sz w:val="28"/>
          <w:szCs w:val="28"/>
        </w:rPr>
      </w:pPr>
    </w:p>
    <w:p w:rsidR="00B71852" w:rsidRDefault="00B71852" w:rsidP="00B71852">
      <w:pPr>
        <w:spacing w:line="276" w:lineRule="auto"/>
        <w:ind w:firstLine="360"/>
        <w:jc w:val="center"/>
        <w:rPr>
          <w:sz w:val="28"/>
          <w:szCs w:val="28"/>
        </w:rPr>
      </w:pPr>
    </w:p>
    <w:p w:rsidR="00594A4C" w:rsidRDefault="00594A4C" w:rsidP="00594A4C">
      <w:pPr>
        <w:spacing w:line="276" w:lineRule="auto"/>
        <w:ind w:firstLine="360"/>
        <w:jc w:val="both"/>
        <w:rPr>
          <w:sz w:val="28"/>
          <w:szCs w:val="28"/>
        </w:rPr>
      </w:pPr>
      <w:r>
        <w:rPr>
          <w:sz w:val="28"/>
          <w:szCs w:val="28"/>
        </w:rPr>
        <w:tab/>
      </w:r>
      <w:r w:rsidR="005D6682">
        <w:rPr>
          <w:iCs/>
          <w:sz w:val="28"/>
          <w:szCs w:val="28"/>
        </w:rPr>
        <w:t>Расчё</w:t>
      </w:r>
      <w:r w:rsidRPr="00720398">
        <w:rPr>
          <w:iCs/>
          <w:sz w:val="28"/>
          <w:szCs w:val="28"/>
        </w:rPr>
        <w:t>тный чек</w:t>
      </w:r>
      <w:r>
        <w:rPr>
          <w:i/>
          <w:iCs/>
          <w:sz w:val="28"/>
          <w:szCs w:val="28"/>
        </w:rPr>
        <w:t xml:space="preserve"> </w:t>
      </w:r>
      <w:r>
        <w:rPr>
          <w:sz w:val="28"/>
          <w:szCs w:val="28"/>
        </w:rPr>
        <w:t>– это именной расч</w:t>
      </w:r>
      <w:r w:rsidR="005D6682">
        <w:rPr>
          <w:sz w:val="28"/>
          <w:szCs w:val="28"/>
        </w:rPr>
        <w:t>ё</w:t>
      </w:r>
      <w:r>
        <w:rPr>
          <w:sz w:val="28"/>
          <w:szCs w:val="28"/>
        </w:rPr>
        <w:t>тно-денежный документ, составленный на специальном бланке, содержащий письменное поручение чекодателя банку о перечислении с его сч</w:t>
      </w:r>
      <w:r w:rsidR="005D6682">
        <w:rPr>
          <w:sz w:val="28"/>
          <w:szCs w:val="28"/>
        </w:rPr>
        <w:t>ё</w:t>
      </w:r>
      <w:r>
        <w:rPr>
          <w:sz w:val="28"/>
          <w:szCs w:val="28"/>
        </w:rPr>
        <w:t>та определенной суммы на сч</w:t>
      </w:r>
      <w:r w:rsidR="005D6682">
        <w:rPr>
          <w:sz w:val="28"/>
          <w:szCs w:val="28"/>
        </w:rPr>
        <w:t>ё</w:t>
      </w:r>
      <w:r>
        <w:rPr>
          <w:sz w:val="28"/>
          <w:szCs w:val="28"/>
        </w:rPr>
        <w:t>т получателя-чекодержателя.</w:t>
      </w:r>
    </w:p>
    <w:p w:rsidR="00594A4C" w:rsidRDefault="00594A4C" w:rsidP="00594A4C">
      <w:pPr>
        <w:spacing w:line="276" w:lineRule="auto"/>
        <w:ind w:firstLine="360"/>
        <w:jc w:val="both"/>
        <w:rPr>
          <w:sz w:val="28"/>
          <w:szCs w:val="28"/>
        </w:rPr>
      </w:pPr>
      <w:r w:rsidRPr="00720398">
        <w:rPr>
          <w:iCs/>
          <w:sz w:val="28"/>
          <w:szCs w:val="28"/>
        </w:rPr>
        <w:t>Чекодатель</w:t>
      </w:r>
      <w:r>
        <w:rPr>
          <w:i/>
          <w:iCs/>
          <w:sz w:val="28"/>
          <w:szCs w:val="28"/>
        </w:rPr>
        <w:t xml:space="preserve"> – </w:t>
      </w:r>
      <w:r>
        <w:rPr>
          <w:sz w:val="28"/>
          <w:szCs w:val="28"/>
        </w:rPr>
        <w:t>физическое или юридическое лицо, осуществляющее плат</w:t>
      </w:r>
      <w:r w:rsidR="004E54B5">
        <w:rPr>
          <w:sz w:val="28"/>
          <w:szCs w:val="28"/>
        </w:rPr>
        <w:t>ё</w:t>
      </w:r>
      <w:r>
        <w:rPr>
          <w:sz w:val="28"/>
          <w:szCs w:val="28"/>
        </w:rPr>
        <w:t>ж за товары и услуги посредством чека, которое заполняет и подписывает его.</w:t>
      </w:r>
    </w:p>
    <w:p w:rsidR="00594A4C" w:rsidRDefault="00594A4C" w:rsidP="00594A4C">
      <w:pPr>
        <w:spacing w:line="276" w:lineRule="auto"/>
        <w:ind w:firstLine="360"/>
        <w:jc w:val="both"/>
        <w:rPr>
          <w:sz w:val="28"/>
          <w:szCs w:val="28"/>
        </w:rPr>
      </w:pPr>
      <w:r w:rsidRPr="00720398">
        <w:rPr>
          <w:iCs/>
          <w:sz w:val="28"/>
          <w:szCs w:val="28"/>
        </w:rPr>
        <w:t xml:space="preserve">Чекодержатель </w:t>
      </w:r>
      <w:r>
        <w:rPr>
          <w:sz w:val="28"/>
          <w:szCs w:val="28"/>
        </w:rPr>
        <w:t xml:space="preserve">– юридическое лицо, являющееся получателем платежа по </w:t>
      </w:r>
      <w:r>
        <w:rPr>
          <w:sz w:val="28"/>
          <w:szCs w:val="28"/>
        </w:rPr>
        <w:lastRenderedPageBreak/>
        <w:t>чеку.</w:t>
      </w:r>
    </w:p>
    <w:p w:rsidR="004E54B5" w:rsidRDefault="00594A4C" w:rsidP="00594A4C">
      <w:pPr>
        <w:spacing w:line="276" w:lineRule="auto"/>
        <w:ind w:firstLine="360"/>
        <w:jc w:val="both"/>
        <w:rPr>
          <w:sz w:val="28"/>
          <w:szCs w:val="28"/>
        </w:rPr>
      </w:pPr>
      <w:r>
        <w:rPr>
          <w:sz w:val="28"/>
          <w:szCs w:val="28"/>
        </w:rPr>
        <w:t>Чеки используются в расч</w:t>
      </w:r>
      <w:r w:rsidR="005D6682">
        <w:rPr>
          <w:sz w:val="28"/>
          <w:szCs w:val="28"/>
        </w:rPr>
        <w:t>ё</w:t>
      </w:r>
      <w:r>
        <w:rPr>
          <w:sz w:val="28"/>
          <w:szCs w:val="28"/>
        </w:rPr>
        <w:t xml:space="preserve">тах за товары и услуги на территории Республики Беларусь как между физическими и юридическими лицами, так и между юридическими лицами. </w:t>
      </w:r>
    </w:p>
    <w:p w:rsidR="00594A4C" w:rsidRDefault="00594A4C" w:rsidP="00594A4C">
      <w:pPr>
        <w:spacing w:line="276" w:lineRule="auto"/>
        <w:ind w:firstLine="360"/>
        <w:jc w:val="both"/>
        <w:rPr>
          <w:sz w:val="28"/>
          <w:szCs w:val="28"/>
        </w:rPr>
      </w:pPr>
      <w:r>
        <w:rPr>
          <w:sz w:val="28"/>
          <w:szCs w:val="28"/>
        </w:rPr>
        <w:t>Различают расч</w:t>
      </w:r>
      <w:r w:rsidR="005D6682">
        <w:rPr>
          <w:sz w:val="28"/>
          <w:szCs w:val="28"/>
        </w:rPr>
        <w:t>ё</w:t>
      </w:r>
      <w:r>
        <w:rPr>
          <w:sz w:val="28"/>
          <w:szCs w:val="28"/>
        </w:rPr>
        <w:t>ты разовыми чеками и с помощью расч</w:t>
      </w:r>
      <w:r w:rsidR="005D6682">
        <w:rPr>
          <w:sz w:val="28"/>
          <w:szCs w:val="28"/>
        </w:rPr>
        <w:t>ё</w:t>
      </w:r>
      <w:r>
        <w:rPr>
          <w:sz w:val="28"/>
          <w:szCs w:val="28"/>
        </w:rPr>
        <w:t>тных чековых книжек. Расч</w:t>
      </w:r>
      <w:r w:rsidR="005D6682">
        <w:rPr>
          <w:sz w:val="28"/>
          <w:szCs w:val="28"/>
        </w:rPr>
        <w:t>ё</w:t>
      </w:r>
      <w:r>
        <w:rPr>
          <w:sz w:val="28"/>
          <w:szCs w:val="28"/>
        </w:rPr>
        <w:t xml:space="preserve">тная чековая книжка выдается на год. </w:t>
      </w:r>
      <w:r w:rsidR="005D6682">
        <w:rPr>
          <w:sz w:val="28"/>
          <w:szCs w:val="28"/>
        </w:rPr>
        <w:t>Её</w:t>
      </w:r>
      <w:r>
        <w:rPr>
          <w:sz w:val="28"/>
          <w:szCs w:val="28"/>
        </w:rPr>
        <w:t xml:space="preserve"> можно пополнять или переносить на другую чековую книжку.</w:t>
      </w:r>
    </w:p>
    <w:p w:rsidR="00594A4C" w:rsidRDefault="00594A4C" w:rsidP="00594A4C">
      <w:pPr>
        <w:spacing w:line="276" w:lineRule="auto"/>
        <w:ind w:firstLine="360"/>
        <w:jc w:val="both"/>
        <w:rPr>
          <w:sz w:val="28"/>
          <w:szCs w:val="28"/>
        </w:rPr>
      </w:pPr>
      <w:r>
        <w:rPr>
          <w:sz w:val="28"/>
          <w:szCs w:val="28"/>
        </w:rPr>
        <w:t>Расч</w:t>
      </w:r>
      <w:r w:rsidR="005D6682">
        <w:rPr>
          <w:sz w:val="28"/>
          <w:szCs w:val="28"/>
        </w:rPr>
        <w:t>ё</w:t>
      </w:r>
      <w:r>
        <w:rPr>
          <w:sz w:val="28"/>
          <w:szCs w:val="28"/>
        </w:rPr>
        <w:t>тные чеки являются бланками строгой отч</w:t>
      </w:r>
      <w:r w:rsidR="005D6682">
        <w:rPr>
          <w:sz w:val="28"/>
          <w:szCs w:val="28"/>
        </w:rPr>
        <w:t>ё</w:t>
      </w:r>
      <w:r>
        <w:rPr>
          <w:sz w:val="28"/>
          <w:szCs w:val="28"/>
        </w:rPr>
        <w:t>тности. Расч</w:t>
      </w:r>
      <w:r w:rsidR="005D6682">
        <w:rPr>
          <w:sz w:val="28"/>
          <w:szCs w:val="28"/>
        </w:rPr>
        <w:t>ё</w:t>
      </w:r>
      <w:r>
        <w:rPr>
          <w:sz w:val="28"/>
          <w:szCs w:val="28"/>
        </w:rPr>
        <w:t>тный чек может быть выдан банком за сч</w:t>
      </w:r>
      <w:r w:rsidR="005D6682">
        <w:rPr>
          <w:sz w:val="28"/>
          <w:szCs w:val="28"/>
        </w:rPr>
        <w:t>ё</w:t>
      </w:r>
      <w:r>
        <w:rPr>
          <w:sz w:val="28"/>
          <w:szCs w:val="28"/>
        </w:rPr>
        <w:t>т средств, имеющихся на текущем сч</w:t>
      </w:r>
      <w:r w:rsidR="005D6682">
        <w:rPr>
          <w:sz w:val="28"/>
          <w:szCs w:val="28"/>
        </w:rPr>
        <w:t>ё</w:t>
      </w:r>
      <w:r>
        <w:rPr>
          <w:sz w:val="28"/>
          <w:szCs w:val="28"/>
        </w:rPr>
        <w:t>те физического лица, либо после внесения в банк наличных денежных средств.</w:t>
      </w:r>
    </w:p>
    <w:p w:rsidR="00594A4C" w:rsidRDefault="00594A4C" w:rsidP="00594A4C">
      <w:pPr>
        <w:spacing w:line="276" w:lineRule="auto"/>
        <w:ind w:firstLine="360"/>
        <w:jc w:val="both"/>
        <w:rPr>
          <w:sz w:val="28"/>
          <w:szCs w:val="28"/>
        </w:rPr>
      </w:pPr>
      <w:r>
        <w:rPr>
          <w:sz w:val="28"/>
          <w:szCs w:val="28"/>
        </w:rPr>
        <w:t>Расч</w:t>
      </w:r>
      <w:r w:rsidR="005D6682">
        <w:rPr>
          <w:sz w:val="28"/>
          <w:szCs w:val="28"/>
        </w:rPr>
        <w:t>ё</w:t>
      </w:r>
      <w:r>
        <w:rPr>
          <w:sz w:val="28"/>
          <w:szCs w:val="28"/>
        </w:rPr>
        <w:t>ты чеками между юридическими лицами производятся с депонированием средств на отдельном сч</w:t>
      </w:r>
      <w:r w:rsidR="005D6682">
        <w:rPr>
          <w:sz w:val="28"/>
          <w:szCs w:val="28"/>
        </w:rPr>
        <w:t>ё</w:t>
      </w:r>
      <w:r>
        <w:rPr>
          <w:sz w:val="28"/>
          <w:szCs w:val="28"/>
        </w:rPr>
        <w:t>те (по поручению покупателя).</w:t>
      </w:r>
    </w:p>
    <w:p w:rsidR="00594A4C" w:rsidRDefault="00594A4C" w:rsidP="00594A4C">
      <w:pPr>
        <w:spacing w:line="276" w:lineRule="auto"/>
        <w:ind w:firstLine="360"/>
        <w:jc w:val="both"/>
        <w:rPr>
          <w:sz w:val="28"/>
          <w:szCs w:val="28"/>
        </w:rPr>
      </w:pPr>
      <w:r>
        <w:rPr>
          <w:sz w:val="28"/>
          <w:szCs w:val="28"/>
        </w:rPr>
        <w:t>На депонированную банком по расч</w:t>
      </w:r>
      <w:r w:rsidR="005D6682">
        <w:rPr>
          <w:sz w:val="28"/>
          <w:szCs w:val="28"/>
        </w:rPr>
        <w:t>ё</w:t>
      </w:r>
      <w:r>
        <w:rPr>
          <w:sz w:val="28"/>
          <w:szCs w:val="28"/>
        </w:rPr>
        <w:t>тному чеку сумму не может быть наложен арест, а также обращено взыскание по претензиям к чекодателю.</w:t>
      </w:r>
    </w:p>
    <w:p w:rsidR="00594A4C" w:rsidRDefault="00594A4C" w:rsidP="00594A4C">
      <w:pPr>
        <w:spacing w:line="276" w:lineRule="auto"/>
        <w:ind w:firstLine="680"/>
        <w:jc w:val="both"/>
        <w:rPr>
          <w:sz w:val="28"/>
          <w:szCs w:val="28"/>
        </w:rPr>
      </w:pPr>
      <w:r>
        <w:rPr>
          <w:sz w:val="28"/>
          <w:szCs w:val="28"/>
        </w:rPr>
        <w:t>Предъявленные чеки оплачиваются с того сч</w:t>
      </w:r>
      <w:r w:rsidR="005D6682">
        <w:rPr>
          <w:sz w:val="28"/>
          <w:szCs w:val="28"/>
        </w:rPr>
        <w:t>ё</w:t>
      </w:r>
      <w:r>
        <w:rPr>
          <w:sz w:val="28"/>
          <w:szCs w:val="28"/>
        </w:rPr>
        <w:t>та, на котором была забронирована сумма. При отсутствии или недостаточности средств на этом сч</w:t>
      </w:r>
      <w:r w:rsidR="005D6682">
        <w:rPr>
          <w:sz w:val="28"/>
          <w:szCs w:val="28"/>
        </w:rPr>
        <w:t>ё</w:t>
      </w:r>
      <w:r>
        <w:rPr>
          <w:sz w:val="28"/>
          <w:szCs w:val="28"/>
        </w:rPr>
        <w:t>те банк относит недостающую сумму на сч</w:t>
      </w:r>
      <w:r w:rsidR="005D6682">
        <w:rPr>
          <w:sz w:val="28"/>
          <w:szCs w:val="28"/>
        </w:rPr>
        <w:t>ё</w:t>
      </w:r>
      <w:r>
        <w:rPr>
          <w:sz w:val="28"/>
          <w:szCs w:val="28"/>
        </w:rPr>
        <w:t>т прочих дебиторов и кредиторов со взиманием с клиента определ</w:t>
      </w:r>
      <w:r w:rsidR="005D6682">
        <w:rPr>
          <w:sz w:val="28"/>
          <w:szCs w:val="28"/>
        </w:rPr>
        <w:t>ё</w:t>
      </w:r>
      <w:r>
        <w:rPr>
          <w:sz w:val="28"/>
          <w:szCs w:val="28"/>
        </w:rPr>
        <w:t>нного процента от отнес</w:t>
      </w:r>
      <w:r w:rsidR="005D6682">
        <w:rPr>
          <w:sz w:val="28"/>
          <w:szCs w:val="28"/>
        </w:rPr>
        <w:t>ё</w:t>
      </w:r>
      <w:r>
        <w:rPr>
          <w:sz w:val="28"/>
          <w:szCs w:val="28"/>
        </w:rPr>
        <w:t>нной на него сумму.</w:t>
      </w:r>
    </w:p>
    <w:p w:rsidR="00594A4C" w:rsidRDefault="00594A4C" w:rsidP="00594A4C">
      <w:pPr>
        <w:spacing w:line="276" w:lineRule="auto"/>
        <w:ind w:firstLine="680"/>
        <w:jc w:val="both"/>
        <w:rPr>
          <w:sz w:val="28"/>
          <w:szCs w:val="28"/>
        </w:rPr>
      </w:pPr>
      <w:r>
        <w:rPr>
          <w:sz w:val="28"/>
          <w:szCs w:val="28"/>
        </w:rPr>
        <w:t>По истечении срока действия чековая книжка должна быть сдана в банк.</w:t>
      </w:r>
    </w:p>
    <w:p w:rsidR="00594A4C" w:rsidRDefault="00594A4C" w:rsidP="00594A4C">
      <w:pPr>
        <w:spacing w:line="276" w:lineRule="auto"/>
        <w:ind w:firstLine="680"/>
        <w:jc w:val="both"/>
        <w:rPr>
          <w:sz w:val="28"/>
          <w:szCs w:val="28"/>
        </w:rPr>
      </w:pPr>
      <w:r>
        <w:rPr>
          <w:sz w:val="28"/>
          <w:szCs w:val="28"/>
        </w:rPr>
        <w:t>В тех случаях, когда на депонируемом сч</w:t>
      </w:r>
      <w:r w:rsidR="005D6682">
        <w:rPr>
          <w:sz w:val="28"/>
          <w:szCs w:val="28"/>
        </w:rPr>
        <w:t>ё</w:t>
      </w:r>
      <w:r>
        <w:rPr>
          <w:sz w:val="28"/>
          <w:szCs w:val="28"/>
        </w:rPr>
        <w:t>те имеется остаток неиспользованного лимита и срок действия чековой книжки не ист</w:t>
      </w:r>
      <w:r w:rsidR="005D6682">
        <w:rPr>
          <w:sz w:val="28"/>
          <w:szCs w:val="28"/>
        </w:rPr>
        <w:t>ё</w:t>
      </w:r>
      <w:r>
        <w:rPr>
          <w:sz w:val="28"/>
          <w:szCs w:val="28"/>
        </w:rPr>
        <w:t>к, а в чековой книжке использованы все чеки, банк может выдать новую чековую книжку. При исчерпании лимита, но наличии неиспользованных чеков лимит чековой книжки может быть пополнен.</w:t>
      </w:r>
    </w:p>
    <w:p w:rsidR="00594A4C" w:rsidRDefault="00594A4C" w:rsidP="00594A4C">
      <w:pPr>
        <w:spacing w:line="276" w:lineRule="auto"/>
        <w:ind w:firstLine="680"/>
        <w:jc w:val="both"/>
        <w:rPr>
          <w:sz w:val="28"/>
          <w:szCs w:val="28"/>
        </w:rPr>
      </w:pPr>
      <w:r w:rsidRPr="00720398">
        <w:rPr>
          <w:iCs/>
          <w:sz w:val="28"/>
          <w:szCs w:val="28"/>
        </w:rPr>
        <w:t>Преимуществом расчетов чеками является:</w:t>
      </w:r>
      <w:r w:rsidR="00423EE6">
        <w:rPr>
          <w:iCs/>
          <w:sz w:val="28"/>
          <w:szCs w:val="28"/>
        </w:rPr>
        <w:t xml:space="preserve"> </w:t>
      </w:r>
      <w:r w:rsidR="00423EE6">
        <w:rPr>
          <w:sz w:val="28"/>
          <w:szCs w:val="28"/>
        </w:rPr>
        <w:t>г</w:t>
      </w:r>
      <w:r>
        <w:rPr>
          <w:sz w:val="28"/>
          <w:szCs w:val="28"/>
        </w:rPr>
        <w:t xml:space="preserve">арантия платежа.     </w:t>
      </w:r>
    </w:p>
    <w:p w:rsidR="00594A4C" w:rsidRDefault="00594A4C" w:rsidP="00594A4C">
      <w:pPr>
        <w:spacing w:line="276" w:lineRule="auto"/>
        <w:ind w:firstLine="680"/>
        <w:jc w:val="both"/>
        <w:rPr>
          <w:sz w:val="28"/>
          <w:szCs w:val="28"/>
        </w:rPr>
      </w:pPr>
      <w:r w:rsidRPr="00720398">
        <w:rPr>
          <w:iCs/>
          <w:sz w:val="28"/>
          <w:szCs w:val="28"/>
        </w:rPr>
        <w:t>Недостатком:</w:t>
      </w:r>
      <w:r w:rsidR="00423EE6">
        <w:rPr>
          <w:iCs/>
          <w:sz w:val="28"/>
          <w:szCs w:val="28"/>
        </w:rPr>
        <w:t xml:space="preserve"> у</w:t>
      </w:r>
      <w:r>
        <w:rPr>
          <w:sz w:val="28"/>
          <w:szCs w:val="28"/>
        </w:rPr>
        <w:t>сложнение документооборота, так как зачисление средств поставщику (чекодержателю) производится не в момент предъявления чеков в свой банк, а лишь после их списания со сч</w:t>
      </w:r>
      <w:r w:rsidR="005D6682">
        <w:rPr>
          <w:sz w:val="28"/>
          <w:szCs w:val="28"/>
        </w:rPr>
        <w:t>ё</w:t>
      </w:r>
      <w:r>
        <w:rPr>
          <w:sz w:val="28"/>
          <w:szCs w:val="28"/>
        </w:rPr>
        <w:t>та плательщика (чекодателя)</w:t>
      </w:r>
      <w:r w:rsidR="00423EE6">
        <w:rPr>
          <w:sz w:val="28"/>
          <w:szCs w:val="28"/>
        </w:rPr>
        <w:t>.</w:t>
      </w:r>
    </w:p>
    <w:p w:rsidR="0071440D" w:rsidRDefault="00423EE6" w:rsidP="00594A4C">
      <w:pPr>
        <w:spacing w:line="276" w:lineRule="auto"/>
        <w:ind w:firstLine="680"/>
        <w:jc w:val="both"/>
        <w:rPr>
          <w:sz w:val="28"/>
          <w:szCs w:val="28"/>
        </w:rPr>
      </w:pPr>
      <w:r>
        <w:rPr>
          <w:sz w:val="28"/>
          <w:szCs w:val="28"/>
        </w:rPr>
        <w:t xml:space="preserve">Пример расчётного чека приведён в Приложении </w:t>
      </w:r>
      <w:r w:rsidR="008704F1">
        <w:rPr>
          <w:sz w:val="28"/>
          <w:szCs w:val="28"/>
        </w:rPr>
        <w:t>В</w:t>
      </w:r>
      <w:r w:rsidRPr="004E54B5">
        <w:rPr>
          <w:sz w:val="28"/>
          <w:szCs w:val="28"/>
        </w:rPr>
        <w:t>.</w:t>
      </w:r>
    </w:p>
    <w:p w:rsidR="0071440D" w:rsidRDefault="0071440D" w:rsidP="00594A4C">
      <w:pPr>
        <w:spacing w:line="276" w:lineRule="auto"/>
        <w:ind w:firstLine="680"/>
        <w:jc w:val="both"/>
        <w:rPr>
          <w:color w:val="FF0000"/>
          <w:sz w:val="28"/>
          <w:szCs w:val="28"/>
        </w:rPr>
      </w:pPr>
    </w:p>
    <w:p w:rsidR="00423EE6" w:rsidRDefault="00423EE6" w:rsidP="00594A4C">
      <w:pPr>
        <w:spacing w:line="276" w:lineRule="auto"/>
        <w:ind w:firstLine="680"/>
        <w:jc w:val="both"/>
        <w:rPr>
          <w:color w:val="FF0000"/>
          <w:sz w:val="28"/>
          <w:szCs w:val="28"/>
        </w:rPr>
      </w:pPr>
    </w:p>
    <w:p w:rsidR="00423EE6" w:rsidRPr="00C2666B" w:rsidRDefault="00311E63" w:rsidP="00B71852">
      <w:pPr>
        <w:spacing w:line="276" w:lineRule="auto"/>
        <w:ind w:firstLine="680"/>
        <w:jc w:val="center"/>
        <w:rPr>
          <w:b/>
          <w:bCs/>
          <w:sz w:val="28"/>
          <w:szCs w:val="28"/>
        </w:rPr>
      </w:pPr>
      <w:r>
        <w:rPr>
          <w:b/>
          <w:bCs/>
          <w:sz w:val="28"/>
          <w:szCs w:val="28"/>
        </w:rPr>
        <w:t>2</w:t>
      </w:r>
      <w:r w:rsidR="00423EE6" w:rsidRPr="00C2666B">
        <w:rPr>
          <w:b/>
          <w:bCs/>
          <w:sz w:val="28"/>
          <w:szCs w:val="28"/>
        </w:rPr>
        <w:t>.6</w:t>
      </w:r>
      <w:r w:rsidR="00984831" w:rsidRPr="00C2666B">
        <w:rPr>
          <w:b/>
          <w:bCs/>
          <w:sz w:val="28"/>
          <w:szCs w:val="28"/>
        </w:rPr>
        <w:t xml:space="preserve"> </w:t>
      </w:r>
      <w:r w:rsidR="00423EE6" w:rsidRPr="00C2666B">
        <w:rPr>
          <w:b/>
          <w:bCs/>
          <w:sz w:val="28"/>
          <w:szCs w:val="28"/>
        </w:rPr>
        <w:t xml:space="preserve"> </w:t>
      </w:r>
      <w:r w:rsidR="00984831" w:rsidRPr="00C2666B">
        <w:rPr>
          <w:b/>
          <w:bCs/>
          <w:sz w:val="28"/>
          <w:szCs w:val="28"/>
        </w:rPr>
        <w:t>Б</w:t>
      </w:r>
      <w:r w:rsidR="00C2666B">
        <w:rPr>
          <w:b/>
          <w:bCs/>
          <w:sz w:val="28"/>
          <w:szCs w:val="28"/>
        </w:rPr>
        <w:t>езналичные расчёты посредством векселей</w:t>
      </w:r>
    </w:p>
    <w:p w:rsidR="00B71852" w:rsidRDefault="00B71852" w:rsidP="00B71852">
      <w:pPr>
        <w:spacing w:line="276" w:lineRule="auto"/>
        <w:ind w:firstLine="680"/>
        <w:jc w:val="center"/>
        <w:rPr>
          <w:b/>
          <w:bCs/>
          <w:i/>
          <w:sz w:val="28"/>
          <w:szCs w:val="28"/>
        </w:rPr>
      </w:pPr>
    </w:p>
    <w:p w:rsidR="00B71852" w:rsidRDefault="00B71852" w:rsidP="00B71852">
      <w:pPr>
        <w:spacing w:line="276" w:lineRule="auto"/>
        <w:ind w:firstLine="680"/>
        <w:jc w:val="center"/>
        <w:rPr>
          <w:sz w:val="28"/>
          <w:szCs w:val="28"/>
        </w:rPr>
      </w:pPr>
    </w:p>
    <w:p w:rsidR="00423EE6" w:rsidRDefault="00423EE6" w:rsidP="00423EE6">
      <w:pPr>
        <w:spacing w:line="276" w:lineRule="auto"/>
        <w:ind w:firstLine="680"/>
        <w:jc w:val="both"/>
        <w:rPr>
          <w:sz w:val="28"/>
          <w:szCs w:val="28"/>
        </w:rPr>
      </w:pPr>
      <w:r w:rsidRPr="00822BF7">
        <w:rPr>
          <w:iCs/>
          <w:sz w:val="28"/>
          <w:szCs w:val="28"/>
        </w:rPr>
        <w:t>Вексель</w:t>
      </w:r>
      <w:r w:rsidRPr="00822BF7">
        <w:rPr>
          <w:sz w:val="28"/>
          <w:szCs w:val="28"/>
        </w:rPr>
        <w:t xml:space="preserve"> </w:t>
      </w:r>
      <w:r>
        <w:rPr>
          <w:sz w:val="28"/>
          <w:szCs w:val="28"/>
        </w:rPr>
        <w:t>является, с одно</w:t>
      </w:r>
      <w:r w:rsidR="005D6682">
        <w:rPr>
          <w:sz w:val="28"/>
          <w:szCs w:val="28"/>
        </w:rPr>
        <w:t>й</w:t>
      </w:r>
      <w:r>
        <w:rPr>
          <w:sz w:val="28"/>
          <w:szCs w:val="28"/>
        </w:rPr>
        <w:t xml:space="preserve"> стороны, средством оформления коммерческого кредита, предоставляемого в товарной форме продавцами </w:t>
      </w:r>
      <w:r>
        <w:rPr>
          <w:sz w:val="28"/>
          <w:szCs w:val="28"/>
        </w:rPr>
        <w:lastRenderedPageBreak/>
        <w:t>покупателям в виде отсрочки уплаты долга за проданный товар, с другой – ценной бумагой, в которой содержится обязательство векселедателя уплатить определ</w:t>
      </w:r>
      <w:r w:rsidR="004E54B5">
        <w:rPr>
          <w:sz w:val="28"/>
          <w:szCs w:val="28"/>
        </w:rPr>
        <w:t>ё</w:t>
      </w:r>
      <w:r>
        <w:rPr>
          <w:sz w:val="28"/>
          <w:szCs w:val="28"/>
        </w:rPr>
        <w:t>нную денежную сумму векселедержателю независимо от оснований выдачи векселя.</w:t>
      </w:r>
    </w:p>
    <w:p w:rsidR="00423EE6" w:rsidRDefault="00423EE6" w:rsidP="00423EE6">
      <w:pPr>
        <w:spacing w:line="276" w:lineRule="auto"/>
        <w:ind w:firstLine="680"/>
        <w:jc w:val="both"/>
        <w:rPr>
          <w:sz w:val="28"/>
          <w:szCs w:val="28"/>
        </w:rPr>
      </w:pPr>
      <w:r>
        <w:rPr>
          <w:sz w:val="28"/>
          <w:szCs w:val="28"/>
        </w:rPr>
        <w:t>Различают две разновидности векселя – простой и переводной.</w:t>
      </w:r>
    </w:p>
    <w:p w:rsidR="00423EE6" w:rsidRDefault="00423EE6" w:rsidP="00423EE6">
      <w:pPr>
        <w:spacing w:line="276" w:lineRule="auto"/>
        <w:ind w:firstLine="680"/>
        <w:jc w:val="both"/>
        <w:rPr>
          <w:sz w:val="28"/>
          <w:szCs w:val="28"/>
        </w:rPr>
      </w:pPr>
      <w:r w:rsidRPr="00822BF7">
        <w:rPr>
          <w:iCs/>
          <w:sz w:val="28"/>
          <w:szCs w:val="28"/>
        </w:rPr>
        <w:t>Простой</w:t>
      </w:r>
      <w:r>
        <w:rPr>
          <w:i/>
          <w:iCs/>
          <w:sz w:val="28"/>
          <w:szCs w:val="28"/>
        </w:rPr>
        <w:t xml:space="preserve"> </w:t>
      </w:r>
      <w:r>
        <w:rPr>
          <w:sz w:val="28"/>
          <w:szCs w:val="28"/>
        </w:rPr>
        <w:t>вексель (соло-вексель) – письменный документ, содержащий обязательство одного лица (векселедателя) уплатить определ</w:t>
      </w:r>
      <w:r w:rsidR="005D6682">
        <w:rPr>
          <w:sz w:val="28"/>
          <w:szCs w:val="28"/>
        </w:rPr>
        <w:t>ё</w:t>
      </w:r>
      <w:r>
        <w:rPr>
          <w:sz w:val="28"/>
          <w:szCs w:val="28"/>
        </w:rPr>
        <w:t>нную денежную сумму определ</w:t>
      </w:r>
      <w:r w:rsidR="005D6682">
        <w:rPr>
          <w:sz w:val="28"/>
          <w:szCs w:val="28"/>
        </w:rPr>
        <w:t>ё</w:t>
      </w:r>
      <w:r>
        <w:rPr>
          <w:sz w:val="28"/>
          <w:szCs w:val="28"/>
        </w:rPr>
        <w:t xml:space="preserve">нному лицу (ремитенту или первому получателю) или </w:t>
      </w:r>
      <w:r w:rsidR="005D6682">
        <w:rPr>
          <w:sz w:val="28"/>
          <w:szCs w:val="28"/>
        </w:rPr>
        <w:t xml:space="preserve"> по </w:t>
      </w:r>
      <w:r>
        <w:rPr>
          <w:sz w:val="28"/>
          <w:szCs w:val="28"/>
        </w:rPr>
        <w:t xml:space="preserve">его приказу в установленный срок или по требованию. </w:t>
      </w:r>
      <w:r w:rsidRPr="00822BF7">
        <w:rPr>
          <w:iCs/>
          <w:sz w:val="28"/>
          <w:szCs w:val="28"/>
        </w:rPr>
        <w:t>Переводной</w:t>
      </w:r>
      <w:r>
        <w:rPr>
          <w:i/>
          <w:iCs/>
          <w:sz w:val="28"/>
          <w:szCs w:val="28"/>
        </w:rPr>
        <w:t xml:space="preserve"> </w:t>
      </w:r>
      <w:r>
        <w:rPr>
          <w:sz w:val="28"/>
          <w:szCs w:val="28"/>
        </w:rPr>
        <w:t xml:space="preserve">вексель </w:t>
      </w:r>
      <w:r w:rsidRPr="005D6682">
        <w:rPr>
          <w:sz w:val="28"/>
          <w:szCs w:val="28"/>
        </w:rPr>
        <w:t>(тратта)</w:t>
      </w:r>
      <w:r>
        <w:rPr>
          <w:sz w:val="28"/>
          <w:szCs w:val="28"/>
        </w:rPr>
        <w:t xml:space="preserve"> – письменный документ, содержащий безусловный приказ одного лица (векселедателя или трассанта), обращ</w:t>
      </w:r>
      <w:r w:rsidR="005D6682">
        <w:rPr>
          <w:sz w:val="28"/>
          <w:szCs w:val="28"/>
        </w:rPr>
        <w:t>ё</w:t>
      </w:r>
      <w:r>
        <w:rPr>
          <w:sz w:val="28"/>
          <w:szCs w:val="28"/>
        </w:rPr>
        <w:t>нный к другому лицу (плательщику или трассату), об уплате определ</w:t>
      </w:r>
      <w:r w:rsidR="005D6682">
        <w:rPr>
          <w:sz w:val="28"/>
          <w:szCs w:val="28"/>
        </w:rPr>
        <w:t>ё</w:t>
      </w:r>
      <w:r>
        <w:rPr>
          <w:sz w:val="28"/>
          <w:szCs w:val="28"/>
        </w:rPr>
        <w:t>нной денежной суммы определ</w:t>
      </w:r>
      <w:r w:rsidR="005D6682">
        <w:rPr>
          <w:sz w:val="28"/>
          <w:szCs w:val="28"/>
        </w:rPr>
        <w:t>ё</w:t>
      </w:r>
      <w:r>
        <w:rPr>
          <w:sz w:val="28"/>
          <w:szCs w:val="28"/>
        </w:rPr>
        <w:t xml:space="preserve">нному лицу (первому получателю или ремитенту) или </w:t>
      </w:r>
      <w:r w:rsidR="005D6682">
        <w:rPr>
          <w:sz w:val="28"/>
          <w:szCs w:val="28"/>
        </w:rPr>
        <w:t xml:space="preserve">по </w:t>
      </w:r>
      <w:r>
        <w:rPr>
          <w:sz w:val="28"/>
          <w:szCs w:val="28"/>
        </w:rPr>
        <w:t>его приказу в установленный срок или по его требованию.</w:t>
      </w:r>
    </w:p>
    <w:p w:rsidR="00423EE6" w:rsidRDefault="00423EE6" w:rsidP="00423EE6">
      <w:pPr>
        <w:spacing w:line="276" w:lineRule="auto"/>
        <w:ind w:firstLine="680"/>
        <w:jc w:val="both"/>
        <w:rPr>
          <w:sz w:val="28"/>
          <w:szCs w:val="28"/>
        </w:rPr>
      </w:pPr>
      <w:r w:rsidRPr="00822BF7">
        <w:rPr>
          <w:iCs/>
          <w:sz w:val="28"/>
          <w:szCs w:val="28"/>
        </w:rPr>
        <w:t>Трассант (векселедатель)</w:t>
      </w:r>
      <w:r>
        <w:rPr>
          <w:i/>
          <w:iCs/>
          <w:sz w:val="28"/>
          <w:szCs w:val="28"/>
        </w:rPr>
        <w:t xml:space="preserve"> </w:t>
      </w:r>
      <w:r>
        <w:rPr>
          <w:sz w:val="28"/>
          <w:szCs w:val="28"/>
        </w:rPr>
        <w:t>– лицо, выписавшее вексель.</w:t>
      </w:r>
    </w:p>
    <w:p w:rsidR="00423EE6" w:rsidRDefault="00423EE6" w:rsidP="00423EE6">
      <w:pPr>
        <w:spacing w:line="276" w:lineRule="auto"/>
        <w:ind w:firstLine="680"/>
        <w:jc w:val="both"/>
        <w:rPr>
          <w:sz w:val="28"/>
          <w:szCs w:val="28"/>
        </w:rPr>
      </w:pPr>
      <w:r w:rsidRPr="00822BF7">
        <w:rPr>
          <w:iCs/>
          <w:sz w:val="28"/>
          <w:szCs w:val="28"/>
        </w:rPr>
        <w:t>Трассат (плательщик)</w:t>
      </w:r>
      <w:r>
        <w:rPr>
          <w:i/>
          <w:iCs/>
          <w:sz w:val="28"/>
          <w:szCs w:val="28"/>
        </w:rPr>
        <w:t xml:space="preserve"> </w:t>
      </w:r>
      <w:r>
        <w:rPr>
          <w:sz w:val="28"/>
          <w:szCs w:val="28"/>
        </w:rPr>
        <w:t>– лицо, к которому трассант обращает свой приказ оплатить по векселю.</w:t>
      </w:r>
    </w:p>
    <w:p w:rsidR="00423EE6" w:rsidRDefault="00423EE6" w:rsidP="00423EE6">
      <w:pPr>
        <w:spacing w:line="276" w:lineRule="auto"/>
        <w:ind w:firstLine="680"/>
        <w:jc w:val="both"/>
        <w:rPr>
          <w:sz w:val="28"/>
          <w:szCs w:val="28"/>
        </w:rPr>
      </w:pPr>
      <w:r w:rsidRPr="00822BF7">
        <w:rPr>
          <w:iCs/>
          <w:sz w:val="28"/>
          <w:szCs w:val="28"/>
        </w:rPr>
        <w:t>Ремитент</w:t>
      </w:r>
      <w:r>
        <w:rPr>
          <w:i/>
          <w:iCs/>
          <w:sz w:val="28"/>
          <w:szCs w:val="28"/>
        </w:rPr>
        <w:t xml:space="preserve"> </w:t>
      </w:r>
      <w:r>
        <w:rPr>
          <w:sz w:val="28"/>
          <w:szCs w:val="28"/>
        </w:rPr>
        <w:t xml:space="preserve">– первый получатель или первый векселедержатель, в пользу которого выставлен вексель. </w:t>
      </w:r>
    </w:p>
    <w:p w:rsidR="00423EE6" w:rsidRDefault="00423EE6" w:rsidP="00423EE6">
      <w:pPr>
        <w:spacing w:line="276" w:lineRule="auto"/>
        <w:ind w:firstLine="680"/>
        <w:jc w:val="both"/>
        <w:rPr>
          <w:sz w:val="28"/>
          <w:szCs w:val="28"/>
        </w:rPr>
      </w:pPr>
      <w:r>
        <w:rPr>
          <w:sz w:val="28"/>
          <w:szCs w:val="28"/>
        </w:rPr>
        <w:t>При выдаче простого векселя векселедатель обязан уплатить непосредственно векселедержателю обусловленную сумму. Тем самым в простом векселе обозначены два лица – лицо, выписавшее чек, которое одновременно является плательщиком по векселю, и ремитент – первый получатель или первый векселедержатель, перед которым плательщик принимает обязательство о платеже.</w:t>
      </w:r>
    </w:p>
    <w:p w:rsidR="00423EE6" w:rsidRDefault="00423EE6" w:rsidP="00423EE6">
      <w:pPr>
        <w:spacing w:line="276" w:lineRule="auto"/>
        <w:ind w:firstLine="680"/>
        <w:jc w:val="both"/>
        <w:rPr>
          <w:sz w:val="28"/>
          <w:szCs w:val="28"/>
        </w:rPr>
      </w:pPr>
      <w:r>
        <w:rPr>
          <w:sz w:val="28"/>
          <w:szCs w:val="28"/>
        </w:rPr>
        <w:t>Переводной вексель представляет собой письменное предложение векселедателя, обращ</w:t>
      </w:r>
      <w:r w:rsidR="00EB07D1">
        <w:rPr>
          <w:sz w:val="28"/>
          <w:szCs w:val="28"/>
        </w:rPr>
        <w:t>ё</w:t>
      </w:r>
      <w:r>
        <w:rPr>
          <w:sz w:val="28"/>
          <w:szCs w:val="28"/>
        </w:rPr>
        <w:t>нное к особому лицу-плательщику, уплатить обусловленную сумму векселедержателю. Тем самым по переводному векселю плательщиком является не векселедатель, а другое лицо, которое при помощи специального действия (акцепта) принимает на себя обязательство о платеже.</w:t>
      </w:r>
    </w:p>
    <w:p w:rsidR="00423EE6" w:rsidRDefault="00423EE6" w:rsidP="00423EE6">
      <w:pPr>
        <w:spacing w:line="276" w:lineRule="auto"/>
        <w:ind w:firstLine="680"/>
        <w:jc w:val="both"/>
        <w:rPr>
          <w:sz w:val="28"/>
          <w:szCs w:val="28"/>
        </w:rPr>
      </w:pPr>
      <w:r>
        <w:rPr>
          <w:sz w:val="28"/>
          <w:szCs w:val="28"/>
        </w:rPr>
        <w:t>Вексель – долгов</w:t>
      </w:r>
      <w:r w:rsidR="00FB2C85">
        <w:rPr>
          <w:sz w:val="28"/>
          <w:szCs w:val="28"/>
        </w:rPr>
        <w:t>о</w:t>
      </w:r>
      <w:r>
        <w:rPr>
          <w:sz w:val="28"/>
          <w:szCs w:val="28"/>
        </w:rPr>
        <w:t>е обязательств</w:t>
      </w:r>
      <w:r w:rsidR="00351472">
        <w:rPr>
          <w:sz w:val="28"/>
          <w:szCs w:val="28"/>
        </w:rPr>
        <w:t>о</w:t>
      </w:r>
      <w:r>
        <w:rPr>
          <w:sz w:val="28"/>
          <w:szCs w:val="28"/>
        </w:rPr>
        <w:t>. В простом векселе векселедатель (дебитор) бер</w:t>
      </w:r>
      <w:r w:rsidR="00EB07D1">
        <w:rPr>
          <w:sz w:val="28"/>
          <w:szCs w:val="28"/>
        </w:rPr>
        <w:t>ё</w:t>
      </w:r>
      <w:r>
        <w:rPr>
          <w:sz w:val="28"/>
          <w:szCs w:val="28"/>
        </w:rPr>
        <w:t>т обязательство перед ремитентом (кредитором). В переводном векселе два обязательства: обязательство плательщика перед трассантом, которое и да</w:t>
      </w:r>
      <w:r w:rsidR="00EB07D1">
        <w:rPr>
          <w:sz w:val="28"/>
          <w:szCs w:val="28"/>
        </w:rPr>
        <w:t>ё</w:t>
      </w:r>
      <w:r>
        <w:rPr>
          <w:sz w:val="28"/>
          <w:szCs w:val="28"/>
        </w:rPr>
        <w:t>т основание трассанту обращать свой приказ о платеже; обязательство трассанта перед ремитентом, во исполнение которого трассант предлагает плательщику произвести ему плат</w:t>
      </w:r>
      <w:r w:rsidR="00EB07D1">
        <w:rPr>
          <w:sz w:val="28"/>
          <w:szCs w:val="28"/>
        </w:rPr>
        <w:t>ё</w:t>
      </w:r>
      <w:r>
        <w:rPr>
          <w:sz w:val="28"/>
          <w:szCs w:val="28"/>
        </w:rPr>
        <w:t>ж.</w:t>
      </w:r>
    </w:p>
    <w:p w:rsidR="00351472" w:rsidRDefault="00423EE6" w:rsidP="00423EE6">
      <w:pPr>
        <w:spacing w:line="276" w:lineRule="auto"/>
        <w:ind w:firstLine="680"/>
        <w:jc w:val="both"/>
        <w:rPr>
          <w:sz w:val="28"/>
          <w:szCs w:val="28"/>
        </w:rPr>
      </w:pPr>
      <w:r>
        <w:rPr>
          <w:sz w:val="28"/>
          <w:szCs w:val="28"/>
        </w:rPr>
        <w:t xml:space="preserve">Вексель должен содержать: </w:t>
      </w:r>
    </w:p>
    <w:p w:rsidR="00351472" w:rsidRDefault="00351472" w:rsidP="00423EE6">
      <w:pPr>
        <w:spacing w:line="276" w:lineRule="auto"/>
        <w:ind w:firstLine="680"/>
        <w:jc w:val="both"/>
        <w:rPr>
          <w:sz w:val="28"/>
          <w:szCs w:val="28"/>
        </w:rPr>
      </w:pPr>
      <w:r>
        <w:rPr>
          <w:sz w:val="28"/>
          <w:szCs w:val="28"/>
        </w:rPr>
        <w:t>-</w:t>
      </w:r>
      <w:r w:rsidR="00423EE6">
        <w:rPr>
          <w:sz w:val="28"/>
          <w:szCs w:val="28"/>
        </w:rPr>
        <w:t xml:space="preserve">наименование «вексель»; </w:t>
      </w:r>
    </w:p>
    <w:p w:rsidR="00351472" w:rsidRDefault="00351472" w:rsidP="00423EE6">
      <w:pPr>
        <w:spacing w:line="276" w:lineRule="auto"/>
        <w:ind w:firstLine="680"/>
        <w:jc w:val="both"/>
        <w:rPr>
          <w:sz w:val="28"/>
          <w:szCs w:val="28"/>
        </w:rPr>
      </w:pPr>
      <w:r>
        <w:rPr>
          <w:sz w:val="28"/>
          <w:szCs w:val="28"/>
        </w:rPr>
        <w:lastRenderedPageBreak/>
        <w:t>-</w:t>
      </w:r>
      <w:r w:rsidR="00423EE6">
        <w:rPr>
          <w:sz w:val="28"/>
          <w:szCs w:val="28"/>
        </w:rPr>
        <w:t>приказ «платите» (переводной вексель)</w:t>
      </w:r>
      <w:r>
        <w:rPr>
          <w:sz w:val="28"/>
          <w:szCs w:val="28"/>
        </w:rPr>
        <w:t>;</w:t>
      </w:r>
    </w:p>
    <w:p w:rsidR="00351472" w:rsidRDefault="00351472" w:rsidP="00423EE6">
      <w:pPr>
        <w:spacing w:line="276" w:lineRule="auto"/>
        <w:ind w:firstLine="680"/>
        <w:jc w:val="both"/>
        <w:rPr>
          <w:sz w:val="28"/>
          <w:szCs w:val="28"/>
        </w:rPr>
      </w:pPr>
      <w:r>
        <w:rPr>
          <w:sz w:val="28"/>
          <w:szCs w:val="28"/>
        </w:rPr>
        <w:t>-</w:t>
      </w:r>
      <w:r w:rsidR="00423EE6">
        <w:rPr>
          <w:sz w:val="28"/>
          <w:szCs w:val="28"/>
        </w:rPr>
        <w:t xml:space="preserve"> обязательство «уплачу» (простой вексель) определ</w:t>
      </w:r>
      <w:r w:rsidR="00EB07D1">
        <w:rPr>
          <w:sz w:val="28"/>
          <w:szCs w:val="28"/>
        </w:rPr>
        <w:t>ё</w:t>
      </w:r>
      <w:r w:rsidR="00423EE6">
        <w:rPr>
          <w:sz w:val="28"/>
          <w:szCs w:val="28"/>
        </w:rPr>
        <w:t>нную сумму денег;</w:t>
      </w:r>
    </w:p>
    <w:p w:rsidR="00351472" w:rsidRDefault="00351472" w:rsidP="00423EE6">
      <w:pPr>
        <w:spacing w:line="276" w:lineRule="auto"/>
        <w:ind w:firstLine="680"/>
        <w:jc w:val="both"/>
        <w:rPr>
          <w:sz w:val="28"/>
          <w:szCs w:val="28"/>
        </w:rPr>
      </w:pPr>
      <w:r>
        <w:rPr>
          <w:sz w:val="28"/>
          <w:szCs w:val="28"/>
        </w:rPr>
        <w:t>-</w:t>
      </w:r>
      <w:r w:rsidR="00423EE6">
        <w:rPr>
          <w:sz w:val="28"/>
          <w:szCs w:val="28"/>
        </w:rPr>
        <w:t xml:space="preserve">точное наименование плательщика (фамилия, имя, отчество, место жительства, адрес, как для физического, так и юридического лица); </w:t>
      </w:r>
    </w:p>
    <w:p w:rsidR="00351472" w:rsidRDefault="00351472" w:rsidP="00423EE6">
      <w:pPr>
        <w:spacing w:line="276" w:lineRule="auto"/>
        <w:ind w:firstLine="680"/>
        <w:jc w:val="both"/>
        <w:rPr>
          <w:sz w:val="28"/>
          <w:szCs w:val="28"/>
        </w:rPr>
      </w:pPr>
      <w:r>
        <w:rPr>
          <w:sz w:val="28"/>
          <w:szCs w:val="28"/>
        </w:rPr>
        <w:t>-</w:t>
      </w:r>
      <w:r w:rsidR="00423EE6">
        <w:rPr>
          <w:sz w:val="28"/>
          <w:szCs w:val="28"/>
        </w:rPr>
        <w:t>срок платежа, место платежа</w:t>
      </w:r>
      <w:r>
        <w:rPr>
          <w:sz w:val="28"/>
          <w:szCs w:val="28"/>
        </w:rPr>
        <w:t>;</w:t>
      </w:r>
    </w:p>
    <w:p w:rsidR="00351472" w:rsidRDefault="00351472" w:rsidP="00423EE6">
      <w:pPr>
        <w:spacing w:line="276" w:lineRule="auto"/>
        <w:ind w:firstLine="680"/>
        <w:jc w:val="both"/>
        <w:rPr>
          <w:sz w:val="28"/>
          <w:szCs w:val="28"/>
        </w:rPr>
      </w:pPr>
      <w:r>
        <w:rPr>
          <w:sz w:val="28"/>
          <w:szCs w:val="28"/>
        </w:rPr>
        <w:t>-</w:t>
      </w:r>
      <w:r w:rsidR="00423EE6">
        <w:rPr>
          <w:sz w:val="28"/>
          <w:szCs w:val="28"/>
        </w:rPr>
        <w:t>наименование получателя</w:t>
      </w:r>
      <w:r>
        <w:rPr>
          <w:sz w:val="28"/>
          <w:szCs w:val="28"/>
        </w:rPr>
        <w:t>;</w:t>
      </w:r>
    </w:p>
    <w:p w:rsidR="00351472" w:rsidRDefault="00351472" w:rsidP="00423EE6">
      <w:pPr>
        <w:spacing w:line="276" w:lineRule="auto"/>
        <w:ind w:firstLine="680"/>
        <w:jc w:val="both"/>
        <w:rPr>
          <w:sz w:val="28"/>
          <w:szCs w:val="28"/>
        </w:rPr>
      </w:pPr>
      <w:r>
        <w:rPr>
          <w:sz w:val="28"/>
          <w:szCs w:val="28"/>
        </w:rPr>
        <w:t>-</w:t>
      </w:r>
      <w:r w:rsidR="00423EE6">
        <w:rPr>
          <w:sz w:val="28"/>
          <w:szCs w:val="28"/>
        </w:rPr>
        <w:t>место и дату выставления векселя</w:t>
      </w:r>
      <w:r>
        <w:rPr>
          <w:sz w:val="28"/>
          <w:szCs w:val="28"/>
        </w:rPr>
        <w:t>;</w:t>
      </w:r>
    </w:p>
    <w:p w:rsidR="00351472" w:rsidRDefault="00351472" w:rsidP="00423EE6">
      <w:pPr>
        <w:spacing w:line="276" w:lineRule="auto"/>
        <w:ind w:firstLine="680"/>
        <w:jc w:val="both"/>
        <w:rPr>
          <w:sz w:val="28"/>
          <w:szCs w:val="28"/>
        </w:rPr>
      </w:pPr>
      <w:r>
        <w:rPr>
          <w:sz w:val="28"/>
          <w:szCs w:val="28"/>
        </w:rPr>
        <w:t>-</w:t>
      </w:r>
      <w:r w:rsidR="00423EE6">
        <w:rPr>
          <w:sz w:val="28"/>
          <w:szCs w:val="28"/>
        </w:rPr>
        <w:t>конкретную сумму (общую, включая причитающиеся проценты)</w:t>
      </w:r>
      <w:r>
        <w:rPr>
          <w:sz w:val="28"/>
          <w:szCs w:val="28"/>
        </w:rPr>
        <w:t>;</w:t>
      </w:r>
    </w:p>
    <w:p w:rsidR="00423EE6" w:rsidRDefault="00351472" w:rsidP="00423EE6">
      <w:pPr>
        <w:spacing w:line="276" w:lineRule="auto"/>
        <w:ind w:firstLine="680"/>
        <w:jc w:val="both"/>
        <w:rPr>
          <w:sz w:val="28"/>
          <w:szCs w:val="28"/>
        </w:rPr>
      </w:pPr>
      <w:r>
        <w:rPr>
          <w:sz w:val="28"/>
          <w:szCs w:val="28"/>
        </w:rPr>
        <w:t>-</w:t>
      </w:r>
      <w:r w:rsidR="00423EE6">
        <w:rPr>
          <w:sz w:val="28"/>
          <w:szCs w:val="28"/>
        </w:rPr>
        <w:t>подпись трассанта (переводной вексель) и векселедателя (простой вексель).</w:t>
      </w:r>
    </w:p>
    <w:p w:rsidR="00423EE6" w:rsidRPr="00822BF7" w:rsidRDefault="00423EE6" w:rsidP="00423EE6">
      <w:pPr>
        <w:spacing w:line="276" w:lineRule="auto"/>
        <w:ind w:firstLine="680"/>
        <w:jc w:val="both"/>
        <w:rPr>
          <w:sz w:val="28"/>
          <w:szCs w:val="28"/>
        </w:rPr>
      </w:pPr>
      <w:r>
        <w:rPr>
          <w:sz w:val="28"/>
          <w:szCs w:val="28"/>
        </w:rPr>
        <w:t>Переводной вексель может быть передан от одного лица к другому пут</w:t>
      </w:r>
      <w:r w:rsidR="00EB07D1">
        <w:rPr>
          <w:sz w:val="28"/>
          <w:szCs w:val="28"/>
        </w:rPr>
        <w:t>ё</w:t>
      </w:r>
      <w:r>
        <w:rPr>
          <w:sz w:val="28"/>
          <w:szCs w:val="28"/>
        </w:rPr>
        <w:t xml:space="preserve">м </w:t>
      </w:r>
      <w:r w:rsidRPr="00822BF7">
        <w:rPr>
          <w:iCs/>
          <w:sz w:val="28"/>
          <w:szCs w:val="28"/>
        </w:rPr>
        <w:t>индоссамента</w:t>
      </w:r>
      <w:r>
        <w:rPr>
          <w:sz w:val="28"/>
          <w:szCs w:val="28"/>
        </w:rPr>
        <w:t xml:space="preserve"> (передаточной надписи). Индоссамент может быть написан на переводном векселе или на присоедин</w:t>
      </w:r>
      <w:r w:rsidR="00EB07D1">
        <w:rPr>
          <w:sz w:val="28"/>
          <w:szCs w:val="28"/>
        </w:rPr>
        <w:t>ё</w:t>
      </w:r>
      <w:r>
        <w:rPr>
          <w:sz w:val="28"/>
          <w:szCs w:val="28"/>
        </w:rPr>
        <w:t>нном к нему листе (</w:t>
      </w:r>
      <w:r w:rsidRPr="00822BF7">
        <w:rPr>
          <w:iCs/>
          <w:sz w:val="28"/>
          <w:szCs w:val="28"/>
        </w:rPr>
        <w:t>аллонж</w:t>
      </w:r>
      <w:r w:rsidRPr="00822BF7">
        <w:rPr>
          <w:sz w:val="28"/>
          <w:szCs w:val="28"/>
        </w:rPr>
        <w:t>,</w:t>
      </w:r>
      <w:r>
        <w:rPr>
          <w:sz w:val="28"/>
          <w:szCs w:val="28"/>
        </w:rPr>
        <w:t xml:space="preserve"> добавочный лист) и подписан </w:t>
      </w:r>
      <w:r w:rsidRPr="00822BF7">
        <w:rPr>
          <w:iCs/>
          <w:sz w:val="28"/>
          <w:szCs w:val="28"/>
        </w:rPr>
        <w:t>индоссантом</w:t>
      </w:r>
      <w:r w:rsidRPr="00822BF7">
        <w:rPr>
          <w:sz w:val="28"/>
          <w:szCs w:val="28"/>
        </w:rPr>
        <w:t>.</w:t>
      </w:r>
    </w:p>
    <w:p w:rsidR="00423EE6" w:rsidRDefault="00423EE6" w:rsidP="00423EE6">
      <w:pPr>
        <w:spacing w:line="276" w:lineRule="auto"/>
        <w:ind w:firstLine="680"/>
        <w:jc w:val="both"/>
        <w:rPr>
          <w:sz w:val="28"/>
          <w:szCs w:val="28"/>
        </w:rPr>
      </w:pPr>
      <w:r>
        <w:rPr>
          <w:sz w:val="28"/>
          <w:szCs w:val="28"/>
        </w:rPr>
        <w:t xml:space="preserve">Переводной вексель может быть выдан сроком </w:t>
      </w:r>
      <w:r>
        <w:rPr>
          <w:b/>
          <w:bCs/>
          <w:sz w:val="28"/>
          <w:szCs w:val="28"/>
        </w:rPr>
        <w:t>по предъявлении</w:t>
      </w:r>
      <w:r>
        <w:rPr>
          <w:sz w:val="28"/>
          <w:szCs w:val="28"/>
        </w:rPr>
        <w:t>, во столько-то времени от предъявления, во столько-то времени от составления, на определ</w:t>
      </w:r>
      <w:r w:rsidR="00EB07D1">
        <w:rPr>
          <w:sz w:val="28"/>
          <w:szCs w:val="28"/>
        </w:rPr>
        <w:t>ё</w:t>
      </w:r>
      <w:r>
        <w:rPr>
          <w:sz w:val="28"/>
          <w:szCs w:val="28"/>
        </w:rPr>
        <w:t>нный день.</w:t>
      </w:r>
    </w:p>
    <w:p w:rsidR="00B71852" w:rsidRDefault="00423EE6" w:rsidP="00423EE6">
      <w:pPr>
        <w:spacing w:line="276" w:lineRule="auto"/>
        <w:ind w:firstLine="680"/>
        <w:jc w:val="both"/>
        <w:rPr>
          <w:iCs/>
          <w:sz w:val="28"/>
          <w:szCs w:val="28"/>
        </w:rPr>
      </w:pPr>
      <w:r>
        <w:rPr>
          <w:sz w:val="28"/>
          <w:szCs w:val="28"/>
        </w:rPr>
        <w:t xml:space="preserve">Отказ от акцепта переводного векселя должен быть нотариально удостоверен. Нотариально удостоверенный отказ плательщика от оплаты носит название </w:t>
      </w:r>
      <w:r w:rsidRPr="00822BF7">
        <w:rPr>
          <w:iCs/>
          <w:sz w:val="28"/>
          <w:szCs w:val="28"/>
        </w:rPr>
        <w:t>вексельного протеста.</w:t>
      </w:r>
    </w:p>
    <w:p w:rsidR="00B71852" w:rsidRPr="00822BF7" w:rsidRDefault="00B71852" w:rsidP="00423EE6">
      <w:pPr>
        <w:spacing w:line="276" w:lineRule="auto"/>
        <w:ind w:firstLine="680"/>
        <w:jc w:val="both"/>
        <w:rPr>
          <w:sz w:val="28"/>
          <w:szCs w:val="28"/>
        </w:rPr>
      </w:pPr>
    </w:p>
    <w:p w:rsidR="00423EE6" w:rsidRDefault="00423EE6" w:rsidP="00423EE6">
      <w:pPr>
        <w:spacing w:line="276" w:lineRule="auto"/>
        <w:ind w:firstLine="680"/>
        <w:jc w:val="both"/>
        <w:rPr>
          <w:sz w:val="28"/>
          <w:szCs w:val="28"/>
        </w:rPr>
      </w:pPr>
    </w:p>
    <w:p w:rsidR="00423EE6" w:rsidRPr="00C2666B" w:rsidRDefault="00311E63" w:rsidP="00423EE6">
      <w:pPr>
        <w:tabs>
          <w:tab w:val="left" w:pos="3405"/>
        </w:tabs>
        <w:spacing w:line="276" w:lineRule="auto"/>
        <w:ind w:firstLine="680"/>
        <w:jc w:val="center"/>
        <w:rPr>
          <w:b/>
          <w:bCs/>
          <w:noProof/>
          <w:sz w:val="28"/>
          <w:szCs w:val="28"/>
        </w:rPr>
      </w:pPr>
      <w:r>
        <w:rPr>
          <w:b/>
          <w:bCs/>
          <w:noProof/>
          <w:sz w:val="28"/>
          <w:szCs w:val="28"/>
        </w:rPr>
        <w:t>2</w:t>
      </w:r>
      <w:r w:rsidR="00423EE6" w:rsidRPr="00C2666B">
        <w:rPr>
          <w:b/>
          <w:bCs/>
          <w:noProof/>
          <w:sz w:val="28"/>
          <w:szCs w:val="28"/>
        </w:rPr>
        <w:t>.7</w:t>
      </w:r>
      <w:r w:rsidR="00984831" w:rsidRPr="00C2666B">
        <w:rPr>
          <w:b/>
          <w:bCs/>
          <w:noProof/>
          <w:sz w:val="28"/>
          <w:szCs w:val="28"/>
        </w:rPr>
        <w:t xml:space="preserve"> </w:t>
      </w:r>
      <w:r w:rsidR="00423EE6" w:rsidRPr="00C2666B">
        <w:rPr>
          <w:b/>
          <w:bCs/>
          <w:noProof/>
          <w:sz w:val="28"/>
          <w:szCs w:val="28"/>
        </w:rPr>
        <w:t xml:space="preserve"> </w:t>
      </w:r>
      <w:r w:rsidR="00984831" w:rsidRPr="00C2666B">
        <w:rPr>
          <w:b/>
          <w:bCs/>
          <w:noProof/>
          <w:sz w:val="28"/>
          <w:szCs w:val="28"/>
        </w:rPr>
        <w:t>Б</w:t>
      </w:r>
      <w:r w:rsidR="00C2666B">
        <w:rPr>
          <w:b/>
          <w:bCs/>
          <w:noProof/>
          <w:sz w:val="28"/>
          <w:szCs w:val="28"/>
        </w:rPr>
        <w:t>езналичные расчёты банковскими пластиковыми карточками</w:t>
      </w:r>
    </w:p>
    <w:p w:rsidR="00B71852" w:rsidRDefault="00B71852" w:rsidP="00423EE6">
      <w:pPr>
        <w:tabs>
          <w:tab w:val="left" w:pos="3405"/>
        </w:tabs>
        <w:spacing w:line="276" w:lineRule="auto"/>
        <w:ind w:firstLine="680"/>
        <w:jc w:val="center"/>
        <w:rPr>
          <w:b/>
          <w:bCs/>
          <w:i/>
          <w:noProof/>
          <w:sz w:val="28"/>
          <w:szCs w:val="28"/>
        </w:rPr>
      </w:pPr>
    </w:p>
    <w:p w:rsidR="00B71852" w:rsidRPr="00984831" w:rsidRDefault="00B71852" w:rsidP="00423EE6">
      <w:pPr>
        <w:tabs>
          <w:tab w:val="left" w:pos="3405"/>
        </w:tabs>
        <w:spacing w:line="276" w:lineRule="auto"/>
        <w:ind w:firstLine="680"/>
        <w:jc w:val="center"/>
        <w:rPr>
          <w:b/>
          <w:bCs/>
          <w:i/>
          <w:noProof/>
          <w:sz w:val="28"/>
          <w:szCs w:val="28"/>
        </w:rPr>
      </w:pPr>
    </w:p>
    <w:p w:rsidR="008F2767" w:rsidRDefault="008F2767" w:rsidP="008F2767">
      <w:pPr>
        <w:tabs>
          <w:tab w:val="left" w:pos="0"/>
        </w:tabs>
        <w:spacing w:line="276" w:lineRule="auto"/>
        <w:jc w:val="both"/>
        <w:rPr>
          <w:sz w:val="28"/>
          <w:szCs w:val="28"/>
        </w:rPr>
      </w:pPr>
      <w:r>
        <w:rPr>
          <w:iCs/>
          <w:sz w:val="28"/>
          <w:szCs w:val="28"/>
        </w:rPr>
        <w:t xml:space="preserve">         </w:t>
      </w:r>
      <w:r w:rsidRPr="00DD6AB7">
        <w:rPr>
          <w:iCs/>
          <w:sz w:val="28"/>
          <w:szCs w:val="28"/>
        </w:rPr>
        <w:t>Банковская пластиковая карточка</w:t>
      </w:r>
      <w:r>
        <w:rPr>
          <w:i/>
          <w:iCs/>
          <w:sz w:val="28"/>
          <w:szCs w:val="28"/>
        </w:rPr>
        <w:t xml:space="preserve"> </w:t>
      </w:r>
      <w:r>
        <w:rPr>
          <w:sz w:val="28"/>
          <w:szCs w:val="28"/>
        </w:rPr>
        <w:t>– это совершения безналичных платежей за товары и услуги, выполнение вкладных операций, получение наличных денег физическими и юридическими лицами.</w:t>
      </w:r>
    </w:p>
    <w:p w:rsidR="008F2767" w:rsidRDefault="008F2767" w:rsidP="008F2767">
      <w:pPr>
        <w:spacing w:line="276" w:lineRule="auto"/>
        <w:ind w:firstLine="680"/>
        <w:jc w:val="both"/>
        <w:rPr>
          <w:sz w:val="28"/>
          <w:szCs w:val="28"/>
        </w:rPr>
      </w:pPr>
      <w:r w:rsidRPr="00DD6AB7">
        <w:rPr>
          <w:iCs/>
          <w:sz w:val="28"/>
          <w:szCs w:val="28"/>
        </w:rPr>
        <w:t>Национальная (международная) система расч</w:t>
      </w:r>
      <w:r w:rsidR="00351472">
        <w:rPr>
          <w:iCs/>
          <w:sz w:val="28"/>
          <w:szCs w:val="28"/>
        </w:rPr>
        <w:t>ё</w:t>
      </w:r>
      <w:r w:rsidRPr="00DD6AB7">
        <w:rPr>
          <w:iCs/>
          <w:sz w:val="28"/>
          <w:szCs w:val="28"/>
        </w:rPr>
        <w:t>тов с использованием</w:t>
      </w:r>
      <w:r w:rsidRPr="00DD6AB7">
        <w:rPr>
          <w:sz w:val="28"/>
          <w:szCs w:val="28"/>
        </w:rPr>
        <w:t xml:space="preserve"> </w:t>
      </w:r>
      <w:r w:rsidRPr="00DD6AB7">
        <w:rPr>
          <w:iCs/>
          <w:sz w:val="28"/>
          <w:szCs w:val="28"/>
        </w:rPr>
        <w:t>карточек</w:t>
      </w:r>
      <w:r w:rsidRPr="00DD6AB7">
        <w:rPr>
          <w:sz w:val="28"/>
          <w:szCs w:val="28"/>
        </w:rPr>
        <w:t xml:space="preserve"> </w:t>
      </w:r>
      <w:r>
        <w:rPr>
          <w:sz w:val="28"/>
          <w:szCs w:val="28"/>
        </w:rPr>
        <w:t>– это совокупность правил, институтов, плат</w:t>
      </w:r>
      <w:r w:rsidR="00351472">
        <w:rPr>
          <w:sz w:val="28"/>
          <w:szCs w:val="28"/>
        </w:rPr>
        <w:t>ё</w:t>
      </w:r>
      <w:r>
        <w:rPr>
          <w:sz w:val="28"/>
          <w:szCs w:val="28"/>
        </w:rPr>
        <w:t>жных инструментов и программно-технических средств, используемых для выпуска в обращение и обслуживания банковских пластиковых карточек.</w:t>
      </w:r>
    </w:p>
    <w:p w:rsidR="008F2767" w:rsidRPr="00DD6AB7" w:rsidRDefault="008F2767" w:rsidP="008F2767">
      <w:pPr>
        <w:spacing w:line="276" w:lineRule="auto"/>
        <w:ind w:firstLine="680"/>
        <w:jc w:val="both"/>
        <w:rPr>
          <w:sz w:val="28"/>
          <w:szCs w:val="28"/>
        </w:rPr>
      </w:pPr>
      <w:r>
        <w:rPr>
          <w:sz w:val="28"/>
          <w:szCs w:val="28"/>
        </w:rPr>
        <w:t xml:space="preserve">Банк, выпустивший пластиковую карточку (в дальнейшем – карточку), носит название </w:t>
      </w:r>
      <w:r w:rsidRPr="00DD6AB7">
        <w:rPr>
          <w:iCs/>
          <w:sz w:val="28"/>
          <w:szCs w:val="28"/>
        </w:rPr>
        <w:t>банк-эмитент</w:t>
      </w:r>
      <w:r>
        <w:rPr>
          <w:sz w:val="28"/>
          <w:szCs w:val="28"/>
        </w:rPr>
        <w:t>; юридическое или физическое лицо, заключившее с банком-эмитентом договор об использовании карточки в качестве плат</w:t>
      </w:r>
      <w:r w:rsidR="00351472">
        <w:rPr>
          <w:sz w:val="28"/>
          <w:szCs w:val="28"/>
        </w:rPr>
        <w:t>ё</w:t>
      </w:r>
      <w:r>
        <w:rPr>
          <w:sz w:val="28"/>
          <w:szCs w:val="28"/>
        </w:rPr>
        <w:t xml:space="preserve">жного средства – </w:t>
      </w:r>
      <w:r w:rsidRPr="00DD6AB7">
        <w:rPr>
          <w:iCs/>
          <w:sz w:val="28"/>
          <w:szCs w:val="28"/>
        </w:rPr>
        <w:t>держатель карточки</w:t>
      </w:r>
      <w:r>
        <w:rPr>
          <w:sz w:val="28"/>
          <w:szCs w:val="28"/>
        </w:rPr>
        <w:t>; физическое лицо, получающее право на осуществление расч</w:t>
      </w:r>
      <w:r w:rsidR="00351472">
        <w:rPr>
          <w:sz w:val="28"/>
          <w:szCs w:val="28"/>
        </w:rPr>
        <w:t>ё</w:t>
      </w:r>
      <w:r>
        <w:rPr>
          <w:sz w:val="28"/>
          <w:szCs w:val="28"/>
        </w:rPr>
        <w:t xml:space="preserve">тных и других операций при помощи карточки на основании доверенности или заявления держателя – </w:t>
      </w:r>
      <w:r w:rsidRPr="00DD6AB7">
        <w:rPr>
          <w:iCs/>
          <w:sz w:val="28"/>
          <w:szCs w:val="28"/>
        </w:rPr>
        <w:lastRenderedPageBreak/>
        <w:t>пользователь карточки</w:t>
      </w:r>
      <w:r w:rsidRPr="00DD6AB7">
        <w:rPr>
          <w:sz w:val="28"/>
          <w:szCs w:val="28"/>
        </w:rPr>
        <w:t>.</w:t>
      </w:r>
    </w:p>
    <w:p w:rsidR="00351472" w:rsidRDefault="008F2767" w:rsidP="008F2767">
      <w:pPr>
        <w:spacing w:line="276" w:lineRule="auto"/>
        <w:ind w:firstLine="680"/>
        <w:jc w:val="both"/>
        <w:rPr>
          <w:sz w:val="28"/>
          <w:szCs w:val="28"/>
        </w:rPr>
      </w:pPr>
      <w:r>
        <w:rPr>
          <w:sz w:val="28"/>
          <w:szCs w:val="28"/>
        </w:rPr>
        <w:t xml:space="preserve">Для совершения операций с карточками их держателю открывается в банке-эмитенте </w:t>
      </w:r>
      <w:r w:rsidRPr="00DD6AB7">
        <w:rPr>
          <w:iCs/>
          <w:sz w:val="28"/>
          <w:szCs w:val="28"/>
        </w:rPr>
        <w:t>карт-сч</w:t>
      </w:r>
      <w:r w:rsidR="00AC7963">
        <w:rPr>
          <w:iCs/>
          <w:sz w:val="28"/>
          <w:szCs w:val="28"/>
        </w:rPr>
        <w:t>ё</w:t>
      </w:r>
      <w:r w:rsidRPr="00DD6AB7">
        <w:rPr>
          <w:iCs/>
          <w:sz w:val="28"/>
          <w:szCs w:val="28"/>
        </w:rPr>
        <w:t>т</w:t>
      </w:r>
      <w:r>
        <w:rPr>
          <w:sz w:val="28"/>
          <w:szCs w:val="28"/>
        </w:rPr>
        <w:t>.</w:t>
      </w:r>
    </w:p>
    <w:p w:rsidR="00351472" w:rsidRDefault="008F2767" w:rsidP="008F2767">
      <w:pPr>
        <w:spacing w:line="276" w:lineRule="auto"/>
        <w:ind w:firstLine="680"/>
        <w:jc w:val="both"/>
        <w:rPr>
          <w:sz w:val="28"/>
          <w:szCs w:val="28"/>
        </w:rPr>
      </w:pPr>
      <w:r>
        <w:rPr>
          <w:sz w:val="28"/>
          <w:szCs w:val="28"/>
        </w:rPr>
        <w:t>Существуют следующие виды карт:</w:t>
      </w:r>
    </w:p>
    <w:p w:rsidR="00AC7963" w:rsidRDefault="00AC7963" w:rsidP="008F2767">
      <w:pPr>
        <w:spacing w:line="276" w:lineRule="auto"/>
        <w:ind w:firstLine="680"/>
        <w:jc w:val="both"/>
        <w:rPr>
          <w:sz w:val="28"/>
          <w:szCs w:val="28"/>
        </w:rPr>
      </w:pPr>
    </w:p>
    <w:p w:rsidR="008F2767" w:rsidRDefault="008F2767" w:rsidP="008F2767">
      <w:pPr>
        <w:spacing w:line="276" w:lineRule="auto"/>
        <w:ind w:left="80"/>
        <w:jc w:val="center"/>
        <w:rPr>
          <w:sz w:val="28"/>
          <w:szCs w:val="28"/>
          <w:u w:val="single"/>
        </w:rPr>
      </w:pPr>
      <w:r w:rsidRPr="007654BF">
        <w:rPr>
          <w:sz w:val="28"/>
          <w:szCs w:val="28"/>
          <w:u w:val="single"/>
        </w:rPr>
        <w:t>По механизму расчётов</w:t>
      </w:r>
    </w:p>
    <w:p w:rsidR="00351472" w:rsidRPr="007654BF" w:rsidRDefault="00351472" w:rsidP="008F2767">
      <w:pPr>
        <w:spacing w:line="276" w:lineRule="auto"/>
        <w:ind w:left="80"/>
        <w:jc w:val="center"/>
        <w:rPr>
          <w:sz w:val="28"/>
          <w:szCs w:val="28"/>
          <w:u w:val="single"/>
        </w:rPr>
      </w:pPr>
    </w:p>
    <w:tbl>
      <w:tblPr>
        <w:tblW w:w="0" w:type="auto"/>
        <w:tblLayout w:type="fixed"/>
        <w:tblLook w:val="0000"/>
      </w:tblPr>
      <w:tblGrid>
        <w:gridCol w:w="5124"/>
        <w:gridCol w:w="4729"/>
      </w:tblGrid>
      <w:tr w:rsidR="008F2767" w:rsidRPr="007654BF" w:rsidTr="00EF4357">
        <w:trPr>
          <w:trHeight w:val="265"/>
        </w:trPr>
        <w:tc>
          <w:tcPr>
            <w:tcW w:w="5124" w:type="dxa"/>
            <w:tcBorders>
              <w:right w:val="single" w:sz="4" w:space="0" w:color="auto"/>
            </w:tcBorders>
          </w:tcPr>
          <w:p w:rsidR="008F2767" w:rsidRPr="007654BF" w:rsidRDefault="008F2767" w:rsidP="00EF4357">
            <w:pPr>
              <w:spacing w:line="276" w:lineRule="auto"/>
              <w:jc w:val="center"/>
              <w:rPr>
                <w:u w:val="single"/>
              </w:rPr>
            </w:pPr>
            <w:r w:rsidRPr="007654BF">
              <w:rPr>
                <w:u w:val="single"/>
              </w:rPr>
              <w:t>двухсторонние карточки</w:t>
            </w:r>
          </w:p>
        </w:tc>
        <w:tc>
          <w:tcPr>
            <w:tcW w:w="4729" w:type="dxa"/>
          </w:tcPr>
          <w:p w:rsidR="008F2767" w:rsidRPr="007654BF" w:rsidRDefault="008F2767" w:rsidP="00EF4357">
            <w:pPr>
              <w:spacing w:line="276" w:lineRule="auto"/>
              <w:ind w:left="80"/>
              <w:jc w:val="center"/>
              <w:rPr>
                <w:u w:val="single"/>
              </w:rPr>
            </w:pPr>
            <w:r w:rsidRPr="007654BF">
              <w:rPr>
                <w:u w:val="single"/>
              </w:rPr>
              <w:t>многосторонние карточки</w:t>
            </w:r>
          </w:p>
        </w:tc>
      </w:tr>
      <w:tr w:rsidR="008F2767" w:rsidRPr="007654BF" w:rsidTr="00EF4357">
        <w:trPr>
          <w:trHeight w:val="2779"/>
        </w:trPr>
        <w:tc>
          <w:tcPr>
            <w:tcW w:w="5124" w:type="dxa"/>
            <w:tcBorders>
              <w:right w:val="single" w:sz="4" w:space="0" w:color="auto"/>
            </w:tcBorders>
          </w:tcPr>
          <w:p w:rsidR="008F2767" w:rsidRPr="007654BF" w:rsidRDefault="008F2767" w:rsidP="008F2767">
            <w:pPr>
              <w:widowControl/>
              <w:numPr>
                <w:ilvl w:val="0"/>
                <w:numId w:val="17"/>
              </w:numPr>
              <w:autoSpaceDE/>
              <w:autoSpaceDN/>
              <w:adjustRightInd/>
              <w:spacing w:line="276" w:lineRule="auto"/>
              <w:jc w:val="both"/>
            </w:pPr>
            <w:r w:rsidRPr="007654BF">
              <w:t>Возникли на базе двухсторонних соглашений между участниками расчетов</w:t>
            </w:r>
          </w:p>
          <w:p w:rsidR="008F2767" w:rsidRPr="007654BF" w:rsidRDefault="008F2767" w:rsidP="008F2767">
            <w:pPr>
              <w:widowControl/>
              <w:numPr>
                <w:ilvl w:val="0"/>
                <w:numId w:val="17"/>
              </w:numPr>
              <w:autoSpaceDE/>
              <w:autoSpaceDN/>
              <w:adjustRightInd/>
              <w:spacing w:line="276" w:lineRule="auto"/>
              <w:jc w:val="both"/>
            </w:pPr>
            <w:r w:rsidRPr="007654BF">
              <w:t>владельцы карточек могут использовать их для покупки товаров в замкнутых сетях</w:t>
            </w:r>
          </w:p>
        </w:tc>
        <w:tc>
          <w:tcPr>
            <w:tcW w:w="4729" w:type="dxa"/>
          </w:tcPr>
          <w:p w:rsidR="008F2767" w:rsidRPr="007654BF" w:rsidRDefault="008F2767" w:rsidP="008F2767">
            <w:pPr>
              <w:widowControl/>
              <w:numPr>
                <w:ilvl w:val="0"/>
                <w:numId w:val="16"/>
              </w:numPr>
              <w:tabs>
                <w:tab w:val="clear" w:pos="360"/>
                <w:tab w:val="num" w:pos="440"/>
              </w:tabs>
              <w:autoSpaceDE/>
              <w:autoSpaceDN/>
              <w:adjustRightInd/>
              <w:spacing w:line="276" w:lineRule="auto"/>
              <w:ind w:left="440"/>
              <w:jc w:val="both"/>
            </w:pPr>
            <w:r w:rsidRPr="007654BF">
              <w:t>возглавляют национальные ассоциации банковских карточек</w:t>
            </w:r>
          </w:p>
          <w:p w:rsidR="008F2767" w:rsidRPr="007654BF" w:rsidRDefault="008F2767" w:rsidP="008F2767">
            <w:pPr>
              <w:widowControl/>
              <w:numPr>
                <w:ilvl w:val="0"/>
                <w:numId w:val="16"/>
              </w:numPr>
              <w:tabs>
                <w:tab w:val="clear" w:pos="360"/>
                <w:tab w:val="num" w:pos="440"/>
              </w:tabs>
              <w:autoSpaceDE/>
              <w:autoSpaceDN/>
              <w:adjustRightInd/>
              <w:spacing w:line="276" w:lineRule="auto"/>
              <w:ind w:left="440"/>
              <w:jc w:val="both"/>
            </w:pPr>
            <w:r w:rsidRPr="007654BF">
              <w:t>предоставляют владельцу карточки возможность покупать товары в кредит у различных торговцев и организаций сервиса</w:t>
            </w:r>
          </w:p>
          <w:p w:rsidR="008F2767" w:rsidRPr="007654BF" w:rsidRDefault="008F2767" w:rsidP="008F2767">
            <w:pPr>
              <w:widowControl/>
              <w:numPr>
                <w:ilvl w:val="0"/>
                <w:numId w:val="16"/>
              </w:numPr>
              <w:tabs>
                <w:tab w:val="clear" w:pos="360"/>
                <w:tab w:val="num" w:pos="440"/>
              </w:tabs>
              <w:autoSpaceDE/>
              <w:autoSpaceDN/>
              <w:adjustRightInd/>
              <w:spacing w:line="276" w:lineRule="auto"/>
              <w:ind w:left="440"/>
              <w:jc w:val="both"/>
            </w:pPr>
            <w:r w:rsidRPr="007654BF">
              <w:t>получать кассовые авансы</w:t>
            </w:r>
          </w:p>
          <w:p w:rsidR="008F2767" w:rsidRPr="007654BF" w:rsidRDefault="008F2767" w:rsidP="008F2767">
            <w:pPr>
              <w:widowControl/>
              <w:numPr>
                <w:ilvl w:val="0"/>
                <w:numId w:val="16"/>
              </w:numPr>
              <w:tabs>
                <w:tab w:val="clear" w:pos="360"/>
                <w:tab w:val="num" w:pos="440"/>
              </w:tabs>
              <w:autoSpaceDE/>
              <w:autoSpaceDN/>
              <w:adjustRightInd/>
              <w:spacing w:line="276" w:lineRule="auto"/>
              <w:ind w:left="440"/>
              <w:jc w:val="both"/>
            </w:pPr>
            <w:r w:rsidRPr="007654BF">
              <w:t xml:space="preserve">пользоваться автоматами для снятия наличных денег с банковского счета  и т.д. </w:t>
            </w:r>
          </w:p>
        </w:tc>
      </w:tr>
    </w:tbl>
    <w:p w:rsidR="008F2767" w:rsidRDefault="008F2767" w:rsidP="008F2767">
      <w:pPr>
        <w:spacing w:line="276" w:lineRule="auto"/>
        <w:ind w:firstLine="851"/>
        <w:jc w:val="both"/>
        <w:rPr>
          <w:sz w:val="28"/>
          <w:szCs w:val="28"/>
        </w:rPr>
      </w:pPr>
      <w:r w:rsidRPr="007654BF">
        <w:rPr>
          <w:sz w:val="28"/>
          <w:szCs w:val="28"/>
        </w:rPr>
        <w:t>По функциональному назначению выделяют следующие виды карт:</w:t>
      </w:r>
    </w:p>
    <w:p w:rsidR="00351472" w:rsidRPr="007654BF" w:rsidRDefault="00351472" w:rsidP="008F2767">
      <w:pPr>
        <w:spacing w:line="276" w:lineRule="auto"/>
        <w:ind w:firstLine="851"/>
        <w:jc w:val="both"/>
        <w:rPr>
          <w:sz w:val="28"/>
          <w:szCs w:val="28"/>
        </w:rPr>
      </w:pPr>
    </w:p>
    <w:p w:rsidR="008F2767" w:rsidRPr="007654BF" w:rsidRDefault="008F2767" w:rsidP="008F2767">
      <w:pPr>
        <w:widowControl/>
        <w:numPr>
          <w:ilvl w:val="0"/>
          <w:numId w:val="28"/>
        </w:numPr>
        <w:autoSpaceDE/>
        <w:autoSpaceDN/>
        <w:adjustRightInd/>
        <w:spacing w:line="276" w:lineRule="auto"/>
        <w:jc w:val="both"/>
        <w:rPr>
          <w:sz w:val="28"/>
          <w:szCs w:val="28"/>
        </w:rPr>
      </w:pPr>
      <w:r w:rsidRPr="007654BF">
        <w:rPr>
          <w:sz w:val="28"/>
          <w:szCs w:val="28"/>
        </w:rPr>
        <w:t>кредитные карточки , используемые в кредитных плат</w:t>
      </w:r>
      <w:r w:rsidR="00351472">
        <w:rPr>
          <w:sz w:val="28"/>
          <w:szCs w:val="28"/>
        </w:rPr>
        <w:t>ё</w:t>
      </w:r>
      <w:r w:rsidRPr="007654BF">
        <w:rPr>
          <w:sz w:val="28"/>
          <w:szCs w:val="28"/>
        </w:rPr>
        <w:t>жных системах</w:t>
      </w:r>
      <w:r w:rsidR="00351472">
        <w:rPr>
          <w:sz w:val="28"/>
          <w:szCs w:val="28"/>
        </w:rPr>
        <w:t>;</w:t>
      </w:r>
    </w:p>
    <w:p w:rsidR="008F2767" w:rsidRPr="007654BF" w:rsidRDefault="008F2767" w:rsidP="008F2767">
      <w:pPr>
        <w:widowControl/>
        <w:numPr>
          <w:ilvl w:val="0"/>
          <w:numId w:val="28"/>
        </w:numPr>
        <w:autoSpaceDE/>
        <w:autoSpaceDN/>
        <w:adjustRightInd/>
        <w:spacing w:line="276" w:lineRule="auto"/>
        <w:jc w:val="both"/>
        <w:rPr>
          <w:sz w:val="28"/>
          <w:szCs w:val="28"/>
        </w:rPr>
      </w:pPr>
      <w:r w:rsidRPr="007654BF">
        <w:rPr>
          <w:sz w:val="28"/>
          <w:szCs w:val="28"/>
        </w:rPr>
        <w:t>дебетовые  карточки  - используемые в деб</w:t>
      </w:r>
      <w:r w:rsidR="00351472">
        <w:rPr>
          <w:sz w:val="28"/>
          <w:szCs w:val="28"/>
        </w:rPr>
        <w:t>и</w:t>
      </w:r>
      <w:r w:rsidRPr="007654BF">
        <w:rPr>
          <w:sz w:val="28"/>
          <w:szCs w:val="28"/>
        </w:rPr>
        <w:t>тных плат</w:t>
      </w:r>
      <w:r w:rsidR="00351472">
        <w:rPr>
          <w:sz w:val="28"/>
          <w:szCs w:val="28"/>
        </w:rPr>
        <w:t>ё</w:t>
      </w:r>
      <w:r w:rsidRPr="007654BF">
        <w:rPr>
          <w:sz w:val="28"/>
          <w:szCs w:val="28"/>
        </w:rPr>
        <w:t>жных системах,</w:t>
      </w:r>
    </w:p>
    <w:p w:rsidR="008F2767" w:rsidRDefault="008F2767" w:rsidP="008F2767">
      <w:pPr>
        <w:widowControl/>
        <w:numPr>
          <w:ilvl w:val="0"/>
          <w:numId w:val="28"/>
        </w:numPr>
        <w:autoSpaceDE/>
        <w:autoSpaceDN/>
        <w:adjustRightInd/>
        <w:spacing w:line="276" w:lineRule="auto"/>
        <w:jc w:val="both"/>
        <w:rPr>
          <w:sz w:val="28"/>
          <w:szCs w:val="28"/>
        </w:rPr>
      </w:pPr>
      <w:r w:rsidRPr="007654BF">
        <w:rPr>
          <w:sz w:val="28"/>
          <w:szCs w:val="28"/>
        </w:rPr>
        <w:t>карточки с овердрафтом.</w:t>
      </w:r>
    </w:p>
    <w:p w:rsidR="00351472" w:rsidRDefault="00351472" w:rsidP="00351472">
      <w:pPr>
        <w:widowControl/>
        <w:autoSpaceDE/>
        <w:autoSpaceDN/>
        <w:adjustRightInd/>
        <w:spacing w:line="276" w:lineRule="auto"/>
        <w:ind w:left="360"/>
        <w:jc w:val="both"/>
        <w:rPr>
          <w:sz w:val="28"/>
          <w:szCs w:val="28"/>
        </w:rPr>
      </w:pPr>
    </w:p>
    <w:p w:rsidR="008F2767" w:rsidRDefault="008F2767" w:rsidP="008F2767">
      <w:pPr>
        <w:tabs>
          <w:tab w:val="left" w:pos="2970"/>
          <w:tab w:val="center" w:pos="5170"/>
        </w:tabs>
        <w:spacing w:line="276" w:lineRule="auto"/>
        <w:ind w:left="80" w:firstLine="2752"/>
        <w:rPr>
          <w:sz w:val="28"/>
          <w:szCs w:val="28"/>
          <w:u w:val="single"/>
        </w:rPr>
      </w:pPr>
      <w:r w:rsidRPr="007654BF">
        <w:rPr>
          <w:sz w:val="28"/>
          <w:szCs w:val="28"/>
          <w:u w:val="single"/>
        </w:rPr>
        <w:t>По функциональному назначению</w:t>
      </w:r>
    </w:p>
    <w:p w:rsidR="00351472" w:rsidRPr="007654BF" w:rsidRDefault="00351472" w:rsidP="008F2767">
      <w:pPr>
        <w:tabs>
          <w:tab w:val="left" w:pos="2970"/>
          <w:tab w:val="center" w:pos="5170"/>
        </w:tabs>
        <w:spacing w:line="276" w:lineRule="auto"/>
        <w:ind w:left="80" w:firstLine="2752"/>
        <w:rPr>
          <w:sz w:val="28"/>
          <w:szCs w:val="28"/>
          <w:u w:val="single"/>
        </w:rPr>
      </w:pPr>
    </w:p>
    <w:tbl>
      <w:tblPr>
        <w:tblW w:w="0" w:type="auto"/>
        <w:tblLayout w:type="fixed"/>
        <w:tblLook w:val="0000"/>
      </w:tblPr>
      <w:tblGrid>
        <w:gridCol w:w="3227"/>
        <w:gridCol w:w="3260"/>
        <w:gridCol w:w="3261"/>
      </w:tblGrid>
      <w:tr w:rsidR="008F2767" w:rsidRPr="007654BF" w:rsidTr="00EF4357">
        <w:tc>
          <w:tcPr>
            <w:tcW w:w="3227" w:type="dxa"/>
            <w:tcBorders>
              <w:right w:val="single" w:sz="4" w:space="0" w:color="auto"/>
            </w:tcBorders>
          </w:tcPr>
          <w:p w:rsidR="008F2767" w:rsidRPr="007654BF" w:rsidRDefault="008F2767" w:rsidP="00EF4357">
            <w:pPr>
              <w:spacing w:line="276" w:lineRule="auto"/>
              <w:jc w:val="center"/>
              <w:rPr>
                <w:u w:val="single"/>
              </w:rPr>
            </w:pPr>
            <w:r w:rsidRPr="007654BF">
              <w:rPr>
                <w:u w:val="single"/>
              </w:rPr>
              <w:t>кредитные карточки</w:t>
            </w:r>
          </w:p>
        </w:tc>
        <w:tc>
          <w:tcPr>
            <w:tcW w:w="3260" w:type="dxa"/>
            <w:tcBorders>
              <w:right w:val="single" w:sz="4" w:space="0" w:color="auto"/>
            </w:tcBorders>
          </w:tcPr>
          <w:p w:rsidR="008F2767" w:rsidRPr="007654BF" w:rsidRDefault="008F2767" w:rsidP="00EF4357">
            <w:pPr>
              <w:spacing w:line="276" w:lineRule="auto"/>
              <w:jc w:val="center"/>
              <w:rPr>
                <w:u w:val="single"/>
              </w:rPr>
            </w:pPr>
            <w:r w:rsidRPr="007654BF">
              <w:rPr>
                <w:u w:val="single"/>
              </w:rPr>
              <w:t>дебетовые  карточки</w:t>
            </w:r>
          </w:p>
        </w:tc>
        <w:tc>
          <w:tcPr>
            <w:tcW w:w="3261" w:type="dxa"/>
          </w:tcPr>
          <w:p w:rsidR="008F2767" w:rsidRPr="007654BF" w:rsidRDefault="008F2767" w:rsidP="00EF4357">
            <w:pPr>
              <w:spacing w:line="276" w:lineRule="auto"/>
              <w:jc w:val="center"/>
              <w:rPr>
                <w:u w:val="single"/>
              </w:rPr>
            </w:pPr>
            <w:r w:rsidRPr="007654BF">
              <w:rPr>
                <w:u w:val="single"/>
              </w:rPr>
              <w:t>карточки с овердрафтом</w:t>
            </w:r>
          </w:p>
        </w:tc>
      </w:tr>
      <w:tr w:rsidR="008F2767" w:rsidRPr="007654BF" w:rsidTr="00EF4357">
        <w:tc>
          <w:tcPr>
            <w:tcW w:w="3227" w:type="dxa"/>
            <w:tcBorders>
              <w:right w:val="single" w:sz="4" w:space="0" w:color="auto"/>
            </w:tcBorders>
          </w:tcPr>
          <w:p w:rsidR="008F2767" w:rsidRPr="007654BF" w:rsidRDefault="008F2767" w:rsidP="008F2767">
            <w:pPr>
              <w:widowControl/>
              <w:numPr>
                <w:ilvl w:val="0"/>
                <w:numId w:val="18"/>
              </w:numPr>
              <w:autoSpaceDE/>
              <w:autoSpaceDN/>
              <w:adjustRightInd/>
              <w:spacing w:line="276" w:lineRule="auto"/>
              <w:jc w:val="both"/>
            </w:pPr>
            <w:r w:rsidRPr="007654BF">
              <w:t>оплата  различных услуг  и  товаров за счет кредита,  предоставленного банком либо специализированной сервисной компанией, не имея ни наличных денег, ни денег на банковском счете</w:t>
            </w:r>
          </w:p>
          <w:p w:rsidR="008F2767" w:rsidRPr="007654BF" w:rsidRDefault="008F2767" w:rsidP="008F2767">
            <w:pPr>
              <w:widowControl/>
              <w:numPr>
                <w:ilvl w:val="0"/>
                <w:numId w:val="18"/>
              </w:numPr>
              <w:autoSpaceDE/>
              <w:autoSpaceDN/>
              <w:adjustRightInd/>
              <w:spacing w:line="276" w:lineRule="auto"/>
              <w:jc w:val="both"/>
            </w:pPr>
            <w:r w:rsidRPr="007654BF">
              <w:t>необходимо иметь договор с банком, в котором кли</w:t>
            </w:r>
            <w:r w:rsidRPr="007654BF">
              <w:softHyphen/>
              <w:t>ент обязуется в течение определенного срока воз</w:t>
            </w:r>
            <w:r w:rsidRPr="007654BF">
              <w:softHyphen/>
              <w:t>вратить банку появив</w:t>
            </w:r>
            <w:r w:rsidRPr="007654BF">
              <w:softHyphen/>
              <w:t>шийся в результате пла</w:t>
            </w:r>
            <w:r w:rsidRPr="007654BF">
              <w:softHyphen/>
              <w:t>тежа долг</w:t>
            </w:r>
          </w:p>
        </w:tc>
        <w:tc>
          <w:tcPr>
            <w:tcW w:w="3260" w:type="dxa"/>
            <w:tcBorders>
              <w:right w:val="single" w:sz="4" w:space="0" w:color="auto"/>
            </w:tcBorders>
          </w:tcPr>
          <w:p w:rsidR="008F2767" w:rsidRPr="007654BF" w:rsidRDefault="008F2767" w:rsidP="008F2767">
            <w:pPr>
              <w:widowControl/>
              <w:numPr>
                <w:ilvl w:val="0"/>
                <w:numId w:val="19"/>
              </w:numPr>
              <w:autoSpaceDE/>
              <w:autoSpaceDN/>
              <w:adjustRightInd/>
              <w:spacing w:line="276" w:lineRule="auto"/>
              <w:jc w:val="both"/>
            </w:pPr>
            <w:r w:rsidRPr="007654BF">
              <w:t>используются для оплаты товаров и  услуг,  получе</w:t>
            </w:r>
            <w:r w:rsidRPr="007654BF">
              <w:softHyphen/>
              <w:t>ния  наличных денег в банках путем прямого списания денег со счета плательщика</w:t>
            </w:r>
          </w:p>
          <w:p w:rsidR="008F2767" w:rsidRPr="007654BF" w:rsidRDefault="008F2767" w:rsidP="008F2767">
            <w:pPr>
              <w:widowControl/>
              <w:numPr>
                <w:ilvl w:val="0"/>
                <w:numId w:val="19"/>
              </w:numPr>
              <w:autoSpaceDE/>
              <w:autoSpaceDN/>
              <w:adjustRightInd/>
              <w:spacing w:line="276" w:lineRule="auto"/>
              <w:jc w:val="both"/>
            </w:pPr>
            <w:r w:rsidRPr="007654BF">
              <w:t>клиент распоряжается только суммой с его бан</w:t>
            </w:r>
            <w:r w:rsidRPr="007654BF">
              <w:softHyphen/>
              <w:t>ковского счета</w:t>
            </w:r>
          </w:p>
          <w:p w:rsidR="008F2767" w:rsidRPr="007654BF" w:rsidRDefault="008F2767" w:rsidP="008F2767">
            <w:pPr>
              <w:widowControl/>
              <w:numPr>
                <w:ilvl w:val="0"/>
                <w:numId w:val="19"/>
              </w:numPr>
              <w:autoSpaceDE/>
              <w:autoSpaceDN/>
              <w:adjustRightInd/>
              <w:spacing w:line="276" w:lineRule="auto"/>
              <w:jc w:val="both"/>
            </w:pPr>
            <w:r w:rsidRPr="007654BF">
              <w:t>обработка карточки в ре</w:t>
            </w:r>
            <w:r w:rsidRPr="007654BF">
              <w:softHyphen/>
              <w:t>жиме on-</w:t>
            </w:r>
          </w:p>
        </w:tc>
        <w:tc>
          <w:tcPr>
            <w:tcW w:w="3261" w:type="dxa"/>
          </w:tcPr>
          <w:p w:rsidR="008F2767" w:rsidRPr="007654BF" w:rsidRDefault="008F2767" w:rsidP="008F2767">
            <w:pPr>
              <w:widowControl/>
              <w:numPr>
                <w:ilvl w:val="0"/>
                <w:numId w:val="20"/>
              </w:numPr>
              <w:autoSpaceDE/>
              <w:autoSpaceDN/>
              <w:adjustRightInd/>
              <w:spacing w:line="276" w:lineRule="auto"/>
              <w:jc w:val="both"/>
            </w:pPr>
            <w:r w:rsidRPr="007654BF">
              <w:t>возможность производить платежи свыше суммы, которая зачисляется на счет владельца карточки</w:t>
            </w:r>
          </w:p>
          <w:p w:rsidR="008F2767" w:rsidRPr="007654BF" w:rsidRDefault="008F2767" w:rsidP="008F2767">
            <w:pPr>
              <w:widowControl/>
              <w:numPr>
                <w:ilvl w:val="0"/>
                <w:numId w:val="20"/>
              </w:numPr>
              <w:autoSpaceDE/>
              <w:autoSpaceDN/>
              <w:adjustRightInd/>
              <w:spacing w:line="276" w:lineRule="auto"/>
              <w:jc w:val="both"/>
            </w:pPr>
            <w:r w:rsidRPr="007654BF">
              <w:t>это сравнительно неболь</w:t>
            </w:r>
            <w:r w:rsidRPr="007654BF">
              <w:softHyphen/>
              <w:t>шая сумма трактуется как автоматическое предос</w:t>
            </w:r>
            <w:r w:rsidRPr="007654BF">
              <w:softHyphen/>
              <w:t>тавление кредита без спе</w:t>
            </w:r>
            <w:r w:rsidRPr="007654BF">
              <w:softHyphen/>
              <w:t>циального кредитного до</w:t>
            </w:r>
            <w:r w:rsidRPr="007654BF">
              <w:softHyphen/>
              <w:t>говора</w:t>
            </w:r>
          </w:p>
        </w:tc>
      </w:tr>
    </w:tbl>
    <w:p w:rsidR="008F2767" w:rsidRDefault="008F2767" w:rsidP="008F2767">
      <w:pPr>
        <w:tabs>
          <w:tab w:val="left" w:pos="2445"/>
          <w:tab w:val="left" w:pos="3900"/>
        </w:tabs>
        <w:spacing w:line="276" w:lineRule="auto"/>
        <w:ind w:firstLine="851"/>
        <w:jc w:val="both"/>
        <w:rPr>
          <w:sz w:val="28"/>
          <w:szCs w:val="28"/>
        </w:rPr>
      </w:pPr>
      <w:r>
        <w:rPr>
          <w:sz w:val="28"/>
          <w:szCs w:val="28"/>
        </w:rPr>
        <w:tab/>
      </w:r>
    </w:p>
    <w:p w:rsidR="008F2767" w:rsidRDefault="008F2767" w:rsidP="008F2767">
      <w:pPr>
        <w:tabs>
          <w:tab w:val="left" w:pos="2445"/>
          <w:tab w:val="left" w:pos="3900"/>
        </w:tabs>
        <w:spacing w:line="276" w:lineRule="auto"/>
        <w:ind w:firstLine="851"/>
        <w:jc w:val="both"/>
        <w:rPr>
          <w:sz w:val="28"/>
          <w:szCs w:val="28"/>
          <w:u w:val="single"/>
        </w:rPr>
      </w:pPr>
      <w:r>
        <w:rPr>
          <w:sz w:val="28"/>
          <w:szCs w:val="28"/>
        </w:rPr>
        <w:tab/>
      </w:r>
      <w:r w:rsidRPr="007654BF">
        <w:rPr>
          <w:sz w:val="28"/>
          <w:szCs w:val="28"/>
          <w:u w:val="single"/>
        </w:rPr>
        <w:t>По материалу из которого карточка изготовлена:</w:t>
      </w:r>
    </w:p>
    <w:p w:rsidR="00351472" w:rsidRPr="007654BF" w:rsidRDefault="00351472" w:rsidP="008F2767">
      <w:pPr>
        <w:tabs>
          <w:tab w:val="left" w:pos="2445"/>
          <w:tab w:val="left" w:pos="3900"/>
        </w:tabs>
        <w:spacing w:line="276" w:lineRule="auto"/>
        <w:ind w:firstLine="851"/>
        <w:jc w:val="both"/>
        <w:rPr>
          <w:sz w:val="28"/>
          <w:szCs w:val="28"/>
          <w:u w:val="single"/>
        </w:rPr>
      </w:pPr>
    </w:p>
    <w:tbl>
      <w:tblPr>
        <w:tblW w:w="0" w:type="auto"/>
        <w:tblLayout w:type="fixed"/>
        <w:tblLook w:val="0000"/>
      </w:tblPr>
      <w:tblGrid>
        <w:gridCol w:w="3249"/>
        <w:gridCol w:w="3249"/>
        <w:gridCol w:w="3249"/>
      </w:tblGrid>
      <w:tr w:rsidR="008F2767" w:rsidRPr="007654BF" w:rsidTr="00EF4357">
        <w:tc>
          <w:tcPr>
            <w:tcW w:w="3249" w:type="dxa"/>
            <w:tcBorders>
              <w:right w:val="single" w:sz="4" w:space="0" w:color="auto"/>
            </w:tcBorders>
          </w:tcPr>
          <w:p w:rsidR="008F2767" w:rsidRPr="007654BF" w:rsidRDefault="008F2767" w:rsidP="008F2767">
            <w:pPr>
              <w:widowControl/>
              <w:numPr>
                <w:ilvl w:val="0"/>
                <w:numId w:val="29"/>
              </w:numPr>
              <w:autoSpaceDE/>
              <w:autoSpaceDN/>
              <w:adjustRightInd/>
              <w:spacing w:line="276" w:lineRule="auto"/>
              <w:jc w:val="both"/>
            </w:pPr>
            <w:r w:rsidRPr="007654BF">
              <w:t>бумажные</w:t>
            </w:r>
            <w:r>
              <w:t xml:space="preserve"> </w:t>
            </w:r>
            <w:r w:rsidRPr="007654BF">
              <w:t>(картонные);</w:t>
            </w:r>
          </w:p>
        </w:tc>
        <w:tc>
          <w:tcPr>
            <w:tcW w:w="3249" w:type="dxa"/>
            <w:tcBorders>
              <w:right w:val="single" w:sz="4" w:space="0" w:color="auto"/>
            </w:tcBorders>
          </w:tcPr>
          <w:p w:rsidR="008F2767" w:rsidRPr="007654BF" w:rsidRDefault="008F2767" w:rsidP="008F2767">
            <w:pPr>
              <w:widowControl/>
              <w:numPr>
                <w:ilvl w:val="0"/>
                <w:numId w:val="29"/>
              </w:numPr>
              <w:autoSpaceDE/>
              <w:autoSpaceDN/>
              <w:adjustRightInd/>
              <w:spacing w:line="276" w:lineRule="auto"/>
              <w:jc w:val="both"/>
            </w:pPr>
            <w:r w:rsidRPr="007654BF">
              <w:t>пластиковые;</w:t>
            </w:r>
          </w:p>
        </w:tc>
        <w:tc>
          <w:tcPr>
            <w:tcW w:w="3249" w:type="dxa"/>
          </w:tcPr>
          <w:p w:rsidR="008F2767" w:rsidRPr="007654BF" w:rsidRDefault="008F2767" w:rsidP="008F2767">
            <w:pPr>
              <w:widowControl/>
              <w:numPr>
                <w:ilvl w:val="0"/>
                <w:numId w:val="29"/>
              </w:numPr>
              <w:autoSpaceDE/>
              <w:autoSpaceDN/>
              <w:adjustRightInd/>
              <w:spacing w:line="276" w:lineRule="auto"/>
              <w:jc w:val="both"/>
            </w:pPr>
            <w:r w:rsidRPr="007654BF">
              <w:t>металлические.</w:t>
            </w:r>
          </w:p>
        </w:tc>
      </w:tr>
    </w:tbl>
    <w:p w:rsidR="008F2767" w:rsidRPr="007654BF" w:rsidRDefault="008F2767" w:rsidP="008F2767">
      <w:pPr>
        <w:spacing w:line="276" w:lineRule="auto"/>
        <w:ind w:firstLine="851"/>
        <w:jc w:val="both"/>
        <w:rPr>
          <w:sz w:val="28"/>
          <w:szCs w:val="28"/>
        </w:rPr>
      </w:pPr>
    </w:p>
    <w:p w:rsidR="008F2767" w:rsidRDefault="008F2767" w:rsidP="008F2767">
      <w:pPr>
        <w:spacing w:line="276" w:lineRule="auto"/>
        <w:ind w:firstLine="720"/>
        <w:jc w:val="both"/>
        <w:rPr>
          <w:sz w:val="28"/>
          <w:szCs w:val="28"/>
        </w:rPr>
      </w:pPr>
      <w:r w:rsidRPr="007654BF">
        <w:rPr>
          <w:sz w:val="28"/>
          <w:szCs w:val="28"/>
        </w:rPr>
        <w:t xml:space="preserve">В настоящее время практически повсеместное распространение </w:t>
      </w:r>
      <w:r w:rsidRPr="007654BF">
        <w:rPr>
          <w:sz w:val="28"/>
          <w:szCs w:val="28"/>
        </w:rPr>
        <w:lastRenderedPageBreak/>
        <w:t>получили пластиковые карточки. Однако для идентификации держателя карточки часто используются бумажные</w:t>
      </w:r>
      <w:r w:rsidR="00351472">
        <w:rPr>
          <w:sz w:val="28"/>
          <w:szCs w:val="28"/>
        </w:rPr>
        <w:t xml:space="preserve"> </w:t>
      </w:r>
      <w:r w:rsidRPr="007654BF">
        <w:rPr>
          <w:sz w:val="28"/>
          <w:szCs w:val="28"/>
        </w:rPr>
        <w:t>(картонные) карточки, запаянные или запрессованные в пластиковую пл</w:t>
      </w:r>
      <w:r w:rsidR="00351472">
        <w:rPr>
          <w:sz w:val="28"/>
          <w:szCs w:val="28"/>
        </w:rPr>
        <w:t>ё</w:t>
      </w:r>
      <w:r w:rsidRPr="007654BF">
        <w:rPr>
          <w:sz w:val="28"/>
          <w:szCs w:val="28"/>
        </w:rPr>
        <w:t>нку. Это ламинирование карточки. Если карточка используется для расчетов, то с целью повышения защищенности от подделки применяют более совершенную и сложную технологию изготовления карт из пластика. В то же время, в отличие от металлических карт пластик легко поддается термической обработке и давлению, что весьма важно для персонализации карты перед выдачей е</w:t>
      </w:r>
      <w:r w:rsidR="00351472">
        <w:rPr>
          <w:sz w:val="28"/>
          <w:szCs w:val="28"/>
        </w:rPr>
        <w:t>ё</w:t>
      </w:r>
      <w:r w:rsidRPr="007654BF">
        <w:rPr>
          <w:sz w:val="28"/>
          <w:szCs w:val="28"/>
        </w:rPr>
        <w:t xml:space="preserve"> клиенту.</w:t>
      </w:r>
    </w:p>
    <w:p w:rsidR="008F2767" w:rsidRPr="007654BF" w:rsidRDefault="008F2767" w:rsidP="008F2767">
      <w:pPr>
        <w:spacing w:line="276" w:lineRule="auto"/>
        <w:ind w:firstLine="851"/>
        <w:jc w:val="both"/>
        <w:rPr>
          <w:sz w:val="28"/>
          <w:szCs w:val="28"/>
        </w:rPr>
      </w:pPr>
      <w:r>
        <w:rPr>
          <w:sz w:val="28"/>
          <w:szCs w:val="28"/>
        </w:rPr>
        <w:t>П</w:t>
      </w:r>
      <w:r w:rsidRPr="007654BF">
        <w:rPr>
          <w:sz w:val="28"/>
          <w:szCs w:val="28"/>
        </w:rPr>
        <w:t>о способу записи информации на карту:</w:t>
      </w:r>
    </w:p>
    <w:p w:rsidR="008F2767" w:rsidRPr="007654BF" w:rsidRDefault="008F2767" w:rsidP="008F2767">
      <w:pPr>
        <w:widowControl/>
        <w:numPr>
          <w:ilvl w:val="0"/>
          <w:numId w:val="30"/>
        </w:numPr>
        <w:autoSpaceDE/>
        <w:autoSpaceDN/>
        <w:adjustRightInd/>
        <w:spacing w:line="276" w:lineRule="auto"/>
        <w:jc w:val="both"/>
        <w:rPr>
          <w:sz w:val="28"/>
          <w:szCs w:val="28"/>
        </w:rPr>
      </w:pPr>
      <w:r w:rsidRPr="007654BF">
        <w:rPr>
          <w:sz w:val="28"/>
          <w:szCs w:val="28"/>
        </w:rPr>
        <w:t>графическая запись;</w:t>
      </w:r>
    </w:p>
    <w:p w:rsidR="008F2767" w:rsidRPr="007654BF" w:rsidRDefault="008F2767" w:rsidP="008F2767">
      <w:pPr>
        <w:widowControl/>
        <w:numPr>
          <w:ilvl w:val="0"/>
          <w:numId w:val="30"/>
        </w:numPr>
        <w:autoSpaceDE/>
        <w:autoSpaceDN/>
        <w:adjustRightInd/>
        <w:spacing w:line="276" w:lineRule="auto"/>
        <w:jc w:val="both"/>
        <w:rPr>
          <w:sz w:val="28"/>
          <w:szCs w:val="28"/>
        </w:rPr>
      </w:pPr>
      <w:r w:rsidRPr="007654BF">
        <w:rPr>
          <w:sz w:val="28"/>
          <w:szCs w:val="28"/>
        </w:rPr>
        <w:t>эмбоссирование;</w:t>
      </w:r>
    </w:p>
    <w:p w:rsidR="008F2767" w:rsidRPr="007654BF" w:rsidRDefault="008F2767" w:rsidP="008F2767">
      <w:pPr>
        <w:widowControl/>
        <w:numPr>
          <w:ilvl w:val="0"/>
          <w:numId w:val="30"/>
        </w:numPr>
        <w:autoSpaceDE/>
        <w:autoSpaceDN/>
        <w:adjustRightInd/>
        <w:spacing w:line="276" w:lineRule="auto"/>
        <w:jc w:val="both"/>
        <w:rPr>
          <w:sz w:val="28"/>
          <w:szCs w:val="28"/>
        </w:rPr>
      </w:pPr>
      <w:r w:rsidRPr="007654BF">
        <w:rPr>
          <w:sz w:val="28"/>
          <w:szCs w:val="28"/>
        </w:rPr>
        <w:t>штрих-кодирование;</w:t>
      </w:r>
    </w:p>
    <w:p w:rsidR="008F2767" w:rsidRPr="007654BF" w:rsidRDefault="008F2767" w:rsidP="008F2767">
      <w:pPr>
        <w:widowControl/>
        <w:numPr>
          <w:ilvl w:val="0"/>
          <w:numId w:val="30"/>
        </w:numPr>
        <w:autoSpaceDE/>
        <w:autoSpaceDN/>
        <w:adjustRightInd/>
        <w:spacing w:line="276" w:lineRule="auto"/>
        <w:jc w:val="both"/>
        <w:rPr>
          <w:sz w:val="28"/>
          <w:szCs w:val="28"/>
        </w:rPr>
      </w:pPr>
      <w:r w:rsidRPr="007654BF">
        <w:rPr>
          <w:sz w:val="28"/>
          <w:szCs w:val="28"/>
        </w:rPr>
        <w:t>кодировка на магнитной полосе;</w:t>
      </w:r>
    </w:p>
    <w:p w:rsidR="008F2767" w:rsidRPr="007654BF" w:rsidRDefault="008F2767" w:rsidP="008F2767">
      <w:pPr>
        <w:widowControl/>
        <w:numPr>
          <w:ilvl w:val="0"/>
          <w:numId w:val="30"/>
        </w:numPr>
        <w:autoSpaceDE/>
        <w:autoSpaceDN/>
        <w:adjustRightInd/>
        <w:spacing w:line="276" w:lineRule="auto"/>
        <w:jc w:val="both"/>
        <w:rPr>
          <w:sz w:val="28"/>
          <w:szCs w:val="28"/>
        </w:rPr>
      </w:pPr>
      <w:r w:rsidRPr="007654BF">
        <w:rPr>
          <w:sz w:val="28"/>
          <w:szCs w:val="28"/>
        </w:rPr>
        <w:t>чип-карты (смарт-карты);</w:t>
      </w:r>
    </w:p>
    <w:p w:rsidR="008F2767" w:rsidRDefault="008F2767" w:rsidP="008F2767">
      <w:pPr>
        <w:widowControl/>
        <w:numPr>
          <w:ilvl w:val="0"/>
          <w:numId w:val="30"/>
        </w:numPr>
        <w:autoSpaceDE/>
        <w:autoSpaceDN/>
        <w:adjustRightInd/>
        <w:spacing w:line="276" w:lineRule="auto"/>
        <w:jc w:val="both"/>
        <w:rPr>
          <w:sz w:val="28"/>
          <w:szCs w:val="28"/>
        </w:rPr>
      </w:pPr>
      <w:r w:rsidRPr="007654BF">
        <w:rPr>
          <w:sz w:val="28"/>
          <w:szCs w:val="28"/>
        </w:rPr>
        <w:t>лазерная запись(оптические карты).</w:t>
      </w:r>
    </w:p>
    <w:p w:rsidR="00351472" w:rsidRPr="007654BF" w:rsidRDefault="00351472" w:rsidP="008F2767">
      <w:pPr>
        <w:widowControl/>
        <w:numPr>
          <w:ilvl w:val="0"/>
          <w:numId w:val="30"/>
        </w:numPr>
        <w:autoSpaceDE/>
        <w:autoSpaceDN/>
        <w:adjustRightInd/>
        <w:spacing w:line="276" w:lineRule="auto"/>
        <w:jc w:val="both"/>
        <w:rPr>
          <w:sz w:val="28"/>
          <w:szCs w:val="28"/>
        </w:rPr>
      </w:pPr>
    </w:p>
    <w:p w:rsidR="008F2767" w:rsidRDefault="008F2767" w:rsidP="008F2767">
      <w:pPr>
        <w:tabs>
          <w:tab w:val="left" w:pos="3510"/>
        </w:tabs>
        <w:spacing w:line="276" w:lineRule="auto"/>
        <w:ind w:firstLine="75"/>
        <w:jc w:val="both"/>
        <w:rPr>
          <w:sz w:val="28"/>
          <w:szCs w:val="28"/>
          <w:u w:val="single"/>
        </w:rPr>
      </w:pPr>
      <w:r>
        <w:rPr>
          <w:sz w:val="28"/>
          <w:szCs w:val="28"/>
        </w:rPr>
        <w:tab/>
      </w:r>
      <w:r w:rsidRPr="007654BF">
        <w:rPr>
          <w:sz w:val="28"/>
          <w:szCs w:val="28"/>
          <w:u w:val="single"/>
        </w:rPr>
        <w:t>По способу записи информации</w:t>
      </w:r>
    </w:p>
    <w:p w:rsidR="00351472" w:rsidRPr="007654BF" w:rsidRDefault="00351472" w:rsidP="008F2767">
      <w:pPr>
        <w:tabs>
          <w:tab w:val="left" w:pos="3510"/>
        </w:tabs>
        <w:spacing w:line="276" w:lineRule="auto"/>
        <w:ind w:firstLine="75"/>
        <w:jc w:val="both"/>
        <w:rPr>
          <w:sz w:val="28"/>
          <w:szCs w:val="28"/>
          <w:u w:val="single"/>
        </w:rPr>
      </w:pPr>
    </w:p>
    <w:tbl>
      <w:tblPr>
        <w:tblW w:w="0" w:type="auto"/>
        <w:tblLayout w:type="fixed"/>
        <w:tblLook w:val="0000"/>
      </w:tblPr>
      <w:tblGrid>
        <w:gridCol w:w="1624"/>
        <w:gridCol w:w="1625"/>
        <w:gridCol w:w="1624"/>
        <w:gridCol w:w="1625"/>
        <w:gridCol w:w="1624"/>
        <w:gridCol w:w="1625"/>
      </w:tblGrid>
      <w:tr w:rsidR="008F2767" w:rsidRPr="007654BF" w:rsidTr="00EF4357">
        <w:tc>
          <w:tcPr>
            <w:tcW w:w="1624" w:type="dxa"/>
            <w:tcBorders>
              <w:right w:val="single" w:sz="4" w:space="0" w:color="auto"/>
            </w:tcBorders>
          </w:tcPr>
          <w:p w:rsidR="008F2767" w:rsidRPr="007654BF" w:rsidRDefault="008F2767" w:rsidP="00EF4357">
            <w:pPr>
              <w:spacing w:line="276" w:lineRule="auto"/>
              <w:jc w:val="center"/>
              <w:rPr>
                <w:u w:val="single"/>
              </w:rPr>
            </w:pPr>
            <w:r w:rsidRPr="007654BF">
              <w:rPr>
                <w:u w:val="single"/>
              </w:rPr>
              <w:t>графическая запись</w:t>
            </w:r>
          </w:p>
        </w:tc>
        <w:tc>
          <w:tcPr>
            <w:tcW w:w="1625" w:type="dxa"/>
            <w:tcBorders>
              <w:right w:val="single" w:sz="4" w:space="0" w:color="auto"/>
            </w:tcBorders>
          </w:tcPr>
          <w:p w:rsidR="008F2767" w:rsidRPr="007654BF" w:rsidRDefault="008F2767" w:rsidP="00EF4357">
            <w:pPr>
              <w:spacing w:line="276" w:lineRule="auto"/>
              <w:jc w:val="center"/>
              <w:rPr>
                <w:u w:val="single"/>
              </w:rPr>
            </w:pPr>
            <w:r w:rsidRPr="007654BF">
              <w:rPr>
                <w:u w:val="single"/>
              </w:rPr>
              <w:t>эмбоссирова</w:t>
            </w:r>
            <w:r w:rsidRPr="007654BF">
              <w:rPr>
                <w:u w:val="single"/>
              </w:rPr>
              <w:softHyphen/>
              <w:t>ние</w:t>
            </w:r>
          </w:p>
        </w:tc>
        <w:tc>
          <w:tcPr>
            <w:tcW w:w="1624" w:type="dxa"/>
            <w:tcBorders>
              <w:right w:val="single" w:sz="4" w:space="0" w:color="auto"/>
            </w:tcBorders>
          </w:tcPr>
          <w:p w:rsidR="008F2767" w:rsidRPr="007654BF" w:rsidRDefault="008F2767" w:rsidP="00EF4357">
            <w:pPr>
              <w:spacing w:line="276" w:lineRule="auto"/>
              <w:jc w:val="center"/>
              <w:rPr>
                <w:u w:val="single"/>
              </w:rPr>
            </w:pPr>
            <w:r w:rsidRPr="007654BF">
              <w:rPr>
                <w:u w:val="single"/>
              </w:rPr>
              <w:t>штрих-код</w:t>
            </w:r>
          </w:p>
        </w:tc>
        <w:tc>
          <w:tcPr>
            <w:tcW w:w="1625" w:type="dxa"/>
            <w:tcBorders>
              <w:right w:val="single" w:sz="4" w:space="0" w:color="auto"/>
            </w:tcBorders>
          </w:tcPr>
          <w:p w:rsidR="008F2767" w:rsidRPr="007654BF" w:rsidRDefault="008F2767" w:rsidP="00EF4357">
            <w:pPr>
              <w:spacing w:line="276" w:lineRule="auto"/>
              <w:jc w:val="center"/>
              <w:rPr>
                <w:u w:val="single"/>
              </w:rPr>
            </w:pPr>
            <w:r w:rsidRPr="007654BF">
              <w:rPr>
                <w:u w:val="single"/>
              </w:rPr>
              <w:t>магнитная полоса</w:t>
            </w:r>
          </w:p>
        </w:tc>
        <w:tc>
          <w:tcPr>
            <w:tcW w:w="1624" w:type="dxa"/>
            <w:tcBorders>
              <w:right w:val="single" w:sz="4" w:space="0" w:color="auto"/>
            </w:tcBorders>
          </w:tcPr>
          <w:p w:rsidR="008F2767" w:rsidRPr="007654BF" w:rsidRDefault="008F2767" w:rsidP="00EF4357">
            <w:pPr>
              <w:spacing w:line="276" w:lineRule="auto"/>
              <w:jc w:val="center"/>
              <w:rPr>
                <w:u w:val="single"/>
              </w:rPr>
            </w:pPr>
            <w:r w:rsidRPr="007654BF">
              <w:rPr>
                <w:u w:val="single"/>
              </w:rPr>
              <w:t>чип</w:t>
            </w:r>
          </w:p>
        </w:tc>
        <w:tc>
          <w:tcPr>
            <w:tcW w:w="1625" w:type="dxa"/>
          </w:tcPr>
          <w:p w:rsidR="008F2767" w:rsidRPr="007654BF" w:rsidRDefault="008F2767" w:rsidP="00EF4357">
            <w:pPr>
              <w:spacing w:line="276" w:lineRule="auto"/>
              <w:jc w:val="center"/>
              <w:rPr>
                <w:u w:val="single"/>
              </w:rPr>
            </w:pPr>
            <w:r w:rsidRPr="007654BF">
              <w:rPr>
                <w:u w:val="single"/>
              </w:rPr>
              <w:t>лазерная запись</w:t>
            </w:r>
          </w:p>
        </w:tc>
      </w:tr>
      <w:tr w:rsidR="008F2767" w:rsidRPr="007654BF" w:rsidTr="00EF4357">
        <w:tc>
          <w:tcPr>
            <w:tcW w:w="1624" w:type="dxa"/>
            <w:tcBorders>
              <w:right w:val="single" w:sz="4" w:space="0" w:color="auto"/>
            </w:tcBorders>
          </w:tcPr>
          <w:p w:rsidR="008F2767" w:rsidRPr="007654BF" w:rsidRDefault="008F2767" w:rsidP="008F2767">
            <w:pPr>
              <w:widowControl/>
              <w:numPr>
                <w:ilvl w:val="0"/>
                <w:numId w:val="21"/>
              </w:numPr>
              <w:autoSpaceDE/>
              <w:autoSpaceDN/>
              <w:adjustRightInd/>
              <w:spacing w:line="276" w:lineRule="auto"/>
              <w:jc w:val="both"/>
            </w:pPr>
            <w:r w:rsidRPr="007654BF">
              <w:t>самая ранняя и простая форма за</w:t>
            </w:r>
            <w:r w:rsidRPr="007654BF">
              <w:softHyphen/>
              <w:t>писи ин</w:t>
            </w:r>
            <w:r w:rsidRPr="007654BF">
              <w:softHyphen/>
              <w:t>формации</w:t>
            </w:r>
          </w:p>
          <w:p w:rsidR="008F2767" w:rsidRPr="007654BF" w:rsidRDefault="008F2767" w:rsidP="008F2767">
            <w:pPr>
              <w:widowControl/>
              <w:numPr>
                <w:ilvl w:val="0"/>
                <w:numId w:val="21"/>
              </w:numPr>
              <w:autoSpaceDE/>
              <w:autoSpaceDN/>
              <w:adjustRightInd/>
              <w:spacing w:line="276" w:lineRule="auto"/>
              <w:jc w:val="both"/>
            </w:pPr>
            <w:r w:rsidRPr="007654BF">
              <w:t>до сих пор использу</w:t>
            </w:r>
            <w:r w:rsidRPr="007654BF">
              <w:softHyphen/>
              <w:t>ется во всех кар</w:t>
            </w:r>
            <w:r w:rsidRPr="007654BF">
              <w:softHyphen/>
              <w:t xml:space="preserve">тах </w:t>
            </w:r>
          </w:p>
          <w:p w:rsidR="008F2767" w:rsidRPr="007654BF" w:rsidRDefault="008F2767" w:rsidP="008F2767">
            <w:pPr>
              <w:widowControl/>
              <w:numPr>
                <w:ilvl w:val="0"/>
                <w:numId w:val="21"/>
              </w:numPr>
              <w:autoSpaceDE/>
              <w:autoSpaceDN/>
              <w:adjustRightInd/>
              <w:spacing w:line="276" w:lineRule="auto"/>
              <w:jc w:val="both"/>
            </w:pPr>
            <w:r w:rsidRPr="007654BF">
              <w:t>наносится  фамилия, имя, обра</w:t>
            </w:r>
            <w:r w:rsidRPr="007654BF">
              <w:softHyphen/>
              <w:t>зец под</w:t>
            </w:r>
            <w:r w:rsidRPr="007654BF">
              <w:softHyphen/>
              <w:t>писи и информа</w:t>
            </w:r>
            <w:r w:rsidRPr="007654BF">
              <w:softHyphen/>
              <w:t>ция об эмитенте</w:t>
            </w:r>
          </w:p>
        </w:tc>
        <w:tc>
          <w:tcPr>
            <w:tcW w:w="1625" w:type="dxa"/>
            <w:tcBorders>
              <w:right w:val="single" w:sz="4" w:space="0" w:color="auto"/>
            </w:tcBorders>
          </w:tcPr>
          <w:p w:rsidR="008F2767" w:rsidRPr="007654BF" w:rsidRDefault="008F2767" w:rsidP="008F2767">
            <w:pPr>
              <w:widowControl/>
              <w:numPr>
                <w:ilvl w:val="0"/>
                <w:numId w:val="22"/>
              </w:numPr>
              <w:autoSpaceDE/>
              <w:autoSpaceDN/>
              <w:adjustRightInd/>
              <w:spacing w:line="276" w:lineRule="auto"/>
              <w:jc w:val="both"/>
            </w:pPr>
            <w:r w:rsidRPr="007654BF">
              <w:t>позволяет значи</w:t>
            </w:r>
            <w:r w:rsidRPr="007654BF">
              <w:softHyphen/>
              <w:t>тельно быстрее оформ</w:t>
            </w:r>
            <w:r w:rsidRPr="007654BF">
              <w:softHyphen/>
              <w:t>лять опе</w:t>
            </w:r>
            <w:r w:rsidRPr="007654BF">
              <w:softHyphen/>
              <w:t>рацию оп</w:t>
            </w:r>
            <w:r w:rsidRPr="007654BF">
              <w:softHyphen/>
              <w:t>латы кар</w:t>
            </w:r>
            <w:r w:rsidRPr="007654BF">
              <w:softHyphen/>
              <w:t>точкой, делая от</w:t>
            </w:r>
            <w:r w:rsidRPr="007654BF">
              <w:softHyphen/>
              <w:t>тиск на ней слипа</w:t>
            </w:r>
          </w:p>
        </w:tc>
        <w:tc>
          <w:tcPr>
            <w:tcW w:w="1624" w:type="dxa"/>
            <w:tcBorders>
              <w:right w:val="single" w:sz="4" w:space="0" w:color="auto"/>
            </w:tcBorders>
          </w:tcPr>
          <w:p w:rsidR="008F2767" w:rsidRPr="007654BF" w:rsidRDefault="008F2767" w:rsidP="008F2767">
            <w:pPr>
              <w:widowControl/>
              <w:numPr>
                <w:ilvl w:val="0"/>
                <w:numId w:val="23"/>
              </w:numPr>
              <w:autoSpaceDE/>
              <w:autoSpaceDN/>
              <w:adjustRightInd/>
              <w:spacing w:line="276" w:lineRule="auto"/>
              <w:jc w:val="both"/>
            </w:pPr>
            <w:r w:rsidRPr="007654BF">
              <w:t>приме</w:t>
            </w:r>
            <w:r w:rsidRPr="007654BF">
              <w:softHyphen/>
              <w:t>нялся до изобрете</w:t>
            </w:r>
            <w:r w:rsidRPr="007654BF">
              <w:softHyphen/>
              <w:t>ния маг</w:t>
            </w:r>
            <w:r w:rsidRPr="007654BF">
              <w:softHyphen/>
              <w:t>нитной полосы</w:t>
            </w:r>
          </w:p>
          <w:p w:rsidR="008F2767" w:rsidRPr="007654BF" w:rsidRDefault="008F2767" w:rsidP="008F2767">
            <w:pPr>
              <w:widowControl/>
              <w:numPr>
                <w:ilvl w:val="0"/>
                <w:numId w:val="23"/>
              </w:numPr>
              <w:autoSpaceDE/>
              <w:autoSpaceDN/>
              <w:adjustRightInd/>
              <w:spacing w:line="276" w:lineRule="auto"/>
              <w:jc w:val="both"/>
            </w:pPr>
            <w:r w:rsidRPr="007654BF">
              <w:t>низкая секрет</w:t>
            </w:r>
            <w:r w:rsidRPr="007654BF">
              <w:softHyphen/>
              <w:t>ность</w:t>
            </w:r>
          </w:p>
          <w:p w:rsidR="008F2767" w:rsidRPr="007654BF" w:rsidRDefault="008F2767" w:rsidP="008F2767">
            <w:pPr>
              <w:widowControl/>
              <w:numPr>
                <w:ilvl w:val="0"/>
                <w:numId w:val="23"/>
              </w:numPr>
              <w:autoSpaceDE/>
              <w:autoSpaceDN/>
              <w:adjustRightInd/>
              <w:spacing w:line="276" w:lineRule="auto"/>
              <w:jc w:val="both"/>
            </w:pPr>
            <w:r w:rsidRPr="007654BF">
              <w:t>в платеж</w:t>
            </w:r>
            <w:r w:rsidRPr="007654BF">
              <w:softHyphen/>
              <w:t>ных сис</w:t>
            </w:r>
            <w:r w:rsidRPr="007654BF">
              <w:softHyphen/>
              <w:t>темах рас</w:t>
            </w:r>
            <w:r w:rsidRPr="007654BF">
              <w:softHyphen/>
              <w:t>простра</w:t>
            </w:r>
            <w:r w:rsidRPr="007654BF">
              <w:softHyphen/>
              <w:t>нения не получил</w:t>
            </w:r>
          </w:p>
        </w:tc>
        <w:tc>
          <w:tcPr>
            <w:tcW w:w="1625" w:type="dxa"/>
            <w:tcBorders>
              <w:right w:val="single" w:sz="4" w:space="0" w:color="auto"/>
            </w:tcBorders>
          </w:tcPr>
          <w:p w:rsidR="008F2767" w:rsidRPr="007654BF" w:rsidRDefault="008F2767" w:rsidP="008F2767">
            <w:pPr>
              <w:widowControl/>
              <w:numPr>
                <w:ilvl w:val="0"/>
                <w:numId w:val="24"/>
              </w:numPr>
              <w:autoSpaceDE/>
              <w:autoSpaceDN/>
              <w:adjustRightInd/>
              <w:spacing w:line="276" w:lineRule="auto"/>
              <w:jc w:val="both"/>
            </w:pPr>
            <w:r w:rsidRPr="007654BF">
              <w:t>один из самых распро</w:t>
            </w:r>
            <w:r w:rsidRPr="007654BF">
              <w:softHyphen/>
              <w:t>странен</w:t>
            </w:r>
            <w:r w:rsidRPr="007654BF">
              <w:softHyphen/>
              <w:t>ных на се</w:t>
            </w:r>
            <w:r w:rsidRPr="007654BF">
              <w:softHyphen/>
              <w:t>годняш</w:t>
            </w:r>
            <w:r w:rsidRPr="007654BF">
              <w:softHyphen/>
              <w:t>ний день способов нанесения информа</w:t>
            </w:r>
            <w:r w:rsidRPr="007654BF">
              <w:softHyphen/>
              <w:t>ции на карту</w:t>
            </w:r>
          </w:p>
          <w:p w:rsidR="008F2767" w:rsidRPr="007654BF" w:rsidRDefault="008F2767" w:rsidP="008F2767">
            <w:pPr>
              <w:widowControl/>
              <w:numPr>
                <w:ilvl w:val="0"/>
                <w:numId w:val="25"/>
              </w:numPr>
              <w:autoSpaceDE/>
              <w:autoSpaceDN/>
              <w:adjustRightInd/>
              <w:spacing w:line="276" w:lineRule="auto"/>
              <w:jc w:val="both"/>
            </w:pPr>
            <w:r w:rsidRPr="007654BF">
              <w:t>очень по</w:t>
            </w:r>
            <w:r w:rsidRPr="007654BF">
              <w:softHyphen/>
              <w:t>пулярна в платеж</w:t>
            </w:r>
            <w:r w:rsidRPr="007654BF">
              <w:softHyphen/>
              <w:t>ных сис</w:t>
            </w:r>
            <w:r w:rsidRPr="007654BF">
              <w:softHyphen/>
              <w:t>темах</w:t>
            </w:r>
          </w:p>
        </w:tc>
        <w:tc>
          <w:tcPr>
            <w:tcW w:w="1624" w:type="dxa"/>
            <w:tcBorders>
              <w:right w:val="single" w:sz="4" w:space="0" w:color="auto"/>
            </w:tcBorders>
          </w:tcPr>
          <w:p w:rsidR="008F2767" w:rsidRPr="007654BF" w:rsidRDefault="008F2767" w:rsidP="008F2767">
            <w:pPr>
              <w:widowControl/>
              <w:numPr>
                <w:ilvl w:val="0"/>
                <w:numId w:val="26"/>
              </w:numPr>
              <w:autoSpaceDE/>
              <w:autoSpaceDN/>
              <w:adjustRightInd/>
              <w:spacing w:line="276" w:lineRule="auto"/>
              <w:jc w:val="both"/>
            </w:pPr>
            <w:r w:rsidRPr="007654BF">
              <w:t>очень до</w:t>
            </w:r>
            <w:r w:rsidRPr="007654BF">
              <w:softHyphen/>
              <w:t>рогая тех</w:t>
            </w:r>
            <w:r w:rsidRPr="007654BF">
              <w:softHyphen/>
              <w:t>нология</w:t>
            </w:r>
          </w:p>
          <w:p w:rsidR="008F2767" w:rsidRPr="007654BF" w:rsidRDefault="008F2767" w:rsidP="008F2767">
            <w:pPr>
              <w:widowControl/>
              <w:numPr>
                <w:ilvl w:val="0"/>
                <w:numId w:val="26"/>
              </w:numPr>
              <w:autoSpaceDE/>
              <w:autoSpaceDN/>
              <w:adjustRightInd/>
              <w:spacing w:line="276" w:lineRule="auto"/>
              <w:jc w:val="both"/>
            </w:pPr>
            <w:r w:rsidRPr="007654BF">
              <w:t>наиболее надежное хранение информа</w:t>
            </w:r>
            <w:r w:rsidRPr="007654BF">
              <w:softHyphen/>
              <w:t>ции</w:t>
            </w:r>
          </w:p>
        </w:tc>
        <w:tc>
          <w:tcPr>
            <w:tcW w:w="1625" w:type="dxa"/>
          </w:tcPr>
          <w:p w:rsidR="008F2767" w:rsidRPr="007654BF" w:rsidRDefault="008F2767" w:rsidP="008F2767">
            <w:pPr>
              <w:widowControl/>
              <w:numPr>
                <w:ilvl w:val="0"/>
                <w:numId w:val="27"/>
              </w:numPr>
              <w:autoSpaceDE/>
              <w:autoSpaceDN/>
              <w:adjustRightInd/>
              <w:spacing w:line="276" w:lineRule="auto"/>
              <w:jc w:val="both"/>
            </w:pPr>
            <w:r w:rsidRPr="007654BF">
              <w:t>еще более дорогие карты, чем чиповые</w:t>
            </w:r>
          </w:p>
          <w:p w:rsidR="008F2767" w:rsidRPr="007654BF" w:rsidRDefault="008F2767" w:rsidP="008F2767">
            <w:pPr>
              <w:widowControl/>
              <w:numPr>
                <w:ilvl w:val="0"/>
                <w:numId w:val="27"/>
              </w:numPr>
              <w:autoSpaceDE/>
              <w:autoSpaceDN/>
              <w:adjustRightInd/>
              <w:spacing w:line="276" w:lineRule="auto"/>
              <w:jc w:val="both"/>
            </w:pPr>
            <w:r w:rsidRPr="007654BF">
              <w:t>техноло</w:t>
            </w:r>
            <w:r w:rsidRPr="007654BF">
              <w:softHyphen/>
              <w:t>гия записи на них схожа с записью на лазер</w:t>
            </w:r>
            <w:r w:rsidRPr="007654BF">
              <w:softHyphen/>
              <w:t>ные диски</w:t>
            </w:r>
          </w:p>
          <w:p w:rsidR="008F2767" w:rsidRPr="007654BF" w:rsidRDefault="008F2767" w:rsidP="008F2767">
            <w:pPr>
              <w:widowControl/>
              <w:numPr>
                <w:ilvl w:val="0"/>
                <w:numId w:val="27"/>
              </w:numPr>
              <w:autoSpaceDE/>
              <w:autoSpaceDN/>
              <w:adjustRightInd/>
              <w:spacing w:line="276" w:lineRule="auto"/>
              <w:jc w:val="both"/>
            </w:pPr>
            <w:r w:rsidRPr="007654BF">
              <w:t>в банков</w:t>
            </w:r>
            <w:r w:rsidRPr="007654BF">
              <w:softHyphen/>
              <w:t>ских тех</w:t>
            </w:r>
            <w:r w:rsidRPr="007654BF">
              <w:softHyphen/>
              <w:t>нологиях распро</w:t>
            </w:r>
            <w:r w:rsidRPr="007654BF">
              <w:softHyphen/>
              <w:t>странения не полу</w:t>
            </w:r>
            <w:r w:rsidRPr="007654BF">
              <w:softHyphen/>
              <w:t>чили</w:t>
            </w:r>
          </w:p>
        </w:tc>
      </w:tr>
    </w:tbl>
    <w:p w:rsidR="00351472" w:rsidRDefault="00351472" w:rsidP="008F2767">
      <w:pPr>
        <w:pStyle w:val="1"/>
        <w:spacing w:line="276" w:lineRule="auto"/>
        <w:rPr>
          <w:caps w:val="0"/>
        </w:rPr>
      </w:pPr>
    </w:p>
    <w:p w:rsidR="008F2767" w:rsidRDefault="008F2767" w:rsidP="008F2767">
      <w:pPr>
        <w:pStyle w:val="1"/>
        <w:spacing w:line="276" w:lineRule="auto"/>
        <w:rPr>
          <w:caps w:val="0"/>
        </w:rPr>
      </w:pPr>
      <w:r w:rsidRPr="007654BF">
        <w:rPr>
          <w:caps w:val="0"/>
        </w:rPr>
        <w:t>По эмитентам</w:t>
      </w:r>
    </w:p>
    <w:p w:rsidR="00351472" w:rsidRPr="00351472" w:rsidRDefault="00351472" w:rsidP="00351472"/>
    <w:tbl>
      <w:tblPr>
        <w:tblW w:w="9859" w:type="dxa"/>
        <w:tblLayout w:type="fixed"/>
        <w:tblLook w:val="0000"/>
      </w:tblPr>
      <w:tblGrid>
        <w:gridCol w:w="4929"/>
        <w:gridCol w:w="4930"/>
      </w:tblGrid>
      <w:tr w:rsidR="008F2767" w:rsidRPr="007654BF" w:rsidTr="00EF4357">
        <w:trPr>
          <w:trHeight w:val="286"/>
        </w:trPr>
        <w:tc>
          <w:tcPr>
            <w:tcW w:w="4929" w:type="dxa"/>
            <w:tcBorders>
              <w:right w:val="single" w:sz="4" w:space="0" w:color="auto"/>
            </w:tcBorders>
          </w:tcPr>
          <w:p w:rsidR="008F2767" w:rsidRPr="007654BF" w:rsidRDefault="008F2767" w:rsidP="00EF4357">
            <w:pPr>
              <w:spacing w:line="276" w:lineRule="auto"/>
              <w:jc w:val="center"/>
              <w:rPr>
                <w:caps/>
                <w:u w:val="single"/>
              </w:rPr>
            </w:pPr>
            <w:r w:rsidRPr="007654BF">
              <w:rPr>
                <w:u w:val="single"/>
              </w:rPr>
              <w:t>банковские (универсальные) карточки</w:t>
            </w:r>
          </w:p>
        </w:tc>
        <w:tc>
          <w:tcPr>
            <w:tcW w:w="4930" w:type="dxa"/>
          </w:tcPr>
          <w:p w:rsidR="008F2767" w:rsidRPr="007654BF" w:rsidRDefault="008F2767" w:rsidP="00EF4357">
            <w:pPr>
              <w:spacing w:line="276" w:lineRule="auto"/>
              <w:jc w:val="center"/>
              <w:rPr>
                <w:caps/>
                <w:u w:val="single"/>
              </w:rPr>
            </w:pPr>
            <w:r w:rsidRPr="007654BF">
              <w:rPr>
                <w:u w:val="single"/>
              </w:rPr>
              <w:t>частные карточки</w:t>
            </w:r>
          </w:p>
        </w:tc>
      </w:tr>
      <w:tr w:rsidR="008F2767" w:rsidRPr="007654BF" w:rsidTr="00EF4357">
        <w:trPr>
          <w:trHeight w:val="828"/>
        </w:trPr>
        <w:tc>
          <w:tcPr>
            <w:tcW w:w="4929" w:type="dxa"/>
            <w:tcBorders>
              <w:right w:val="single" w:sz="4" w:space="0" w:color="auto"/>
            </w:tcBorders>
          </w:tcPr>
          <w:p w:rsidR="008F2767" w:rsidRPr="007654BF" w:rsidRDefault="008F2767" w:rsidP="00EF4357">
            <w:pPr>
              <w:spacing w:line="276" w:lineRule="auto"/>
              <w:jc w:val="both"/>
              <w:rPr>
                <w:caps/>
              </w:rPr>
            </w:pPr>
            <w:r w:rsidRPr="007654BF">
              <w:t>выпускаются банками и финансовыми компаниями</w:t>
            </w:r>
          </w:p>
        </w:tc>
        <w:tc>
          <w:tcPr>
            <w:tcW w:w="4930" w:type="dxa"/>
          </w:tcPr>
          <w:p w:rsidR="008F2767" w:rsidRPr="007654BF" w:rsidRDefault="008F2767" w:rsidP="00EF4357">
            <w:pPr>
              <w:spacing w:line="276" w:lineRule="auto"/>
              <w:jc w:val="both"/>
              <w:rPr>
                <w:caps/>
              </w:rPr>
            </w:pPr>
            <w:r w:rsidRPr="007654BF">
              <w:t>выпускаются коммерческими компаниями для расчетов в торговой и сервисной сети данной компании</w:t>
            </w:r>
          </w:p>
        </w:tc>
      </w:tr>
    </w:tbl>
    <w:p w:rsidR="008F2767" w:rsidRDefault="008F2767" w:rsidP="008F2767">
      <w:pPr>
        <w:spacing w:line="276" w:lineRule="auto"/>
        <w:ind w:firstLine="720"/>
        <w:jc w:val="both"/>
        <w:rPr>
          <w:sz w:val="28"/>
          <w:szCs w:val="28"/>
        </w:rPr>
      </w:pPr>
      <w:r>
        <w:rPr>
          <w:sz w:val="28"/>
          <w:szCs w:val="28"/>
        </w:rPr>
        <w:lastRenderedPageBreak/>
        <w:t xml:space="preserve">                                                                         </w:t>
      </w:r>
    </w:p>
    <w:p w:rsidR="008F2767" w:rsidRDefault="008F2767" w:rsidP="008F2767">
      <w:pPr>
        <w:spacing w:line="276" w:lineRule="auto"/>
        <w:ind w:firstLine="720"/>
        <w:jc w:val="both"/>
        <w:rPr>
          <w:sz w:val="28"/>
          <w:szCs w:val="28"/>
        </w:rPr>
      </w:pPr>
      <w:r w:rsidRPr="007654BF">
        <w:rPr>
          <w:sz w:val="28"/>
          <w:szCs w:val="28"/>
        </w:rPr>
        <w:t>Основн</w:t>
      </w:r>
      <w:r>
        <w:rPr>
          <w:sz w:val="28"/>
          <w:szCs w:val="28"/>
        </w:rPr>
        <w:t xml:space="preserve">ые преимущества банковских карт </w:t>
      </w:r>
      <w:r w:rsidRPr="007654BF">
        <w:rPr>
          <w:sz w:val="28"/>
          <w:szCs w:val="28"/>
        </w:rPr>
        <w:t>заключаются в их универсальности. Платёжные системы заинтересованы в максимально широком их распространении. Например, банковские карты могут использоваться в магазинах, кафе, ресторанах, музеях, кинотеатрах, казино, автозаправках, вокзалах, аэропортах – список можно продолжать достаточно долго.</w:t>
      </w:r>
      <w:r>
        <w:rPr>
          <w:sz w:val="28"/>
          <w:szCs w:val="28"/>
        </w:rPr>
        <w:t xml:space="preserve"> </w:t>
      </w:r>
    </w:p>
    <w:p w:rsidR="008F2767" w:rsidRDefault="008F2767" w:rsidP="008F2767">
      <w:pPr>
        <w:spacing w:line="276" w:lineRule="auto"/>
        <w:ind w:firstLine="680"/>
        <w:jc w:val="both"/>
        <w:rPr>
          <w:sz w:val="28"/>
          <w:szCs w:val="28"/>
        </w:rPr>
      </w:pPr>
      <w:r>
        <w:rPr>
          <w:sz w:val="28"/>
          <w:szCs w:val="28"/>
        </w:rPr>
        <w:t>Карточки являются плат</w:t>
      </w:r>
      <w:r w:rsidR="00351472">
        <w:rPr>
          <w:sz w:val="28"/>
          <w:szCs w:val="28"/>
        </w:rPr>
        <w:t>ё</w:t>
      </w:r>
      <w:r>
        <w:rPr>
          <w:sz w:val="28"/>
          <w:szCs w:val="28"/>
        </w:rPr>
        <w:t>жными инструментами, выпускаемыми банками-эмитентами.</w:t>
      </w:r>
    </w:p>
    <w:p w:rsidR="008F2767" w:rsidRDefault="008F2767" w:rsidP="008F2767">
      <w:pPr>
        <w:spacing w:line="276" w:lineRule="auto"/>
        <w:ind w:firstLine="680"/>
        <w:jc w:val="both"/>
        <w:rPr>
          <w:sz w:val="28"/>
          <w:szCs w:val="28"/>
        </w:rPr>
      </w:pPr>
      <w:r>
        <w:rPr>
          <w:sz w:val="28"/>
          <w:szCs w:val="28"/>
        </w:rPr>
        <w:t>Выпуск в обращение карточек национальной (международной) системы расч</w:t>
      </w:r>
      <w:r w:rsidR="00351472">
        <w:rPr>
          <w:sz w:val="28"/>
          <w:szCs w:val="28"/>
        </w:rPr>
        <w:t>ё</w:t>
      </w:r>
      <w:r>
        <w:rPr>
          <w:sz w:val="28"/>
          <w:szCs w:val="28"/>
        </w:rPr>
        <w:t>тов осуществляется банком на основе Разрешения Национального банка Республики Беларусь на право осуществления операций с использованием банковских пластиковых карточек в соответствии с «Правилами проведения операций с использование карточек», принятыми внутри Системы.</w:t>
      </w:r>
    </w:p>
    <w:p w:rsidR="008F2767" w:rsidRDefault="008F2767" w:rsidP="008F2767">
      <w:pPr>
        <w:spacing w:line="276" w:lineRule="auto"/>
        <w:ind w:firstLine="680"/>
        <w:jc w:val="both"/>
        <w:rPr>
          <w:sz w:val="28"/>
          <w:szCs w:val="28"/>
        </w:rPr>
      </w:pPr>
      <w:r>
        <w:rPr>
          <w:sz w:val="28"/>
          <w:szCs w:val="28"/>
        </w:rPr>
        <w:t>Физическое лицо для получения карточки представляет в банк следующие основные документы:</w:t>
      </w:r>
    </w:p>
    <w:p w:rsidR="008F2767" w:rsidRDefault="008F2767" w:rsidP="008F2767">
      <w:pPr>
        <w:widowControl/>
        <w:numPr>
          <w:ilvl w:val="0"/>
          <w:numId w:val="13"/>
        </w:numPr>
        <w:tabs>
          <w:tab w:val="clear" w:pos="360"/>
          <w:tab w:val="num" w:pos="1040"/>
        </w:tabs>
        <w:autoSpaceDE/>
        <w:autoSpaceDN/>
        <w:adjustRightInd/>
        <w:spacing w:line="276" w:lineRule="auto"/>
        <w:ind w:left="1040"/>
        <w:jc w:val="both"/>
        <w:rPr>
          <w:sz w:val="28"/>
          <w:szCs w:val="28"/>
        </w:rPr>
      </w:pPr>
      <w:r>
        <w:rPr>
          <w:sz w:val="28"/>
          <w:szCs w:val="28"/>
        </w:rPr>
        <w:t>паспорт или иной документ, удостоверяющий личность;</w:t>
      </w:r>
    </w:p>
    <w:p w:rsidR="008F2767" w:rsidRDefault="008F2767" w:rsidP="008F2767">
      <w:pPr>
        <w:widowControl/>
        <w:numPr>
          <w:ilvl w:val="0"/>
          <w:numId w:val="13"/>
        </w:numPr>
        <w:tabs>
          <w:tab w:val="clear" w:pos="360"/>
          <w:tab w:val="num" w:pos="1040"/>
        </w:tabs>
        <w:autoSpaceDE/>
        <w:autoSpaceDN/>
        <w:adjustRightInd/>
        <w:spacing w:line="276" w:lineRule="auto"/>
        <w:ind w:left="1040"/>
        <w:jc w:val="both"/>
        <w:rPr>
          <w:sz w:val="28"/>
          <w:szCs w:val="28"/>
        </w:rPr>
      </w:pPr>
      <w:r>
        <w:rPr>
          <w:sz w:val="28"/>
          <w:szCs w:val="28"/>
        </w:rPr>
        <w:t>заявление-анкету на получение карточки.</w:t>
      </w:r>
    </w:p>
    <w:p w:rsidR="008F2767" w:rsidRDefault="008F2767" w:rsidP="008F2767">
      <w:pPr>
        <w:spacing w:line="276" w:lineRule="auto"/>
        <w:ind w:firstLine="680"/>
        <w:jc w:val="both"/>
        <w:rPr>
          <w:sz w:val="28"/>
          <w:szCs w:val="28"/>
        </w:rPr>
      </w:pPr>
      <w:r>
        <w:rPr>
          <w:sz w:val="28"/>
          <w:szCs w:val="28"/>
        </w:rPr>
        <w:t>При желании личная карточка может быть выдана также иному физическому лицу (родственнику), если клиент укажет это в заявлении-анкете на получение карточки.</w:t>
      </w:r>
    </w:p>
    <w:p w:rsidR="008F2767" w:rsidRDefault="008F2767" w:rsidP="008F2767">
      <w:pPr>
        <w:spacing w:line="276" w:lineRule="auto"/>
        <w:ind w:firstLine="680"/>
        <w:jc w:val="both"/>
        <w:rPr>
          <w:sz w:val="28"/>
          <w:szCs w:val="28"/>
        </w:rPr>
      </w:pPr>
      <w:r>
        <w:rPr>
          <w:sz w:val="28"/>
          <w:szCs w:val="28"/>
        </w:rPr>
        <w:t>Юридическому лицу (предпринимателю без образования юридического лица) для получения карточек необходимо представить в банк:</w:t>
      </w:r>
    </w:p>
    <w:p w:rsidR="008F2767" w:rsidRDefault="008F2767" w:rsidP="008F2767">
      <w:pPr>
        <w:widowControl/>
        <w:numPr>
          <w:ilvl w:val="0"/>
          <w:numId w:val="14"/>
        </w:numPr>
        <w:tabs>
          <w:tab w:val="clear" w:pos="360"/>
          <w:tab w:val="num" w:pos="0"/>
        </w:tabs>
        <w:autoSpaceDE/>
        <w:autoSpaceDN/>
        <w:adjustRightInd/>
        <w:spacing w:line="276" w:lineRule="auto"/>
        <w:ind w:left="0" w:firstLine="680"/>
        <w:jc w:val="both"/>
        <w:rPr>
          <w:sz w:val="28"/>
          <w:szCs w:val="28"/>
        </w:rPr>
      </w:pPr>
      <w:r>
        <w:rPr>
          <w:sz w:val="28"/>
          <w:szCs w:val="28"/>
        </w:rPr>
        <w:t>дубликат извещения о присвоении учетного номера налогоплательщика;</w:t>
      </w:r>
    </w:p>
    <w:p w:rsidR="008F2767" w:rsidRDefault="008F2767" w:rsidP="008F2767">
      <w:pPr>
        <w:widowControl/>
        <w:numPr>
          <w:ilvl w:val="0"/>
          <w:numId w:val="14"/>
        </w:numPr>
        <w:tabs>
          <w:tab w:val="clear" w:pos="360"/>
          <w:tab w:val="num" w:pos="0"/>
        </w:tabs>
        <w:autoSpaceDE/>
        <w:autoSpaceDN/>
        <w:adjustRightInd/>
        <w:spacing w:line="276" w:lineRule="auto"/>
        <w:ind w:left="0" w:firstLine="680"/>
        <w:jc w:val="both"/>
        <w:rPr>
          <w:sz w:val="28"/>
          <w:szCs w:val="28"/>
        </w:rPr>
      </w:pPr>
      <w:r>
        <w:rPr>
          <w:sz w:val="28"/>
          <w:szCs w:val="28"/>
        </w:rPr>
        <w:t>заявление-анкету на каждого держателя карточки;</w:t>
      </w:r>
    </w:p>
    <w:p w:rsidR="008F2767" w:rsidRDefault="008F2767" w:rsidP="008F2767">
      <w:pPr>
        <w:widowControl/>
        <w:numPr>
          <w:ilvl w:val="0"/>
          <w:numId w:val="14"/>
        </w:numPr>
        <w:tabs>
          <w:tab w:val="clear" w:pos="360"/>
          <w:tab w:val="num" w:pos="0"/>
        </w:tabs>
        <w:autoSpaceDE/>
        <w:autoSpaceDN/>
        <w:adjustRightInd/>
        <w:spacing w:line="276" w:lineRule="auto"/>
        <w:ind w:left="0" w:firstLine="680"/>
        <w:jc w:val="both"/>
        <w:rPr>
          <w:sz w:val="28"/>
          <w:szCs w:val="28"/>
        </w:rPr>
      </w:pPr>
      <w:r>
        <w:rPr>
          <w:sz w:val="28"/>
          <w:szCs w:val="28"/>
        </w:rPr>
        <w:t>доверенность на каждого держателя, подписанную руководителем и главным бухгалтером, скрепленную оттиском печати.</w:t>
      </w:r>
    </w:p>
    <w:p w:rsidR="008F2767" w:rsidRDefault="008F2767" w:rsidP="008F2767">
      <w:pPr>
        <w:spacing w:line="276" w:lineRule="auto"/>
        <w:ind w:firstLine="680"/>
        <w:jc w:val="both"/>
        <w:rPr>
          <w:sz w:val="28"/>
          <w:szCs w:val="28"/>
        </w:rPr>
      </w:pPr>
      <w:r>
        <w:rPr>
          <w:sz w:val="28"/>
          <w:szCs w:val="28"/>
        </w:rPr>
        <w:t>Операции с деб</w:t>
      </w:r>
      <w:r w:rsidR="00351472">
        <w:rPr>
          <w:sz w:val="28"/>
          <w:szCs w:val="28"/>
        </w:rPr>
        <w:t>и</w:t>
      </w:r>
      <w:r>
        <w:rPr>
          <w:sz w:val="28"/>
          <w:szCs w:val="28"/>
        </w:rPr>
        <w:t>тной или деб</w:t>
      </w:r>
      <w:r w:rsidR="00351472">
        <w:rPr>
          <w:sz w:val="28"/>
          <w:szCs w:val="28"/>
        </w:rPr>
        <w:t>и</w:t>
      </w:r>
      <w:r>
        <w:rPr>
          <w:sz w:val="28"/>
          <w:szCs w:val="28"/>
        </w:rPr>
        <w:t>тно-кредитной карточкой производятся только при наличии на карт-сч</w:t>
      </w:r>
      <w:r w:rsidR="00351472">
        <w:rPr>
          <w:sz w:val="28"/>
          <w:szCs w:val="28"/>
        </w:rPr>
        <w:t>ё</w:t>
      </w:r>
      <w:r>
        <w:rPr>
          <w:sz w:val="28"/>
          <w:szCs w:val="28"/>
        </w:rPr>
        <w:t>те необходимой суммы средств, которую юридические лица перечисляют со своего расч</w:t>
      </w:r>
      <w:r w:rsidR="00351472">
        <w:rPr>
          <w:sz w:val="28"/>
          <w:szCs w:val="28"/>
        </w:rPr>
        <w:t>ё</w:t>
      </w:r>
      <w:r>
        <w:rPr>
          <w:sz w:val="28"/>
          <w:szCs w:val="28"/>
        </w:rPr>
        <w:t>тного сч</w:t>
      </w:r>
      <w:r w:rsidR="00351472">
        <w:rPr>
          <w:sz w:val="28"/>
          <w:szCs w:val="28"/>
        </w:rPr>
        <w:t>ё</w:t>
      </w:r>
      <w:r>
        <w:rPr>
          <w:sz w:val="28"/>
          <w:szCs w:val="28"/>
        </w:rPr>
        <w:t>та, физические лица – с вкладного сч</w:t>
      </w:r>
      <w:r w:rsidR="00351472">
        <w:rPr>
          <w:sz w:val="28"/>
          <w:szCs w:val="28"/>
        </w:rPr>
        <w:t>ё</w:t>
      </w:r>
      <w:r>
        <w:rPr>
          <w:sz w:val="28"/>
          <w:szCs w:val="28"/>
        </w:rPr>
        <w:t>та или вносят наличными (через кассу банка-эмитента). При необходимости карт-сч</w:t>
      </w:r>
      <w:r w:rsidR="00351472">
        <w:rPr>
          <w:sz w:val="28"/>
          <w:szCs w:val="28"/>
        </w:rPr>
        <w:t>ё</w:t>
      </w:r>
      <w:r>
        <w:rPr>
          <w:sz w:val="28"/>
          <w:szCs w:val="28"/>
        </w:rPr>
        <w:t>т пополняется.</w:t>
      </w:r>
    </w:p>
    <w:p w:rsidR="008F2767" w:rsidRDefault="008F2767" w:rsidP="008F2767">
      <w:pPr>
        <w:spacing w:line="276" w:lineRule="auto"/>
        <w:ind w:firstLine="680"/>
        <w:jc w:val="both"/>
        <w:rPr>
          <w:sz w:val="28"/>
          <w:szCs w:val="28"/>
        </w:rPr>
      </w:pPr>
      <w:r>
        <w:rPr>
          <w:sz w:val="28"/>
          <w:szCs w:val="28"/>
        </w:rPr>
        <w:t>Операции с деб</w:t>
      </w:r>
      <w:r w:rsidR="00351472">
        <w:rPr>
          <w:sz w:val="28"/>
          <w:szCs w:val="28"/>
        </w:rPr>
        <w:t>и</w:t>
      </w:r>
      <w:r>
        <w:rPr>
          <w:sz w:val="28"/>
          <w:szCs w:val="28"/>
        </w:rPr>
        <w:t>тно-кредитной карточкой производятся только при заключении кредитного договора между банком-эмитентом и держателем карточки.</w:t>
      </w:r>
    </w:p>
    <w:p w:rsidR="008F2767" w:rsidRDefault="008F2767" w:rsidP="008F2767">
      <w:pPr>
        <w:spacing w:line="276" w:lineRule="auto"/>
        <w:ind w:firstLine="680"/>
        <w:jc w:val="both"/>
        <w:rPr>
          <w:sz w:val="28"/>
          <w:szCs w:val="28"/>
        </w:rPr>
      </w:pPr>
      <w:r>
        <w:rPr>
          <w:sz w:val="28"/>
          <w:szCs w:val="28"/>
        </w:rPr>
        <w:t>Перед выдачей карточки банк обязан ознакомить владельца карт-сч</w:t>
      </w:r>
      <w:r w:rsidR="003F3BCA">
        <w:rPr>
          <w:sz w:val="28"/>
          <w:szCs w:val="28"/>
        </w:rPr>
        <w:t>ё</w:t>
      </w:r>
      <w:r>
        <w:rPr>
          <w:sz w:val="28"/>
          <w:szCs w:val="28"/>
        </w:rPr>
        <w:t>та со следующей информацией:</w:t>
      </w:r>
    </w:p>
    <w:p w:rsidR="008F2767" w:rsidRDefault="008F2767" w:rsidP="008F2767">
      <w:pPr>
        <w:widowControl/>
        <w:numPr>
          <w:ilvl w:val="0"/>
          <w:numId w:val="15"/>
        </w:numPr>
        <w:tabs>
          <w:tab w:val="clear" w:pos="360"/>
          <w:tab w:val="num" w:pos="1040"/>
        </w:tabs>
        <w:autoSpaceDE/>
        <w:autoSpaceDN/>
        <w:adjustRightInd/>
        <w:spacing w:line="276" w:lineRule="auto"/>
        <w:ind w:left="1040"/>
        <w:jc w:val="both"/>
        <w:rPr>
          <w:sz w:val="28"/>
          <w:szCs w:val="28"/>
        </w:rPr>
      </w:pPr>
      <w:r>
        <w:rPr>
          <w:sz w:val="28"/>
          <w:szCs w:val="28"/>
        </w:rPr>
        <w:t>область применения карточки;</w:t>
      </w:r>
    </w:p>
    <w:p w:rsidR="008F2767" w:rsidRDefault="008F2767" w:rsidP="008F2767">
      <w:pPr>
        <w:widowControl/>
        <w:numPr>
          <w:ilvl w:val="0"/>
          <w:numId w:val="15"/>
        </w:numPr>
        <w:tabs>
          <w:tab w:val="clear" w:pos="360"/>
          <w:tab w:val="num" w:pos="1040"/>
        </w:tabs>
        <w:autoSpaceDE/>
        <w:autoSpaceDN/>
        <w:adjustRightInd/>
        <w:spacing w:line="276" w:lineRule="auto"/>
        <w:ind w:left="1040"/>
        <w:jc w:val="both"/>
        <w:rPr>
          <w:sz w:val="28"/>
          <w:szCs w:val="28"/>
        </w:rPr>
      </w:pPr>
      <w:r>
        <w:rPr>
          <w:sz w:val="28"/>
          <w:szCs w:val="28"/>
        </w:rPr>
        <w:lastRenderedPageBreak/>
        <w:t>условия использования карточки;</w:t>
      </w:r>
    </w:p>
    <w:p w:rsidR="008F2767" w:rsidRDefault="008F2767" w:rsidP="008F2767">
      <w:pPr>
        <w:widowControl/>
        <w:numPr>
          <w:ilvl w:val="0"/>
          <w:numId w:val="15"/>
        </w:numPr>
        <w:tabs>
          <w:tab w:val="clear" w:pos="360"/>
          <w:tab w:val="num" w:pos="1040"/>
        </w:tabs>
        <w:autoSpaceDE/>
        <w:autoSpaceDN/>
        <w:adjustRightInd/>
        <w:spacing w:line="276" w:lineRule="auto"/>
        <w:ind w:left="1040"/>
        <w:jc w:val="both"/>
        <w:rPr>
          <w:sz w:val="28"/>
          <w:szCs w:val="28"/>
        </w:rPr>
      </w:pPr>
      <w:r>
        <w:rPr>
          <w:sz w:val="28"/>
          <w:szCs w:val="28"/>
        </w:rPr>
        <w:t>тарифы по операциям с карточками;</w:t>
      </w:r>
    </w:p>
    <w:p w:rsidR="008F2767" w:rsidRDefault="008F2767" w:rsidP="008F2767">
      <w:pPr>
        <w:widowControl/>
        <w:numPr>
          <w:ilvl w:val="0"/>
          <w:numId w:val="15"/>
        </w:numPr>
        <w:tabs>
          <w:tab w:val="clear" w:pos="360"/>
          <w:tab w:val="num" w:pos="1040"/>
        </w:tabs>
        <w:autoSpaceDE/>
        <w:autoSpaceDN/>
        <w:adjustRightInd/>
        <w:spacing w:line="276" w:lineRule="auto"/>
        <w:ind w:left="1040"/>
        <w:jc w:val="both"/>
        <w:rPr>
          <w:sz w:val="28"/>
          <w:szCs w:val="28"/>
        </w:rPr>
      </w:pPr>
      <w:r>
        <w:rPr>
          <w:sz w:val="28"/>
          <w:szCs w:val="28"/>
        </w:rPr>
        <w:t>права и обязанности клиента и банка по операциям с карточками;</w:t>
      </w:r>
    </w:p>
    <w:p w:rsidR="008F2767" w:rsidRDefault="008F2767" w:rsidP="008F2767">
      <w:pPr>
        <w:widowControl/>
        <w:numPr>
          <w:ilvl w:val="0"/>
          <w:numId w:val="15"/>
        </w:numPr>
        <w:tabs>
          <w:tab w:val="clear" w:pos="360"/>
        </w:tabs>
        <w:autoSpaceDE/>
        <w:autoSpaceDN/>
        <w:adjustRightInd/>
        <w:spacing w:line="276" w:lineRule="auto"/>
        <w:ind w:left="0" w:firstLine="680"/>
        <w:jc w:val="both"/>
        <w:rPr>
          <w:sz w:val="28"/>
          <w:szCs w:val="28"/>
        </w:rPr>
      </w:pPr>
      <w:r>
        <w:rPr>
          <w:sz w:val="28"/>
          <w:szCs w:val="28"/>
        </w:rPr>
        <w:t>распределение ответственности между банком-эмитентом и клиентом в случае нарушения Договора;</w:t>
      </w:r>
    </w:p>
    <w:p w:rsidR="008F2767" w:rsidRDefault="008F2767" w:rsidP="008F2767">
      <w:pPr>
        <w:widowControl/>
        <w:numPr>
          <w:ilvl w:val="0"/>
          <w:numId w:val="15"/>
        </w:numPr>
        <w:tabs>
          <w:tab w:val="clear" w:pos="360"/>
        </w:tabs>
        <w:autoSpaceDE/>
        <w:autoSpaceDN/>
        <w:adjustRightInd/>
        <w:spacing w:line="276" w:lineRule="auto"/>
        <w:ind w:left="0" w:firstLine="680"/>
        <w:jc w:val="both"/>
        <w:rPr>
          <w:sz w:val="28"/>
          <w:szCs w:val="28"/>
        </w:rPr>
      </w:pPr>
      <w:r>
        <w:rPr>
          <w:sz w:val="28"/>
          <w:szCs w:val="28"/>
        </w:rPr>
        <w:t>порядок рассмотрения споров;</w:t>
      </w:r>
    </w:p>
    <w:p w:rsidR="008F2767" w:rsidRDefault="008F2767" w:rsidP="008F2767">
      <w:pPr>
        <w:widowControl/>
        <w:numPr>
          <w:ilvl w:val="0"/>
          <w:numId w:val="15"/>
        </w:numPr>
        <w:tabs>
          <w:tab w:val="clear" w:pos="360"/>
        </w:tabs>
        <w:autoSpaceDE/>
        <w:autoSpaceDN/>
        <w:adjustRightInd/>
        <w:spacing w:line="276" w:lineRule="auto"/>
        <w:ind w:left="0" w:firstLine="680"/>
        <w:jc w:val="both"/>
        <w:rPr>
          <w:sz w:val="28"/>
          <w:szCs w:val="28"/>
        </w:rPr>
      </w:pPr>
      <w:r>
        <w:rPr>
          <w:sz w:val="28"/>
          <w:szCs w:val="28"/>
        </w:rPr>
        <w:t>порядок аннулирования и изъятия карточки.</w:t>
      </w:r>
    </w:p>
    <w:p w:rsidR="008F2767" w:rsidRDefault="008F2767" w:rsidP="008F2767">
      <w:pPr>
        <w:spacing w:line="276" w:lineRule="auto"/>
        <w:ind w:firstLine="680"/>
        <w:jc w:val="both"/>
        <w:rPr>
          <w:sz w:val="28"/>
          <w:szCs w:val="28"/>
        </w:rPr>
      </w:pPr>
      <w:r>
        <w:rPr>
          <w:sz w:val="28"/>
          <w:szCs w:val="28"/>
        </w:rPr>
        <w:t>Банк-эмитент может установить определ</w:t>
      </w:r>
      <w:r w:rsidR="00351472">
        <w:rPr>
          <w:sz w:val="28"/>
          <w:szCs w:val="28"/>
        </w:rPr>
        <w:t>ё</w:t>
      </w:r>
      <w:r>
        <w:rPr>
          <w:sz w:val="28"/>
          <w:szCs w:val="28"/>
        </w:rPr>
        <w:t>нные ограничения по операциям с карточками – минимальный и максимальный предел суммы одной операции, количество расч</w:t>
      </w:r>
      <w:r w:rsidR="00364824">
        <w:rPr>
          <w:sz w:val="28"/>
          <w:szCs w:val="28"/>
        </w:rPr>
        <w:t>ё</w:t>
      </w:r>
      <w:r>
        <w:rPr>
          <w:sz w:val="28"/>
          <w:szCs w:val="28"/>
        </w:rPr>
        <w:t>тных операций в течение того или иного периода, предел суммы расч</w:t>
      </w:r>
      <w:r w:rsidR="00364824">
        <w:rPr>
          <w:sz w:val="28"/>
          <w:szCs w:val="28"/>
        </w:rPr>
        <w:t>ё</w:t>
      </w:r>
      <w:r>
        <w:rPr>
          <w:sz w:val="28"/>
          <w:szCs w:val="28"/>
        </w:rPr>
        <w:t>тных операций в течение одного дня, недели и т.п.</w:t>
      </w:r>
    </w:p>
    <w:p w:rsidR="008F2767" w:rsidRDefault="008F2767" w:rsidP="008F2767">
      <w:pPr>
        <w:spacing w:line="276" w:lineRule="auto"/>
        <w:ind w:firstLine="680"/>
        <w:jc w:val="both"/>
        <w:rPr>
          <w:sz w:val="28"/>
          <w:szCs w:val="28"/>
        </w:rPr>
      </w:pPr>
      <w:r>
        <w:rPr>
          <w:sz w:val="28"/>
          <w:szCs w:val="28"/>
        </w:rPr>
        <w:t>Карточка действительна в течение срока, предусмотренного договором. При истечении срока действия карточка может быть заменена. Замена карточки производится также при преждевременном выходе карточки из строя, при желании клиента рассчитываться карточкой другого вида. Новая карточка выдается на сумму неиспользованных средств на карт-сч</w:t>
      </w:r>
      <w:r w:rsidR="00364824">
        <w:rPr>
          <w:sz w:val="28"/>
          <w:szCs w:val="28"/>
        </w:rPr>
        <w:t>ё</w:t>
      </w:r>
      <w:r>
        <w:rPr>
          <w:sz w:val="28"/>
          <w:szCs w:val="28"/>
        </w:rPr>
        <w:t>те.</w:t>
      </w:r>
    </w:p>
    <w:p w:rsidR="008F2767" w:rsidRDefault="008F2767" w:rsidP="008F2767">
      <w:pPr>
        <w:spacing w:line="276" w:lineRule="auto"/>
        <w:ind w:firstLine="680"/>
        <w:jc w:val="both"/>
        <w:rPr>
          <w:sz w:val="28"/>
          <w:szCs w:val="28"/>
        </w:rPr>
      </w:pPr>
      <w:r>
        <w:rPr>
          <w:sz w:val="28"/>
          <w:szCs w:val="28"/>
        </w:rPr>
        <w:t>Плат</w:t>
      </w:r>
      <w:r w:rsidR="00364824">
        <w:rPr>
          <w:sz w:val="28"/>
          <w:szCs w:val="28"/>
        </w:rPr>
        <w:t>ё</w:t>
      </w:r>
      <w:r>
        <w:rPr>
          <w:sz w:val="28"/>
          <w:szCs w:val="28"/>
        </w:rPr>
        <w:t>ж по карточке фиксируется в карт-чеке, в котором указывается: наименование платежной системы; наименование и адрес предприятия торговли (сервиса); номер карточки; наименование валюты платежа, сумма платежа; дата и время совершения операции. Карт-чеки представляются предприятием торговли (сервиса) вместе с реестром в обслуживающее учреждение банка для зачисления выручки на его расч</w:t>
      </w:r>
      <w:r w:rsidR="00364824">
        <w:rPr>
          <w:sz w:val="28"/>
          <w:szCs w:val="28"/>
        </w:rPr>
        <w:t>ё</w:t>
      </w:r>
      <w:r>
        <w:rPr>
          <w:sz w:val="28"/>
          <w:szCs w:val="28"/>
        </w:rPr>
        <w:t>тный сч</w:t>
      </w:r>
      <w:r w:rsidR="00364824">
        <w:rPr>
          <w:sz w:val="28"/>
          <w:szCs w:val="28"/>
        </w:rPr>
        <w:t>ё</w:t>
      </w:r>
      <w:r>
        <w:rPr>
          <w:sz w:val="28"/>
          <w:szCs w:val="28"/>
        </w:rPr>
        <w:t>т.</w:t>
      </w:r>
    </w:p>
    <w:p w:rsidR="008F2767" w:rsidRDefault="008F2767" w:rsidP="008F2767">
      <w:pPr>
        <w:spacing w:line="276" w:lineRule="auto"/>
        <w:ind w:firstLine="680"/>
        <w:jc w:val="both"/>
        <w:rPr>
          <w:sz w:val="28"/>
          <w:szCs w:val="28"/>
        </w:rPr>
      </w:pPr>
      <w:r>
        <w:rPr>
          <w:sz w:val="28"/>
          <w:szCs w:val="28"/>
        </w:rPr>
        <w:t>Использование пластиковых карточек способствует уменьшению наличного денежного оборота и затрат по его обслуживанию, ускорению оборачиваемости средств в сфере потребительских сделок, повышению качества труда работников банка и обслуживания предприятий торговли, населения.</w:t>
      </w:r>
    </w:p>
    <w:p w:rsidR="008F2767" w:rsidRDefault="008F2767" w:rsidP="008F2767">
      <w:pPr>
        <w:spacing w:line="276" w:lineRule="auto"/>
        <w:ind w:firstLine="680"/>
        <w:jc w:val="both"/>
        <w:rPr>
          <w:sz w:val="28"/>
          <w:szCs w:val="28"/>
        </w:rPr>
      </w:pPr>
      <w:r>
        <w:rPr>
          <w:sz w:val="28"/>
          <w:szCs w:val="28"/>
        </w:rPr>
        <w:t xml:space="preserve">Пример банковской пластиковой карточки, применяемой на предприятии БУКДПОЖФ Ленинского района г. Бобруйска приведён в Приложении </w:t>
      </w:r>
      <w:r w:rsidR="008704F1">
        <w:rPr>
          <w:sz w:val="28"/>
          <w:szCs w:val="28"/>
        </w:rPr>
        <w:t>Г</w:t>
      </w:r>
      <w:r w:rsidRPr="00364824">
        <w:rPr>
          <w:sz w:val="28"/>
          <w:szCs w:val="28"/>
        </w:rPr>
        <w:t>.</w:t>
      </w:r>
    </w:p>
    <w:p w:rsidR="00B71852" w:rsidRDefault="00B71852" w:rsidP="008F2767">
      <w:pPr>
        <w:spacing w:line="276" w:lineRule="auto"/>
        <w:ind w:firstLine="680"/>
        <w:jc w:val="both"/>
        <w:rPr>
          <w:sz w:val="28"/>
          <w:szCs w:val="28"/>
        </w:rPr>
      </w:pPr>
    </w:p>
    <w:p w:rsidR="00B71852" w:rsidRDefault="00B71852" w:rsidP="008F2767">
      <w:pPr>
        <w:spacing w:line="276" w:lineRule="auto"/>
        <w:ind w:firstLine="680"/>
        <w:jc w:val="both"/>
        <w:rPr>
          <w:sz w:val="28"/>
          <w:szCs w:val="28"/>
        </w:rPr>
      </w:pPr>
    </w:p>
    <w:p w:rsidR="00B71852" w:rsidRDefault="00B71852" w:rsidP="008F2767">
      <w:pPr>
        <w:spacing w:line="276" w:lineRule="auto"/>
        <w:ind w:firstLine="680"/>
        <w:jc w:val="both"/>
        <w:rPr>
          <w:sz w:val="28"/>
          <w:szCs w:val="28"/>
        </w:rPr>
      </w:pPr>
    </w:p>
    <w:p w:rsidR="00B71852" w:rsidRDefault="00B71852" w:rsidP="008F2767">
      <w:pPr>
        <w:spacing w:line="276" w:lineRule="auto"/>
        <w:ind w:firstLine="680"/>
        <w:jc w:val="both"/>
        <w:rPr>
          <w:sz w:val="28"/>
          <w:szCs w:val="28"/>
        </w:rPr>
      </w:pPr>
    </w:p>
    <w:p w:rsidR="00B71852" w:rsidRDefault="00B71852" w:rsidP="008F2767">
      <w:pPr>
        <w:spacing w:line="276" w:lineRule="auto"/>
        <w:ind w:firstLine="680"/>
        <w:jc w:val="both"/>
        <w:rPr>
          <w:sz w:val="28"/>
          <w:szCs w:val="28"/>
        </w:rPr>
      </w:pPr>
    </w:p>
    <w:p w:rsidR="00B71852" w:rsidRDefault="00B71852" w:rsidP="008F2767">
      <w:pPr>
        <w:spacing w:line="276" w:lineRule="auto"/>
        <w:ind w:firstLine="680"/>
        <w:jc w:val="both"/>
        <w:rPr>
          <w:sz w:val="28"/>
          <w:szCs w:val="28"/>
        </w:rPr>
      </w:pPr>
    </w:p>
    <w:p w:rsidR="00B71852" w:rsidRDefault="00B71852" w:rsidP="008F2767">
      <w:pPr>
        <w:spacing w:line="276" w:lineRule="auto"/>
        <w:ind w:firstLine="680"/>
        <w:jc w:val="both"/>
        <w:rPr>
          <w:sz w:val="28"/>
          <w:szCs w:val="28"/>
        </w:rPr>
      </w:pPr>
    </w:p>
    <w:p w:rsidR="00B71852" w:rsidRDefault="00B71852" w:rsidP="008F2767">
      <w:pPr>
        <w:spacing w:line="276" w:lineRule="auto"/>
        <w:ind w:firstLine="680"/>
        <w:jc w:val="both"/>
        <w:rPr>
          <w:sz w:val="28"/>
          <w:szCs w:val="28"/>
        </w:rPr>
      </w:pPr>
    </w:p>
    <w:p w:rsidR="00AC7963" w:rsidRPr="00C2666B" w:rsidRDefault="00311E63" w:rsidP="00B71852">
      <w:pPr>
        <w:pStyle w:val="a4"/>
        <w:spacing w:line="276" w:lineRule="auto"/>
        <w:jc w:val="center"/>
        <w:rPr>
          <w:b/>
          <w:sz w:val="32"/>
          <w:szCs w:val="32"/>
        </w:rPr>
      </w:pPr>
      <w:r>
        <w:rPr>
          <w:b/>
          <w:sz w:val="32"/>
          <w:szCs w:val="32"/>
        </w:rPr>
        <w:lastRenderedPageBreak/>
        <w:t>3</w:t>
      </w:r>
      <w:r w:rsidR="00984831" w:rsidRPr="00C2666B">
        <w:rPr>
          <w:b/>
          <w:sz w:val="32"/>
          <w:szCs w:val="32"/>
        </w:rPr>
        <w:t xml:space="preserve">  </w:t>
      </w:r>
      <w:r w:rsidR="00C2666B">
        <w:rPr>
          <w:b/>
          <w:sz w:val="32"/>
          <w:szCs w:val="32"/>
        </w:rPr>
        <w:t>Нормативно-правовые аспекты учёта денежных средств на счетах в банках</w:t>
      </w:r>
    </w:p>
    <w:p w:rsidR="00B71852" w:rsidRDefault="00B71852" w:rsidP="00B71852">
      <w:pPr>
        <w:pStyle w:val="a4"/>
        <w:spacing w:line="276" w:lineRule="auto"/>
        <w:jc w:val="center"/>
        <w:rPr>
          <w:b/>
          <w:i/>
          <w:sz w:val="28"/>
          <w:szCs w:val="28"/>
        </w:rPr>
      </w:pPr>
    </w:p>
    <w:p w:rsidR="00B71852" w:rsidRPr="00AC7963" w:rsidRDefault="00B71852" w:rsidP="00B71852">
      <w:pPr>
        <w:pStyle w:val="a4"/>
        <w:spacing w:line="276" w:lineRule="auto"/>
        <w:jc w:val="center"/>
        <w:rPr>
          <w:b/>
          <w:sz w:val="28"/>
          <w:szCs w:val="28"/>
        </w:rPr>
      </w:pPr>
    </w:p>
    <w:p w:rsidR="008F2767" w:rsidRPr="00C2666B" w:rsidRDefault="00311E63" w:rsidP="00EF2009">
      <w:pPr>
        <w:jc w:val="center"/>
        <w:rPr>
          <w:b/>
          <w:sz w:val="28"/>
          <w:szCs w:val="28"/>
        </w:rPr>
      </w:pPr>
      <w:r>
        <w:rPr>
          <w:b/>
          <w:sz w:val="28"/>
          <w:szCs w:val="28"/>
        </w:rPr>
        <w:t>3</w:t>
      </w:r>
      <w:r w:rsidR="00EF2009" w:rsidRPr="00C2666B">
        <w:rPr>
          <w:b/>
          <w:sz w:val="28"/>
          <w:szCs w:val="28"/>
        </w:rPr>
        <w:t>.1</w:t>
      </w:r>
      <w:r w:rsidR="00984831" w:rsidRPr="00C2666B">
        <w:rPr>
          <w:b/>
          <w:sz w:val="28"/>
          <w:szCs w:val="28"/>
        </w:rPr>
        <w:t xml:space="preserve"> </w:t>
      </w:r>
      <w:r w:rsidR="00A41AB6">
        <w:rPr>
          <w:b/>
          <w:sz w:val="28"/>
          <w:szCs w:val="28"/>
        </w:rPr>
        <w:t>Порядок у</w:t>
      </w:r>
      <w:r w:rsidR="00C2666B">
        <w:rPr>
          <w:b/>
          <w:sz w:val="28"/>
          <w:szCs w:val="28"/>
        </w:rPr>
        <w:t>чёт</w:t>
      </w:r>
      <w:r w:rsidR="00A41AB6">
        <w:rPr>
          <w:b/>
          <w:sz w:val="28"/>
          <w:szCs w:val="28"/>
        </w:rPr>
        <w:t>а</w:t>
      </w:r>
      <w:r w:rsidR="00C2666B">
        <w:rPr>
          <w:b/>
          <w:sz w:val="28"/>
          <w:szCs w:val="28"/>
        </w:rPr>
        <w:t xml:space="preserve"> движения денежных средств на текущих счетах</w:t>
      </w:r>
    </w:p>
    <w:p w:rsidR="00B71852" w:rsidRPr="00984831" w:rsidRDefault="00B71852" w:rsidP="00EF2009">
      <w:pPr>
        <w:jc w:val="center"/>
        <w:rPr>
          <w:b/>
          <w:i/>
          <w:sz w:val="28"/>
          <w:szCs w:val="28"/>
        </w:rPr>
      </w:pPr>
    </w:p>
    <w:p w:rsidR="00364824" w:rsidRDefault="00364824" w:rsidP="00364824">
      <w:pPr>
        <w:rPr>
          <w:b/>
          <w:sz w:val="28"/>
          <w:szCs w:val="28"/>
        </w:rPr>
      </w:pPr>
    </w:p>
    <w:p w:rsidR="00364824" w:rsidRDefault="00364824" w:rsidP="00364824">
      <w:pPr>
        <w:jc w:val="both"/>
        <w:rPr>
          <w:sz w:val="28"/>
          <w:szCs w:val="28"/>
        </w:rPr>
      </w:pPr>
      <w:r>
        <w:rPr>
          <w:b/>
          <w:sz w:val="28"/>
          <w:szCs w:val="28"/>
        </w:rPr>
        <w:t xml:space="preserve">          </w:t>
      </w:r>
      <w:r>
        <w:rPr>
          <w:sz w:val="28"/>
          <w:szCs w:val="28"/>
        </w:rPr>
        <w:t>С текущего расчётного счёта банк выплачивает обязательства, расходы и поручения организации, проводимые в порядке безналичных расчётов, а также выдаёт средства на оплату труда и текущие хозяйственные нужды. Операции по зачислению сумм на расчётный счёт или списание с него денежных средств банк производит на основании письменных распоряжений владельцев счёта (денежный чек, платёжное поручение, объявление на взнос наличными) или с их согласия (оплата платёжных требований поставщиков и подрядчиков). Исключение составляют платежи, осуществляемые в бесспорном порядке (без согласия плательщика) по решению:</w:t>
      </w:r>
    </w:p>
    <w:p w:rsidR="00364824" w:rsidRDefault="00364824" w:rsidP="00364824">
      <w:pPr>
        <w:jc w:val="both"/>
        <w:rPr>
          <w:sz w:val="28"/>
          <w:szCs w:val="28"/>
        </w:rPr>
      </w:pPr>
      <w:r>
        <w:rPr>
          <w:sz w:val="28"/>
          <w:szCs w:val="28"/>
        </w:rPr>
        <w:t xml:space="preserve">         - государственного арбитража;</w:t>
      </w:r>
    </w:p>
    <w:p w:rsidR="00FC7BA1" w:rsidRDefault="00364824" w:rsidP="00364824">
      <w:pPr>
        <w:jc w:val="both"/>
        <w:rPr>
          <w:sz w:val="28"/>
          <w:szCs w:val="28"/>
        </w:rPr>
      </w:pPr>
      <w:r>
        <w:rPr>
          <w:sz w:val="28"/>
          <w:szCs w:val="28"/>
        </w:rPr>
        <w:t xml:space="preserve">         - </w:t>
      </w:r>
      <w:r w:rsidR="00FC7BA1">
        <w:rPr>
          <w:sz w:val="28"/>
          <w:szCs w:val="28"/>
        </w:rPr>
        <w:t>финансовых и налоговых органов.</w:t>
      </w:r>
    </w:p>
    <w:p w:rsidR="00FC7BA1" w:rsidRDefault="00FC7BA1" w:rsidP="00364824">
      <w:pPr>
        <w:jc w:val="both"/>
        <w:rPr>
          <w:sz w:val="28"/>
          <w:szCs w:val="28"/>
        </w:rPr>
      </w:pPr>
      <w:r>
        <w:rPr>
          <w:sz w:val="28"/>
          <w:szCs w:val="28"/>
        </w:rPr>
        <w:t xml:space="preserve">         Бесспорный порядок списания средств с текущего расчётного счёта плательщика производится также на основании требования поставщика, в верхней части которого делается запись «Без акцепта». Такое требование может выставляться за:</w:t>
      </w:r>
    </w:p>
    <w:p w:rsidR="00FC7BA1" w:rsidRDefault="00FC7BA1" w:rsidP="00364824">
      <w:pPr>
        <w:jc w:val="both"/>
        <w:rPr>
          <w:sz w:val="28"/>
          <w:szCs w:val="28"/>
        </w:rPr>
      </w:pPr>
      <w:r>
        <w:rPr>
          <w:sz w:val="28"/>
          <w:szCs w:val="28"/>
        </w:rPr>
        <w:t xml:space="preserve">         - газ;</w:t>
      </w:r>
    </w:p>
    <w:p w:rsidR="00FC7BA1" w:rsidRDefault="00FC7BA1" w:rsidP="00364824">
      <w:pPr>
        <w:jc w:val="both"/>
        <w:rPr>
          <w:sz w:val="28"/>
          <w:szCs w:val="28"/>
        </w:rPr>
      </w:pPr>
      <w:r>
        <w:rPr>
          <w:sz w:val="28"/>
          <w:szCs w:val="28"/>
        </w:rPr>
        <w:t xml:space="preserve">         - воду;</w:t>
      </w:r>
    </w:p>
    <w:p w:rsidR="00FC7BA1" w:rsidRDefault="00FC7BA1" w:rsidP="00364824">
      <w:pPr>
        <w:jc w:val="both"/>
        <w:rPr>
          <w:sz w:val="28"/>
          <w:szCs w:val="28"/>
        </w:rPr>
      </w:pPr>
      <w:r>
        <w:rPr>
          <w:sz w:val="28"/>
          <w:szCs w:val="28"/>
        </w:rPr>
        <w:t xml:space="preserve">         - электроэнергию и тепловую энергию на основании показаний приборов и действующих тарифов;</w:t>
      </w:r>
    </w:p>
    <w:p w:rsidR="00FC7BA1" w:rsidRDefault="00FC7BA1" w:rsidP="00364824">
      <w:pPr>
        <w:jc w:val="both"/>
        <w:rPr>
          <w:sz w:val="28"/>
          <w:szCs w:val="28"/>
        </w:rPr>
      </w:pPr>
      <w:r>
        <w:rPr>
          <w:sz w:val="28"/>
          <w:szCs w:val="28"/>
        </w:rPr>
        <w:t xml:space="preserve">         - услуги водоканалов;</w:t>
      </w:r>
    </w:p>
    <w:p w:rsidR="00FC7BA1" w:rsidRDefault="00FC7BA1" w:rsidP="00364824">
      <w:pPr>
        <w:jc w:val="both"/>
        <w:rPr>
          <w:sz w:val="28"/>
          <w:szCs w:val="28"/>
        </w:rPr>
      </w:pPr>
      <w:r>
        <w:rPr>
          <w:sz w:val="28"/>
          <w:szCs w:val="28"/>
        </w:rPr>
        <w:t xml:space="preserve">         - почтово-телеграфные расходы;</w:t>
      </w:r>
    </w:p>
    <w:p w:rsidR="00FC7BA1" w:rsidRDefault="00FC7BA1" w:rsidP="00364824">
      <w:pPr>
        <w:jc w:val="both"/>
        <w:rPr>
          <w:sz w:val="28"/>
          <w:szCs w:val="28"/>
        </w:rPr>
      </w:pPr>
      <w:r>
        <w:rPr>
          <w:sz w:val="28"/>
          <w:szCs w:val="28"/>
        </w:rPr>
        <w:t xml:space="preserve">         - расходы, включённые в перевозочные документы для расчётов с железнодорожным транспортом и пароходством.</w:t>
      </w:r>
    </w:p>
    <w:p w:rsidR="00364824" w:rsidRDefault="00FC7BA1" w:rsidP="00364824">
      <w:pPr>
        <w:jc w:val="both"/>
        <w:rPr>
          <w:sz w:val="28"/>
          <w:szCs w:val="28"/>
        </w:rPr>
      </w:pPr>
      <w:r>
        <w:rPr>
          <w:sz w:val="28"/>
          <w:szCs w:val="28"/>
        </w:rPr>
        <w:t xml:space="preserve">          Ежедневно или в дни движения денежных средств на расчётном счёте банк выдаёт организации выписки о состоянии её расчётного счёта (Приложение </w:t>
      </w:r>
      <w:r w:rsidR="008704F1">
        <w:rPr>
          <w:sz w:val="28"/>
          <w:szCs w:val="28"/>
        </w:rPr>
        <w:t>Д</w:t>
      </w:r>
      <w:r>
        <w:rPr>
          <w:sz w:val="28"/>
          <w:szCs w:val="28"/>
        </w:rPr>
        <w:t>) с приложением соответствующих денежно-расчётных документов, подтверждающих записи. В выписке указываются начальный (входящий) остаток по счёту, суммы операций  по дебету и кредиту и конечный (исходящий) остаток на день движения денежных средств на расчётном счёте</w:t>
      </w:r>
      <w:r w:rsidR="00E14017">
        <w:rPr>
          <w:sz w:val="28"/>
          <w:szCs w:val="28"/>
        </w:rPr>
        <w:t>. Владелец текущего счёта обязан письменно сообщать учреждению банка об обнаруженных суммах, ошибочно проведённых по текущему счёту, в установленные сроки. Спорные суммы могут быть опротестованы в течение 10 дней с момента получения выписки.</w:t>
      </w:r>
      <w:r w:rsidR="00364824">
        <w:rPr>
          <w:sz w:val="28"/>
          <w:szCs w:val="28"/>
        </w:rPr>
        <w:t xml:space="preserve"> </w:t>
      </w:r>
    </w:p>
    <w:p w:rsidR="00E14017" w:rsidRDefault="00E14017" w:rsidP="00364824">
      <w:pPr>
        <w:jc w:val="both"/>
        <w:rPr>
          <w:sz w:val="28"/>
          <w:szCs w:val="28"/>
        </w:rPr>
      </w:pPr>
      <w:r>
        <w:rPr>
          <w:sz w:val="28"/>
          <w:szCs w:val="28"/>
        </w:rPr>
        <w:t xml:space="preserve">         </w:t>
      </w:r>
      <w:r w:rsidRPr="00E14017">
        <w:rPr>
          <w:sz w:val="28"/>
          <w:szCs w:val="28"/>
        </w:rPr>
        <w:t>Операции,  связанные с движением денежных средств мы рассмотрим подробно</w:t>
      </w:r>
      <w:r w:rsidR="007B349C">
        <w:rPr>
          <w:sz w:val="28"/>
          <w:szCs w:val="28"/>
        </w:rPr>
        <w:t xml:space="preserve"> в следующей </w:t>
      </w:r>
      <w:r w:rsidR="00D22CEB">
        <w:rPr>
          <w:sz w:val="28"/>
          <w:szCs w:val="28"/>
        </w:rPr>
        <w:t>схеме</w:t>
      </w:r>
      <w:r w:rsidR="007B349C">
        <w:rPr>
          <w:sz w:val="28"/>
          <w:szCs w:val="28"/>
        </w:rPr>
        <w:t xml:space="preserve"> типовых операций по расчётному счёту, приведённой ниже</w:t>
      </w:r>
      <w:r w:rsidRPr="00E14017">
        <w:rPr>
          <w:sz w:val="28"/>
          <w:szCs w:val="28"/>
        </w:rPr>
        <w:t>, а также какими бухгалтерскими проводками они сопровождаются.</w:t>
      </w:r>
    </w:p>
    <w:p w:rsidR="00725221" w:rsidRDefault="006F19AF" w:rsidP="00364824">
      <w:pPr>
        <w:jc w:val="both"/>
        <w:rPr>
          <w:sz w:val="28"/>
          <w:szCs w:val="28"/>
        </w:rPr>
      </w:pPr>
      <w:r w:rsidRPr="006F19AF">
        <w:rPr>
          <w:noProof/>
          <w:color w:val="FF0000"/>
          <w:sz w:val="28"/>
          <w:szCs w:val="28"/>
        </w:rPr>
        <w:lastRenderedPageBreak/>
        <w:pict>
          <v:roundrect id="_x0000_s1029" style="position:absolute;left:0;text-align:left;margin-left:94.2pt;margin-top:12.95pt;width:270pt;height:31.5pt;z-index:251663360" arcsize=".5" strokecolor="black [3213]">
            <v:textbox>
              <w:txbxContent>
                <w:p w:rsidR="00AE46D2" w:rsidRPr="00725221" w:rsidRDefault="00AE46D2" w:rsidP="00725221">
                  <w:pPr>
                    <w:jc w:val="center"/>
                    <w:rPr>
                      <w:sz w:val="28"/>
                      <w:szCs w:val="28"/>
                    </w:rPr>
                  </w:pPr>
                  <w:r>
                    <w:rPr>
                      <w:sz w:val="28"/>
                      <w:szCs w:val="28"/>
                    </w:rPr>
                    <w:t>51 «Расчётный счёт»</w:t>
                  </w:r>
                </w:p>
              </w:txbxContent>
            </v:textbox>
          </v:roundrect>
        </w:pict>
      </w:r>
    </w:p>
    <w:p w:rsidR="00482091" w:rsidRDefault="00482091" w:rsidP="00364824">
      <w:pPr>
        <w:jc w:val="both"/>
        <w:rPr>
          <w:sz w:val="28"/>
          <w:szCs w:val="28"/>
        </w:rPr>
      </w:pPr>
    </w:p>
    <w:p w:rsidR="00725221" w:rsidRDefault="00725221" w:rsidP="00364824">
      <w:pPr>
        <w:jc w:val="both"/>
        <w:rPr>
          <w:sz w:val="28"/>
          <w:szCs w:val="28"/>
        </w:rPr>
      </w:pPr>
    </w:p>
    <w:p w:rsidR="00725221" w:rsidRDefault="006F19AF" w:rsidP="00725221">
      <w:pPr>
        <w:pBdr>
          <w:bottom w:val="single" w:sz="12" w:space="1" w:color="auto"/>
        </w:pBdr>
        <w:jc w:val="both"/>
        <w:rPr>
          <w:sz w:val="28"/>
          <w:szCs w:val="28"/>
        </w:rPr>
      </w:pPr>
      <w:r>
        <w:rPr>
          <w:noProof/>
          <w:sz w:val="28"/>
          <w:szCs w:val="28"/>
        </w:rPr>
        <w:pict>
          <v:shapetype id="_x0000_t32" coordsize="21600,21600" o:spt="32" o:oned="t" path="m,l21600,21600e" filled="f">
            <v:path arrowok="t" fillok="f" o:connecttype="none"/>
            <o:lock v:ext="edit" shapetype="t"/>
          </v:shapetype>
          <v:shape id="_x0000_s1033" type="#_x0000_t32" style="position:absolute;left:0;text-align:left;margin-left:226.95pt;margin-top:17.7pt;width:3.7pt;height:286.05pt;z-index:251665408" o:connectortype="straight"/>
        </w:pict>
      </w:r>
      <w:r>
        <w:rPr>
          <w:noProof/>
          <w:sz w:val="28"/>
          <w:szCs w:val="28"/>
        </w:rPr>
        <w:pict>
          <v:shape id="_x0000_s1047" type="#_x0000_t32" style="position:absolute;left:0;text-align:left;margin-left:226.95pt;margin-top:17.7pt;width:3.7pt;height:286.05pt;z-index:251678720" o:connectortype="straight"/>
        </w:pict>
      </w:r>
      <w:r w:rsidR="00725221">
        <w:rPr>
          <w:sz w:val="28"/>
          <w:szCs w:val="28"/>
        </w:rPr>
        <w:t>Дебет                                                                                                     Кредит</w:t>
      </w:r>
    </w:p>
    <w:p w:rsidR="00725221" w:rsidRDefault="006F19AF" w:rsidP="00725221">
      <w:pPr>
        <w:jc w:val="both"/>
        <w:rPr>
          <w:sz w:val="28"/>
          <w:szCs w:val="28"/>
        </w:rPr>
      </w:pPr>
      <w:r>
        <w:rPr>
          <w:noProof/>
          <w:sz w:val="28"/>
          <w:szCs w:val="28"/>
        </w:rPr>
        <w:pict>
          <v:roundrect id="_x0000_s1032" style="position:absolute;left:0;text-align:left;margin-left:40.95pt;margin-top:9.2pt;width:123.75pt;height:24pt;z-index:251664384" arcsize="10923f">
            <v:textbox>
              <w:txbxContent>
                <w:p w:rsidR="00AE46D2" w:rsidRPr="00725221" w:rsidRDefault="00AE46D2" w:rsidP="00725221">
                  <w:pPr>
                    <w:jc w:val="center"/>
                    <w:rPr>
                      <w:sz w:val="28"/>
                      <w:szCs w:val="28"/>
                    </w:rPr>
                  </w:pPr>
                  <w:r>
                    <w:rPr>
                      <w:sz w:val="28"/>
                      <w:szCs w:val="28"/>
                    </w:rPr>
                    <w:t>Доходы</w:t>
                  </w:r>
                </w:p>
              </w:txbxContent>
            </v:textbox>
          </v:roundrect>
        </w:pict>
      </w:r>
      <w:r>
        <w:rPr>
          <w:noProof/>
          <w:sz w:val="28"/>
          <w:szCs w:val="28"/>
        </w:rPr>
        <w:pict>
          <v:roundrect id="_x0000_s1034" style="position:absolute;left:0;text-align:left;margin-left:293.7pt;margin-top:9.2pt;width:125.25pt;height:24pt;z-index:251666432" arcsize="10923f">
            <v:textbox>
              <w:txbxContent>
                <w:p w:rsidR="00AE46D2" w:rsidRPr="00725221" w:rsidRDefault="00AE46D2" w:rsidP="00725221">
                  <w:pPr>
                    <w:jc w:val="center"/>
                    <w:rPr>
                      <w:sz w:val="28"/>
                      <w:szCs w:val="28"/>
                    </w:rPr>
                  </w:pPr>
                  <w:r>
                    <w:rPr>
                      <w:sz w:val="28"/>
                      <w:szCs w:val="28"/>
                    </w:rPr>
                    <w:t>Расходы</w:t>
                  </w:r>
                </w:p>
              </w:txbxContent>
            </v:textbox>
          </v:roundrect>
        </w:pict>
      </w:r>
    </w:p>
    <w:p w:rsidR="00725221" w:rsidRDefault="00725221" w:rsidP="00364824">
      <w:pPr>
        <w:jc w:val="both"/>
        <w:rPr>
          <w:sz w:val="28"/>
          <w:szCs w:val="28"/>
        </w:rPr>
      </w:pPr>
    </w:p>
    <w:p w:rsidR="00D25FE9" w:rsidRDefault="006F19AF" w:rsidP="00D25FE9">
      <w:r w:rsidRPr="006F19AF">
        <w:rPr>
          <w:noProof/>
          <w:sz w:val="28"/>
          <w:szCs w:val="28"/>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35" type="#_x0000_t63" style="position:absolute;margin-left:-7.05pt;margin-top:11.5pt;width:61.5pt;height:27pt;z-index:251667456" adj="263,23280">
            <v:textbox>
              <w:txbxContent>
                <w:p w:rsidR="00AE46D2" w:rsidRPr="00D25FE9" w:rsidRDefault="00AE46D2">
                  <w:pPr>
                    <w:rPr>
                      <w:b/>
                      <w:sz w:val="16"/>
                      <w:szCs w:val="16"/>
                    </w:rPr>
                  </w:pPr>
                  <w:r w:rsidRPr="00D25FE9">
                    <w:rPr>
                      <w:b/>
                    </w:rPr>
                    <w:t xml:space="preserve">К-т 50 </w:t>
                  </w:r>
                </w:p>
              </w:txbxContent>
            </v:textbox>
          </v:shape>
        </w:pict>
      </w:r>
      <w:r w:rsidR="00D25FE9">
        <w:t xml:space="preserve">                                 </w:t>
      </w:r>
    </w:p>
    <w:p w:rsidR="00725221" w:rsidRDefault="006F19AF" w:rsidP="00D25FE9">
      <w:r>
        <w:rPr>
          <w:noProof/>
        </w:rPr>
        <w:pict>
          <v:shape id="_x0000_s1039" type="#_x0000_t63" style="position:absolute;margin-left:238.2pt;margin-top:0;width:61.5pt;height:27pt;z-index:251670528" adj="263,23280">
            <v:textbox>
              <w:txbxContent>
                <w:p w:rsidR="00AE46D2" w:rsidRPr="00D25FE9" w:rsidRDefault="00AE46D2" w:rsidP="00D25FE9">
                  <w:pPr>
                    <w:rPr>
                      <w:b/>
                      <w:sz w:val="16"/>
                      <w:szCs w:val="16"/>
                    </w:rPr>
                  </w:pPr>
                  <w:r>
                    <w:rPr>
                      <w:b/>
                    </w:rPr>
                    <w:t>Д</w:t>
                  </w:r>
                  <w:r w:rsidRPr="00D25FE9">
                    <w:rPr>
                      <w:b/>
                    </w:rPr>
                    <w:t xml:space="preserve">-т </w:t>
                  </w:r>
                  <w:r>
                    <w:rPr>
                      <w:b/>
                    </w:rPr>
                    <w:t>60</w:t>
                  </w:r>
                  <w:r w:rsidRPr="00D25FE9">
                    <w:rPr>
                      <w:b/>
                    </w:rPr>
                    <w:t xml:space="preserve"> </w:t>
                  </w:r>
                </w:p>
              </w:txbxContent>
            </v:textbox>
          </v:shape>
        </w:pict>
      </w:r>
      <w:r w:rsidR="00D25FE9">
        <w:t xml:space="preserve">                                 Внесение наличных средств                           </w:t>
      </w:r>
      <w:r w:rsidR="00946220">
        <w:t xml:space="preserve">                   Перечисление средств постав </w:t>
      </w:r>
      <w:r w:rsidR="00D25FE9">
        <w:t xml:space="preserve">                                     </w:t>
      </w:r>
    </w:p>
    <w:p w:rsidR="00946220" w:rsidRDefault="00946220" w:rsidP="00D25FE9">
      <w:r>
        <w:t xml:space="preserve">                                  из кассы организации                                                        щикам и подрядчикам за това</w:t>
      </w:r>
    </w:p>
    <w:p w:rsidR="00946220" w:rsidRDefault="00946220" w:rsidP="00D25FE9">
      <w:r>
        <w:t xml:space="preserve">                                                                                                                               ры, работы, услуги</w:t>
      </w:r>
    </w:p>
    <w:p w:rsidR="007B349C" w:rsidRDefault="007B349C" w:rsidP="00D25FE9"/>
    <w:p w:rsidR="00D25FE9" w:rsidRDefault="006F19AF" w:rsidP="00364824">
      <w:pPr>
        <w:jc w:val="both"/>
      </w:pPr>
      <w:r w:rsidRPr="006F19AF">
        <w:rPr>
          <w:noProof/>
          <w:sz w:val="28"/>
          <w:szCs w:val="28"/>
        </w:rPr>
        <w:pict>
          <v:shape id="_x0000_s1040" type="#_x0000_t63" style="position:absolute;left:0;text-align:left;margin-left:238.2pt;margin-top:-.1pt;width:80.25pt;height:27pt;z-index:251671552" adj="202,23280">
            <v:textbox style="mso-next-textbox:#_x0000_s1040">
              <w:txbxContent>
                <w:p w:rsidR="00AE46D2" w:rsidRPr="00D25FE9" w:rsidRDefault="00AE46D2" w:rsidP="00D25FE9">
                  <w:pPr>
                    <w:rPr>
                      <w:b/>
                      <w:sz w:val="16"/>
                      <w:szCs w:val="16"/>
                    </w:rPr>
                  </w:pPr>
                  <w:r>
                    <w:rPr>
                      <w:b/>
                    </w:rPr>
                    <w:t>Д</w:t>
                  </w:r>
                  <w:r w:rsidRPr="00D25FE9">
                    <w:rPr>
                      <w:b/>
                    </w:rPr>
                    <w:t xml:space="preserve">-т </w:t>
                  </w:r>
                  <w:r>
                    <w:rPr>
                      <w:b/>
                    </w:rPr>
                    <w:t>68,69</w:t>
                  </w:r>
                  <w:r w:rsidRPr="00D25FE9">
                    <w:rPr>
                      <w:b/>
                    </w:rPr>
                    <w:t xml:space="preserve"> </w:t>
                  </w:r>
                </w:p>
              </w:txbxContent>
            </v:textbox>
          </v:shape>
        </w:pict>
      </w:r>
      <w:r w:rsidRPr="006F19AF">
        <w:rPr>
          <w:noProof/>
          <w:sz w:val="28"/>
          <w:szCs w:val="28"/>
        </w:rPr>
        <w:pict>
          <v:shape id="_x0000_s1037" type="#_x0000_t63" style="position:absolute;left:0;text-align:left;margin-left:-7.05pt;margin-top:-.1pt;width:61.5pt;height:27pt;z-index:251668480" adj="263,23280">
            <v:textbox>
              <w:txbxContent>
                <w:p w:rsidR="00AE46D2" w:rsidRPr="00D25FE9" w:rsidRDefault="00AE46D2" w:rsidP="00D25FE9">
                  <w:pPr>
                    <w:rPr>
                      <w:b/>
                      <w:sz w:val="16"/>
                      <w:szCs w:val="16"/>
                    </w:rPr>
                  </w:pPr>
                  <w:r w:rsidRPr="00D25FE9">
                    <w:rPr>
                      <w:b/>
                    </w:rPr>
                    <w:t xml:space="preserve">К-т </w:t>
                  </w:r>
                  <w:r>
                    <w:rPr>
                      <w:b/>
                    </w:rPr>
                    <w:t>62</w:t>
                  </w:r>
                  <w:r w:rsidRPr="00D25FE9">
                    <w:rPr>
                      <w:b/>
                    </w:rPr>
                    <w:t xml:space="preserve"> </w:t>
                  </w:r>
                </w:p>
              </w:txbxContent>
            </v:textbox>
          </v:shape>
        </w:pict>
      </w:r>
      <w:r w:rsidR="00D25FE9">
        <w:rPr>
          <w:sz w:val="28"/>
          <w:szCs w:val="28"/>
        </w:rPr>
        <w:t xml:space="preserve">                      </w:t>
      </w:r>
      <w:r w:rsidR="00D25FE9">
        <w:t>Получение средств от покупа-</w:t>
      </w:r>
      <w:r w:rsidR="00946220">
        <w:t xml:space="preserve">                                             Перечисление налогов и сбо</w:t>
      </w:r>
    </w:p>
    <w:p w:rsidR="00D25FE9" w:rsidRDefault="00D25FE9" w:rsidP="00364824">
      <w:pPr>
        <w:jc w:val="both"/>
      </w:pPr>
      <w:r>
        <w:t xml:space="preserve">                                 телей за продукцию, товары,</w:t>
      </w:r>
      <w:r w:rsidR="00946220">
        <w:t xml:space="preserve">                                              ров от отчислений                                           </w:t>
      </w:r>
    </w:p>
    <w:p w:rsidR="00725221" w:rsidRDefault="00D25FE9" w:rsidP="00364824">
      <w:pPr>
        <w:jc w:val="both"/>
        <w:rPr>
          <w:sz w:val="28"/>
          <w:szCs w:val="28"/>
        </w:rPr>
      </w:pPr>
      <w:r>
        <w:t xml:space="preserve">                                 услуги.</w:t>
      </w:r>
      <w:r>
        <w:rPr>
          <w:sz w:val="28"/>
          <w:szCs w:val="28"/>
        </w:rPr>
        <w:t xml:space="preserve">                                            </w:t>
      </w:r>
    </w:p>
    <w:p w:rsidR="00725221" w:rsidRPr="00946220" w:rsidRDefault="006F19AF" w:rsidP="00364824">
      <w:pPr>
        <w:jc w:val="both"/>
      </w:pPr>
      <w:r w:rsidRPr="006F19AF">
        <w:rPr>
          <w:noProof/>
          <w:sz w:val="28"/>
          <w:szCs w:val="28"/>
        </w:rPr>
        <w:pict>
          <v:shape id="_x0000_s1041" type="#_x0000_t63" style="position:absolute;left:0;text-align:left;margin-left:238.2pt;margin-top:5.2pt;width:61.5pt;height:27pt;z-index:251672576" adj="263,23280">
            <v:textbox>
              <w:txbxContent>
                <w:p w:rsidR="00AE46D2" w:rsidRPr="00D25FE9" w:rsidRDefault="00AE46D2" w:rsidP="00D25FE9">
                  <w:pPr>
                    <w:rPr>
                      <w:b/>
                      <w:sz w:val="16"/>
                      <w:szCs w:val="16"/>
                    </w:rPr>
                  </w:pPr>
                  <w:r>
                    <w:rPr>
                      <w:b/>
                    </w:rPr>
                    <w:t>Д</w:t>
                  </w:r>
                  <w:r w:rsidRPr="00D25FE9">
                    <w:rPr>
                      <w:b/>
                    </w:rPr>
                    <w:t xml:space="preserve">-т </w:t>
                  </w:r>
                  <w:r>
                    <w:rPr>
                      <w:b/>
                    </w:rPr>
                    <w:t>66</w:t>
                  </w:r>
                  <w:r w:rsidRPr="00D25FE9">
                    <w:rPr>
                      <w:b/>
                    </w:rPr>
                    <w:t xml:space="preserve"> </w:t>
                  </w:r>
                </w:p>
              </w:txbxContent>
            </v:textbox>
          </v:shape>
        </w:pict>
      </w:r>
      <w:r w:rsidRPr="006F19AF">
        <w:rPr>
          <w:noProof/>
          <w:sz w:val="28"/>
          <w:szCs w:val="28"/>
        </w:rPr>
        <w:pict>
          <v:shape id="_x0000_s1038" type="#_x0000_t63" style="position:absolute;left:0;text-align:left;margin-left:-7.05pt;margin-top:8.95pt;width:61.5pt;height:27pt;z-index:251669504" adj="263,23280">
            <v:textbox>
              <w:txbxContent>
                <w:p w:rsidR="00AE46D2" w:rsidRPr="00D25FE9" w:rsidRDefault="00AE46D2" w:rsidP="00D25FE9">
                  <w:pPr>
                    <w:rPr>
                      <w:b/>
                      <w:sz w:val="16"/>
                      <w:szCs w:val="16"/>
                    </w:rPr>
                  </w:pPr>
                  <w:r w:rsidRPr="00D25FE9">
                    <w:rPr>
                      <w:b/>
                    </w:rPr>
                    <w:t xml:space="preserve">К-т </w:t>
                  </w:r>
                  <w:r>
                    <w:rPr>
                      <w:b/>
                    </w:rPr>
                    <w:t>76</w:t>
                  </w:r>
                  <w:r w:rsidRPr="00D25FE9">
                    <w:rPr>
                      <w:b/>
                    </w:rPr>
                    <w:t xml:space="preserve"> </w:t>
                  </w:r>
                </w:p>
              </w:txbxContent>
            </v:textbox>
          </v:shape>
        </w:pict>
      </w:r>
      <w:r w:rsidR="00946220">
        <w:rPr>
          <w:sz w:val="28"/>
          <w:szCs w:val="28"/>
        </w:rPr>
        <w:t xml:space="preserve">                                                                                    </w:t>
      </w:r>
      <w:r w:rsidR="00946220">
        <w:t xml:space="preserve">Перечисление краткосрочных кредитов </w:t>
      </w:r>
    </w:p>
    <w:p w:rsidR="00946220" w:rsidRDefault="00D25FE9" w:rsidP="00364824">
      <w:pPr>
        <w:jc w:val="both"/>
      </w:pPr>
      <w:r>
        <w:rPr>
          <w:sz w:val="28"/>
          <w:szCs w:val="28"/>
        </w:rPr>
        <w:t xml:space="preserve">                      </w:t>
      </w:r>
      <w:r w:rsidR="00946220">
        <w:t xml:space="preserve">Поступление платежей от про                                       и займов и процентов по ним     </w:t>
      </w:r>
    </w:p>
    <w:p w:rsidR="00725221" w:rsidRDefault="00946220" w:rsidP="00364824">
      <w:pPr>
        <w:jc w:val="both"/>
        <w:rPr>
          <w:sz w:val="28"/>
          <w:szCs w:val="28"/>
        </w:rPr>
      </w:pPr>
      <w:r>
        <w:t xml:space="preserve">                                  чих должников                                                                                              </w:t>
      </w:r>
      <w:r w:rsidR="00D25FE9">
        <w:rPr>
          <w:sz w:val="28"/>
          <w:szCs w:val="28"/>
        </w:rPr>
        <w:t xml:space="preserve">                                          </w:t>
      </w:r>
    </w:p>
    <w:p w:rsidR="00725221" w:rsidRDefault="006F19AF" w:rsidP="00364824">
      <w:pPr>
        <w:jc w:val="both"/>
        <w:rPr>
          <w:sz w:val="28"/>
          <w:szCs w:val="28"/>
        </w:rPr>
      </w:pPr>
      <w:r>
        <w:rPr>
          <w:noProof/>
          <w:sz w:val="28"/>
          <w:szCs w:val="28"/>
        </w:rPr>
        <w:pict>
          <v:shape id="_x0000_s1045" type="#_x0000_t63" style="position:absolute;left:0;text-align:left;margin-left:238.3pt;margin-top:9.1pt;width:61.5pt;height:27pt;z-index:251676672" adj="263,23280">
            <v:textbox>
              <w:txbxContent>
                <w:p w:rsidR="00AE46D2" w:rsidRPr="00D25FE9" w:rsidRDefault="00AE46D2" w:rsidP="00B81D0C">
                  <w:pPr>
                    <w:rPr>
                      <w:b/>
                      <w:sz w:val="16"/>
                      <w:szCs w:val="16"/>
                    </w:rPr>
                  </w:pPr>
                  <w:r>
                    <w:rPr>
                      <w:b/>
                    </w:rPr>
                    <w:t>Д</w:t>
                  </w:r>
                  <w:r w:rsidRPr="00D25FE9">
                    <w:rPr>
                      <w:b/>
                    </w:rPr>
                    <w:t xml:space="preserve">-т </w:t>
                  </w:r>
                  <w:r>
                    <w:rPr>
                      <w:b/>
                    </w:rPr>
                    <w:t>67</w:t>
                  </w:r>
                  <w:r w:rsidRPr="00D25FE9">
                    <w:rPr>
                      <w:b/>
                    </w:rPr>
                    <w:t xml:space="preserve"> </w:t>
                  </w:r>
                </w:p>
              </w:txbxContent>
            </v:textbox>
          </v:shape>
        </w:pict>
      </w:r>
    </w:p>
    <w:p w:rsidR="00B81D0C" w:rsidRPr="00B81D0C" w:rsidRDefault="00B81D0C" w:rsidP="00364824">
      <w:pPr>
        <w:jc w:val="both"/>
      </w:pPr>
      <w:r>
        <w:t xml:space="preserve">                             Зачисление на расчётный счёт                                         Перечисление долгосрочных</w:t>
      </w:r>
    </w:p>
    <w:p w:rsidR="00725221" w:rsidRDefault="006F19AF" w:rsidP="00364824">
      <w:pPr>
        <w:jc w:val="both"/>
        <w:rPr>
          <w:sz w:val="28"/>
          <w:szCs w:val="28"/>
        </w:rPr>
      </w:pPr>
      <w:r>
        <w:rPr>
          <w:noProof/>
          <w:sz w:val="28"/>
          <w:szCs w:val="28"/>
        </w:rPr>
        <w:pict>
          <v:shape id="_x0000_s1043" type="#_x0000_t63" style="position:absolute;left:0;text-align:left;margin-left:-7.8pt;margin-top:-13.2pt;width:61.5pt;height:27pt;z-index:251674624" adj="263,23280">
            <v:textbox>
              <w:txbxContent>
                <w:p w:rsidR="00AE46D2" w:rsidRPr="00D25FE9" w:rsidRDefault="00AE46D2" w:rsidP="00946220">
                  <w:pPr>
                    <w:rPr>
                      <w:b/>
                      <w:sz w:val="16"/>
                      <w:szCs w:val="16"/>
                    </w:rPr>
                  </w:pPr>
                  <w:r w:rsidRPr="00D25FE9">
                    <w:rPr>
                      <w:b/>
                    </w:rPr>
                    <w:t xml:space="preserve">К-т </w:t>
                  </w:r>
                  <w:r>
                    <w:rPr>
                      <w:b/>
                    </w:rPr>
                    <w:t>66</w:t>
                  </w:r>
                  <w:r w:rsidRPr="00D25FE9">
                    <w:rPr>
                      <w:b/>
                    </w:rPr>
                    <w:t xml:space="preserve"> </w:t>
                  </w:r>
                  <w:r>
                    <w:rPr>
                      <w:b/>
                    </w:rPr>
                    <w:t xml:space="preserve">           </w:t>
                  </w:r>
                </w:p>
              </w:txbxContent>
            </v:textbox>
          </v:shape>
        </w:pict>
      </w:r>
      <w:r w:rsidR="00B81D0C">
        <w:rPr>
          <w:sz w:val="28"/>
          <w:szCs w:val="28"/>
        </w:rPr>
        <w:t xml:space="preserve">                </w:t>
      </w:r>
      <w:r w:rsidR="00B81D0C">
        <w:t>краткосрочных кредитов и займов</w:t>
      </w:r>
      <w:r w:rsidR="00B81D0C">
        <w:rPr>
          <w:sz w:val="28"/>
          <w:szCs w:val="28"/>
        </w:rPr>
        <w:t xml:space="preserve">                          </w:t>
      </w:r>
      <w:r w:rsidR="00B81D0C" w:rsidRPr="007B349C">
        <w:t>кредитов и займов</w:t>
      </w:r>
      <w:r w:rsidR="007B349C">
        <w:t xml:space="preserve"> и</w:t>
      </w:r>
      <w:r w:rsidR="00B81D0C">
        <w:rPr>
          <w:sz w:val="28"/>
          <w:szCs w:val="28"/>
        </w:rPr>
        <w:t xml:space="preserve">                       </w:t>
      </w:r>
    </w:p>
    <w:p w:rsidR="00725221" w:rsidRPr="007B349C" w:rsidRDefault="006F19AF" w:rsidP="00364824">
      <w:pPr>
        <w:jc w:val="both"/>
      </w:pPr>
      <w:r w:rsidRPr="006F19AF">
        <w:rPr>
          <w:noProof/>
          <w:sz w:val="28"/>
          <w:szCs w:val="28"/>
        </w:rPr>
        <w:pict>
          <v:shape id="_x0000_s1042" type="#_x0000_t63" style="position:absolute;left:0;text-align:left;margin-left:-4.05pt;margin-top:14.95pt;width:61.5pt;height:27pt;z-index:251673600" adj="263,23280">
            <v:textbox>
              <w:txbxContent>
                <w:p w:rsidR="00AE46D2" w:rsidRPr="00D25FE9" w:rsidRDefault="00AE46D2" w:rsidP="00946220">
                  <w:pPr>
                    <w:rPr>
                      <w:b/>
                      <w:sz w:val="16"/>
                      <w:szCs w:val="16"/>
                    </w:rPr>
                  </w:pPr>
                  <w:r w:rsidRPr="00D25FE9">
                    <w:rPr>
                      <w:b/>
                    </w:rPr>
                    <w:t xml:space="preserve">К-т </w:t>
                  </w:r>
                  <w:r>
                    <w:rPr>
                      <w:b/>
                    </w:rPr>
                    <w:t>67</w:t>
                  </w:r>
                  <w:r w:rsidRPr="00D25FE9">
                    <w:rPr>
                      <w:b/>
                    </w:rPr>
                    <w:t xml:space="preserve"> </w:t>
                  </w:r>
                </w:p>
              </w:txbxContent>
            </v:textbox>
          </v:shape>
        </w:pict>
      </w:r>
      <w:r w:rsidR="007B349C">
        <w:rPr>
          <w:sz w:val="28"/>
          <w:szCs w:val="28"/>
        </w:rPr>
        <w:t xml:space="preserve">                                                                                 </w:t>
      </w:r>
      <w:r w:rsidR="007B349C">
        <w:t>процентов по ним</w:t>
      </w:r>
    </w:p>
    <w:p w:rsidR="00725221" w:rsidRDefault="006F19AF" w:rsidP="00364824">
      <w:pPr>
        <w:jc w:val="both"/>
        <w:rPr>
          <w:sz w:val="28"/>
          <w:szCs w:val="28"/>
        </w:rPr>
      </w:pPr>
      <w:r>
        <w:rPr>
          <w:noProof/>
          <w:sz w:val="28"/>
          <w:szCs w:val="28"/>
        </w:rPr>
        <w:pict>
          <v:shape id="_x0000_s1046" type="#_x0000_t63" style="position:absolute;left:0;text-align:left;margin-left:238.3pt;margin-top:3.45pt;width:61.5pt;height:27pt;z-index:251677696" adj="263,23280">
            <v:textbox>
              <w:txbxContent>
                <w:p w:rsidR="00AE46D2" w:rsidRPr="00D25FE9" w:rsidRDefault="00AE46D2" w:rsidP="00B81D0C">
                  <w:pPr>
                    <w:rPr>
                      <w:b/>
                      <w:sz w:val="16"/>
                      <w:szCs w:val="16"/>
                    </w:rPr>
                  </w:pPr>
                  <w:r>
                    <w:rPr>
                      <w:b/>
                    </w:rPr>
                    <w:t>Д</w:t>
                  </w:r>
                  <w:r w:rsidRPr="00D25FE9">
                    <w:rPr>
                      <w:b/>
                    </w:rPr>
                    <w:t xml:space="preserve">-т </w:t>
                  </w:r>
                  <w:r>
                    <w:rPr>
                      <w:b/>
                    </w:rPr>
                    <w:t>76</w:t>
                  </w:r>
                  <w:r w:rsidRPr="00D25FE9">
                    <w:rPr>
                      <w:b/>
                    </w:rPr>
                    <w:t xml:space="preserve"> </w:t>
                  </w:r>
                  <w:r>
                    <w:rPr>
                      <w:b/>
                    </w:rPr>
                    <w:t xml:space="preserve">      </w:t>
                  </w:r>
                </w:p>
              </w:txbxContent>
            </v:textbox>
          </v:shape>
        </w:pict>
      </w:r>
      <w:r w:rsidR="00B81D0C">
        <w:rPr>
          <w:sz w:val="28"/>
          <w:szCs w:val="28"/>
        </w:rPr>
        <w:t xml:space="preserve">                  </w:t>
      </w:r>
      <w:r w:rsidR="00B81D0C">
        <w:t>Зачисление на расчётный счёт</w:t>
      </w:r>
      <w:r w:rsidR="007B349C">
        <w:t xml:space="preserve">                                                         </w:t>
      </w:r>
      <w:r w:rsidR="00B81D0C">
        <w:rPr>
          <w:sz w:val="28"/>
          <w:szCs w:val="28"/>
        </w:rPr>
        <w:t xml:space="preserve">                                                     </w:t>
      </w:r>
    </w:p>
    <w:p w:rsidR="00725221" w:rsidRPr="00B81D0C" w:rsidRDefault="00B81D0C" w:rsidP="00364824">
      <w:pPr>
        <w:jc w:val="both"/>
      </w:pPr>
      <w:r>
        <w:rPr>
          <w:sz w:val="28"/>
          <w:szCs w:val="28"/>
        </w:rPr>
        <w:t xml:space="preserve">                 </w:t>
      </w:r>
      <w:r>
        <w:t>долгосрочных кредитов и займов</w:t>
      </w:r>
      <w:r w:rsidR="007B349C">
        <w:t xml:space="preserve">                                          Перечисление долгов </w:t>
      </w:r>
    </w:p>
    <w:p w:rsidR="00D659B5" w:rsidRPr="007B349C" w:rsidRDefault="006F19AF" w:rsidP="00364824">
      <w:pPr>
        <w:jc w:val="both"/>
      </w:pPr>
      <w:r w:rsidRPr="006F19AF">
        <w:rPr>
          <w:b/>
          <w:noProof/>
          <w:sz w:val="28"/>
          <w:szCs w:val="28"/>
        </w:rPr>
        <w:pict>
          <v:shape id="_x0000_s1044" type="#_x0000_t63" style="position:absolute;left:0;text-align:left;margin-left:-4.05pt;margin-top:13.1pt;width:75.75pt;height:27pt;z-index:251675648" adj="214,23280">
            <v:textbox>
              <w:txbxContent>
                <w:p w:rsidR="00AE46D2" w:rsidRPr="00D25FE9" w:rsidRDefault="00AE46D2" w:rsidP="00B81D0C">
                  <w:pPr>
                    <w:rPr>
                      <w:b/>
                      <w:sz w:val="16"/>
                      <w:szCs w:val="16"/>
                    </w:rPr>
                  </w:pPr>
                  <w:r w:rsidRPr="00D25FE9">
                    <w:rPr>
                      <w:b/>
                    </w:rPr>
                    <w:t xml:space="preserve">К-т </w:t>
                  </w:r>
                  <w:r>
                    <w:rPr>
                      <w:b/>
                    </w:rPr>
                    <w:t>68,69</w:t>
                  </w:r>
                  <w:r w:rsidRPr="00D25FE9">
                    <w:rPr>
                      <w:b/>
                    </w:rPr>
                    <w:t xml:space="preserve"> </w:t>
                  </w:r>
                </w:p>
              </w:txbxContent>
            </v:textbox>
          </v:shape>
        </w:pict>
      </w:r>
      <w:r w:rsidR="007B349C">
        <w:rPr>
          <w:b/>
          <w:sz w:val="28"/>
          <w:szCs w:val="28"/>
        </w:rPr>
        <w:t xml:space="preserve">                                                                                  </w:t>
      </w:r>
      <w:r w:rsidR="007B349C" w:rsidRPr="007B349C">
        <w:t>прочим кредиторам</w:t>
      </w:r>
    </w:p>
    <w:p w:rsidR="00946220" w:rsidRPr="00B81D0C" w:rsidRDefault="00D659B5" w:rsidP="00331B00">
      <w:pPr>
        <w:spacing w:line="276" w:lineRule="auto"/>
        <w:jc w:val="both"/>
      </w:pPr>
      <w:r w:rsidRPr="00D659B5">
        <w:rPr>
          <w:b/>
          <w:sz w:val="28"/>
          <w:szCs w:val="28"/>
        </w:rPr>
        <w:t xml:space="preserve">          </w:t>
      </w:r>
      <w:r w:rsidR="00B81D0C">
        <w:rPr>
          <w:b/>
          <w:sz w:val="28"/>
          <w:szCs w:val="28"/>
        </w:rPr>
        <w:t xml:space="preserve">           </w:t>
      </w:r>
      <w:r w:rsidR="00B81D0C" w:rsidRPr="00B81D0C">
        <w:t>Зачисление</w:t>
      </w:r>
      <w:r w:rsidR="00B81D0C">
        <w:t xml:space="preserve"> на расчётный счёт </w:t>
      </w:r>
    </w:p>
    <w:p w:rsidR="00946220" w:rsidRPr="00B81D0C" w:rsidRDefault="00B81D0C" w:rsidP="00331B00">
      <w:pPr>
        <w:spacing w:line="276" w:lineRule="auto"/>
        <w:jc w:val="both"/>
      </w:pPr>
      <w:r>
        <w:rPr>
          <w:b/>
        </w:rPr>
        <w:t xml:space="preserve">                                и</w:t>
      </w:r>
      <w:r w:rsidRPr="00B81D0C">
        <w:t>злишне перечисленных сумм</w:t>
      </w:r>
    </w:p>
    <w:p w:rsidR="00946220" w:rsidRPr="00B81D0C" w:rsidRDefault="00B81D0C" w:rsidP="00331B00">
      <w:pPr>
        <w:pBdr>
          <w:bottom w:val="single" w:sz="12" w:space="1" w:color="auto"/>
        </w:pBdr>
        <w:spacing w:line="276" w:lineRule="auto"/>
        <w:jc w:val="both"/>
        <w:rPr>
          <w:b/>
        </w:rPr>
      </w:pPr>
      <w:r>
        <w:rPr>
          <w:b/>
          <w:sz w:val="28"/>
          <w:szCs w:val="28"/>
        </w:rPr>
        <w:t xml:space="preserve">                     </w:t>
      </w:r>
    </w:p>
    <w:p w:rsidR="007B349C" w:rsidRPr="007B349C" w:rsidRDefault="007B349C" w:rsidP="007B349C"/>
    <w:p w:rsidR="00946220" w:rsidRPr="003F3BCA" w:rsidRDefault="00946220" w:rsidP="003F3BCA"/>
    <w:p w:rsidR="00946220" w:rsidRDefault="007B349C" w:rsidP="00331B00">
      <w:pPr>
        <w:spacing w:line="276" w:lineRule="auto"/>
        <w:jc w:val="both"/>
        <w:rPr>
          <w:sz w:val="28"/>
          <w:szCs w:val="28"/>
        </w:rPr>
      </w:pPr>
      <w:r>
        <w:rPr>
          <w:b/>
          <w:sz w:val="28"/>
          <w:szCs w:val="28"/>
        </w:rPr>
        <w:t xml:space="preserve">         </w:t>
      </w:r>
      <w:r>
        <w:rPr>
          <w:sz w:val="28"/>
          <w:szCs w:val="28"/>
        </w:rPr>
        <w:t>В дебет счёта 51 «Расчётный счёт» записываются поступления денежных средств, а по кредиту счёта 51 «Расчётный счёт отражают» списание средств с расчётного счёта.</w:t>
      </w:r>
    </w:p>
    <w:p w:rsidR="00B71852" w:rsidRDefault="00DF316C" w:rsidP="00331B00">
      <w:pPr>
        <w:spacing w:line="276" w:lineRule="auto"/>
        <w:jc w:val="both"/>
        <w:rPr>
          <w:sz w:val="28"/>
          <w:szCs w:val="28"/>
        </w:rPr>
      </w:pPr>
      <w:r>
        <w:rPr>
          <w:sz w:val="28"/>
          <w:szCs w:val="28"/>
        </w:rPr>
        <w:t xml:space="preserve">         Сальдо счёта 51 «Расчётный счёт» характеризует наличие свободных денежных средств на расчётном счёте.</w:t>
      </w:r>
      <w:r w:rsidR="008307AC">
        <w:rPr>
          <w:sz w:val="28"/>
          <w:szCs w:val="28"/>
        </w:rPr>
        <w:t xml:space="preserve"> </w:t>
      </w:r>
    </w:p>
    <w:p w:rsidR="00D659B5" w:rsidRPr="00D659B5" w:rsidRDefault="008307AC" w:rsidP="00331B00">
      <w:pPr>
        <w:spacing w:line="276" w:lineRule="auto"/>
        <w:jc w:val="both"/>
        <w:rPr>
          <w:sz w:val="28"/>
          <w:szCs w:val="28"/>
        </w:rPr>
      </w:pPr>
      <w:r>
        <w:rPr>
          <w:sz w:val="28"/>
          <w:szCs w:val="28"/>
        </w:rPr>
        <w:t xml:space="preserve">  </w:t>
      </w:r>
      <w:r w:rsidR="00D659B5">
        <w:rPr>
          <w:sz w:val="28"/>
          <w:szCs w:val="28"/>
        </w:rPr>
        <w:t xml:space="preserve"> </w:t>
      </w:r>
    </w:p>
    <w:p w:rsidR="00047987" w:rsidRDefault="00047987" w:rsidP="00932188">
      <w:pPr>
        <w:spacing w:line="276" w:lineRule="auto"/>
        <w:ind w:firstLine="709"/>
        <w:jc w:val="both"/>
        <w:rPr>
          <w:color w:val="FF0000"/>
          <w:sz w:val="28"/>
          <w:szCs w:val="28"/>
        </w:rPr>
      </w:pPr>
    </w:p>
    <w:p w:rsidR="00047987" w:rsidRPr="00C2666B" w:rsidRDefault="00311E63" w:rsidP="00B71852">
      <w:pPr>
        <w:spacing w:line="276" w:lineRule="auto"/>
        <w:ind w:firstLine="709"/>
        <w:jc w:val="center"/>
        <w:rPr>
          <w:b/>
          <w:sz w:val="28"/>
          <w:szCs w:val="28"/>
        </w:rPr>
      </w:pPr>
      <w:r>
        <w:rPr>
          <w:b/>
          <w:sz w:val="28"/>
          <w:szCs w:val="28"/>
        </w:rPr>
        <w:t>3</w:t>
      </w:r>
      <w:r w:rsidR="00047987" w:rsidRPr="00C2666B">
        <w:rPr>
          <w:b/>
          <w:sz w:val="28"/>
          <w:szCs w:val="28"/>
        </w:rPr>
        <w:t xml:space="preserve">.2 </w:t>
      </w:r>
      <w:r w:rsidR="00A41AB6">
        <w:rPr>
          <w:b/>
          <w:sz w:val="28"/>
          <w:szCs w:val="28"/>
        </w:rPr>
        <w:t>Порядок учёта движения денежных средств на с</w:t>
      </w:r>
      <w:r w:rsidR="00C2666B">
        <w:rPr>
          <w:b/>
          <w:sz w:val="28"/>
          <w:szCs w:val="28"/>
        </w:rPr>
        <w:t>пециальны</w:t>
      </w:r>
      <w:r w:rsidR="00A41AB6">
        <w:rPr>
          <w:b/>
          <w:sz w:val="28"/>
          <w:szCs w:val="28"/>
        </w:rPr>
        <w:t>х</w:t>
      </w:r>
      <w:r w:rsidR="00C2666B">
        <w:rPr>
          <w:b/>
          <w:sz w:val="28"/>
          <w:szCs w:val="28"/>
        </w:rPr>
        <w:t xml:space="preserve"> счета</w:t>
      </w:r>
      <w:r w:rsidR="00A41AB6">
        <w:rPr>
          <w:b/>
          <w:sz w:val="28"/>
          <w:szCs w:val="28"/>
        </w:rPr>
        <w:t>х</w:t>
      </w:r>
      <w:r w:rsidR="00C2666B">
        <w:rPr>
          <w:b/>
          <w:sz w:val="28"/>
          <w:szCs w:val="28"/>
        </w:rPr>
        <w:t xml:space="preserve"> в банках</w:t>
      </w:r>
    </w:p>
    <w:p w:rsidR="00B71852" w:rsidRDefault="00B71852" w:rsidP="00B71852">
      <w:pPr>
        <w:spacing w:line="276" w:lineRule="auto"/>
        <w:ind w:firstLine="709"/>
        <w:jc w:val="center"/>
        <w:rPr>
          <w:b/>
          <w:i/>
          <w:sz w:val="28"/>
          <w:szCs w:val="28"/>
        </w:rPr>
      </w:pPr>
    </w:p>
    <w:p w:rsidR="00B71852" w:rsidRDefault="00B71852" w:rsidP="00B71852">
      <w:pPr>
        <w:spacing w:line="276" w:lineRule="auto"/>
        <w:ind w:firstLine="709"/>
        <w:jc w:val="center"/>
        <w:rPr>
          <w:b/>
          <w:sz w:val="28"/>
          <w:szCs w:val="28"/>
        </w:rPr>
      </w:pPr>
    </w:p>
    <w:p w:rsidR="00D85624" w:rsidRPr="00835C34" w:rsidRDefault="00D85624" w:rsidP="00D85624">
      <w:pPr>
        <w:tabs>
          <w:tab w:val="left" w:pos="0"/>
        </w:tabs>
        <w:spacing w:line="276" w:lineRule="auto"/>
        <w:ind w:right="-1" w:firstLine="709"/>
        <w:jc w:val="both"/>
        <w:rPr>
          <w:sz w:val="28"/>
          <w:szCs w:val="28"/>
        </w:rPr>
      </w:pPr>
      <w:r w:rsidRPr="00835C34">
        <w:rPr>
          <w:sz w:val="28"/>
          <w:szCs w:val="28"/>
        </w:rPr>
        <w:t>На сч</w:t>
      </w:r>
      <w:r w:rsidR="00DF316C">
        <w:rPr>
          <w:sz w:val="28"/>
          <w:szCs w:val="28"/>
        </w:rPr>
        <w:t>ё</w:t>
      </w:r>
      <w:r w:rsidRPr="00835C34">
        <w:rPr>
          <w:sz w:val="28"/>
          <w:szCs w:val="28"/>
        </w:rPr>
        <w:t>те 55 «Специальные счета в банках» учитывают наличие и движение денежных средств в отечественной и зарубежной валютах, находящихся в аккредитивах, чековых книжках, иных плат</w:t>
      </w:r>
      <w:r>
        <w:rPr>
          <w:sz w:val="28"/>
          <w:szCs w:val="28"/>
        </w:rPr>
        <w:t>ё</w:t>
      </w:r>
      <w:r w:rsidRPr="00835C34">
        <w:rPr>
          <w:sz w:val="28"/>
          <w:szCs w:val="28"/>
        </w:rPr>
        <w:t>жных до</w:t>
      </w:r>
      <w:r w:rsidRPr="00835C34">
        <w:rPr>
          <w:sz w:val="28"/>
          <w:szCs w:val="28"/>
        </w:rPr>
        <w:softHyphen/>
        <w:t>кументах (кроме векселей), на текущих, особых и специальных сче</w:t>
      </w:r>
      <w:r w:rsidRPr="00835C34">
        <w:rPr>
          <w:sz w:val="28"/>
          <w:szCs w:val="28"/>
        </w:rPr>
        <w:softHyphen/>
        <w:t>тах, а также движение средств целевого финансирования в той их ча</w:t>
      </w:r>
      <w:r w:rsidRPr="00835C34">
        <w:rPr>
          <w:sz w:val="28"/>
          <w:szCs w:val="28"/>
        </w:rPr>
        <w:softHyphen/>
        <w:t>сти, которая подлежит обособленному хранению.</w:t>
      </w:r>
    </w:p>
    <w:p w:rsidR="00D85624" w:rsidRPr="00835C34" w:rsidRDefault="00D85624" w:rsidP="00D85624">
      <w:pPr>
        <w:tabs>
          <w:tab w:val="left" w:pos="0"/>
        </w:tabs>
        <w:spacing w:line="276" w:lineRule="auto"/>
        <w:ind w:right="-1" w:firstLine="709"/>
        <w:jc w:val="both"/>
        <w:rPr>
          <w:sz w:val="28"/>
          <w:szCs w:val="28"/>
        </w:rPr>
      </w:pPr>
      <w:r w:rsidRPr="00835C34">
        <w:rPr>
          <w:sz w:val="28"/>
          <w:szCs w:val="28"/>
        </w:rPr>
        <w:t>К счету 55 в дополнение к определ</w:t>
      </w:r>
      <w:r>
        <w:rPr>
          <w:sz w:val="28"/>
          <w:szCs w:val="28"/>
        </w:rPr>
        <w:t>ё</w:t>
      </w:r>
      <w:r w:rsidRPr="00835C34">
        <w:rPr>
          <w:sz w:val="28"/>
          <w:szCs w:val="28"/>
        </w:rPr>
        <w:t>нным в Плане счетов бухгалтерского уч</w:t>
      </w:r>
      <w:r>
        <w:rPr>
          <w:sz w:val="28"/>
          <w:szCs w:val="28"/>
        </w:rPr>
        <w:t>ё</w:t>
      </w:r>
      <w:r w:rsidRPr="00835C34">
        <w:rPr>
          <w:sz w:val="28"/>
          <w:szCs w:val="28"/>
        </w:rPr>
        <w:t>та при необходимости открываются следующие субсчета:</w:t>
      </w:r>
    </w:p>
    <w:p w:rsidR="00D85624" w:rsidRPr="00835C34" w:rsidRDefault="00D85624" w:rsidP="00D85624">
      <w:pPr>
        <w:tabs>
          <w:tab w:val="left" w:pos="0"/>
          <w:tab w:val="right" w:pos="9355"/>
        </w:tabs>
        <w:spacing w:line="276" w:lineRule="auto"/>
        <w:ind w:right="-1" w:firstLine="709"/>
        <w:jc w:val="both"/>
        <w:rPr>
          <w:sz w:val="28"/>
          <w:szCs w:val="28"/>
        </w:rPr>
      </w:pPr>
      <w:r w:rsidRPr="00835C34">
        <w:rPr>
          <w:sz w:val="28"/>
          <w:szCs w:val="28"/>
        </w:rPr>
        <w:lastRenderedPageBreak/>
        <w:t>55-1 “Аккредитивы”;</w:t>
      </w:r>
      <w:r>
        <w:rPr>
          <w:sz w:val="28"/>
          <w:szCs w:val="28"/>
        </w:rPr>
        <w:tab/>
      </w:r>
    </w:p>
    <w:p w:rsidR="00D85624" w:rsidRPr="00835C34" w:rsidRDefault="00D85624" w:rsidP="00D85624">
      <w:pPr>
        <w:tabs>
          <w:tab w:val="left" w:pos="0"/>
        </w:tabs>
        <w:spacing w:line="276" w:lineRule="auto"/>
        <w:ind w:right="-1" w:firstLine="709"/>
        <w:jc w:val="both"/>
        <w:rPr>
          <w:sz w:val="28"/>
          <w:szCs w:val="28"/>
        </w:rPr>
      </w:pPr>
      <w:r w:rsidRPr="00835C34">
        <w:rPr>
          <w:sz w:val="28"/>
          <w:szCs w:val="28"/>
        </w:rPr>
        <w:t>55-2 “Чековые книжки”;</w:t>
      </w:r>
    </w:p>
    <w:p w:rsidR="00D85624" w:rsidRPr="00835C34" w:rsidRDefault="00D85624" w:rsidP="00D85624">
      <w:pPr>
        <w:tabs>
          <w:tab w:val="left" w:pos="0"/>
        </w:tabs>
        <w:spacing w:line="276" w:lineRule="auto"/>
        <w:ind w:right="-1" w:firstLine="709"/>
        <w:jc w:val="both"/>
        <w:rPr>
          <w:sz w:val="28"/>
          <w:szCs w:val="28"/>
        </w:rPr>
      </w:pPr>
      <w:r w:rsidRPr="00835C34">
        <w:rPr>
          <w:sz w:val="28"/>
          <w:szCs w:val="28"/>
        </w:rPr>
        <w:t>55-3 “Депозитные счета</w:t>
      </w:r>
      <w:r>
        <w:rPr>
          <w:sz w:val="28"/>
          <w:szCs w:val="28"/>
        </w:rPr>
        <w:t xml:space="preserve"> в официальной денежной единице Республики Беларусь”, и другие.</w:t>
      </w:r>
    </w:p>
    <w:p w:rsidR="00D85624" w:rsidRPr="00835C34" w:rsidRDefault="00D85624" w:rsidP="00D85624">
      <w:pPr>
        <w:tabs>
          <w:tab w:val="left" w:pos="0"/>
        </w:tabs>
        <w:spacing w:line="276" w:lineRule="auto"/>
        <w:ind w:right="-1" w:firstLine="709"/>
        <w:jc w:val="both"/>
        <w:rPr>
          <w:sz w:val="28"/>
          <w:szCs w:val="28"/>
        </w:rPr>
      </w:pPr>
      <w:r w:rsidRPr="00835C34">
        <w:rPr>
          <w:sz w:val="28"/>
          <w:szCs w:val="28"/>
        </w:rPr>
        <w:t>Остаток средств на указанных субсчетах свидетельствует о суммах, не израсходованных по целевому назначению. Оборот по дебету - пополнение средств, по кредиту - использование по целевому назначению или перечисление остатка на расч</w:t>
      </w:r>
      <w:r>
        <w:rPr>
          <w:sz w:val="28"/>
          <w:szCs w:val="28"/>
        </w:rPr>
        <w:t>ё</w:t>
      </w:r>
      <w:r w:rsidRPr="00835C34">
        <w:rPr>
          <w:sz w:val="28"/>
          <w:szCs w:val="28"/>
        </w:rPr>
        <w:t>тный сч</w:t>
      </w:r>
      <w:r>
        <w:rPr>
          <w:sz w:val="28"/>
          <w:szCs w:val="28"/>
        </w:rPr>
        <w:t>ё</w:t>
      </w:r>
      <w:r w:rsidRPr="00835C34">
        <w:rPr>
          <w:sz w:val="28"/>
          <w:szCs w:val="28"/>
        </w:rPr>
        <w:t>т организации.</w:t>
      </w:r>
    </w:p>
    <w:p w:rsidR="00D85624" w:rsidRPr="00835C34" w:rsidRDefault="00D85624" w:rsidP="00D85624">
      <w:pPr>
        <w:tabs>
          <w:tab w:val="left" w:pos="0"/>
        </w:tabs>
        <w:spacing w:line="276" w:lineRule="auto"/>
        <w:ind w:right="-1" w:firstLine="709"/>
        <w:jc w:val="both"/>
        <w:rPr>
          <w:sz w:val="28"/>
          <w:szCs w:val="28"/>
        </w:rPr>
      </w:pPr>
      <w:r w:rsidRPr="00835C34">
        <w:rPr>
          <w:sz w:val="28"/>
          <w:szCs w:val="28"/>
        </w:rPr>
        <w:t>Уч</w:t>
      </w:r>
      <w:r>
        <w:rPr>
          <w:sz w:val="28"/>
          <w:szCs w:val="28"/>
        </w:rPr>
        <w:t>ё</w:t>
      </w:r>
      <w:r w:rsidRPr="00835C34">
        <w:rPr>
          <w:sz w:val="28"/>
          <w:szCs w:val="28"/>
        </w:rPr>
        <w:t>т поступления денежных документов и их списание оформляются выпиской приходных и расходных кассовых ордеров. Бухгалтерия открывает книгу движения денежных документов, которая является регистром аналитического учета и вед</w:t>
      </w:r>
      <w:r>
        <w:rPr>
          <w:sz w:val="28"/>
          <w:szCs w:val="28"/>
        </w:rPr>
        <w:t>ё</w:t>
      </w:r>
      <w:r w:rsidRPr="00835C34">
        <w:rPr>
          <w:sz w:val="28"/>
          <w:szCs w:val="28"/>
        </w:rPr>
        <w:t>тся кассиром. Отч</w:t>
      </w:r>
      <w:r>
        <w:rPr>
          <w:sz w:val="28"/>
          <w:szCs w:val="28"/>
        </w:rPr>
        <w:t>ё</w:t>
      </w:r>
      <w:r w:rsidRPr="00835C34">
        <w:rPr>
          <w:sz w:val="28"/>
          <w:szCs w:val="28"/>
        </w:rPr>
        <w:t>т по поступившим и выбывшим документам составляется кассиром в кассовой книге один - два раза в месяц.</w:t>
      </w:r>
    </w:p>
    <w:p w:rsidR="00D85624" w:rsidRPr="00835C34" w:rsidRDefault="00D85624" w:rsidP="00D85624">
      <w:pPr>
        <w:tabs>
          <w:tab w:val="left" w:pos="0"/>
        </w:tabs>
        <w:spacing w:line="276" w:lineRule="auto"/>
        <w:ind w:right="-1" w:firstLine="709"/>
        <w:jc w:val="both"/>
        <w:rPr>
          <w:sz w:val="28"/>
          <w:szCs w:val="28"/>
        </w:rPr>
      </w:pPr>
      <w:r w:rsidRPr="00835C34">
        <w:rPr>
          <w:sz w:val="28"/>
          <w:szCs w:val="28"/>
        </w:rPr>
        <w:t>По мере использования аккредитивов их списывают с кредита счета 55, субсчет 1, в дебет счета 60 “Расч</w:t>
      </w:r>
      <w:r>
        <w:rPr>
          <w:sz w:val="28"/>
          <w:szCs w:val="28"/>
        </w:rPr>
        <w:t>ё</w:t>
      </w:r>
      <w:r w:rsidRPr="00835C34">
        <w:rPr>
          <w:sz w:val="28"/>
          <w:szCs w:val="28"/>
        </w:rPr>
        <w:t>ты с поставщиками и подрядчиками” или других подобных счетов.</w:t>
      </w:r>
    </w:p>
    <w:p w:rsidR="00D85624" w:rsidRPr="00835C34" w:rsidRDefault="00D85624" w:rsidP="00D85624">
      <w:pPr>
        <w:tabs>
          <w:tab w:val="left" w:pos="0"/>
        </w:tabs>
        <w:spacing w:line="276" w:lineRule="auto"/>
        <w:ind w:right="-1" w:firstLine="709"/>
        <w:jc w:val="both"/>
        <w:rPr>
          <w:sz w:val="28"/>
          <w:szCs w:val="28"/>
        </w:rPr>
      </w:pPr>
      <w:r w:rsidRPr="00835C34">
        <w:rPr>
          <w:sz w:val="28"/>
          <w:szCs w:val="28"/>
        </w:rPr>
        <w:t>Неиспользованные средства в аккредитивах возвращают в организацию на восстановление того сч</w:t>
      </w:r>
      <w:r>
        <w:rPr>
          <w:sz w:val="28"/>
          <w:szCs w:val="28"/>
        </w:rPr>
        <w:t>ё</w:t>
      </w:r>
      <w:r w:rsidRPr="00835C34">
        <w:rPr>
          <w:sz w:val="28"/>
          <w:szCs w:val="28"/>
        </w:rPr>
        <w:t>та, с которого они были ранее перечислены, и списывают с кредита сч</w:t>
      </w:r>
      <w:r>
        <w:rPr>
          <w:sz w:val="28"/>
          <w:szCs w:val="28"/>
        </w:rPr>
        <w:t>ё</w:t>
      </w:r>
      <w:r w:rsidRPr="00835C34">
        <w:rPr>
          <w:sz w:val="28"/>
          <w:szCs w:val="28"/>
        </w:rPr>
        <w:t>та 55 в дебет счетов 51, 52 или других счетов. Аналитический уч</w:t>
      </w:r>
      <w:r>
        <w:rPr>
          <w:sz w:val="28"/>
          <w:szCs w:val="28"/>
        </w:rPr>
        <w:t>ё</w:t>
      </w:r>
      <w:r w:rsidRPr="00835C34">
        <w:rPr>
          <w:sz w:val="28"/>
          <w:szCs w:val="28"/>
        </w:rPr>
        <w:t>т по субсчету 55-1 ведут по каждому выставленному аккредитиву.</w:t>
      </w:r>
    </w:p>
    <w:p w:rsidR="00D85624" w:rsidRPr="00835C34" w:rsidRDefault="00D85624" w:rsidP="00D85624">
      <w:pPr>
        <w:tabs>
          <w:tab w:val="left" w:pos="0"/>
        </w:tabs>
        <w:spacing w:line="276" w:lineRule="auto"/>
        <w:ind w:right="-1" w:firstLine="709"/>
        <w:jc w:val="both"/>
        <w:rPr>
          <w:sz w:val="28"/>
          <w:szCs w:val="28"/>
        </w:rPr>
      </w:pPr>
      <w:r w:rsidRPr="00835C34">
        <w:rPr>
          <w:sz w:val="28"/>
          <w:szCs w:val="28"/>
        </w:rPr>
        <w:t>На субсчете 55-2 “Чековые книжки” учитывают движение средств, находящихся в чековых книжках. Порядок осуществления расч</w:t>
      </w:r>
      <w:r>
        <w:rPr>
          <w:sz w:val="28"/>
          <w:szCs w:val="28"/>
        </w:rPr>
        <w:t>ё</w:t>
      </w:r>
      <w:r w:rsidRPr="00835C34">
        <w:rPr>
          <w:sz w:val="28"/>
          <w:szCs w:val="28"/>
        </w:rPr>
        <w:t>тов чеками регулируется банком. Выданные чековые книжки отражают по дебету счета 55  субсчет 2, и кредиту счетов 51,52, 66 и других подобных счетов. При использо</w:t>
      </w:r>
      <w:r w:rsidRPr="00835C34">
        <w:rPr>
          <w:sz w:val="28"/>
          <w:szCs w:val="28"/>
        </w:rPr>
        <w:softHyphen/>
        <w:t>вании чековых книжек соответствующие суммы списывают со сч</w:t>
      </w:r>
      <w:r>
        <w:rPr>
          <w:sz w:val="28"/>
          <w:szCs w:val="28"/>
        </w:rPr>
        <w:t>ё</w:t>
      </w:r>
      <w:r w:rsidRPr="00835C34">
        <w:rPr>
          <w:sz w:val="28"/>
          <w:szCs w:val="28"/>
        </w:rPr>
        <w:t>та 55 в дебет сч</w:t>
      </w:r>
      <w:r>
        <w:rPr>
          <w:sz w:val="28"/>
          <w:szCs w:val="28"/>
        </w:rPr>
        <w:t>ё</w:t>
      </w:r>
      <w:r w:rsidRPr="00835C34">
        <w:rPr>
          <w:sz w:val="28"/>
          <w:szCs w:val="28"/>
        </w:rPr>
        <w:t>та 76 «Расч</w:t>
      </w:r>
      <w:r w:rsidR="00FB57E1">
        <w:rPr>
          <w:sz w:val="28"/>
          <w:szCs w:val="28"/>
        </w:rPr>
        <w:t>ё</w:t>
      </w:r>
      <w:r w:rsidRPr="00835C34">
        <w:rPr>
          <w:sz w:val="28"/>
          <w:szCs w:val="28"/>
        </w:rPr>
        <w:t>ты с разными дебиторами и кредиторами» или других подобных счетов (согласно выпискам банка). Суммы по чекам выданным, но не оплаченным банком, остаются на сч</w:t>
      </w:r>
      <w:r>
        <w:rPr>
          <w:sz w:val="28"/>
          <w:szCs w:val="28"/>
        </w:rPr>
        <w:t>ё</w:t>
      </w:r>
      <w:r w:rsidRPr="00835C34">
        <w:rPr>
          <w:sz w:val="28"/>
          <w:szCs w:val="28"/>
        </w:rPr>
        <w:t>те 55-2.</w:t>
      </w:r>
    </w:p>
    <w:p w:rsidR="00D85624" w:rsidRPr="00835C34" w:rsidRDefault="00D85624" w:rsidP="00D85624">
      <w:pPr>
        <w:tabs>
          <w:tab w:val="left" w:pos="0"/>
        </w:tabs>
        <w:spacing w:line="276" w:lineRule="auto"/>
        <w:ind w:right="-1" w:firstLine="709"/>
        <w:jc w:val="both"/>
        <w:rPr>
          <w:sz w:val="28"/>
          <w:szCs w:val="28"/>
        </w:rPr>
      </w:pPr>
      <w:r w:rsidRPr="00835C34">
        <w:rPr>
          <w:sz w:val="28"/>
          <w:szCs w:val="28"/>
        </w:rPr>
        <w:t>Суммы оставшихся неиспользованных чеков и возвращенных в банк списывают с кредита сч</w:t>
      </w:r>
      <w:r>
        <w:rPr>
          <w:sz w:val="28"/>
          <w:szCs w:val="28"/>
        </w:rPr>
        <w:t>ё</w:t>
      </w:r>
      <w:r w:rsidRPr="00835C34">
        <w:rPr>
          <w:sz w:val="28"/>
          <w:szCs w:val="28"/>
        </w:rPr>
        <w:t>та 55, субсч</w:t>
      </w:r>
      <w:r>
        <w:rPr>
          <w:sz w:val="28"/>
          <w:szCs w:val="28"/>
        </w:rPr>
        <w:t>ё</w:t>
      </w:r>
      <w:r w:rsidRPr="00835C34">
        <w:rPr>
          <w:sz w:val="28"/>
          <w:szCs w:val="28"/>
        </w:rPr>
        <w:t>т 2, в дебет счетов 51, 52, 66 или других счетов. Аналитический уч</w:t>
      </w:r>
      <w:r>
        <w:rPr>
          <w:sz w:val="28"/>
          <w:szCs w:val="28"/>
        </w:rPr>
        <w:t>ё</w:t>
      </w:r>
      <w:r w:rsidRPr="00835C34">
        <w:rPr>
          <w:sz w:val="28"/>
          <w:szCs w:val="28"/>
        </w:rPr>
        <w:t>т по субсч</w:t>
      </w:r>
      <w:r>
        <w:rPr>
          <w:sz w:val="28"/>
          <w:szCs w:val="28"/>
        </w:rPr>
        <w:t>ё</w:t>
      </w:r>
      <w:r w:rsidRPr="00835C34">
        <w:rPr>
          <w:sz w:val="28"/>
          <w:szCs w:val="28"/>
        </w:rPr>
        <w:t>ту 55-2 ведут по каждой получен</w:t>
      </w:r>
      <w:r w:rsidRPr="00835C34">
        <w:rPr>
          <w:sz w:val="28"/>
          <w:szCs w:val="28"/>
        </w:rPr>
        <w:softHyphen/>
        <w:t>ной чековой книжке. На субсчете 55-3 «Депозитные счета</w:t>
      </w:r>
      <w:r>
        <w:rPr>
          <w:sz w:val="28"/>
          <w:szCs w:val="28"/>
        </w:rPr>
        <w:t xml:space="preserve"> в официальной денежной единице Республики Беларусь</w:t>
      </w:r>
      <w:r w:rsidRPr="00835C34">
        <w:rPr>
          <w:sz w:val="28"/>
          <w:szCs w:val="28"/>
        </w:rPr>
        <w:t>» учитывают движение средств, вложенных организацией в банковские и другие вклады.</w:t>
      </w:r>
    </w:p>
    <w:p w:rsidR="00D85624" w:rsidRPr="00835C34" w:rsidRDefault="00D85624" w:rsidP="00D85624">
      <w:pPr>
        <w:tabs>
          <w:tab w:val="left" w:pos="0"/>
        </w:tabs>
        <w:spacing w:line="276" w:lineRule="auto"/>
        <w:ind w:right="-1" w:firstLine="709"/>
        <w:jc w:val="both"/>
        <w:rPr>
          <w:sz w:val="28"/>
          <w:szCs w:val="28"/>
        </w:rPr>
      </w:pPr>
      <w:r w:rsidRPr="00835C34">
        <w:rPr>
          <w:sz w:val="28"/>
          <w:szCs w:val="28"/>
        </w:rPr>
        <w:t>Перечисление денежных средств во вклады отражают по дебету сч</w:t>
      </w:r>
      <w:r>
        <w:rPr>
          <w:sz w:val="28"/>
          <w:szCs w:val="28"/>
        </w:rPr>
        <w:t>ё</w:t>
      </w:r>
      <w:r w:rsidRPr="00835C34">
        <w:rPr>
          <w:sz w:val="28"/>
          <w:szCs w:val="28"/>
        </w:rPr>
        <w:t>та 55 и кредиту счетов 51 «Расч</w:t>
      </w:r>
      <w:r>
        <w:rPr>
          <w:sz w:val="28"/>
          <w:szCs w:val="28"/>
        </w:rPr>
        <w:t>ё</w:t>
      </w:r>
      <w:r w:rsidRPr="00835C34">
        <w:rPr>
          <w:sz w:val="28"/>
          <w:szCs w:val="28"/>
        </w:rPr>
        <w:t>тны</w:t>
      </w:r>
      <w:r>
        <w:rPr>
          <w:sz w:val="28"/>
          <w:szCs w:val="28"/>
        </w:rPr>
        <w:t>й</w:t>
      </w:r>
      <w:r w:rsidRPr="00835C34">
        <w:rPr>
          <w:sz w:val="28"/>
          <w:szCs w:val="28"/>
        </w:rPr>
        <w:t xml:space="preserve"> сч</w:t>
      </w:r>
      <w:r>
        <w:rPr>
          <w:sz w:val="28"/>
          <w:szCs w:val="28"/>
        </w:rPr>
        <w:t>ё</w:t>
      </w:r>
      <w:r w:rsidRPr="00835C34">
        <w:rPr>
          <w:sz w:val="28"/>
          <w:szCs w:val="28"/>
        </w:rPr>
        <w:t>т». При возвращении кредитной организацией сумм вкладов про</w:t>
      </w:r>
      <w:r w:rsidRPr="00835C34">
        <w:rPr>
          <w:sz w:val="28"/>
          <w:szCs w:val="28"/>
        </w:rPr>
        <w:softHyphen/>
        <w:t>изводят обратные бухгалтерские записи.</w:t>
      </w:r>
    </w:p>
    <w:p w:rsidR="00D85624" w:rsidRPr="00835C34" w:rsidRDefault="00D85624" w:rsidP="00D85624">
      <w:pPr>
        <w:tabs>
          <w:tab w:val="left" w:pos="0"/>
        </w:tabs>
        <w:spacing w:line="276" w:lineRule="auto"/>
        <w:ind w:right="-1" w:firstLine="709"/>
        <w:jc w:val="both"/>
        <w:rPr>
          <w:sz w:val="28"/>
          <w:szCs w:val="28"/>
        </w:rPr>
      </w:pPr>
      <w:r w:rsidRPr="00835C34">
        <w:rPr>
          <w:sz w:val="28"/>
          <w:szCs w:val="28"/>
        </w:rPr>
        <w:lastRenderedPageBreak/>
        <w:t>Аналитический уч</w:t>
      </w:r>
      <w:r>
        <w:rPr>
          <w:sz w:val="28"/>
          <w:szCs w:val="28"/>
        </w:rPr>
        <w:t>ё</w:t>
      </w:r>
      <w:r w:rsidRPr="00835C34">
        <w:rPr>
          <w:sz w:val="28"/>
          <w:szCs w:val="28"/>
        </w:rPr>
        <w:t>т по субсчету 55-3 «Депозитные счета</w:t>
      </w:r>
      <w:r>
        <w:rPr>
          <w:sz w:val="28"/>
          <w:szCs w:val="28"/>
        </w:rPr>
        <w:t xml:space="preserve"> в официальной денежной единице Республики Беларусь</w:t>
      </w:r>
      <w:r w:rsidRPr="00835C34">
        <w:rPr>
          <w:sz w:val="28"/>
          <w:szCs w:val="28"/>
        </w:rPr>
        <w:t>» ведут по каждому вкладу.</w:t>
      </w:r>
    </w:p>
    <w:p w:rsidR="00D85624" w:rsidRPr="00835C34" w:rsidRDefault="00D85624" w:rsidP="00D85624">
      <w:pPr>
        <w:tabs>
          <w:tab w:val="left" w:pos="0"/>
        </w:tabs>
        <w:spacing w:line="276" w:lineRule="auto"/>
        <w:ind w:right="-1" w:firstLine="709"/>
        <w:jc w:val="both"/>
        <w:rPr>
          <w:sz w:val="28"/>
          <w:szCs w:val="28"/>
        </w:rPr>
      </w:pPr>
      <w:r w:rsidRPr="00835C34">
        <w:rPr>
          <w:sz w:val="28"/>
          <w:szCs w:val="28"/>
        </w:rPr>
        <w:t>На отдельных субсчетах сч</w:t>
      </w:r>
      <w:r>
        <w:rPr>
          <w:sz w:val="28"/>
          <w:szCs w:val="28"/>
        </w:rPr>
        <w:t>ё</w:t>
      </w:r>
      <w:r w:rsidRPr="00835C34">
        <w:rPr>
          <w:sz w:val="28"/>
          <w:szCs w:val="28"/>
        </w:rPr>
        <w:t>та 55 учитывают движение обособ</w:t>
      </w:r>
      <w:r w:rsidRPr="00835C34">
        <w:rPr>
          <w:sz w:val="28"/>
          <w:szCs w:val="28"/>
        </w:rPr>
        <w:softHyphen/>
        <w:t>ленно хранящихся в банке средств целевого финансирования: средств, поступивших на содержание специальных учрежде</w:t>
      </w:r>
      <w:r w:rsidRPr="00835C34">
        <w:rPr>
          <w:sz w:val="28"/>
          <w:szCs w:val="28"/>
        </w:rPr>
        <w:softHyphen/>
        <w:t>ний от родителей и других источников; средств на финансирование капитальных вложений; субсидии правительственных органов и т.д. Наличие и движение средств в иностранных валютах учитывают на счете 55 обособленно</w:t>
      </w:r>
      <w:r>
        <w:rPr>
          <w:sz w:val="28"/>
          <w:szCs w:val="28"/>
        </w:rPr>
        <w:t>, на субсчёте 4 «Депозитные счета в иностранной валюте»</w:t>
      </w:r>
      <w:r w:rsidRPr="00835C34">
        <w:rPr>
          <w:sz w:val="28"/>
          <w:szCs w:val="28"/>
        </w:rPr>
        <w:t>.</w:t>
      </w:r>
    </w:p>
    <w:p w:rsidR="00D85624" w:rsidRPr="00835C34" w:rsidRDefault="00D85624" w:rsidP="00D85624">
      <w:pPr>
        <w:tabs>
          <w:tab w:val="left" w:pos="0"/>
        </w:tabs>
        <w:spacing w:line="276" w:lineRule="auto"/>
        <w:ind w:right="-1" w:firstLine="709"/>
        <w:jc w:val="both"/>
        <w:rPr>
          <w:sz w:val="28"/>
          <w:szCs w:val="28"/>
        </w:rPr>
      </w:pPr>
      <w:r w:rsidRPr="00835C34">
        <w:rPr>
          <w:sz w:val="28"/>
          <w:szCs w:val="28"/>
        </w:rPr>
        <w:t>Аналитический уч</w:t>
      </w:r>
      <w:r>
        <w:rPr>
          <w:sz w:val="28"/>
          <w:szCs w:val="28"/>
        </w:rPr>
        <w:t>ё</w:t>
      </w:r>
      <w:r w:rsidRPr="00835C34">
        <w:rPr>
          <w:sz w:val="28"/>
          <w:szCs w:val="28"/>
        </w:rPr>
        <w:t>т по данному сч</w:t>
      </w:r>
      <w:r>
        <w:rPr>
          <w:sz w:val="28"/>
          <w:szCs w:val="28"/>
        </w:rPr>
        <w:t>ё</w:t>
      </w:r>
      <w:r w:rsidRPr="00835C34">
        <w:rPr>
          <w:sz w:val="28"/>
          <w:szCs w:val="28"/>
        </w:rPr>
        <w:t>ту должен обеспечить полу</w:t>
      </w:r>
      <w:r w:rsidRPr="00835C34">
        <w:rPr>
          <w:sz w:val="28"/>
          <w:szCs w:val="28"/>
        </w:rPr>
        <w:softHyphen/>
        <w:t>чение данных о наличии и движении денежных средств в аккредити</w:t>
      </w:r>
      <w:r w:rsidRPr="00835C34">
        <w:rPr>
          <w:sz w:val="28"/>
          <w:szCs w:val="28"/>
        </w:rPr>
        <w:softHyphen/>
        <w:t>вах, чековых книжках и т.п. на территории страны и за рубежом.</w:t>
      </w:r>
    </w:p>
    <w:p w:rsidR="00D85624" w:rsidRDefault="00D85624" w:rsidP="00D85624">
      <w:pPr>
        <w:tabs>
          <w:tab w:val="left" w:pos="0"/>
        </w:tabs>
        <w:spacing w:line="276" w:lineRule="auto"/>
        <w:ind w:right="-1" w:firstLine="709"/>
        <w:jc w:val="both"/>
        <w:rPr>
          <w:sz w:val="28"/>
          <w:szCs w:val="28"/>
        </w:rPr>
      </w:pPr>
      <w:r w:rsidRPr="00835C34">
        <w:rPr>
          <w:sz w:val="28"/>
          <w:szCs w:val="28"/>
        </w:rPr>
        <w:t>Синтетический</w:t>
      </w:r>
      <w:r>
        <w:rPr>
          <w:sz w:val="28"/>
          <w:szCs w:val="28"/>
        </w:rPr>
        <w:t xml:space="preserve"> учёт</w:t>
      </w:r>
      <w:r w:rsidRPr="00835C34">
        <w:rPr>
          <w:sz w:val="28"/>
          <w:szCs w:val="28"/>
        </w:rPr>
        <w:t xml:space="preserve"> ведётся  с использованием ЭВМ, которые позволяют накапливать данные непосредственно в традиционных учётных регистрах и на машинных носителях информации. Можно использовать два вида учётных регистров – Книгу учёта хозяйственных  операций (регистр синтетического учёта) и ведомости учёта соответствующих объектов, являющихся регистрами аналитического учёта. Запись в учётные регистры производят на основании оформленных бухгалтерских документов.</w:t>
      </w:r>
    </w:p>
    <w:p w:rsidR="00D22CEB" w:rsidRDefault="00D22CEB" w:rsidP="00D85624">
      <w:pPr>
        <w:tabs>
          <w:tab w:val="left" w:pos="0"/>
        </w:tabs>
        <w:spacing w:line="276" w:lineRule="auto"/>
        <w:ind w:right="-1" w:firstLine="709"/>
        <w:jc w:val="both"/>
        <w:rPr>
          <w:sz w:val="28"/>
          <w:szCs w:val="28"/>
        </w:rPr>
      </w:pPr>
      <w:r>
        <w:rPr>
          <w:sz w:val="28"/>
          <w:szCs w:val="28"/>
        </w:rPr>
        <w:t>Примеры хозяйственных операций, а также бухгалтерских проводок, которыми они сопровождаются, по счёту 55 «Специальные счета в банке», приведены в схеме:</w:t>
      </w:r>
    </w:p>
    <w:p w:rsidR="00B21412" w:rsidRDefault="006F19AF" w:rsidP="00B21412">
      <w:pPr>
        <w:jc w:val="both"/>
        <w:rPr>
          <w:sz w:val="28"/>
          <w:szCs w:val="28"/>
        </w:rPr>
      </w:pPr>
      <w:r>
        <w:rPr>
          <w:noProof/>
          <w:sz w:val="28"/>
          <w:szCs w:val="28"/>
        </w:rPr>
        <w:pict>
          <v:oval id="_x0000_s1060" style="position:absolute;left:0;text-align:left;margin-left:40.95pt;margin-top:1.8pt;width:372pt;height:40.5pt;z-index:251692032">
            <v:textbox>
              <w:txbxContent>
                <w:p w:rsidR="00AE46D2" w:rsidRPr="0045752A" w:rsidRDefault="00AE46D2" w:rsidP="0045752A">
                  <w:pPr>
                    <w:jc w:val="center"/>
                    <w:rPr>
                      <w:sz w:val="28"/>
                      <w:szCs w:val="28"/>
                    </w:rPr>
                  </w:pPr>
                  <w:r>
                    <w:rPr>
                      <w:sz w:val="28"/>
                      <w:szCs w:val="28"/>
                    </w:rPr>
                    <w:t>55 «Специальные счета в банках»</w:t>
                  </w:r>
                </w:p>
              </w:txbxContent>
            </v:textbox>
          </v:oval>
        </w:pict>
      </w:r>
    </w:p>
    <w:p w:rsidR="00B21412" w:rsidRDefault="0045752A" w:rsidP="00B21412">
      <w:pPr>
        <w:jc w:val="both"/>
        <w:rPr>
          <w:sz w:val="28"/>
          <w:szCs w:val="28"/>
        </w:rPr>
      </w:pPr>
      <w:r>
        <w:rPr>
          <w:sz w:val="28"/>
          <w:szCs w:val="28"/>
        </w:rPr>
        <w:t xml:space="preserve">                 </w:t>
      </w:r>
    </w:p>
    <w:p w:rsidR="0045752A" w:rsidRDefault="0045752A" w:rsidP="00B21412">
      <w:pPr>
        <w:jc w:val="both"/>
        <w:rPr>
          <w:sz w:val="28"/>
          <w:szCs w:val="28"/>
        </w:rPr>
      </w:pPr>
    </w:p>
    <w:p w:rsidR="00B21412" w:rsidRDefault="006F19AF" w:rsidP="00B21412">
      <w:pPr>
        <w:pBdr>
          <w:bottom w:val="single" w:sz="12" w:space="1" w:color="auto"/>
        </w:pBdr>
        <w:jc w:val="both"/>
        <w:rPr>
          <w:sz w:val="28"/>
          <w:szCs w:val="28"/>
        </w:rPr>
      </w:pPr>
      <w:r>
        <w:rPr>
          <w:noProof/>
          <w:sz w:val="28"/>
          <w:szCs w:val="28"/>
        </w:rPr>
        <w:pict>
          <v:shape id="_x0000_s1050" type="#_x0000_t32" style="position:absolute;left:0;text-align:left;margin-left:226.95pt;margin-top:17.7pt;width:0;height:172.75pt;z-index:251681792" o:connectortype="straight"/>
        </w:pict>
      </w:r>
      <w:r>
        <w:rPr>
          <w:noProof/>
          <w:sz w:val="28"/>
          <w:szCs w:val="28"/>
        </w:rPr>
        <w:pict>
          <v:shape id="_x0000_s1059" type="#_x0000_t32" style="position:absolute;left:0;text-align:left;margin-left:226.95pt;margin-top:17.7pt;width:0;height:172.75pt;z-index:251691008" o:connectortype="straight"/>
        </w:pict>
      </w:r>
      <w:r w:rsidR="00B21412">
        <w:rPr>
          <w:sz w:val="28"/>
          <w:szCs w:val="28"/>
        </w:rPr>
        <w:t>Дебет                                                                                                     Кредит</w:t>
      </w:r>
    </w:p>
    <w:p w:rsidR="00B21412" w:rsidRDefault="006F19AF" w:rsidP="00B21412">
      <w:pPr>
        <w:jc w:val="both"/>
        <w:rPr>
          <w:sz w:val="28"/>
          <w:szCs w:val="28"/>
        </w:rPr>
      </w:pPr>
      <w:r>
        <w:rPr>
          <w:noProof/>
          <w:sz w:val="28"/>
          <w:szCs w:val="28"/>
        </w:rPr>
        <w:pict>
          <v:roundrect id="_x0000_s1049" style="position:absolute;left:0;text-align:left;margin-left:40.95pt;margin-top:9.2pt;width:123.75pt;height:24pt;z-index:251680768" arcsize="10923f">
            <v:textbox>
              <w:txbxContent>
                <w:p w:rsidR="00AE46D2" w:rsidRPr="00725221" w:rsidRDefault="00AE46D2" w:rsidP="00B21412">
                  <w:pPr>
                    <w:jc w:val="center"/>
                    <w:rPr>
                      <w:sz w:val="28"/>
                      <w:szCs w:val="28"/>
                    </w:rPr>
                  </w:pPr>
                  <w:r>
                    <w:rPr>
                      <w:sz w:val="28"/>
                      <w:szCs w:val="28"/>
                    </w:rPr>
                    <w:t>Доходы</w:t>
                  </w:r>
                </w:p>
              </w:txbxContent>
            </v:textbox>
          </v:roundrect>
        </w:pict>
      </w:r>
      <w:r>
        <w:rPr>
          <w:noProof/>
          <w:sz w:val="28"/>
          <w:szCs w:val="28"/>
        </w:rPr>
        <w:pict>
          <v:roundrect id="_x0000_s1051" style="position:absolute;left:0;text-align:left;margin-left:293.7pt;margin-top:9.2pt;width:125.25pt;height:24pt;z-index:251682816" arcsize="10923f">
            <v:textbox>
              <w:txbxContent>
                <w:p w:rsidR="00AE46D2" w:rsidRPr="00725221" w:rsidRDefault="00AE46D2" w:rsidP="00B21412">
                  <w:pPr>
                    <w:jc w:val="center"/>
                    <w:rPr>
                      <w:sz w:val="28"/>
                      <w:szCs w:val="28"/>
                    </w:rPr>
                  </w:pPr>
                  <w:r>
                    <w:rPr>
                      <w:sz w:val="28"/>
                      <w:szCs w:val="28"/>
                    </w:rPr>
                    <w:t>Расходы</w:t>
                  </w:r>
                </w:p>
              </w:txbxContent>
            </v:textbox>
          </v:roundrect>
        </w:pict>
      </w:r>
    </w:p>
    <w:p w:rsidR="00B21412" w:rsidRDefault="00B21412" w:rsidP="00B21412">
      <w:pPr>
        <w:jc w:val="both"/>
        <w:rPr>
          <w:sz w:val="28"/>
          <w:szCs w:val="28"/>
        </w:rPr>
      </w:pPr>
    </w:p>
    <w:p w:rsidR="00B21412" w:rsidRDefault="006F19AF" w:rsidP="00B21412">
      <w:r w:rsidRPr="006F19AF">
        <w:rPr>
          <w:noProof/>
          <w:sz w:val="28"/>
          <w:szCs w:val="28"/>
        </w:rPr>
        <w:pict>
          <v:shape id="_x0000_s1052" type="#_x0000_t63" style="position:absolute;margin-left:-7.05pt;margin-top:11.5pt;width:61.5pt;height:27pt;z-index:251683840" adj="263,23280">
            <v:textbox>
              <w:txbxContent>
                <w:p w:rsidR="00AE46D2" w:rsidRPr="00D25FE9" w:rsidRDefault="00AE46D2" w:rsidP="00B21412">
                  <w:pPr>
                    <w:rPr>
                      <w:b/>
                      <w:sz w:val="16"/>
                      <w:szCs w:val="16"/>
                    </w:rPr>
                  </w:pPr>
                  <w:r w:rsidRPr="00D25FE9">
                    <w:rPr>
                      <w:b/>
                    </w:rPr>
                    <w:t xml:space="preserve">К-т 50 </w:t>
                  </w:r>
                </w:p>
              </w:txbxContent>
            </v:textbox>
          </v:shape>
        </w:pict>
      </w:r>
      <w:r w:rsidR="00B21412">
        <w:t xml:space="preserve">                                 </w:t>
      </w:r>
    </w:p>
    <w:p w:rsidR="00B21412" w:rsidRDefault="006F19AF" w:rsidP="00B21412">
      <w:r>
        <w:rPr>
          <w:noProof/>
        </w:rPr>
        <w:pict>
          <v:shape id="_x0000_s1055" type="#_x0000_t63" style="position:absolute;margin-left:238.2pt;margin-top:0;width:61.5pt;height:27pt;z-index:251686912" adj="263,23280">
            <v:textbox>
              <w:txbxContent>
                <w:p w:rsidR="00AE46D2" w:rsidRPr="00D25FE9" w:rsidRDefault="00AE46D2" w:rsidP="00B21412">
                  <w:pPr>
                    <w:rPr>
                      <w:b/>
                      <w:sz w:val="16"/>
                      <w:szCs w:val="16"/>
                    </w:rPr>
                  </w:pPr>
                  <w:r>
                    <w:rPr>
                      <w:b/>
                    </w:rPr>
                    <w:t>Д</w:t>
                  </w:r>
                  <w:r w:rsidRPr="00D25FE9">
                    <w:rPr>
                      <w:b/>
                    </w:rPr>
                    <w:t xml:space="preserve">-т </w:t>
                  </w:r>
                  <w:r>
                    <w:rPr>
                      <w:b/>
                    </w:rPr>
                    <w:t>60</w:t>
                  </w:r>
                  <w:r w:rsidRPr="00D25FE9">
                    <w:rPr>
                      <w:b/>
                    </w:rPr>
                    <w:t xml:space="preserve"> </w:t>
                  </w:r>
                </w:p>
              </w:txbxContent>
            </v:textbox>
          </v:shape>
        </w:pict>
      </w:r>
      <w:r w:rsidR="00B21412">
        <w:t xml:space="preserve">                                 Внесение наличных средств                                              Перечисление средств постав                                      </w:t>
      </w:r>
    </w:p>
    <w:p w:rsidR="00B21412" w:rsidRDefault="00B21412" w:rsidP="00B21412">
      <w:r>
        <w:t xml:space="preserve">                                  из кассы организации                                                        щикам и подрядчикам за това</w:t>
      </w:r>
    </w:p>
    <w:p w:rsidR="00B21412" w:rsidRDefault="00B21412" w:rsidP="00B21412">
      <w:r>
        <w:t xml:space="preserve">                                                                                                                               ры, работы, услуги</w:t>
      </w:r>
    </w:p>
    <w:p w:rsidR="00B21412" w:rsidRDefault="006F19AF" w:rsidP="00B21412">
      <w:pPr>
        <w:jc w:val="both"/>
      </w:pPr>
      <w:r w:rsidRPr="006F19AF">
        <w:rPr>
          <w:noProof/>
          <w:sz w:val="28"/>
          <w:szCs w:val="28"/>
        </w:rPr>
        <w:pict>
          <v:shape id="_x0000_s1053" type="#_x0000_t63" style="position:absolute;left:0;text-align:left;margin-left:-7.05pt;margin-top:-.1pt;width:61.5pt;height:27pt;z-index:251684864" adj="263,23280">
            <v:textbox style="mso-next-textbox:#_x0000_s1053">
              <w:txbxContent>
                <w:p w:rsidR="00AE46D2" w:rsidRPr="00D25FE9" w:rsidRDefault="00AE46D2" w:rsidP="00B21412">
                  <w:pPr>
                    <w:rPr>
                      <w:b/>
                      <w:sz w:val="16"/>
                      <w:szCs w:val="16"/>
                    </w:rPr>
                  </w:pPr>
                  <w:r w:rsidRPr="00D25FE9">
                    <w:rPr>
                      <w:b/>
                    </w:rPr>
                    <w:t xml:space="preserve">К-т </w:t>
                  </w:r>
                  <w:r>
                    <w:rPr>
                      <w:b/>
                    </w:rPr>
                    <w:t>62</w:t>
                  </w:r>
                  <w:r w:rsidRPr="00D25FE9">
                    <w:rPr>
                      <w:b/>
                    </w:rPr>
                    <w:t xml:space="preserve"> </w:t>
                  </w:r>
                </w:p>
              </w:txbxContent>
            </v:textbox>
          </v:shape>
        </w:pict>
      </w:r>
      <w:r w:rsidR="00B21412">
        <w:rPr>
          <w:sz w:val="28"/>
          <w:szCs w:val="28"/>
        </w:rPr>
        <w:t xml:space="preserve">                      </w:t>
      </w:r>
      <w:r w:rsidR="00B21412">
        <w:t xml:space="preserve">Получение средств от покупа-                                             </w:t>
      </w:r>
    </w:p>
    <w:p w:rsidR="00B21412" w:rsidRDefault="00B21412" w:rsidP="00B21412">
      <w:pPr>
        <w:jc w:val="both"/>
      </w:pPr>
      <w:r>
        <w:t xml:space="preserve">                                 телей за продукцию, товары,                                                                                       </w:t>
      </w:r>
    </w:p>
    <w:p w:rsidR="00B21412" w:rsidRDefault="00B21412" w:rsidP="00B21412">
      <w:pPr>
        <w:jc w:val="both"/>
        <w:rPr>
          <w:sz w:val="28"/>
          <w:szCs w:val="28"/>
        </w:rPr>
      </w:pPr>
      <w:r>
        <w:t xml:space="preserve">                                 услуги.</w:t>
      </w:r>
      <w:r>
        <w:rPr>
          <w:sz w:val="28"/>
          <w:szCs w:val="28"/>
        </w:rPr>
        <w:t xml:space="preserve">                                            </w:t>
      </w:r>
    </w:p>
    <w:p w:rsidR="00B21412" w:rsidRPr="00946220" w:rsidRDefault="006F19AF" w:rsidP="00B21412">
      <w:pPr>
        <w:jc w:val="both"/>
      </w:pPr>
      <w:r w:rsidRPr="006F19AF">
        <w:rPr>
          <w:noProof/>
          <w:sz w:val="28"/>
          <w:szCs w:val="28"/>
        </w:rPr>
        <w:pict>
          <v:shape id="_x0000_s1054" type="#_x0000_t63" style="position:absolute;left:0;text-align:left;margin-left:-7.05pt;margin-top:8.95pt;width:61.5pt;height:27pt;z-index:251685888" adj="263,23280">
            <v:textbox>
              <w:txbxContent>
                <w:p w:rsidR="00AE46D2" w:rsidRPr="00D25FE9" w:rsidRDefault="00AE46D2" w:rsidP="00B21412">
                  <w:pPr>
                    <w:rPr>
                      <w:b/>
                      <w:sz w:val="16"/>
                      <w:szCs w:val="16"/>
                    </w:rPr>
                  </w:pPr>
                  <w:r w:rsidRPr="00D25FE9">
                    <w:rPr>
                      <w:b/>
                    </w:rPr>
                    <w:t xml:space="preserve">К-т </w:t>
                  </w:r>
                  <w:r>
                    <w:rPr>
                      <w:b/>
                    </w:rPr>
                    <w:t>76</w:t>
                  </w:r>
                  <w:r w:rsidRPr="00D25FE9">
                    <w:rPr>
                      <w:b/>
                    </w:rPr>
                    <w:t xml:space="preserve"> </w:t>
                  </w:r>
                </w:p>
              </w:txbxContent>
            </v:textbox>
          </v:shape>
        </w:pict>
      </w:r>
      <w:r w:rsidR="00B21412">
        <w:rPr>
          <w:sz w:val="28"/>
          <w:szCs w:val="28"/>
        </w:rPr>
        <w:t xml:space="preserve">                                                                                    </w:t>
      </w:r>
      <w:r w:rsidR="00B21412">
        <w:t xml:space="preserve"> </w:t>
      </w:r>
    </w:p>
    <w:p w:rsidR="00B21412" w:rsidRDefault="00B21412" w:rsidP="00B21412">
      <w:pPr>
        <w:jc w:val="both"/>
      </w:pPr>
      <w:r>
        <w:rPr>
          <w:sz w:val="28"/>
          <w:szCs w:val="28"/>
        </w:rPr>
        <w:t xml:space="preserve">                      </w:t>
      </w:r>
      <w:r>
        <w:t xml:space="preserve">Поступление платежей от про                                          </w:t>
      </w:r>
    </w:p>
    <w:p w:rsidR="00B21412" w:rsidRDefault="00B21412" w:rsidP="00B21412">
      <w:pPr>
        <w:jc w:val="both"/>
        <w:rPr>
          <w:sz w:val="28"/>
          <w:szCs w:val="28"/>
        </w:rPr>
      </w:pPr>
      <w:r>
        <w:t xml:space="preserve">                                  чих должников                                                                                              </w:t>
      </w:r>
      <w:r>
        <w:rPr>
          <w:sz w:val="28"/>
          <w:szCs w:val="28"/>
        </w:rPr>
        <w:t xml:space="preserve">                                          </w:t>
      </w:r>
    </w:p>
    <w:p w:rsidR="00B21412" w:rsidRDefault="00B21412" w:rsidP="00B21412">
      <w:pPr>
        <w:jc w:val="both"/>
        <w:rPr>
          <w:sz w:val="28"/>
          <w:szCs w:val="28"/>
        </w:rPr>
      </w:pPr>
    </w:p>
    <w:p w:rsidR="0045752A" w:rsidRDefault="0045752A" w:rsidP="00D85624">
      <w:pPr>
        <w:tabs>
          <w:tab w:val="left" w:pos="0"/>
        </w:tabs>
        <w:spacing w:line="276" w:lineRule="auto"/>
        <w:ind w:right="-1" w:firstLine="709"/>
        <w:jc w:val="both"/>
        <w:rPr>
          <w:sz w:val="28"/>
          <w:szCs w:val="28"/>
        </w:rPr>
      </w:pPr>
      <w:r>
        <w:rPr>
          <w:sz w:val="28"/>
          <w:szCs w:val="28"/>
        </w:rPr>
        <w:t>--------------------------------------------------------------------------------------------</w:t>
      </w:r>
    </w:p>
    <w:p w:rsidR="0045752A" w:rsidRDefault="0045752A" w:rsidP="00D85624">
      <w:pPr>
        <w:tabs>
          <w:tab w:val="left" w:pos="0"/>
        </w:tabs>
        <w:spacing w:line="276" w:lineRule="auto"/>
        <w:ind w:right="-1" w:firstLine="709"/>
        <w:jc w:val="both"/>
        <w:rPr>
          <w:sz w:val="28"/>
          <w:szCs w:val="28"/>
        </w:rPr>
      </w:pPr>
    </w:p>
    <w:p w:rsidR="0045752A" w:rsidRDefault="0045752A" w:rsidP="00D85624">
      <w:pPr>
        <w:tabs>
          <w:tab w:val="left" w:pos="0"/>
        </w:tabs>
        <w:spacing w:line="276" w:lineRule="auto"/>
        <w:ind w:right="-1" w:firstLine="709"/>
        <w:jc w:val="both"/>
        <w:rPr>
          <w:sz w:val="28"/>
          <w:szCs w:val="28"/>
        </w:rPr>
      </w:pPr>
    </w:p>
    <w:p w:rsidR="00047987" w:rsidRDefault="00BD4EF1" w:rsidP="00047987">
      <w:pPr>
        <w:spacing w:line="276" w:lineRule="auto"/>
        <w:ind w:firstLine="709"/>
        <w:jc w:val="both"/>
        <w:rPr>
          <w:sz w:val="28"/>
          <w:szCs w:val="28"/>
        </w:rPr>
      </w:pPr>
      <w:r>
        <w:rPr>
          <w:sz w:val="28"/>
          <w:szCs w:val="28"/>
        </w:rPr>
        <w:lastRenderedPageBreak/>
        <w:t>БУКДПОЖФ Ленинского района г. Бобруйска имеет специальный сч</w:t>
      </w:r>
      <w:r w:rsidR="00DE3023">
        <w:rPr>
          <w:sz w:val="28"/>
          <w:szCs w:val="28"/>
        </w:rPr>
        <w:t>ё</w:t>
      </w:r>
      <w:r>
        <w:rPr>
          <w:sz w:val="28"/>
          <w:szCs w:val="28"/>
        </w:rPr>
        <w:t>т №3012788070114, открытый в Головном филиале по Могилёвской области ОАО «Белинвестбанк», отделение 831 г. Бобруйска для поступления и аккумулирования денежных средств, от населения на капитальный ремонт. Данные средства подлежат особому контролю, расходование этих средств позволительно только с разрешения вышестоящей инстанции. Данные средства аккумулируются на этом счёте, затем согласно  утверждённого графика, расходуются на определённый жилищный фонд, требующий незамедлительного капитального ремонта или модернизации.</w:t>
      </w:r>
      <w:r w:rsidR="00DE3023">
        <w:rPr>
          <w:sz w:val="28"/>
          <w:szCs w:val="28"/>
        </w:rPr>
        <w:t xml:space="preserve"> В рабочем плане счетов он используется под номером 55/5.</w:t>
      </w:r>
      <w:r>
        <w:rPr>
          <w:sz w:val="28"/>
          <w:szCs w:val="28"/>
        </w:rPr>
        <w:t xml:space="preserve"> </w:t>
      </w:r>
    </w:p>
    <w:p w:rsidR="00B71852" w:rsidRPr="00BD4EF1" w:rsidRDefault="00B71852" w:rsidP="00047987">
      <w:pPr>
        <w:spacing w:line="276" w:lineRule="auto"/>
        <w:ind w:firstLine="709"/>
        <w:jc w:val="both"/>
        <w:rPr>
          <w:sz w:val="28"/>
          <w:szCs w:val="28"/>
        </w:rPr>
      </w:pPr>
    </w:p>
    <w:p w:rsidR="00D85624" w:rsidRPr="00523659" w:rsidRDefault="00D85624" w:rsidP="00D85624">
      <w:pPr>
        <w:spacing w:line="276" w:lineRule="auto"/>
        <w:ind w:firstLine="709"/>
        <w:jc w:val="right"/>
        <w:rPr>
          <w:sz w:val="28"/>
          <w:szCs w:val="28"/>
        </w:rPr>
      </w:pPr>
    </w:p>
    <w:p w:rsidR="00B71852" w:rsidRPr="00C2666B" w:rsidRDefault="00311E63" w:rsidP="00C2666B">
      <w:pPr>
        <w:spacing w:line="276" w:lineRule="auto"/>
        <w:ind w:firstLine="709"/>
        <w:jc w:val="center"/>
        <w:rPr>
          <w:b/>
          <w:sz w:val="28"/>
          <w:szCs w:val="28"/>
        </w:rPr>
      </w:pPr>
      <w:r>
        <w:rPr>
          <w:b/>
          <w:sz w:val="28"/>
          <w:szCs w:val="28"/>
        </w:rPr>
        <w:t>3</w:t>
      </w:r>
      <w:r w:rsidR="00D85624" w:rsidRPr="00C2666B">
        <w:rPr>
          <w:b/>
          <w:sz w:val="28"/>
          <w:szCs w:val="28"/>
        </w:rPr>
        <w:t xml:space="preserve">.3 </w:t>
      </w:r>
      <w:r w:rsidR="00A41AB6">
        <w:rPr>
          <w:b/>
          <w:sz w:val="28"/>
          <w:szCs w:val="28"/>
        </w:rPr>
        <w:t>Порядок у</w:t>
      </w:r>
      <w:r w:rsidR="00C2666B">
        <w:rPr>
          <w:b/>
          <w:sz w:val="28"/>
          <w:szCs w:val="28"/>
        </w:rPr>
        <w:t>чёт</w:t>
      </w:r>
      <w:r w:rsidR="00A41AB6">
        <w:rPr>
          <w:b/>
          <w:sz w:val="28"/>
          <w:szCs w:val="28"/>
        </w:rPr>
        <w:t>а</w:t>
      </w:r>
      <w:r w:rsidR="00C2666B">
        <w:rPr>
          <w:b/>
          <w:sz w:val="28"/>
          <w:szCs w:val="28"/>
        </w:rPr>
        <w:t xml:space="preserve"> операций по расчётным счетам в </w:t>
      </w:r>
      <w:r w:rsidR="002A65FF">
        <w:rPr>
          <w:b/>
          <w:sz w:val="28"/>
          <w:szCs w:val="28"/>
        </w:rPr>
        <w:t>БУКДПОЖФ Л</w:t>
      </w:r>
      <w:r w:rsidR="00C2666B">
        <w:rPr>
          <w:b/>
          <w:sz w:val="28"/>
          <w:szCs w:val="28"/>
        </w:rPr>
        <w:t xml:space="preserve">енинского района г. </w:t>
      </w:r>
      <w:r w:rsidR="002A65FF">
        <w:rPr>
          <w:b/>
          <w:sz w:val="28"/>
          <w:szCs w:val="28"/>
        </w:rPr>
        <w:t>Б</w:t>
      </w:r>
      <w:r w:rsidR="00C2666B">
        <w:rPr>
          <w:b/>
          <w:sz w:val="28"/>
          <w:szCs w:val="28"/>
        </w:rPr>
        <w:t>обруйска</w:t>
      </w:r>
    </w:p>
    <w:p w:rsidR="00B71852" w:rsidRDefault="00B71852" w:rsidP="00B71852">
      <w:pPr>
        <w:spacing w:line="276" w:lineRule="auto"/>
        <w:ind w:firstLine="709"/>
        <w:jc w:val="center"/>
        <w:rPr>
          <w:b/>
          <w:i/>
          <w:sz w:val="28"/>
          <w:szCs w:val="28"/>
        </w:rPr>
      </w:pPr>
    </w:p>
    <w:p w:rsidR="009804BE" w:rsidRDefault="00D85624" w:rsidP="00B71852">
      <w:pPr>
        <w:spacing w:line="276" w:lineRule="auto"/>
        <w:ind w:firstLine="709"/>
        <w:jc w:val="center"/>
        <w:rPr>
          <w:sz w:val="28"/>
          <w:szCs w:val="28"/>
        </w:rPr>
      </w:pPr>
      <w:r w:rsidRPr="00523659">
        <w:rPr>
          <w:sz w:val="28"/>
          <w:szCs w:val="28"/>
        </w:rPr>
        <w:t xml:space="preserve">  </w:t>
      </w:r>
    </w:p>
    <w:p w:rsidR="004B75D6" w:rsidRDefault="009804BE" w:rsidP="009804BE">
      <w:pPr>
        <w:spacing w:line="276" w:lineRule="auto"/>
        <w:jc w:val="both"/>
        <w:rPr>
          <w:sz w:val="28"/>
          <w:szCs w:val="28"/>
        </w:rPr>
      </w:pPr>
      <w:r>
        <w:rPr>
          <w:color w:val="FF0000"/>
          <w:sz w:val="28"/>
          <w:szCs w:val="28"/>
        </w:rPr>
        <w:t xml:space="preserve">         </w:t>
      </w:r>
      <w:r w:rsidR="004B75D6" w:rsidRPr="004B75D6">
        <w:rPr>
          <w:sz w:val="28"/>
          <w:szCs w:val="28"/>
        </w:rPr>
        <w:t>Предприятие</w:t>
      </w:r>
      <w:r w:rsidR="004B75D6">
        <w:rPr>
          <w:color w:val="FF0000"/>
          <w:sz w:val="28"/>
          <w:szCs w:val="28"/>
        </w:rPr>
        <w:t xml:space="preserve"> </w:t>
      </w:r>
      <w:r w:rsidR="004B75D6">
        <w:rPr>
          <w:sz w:val="28"/>
          <w:szCs w:val="28"/>
        </w:rPr>
        <w:t>зарегистрировано в Едином государственном регистре юридических лиц и индивидуальных предпринимателей за № 700088503 решением Могилёвского исполнительного комитета от 04.09.2000 № 19-23 и переименовано на основании приказа УКПП ЖКХ «Бобруйскжилкомхоз» от 31.03.2008 № 121 «Об утверждении Устава Бобруйского унитарного коммунального дочернего предприятия по обслуживанию жилищного фонда Ленинского района». Является правопреемником Бобруйского унитарного коммунального предприятия по обслуживанию жилищного фонда Ленинского района.</w:t>
      </w:r>
    </w:p>
    <w:p w:rsidR="00331E26" w:rsidRDefault="00331E26" w:rsidP="00331E26">
      <w:pPr>
        <w:shd w:val="clear" w:color="auto" w:fill="FFFFFF"/>
        <w:spacing w:line="338" w:lineRule="exact"/>
        <w:ind w:left="22" w:right="101" w:firstLine="698"/>
        <w:jc w:val="both"/>
      </w:pPr>
      <w:r>
        <w:rPr>
          <w:sz w:val="30"/>
          <w:szCs w:val="30"/>
        </w:rPr>
        <w:t xml:space="preserve">Собственником имущества предприятия является Бобруйский </w:t>
      </w:r>
      <w:r>
        <w:rPr>
          <w:spacing w:val="-1"/>
          <w:sz w:val="30"/>
          <w:szCs w:val="30"/>
        </w:rPr>
        <w:t xml:space="preserve">городской исполнительный комитет, который, в соответствии с решением </w:t>
      </w:r>
      <w:r>
        <w:rPr>
          <w:sz w:val="30"/>
          <w:szCs w:val="30"/>
        </w:rPr>
        <w:t xml:space="preserve">Бобруйского исполнительного комитета от 28.10.2007 № 22-21, свои функции учредителя передал Унитарному коммунальному </w:t>
      </w:r>
      <w:r>
        <w:rPr>
          <w:spacing w:val="-1"/>
          <w:sz w:val="30"/>
          <w:szCs w:val="30"/>
        </w:rPr>
        <w:t xml:space="preserve">производственному предприятию жилищно-коммунального хозяйства </w:t>
      </w:r>
      <w:r>
        <w:rPr>
          <w:sz w:val="30"/>
          <w:szCs w:val="30"/>
        </w:rPr>
        <w:t>«Бобруйскжилкомхоз».</w:t>
      </w:r>
    </w:p>
    <w:p w:rsidR="00331E26" w:rsidRDefault="00331E26" w:rsidP="00331E26">
      <w:pPr>
        <w:shd w:val="clear" w:color="auto" w:fill="FFFFFF"/>
        <w:spacing w:line="338" w:lineRule="exact"/>
        <w:ind w:left="14" w:right="115" w:firstLine="698"/>
        <w:jc w:val="both"/>
      </w:pPr>
      <w:r>
        <w:rPr>
          <w:sz w:val="30"/>
          <w:szCs w:val="30"/>
        </w:rPr>
        <w:t>Имущество предприятия закреплено за предприятием на праве хозяйственного ведения.</w:t>
      </w:r>
    </w:p>
    <w:p w:rsidR="00331E26" w:rsidRDefault="00331E26" w:rsidP="00331E26">
      <w:pPr>
        <w:shd w:val="clear" w:color="auto" w:fill="FFFFFF"/>
        <w:spacing w:line="338" w:lineRule="exact"/>
        <w:ind w:left="14" w:right="7" w:firstLine="698"/>
        <w:jc w:val="both"/>
      </w:pPr>
      <w:r>
        <w:rPr>
          <w:spacing w:val="-1"/>
          <w:sz w:val="30"/>
          <w:szCs w:val="30"/>
        </w:rPr>
        <w:t xml:space="preserve">Предприятие является юридическим лицом, имеет самостоятельный </w:t>
      </w:r>
      <w:r>
        <w:rPr>
          <w:sz w:val="30"/>
          <w:szCs w:val="30"/>
        </w:rPr>
        <w:t xml:space="preserve">баланс, может от своего имени приобретать и осуществлять </w:t>
      </w:r>
      <w:r>
        <w:rPr>
          <w:spacing w:val="-1"/>
          <w:sz w:val="30"/>
          <w:szCs w:val="30"/>
        </w:rPr>
        <w:t xml:space="preserve">имущественные и личные права, исполнять обязанности, быть истцом и </w:t>
      </w:r>
      <w:r>
        <w:rPr>
          <w:sz w:val="30"/>
          <w:szCs w:val="30"/>
        </w:rPr>
        <w:t>ответчиком в суде, иметь расчетный и другие счета в учреждениях банков, печать установленного образца, бланки, товарный знак.</w:t>
      </w:r>
    </w:p>
    <w:p w:rsidR="00331E26" w:rsidRDefault="00331E26" w:rsidP="00331E26">
      <w:pPr>
        <w:shd w:val="clear" w:color="auto" w:fill="FFFFFF"/>
        <w:tabs>
          <w:tab w:val="left" w:pos="3694"/>
          <w:tab w:val="left" w:pos="5400"/>
        </w:tabs>
        <w:spacing w:line="338" w:lineRule="exact"/>
        <w:ind w:left="706"/>
      </w:pPr>
      <w:r>
        <w:rPr>
          <w:spacing w:val="-3"/>
          <w:sz w:val="30"/>
          <w:szCs w:val="30"/>
        </w:rPr>
        <w:t>Уполномоченным</w:t>
      </w:r>
      <w:r>
        <w:rPr>
          <w:rFonts w:ascii="Arial" w:hAnsi="Arial" w:cs="Arial"/>
          <w:sz w:val="30"/>
          <w:szCs w:val="30"/>
        </w:rPr>
        <w:tab/>
      </w:r>
      <w:r>
        <w:rPr>
          <w:spacing w:val="-5"/>
          <w:sz w:val="30"/>
          <w:szCs w:val="30"/>
        </w:rPr>
        <w:t>органом</w:t>
      </w:r>
      <w:r>
        <w:rPr>
          <w:rFonts w:ascii="Arial" w:hAnsi="Arial" w:cs="Arial"/>
          <w:sz w:val="30"/>
          <w:szCs w:val="30"/>
        </w:rPr>
        <w:tab/>
      </w:r>
      <w:r>
        <w:rPr>
          <w:spacing w:val="-1"/>
          <w:sz w:val="30"/>
          <w:szCs w:val="30"/>
        </w:rPr>
        <w:t>государственного   управления</w:t>
      </w:r>
    </w:p>
    <w:p w:rsidR="00331E26" w:rsidRDefault="00331E26" w:rsidP="00331E26">
      <w:pPr>
        <w:shd w:val="clear" w:color="auto" w:fill="FFFFFF"/>
        <w:spacing w:line="338" w:lineRule="exact"/>
        <w:rPr>
          <w:sz w:val="28"/>
          <w:szCs w:val="28"/>
        </w:rPr>
      </w:pPr>
      <w:r>
        <w:rPr>
          <w:spacing w:val="-2"/>
          <w:sz w:val="30"/>
          <w:szCs w:val="30"/>
        </w:rPr>
        <w:lastRenderedPageBreak/>
        <w:t xml:space="preserve">предприятием   является   управление   жилищно-коммунального   хозяйства </w:t>
      </w:r>
      <w:r>
        <w:rPr>
          <w:sz w:val="30"/>
          <w:szCs w:val="30"/>
        </w:rPr>
        <w:t>Бобруйского городского исполнительного комитета.</w:t>
      </w:r>
    </w:p>
    <w:p w:rsidR="009804BE" w:rsidRPr="009804BE" w:rsidRDefault="009804BE" w:rsidP="009804BE">
      <w:pPr>
        <w:spacing w:line="276" w:lineRule="auto"/>
        <w:jc w:val="both"/>
        <w:rPr>
          <w:sz w:val="28"/>
          <w:szCs w:val="28"/>
        </w:rPr>
      </w:pPr>
      <w:r w:rsidRPr="009804BE">
        <w:rPr>
          <w:sz w:val="28"/>
          <w:szCs w:val="28"/>
        </w:rPr>
        <w:t xml:space="preserve">       </w:t>
      </w:r>
      <w:r>
        <w:rPr>
          <w:sz w:val="28"/>
          <w:szCs w:val="28"/>
        </w:rPr>
        <w:t xml:space="preserve"> </w:t>
      </w:r>
      <w:r w:rsidRPr="009804BE">
        <w:rPr>
          <w:sz w:val="28"/>
          <w:szCs w:val="28"/>
        </w:rPr>
        <w:t xml:space="preserve">Юридический адрес: г. Бобруйск, ул. Интернациональная, 17. </w:t>
      </w:r>
    </w:p>
    <w:p w:rsidR="009804BE" w:rsidRPr="009804BE" w:rsidRDefault="009804BE" w:rsidP="009804BE">
      <w:pPr>
        <w:spacing w:line="276" w:lineRule="auto"/>
        <w:jc w:val="both"/>
        <w:rPr>
          <w:sz w:val="28"/>
          <w:szCs w:val="28"/>
        </w:rPr>
      </w:pPr>
      <w:r w:rsidRPr="009804BE">
        <w:rPr>
          <w:sz w:val="28"/>
          <w:szCs w:val="28"/>
        </w:rPr>
        <w:t xml:space="preserve">      </w:t>
      </w:r>
      <w:r>
        <w:rPr>
          <w:sz w:val="28"/>
          <w:szCs w:val="28"/>
        </w:rPr>
        <w:t xml:space="preserve"> </w:t>
      </w:r>
      <w:r w:rsidR="00EE06BD">
        <w:rPr>
          <w:sz w:val="28"/>
          <w:szCs w:val="28"/>
        </w:rPr>
        <w:t xml:space="preserve"> </w:t>
      </w:r>
      <w:r w:rsidRPr="009804BE">
        <w:rPr>
          <w:sz w:val="28"/>
          <w:szCs w:val="28"/>
        </w:rPr>
        <w:t xml:space="preserve">Учетный номер плательщика: 700088503. </w:t>
      </w:r>
    </w:p>
    <w:p w:rsidR="009804BE" w:rsidRPr="009804BE" w:rsidRDefault="009804BE" w:rsidP="009804BE">
      <w:pPr>
        <w:spacing w:line="276" w:lineRule="auto"/>
        <w:jc w:val="both"/>
        <w:rPr>
          <w:sz w:val="28"/>
          <w:szCs w:val="28"/>
        </w:rPr>
      </w:pPr>
      <w:r w:rsidRPr="009804BE">
        <w:rPr>
          <w:sz w:val="28"/>
          <w:szCs w:val="28"/>
        </w:rPr>
        <w:t xml:space="preserve">      </w:t>
      </w:r>
      <w:r>
        <w:rPr>
          <w:sz w:val="28"/>
          <w:szCs w:val="28"/>
        </w:rPr>
        <w:t xml:space="preserve"> </w:t>
      </w:r>
      <w:r w:rsidR="00EE06BD">
        <w:rPr>
          <w:sz w:val="28"/>
          <w:szCs w:val="28"/>
        </w:rPr>
        <w:t xml:space="preserve"> </w:t>
      </w:r>
      <w:r w:rsidRPr="009804BE">
        <w:rPr>
          <w:sz w:val="28"/>
          <w:szCs w:val="28"/>
        </w:rPr>
        <w:t xml:space="preserve">Вид деятельности: эксплуатация и обслуживание жилищного фонда.  </w:t>
      </w:r>
    </w:p>
    <w:p w:rsidR="009804BE" w:rsidRPr="009804BE" w:rsidRDefault="009804BE" w:rsidP="009804BE">
      <w:pPr>
        <w:spacing w:line="276" w:lineRule="auto"/>
        <w:jc w:val="both"/>
        <w:rPr>
          <w:sz w:val="28"/>
          <w:szCs w:val="28"/>
        </w:rPr>
      </w:pPr>
      <w:r w:rsidRPr="009804BE">
        <w:rPr>
          <w:sz w:val="28"/>
          <w:szCs w:val="28"/>
        </w:rPr>
        <w:t xml:space="preserve">      </w:t>
      </w:r>
      <w:r>
        <w:rPr>
          <w:sz w:val="28"/>
          <w:szCs w:val="28"/>
        </w:rPr>
        <w:t xml:space="preserve"> </w:t>
      </w:r>
      <w:r w:rsidR="00EE06BD">
        <w:rPr>
          <w:sz w:val="28"/>
          <w:szCs w:val="28"/>
        </w:rPr>
        <w:t xml:space="preserve"> </w:t>
      </w:r>
      <w:r w:rsidRPr="009804BE">
        <w:rPr>
          <w:sz w:val="28"/>
          <w:szCs w:val="28"/>
        </w:rPr>
        <w:t xml:space="preserve">Организационно-правовая форма: государственная. </w:t>
      </w:r>
    </w:p>
    <w:p w:rsidR="009804BE" w:rsidRDefault="009804BE" w:rsidP="009804BE">
      <w:pPr>
        <w:spacing w:line="276" w:lineRule="auto"/>
        <w:jc w:val="both"/>
        <w:rPr>
          <w:sz w:val="28"/>
          <w:szCs w:val="28"/>
        </w:rPr>
      </w:pPr>
      <w:r w:rsidRPr="009804BE">
        <w:rPr>
          <w:sz w:val="28"/>
          <w:szCs w:val="28"/>
        </w:rPr>
        <w:t xml:space="preserve">      </w:t>
      </w:r>
      <w:r>
        <w:rPr>
          <w:sz w:val="28"/>
          <w:szCs w:val="28"/>
        </w:rPr>
        <w:t xml:space="preserve"> </w:t>
      </w:r>
      <w:r w:rsidR="00EE06BD">
        <w:rPr>
          <w:sz w:val="28"/>
          <w:szCs w:val="28"/>
        </w:rPr>
        <w:t xml:space="preserve"> </w:t>
      </w:r>
      <w:r w:rsidRPr="009804BE">
        <w:rPr>
          <w:sz w:val="28"/>
          <w:szCs w:val="28"/>
        </w:rPr>
        <w:t>Орган управления: ГИК.</w:t>
      </w:r>
    </w:p>
    <w:p w:rsidR="00331E26" w:rsidRDefault="00331E26" w:rsidP="00331E26">
      <w:pPr>
        <w:shd w:val="clear" w:color="auto" w:fill="FFFFFF"/>
        <w:spacing w:line="338" w:lineRule="exact"/>
        <w:ind w:right="22"/>
        <w:jc w:val="both"/>
      </w:pPr>
      <w:r>
        <w:rPr>
          <w:sz w:val="28"/>
          <w:szCs w:val="28"/>
        </w:rPr>
        <w:t xml:space="preserve">        </w:t>
      </w:r>
      <w:r>
        <w:rPr>
          <w:sz w:val="30"/>
          <w:szCs w:val="30"/>
        </w:rPr>
        <w:t xml:space="preserve">Предприятие осуществляет свою деятельность на основании Устава, </w:t>
      </w:r>
      <w:r>
        <w:rPr>
          <w:spacing w:val="-1"/>
          <w:sz w:val="30"/>
          <w:szCs w:val="30"/>
        </w:rPr>
        <w:t xml:space="preserve">утвержденного приказом УКПП ЖКХ «Бобруйскжилкомхоз» от 31.03.2008 </w:t>
      </w:r>
      <w:r>
        <w:rPr>
          <w:sz w:val="30"/>
          <w:szCs w:val="30"/>
        </w:rPr>
        <w:t>№ 121 и зарегистрированного решением Могилевского областного исполнительного комитета от 09.06.2008 № 153-р.</w:t>
      </w:r>
    </w:p>
    <w:p w:rsidR="00331E26" w:rsidRDefault="00331E26" w:rsidP="00331E26">
      <w:pPr>
        <w:shd w:val="clear" w:color="auto" w:fill="FFFFFF"/>
        <w:spacing w:line="338" w:lineRule="exact"/>
        <w:ind w:right="22" w:firstLine="706"/>
        <w:jc w:val="both"/>
        <w:rPr>
          <w:sz w:val="30"/>
          <w:szCs w:val="30"/>
        </w:rPr>
      </w:pPr>
      <w:r>
        <w:rPr>
          <w:sz w:val="30"/>
          <w:szCs w:val="30"/>
        </w:rPr>
        <w:t>Уставный фонд предприятия был сформирован в сумме 4 874 000 рублей.</w:t>
      </w:r>
    </w:p>
    <w:p w:rsidR="00D356DA" w:rsidRDefault="00D356DA" w:rsidP="00D356DA">
      <w:pPr>
        <w:shd w:val="clear" w:color="auto" w:fill="FFFFFF"/>
        <w:spacing w:before="7" w:line="276" w:lineRule="auto"/>
        <w:ind w:left="29" w:right="166" w:firstLine="698"/>
        <w:jc w:val="both"/>
      </w:pPr>
      <w:r>
        <w:rPr>
          <w:sz w:val="30"/>
          <w:szCs w:val="30"/>
        </w:rPr>
        <w:t xml:space="preserve">Жилищный фонд, обслуживаемый предприятием, по состоянию на </w:t>
      </w:r>
      <w:r>
        <w:rPr>
          <w:spacing w:val="-1"/>
          <w:sz w:val="30"/>
          <w:szCs w:val="30"/>
        </w:rPr>
        <w:t xml:space="preserve">01.05.2010 состоит из эксплуатируемой жилой площади </w:t>
      </w:r>
      <w:r w:rsidR="00527978">
        <w:rPr>
          <w:spacing w:val="-1"/>
          <w:sz w:val="30"/>
          <w:szCs w:val="30"/>
        </w:rPr>
        <w:t xml:space="preserve">   </w:t>
      </w:r>
      <w:r>
        <w:rPr>
          <w:spacing w:val="-1"/>
          <w:sz w:val="30"/>
          <w:szCs w:val="30"/>
        </w:rPr>
        <w:t>размером</w:t>
      </w:r>
      <w:r w:rsidR="00527978">
        <w:rPr>
          <w:spacing w:val="-1"/>
          <w:sz w:val="30"/>
          <w:szCs w:val="30"/>
        </w:rPr>
        <w:t xml:space="preserve"> </w:t>
      </w:r>
      <w:r>
        <w:rPr>
          <w:spacing w:val="-1"/>
          <w:sz w:val="30"/>
          <w:szCs w:val="30"/>
        </w:rPr>
        <w:t xml:space="preserve">1 462,0 тыс. квадратных метров, численность проживающих 69,0 тыс. чел. На баланс предприятия в проверяемом периоде приняты 15 общежитий. Предметом деятельности предприятия является обеспечение надежной </w:t>
      </w:r>
      <w:r>
        <w:rPr>
          <w:sz w:val="30"/>
          <w:szCs w:val="30"/>
        </w:rPr>
        <w:t>сохранности жилищного фонда, объектов благоустройства дворовых территорий, правильной их эксплуатации.</w:t>
      </w:r>
    </w:p>
    <w:p w:rsidR="00D356DA" w:rsidRDefault="00D356DA" w:rsidP="00D356DA">
      <w:pPr>
        <w:shd w:val="clear" w:color="auto" w:fill="FFFFFF"/>
        <w:spacing w:line="276" w:lineRule="auto"/>
        <w:ind w:left="14" w:right="180" w:firstLine="720"/>
        <w:jc w:val="both"/>
      </w:pPr>
      <w:r>
        <w:rPr>
          <w:spacing w:val="-3"/>
          <w:sz w:val="30"/>
          <w:szCs w:val="30"/>
        </w:rPr>
        <w:t xml:space="preserve">Согласно Уставу в соответствии с целями деятельности предприятие </w:t>
      </w:r>
      <w:r>
        <w:rPr>
          <w:sz w:val="30"/>
          <w:szCs w:val="30"/>
        </w:rPr>
        <w:t xml:space="preserve">осуществляет следующие виды деятельности: земляные работы; общее строительство зданий; строительство инженерных сооружений; </w:t>
      </w:r>
      <w:r>
        <w:rPr>
          <w:spacing w:val="-3"/>
          <w:sz w:val="30"/>
          <w:szCs w:val="30"/>
        </w:rPr>
        <w:t xml:space="preserve">устройство покрытий зданий и сооружений; прочие строительные работы, </w:t>
      </w:r>
      <w:r>
        <w:rPr>
          <w:sz w:val="30"/>
          <w:szCs w:val="30"/>
        </w:rPr>
        <w:t xml:space="preserve">требующие специальных профессий; электромонтажные работы, изоляционные работы, санитарно-технические работы, штукатурные </w:t>
      </w:r>
      <w:r>
        <w:rPr>
          <w:spacing w:val="-2"/>
          <w:sz w:val="30"/>
          <w:szCs w:val="30"/>
        </w:rPr>
        <w:t xml:space="preserve">работы, столярные и плотницкие работы; малярные и стекольные работы; </w:t>
      </w:r>
      <w:r>
        <w:rPr>
          <w:spacing w:val="-1"/>
          <w:sz w:val="30"/>
          <w:szCs w:val="30"/>
        </w:rPr>
        <w:t>лесозаготовки, распиловка и строгание древесины и другие.</w:t>
      </w:r>
    </w:p>
    <w:p w:rsidR="00D356DA" w:rsidRDefault="00D356DA" w:rsidP="00D356DA">
      <w:pPr>
        <w:shd w:val="clear" w:color="auto" w:fill="FFFFFF"/>
        <w:spacing w:line="276" w:lineRule="auto"/>
        <w:ind w:left="14" w:firstLine="706"/>
        <w:jc w:val="both"/>
        <w:rPr>
          <w:sz w:val="30"/>
          <w:szCs w:val="30"/>
        </w:rPr>
      </w:pPr>
      <w:r>
        <w:rPr>
          <w:sz w:val="30"/>
          <w:szCs w:val="30"/>
        </w:rPr>
        <w:t xml:space="preserve">В соответствии с Постановлением Кабинета Министров Республики Беларусь от 21.08.1995 № 456 «О перечне видов деятельности, на </w:t>
      </w:r>
      <w:r>
        <w:rPr>
          <w:spacing w:val="-1"/>
          <w:sz w:val="30"/>
          <w:szCs w:val="30"/>
        </w:rPr>
        <w:t xml:space="preserve">осуществление которых требуется специальное разрешение (лицензия)», с последующими изменениями и дополнениями, предприятием получены </w:t>
      </w:r>
      <w:r>
        <w:rPr>
          <w:sz w:val="30"/>
          <w:szCs w:val="30"/>
        </w:rPr>
        <w:t>соответствующие лицензии.</w:t>
      </w:r>
    </w:p>
    <w:p w:rsidR="00D356DA" w:rsidRPr="00D356DA" w:rsidRDefault="00D356DA" w:rsidP="00D356DA">
      <w:pPr>
        <w:shd w:val="clear" w:color="auto" w:fill="FFFFFF"/>
        <w:spacing w:line="276" w:lineRule="auto"/>
        <w:ind w:left="14" w:firstLine="706"/>
        <w:jc w:val="both"/>
        <w:rPr>
          <w:sz w:val="28"/>
          <w:szCs w:val="28"/>
        </w:rPr>
      </w:pPr>
      <w:r>
        <w:rPr>
          <w:sz w:val="30"/>
          <w:szCs w:val="30"/>
        </w:rPr>
        <w:t>Бухгалтерский учёт осуществляется на основании Закона Республики Беларусь «О бухгалтерском учёте и отчётности» от 18.10.1994 № 33-21-Х</w:t>
      </w:r>
      <w:r>
        <w:rPr>
          <w:sz w:val="30"/>
          <w:szCs w:val="30"/>
          <w:lang w:val="en-US"/>
        </w:rPr>
        <w:t>II</w:t>
      </w:r>
      <w:r w:rsidRPr="00D356DA">
        <w:rPr>
          <w:sz w:val="30"/>
          <w:szCs w:val="30"/>
        </w:rPr>
        <w:t xml:space="preserve"> </w:t>
      </w:r>
      <w:r>
        <w:rPr>
          <w:sz w:val="30"/>
          <w:szCs w:val="30"/>
        </w:rPr>
        <w:t xml:space="preserve">(с изменениями и дополнениями), Плана счетов бухгалтерского учёта финансово хозяйственной деятельности </w:t>
      </w:r>
      <w:r>
        <w:rPr>
          <w:sz w:val="30"/>
          <w:szCs w:val="30"/>
        </w:rPr>
        <w:lastRenderedPageBreak/>
        <w:t>предприятий, утверждённого постановлением Министерства финансов Республики Беларусь от 30.05.2003 №89 и приказов предприятия «Об учётной политике»</w:t>
      </w:r>
      <w:r w:rsidR="00C434C5">
        <w:rPr>
          <w:sz w:val="30"/>
          <w:szCs w:val="30"/>
        </w:rPr>
        <w:t xml:space="preserve"> от 21.03.2009 №128, от 16.11.2009 №461.</w:t>
      </w:r>
    </w:p>
    <w:p w:rsidR="0047636F" w:rsidRDefault="009804BE" w:rsidP="00D356DA">
      <w:pPr>
        <w:spacing w:line="276" w:lineRule="auto"/>
        <w:jc w:val="both"/>
        <w:rPr>
          <w:sz w:val="28"/>
          <w:szCs w:val="28"/>
        </w:rPr>
      </w:pPr>
      <w:r w:rsidRPr="009804BE">
        <w:rPr>
          <w:sz w:val="28"/>
          <w:szCs w:val="28"/>
        </w:rPr>
        <w:t xml:space="preserve">         На БУКДПОЖФ Ленинского района г. Бобруйска учёт движения денежных средств ведётся при помощи автоматизированной программы</w:t>
      </w:r>
      <w:r w:rsidR="00EE06BD">
        <w:rPr>
          <w:sz w:val="28"/>
          <w:szCs w:val="28"/>
        </w:rPr>
        <w:t xml:space="preserve"> «1С Бухгалтерия», что позволяет по мере необходимости принятия управленческого решения, предоставить выборочную информацию в зависимости от требований руководства. Бухгалтерские регистры ведутся кассиром предприятия</w:t>
      </w:r>
      <w:r w:rsidRPr="009804BE">
        <w:rPr>
          <w:sz w:val="28"/>
          <w:szCs w:val="28"/>
        </w:rPr>
        <w:t xml:space="preserve"> на электронных носителях</w:t>
      </w:r>
      <w:r w:rsidR="00EE06BD">
        <w:rPr>
          <w:sz w:val="28"/>
          <w:szCs w:val="28"/>
        </w:rPr>
        <w:t>, но в то же время</w:t>
      </w:r>
      <w:r w:rsidR="0047636F">
        <w:rPr>
          <w:sz w:val="28"/>
          <w:szCs w:val="28"/>
        </w:rPr>
        <w:t xml:space="preserve"> вручную</w:t>
      </w:r>
      <w:r w:rsidR="00EE06BD">
        <w:rPr>
          <w:sz w:val="28"/>
          <w:szCs w:val="28"/>
        </w:rPr>
        <w:t xml:space="preserve"> заполняется журнал по каждому счёту в отдельности, где регистрируются платёжные </w:t>
      </w:r>
      <w:r w:rsidR="0047636F">
        <w:rPr>
          <w:sz w:val="28"/>
          <w:szCs w:val="28"/>
        </w:rPr>
        <w:t xml:space="preserve">электронные </w:t>
      </w:r>
      <w:r w:rsidR="00EE06BD">
        <w:rPr>
          <w:sz w:val="28"/>
          <w:szCs w:val="28"/>
        </w:rPr>
        <w:t xml:space="preserve">документы, </w:t>
      </w:r>
      <w:r w:rsidR="0047636F">
        <w:rPr>
          <w:sz w:val="28"/>
          <w:szCs w:val="28"/>
        </w:rPr>
        <w:t xml:space="preserve">отправленные в банк, посредством клиент-банка, с указанием хозяйственной операции, а также электронные документы, на которые был послан запрос на отзыв (Приложение </w:t>
      </w:r>
      <w:r w:rsidR="00527978">
        <w:rPr>
          <w:sz w:val="28"/>
          <w:szCs w:val="28"/>
        </w:rPr>
        <w:t>Е</w:t>
      </w:r>
      <w:r w:rsidR="0047636F">
        <w:rPr>
          <w:sz w:val="28"/>
          <w:szCs w:val="28"/>
        </w:rPr>
        <w:t>).</w:t>
      </w:r>
    </w:p>
    <w:p w:rsidR="009804BE" w:rsidRDefault="0047636F" w:rsidP="00D356DA">
      <w:pPr>
        <w:spacing w:line="276" w:lineRule="auto"/>
        <w:jc w:val="both"/>
        <w:rPr>
          <w:sz w:val="28"/>
          <w:szCs w:val="28"/>
        </w:rPr>
      </w:pPr>
      <w:r>
        <w:rPr>
          <w:sz w:val="28"/>
          <w:szCs w:val="28"/>
        </w:rPr>
        <w:t xml:space="preserve">         </w:t>
      </w:r>
      <w:r w:rsidR="009804BE" w:rsidRPr="009804BE">
        <w:rPr>
          <w:sz w:val="28"/>
          <w:szCs w:val="28"/>
        </w:rPr>
        <w:t xml:space="preserve"> Для </w:t>
      </w:r>
      <w:r w:rsidR="00CA68E9">
        <w:rPr>
          <w:sz w:val="28"/>
          <w:szCs w:val="28"/>
        </w:rPr>
        <w:t>обобщённого</w:t>
      </w:r>
      <w:r w:rsidR="009804BE" w:rsidRPr="009804BE">
        <w:rPr>
          <w:sz w:val="28"/>
          <w:szCs w:val="28"/>
        </w:rPr>
        <w:t xml:space="preserve"> отражения движения денежных средств на предприятии существует «Отчёт о движении денежных средств», приложение 4 к постановлению Министерства финансов Республики Беларусь 14.02.2008 №19. (Приложение </w:t>
      </w:r>
      <w:r w:rsidR="00527978">
        <w:rPr>
          <w:sz w:val="28"/>
          <w:szCs w:val="28"/>
        </w:rPr>
        <w:t>Ж, З</w:t>
      </w:r>
      <w:r w:rsidR="009804BE" w:rsidRPr="009804BE">
        <w:rPr>
          <w:sz w:val="28"/>
          <w:szCs w:val="28"/>
        </w:rPr>
        <w:t>).</w:t>
      </w:r>
      <w:r w:rsidR="00CA68E9">
        <w:rPr>
          <w:sz w:val="28"/>
          <w:szCs w:val="28"/>
        </w:rPr>
        <w:t xml:space="preserve"> Так, </w:t>
      </w:r>
      <w:r w:rsidR="00476D98">
        <w:rPr>
          <w:sz w:val="28"/>
          <w:szCs w:val="28"/>
        </w:rPr>
        <w:t xml:space="preserve">если посмотреть  на отчёт о движении денежных средств  на данном предприятии за 2009 и 2010 годы, </w:t>
      </w:r>
      <w:r w:rsidR="00BD02CE">
        <w:rPr>
          <w:sz w:val="28"/>
          <w:szCs w:val="28"/>
        </w:rPr>
        <w:t>и,</w:t>
      </w:r>
      <w:r w:rsidR="00476D98">
        <w:rPr>
          <w:sz w:val="28"/>
          <w:szCs w:val="28"/>
        </w:rPr>
        <w:t xml:space="preserve"> сравнив их</w:t>
      </w:r>
      <w:r>
        <w:rPr>
          <w:sz w:val="28"/>
          <w:szCs w:val="28"/>
        </w:rPr>
        <w:t>, то</w:t>
      </w:r>
      <w:r w:rsidR="00476D98">
        <w:rPr>
          <w:sz w:val="28"/>
          <w:szCs w:val="28"/>
        </w:rPr>
        <w:t xml:space="preserve"> мы можем убедиться в том, что предприятие не может полностью отвечать по своим обязательствам без привлечения заёмных средств, в данном случае – банковского кредита. Банковский кредит БУКДПОЖФ Ленинского района  вынуждено </w:t>
      </w:r>
      <w:r>
        <w:rPr>
          <w:sz w:val="28"/>
          <w:szCs w:val="28"/>
        </w:rPr>
        <w:t xml:space="preserve">было </w:t>
      </w:r>
      <w:r w:rsidR="00476D98">
        <w:rPr>
          <w:sz w:val="28"/>
          <w:szCs w:val="28"/>
        </w:rPr>
        <w:t>брать для выплаты заработной платы работникам предприятия. В 2009 году сумма привлечённых средств состав</w:t>
      </w:r>
      <w:r w:rsidR="00BD02CE">
        <w:rPr>
          <w:sz w:val="28"/>
          <w:szCs w:val="28"/>
        </w:rPr>
        <w:t>и</w:t>
      </w:r>
      <w:r w:rsidR="00476D98">
        <w:rPr>
          <w:sz w:val="28"/>
          <w:szCs w:val="28"/>
        </w:rPr>
        <w:t xml:space="preserve">ла </w:t>
      </w:r>
      <w:r w:rsidR="00BD02CE">
        <w:rPr>
          <w:sz w:val="28"/>
          <w:szCs w:val="28"/>
        </w:rPr>
        <w:t xml:space="preserve">583 миллиона белорусских рублей, а в 2010 году - </w:t>
      </w:r>
      <w:r w:rsidR="00476D98">
        <w:rPr>
          <w:sz w:val="28"/>
          <w:szCs w:val="28"/>
        </w:rPr>
        <w:t xml:space="preserve"> </w:t>
      </w:r>
      <w:r w:rsidR="00BD02CE">
        <w:rPr>
          <w:sz w:val="28"/>
          <w:szCs w:val="28"/>
        </w:rPr>
        <w:t>445 миллионов белорусских рублей.</w:t>
      </w:r>
      <w:r w:rsidR="00476D98">
        <w:rPr>
          <w:sz w:val="28"/>
          <w:szCs w:val="28"/>
        </w:rPr>
        <w:t xml:space="preserve"> </w:t>
      </w:r>
    </w:p>
    <w:p w:rsidR="00D85624" w:rsidRPr="00523659" w:rsidRDefault="00D85624" w:rsidP="00D85624">
      <w:pPr>
        <w:pStyle w:val="31"/>
        <w:spacing w:after="0" w:line="276" w:lineRule="auto"/>
        <w:ind w:firstLine="709"/>
        <w:jc w:val="both"/>
        <w:rPr>
          <w:sz w:val="28"/>
          <w:szCs w:val="28"/>
        </w:rPr>
      </w:pPr>
      <w:r w:rsidRPr="00523659">
        <w:rPr>
          <w:sz w:val="28"/>
          <w:szCs w:val="28"/>
        </w:rPr>
        <w:t>На расч</w:t>
      </w:r>
      <w:r w:rsidR="00E433A8">
        <w:rPr>
          <w:sz w:val="28"/>
          <w:szCs w:val="28"/>
        </w:rPr>
        <w:t>ё</w:t>
      </w:r>
      <w:r w:rsidRPr="00523659">
        <w:rPr>
          <w:sz w:val="28"/>
          <w:szCs w:val="28"/>
        </w:rPr>
        <w:t>тный сч</w:t>
      </w:r>
      <w:r w:rsidR="00E433A8">
        <w:rPr>
          <w:sz w:val="28"/>
          <w:szCs w:val="28"/>
        </w:rPr>
        <w:t>ё</w:t>
      </w:r>
      <w:r w:rsidRPr="00523659">
        <w:rPr>
          <w:sz w:val="28"/>
          <w:szCs w:val="28"/>
        </w:rPr>
        <w:t xml:space="preserve">т </w:t>
      </w:r>
      <w:r>
        <w:rPr>
          <w:sz w:val="28"/>
          <w:szCs w:val="28"/>
        </w:rPr>
        <w:t>БУКДПОЖФ Ленинского района г. Бобруйска поступает выручка за техническое обслуживание жилищного фонда</w:t>
      </w:r>
      <w:r w:rsidRPr="00523659">
        <w:rPr>
          <w:sz w:val="28"/>
          <w:szCs w:val="28"/>
        </w:rPr>
        <w:t>,</w:t>
      </w:r>
      <w:r w:rsidR="00DD5483">
        <w:rPr>
          <w:sz w:val="28"/>
          <w:szCs w:val="28"/>
        </w:rPr>
        <w:t xml:space="preserve"> от населения,</w:t>
      </w:r>
      <w:r w:rsidRPr="00523659">
        <w:rPr>
          <w:sz w:val="28"/>
          <w:szCs w:val="28"/>
        </w:rPr>
        <w:t xml:space="preserve"> авансовые платежи</w:t>
      </w:r>
      <w:r w:rsidR="00DD5483">
        <w:rPr>
          <w:sz w:val="28"/>
          <w:szCs w:val="28"/>
        </w:rPr>
        <w:t xml:space="preserve"> за оказание услуг</w:t>
      </w:r>
      <w:r w:rsidRPr="00523659">
        <w:rPr>
          <w:sz w:val="28"/>
          <w:szCs w:val="28"/>
        </w:rPr>
        <w:t>, ссуды банка, дебиторская задолженность</w:t>
      </w:r>
      <w:r>
        <w:rPr>
          <w:sz w:val="28"/>
          <w:szCs w:val="28"/>
        </w:rPr>
        <w:t>,</w:t>
      </w:r>
      <w:r w:rsidRPr="00523659">
        <w:rPr>
          <w:sz w:val="28"/>
          <w:szCs w:val="28"/>
        </w:rPr>
        <w:t xml:space="preserve"> наличные деньги из кассы и т.д. </w:t>
      </w:r>
    </w:p>
    <w:p w:rsidR="00D85624" w:rsidRDefault="00D85624" w:rsidP="00D85624">
      <w:pPr>
        <w:pStyle w:val="31"/>
        <w:spacing w:after="0" w:line="276" w:lineRule="auto"/>
        <w:ind w:firstLine="709"/>
        <w:jc w:val="both"/>
        <w:rPr>
          <w:sz w:val="28"/>
          <w:szCs w:val="28"/>
        </w:rPr>
      </w:pPr>
      <w:r>
        <w:rPr>
          <w:sz w:val="28"/>
          <w:szCs w:val="28"/>
        </w:rPr>
        <w:t xml:space="preserve">БУКДПОЖФ Ленинского района г. Бобруйска </w:t>
      </w:r>
      <w:r w:rsidRPr="00523659">
        <w:rPr>
          <w:sz w:val="28"/>
          <w:szCs w:val="28"/>
        </w:rPr>
        <w:t>имеет следующие расч</w:t>
      </w:r>
      <w:r w:rsidR="00356E5C">
        <w:rPr>
          <w:sz w:val="28"/>
          <w:szCs w:val="28"/>
        </w:rPr>
        <w:t>ё</w:t>
      </w:r>
      <w:r w:rsidRPr="00523659">
        <w:rPr>
          <w:sz w:val="28"/>
          <w:szCs w:val="28"/>
        </w:rPr>
        <w:t>тные счета:</w:t>
      </w:r>
    </w:p>
    <w:p w:rsidR="00E433A8" w:rsidRPr="00523659" w:rsidRDefault="00E433A8" w:rsidP="00D85624">
      <w:pPr>
        <w:pStyle w:val="31"/>
        <w:spacing w:after="0" w:line="276" w:lineRule="auto"/>
        <w:ind w:firstLine="709"/>
        <w:jc w:val="both"/>
        <w:rPr>
          <w:sz w:val="28"/>
          <w:szCs w:val="28"/>
        </w:rPr>
      </w:pPr>
      <w:r>
        <w:rPr>
          <w:sz w:val="28"/>
          <w:szCs w:val="28"/>
        </w:rPr>
        <w:t>Текущие:</w:t>
      </w:r>
    </w:p>
    <w:p w:rsidR="00D85624" w:rsidRPr="00E433A8" w:rsidRDefault="00D85624" w:rsidP="00D85624">
      <w:pPr>
        <w:pStyle w:val="31"/>
        <w:spacing w:after="0" w:line="276" w:lineRule="auto"/>
        <w:ind w:firstLine="709"/>
        <w:jc w:val="both"/>
        <w:rPr>
          <w:sz w:val="28"/>
          <w:szCs w:val="28"/>
        </w:rPr>
      </w:pPr>
      <w:r w:rsidRPr="00523659">
        <w:rPr>
          <w:sz w:val="28"/>
          <w:szCs w:val="28"/>
        </w:rPr>
        <w:t xml:space="preserve">- </w:t>
      </w:r>
      <w:r w:rsidR="00E433A8">
        <w:rPr>
          <w:sz w:val="28"/>
          <w:szCs w:val="28"/>
        </w:rPr>
        <w:t>3819383210801 в филиале №703 ОАО «АСБ Беларусбанк»;</w:t>
      </w:r>
    </w:p>
    <w:p w:rsidR="00D85624" w:rsidRDefault="00D85624" w:rsidP="00D85624">
      <w:pPr>
        <w:pStyle w:val="31"/>
        <w:spacing w:after="0" w:line="276" w:lineRule="auto"/>
        <w:ind w:firstLine="709"/>
        <w:jc w:val="both"/>
        <w:rPr>
          <w:sz w:val="28"/>
          <w:szCs w:val="28"/>
        </w:rPr>
      </w:pPr>
      <w:r w:rsidRPr="00523659">
        <w:rPr>
          <w:sz w:val="28"/>
          <w:szCs w:val="28"/>
        </w:rPr>
        <w:t xml:space="preserve">- </w:t>
      </w:r>
      <w:r w:rsidR="00E433A8">
        <w:rPr>
          <w:sz w:val="28"/>
          <w:szCs w:val="28"/>
        </w:rPr>
        <w:t>3012788070013 в Головном филиале по Могилёвской области ОАО «Белинвестбанк», отделение № 831;</w:t>
      </w:r>
    </w:p>
    <w:p w:rsidR="00E433A8" w:rsidRDefault="00E433A8" w:rsidP="00E433A8">
      <w:pPr>
        <w:pStyle w:val="31"/>
        <w:spacing w:after="0" w:line="276" w:lineRule="auto"/>
        <w:ind w:firstLine="709"/>
        <w:jc w:val="both"/>
        <w:rPr>
          <w:sz w:val="28"/>
          <w:szCs w:val="28"/>
        </w:rPr>
      </w:pPr>
      <w:r>
        <w:rPr>
          <w:sz w:val="28"/>
          <w:szCs w:val="28"/>
        </w:rPr>
        <w:t>- 30127880700127 в Головном филиале по Могилёвской области ОАО «Белинвестбанк», отделение № 831;</w:t>
      </w:r>
    </w:p>
    <w:p w:rsidR="00E433A8" w:rsidRDefault="00E433A8" w:rsidP="00E433A8">
      <w:pPr>
        <w:pStyle w:val="31"/>
        <w:spacing w:after="0" w:line="276" w:lineRule="auto"/>
        <w:ind w:firstLine="709"/>
        <w:jc w:val="both"/>
        <w:rPr>
          <w:sz w:val="28"/>
          <w:szCs w:val="28"/>
        </w:rPr>
      </w:pPr>
      <w:r w:rsidRPr="00E433A8">
        <w:rPr>
          <w:sz w:val="28"/>
          <w:szCs w:val="28"/>
        </w:rPr>
        <w:t xml:space="preserve">- </w:t>
      </w:r>
      <w:r>
        <w:rPr>
          <w:sz w:val="28"/>
          <w:szCs w:val="28"/>
        </w:rPr>
        <w:t>30127880700130 в Головном филиале по Могилёвской области ОАО «Белинвестбанк», отделение № 831;</w:t>
      </w:r>
    </w:p>
    <w:p w:rsidR="00E433A8" w:rsidRDefault="00E433A8" w:rsidP="00E433A8">
      <w:pPr>
        <w:pStyle w:val="31"/>
        <w:spacing w:after="0" w:line="276" w:lineRule="auto"/>
        <w:ind w:firstLine="709"/>
        <w:jc w:val="both"/>
        <w:rPr>
          <w:sz w:val="28"/>
          <w:szCs w:val="28"/>
        </w:rPr>
      </w:pPr>
      <w:r>
        <w:rPr>
          <w:sz w:val="28"/>
          <w:szCs w:val="28"/>
        </w:rPr>
        <w:lastRenderedPageBreak/>
        <w:t>- 30127880700169 в Головном филиале по Могилёвской области ОАО «Белинвестбанк», отделение № 831;</w:t>
      </w:r>
    </w:p>
    <w:p w:rsidR="00E433A8" w:rsidRDefault="00E433A8" w:rsidP="00E433A8">
      <w:pPr>
        <w:pStyle w:val="31"/>
        <w:spacing w:after="0" w:line="276" w:lineRule="auto"/>
        <w:ind w:firstLine="709"/>
        <w:jc w:val="both"/>
        <w:rPr>
          <w:sz w:val="28"/>
          <w:szCs w:val="28"/>
        </w:rPr>
      </w:pPr>
      <w:r>
        <w:rPr>
          <w:sz w:val="28"/>
          <w:szCs w:val="28"/>
        </w:rPr>
        <w:t>- 30127880700172 в Головном филиале по Могилёвской области ОАО «Белинвестбанк», отделение № 831;</w:t>
      </w:r>
    </w:p>
    <w:p w:rsidR="00E433A8" w:rsidRDefault="00E433A8" w:rsidP="00E433A8">
      <w:pPr>
        <w:pStyle w:val="31"/>
        <w:spacing w:after="0" w:line="276" w:lineRule="auto"/>
        <w:ind w:firstLine="709"/>
        <w:jc w:val="both"/>
        <w:rPr>
          <w:sz w:val="28"/>
          <w:szCs w:val="28"/>
        </w:rPr>
      </w:pPr>
      <w:r>
        <w:rPr>
          <w:sz w:val="28"/>
          <w:szCs w:val="28"/>
        </w:rPr>
        <w:t>Счёт по учёту кредитной задолженности:</w:t>
      </w:r>
    </w:p>
    <w:p w:rsidR="00E433A8" w:rsidRDefault="00E433A8" w:rsidP="00E433A8">
      <w:pPr>
        <w:pStyle w:val="31"/>
        <w:spacing w:after="0" w:line="276" w:lineRule="auto"/>
        <w:ind w:firstLine="709"/>
        <w:jc w:val="both"/>
        <w:rPr>
          <w:sz w:val="28"/>
          <w:szCs w:val="28"/>
        </w:rPr>
      </w:pPr>
      <w:r>
        <w:rPr>
          <w:sz w:val="28"/>
          <w:szCs w:val="28"/>
        </w:rPr>
        <w:t>- 2120788070140 в Головном филиале по Могилёвской области ОАО «Белинвестбанк», отделение № 831;</w:t>
      </w:r>
    </w:p>
    <w:p w:rsidR="00D85624" w:rsidRPr="00523659" w:rsidRDefault="00D85624" w:rsidP="00D85624">
      <w:pPr>
        <w:tabs>
          <w:tab w:val="left" w:pos="720"/>
        </w:tabs>
        <w:spacing w:line="276" w:lineRule="auto"/>
        <w:ind w:firstLine="709"/>
        <w:jc w:val="both"/>
        <w:rPr>
          <w:sz w:val="28"/>
          <w:szCs w:val="28"/>
        </w:rPr>
      </w:pPr>
      <w:r w:rsidRPr="00523659">
        <w:rPr>
          <w:sz w:val="28"/>
          <w:szCs w:val="28"/>
        </w:rPr>
        <w:t>Для уч</w:t>
      </w:r>
      <w:r>
        <w:rPr>
          <w:sz w:val="28"/>
          <w:szCs w:val="28"/>
        </w:rPr>
        <w:t>ё</w:t>
      </w:r>
      <w:r w:rsidRPr="00523659">
        <w:rPr>
          <w:sz w:val="28"/>
          <w:szCs w:val="28"/>
        </w:rPr>
        <w:t>та операций расч</w:t>
      </w:r>
      <w:r>
        <w:rPr>
          <w:sz w:val="28"/>
          <w:szCs w:val="28"/>
        </w:rPr>
        <w:t>ё</w:t>
      </w:r>
      <w:r w:rsidRPr="00523659">
        <w:rPr>
          <w:sz w:val="28"/>
          <w:szCs w:val="28"/>
        </w:rPr>
        <w:t>тного сч</w:t>
      </w:r>
      <w:r>
        <w:rPr>
          <w:sz w:val="28"/>
          <w:szCs w:val="28"/>
        </w:rPr>
        <w:t>ё</w:t>
      </w:r>
      <w:r w:rsidRPr="00523659">
        <w:rPr>
          <w:sz w:val="28"/>
          <w:szCs w:val="28"/>
        </w:rPr>
        <w:t>та предусмотрен активный сч</w:t>
      </w:r>
      <w:r>
        <w:rPr>
          <w:sz w:val="28"/>
          <w:szCs w:val="28"/>
        </w:rPr>
        <w:t>ё</w:t>
      </w:r>
      <w:r w:rsidRPr="00523659">
        <w:rPr>
          <w:sz w:val="28"/>
          <w:szCs w:val="28"/>
        </w:rPr>
        <w:t>т 51. На дебете сч</w:t>
      </w:r>
      <w:r>
        <w:rPr>
          <w:sz w:val="28"/>
          <w:szCs w:val="28"/>
        </w:rPr>
        <w:t>ё</w:t>
      </w:r>
      <w:r w:rsidRPr="00523659">
        <w:rPr>
          <w:sz w:val="28"/>
          <w:szCs w:val="28"/>
        </w:rPr>
        <w:t>та 51 отражают поступления средств на расч</w:t>
      </w:r>
      <w:r>
        <w:rPr>
          <w:sz w:val="28"/>
          <w:szCs w:val="28"/>
        </w:rPr>
        <w:t>ё</w:t>
      </w:r>
      <w:r w:rsidRPr="00523659">
        <w:rPr>
          <w:sz w:val="28"/>
          <w:szCs w:val="28"/>
        </w:rPr>
        <w:t>тный сч</w:t>
      </w:r>
      <w:r>
        <w:rPr>
          <w:sz w:val="28"/>
          <w:szCs w:val="28"/>
        </w:rPr>
        <w:t>ё</w:t>
      </w:r>
      <w:r w:rsidRPr="00523659">
        <w:rPr>
          <w:sz w:val="28"/>
          <w:szCs w:val="28"/>
        </w:rPr>
        <w:t>т с кредита разных счетов в зависимости от вида поступлений. По кредиту сч</w:t>
      </w:r>
      <w:r w:rsidR="005B37D7">
        <w:rPr>
          <w:sz w:val="28"/>
          <w:szCs w:val="28"/>
        </w:rPr>
        <w:t>ё</w:t>
      </w:r>
      <w:r w:rsidRPr="00523659">
        <w:rPr>
          <w:sz w:val="28"/>
          <w:szCs w:val="28"/>
        </w:rPr>
        <w:t>та 51 отражают списание денежных средств с расч</w:t>
      </w:r>
      <w:r w:rsidR="005B37D7">
        <w:rPr>
          <w:sz w:val="28"/>
          <w:szCs w:val="28"/>
        </w:rPr>
        <w:t>ё</w:t>
      </w:r>
      <w:r w:rsidRPr="00523659">
        <w:rPr>
          <w:sz w:val="28"/>
          <w:szCs w:val="28"/>
        </w:rPr>
        <w:t>тного сч</w:t>
      </w:r>
      <w:r w:rsidR="005B37D7">
        <w:rPr>
          <w:sz w:val="28"/>
          <w:szCs w:val="28"/>
        </w:rPr>
        <w:t>ё</w:t>
      </w:r>
      <w:r w:rsidRPr="00523659">
        <w:rPr>
          <w:sz w:val="28"/>
          <w:szCs w:val="28"/>
        </w:rPr>
        <w:t>та в дебет различных счетов в  зависимости от вида расходов.</w:t>
      </w:r>
    </w:p>
    <w:p w:rsidR="00FB57E1" w:rsidRDefault="00C20AE1" w:rsidP="00AC7963">
      <w:pPr>
        <w:tabs>
          <w:tab w:val="left" w:pos="720"/>
        </w:tabs>
        <w:spacing w:line="276" w:lineRule="auto"/>
        <w:ind w:firstLine="709"/>
        <w:jc w:val="both"/>
        <w:rPr>
          <w:sz w:val="28"/>
          <w:szCs w:val="28"/>
        </w:rPr>
      </w:pPr>
      <w:r>
        <w:rPr>
          <w:sz w:val="28"/>
          <w:szCs w:val="28"/>
        </w:rPr>
        <w:t>К</w:t>
      </w:r>
      <w:r w:rsidR="00D85624" w:rsidRPr="00523659">
        <w:rPr>
          <w:sz w:val="28"/>
          <w:szCs w:val="28"/>
        </w:rPr>
        <w:t>орреспонденци</w:t>
      </w:r>
      <w:r w:rsidR="009804BE">
        <w:rPr>
          <w:sz w:val="28"/>
          <w:szCs w:val="28"/>
        </w:rPr>
        <w:t>я</w:t>
      </w:r>
      <w:r w:rsidR="00D85624" w:rsidRPr="00523659">
        <w:rPr>
          <w:sz w:val="28"/>
          <w:szCs w:val="28"/>
        </w:rPr>
        <w:t xml:space="preserve"> счетов по счету 51 «Расч</w:t>
      </w:r>
      <w:r w:rsidR="005B37D7">
        <w:rPr>
          <w:sz w:val="28"/>
          <w:szCs w:val="28"/>
        </w:rPr>
        <w:t>ё</w:t>
      </w:r>
      <w:r w:rsidR="00D85624" w:rsidRPr="00523659">
        <w:rPr>
          <w:sz w:val="28"/>
          <w:szCs w:val="28"/>
        </w:rPr>
        <w:t>тный сч</w:t>
      </w:r>
      <w:r w:rsidR="005B37D7">
        <w:rPr>
          <w:sz w:val="28"/>
          <w:szCs w:val="28"/>
        </w:rPr>
        <w:t>ё</w:t>
      </w:r>
      <w:r w:rsidR="00D85624" w:rsidRPr="00523659">
        <w:rPr>
          <w:sz w:val="28"/>
          <w:szCs w:val="28"/>
        </w:rPr>
        <w:t xml:space="preserve">т» </w:t>
      </w:r>
      <w:r>
        <w:rPr>
          <w:sz w:val="28"/>
          <w:szCs w:val="28"/>
        </w:rPr>
        <w:t>ведётся в соответствии с Рабочим планом счетов, разработанным для данного предприятия с учётом его особенностей, на основании Типового плана счетов бухгалтерского учёта, утверждённым постановлением Министерства финансов Республики Беларусь от 30 мая 2003 г. №89 «Об утверждении Типового плана счетов бухгалтерского учёта и Инструкции по применению Типового плана счетов бухгалтерского учёта», с изменениями и дополнениями к нему.</w:t>
      </w:r>
    </w:p>
    <w:p w:rsidR="00FB57E1" w:rsidRDefault="00FB57E1" w:rsidP="00FB57E1">
      <w:pPr>
        <w:spacing w:line="276" w:lineRule="auto"/>
        <w:ind w:firstLine="709"/>
        <w:jc w:val="both"/>
        <w:rPr>
          <w:sz w:val="28"/>
          <w:szCs w:val="28"/>
        </w:rPr>
      </w:pPr>
      <w:r>
        <w:rPr>
          <w:sz w:val="28"/>
          <w:szCs w:val="28"/>
        </w:rPr>
        <w:t xml:space="preserve">БУКДПОЖФ Ленинского района г. Бобруйска имеет специальный счёт №3012788070114, открытый в Головном филиале по Могилёвской области ОАО «Белинвестбанк», отделение 831 г. Бобруйска для поступления и аккумулирования денежных средств, от населения на капитальный ремонт. Данные средства подлежат особому контролю, расходование этих средств позволительно только с разрешения вышестоящей инстанции. Данные средства аккумулируются на этом счёте, затем согласно  утверждённого графика, расходуются на определённый жилищный фонд, требующий незамедлительного капитального ремонта или модернизации. В рабочем плане счетов он используется под номером 55/5. </w:t>
      </w:r>
      <w:r w:rsidR="00AC7963">
        <w:rPr>
          <w:sz w:val="28"/>
          <w:szCs w:val="28"/>
        </w:rPr>
        <w:t xml:space="preserve"> </w:t>
      </w:r>
    </w:p>
    <w:p w:rsidR="00AC7963" w:rsidRDefault="0033694F" w:rsidP="00AC7963">
      <w:pPr>
        <w:tabs>
          <w:tab w:val="left" w:pos="720"/>
        </w:tabs>
        <w:spacing w:line="276" w:lineRule="auto"/>
        <w:ind w:firstLine="709"/>
        <w:jc w:val="both"/>
        <w:rPr>
          <w:sz w:val="28"/>
          <w:szCs w:val="28"/>
        </w:rPr>
      </w:pPr>
      <w:r>
        <w:rPr>
          <w:sz w:val="28"/>
          <w:szCs w:val="28"/>
        </w:rPr>
        <w:t>Несколько п</w:t>
      </w:r>
      <w:r w:rsidR="00AC7963">
        <w:rPr>
          <w:sz w:val="28"/>
          <w:szCs w:val="28"/>
        </w:rPr>
        <w:t>ример</w:t>
      </w:r>
      <w:r>
        <w:rPr>
          <w:sz w:val="28"/>
          <w:szCs w:val="28"/>
        </w:rPr>
        <w:t>ов</w:t>
      </w:r>
      <w:r w:rsidR="00AC7963">
        <w:rPr>
          <w:sz w:val="28"/>
          <w:szCs w:val="28"/>
        </w:rPr>
        <w:t xml:space="preserve"> хозяйственных операций и бухгалтерской корреспонденции счетов</w:t>
      </w:r>
      <w:r>
        <w:rPr>
          <w:sz w:val="28"/>
          <w:szCs w:val="28"/>
        </w:rPr>
        <w:t>, сопровождающих их</w:t>
      </w:r>
      <w:r w:rsidR="00AC7963">
        <w:rPr>
          <w:sz w:val="28"/>
          <w:szCs w:val="28"/>
        </w:rPr>
        <w:t xml:space="preserve">, осуществляемых на БУКДПОЖФ Ленинского района г. Бобруйска приведены в </w:t>
      </w:r>
      <w:r>
        <w:rPr>
          <w:sz w:val="28"/>
          <w:szCs w:val="28"/>
        </w:rPr>
        <w:t xml:space="preserve"> следующей </w:t>
      </w:r>
      <w:r w:rsidR="00AC7963">
        <w:rPr>
          <w:sz w:val="28"/>
          <w:szCs w:val="28"/>
        </w:rPr>
        <w:t>таблице:</w:t>
      </w:r>
    </w:p>
    <w:tbl>
      <w:tblPr>
        <w:tblStyle w:val="a3"/>
        <w:tblW w:w="9571" w:type="dxa"/>
        <w:tblLook w:val="04A0"/>
      </w:tblPr>
      <w:tblGrid>
        <w:gridCol w:w="760"/>
        <w:gridCol w:w="5902"/>
        <w:gridCol w:w="945"/>
        <w:gridCol w:w="848"/>
        <w:gridCol w:w="1116"/>
      </w:tblGrid>
      <w:tr w:rsidR="003B6305" w:rsidTr="003B6305">
        <w:tc>
          <w:tcPr>
            <w:tcW w:w="779" w:type="dxa"/>
          </w:tcPr>
          <w:p w:rsidR="003B6305" w:rsidRDefault="003B6305" w:rsidP="00AC7963">
            <w:pPr>
              <w:tabs>
                <w:tab w:val="left" w:pos="720"/>
              </w:tabs>
              <w:spacing w:line="276" w:lineRule="auto"/>
              <w:jc w:val="both"/>
            </w:pPr>
          </w:p>
          <w:p w:rsidR="003B6305" w:rsidRPr="00AC7963" w:rsidRDefault="003B6305" w:rsidP="00AC7963">
            <w:pPr>
              <w:tabs>
                <w:tab w:val="left" w:pos="720"/>
              </w:tabs>
              <w:spacing w:line="276" w:lineRule="auto"/>
              <w:jc w:val="center"/>
            </w:pPr>
            <w:r>
              <w:t>№ п/п</w:t>
            </w:r>
          </w:p>
        </w:tc>
        <w:tc>
          <w:tcPr>
            <w:tcW w:w="6204" w:type="dxa"/>
          </w:tcPr>
          <w:p w:rsidR="003B6305" w:rsidRDefault="003B6305" w:rsidP="00AC7963">
            <w:pPr>
              <w:tabs>
                <w:tab w:val="left" w:pos="720"/>
              </w:tabs>
              <w:spacing w:line="276" w:lineRule="auto"/>
              <w:jc w:val="both"/>
            </w:pPr>
          </w:p>
          <w:p w:rsidR="003B6305" w:rsidRDefault="003B6305" w:rsidP="00AC7963">
            <w:pPr>
              <w:tabs>
                <w:tab w:val="left" w:pos="720"/>
              </w:tabs>
              <w:spacing w:line="276" w:lineRule="auto"/>
              <w:jc w:val="center"/>
            </w:pPr>
            <w:r>
              <w:t>Содержание хозяйственной операции</w:t>
            </w:r>
          </w:p>
          <w:p w:rsidR="003B6305" w:rsidRPr="00AC7963" w:rsidRDefault="003B6305" w:rsidP="00AC7963">
            <w:pPr>
              <w:tabs>
                <w:tab w:val="left" w:pos="720"/>
              </w:tabs>
              <w:spacing w:line="276" w:lineRule="auto"/>
              <w:jc w:val="both"/>
            </w:pPr>
          </w:p>
        </w:tc>
        <w:tc>
          <w:tcPr>
            <w:tcW w:w="961" w:type="dxa"/>
          </w:tcPr>
          <w:p w:rsidR="003B6305" w:rsidRDefault="003B6305" w:rsidP="00AC7963">
            <w:pPr>
              <w:tabs>
                <w:tab w:val="left" w:pos="720"/>
              </w:tabs>
              <w:spacing w:line="276" w:lineRule="auto"/>
              <w:jc w:val="both"/>
            </w:pPr>
          </w:p>
          <w:p w:rsidR="003B6305" w:rsidRPr="00AC7963" w:rsidRDefault="003B6305" w:rsidP="00AC7963">
            <w:pPr>
              <w:tabs>
                <w:tab w:val="left" w:pos="720"/>
              </w:tabs>
              <w:spacing w:line="276" w:lineRule="auto"/>
              <w:jc w:val="center"/>
            </w:pPr>
            <w:r>
              <w:t>Дебет</w:t>
            </w:r>
          </w:p>
        </w:tc>
        <w:tc>
          <w:tcPr>
            <w:tcW w:w="849" w:type="dxa"/>
          </w:tcPr>
          <w:p w:rsidR="003B6305" w:rsidRDefault="003B6305" w:rsidP="00AC7963">
            <w:pPr>
              <w:tabs>
                <w:tab w:val="left" w:pos="720"/>
              </w:tabs>
              <w:spacing w:line="276" w:lineRule="auto"/>
              <w:jc w:val="center"/>
            </w:pPr>
          </w:p>
          <w:p w:rsidR="003B6305" w:rsidRPr="00AC7963" w:rsidRDefault="003B6305" w:rsidP="00AC7963">
            <w:pPr>
              <w:tabs>
                <w:tab w:val="left" w:pos="720"/>
              </w:tabs>
              <w:spacing w:line="276" w:lineRule="auto"/>
              <w:jc w:val="center"/>
            </w:pPr>
            <w:r>
              <w:t>Кредит</w:t>
            </w:r>
          </w:p>
        </w:tc>
        <w:tc>
          <w:tcPr>
            <w:tcW w:w="778" w:type="dxa"/>
          </w:tcPr>
          <w:p w:rsidR="003B6305" w:rsidRDefault="003B6305" w:rsidP="00AC7963">
            <w:pPr>
              <w:tabs>
                <w:tab w:val="left" w:pos="720"/>
              </w:tabs>
              <w:spacing w:line="276" w:lineRule="auto"/>
              <w:jc w:val="center"/>
            </w:pPr>
          </w:p>
          <w:p w:rsidR="003B6305" w:rsidRDefault="003B6305" w:rsidP="00AC7963">
            <w:pPr>
              <w:tabs>
                <w:tab w:val="left" w:pos="720"/>
              </w:tabs>
              <w:spacing w:line="276" w:lineRule="auto"/>
              <w:jc w:val="center"/>
            </w:pPr>
            <w:r>
              <w:t>Сумма</w:t>
            </w:r>
          </w:p>
        </w:tc>
      </w:tr>
      <w:tr w:rsidR="003B6305" w:rsidTr="003B6305">
        <w:tc>
          <w:tcPr>
            <w:tcW w:w="779" w:type="dxa"/>
          </w:tcPr>
          <w:p w:rsidR="003B6305" w:rsidRPr="00AC7963" w:rsidRDefault="003B6305" w:rsidP="00AC7963">
            <w:pPr>
              <w:tabs>
                <w:tab w:val="left" w:pos="720"/>
              </w:tabs>
              <w:spacing w:line="276" w:lineRule="auto"/>
              <w:jc w:val="both"/>
            </w:pPr>
            <w:r>
              <w:t>1</w:t>
            </w:r>
          </w:p>
        </w:tc>
        <w:tc>
          <w:tcPr>
            <w:tcW w:w="6204" w:type="dxa"/>
          </w:tcPr>
          <w:p w:rsidR="003B6305" w:rsidRPr="00AC7963" w:rsidRDefault="003B6305" w:rsidP="00AC7963">
            <w:pPr>
              <w:tabs>
                <w:tab w:val="left" w:pos="720"/>
              </w:tabs>
              <w:spacing w:line="276" w:lineRule="auto"/>
              <w:jc w:val="both"/>
            </w:pPr>
            <w:r>
              <w:t xml:space="preserve">Зачисление на счета в банке сданных наличных денег из кассы                              </w:t>
            </w:r>
          </w:p>
        </w:tc>
        <w:tc>
          <w:tcPr>
            <w:tcW w:w="961" w:type="dxa"/>
          </w:tcPr>
          <w:p w:rsidR="003B6305" w:rsidRDefault="003B6305" w:rsidP="00AC7963">
            <w:pPr>
              <w:tabs>
                <w:tab w:val="left" w:pos="720"/>
              </w:tabs>
              <w:spacing w:line="276" w:lineRule="auto"/>
              <w:jc w:val="both"/>
              <w:rPr>
                <w:sz w:val="28"/>
                <w:szCs w:val="28"/>
              </w:rPr>
            </w:pPr>
            <w:r>
              <w:t>51</w:t>
            </w:r>
          </w:p>
        </w:tc>
        <w:tc>
          <w:tcPr>
            <w:tcW w:w="849" w:type="dxa"/>
          </w:tcPr>
          <w:p w:rsidR="003B6305" w:rsidRPr="00AC7963" w:rsidRDefault="003B6305" w:rsidP="00AC7963">
            <w:pPr>
              <w:tabs>
                <w:tab w:val="left" w:pos="720"/>
              </w:tabs>
              <w:spacing w:line="276" w:lineRule="auto"/>
              <w:jc w:val="both"/>
            </w:pPr>
            <w:r>
              <w:t>50</w:t>
            </w:r>
          </w:p>
        </w:tc>
        <w:tc>
          <w:tcPr>
            <w:tcW w:w="778" w:type="dxa"/>
          </w:tcPr>
          <w:p w:rsidR="003B6305" w:rsidRDefault="003B6305" w:rsidP="00AC7963">
            <w:pPr>
              <w:tabs>
                <w:tab w:val="left" w:pos="720"/>
              </w:tabs>
              <w:spacing w:line="276" w:lineRule="auto"/>
              <w:jc w:val="both"/>
            </w:pPr>
            <w:r>
              <w:t>857420</w:t>
            </w:r>
          </w:p>
        </w:tc>
      </w:tr>
      <w:tr w:rsidR="003B6305" w:rsidTr="003B6305">
        <w:tc>
          <w:tcPr>
            <w:tcW w:w="779" w:type="dxa"/>
          </w:tcPr>
          <w:p w:rsidR="003B6305" w:rsidRDefault="003B6305" w:rsidP="00AC7963">
            <w:pPr>
              <w:tabs>
                <w:tab w:val="left" w:pos="720"/>
              </w:tabs>
              <w:spacing w:line="276" w:lineRule="auto"/>
              <w:jc w:val="both"/>
            </w:pPr>
            <w:r>
              <w:t>2</w:t>
            </w:r>
          </w:p>
        </w:tc>
        <w:tc>
          <w:tcPr>
            <w:tcW w:w="6204" w:type="dxa"/>
          </w:tcPr>
          <w:p w:rsidR="003B6305" w:rsidRDefault="003B6305" w:rsidP="00AC7963">
            <w:pPr>
              <w:tabs>
                <w:tab w:val="left" w:pos="720"/>
              </w:tabs>
              <w:spacing w:line="276" w:lineRule="auto"/>
              <w:jc w:val="both"/>
            </w:pPr>
            <w:r>
              <w:t>Зачислены наличные деньги из кассы на счёт кап/ремонта</w:t>
            </w:r>
          </w:p>
        </w:tc>
        <w:tc>
          <w:tcPr>
            <w:tcW w:w="961" w:type="dxa"/>
          </w:tcPr>
          <w:p w:rsidR="003B6305" w:rsidRDefault="003B6305" w:rsidP="00AC7963">
            <w:pPr>
              <w:tabs>
                <w:tab w:val="left" w:pos="720"/>
              </w:tabs>
              <w:spacing w:line="276" w:lineRule="auto"/>
              <w:jc w:val="both"/>
            </w:pPr>
            <w:r>
              <w:t>55/5</w:t>
            </w:r>
          </w:p>
        </w:tc>
        <w:tc>
          <w:tcPr>
            <w:tcW w:w="849" w:type="dxa"/>
          </w:tcPr>
          <w:p w:rsidR="003B6305" w:rsidRDefault="003B6305" w:rsidP="00AC7963">
            <w:pPr>
              <w:tabs>
                <w:tab w:val="left" w:pos="720"/>
              </w:tabs>
              <w:spacing w:line="276" w:lineRule="auto"/>
              <w:jc w:val="both"/>
            </w:pPr>
            <w:r>
              <w:t>50</w:t>
            </w:r>
          </w:p>
        </w:tc>
        <w:tc>
          <w:tcPr>
            <w:tcW w:w="778" w:type="dxa"/>
          </w:tcPr>
          <w:p w:rsidR="003B6305" w:rsidRDefault="003B6305" w:rsidP="00AC7963">
            <w:pPr>
              <w:tabs>
                <w:tab w:val="left" w:pos="720"/>
              </w:tabs>
              <w:spacing w:line="276" w:lineRule="auto"/>
              <w:jc w:val="both"/>
            </w:pPr>
            <w:r>
              <w:t>353820</w:t>
            </w:r>
          </w:p>
        </w:tc>
      </w:tr>
      <w:tr w:rsidR="003B6305" w:rsidTr="003B6305">
        <w:tc>
          <w:tcPr>
            <w:tcW w:w="779" w:type="dxa"/>
          </w:tcPr>
          <w:p w:rsidR="003B6305" w:rsidRPr="00AC7963" w:rsidRDefault="003B6305" w:rsidP="00AC7963">
            <w:pPr>
              <w:tabs>
                <w:tab w:val="left" w:pos="720"/>
              </w:tabs>
              <w:spacing w:line="276" w:lineRule="auto"/>
              <w:jc w:val="both"/>
            </w:pPr>
            <w:r>
              <w:t>3</w:t>
            </w:r>
          </w:p>
        </w:tc>
        <w:tc>
          <w:tcPr>
            <w:tcW w:w="6204" w:type="dxa"/>
          </w:tcPr>
          <w:p w:rsidR="003B6305" w:rsidRPr="00AC7963" w:rsidRDefault="003B6305" w:rsidP="00BC1A33">
            <w:pPr>
              <w:tabs>
                <w:tab w:val="left" w:pos="720"/>
              </w:tabs>
              <w:spacing w:line="276" w:lineRule="auto"/>
              <w:jc w:val="both"/>
            </w:pPr>
            <w:r>
              <w:t xml:space="preserve">Возвращение поставщиками и подрядчиками излишне перечисленных сумм за поступившие   от них материальные </w:t>
            </w:r>
            <w:r>
              <w:lastRenderedPageBreak/>
              <w:t xml:space="preserve">ценности, выполненные   работы, услуги, возвращение сумм выданных авансов                                  </w:t>
            </w:r>
          </w:p>
        </w:tc>
        <w:tc>
          <w:tcPr>
            <w:tcW w:w="961" w:type="dxa"/>
          </w:tcPr>
          <w:p w:rsidR="003B6305" w:rsidRPr="00BC1A33" w:rsidRDefault="003B6305" w:rsidP="00AC7963">
            <w:pPr>
              <w:tabs>
                <w:tab w:val="left" w:pos="720"/>
              </w:tabs>
              <w:spacing w:line="276" w:lineRule="auto"/>
              <w:jc w:val="both"/>
            </w:pPr>
            <w:r>
              <w:lastRenderedPageBreak/>
              <w:t>51</w:t>
            </w:r>
          </w:p>
        </w:tc>
        <w:tc>
          <w:tcPr>
            <w:tcW w:w="849" w:type="dxa"/>
          </w:tcPr>
          <w:p w:rsidR="003B6305" w:rsidRPr="00BC1A33" w:rsidRDefault="003B6305" w:rsidP="00AC7963">
            <w:pPr>
              <w:tabs>
                <w:tab w:val="left" w:pos="720"/>
              </w:tabs>
              <w:spacing w:line="276" w:lineRule="auto"/>
              <w:jc w:val="both"/>
            </w:pPr>
            <w:r>
              <w:t>60</w:t>
            </w:r>
          </w:p>
        </w:tc>
        <w:tc>
          <w:tcPr>
            <w:tcW w:w="778" w:type="dxa"/>
          </w:tcPr>
          <w:p w:rsidR="003B6305" w:rsidRDefault="003B6305" w:rsidP="00AC7963">
            <w:pPr>
              <w:tabs>
                <w:tab w:val="left" w:pos="720"/>
              </w:tabs>
              <w:spacing w:line="276" w:lineRule="auto"/>
              <w:jc w:val="both"/>
            </w:pPr>
            <w:r>
              <w:t>3760409</w:t>
            </w:r>
          </w:p>
        </w:tc>
      </w:tr>
      <w:tr w:rsidR="003B6305" w:rsidTr="003B6305">
        <w:tc>
          <w:tcPr>
            <w:tcW w:w="779" w:type="dxa"/>
          </w:tcPr>
          <w:p w:rsidR="003B6305" w:rsidRPr="00BC1A33" w:rsidRDefault="003B6305" w:rsidP="00AC7963">
            <w:pPr>
              <w:tabs>
                <w:tab w:val="left" w:pos="720"/>
              </w:tabs>
              <w:spacing w:line="276" w:lineRule="auto"/>
              <w:jc w:val="both"/>
            </w:pPr>
            <w:r>
              <w:lastRenderedPageBreak/>
              <w:t>4</w:t>
            </w:r>
          </w:p>
        </w:tc>
        <w:tc>
          <w:tcPr>
            <w:tcW w:w="6204" w:type="dxa"/>
          </w:tcPr>
          <w:p w:rsidR="003B6305" w:rsidRPr="00BC1A33" w:rsidRDefault="003B6305" w:rsidP="00BC1A33">
            <w:pPr>
              <w:tabs>
                <w:tab w:val="left" w:pos="720"/>
              </w:tabs>
              <w:spacing w:line="276" w:lineRule="auto"/>
              <w:jc w:val="both"/>
            </w:pPr>
            <w:r>
              <w:t xml:space="preserve">Поступление выручки от покупателей, заказчиков за реализованные продукцию, работы, услуги                      </w:t>
            </w:r>
          </w:p>
        </w:tc>
        <w:tc>
          <w:tcPr>
            <w:tcW w:w="961" w:type="dxa"/>
          </w:tcPr>
          <w:p w:rsidR="003B6305" w:rsidRDefault="003B6305" w:rsidP="00BC1A33">
            <w:pPr>
              <w:tabs>
                <w:tab w:val="left" w:pos="720"/>
              </w:tabs>
              <w:spacing w:line="276" w:lineRule="auto"/>
              <w:jc w:val="both"/>
              <w:rPr>
                <w:sz w:val="28"/>
                <w:szCs w:val="28"/>
              </w:rPr>
            </w:pPr>
            <w:r>
              <w:t>51</w:t>
            </w:r>
          </w:p>
        </w:tc>
        <w:tc>
          <w:tcPr>
            <w:tcW w:w="849" w:type="dxa"/>
          </w:tcPr>
          <w:p w:rsidR="003B6305" w:rsidRDefault="003B6305" w:rsidP="00AC7963">
            <w:pPr>
              <w:tabs>
                <w:tab w:val="left" w:pos="720"/>
              </w:tabs>
              <w:spacing w:line="276" w:lineRule="auto"/>
              <w:jc w:val="both"/>
            </w:pPr>
            <w:r>
              <w:t>62,76,</w:t>
            </w:r>
          </w:p>
          <w:p w:rsidR="003B6305" w:rsidRPr="00BC1A33" w:rsidRDefault="003B6305" w:rsidP="00AC7963">
            <w:pPr>
              <w:tabs>
                <w:tab w:val="left" w:pos="720"/>
              </w:tabs>
              <w:spacing w:line="276" w:lineRule="auto"/>
              <w:jc w:val="both"/>
            </w:pPr>
            <w:r>
              <w:t>90</w:t>
            </w:r>
          </w:p>
        </w:tc>
        <w:tc>
          <w:tcPr>
            <w:tcW w:w="778" w:type="dxa"/>
          </w:tcPr>
          <w:p w:rsidR="003B6305" w:rsidRDefault="003B6305" w:rsidP="00AC7963">
            <w:pPr>
              <w:tabs>
                <w:tab w:val="left" w:pos="720"/>
              </w:tabs>
              <w:spacing w:line="276" w:lineRule="auto"/>
              <w:jc w:val="both"/>
            </w:pPr>
            <w:r>
              <w:t>12375600</w:t>
            </w:r>
          </w:p>
        </w:tc>
      </w:tr>
      <w:tr w:rsidR="003B6305" w:rsidTr="003B6305">
        <w:tc>
          <w:tcPr>
            <w:tcW w:w="779" w:type="dxa"/>
          </w:tcPr>
          <w:p w:rsidR="003B6305" w:rsidRPr="00BC1A33" w:rsidRDefault="003B6305" w:rsidP="00AC7963">
            <w:pPr>
              <w:tabs>
                <w:tab w:val="left" w:pos="720"/>
              </w:tabs>
              <w:spacing w:line="276" w:lineRule="auto"/>
              <w:jc w:val="both"/>
            </w:pPr>
            <w:r>
              <w:t>5</w:t>
            </w:r>
          </w:p>
        </w:tc>
        <w:tc>
          <w:tcPr>
            <w:tcW w:w="6204" w:type="dxa"/>
          </w:tcPr>
          <w:p w:rsidR="003B6305" w:rsidRPr="00BC1A33" w:rsidRDefault="003B6305" w:rsidP="00BC1A33">
            <w:pPr>
              <w:tabs>
                <w:tab w:val="left" w:pos="720"/>
              </w:tabs>
              <w:spacing w:line="276" w:lineRule="auto"/>
              <w:jc w:val="both"/>
            </w:pPr>
            <w:r>
              <w:t xml:space="preserve">Поступление денежных средств за счёт  кредитов и займов                      </w:t>
            </w:r>
          </w:p>
        </w:tc>
        <w:tc>
          <w:tcPr>
            <w:tcW w:w="961" w:type="dxa"/>
          </w:tcPr>
          <w:p w:rsidR="003B6305" w:rsidRPr="00BC1A33" w:rsidRDefault="003B6305" w:rsidP="00AC7963">
            <w:pPr>
              <w:tabs>
                <w:tab w:val="left" w:pos="720"/>
              </w:tabs>
              <w:spacing w:line="276" w:lineRule="auto"/>
              <w:jc w:val="both"/>
            </w:pPr>
            <w:r>
              <w:t>51</w:t>
            </w:r>
          </w:p>
        </w:tc>
        <w:tc>
          <w:tcPr>
            <w:tcW w:w="849" w:type="dxa"/>
          </w:tcPr>
          <w:p w:rsidR="003B6305" w:rsidRPr="00BC1A33" w:rsidRDefault="003B6305" w:rsidP="00AC7963">
            <w:pPr>
              <w:tabs>
                <w:tab w:val="left" w:pos="720"/>
              </w:tabs>
              <w:spacing w:line="276" w:lineRule="auto"/>
              <w:jc w:val="both"/>
            </w:pPr>
            <w:r>
              <w:t>66,67</w:t>
            </w:r>
          </w:p>
        </w:tc>
        <w:tc>
          <w:tcPr>
            <w:tcW w:w="778" w:type="dxa"/>
          </w:tcPr>
          <w:p w:rsidR="003B6305" w:rsidRDefault="000D34A4" w:rsidP="00AC7963">
            <w:pPr>
              <w:tabs>
                <w:tab w:val="left" w:pos="720"/>
              </w:tabs>
              <w:spacing w:line="276" w:lineRule="auto"/>
              <w:jc w:val="both"/>
            </w:pPr>
            <w:r>
              <w:t>445000</w:t>
            </w:r>
          </w:p>
        </w:tc>
      </w:tr>
      <w:tr w:rsidR="003B6305" w:rsidTr="003B6305">
        <w:tc>
          <w:tcPr>
            <w:tcW w:w="779" w:type="dxa"/>
          </w:tcPr>
          <w:p w:rsidR="003B6305" w:rsidRPr="00BC1A33" w:rsidRDefault="003B6305" w:rsidP="00AC7963">
            <w:pPr>
              <w:tabs>
                <w:tab w:val="left" w:pos="720"/>
              </w:tabs>
              <w:spacing w:line="276" w:lineRule="auto"/>
              <w:jc w:val="both"/>
            </w:pPr>
            <w:r>
              <w:t>6</w:t>
            </w:r>
          </w:p>
        </w:tc>
        <w:tc>
          <w:tcPr>
            <w:tcW w:w="6204" w:type="dxa"/>
          </w:tcPr>
          <w:p w:rsidR="003B6305" w:rsidRPr="00BC1A33" w:rsidRDefault="003B6305" w:rsidP="00BC1A33">
            <w:pPr>
              <w:tabs>
                <w:tab w:val="left" w:pos="720"/>
              </w:tabs>
              <w:spacing w:line="276" w:lineRule="auto"/>
              <w:jc w:val="both"/>
            </w:pPr>
            <w:r>
              <w:t xml:space="preserve">Возвращение излишне уплаченных сумм  платежей:                            </w:t>
            </w:r>
          </w:p>
        </w:tc>
        <w:tc>
          <w:tcPr>
            <w:tcW w:w="961" w:type="dxa"/>
          </w:tcPr>
          <w:p w:rsidR="003B6305" w:rsidRDefault="003B6305" w:rsidP="00AC7963">
            <w:pPr>
              <w:tabs>
                <w:tab w:val="left" w:pos="720"/>
              </w:tabs>
              <w:spacing w:line="276" w:lineRule="auto"/>
              <w:jc w:val="both"/>
              <w:rPr>
                <w:sz w:val="28"/>
                <w:szCs w:val="28"/>
              </w:rPr>
            </w:pPr>
          </w:p>
        </w:tc>
        <w:tc>
          <w:tcPr>
            <w:tcW w:w="849" w:type="dxa"/>
          </w:tcPr>
          <w:p w:rsidR="003B6305" w:rsidRDefault="003B6305" w:rsidP="00AC7963">
            <w:pPr>
              <w:tabs>
                <w:tab w:val="left" w:pos="720"/>
              </w:tabs>
              <w:spacing w:line="276" w:lineRule="auto"/>
              <w:jc w:val="both"/>
              <w:rPr>
                <w:sz w:val="28"/>
                <w:szCs w:val="28"/>
              </w:rPr>
            </w:pPr>
          </w:p>
        </w:tc>
        <w:tc>
          <w:tcPr>
            <w:tcW w:w="778" w:type="dxa"/>
          </w:tcPr>
          <w:p w:rsidR="003B6305" w:rsidRDefault="003B6305" w:rsidP="00AC7963">
            <w:pPr>
              <w:tabs>
                <w:tab w:val="left" w:pos="720"/>
              </w:tabs>
              <w:spacing w:line="276" w:lineRule="auto"/>
              <w:jc w:val="both"/>
              <w:rPr>
                <w:sz w:val="28"/>
                <w:szCs w:val="28"/>
              </w:rPr>
            </w:pPr>
          </w:p>
        </w:tc>
      </w:tr>
      <w:tr w:rsidR="003B6305" w:rsidTr="003B6305">
        <w:tc>
          <w:tcPr>
            <w:tcW w:w="779" w:type="dxa"/>
          </w:tcPr>
          <w:p w:rsidR="003B6305" w:rsidRDefault="003B6305" w:rsidP="00AC7963">
            <w:pPr>
              <w:tabs>
                <w:tab w:val="left" w:pos="720"/>
              </w:tabs>
              <w:spacing w:line="276" w:lineRule="auto"/>
              <w:jc w:val="both"/>
              <w:rPr>
                <w:sz w:val="28"/>
                <w:szCs w:val="28"/>
              </w:rPr>
            </w:pPr>
          </w:p>
        </w:tc>
        <w:tc>
          <w:tcPr>
            <w:tcW w:w="6204" w:type="dxa"/>
          </w:tcPr>
          <w:p w:rsidR="003B6305" w:rsidRPr="00BC1A33" w:rsidRDefault="003B6305" w:rsidP="00AC7963">
            <w:pPr>
              <w:tabs>
                <w:tab w:val="left" w:pos="720"/>
              </w:tabs>
              <w:spacing w:line="276" w:lineRule="auto"/>
              <w:jc w:val="both"/>
            </w:pPr>
            <w:r w:rsidRPr="00BC1A33">
              <w:t>в бюджет</w:t>
            </w:r>
          </w:p>
        </w:tc>
        <w:tc>
          <w:tcPr>
            <w:tcW w:w="961" w:type="dxa"/>
          </w:tcPr>
          <w:p w:rsidR="003B6305" w:rsidRPr="00BC1A33" w:rsidRDefault="003B6305" w:rsidP="00AC7963">
            <w:pPr>
              <w:tabs>
                <w:tab w:val="left" w:pos="720"/>
              </w:tabs>
              <w:spacing w:line="276" w:lineRule="auto"/>
              <w:jc w:val="both"/>
            </w:pPr>
            <w:r>
              <w:t>51</w:t>
            </w:r>
          </w:p>
        </w:tc>
        <w:tc>
          <w:tcPr>
            <w:tcW w:w="849" w:type="dxa"/>
          </w:tcPr>
          <w:p w:rsidR="003B6305" w:rsidRPr="00BC1A33" w:rsidRDefault="003B6305" w:rsidP="00AC7963">
            <w:pPr>
              <w:tabs>
                <w:tab w:val="left" w:pos="720"/>
              </w:tabs>
              <w:spacing w:line="276" w:lineRule="auto"/>
              <w:jc w:val="both"/>
            </w:pPr>
            <w:r>
              <w:t>68</w:t>
            </w:r>
          </w:p>
        </w:tc>
        <w:tc>
          <w:tcPr>
            <w:tcW w:w="778" w:type="dxa"/>
          </w:tcPr>
          <w:p w:rsidR="003B6305" w:rsidRDefault="000D34A4" w:rsidP="00AC7963">
            <w:pPr>
              <w:tabs>
                <w:tab w:val="left" w:pos="720"/>
              </w:tabs>
              <w:spacing w:line="276" w:lineRule="auto"/>
              <w:jc w:val="both"/>
            </w:pPr>
            <w:r>
              <w:t>51200</w:t>
            </w:r>
          </w:p>
        </w:tc>
      </w:tr>
      <w:tr w:rsidR="003B6305" w:rsidTr="003B6305">
        <w:tc>
          <w:tcPr>
            <w:tcW w:w="779" w:type="dxa"/>
          </w:tcPr>
          <w:p w:rsidR="003B6305" w:rsidRDefault="003B6305" w:rsidP="00AC7963">
            <w:pPr>
              <w:tabs>
                <w:tab w:val="left" w:pos="720"/>
              </w:tabs>
              <w:spacing w:line="276" w:lineRule="auto"/>
              <w:jc w:val="both"/>
              <w:rPr>
                <w:sz w:val="28"/>
                <w:szCs w:val="28"/>
              </w:rPr>
            </w:pPr>
          </w:p>
        </w:tc>
        <w:tc>
          <w:tcPr>
            <w:tcW w:w="6204" w:type="dxa"/>
          </w:tcPr>
          <w:p w:rsidR="003B6305" w:rsidRPr="00BC1A33" w:rsidRDefault="003B6305" w:rsidP="00AC7963">
            <w:pPr>
              <w:tabs>
                <w:tab w:val="left" w:pos="720"/>
              </w:tabs>
              <w:spacing w:line="276" w:lineRule="auto"/>
              <w:jc w:val="both"/>
            </w:pPr>
            <w:r w:rsidRPr="00BC1A33">
              <w:t xml:space="preserve">в Фонд социальной защиты населения   </w:t>
            </w:r>
          </w:p>
        </w:tc>
        <w:tc>
          <w:tcPr>
            <w:tcW w:w="961" w:type="dxa"/>
          </w:tcPr>
          <w:p w:rsidR="003B6305" w:rsidRDefault="003B6305" w:rsidP="00AC7963">
            <w:pPr>
              <w:tabs>
                <w:tab w:val="left" w:pos="720"/>
              </w:tabs>
              <w:spacing w:line="276" w:lineRule="auto"/>
              <w:jc w:val="both"/>
            </w:pPr>
            <w:r>
              <w:t>51</w:t>
            </w:r>
          </w:p>
        </w:tc>
        <w:tc>
          <w:tcPr>
            <w:tcW w:w="849" w:type="dxa"/>
          </w:tcPr>
          <w:p w:rsidR="003B6305" w:rsidRDefault="003B6305" w:rsidP="00AC7963">
            <w:pPr>
              <w:tabs>
                <w:tab w:val="left" w:pos="720"/>
              </w:tabs>
              <w:spacing w:line="276" w:lineRule="auto"/>
              <w:jc w:val="both"/>
            </w:pPr>
            <w:r>
              <w:t>69</w:t>
            </w:r>
          </w:p>
        </w:tc>
        <w:tc>
          <w:tcPr>
            <w:tcW w:w="778" w:type="dxa"/>
          </w:tcPr>
          <w:p w:rsidR="003B6305" w:rsidRDefault="000D34A4" w:rsidP="00AC7963">
            <w:pPr>
              <w:tabs>
                <w:tab w:val="left" w:pos="720"/>
              </w:tabs>
              <w:spacing w:line="276" w:lineRule="auto"/>
              <w:jc w:val="both"/>
            </w:pPr>
            <w:r>
              <w:t>1027400</w:t>
            </w:r>
          </w:p>
        </w:tc>
      </w:tr>
      <w:tr w:rsidR="003B6305" w:rsidTr="003B6305">
        <w:tc>
          <w:tcPr>
            <w:tcW w:w="779" w:type="dxa"/>
          </w:tcPr>
          <w:p w:rsidR="003B6305" w:rsidRDefault="003B6305" w:rsidP="00AC7963">
            <w:pPr>
              <w:tabs>
                <w:tab w:val="left" w:pos="720"/>
              </w:tabs>
              <w:spacing w:line="276" w:lineRule="auto"/>
              <w:jc w:val="both"/>
              <w:rPr>
                <w:sz w:val="28"/>
                <w:szCs w:val="28"/>
              </w:rPr>
            </w:pPr>
          </w:p>
        </w:tc>
        <w:tc>
          <w:tcPr>
            <w:tcW w:w="6204" w:type="dxa"/>
          </w:tcPr>
          <w:p w:rsidR="003B6305" w:rsidRPr="00BC1A33" w:rsidRDefault="003B6305" w:rsidP="00BC1A33">
            <w:pPr>
              <w:tabs>
                <w:tab w:val="left" w:pos="720"/>
              </w:tabs>
              <w:spacing w:line="276" w:lineRule="auto"/>
              <w:jc w:val="both"/>
            </w:pPr>
            <w:r w:rsidRPr="00BC1A33">
              <w:t xml:space="preserve">в Белгосстрах                                </w:t>
            </w:r>
          </w:p>
        </w:tc>
        <w:tc>
          <w:tcPr>
            <w:tcW w:w="961" w:type="dxa"/>
          </w:tcPr>
          <w:p w:rsidR="003B6305" w:rsidRDefault="003B6305" w:rsidP="00AC7963">
            <w:pPr>
              <w:tabs>
                <w:tab w:val="left" w:pos="720"/>
              </w:tabs>
              <w:spacing w:line="276" w:lineRule="auto"/>
              <w:jc w:val="both"/>
            </w:pPr>
            <w:r>
              <w:t>51</w:t>
            </w:r>
          </w:p>
        </w:tc>
        <w:tc>
          <w:tcPr>
            <w:tcW w:w="849" w:type="dxa"/>
          </w:tcPr>
          <w:p w:rsidR="003B6305" w:rsidRDefault="003B6305" w:rsidP="00AC7963">
            <w:pPr>
              <w:tabs>
                <w:tab w:val="left" w:pos="720"/>
              </w:tabs>
              <w:spacing w:line="276" w:lineRule="auto"/>
              <w:jc w:val="both"/>
            </w:pPr>
            <w:r>
              <w:t>76</w:t>
            </w:r>
          </w:p>
        </w:tc>
        <w:tc>
          <w:tcPr>
            <w:tcW w:w="778" w:type="dxa"/>
          </w:tcPr>
          <w:p w:rsidR="003B6305" w:rsidRDefault="000D34A4" w:rsidP="00AC7963">
            <w:pPr>
              <w:tabs>
                <w:tab w:val="left" w:pos="720"/>
              </w:tabs>
              <w:spacing w:line="276" w:lineRule="auto"/>
              <w:jc w:val="both"/>
            </w:pPr>
            <w:r>
              <w:t>425400</w:t>
            </w:r>
          </w:p>
        </w:tc>
      </w:tr>
      <w:tr w:rsidR="003B6305" w:rsidTr="003B6305">
        <w:tc>
          <w:tcPr>
            <w:tcW w:w="779" w:type="dxa"/>
          </w:tcPr>
          <w:p w:rsidR="003B6305" w:rsidRPr="00BC1A33" w:rsidRDefault="003B6305" w:rsidP="00AC7963">
            <w:pPr>
              <w:tabs>
                <w:tab w:val="left" w:pos="720"/>
              </w:tabs>
              <w:spacing w:line="276" w:lineRule="auto"/>
              <w:jc w:val="both"/>
            </w:pPr>
            <w:r>
              <w:t>7</w:t>
            </w:r>
          </w:p>
        </w:tc>
        <w:tc>
          <w:tcPr>
            <w:tcW w:w="6204" w:type="dxa"/>
          </w:tcPr>
          <w:p w:rsidR="003B6305" w:rsidRPr="00BC1A33" w:rsidRDefault="003B6305" w:rsidP="00BC1A33">
            <w:pPr>
              <w:tabs>
                <w:tab w:val="left" w:pos="720"/>
              </w:tabs>
              <w:spacing w:line="276" w:lineRule="auto"/>
              <w:jc w:val="both"/>
            </w:pPr>
            <w:r w:rsidRPr="00BC1A33">
              <w:t xml:space="preserve">Поступление средств целевого назначения      </w:t>
            </w:r>
          </w:p>
        </w:tc>
        <w:tc>
          <w:tcPr>
            <w:tcW w:w="961" w:type="dxa"/>
          </w:tcPr>
          <w:p w:rsidR="003B6305" w:rsidRDefault="003B6305" w:rsidP="00AC7963">
            <w:pPr>
              <w:tabs>
                <w:tab w:val="left" w:pos="720"/>
              </w:tabs>
              <w:spacing w:line="276" w:lineRule="auto"/>
              <w:jc w:val="both"/>
            </w:pPr>
            <w:r>
              <w:t>55/8,</w:t>
            </w:r>
          </w:p>
          <w:p w:rsidR="003B6305" w:rsidRDefault="003B6305" w:rsidP="00AC7963">
            <w:pPr>
              <w:tabs>
                <w:tab w:val="left" w:pos="720"/>
              </w:tabs>
              <w:spacing w:line="276" w:lineRule="auto"/>
              <w:jc w:val="both"/>
            </w:pPr>
            <w:r>
              <w:t>55/7</w:t>
            </w:r>
          </w:p>
        </w:tc>
        <w:tc>
          <w:tcPr>
            <w:tcW w:w="849" w:type="dxa"/>
          </w:tcPr>
          <w:p w:rsidR="003B6305" w:rsidRDefault="003B6305" w:rsidP="00AC7963">
            <w:pPr>
              <w:tabs>
                <w:tab w:val="left" w:pos="720"/>
              </w:tabs>
              <w:spacing w:line="276" w:lineRule="auto"/>
              <w:jc w:val="both"/>
            </w:pPr>
            <w:r>
              <w:t>86</w:t>
            </w:r>
          </w:p>
        </w:tc>
        <w:tc>
          <w:tcPr>
            <w:tcW w:w="778" w:type="dxa"/>
          </w:tcPr>
          <w:p w:rsidR="003B6305" w:rsidRDefault="000D34A4" w:rsidP="00AC7963">
            <w:pPr>
              <w:tabs>
                <w:tab w:val="left" w:pos="720"/>
              </w:tabs>
              <w:spacing w:line="276" w:lineRule="auto"/>
              <w:jc w:val="both"/>
            </w:pPr>
            <w:r>
              <w:t>110000000</w:t>
            </w:r>
          </w:p>
        </w:tc>
      </w:tr>
      <w:tr w:rsidR="003B6305" w:rsidTr="003B6305">
        <w:tc>
          <w:tcPr>
            <w:tcW w:w="779" w:type="dxa"/>
          </w:tcPr>
          <w:p w:rsidR="003B6305" w:rsidRDefault="003B6305" w:rsidP="00AC7963">
            <w:pPr>
              <w:tabs>
                <w:tab w:val="left" w:pos="720"/>
              </w:tabs>
              <w:spacing w:line="276" w:lineRule="auto"/>
              <w:jc w:val="both"/>
            </w:pPr>
            <w:r>
              <w:t>8</w:t>
            </w:r>
          </w:p>
        </w:tc>
        <w:tc>
          <w:tcPr>
            <w:tcW w:w="6204" w:type="dxa"/>
          </w:tcPr>
          <w:p w:rsidR="003B6305" w:rsidRPr="00BC1A33" w:rsidRDefault="003B6305" w:rsidP="00021483">
            <w:pPr>
              <w:tabs>
                <w:tab w:val="left" w:pos="720"/>
              </w:tabs>
              <w:spacing w:line="276" w:lineRule="auto"/>
              <w:jc w:val="both"/>
            </w:pPr>
            <w:r w:rsidRPr="00021483">
              <w:t xml:space="preserve">Получение наличных денег в кассу             </w:t>
            </w:r>
          </w:p>
        </w:tc>
        <w:tc>
          <w:tcPr>
            <w:tcW w:w="961" w:type="dxa"/>
          </w:tcPr>
          <w:p w:rsidR="003B6305" w:rsidRDefault="003B6305" w:rsidP="00AC7963">
            <w:pPr>
              <w:tabs>
                <w:tab w:val="left" w:pos="720"/>
              </w:tabs>
              <w:spacing w:line="276" w:lineRule="auto"/>
              <w:jc w:val="both"/>
            </w:pPr>
            <w:r>
              <w:t>50</w:t>
            </w:r>
          </w:p>
        </w:tc>
        <w:tc>
          <w:tcPr>
            <w:tcW w:w="849" w:type="dxa"/>
          </w:tcPr>
          <w:p w:rsidR="003B6305" w:rsidRDefault="003B6305" w:rsidP="00AC7963">
            <w:pPr>
              <w:tabs>
                <w:tab w:val="left" w:pos="720"/>
              </w:tabs>
              <w:spacing w:line="276" w:lineRule="auto"/>
              <w:jc w:val="both"/>
            </w:pPr>
            <w:r>
              <w:t>51</w:t>
            </w:r>
          </w:p>
        </w:tc>
        <w:tc>
          <w:tcPr>
            <w:tcW w:w="778" w:type="dxa"/>
          </w:tcPr>
          <w:p w:rsidR="003B6305" w:rsidRDefault="000D34A4" w:rsidP="00AC7963">
            <w:pPr>
              <w:tabs>
                <w:tab w:val="left" w:pos="720"/>
              </w:tabs>
              <w:spacing w:line="276" w:lineRule="auto"/>
              <w:jc w:val="both"/>
            </w:pPr>
            <w:r>
              <w:t>364500</w:t>
            </w:r>
          </w:p>
        </w:tc>
      </w:tr>
      <w:tr w:rsidR="003B6305" w:rsidTr="003B6305">
        <w:tc>
          <w:tcPr>
            <w:tcW w:w="779" w:type="dxa"/>
          </w:tcPr>
          <w:p w:rsidR="003B6305" w:rsidRDefault="003B6305" w:rsidP="00AC7963">
            <w:pPr>
              <w:tabs>
                <w:tab w:val="left" w:pos="720"/>
              </w:tabs>
              <w:spacing w:line="276" w:lineRule="auto"/>
              <w:jc w:val="both"/>
            </w:pPr>
            <w:r>
              <w:t>9</w:t>
            </w:r>
          </w:p>
        </w:tc>
        <w:tc>
          <w:tcPr>
            <w:tcW w:w="6204" w:type="dxa"/>
          </w:tcPr>
          <w:p w:rsidR="003B6305" w:rsidRPr="00021483" w:rsidRDefault="003B6305" w:rsidP="00021483">
            <w:pPr>
              <w:tabs>
                <w:tab w:val="left" w:pos="720"/>
              </w:tabs>
              <w:spacing w:line="276" w:lineRule="auto"/>
              <w:jc w:val="both"/>
            </w:pPr>
            <w:r>
              <w:t xml:space="preserve">Оплата счетов поставщиков и подрядчиков, перечисление авансовых платежей     </w:t>
            </w:r>
          </w:p>
        </w:tc>
        <w:tc>
          <w:tcPr>
            <w:tcW w:w="961" w:type="dxa"/>
          </w:tcPr>
          <w:p w:rsidR="003B6305" w:rsidRDefault="003B6305" w:rsidP="00AC7963">
            <w:pPr>
              <w:tabs>
                <w:tab w:val="left" w:pos="720"/>
              </w:tabs>
              <w:spacing w:line="276" w:lineRule="auto"/>
              <w:jc w:val="both"/>
            </w:pPr>
            <w:r>
              <w:t>60</w:t>
            </w:r>
          </w:p>
        </w:tc>
        <w:tc>
          <w:tcPr>
            <w:tcW w:w="849" w:type="dxa"/>
          </w:tcPr>
          <w:p w:rsidR="003B6305" w:rsidRDefault="003B6305" w:rsidP="00AC7963">
            <w:pPr>
              <w:tabs>
                <w:tab w:val="left" w:pos="720"/>
              </w:tabs>
              <w:spacing w:line="276" w:lineRule="auto"/>
              <w:jc w:val="both"/>
            </w:pPr>
            <w:r>
              <w:t>51</w:t>
            </w:r>
          </w:p>
        </w:tc>
        <w:tc>
          <w:tcPr>
            <w:tcW w:w="778" w:type="dxa"/>
          </w:tcPr>
          <w:p w:rsidR="003B6305" w:rsidRDefault="000D34A4" w:rsidP="00AC7963">
            <w:pPr>
              <w:tabs>
                <w:tab w:val="left" w:pos="720"/>
              </w:tabs>
              <w:spacing w:line="276" w:lineRule="auto"/>
              <w:jc w:val="both"/>
            </w:pPr>
            <w:r>
              <w:t>15800000</w:t>
            </w:r>
          </w:p>
        </w:tc>
      </w:tr>
      <w:tr w:rsidR="003B6305" w:rsidTr="003B6305">
        <w:tc>
          <w:tcPr>
            <w:tcW w:w="779" w:type="dxa"/>
          </w:tcPr>
          <w:p w:rsidR="003B6305" w:rsidRDefault="003B6305" w:rsidP="00AC7963">
            <w:pPr>
              <w:tabs>
                <w:tab w:val="left" w:pos="720"/>
              </w:tabs>
              <w:spacing w:line="276" w:lineRule="auto"/>
              <w:jc w:val="both"/>
            </w:pPr>
            <w:r>
              <w:t>10</w:t>
            </w:r>
          </w:p>
        </w:tc>
        <w:tc>
          <w:tcPr>
            <w:tcW w:w="6204" w:type="dxa"/>
          </w:tcPr>
          <w:p w:rsidR="003B6305" w:rsidRDefault="003B6305" w:rsidP="00021483">
            <w:pPr>
              <w:tabs>
                <w:tab w:val="left" w:pos="720"/>
              </w:tabs>
              <w:spacing w:line="276" w:lineRule="auto"/>
              <w:jc w:val="both"/>
            </w:pPr>
            <w:r w:rsidRPr="00021483">
              <w:t>Перечисление причитающихся к уплате:</w:t>
            </w:r>
          </w:p>
        </w:tc>
        <w:tc>
          <w:tcPr>
            <w:tcW w:w="961" w:type="dxa"/>
          </w:tcPr>
          <w:p w:rsidR="003B6305" w:rsidRDefault="003B6305" w:rsidP="00AC7963">
            <w:pPr>
              <w:tabs>
                <w:tab w:val="left" w:pos="720"/>
              </w:tabs>
              <w:spacing w:line="276" w:lineRule="auto"/>
              <w:jc w:val="both"/>
            </w:pPr>
          </w:p>
        </w:tc>
        <w:tc>
          <w:tcPr>
            <w:tcW w:w="849" w:type="dxa"/>
          </w:tcPr>
          <w:p w:rsidR="003B6305" w:rsidRDefault="003B6305" w:rsidP="00AC7963">
            <w:pPr>
              <w:tabs>
                <w:tab w:val="left" w:pos="720"/>
              </w:tabs>
              <w:spacing w:line="276" w:lineRule="auto"/>
              <w:jc w:val="both"/>
            </w:pPr>
          </w:p>
        </w:tc>
        <w:tc>
          <w:tcPr>
            <w:tcW w:w="778" w:type="dxa"/>
          </w:tcPr>
          <w:p w:rsidR="003B6305" w:rsidRDefault="003B6305" w:rsidP="00AC7963">
            <w:pPr>
              <w:tabs>
                <w:tab w:val="left" w:pos="720"/>
              </w:tabs>
              <w:spacing w:line="276" w:lineRule="auto"/>
              <w:jc w:val="both"/>
            </w:pPr>
          </w:p>
        </w:tc>
      </w:tr>
      <w:tr w:rsidR="003B6305" w:rsidTr="003B6305">
        <w:tc>
          <w:tcPr>
            <w:tcW w:w="779" w:type="dxa"/>
          </w:tcPr>
          <w:p w:rsidR="003B6305" w:rsidRDefault="003B6305" w:rsidP="00AC7963">
            <w:pPr>
              <w:tabs>
                <w:tab w:val="left" w:pos="720"/>
              </w:tabs>
              <w:spacing w:line="276" w:lineRule="auto"/>
              <w:jc w:val="both"/>
            </w:pPr>
          </w:p>
        </w:tc>
        <w:tc>
          <w:tcPr>
            <w:tcW w:w="6204" w:type="dxa"/>
          </w:tcPr>
          <w:p w:rsidR="003B6305" w:rsidRPr="00021483" w:rsidRDefault="003B6305" w:rsidP="00021483">
            <w:pPr>
              <w:tabs>
                <w:tab w:val="left" w:pos="720"/>
              </w:tabs>
              <w:spacing w:line="276" w:lineRule="auto"/>
              <w:jc w:val="both"/>
            </w:pPr>
            <w:r w:rsidRPr="00021483">
              <w:t xml:space="preserve">- платежей по налогам и сборам             </w:t>
            </w:r>
          </w:p>
        </w:tc>
        <w:tc>
          <w:tcPr>
            <w:tcW w:w="961" w:type="dxa"/>
          </w:tcPr>
          <w:p w:rsidR="003B6305" w:rsidRDefault="003B6305" w:rsidP="00AC7963">
            <w:pPr>
              <w:tabs>
                <w:tab w:val="left" w:pos="720"/>
              </w:tabs>
              <w:spacing w:line="276" w:lineRule="auto"/>
              <w:jc w:val="both"/>
            </w:pPr>
            <w:r>
              <w:t>68</w:t>
            </w:r>
          </w:p>
        </w:tc>
        <w:tc>
          <w:tcPr>
            <w:tcW w:w="849" w:type="dxa"/>
          </w:tcPr>
          <w:p w:rsidR="003B6305" w:rsidRDefault="003B6305" w:rsidP="00AC7963">
            <w:pPr>
              <w:tabs>
                <w:tab w:val="left" w:pos="720"/>
              </w:tabs>
              <w:spacing w:line="276" w:lineRule="auto"/>
              <w:jc w:val="both"/>
            </w:pPr>
            <w:r>
              <w:t>51</w:t>
            </w:r>
          </w:p>
        </w:tc>
        <w:tc>
          <w:tcPr>
            <w:tcW w:w="778" w:type="dxa"/>
          </w:tcPr>
          <w:p w:rsidR="003B6305" w:rsidRDefault="003B6305" w:rsidP="00AC7963">
            <w:pPr>
              <w:tabs>
                <w:tab w:val="left" w:pos="720"/>
              </w:tabs>
              <w:spacing w:line="276" w:lineRule="auto"/>
              <w:jc w:val="both"/>
            </w:pPr>
            <w:r>
              <w:t>21000000</w:t>
            </w:r>
          </w:p>
        </w:tc>
      </w:tr>
      <w:tr w:rsidR="003B6305" w:rsidTr="003B6305">
        <w:tc>
          <w:tcPr>
            <w:tcW w:w="779" w:type="dxa"/>
          </w:tcPr>
          <w:p w:rsidR="003B6305" w:rsidRDefault="003B6305" w:rsidP="00AC7963">
            <w:pPr>
              <w:tabs>
                <w:tab w:val="left" w:pos="720"/>
              </w:tabs>
              <w:spacing w:line="276" w:lineRule="auto"/>
              <w:jc w:val="both"/>
            </w:pPr>
          </w:p>
        </w:tc>
        <w:tc>
          <w:tcPr>
            <w:tcW w:w="6204" w:type="dxa"/>
          </w:tcPr>
          <w:p w:rsidR="003B6305" w:rsidRPr="00021483" w:rsidRDefault="003B6305" w:rsidP="00021483">
            <w:pPr>
              <w:tabs>
                <w:tab w:val="left" w:pos="720"/>
              </w:tabs>
              <w:spacing w:line="276" w:lineRule="auto"/>
              <w:jc w:val="both"/>
            </w:pPr>
            <w:r>
              <w:t xml:space="preserve">- страховых взносов в Фонд социальной  защиты населения  </w:t>
            </w:r>
          </w:p>
        </w:tc>
        <w:tc>
          <w:tcPr>
            <w:tcW w:w="961" w:type="dxa"/>
          </w:tcPr>
          <w:p w:rsidR="003B6305" w:rsidRDefault="003B6305" w:rsidP="00AC7963">
            <w:pPr>
              <w:tabs>
                <w:tab w:val="left" w:pos="720"/>
              </w:tabs>
              <w:spacing w:line="276" w:lineRule="auto"/>
              <w:jc w:val="both"/>
            </w:pPr>
            <w:r>
              <w:t>69</w:t>
            </w:r>
          </w:p>
        </w:tc>
        <w:tc>
          <w:tcPr>
            <w:tcW w:w="849" w:type="dxa"/>
          </w:tcPr>
          <w:p w:rsidR="003B6305" w:rsidRDefault="003B6305" w:rsidP="00AC7963">
            <w:pPr>
              <w:tabs>
                <w:tab w:val="left" w:pos="720"/>
              </w:tabs>
              <w:spacing w:line="276" w:lineRule="auto"/>
              <w:jc w:val="both"/>
            </w:pPr>
            <w:r>
              <w:t>51</w:t>
            </w:r>
          </w:p>
        </w:tc>
        <w:tc>
          <w:tcPr>
            <w:tcW w:w="778" w:type="dxa"/>
          </w:tcPr>
          <w:p w:rsidR="003B6305" w:rsidRDefault="000D34A4" w:rsidP="00AC7963">
            <w:pPr>
              <w:tabs>
                <w:tab w:val="left" w:pos="720"/>
              </w:tabs>
              <w:spacing w:line="276" w:lineRule="auto"/>
              <w:jc w:val="both"/>
            </w:pPr>
            <w:r>
              <w:t>118200000</w:t>
            </w:r>
          </w:p>
        </w:tc>
      </w:tr>
      <w:tr w:rsidR="003B6305" w:rsidTr="003B6305">
        <w:tc>
          <w:tcPr>
            <w:tcW w:w="779" w:type="dxa"/>
          </w:tcPr>
          <w:p w:rsidR="003B6305" w:rsidRDefault="003B6305" w:rsidP="00AC7963">
            <w:pPr>
              <w:tabs>
                <w:tab w:val="left" w:pos="720"/>
              </w:tabs>
              <w:spacing w:line="276" w:lineRule="auto"/>
              <w:jc w:val="both"/>
            </w:pPr>
          </w:p>
        </w:tc>
        <w:tc>
          <w:tcPr>
            <w:tcW w:w="6204" w:type="dxa"/>
          </w:tcPr>
          <w:p w:rsidR="003B6305" w:rsidRDefault="003B6305" w:rsidP="00021483">
            <w:pPr>
              <w:tabs>
                <w:tab w:val="left" w:pos="720"/>
              </w:tabs>
              <w:spacing w:line="276" w:lineRule="auto"/>
              <w:jc w:val="both"/>
            </w:pPr>
            <w:r w:rsidRPr="00021483">
              <w:t xml:space="preserve">- сумм страховых платежей «Белгосстраху»    </w:t>
            </w:r>
          </w:p>
        </w:tc>
        <w:tc>
          <w:tcPr>
            <w:tcW w:w="961" w:type="dxa"/>
          </w:tcPr>
          <w:p w:rsidR="003B6305" w:rsidRDefault="003B6305" w:rsidP="00AC7963">
            <w:pPr>
              <w:tabs>
                <w:tab w:val="left" w:pos="720"/>
              </w:tabs>
              <w:spacing w:line="276" w:lineRule="auto"/>
              <w:jc w:val="both"/>
            </w:pPr>
            <w:r>
              <w:t>76</w:t>
            </w:r>
          </w:p>
        </w:tc>
        <w:tc>
          <w:tcPr>
            <w:tcW w:w="849" w:type="dxa"/>
          </w:tcPr>
          <w:p w:rsidR="003B6305" w:rsidRDefault="003B6305" w:rsidP="00AC7963">
            <w:pPr>
              <w:tabs>
                <w:tab w:val="left" w:pos="720"/>
              </w:tabs>
              <w:spacing w:line="276" w:lineRule="auto"/>
              <w:jc w:val="both"/>
            </w:pPr>
            <w:r>
              <w:t>51</w:t>
            </w:r>
          </w:p>
        </w:tc>
        <w:tc>
          <w:tcPr>
            <w:tcW w:w="778" w:type="dxa"/>
          </w:tcPr>
          <w:p w:rsidR="003B6305" w:rsidRDefault="000D34A4" w:rsidP="00AC7963">
            <w:pPr>
              <w:tabs>
                <w:tab w:val="left" w:pos="720"/>
              </w:tabs>
              <w:spacing w:line="276" w:lineRule="auto"/>
              <w:jc w:val="both"/>
            </w:pPr>
            <w:r>
              <w:t>1750000</w:t>
            </w:r>
          </w:p>
        </w:tc>
      </w:tr>
      <w:tr w:rsidR="003B6305" w:rsidTr="003B6305">
        <w:tc>
          <w:tcPr>
            <w:tcW w:w="779" w:type="dxa"/>
          </w:tcPr>
          <w:p w:rsidR="003B6305" w:rsidRDefault="003B6305" w:rsidP="00AC7963">
            <w:pPr>
              <w:tabs>
                <w:tab w:val="left" w:pos="720"/>
              </w:tabs>
              <w:spacing w:line="276" w:lineRule="auto"/>
              <w:jc w:val="both"/>
            </w:pPr>
          </w:p>
        </w:tc>
        <w:tc>
          <w:tcPr>
            <w:tcW w:w="6204" w:type="dxa"/>
          </w:tcPr>
          <w:p w:rsidR="003B6305" w:rsidRPr="00021483" w:rsidRDefault="003B6305" w:rsidP="00021483">
            <w:pPr>
              <w:tabs>
                <w:tab w:val="left" w:pos="720"/>
              </w:tabs>
              <w:spacing w:line="276" w:lineRule="auto"/>
              <w:jc w:val="both"/>
            </w:pPr>
            <w:r w:rsidRPr="00021483">
              <w:t xml:space="preserve">- профсоюзных взносов                     </w:t>
            </w:r>
          </w:p>
        </w:tc>
        <w:tc>
          <w:tcPr>
            <w:tcW w:w="961" w:type="dxa"/>
          </w:tcPr>
          <w:p w:rsidR="003B6305" w:rsidRDefault="003B6305" w:rsidP="00AC7963">
            <w:pPr>
              <w:tabs>
                <w:tab w:val="left" w:pos="720"/>
              </w:tabs>
              <w:spacing w:line="276" w:lineRule="auto"/>
              <w:jc w:val="both"/>
            </w:pPr>
            <w:r>
              <w:t>76</w:t>
            </w:r>
          </w:p>
        </w:tc>
        <w:tc>
          <w:tcPr>
            <w:tcW w:w="849" w:type="dxa"/>
          </w:tcPr>
          <w:p w:rsidR="003B6305" w:rsidRDefault="003B6305" w:rsidP="00AC7963">
            <w:pPr>
              <w:tabs>
                <w:tab w:val="left" w:pos="720"/>
              </w:tabs>
              <w:spacing w:line="276" w:lineRule="auto"/>
              <w:jc w:val="both"/>
            </w:pPr>
            <w:r>
              <w:t>51</w:t>
            </w:r>
          </w:p>
        </w:tc>
        <w:tc>
          <w:tcPr>
            <w:tcW w:w="778" w:type="dxa"/>
          </w:tcPr>
          <w:p w:rsidR="003B6305" w:rsidRDefault="000D34A4" w:rsidP="00AC7963">
            <w:pPr>
              <w:tabs>
                <w:tab w:val="left" w:pos="720"/>
              </w:tabs>
              <w:spacing w:line="276" w:lineRule="auto"/>
              <w:jc w:val="both"/>
            </w:pPr>
            <w:r>
              <w:t>670000</w:t>
            </w:r>
          </w:p>
        </w:tc>
      </w:tr>
      <w:tr w:rsidR="003B6305" w:rsidTr="003B6305">
        <w:tc>
          <w:tcPr>
            <w:tcW w:w="779" w:type="dxa"/>
          </w:tcPr>
          <w:p w:rsidR="003B6305" w:rsidRDefault="003B6305" w:rsidP="003B6305">
            <w:pPr>
              <w:tabs>
                <w:tab w:val="left" w:pos="720"/>
              </w:tabs>
              <w:spacing w:line="276" w:lineRule="auto"/>
              <w:jc w:val="both"/>
            </w:pPr>
            <w:r>
              <w:t>11</w:t>
            </w:r>
          </w:p>
        </w:tc>
        <w:tc>
          <w:tcPr>
            <w:tcW w:w="6204" w:type="dxa"/>
          </w:tcPr>
          <w:p w:rsidR="003B6305" w:rsidRPr="00021483" w:rsidRDefault="003B6305" w:rsidP="00021483">
            <w:pPr>
              <w:tabs>
                <w:tab w:val="left" w:pos="720"/>
              </w:tabs>
              <w:spacing w:line="276" w:lineRule="auto"/>
              <w:jc w:val="both"/>
            </w:pPr>
            <w:r>
              <w:t>Перечислены денежные средства за установленные лифты по капитальному ремонту</w:t>
            </w:r>
          </w:p>
        </w:tc>
        <w:tc>
          <w:tcPr>
            <w:tcW w:w="961" w:type="dxa"/>
          </w:tcPr>
          <w:p w:rsidR="003B6305" w:rsidRDefault="003B6305" w:rsidP="00AC7963">
            <w:pPr>
              <w:tabs>
                <w:tab w:val="left" w:pos="720"/>
              </w:tabs>
              <w:spacing w:line="276" w:lineRule="auto"/>
              <w:jc w:val="both"/>
            </w:pPr>
            <w:r>
              <w:t>60/3</w:t>
            </w:r>
          </w:p>
        </w:tc>
        <w:tc>
          <w:tcPr>
            <w:tcW w:w="849" w:type="dxa"/>
          </w:tcPr>
          <w:p w:rsidR="003B6305" w:rsidRDefault="003B6305" w:rsidP="00AC7963">
            <w:pPr>
              <w:tabs>
                <w:tab w:val="left" w:pos="720"/>
              </w:tabs>
              <w:spacing w:line="276" w:lineRule="auto"/>
              <w:jc w:val="both"/>
            </w:pPr>
            <w:r>
              <w:t>51</w:t>
            </w:r>
          </w:p>
        </w:tc>
        <w:tc>
          <w:tcPr>
            <w:tcW w:w="778" w:type="dxa"/>
          </w:tcPr>
          <w:p w:rsidR="003B6305" w:rsidRDefault="000D34A4" w:rsidP="00AC7963">
            <w:pPr>
              <w:tabs>
                <w:tab w:val="left" w:pos="720"/>
              </w:tabs>
              <w:spacing w:line="276" w:lineRule="auto"/>
              <w:jc w:val="both"/>
            </w:pPr>
            <w:r>
              <w:t>109000000</w:t>
            </w:r>
          </w:p>
        </w:tc>
      </w:tr>
    </w:tbl>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311E63" w:rsidRDefault="00311E63" w:rsidP="00B71852">
      <w:pPr>
        <w:spacing w:line="276" w:lineRule="auto"/>
        <w:ind w:firstLine="709"/>
        <w:jc w:val="center"/>
        <w:rPr>
          <w:i/>
          <w:caps/>
          <w:sz w:val="28"/>
          <w:szCs w:val="28"/>
        </w:rPr>
      </w:pPr>
    </w:p>
    <w:p w:rsidR="00DD5483" w:rsidRDefault="00356E5C" w:rsidP="00B71852">
      <w:pPr>
        <w:spacing w:line="276" w:lineRule="auto"/>
        <w:ind w:firstLine="709"/>
        <w:jc w:val="center"/>
        <w:rPr>
          <w:i/>
          <w:caps/>
          <w:sz w:val="28"/>
          <w:szCs w:val="28"/>
        </w:rPr>
      </w:pPr>
      <w:r w:rsidRPr="009E7042">
        <w:rPr>
          <w:i/>
          <w:caps/>
          <w:sz w:val="28"/>
          <w:szCs w:val="28"/>
        </w:rPr>
        <w:lastRenderedPageBreak/>
        <w:t>Заключение</w:t>
      </w:r>
    </w:p>
    <w:p w:rsidR="00B71852" w:rsidRDefault="00B71852" w:rsidP="00B71852">
      <w:pPr>
        <w:spacing w:line="276" w:lineRule="auto"/>
        <w:ind w:firstLine="709"/>
        <w:jc w:val="center"/>
        <w:rPr>
          <w:i/>
          <w:caps/>
          <w:sz w:val="28"/>
          <w:szCs w:val="28"/>
        </w:rPr>
      </w:pPr>
    </w:p>
    <w:p w:rsidR="00B71852" w:rsidRPr="00305208" w:rsidRDefault="00B71852" w:rsidP="00B71852">
      <w:pPr>
        <w:spacing w:line="276" w:lineRule="auto"/>
        <w:ind w:firstLine="709"/>
        <w:jc w:val="center"/>
        <w:rPr>
          <w:caps/>
          <w:sz w:val="28"/>
          <w:szCs w:val="28"/>
        </w:rPr>
      </w:pPr>
    </w:p>
    <w:p w:rsidR="00DD5483" w:rsidRPr="00DD5483" w:rsidRDefault="00DD5483" w:rsidP="00DD5483">
      <w:pPr>
        <w:tabs>
          <w:tab w:val="left" w:pos="1305"/>
          <w:tab w:val="center" w:pos="5470"/>
        </w:tabs>
        <w:spacing w:line="276" w:lineRule="auto"/>
        <w:ind w:firstLine="680"/>
        <w:jc w:val="both"/>
        <w:rPr>
          <w:sz w:val="28"/>
          <w:szCs w:val="28"/>
        </w:rPr>
      </w:pPr>
      <w:r w:rsidRPr="00A00512">
        <w:rPr>
          <w:snapToGrid w:val="0"/>
          <w:sz w:val="28"/>
          <w:szCs w:val="28"/>
        </w:rPr>
        <w:t>В современных условиях деньги являются неотъемлемым атрибутом хозяйственной жизни. Поэтому все сделки, связанные с поставками материальных ценностей и оказанием услуг, завершаются денежными расч</w:t>
      </w:r>
      <w:r w:rsidR="00EB2AA8">
        <w:rPr>
          <w:snapToGrid w:val="0"/>
          <w:sz w:val="28"/>
          <w:szCs w:val="28"/>
        </w:rPr>
        <w:t>ё</w:t>
      </w:r>
      <w:r w:rsidRPr="00A00512">
        <w:rPr>
          <w:snapToGrid w:val="0"/>
          <w:sz w:val="28"/>
          <w:szCs w:val="28"/>
        </w:rPr>
        <w:t>тами. Последние</w:t>
      </w:r>
      <w:r w:rsidR="00EB2AA8">
        <w:rPr>
          <w:snapToGrid w:val="0"/>
          <w:sz w:val="28"/>
          <w:szCs w:val="28"/>
        </w:rPr>
        <w:t>,</w:t>
      </w:r>
      <w:r w:rsidRPr="00A00512">
        <w:rPr>
          <w:snapToGrid w:val="0"/>
          <w:sz w:val="28"/>
          <w:szCs w:val="28"/>
        </w:rPr>
        <w:t xml:space="preserve"> могут принимать как наличную, так и безналичную форму. Организация денежных расч</w:t>
      </w:r>
      <w:r w:rsidR="004C090B">
        <w:rPr>
          <w:snapToGrid w:val="0"/>
          <w:sz w:val="28"/>
          <w:szCs w:val="28"/>
        </w:rPr>
        <w:t>ё</w:t>
      </w:r>
      <w:r w:rsidRPr="00A00512">
        <w:rPr>
          <w:snapToGrid w:val="0"/>
          <w:sz w:val="28"/>
          <w:szCs w:val="28"/>
        </w:rPr>
        <w:t>тов с использованием безналичных денег гораздо предпочтительнее платежей наличными деньгами, поскольку в первом случае достигается значительная экономия на издержках обращения. Широкому применению безналичных расч</w:t>
      </w:r>
      <w:r w:rsidR="00EB2AA8">
        <w:rPr>
          <w:snapToGrid w:val="0"/>
          <w:sz w:val="28"/>
          <w:szCs w:val="28"/>
        </w:rPr>
        <w:t>ё</w:t>
      </w:r>
      <w:r w:rsidRPr="00A00512">
        <w:rPr>
          <w:snapToGrid w:val="0"/>
          <w:sz w:val="28"/>
          <w:szCs w:val="28"/>
        </w:rPr>
        <w:t>тов способствует разветвленная сеть банков, а также заинтересованность государства в их развитии</w:t>
      </w:r>
      <w:r>
        <w:rPr>
          <w:snapToGrid w:val="0"/>
          <w:sz w:val="28"/>
          <w:szCs w:val="28"/>
        </w:rPr>
        <w:t>.</w:t>
      </w:r>
    </w:p>
    <w:p w:rsidR="00DD5483" w:rsidRDefault="00EB2AA8" w:rsidP="00DD5483">
      <w:pPr>
        <w:tabs>
          <w:tab w:val="left" w:pos="1305"/>
          <w:tab w:val="center" w:pos="5470"/>
        </w:tabs>
        <w:spacing w:line="276" w:lineRule="auto"/>
        <w:ind w:firstLine="680"/>
        <w:jc w:val="both"/>
        <w:rPr>
          <w:sz w:val="28"/>
          <w:szCs w:val="28"/>
        </w:rPr>
      </w:pPr>
      <w:r>
        <w:rPr>
          <w:sz w:val="28"/>
          <w:szCs w:val="28"/>
        </w:rPr>
        <w:t xml:space="preserve">  </w:t>
      </w:r>
      <w:r w:rsidR="00DD5483">
        <w:rPr>
          <w:sz w:val="28"/>
          <w:szCs w:val="28"/>
        </w:rPr>
        <w:t>В зависимости от форм безналичных расч</w:t>
      </w:r>
      <w:r>
        <w:rPr>
          <w:sz w:val="28"/>
          <w:szCs w:val="28"/>
        </w:rPr>
        <w:t>ё</w:t>
      </w:r>
      <w:r w:rsidR="00DD5483">
        <w:rPr>
          <w:sz w:val="28"/>
          <w:szCs w:val="28"/>
        </w:rPr>
        <w:t>тов, используемых субъектами хозяйствования, структура безналичного денежного оборота характеризуется удельным весом каждой из форм в общем объ</w:t>
      </w:r>
      <w:r>
        <w:rPr>
          <w:sz w:val="28"/>
          <w:szCs w:val="28"/>
        </w:rPr>
        <w:t>ё</w:t>
      </w:r>
      <w:r w:rsidR="00DD5483">
        <w:rPr>
          <w:sz w:val="28"/>
          <w:szCs w:val="28"/>
        </w:rPr>
        <w:t>ме плат</w:t>
      </w:r>
      <w:r>
        <w:rPr>
          <w:sz w:val="28"/>
          <w:szCs w:val="28"/>
        </w:rPr>
        <w:t>ё</w:t>
      </w:r>
      <w:r w:rsidR="00DD5483">
        <w:rPr>
          <w:sz w:val="28"/>
          <w:szCs w:val="28"/>
        </w:rPr>
        <w:t>жного оборота. В последние годы в безналичном обороте наибольший удельный вес занимают расч</w:t>
      </w:r>
      <w:r>
        <w:rPr>
          <w:sz w:val="28"/>
          <w:szCs w:val="28"/>
        </w:rPr>
        <w:t>ё</w:t>
      </w:r>
      <w:r w:rsidR="00DD5483">
        <w:rPr>
          <w:sz w:val="28"/>
          <w:szCs w:val="28"/>
        </w:rPr>
        <w:t>ты плат</w:t>
      </w:r>
      <w:r>
        <w:rPr>
          <w:sz w:val="28"/>
          <w:szCs w:val="28"/>
        </w:rPr>
        <w:t>ё</w:t>
      </w:r>
      <w:r w:rsidR="00DD5483">
        <w:rPr>
          <w:sz w:val="28"/>
          <w:szCs w:val="28"/>
        </w:rPr>
        <w:t>жными поручениями и платёжными требованиями.</w:t>
      </w:r>
      <w:r w:rsidR="00DD5483" w:rsidRPr="00C167D8">
        <w:rPr>
          <w:sz w:val="28"/>
          <w:szCs w:val="28"/>
        </w:rPr>
        <w:t xml:space="preserve"> </w:t>
      </w:r>
      <w:r w:rsidR="00DD5483">
        <w:rPr>
          <w:sz w:val="28"/>
          <w:szCs w:val="28"/>
        </w:rPr>
        <w:t>Изменения в структуре безналичного денежного оборота обусловлены преимуществами или недостатками той или иной формы расч</w:t>
      </w:r>
      <w:r>
        <w:rPr>
          <w:sz w:val="28"/>
          <w:szCs w:val="28"/>
        </w:rPr>
        <w:t>ё</w:t>
      </w:r>
      <w:r w:rsidR="00DD5483">
        <w:rPr>
          <w:sz w:val="28"/>
          <w:szCs w:val="28"/>
        </w:rPr>
        <w:t>тов, а также политикой Национального банка в сфере расч</w:t>
      </w:r>
      <w:r>
        <w:rPr>
          <w:sz w:val="28"/>
          <w:szCs w:val="28"/>
        </w:rPr>
        <w:t>ё</w:t>
      </w:r>
      <w:r w:rsidR="00DD5483">
        <w:rPr>
          <w:sz w:val="28"/>
          <w:szCs w:val="28"/>
        </w:rPr>
        <w:t>тов.</w:t>
      </w:r>
    </w:p>
    <w:p w:rsidR="00356E5C" w:rsidRPr="004464F0" w:rsidRDefault="00DD5483" w:rsidP="00DD5483">
      <w:pPr>
        <w:spacing w:line="276" w:lineRule="auto"/>
        <w:ind w:firstLine="708"/>
        <w:jc w:val="both"/>
        <w:rPr>
          <w:sz w:val="28"/>
          <w:szCs w:val="28"/>
        </w:rPr>
      </w:pPr>
      <w:r>
        <w:rPr>
          <w:sz w:val="28"/>
          <w:szCs w:val="28"/>
        </w:rPr>
        <w:t xml:space="preserve"> Также следует отметить, что существуют перспективы развития безналичных расчётов в нашей стране посредством обновления законодательной базы в этой области.</w:t>
      </w:r>
    </w:p>
    <w:p w:rsidR="00356E5C" w:rsidRPr="004464F0" w:rsidRDefault="00356E5C" w:rsidP="00356E5C">
      <w:pPr>
        <w:spacing w:line="276" w:lineRule="auto"/>
        <w:ind w:firstLine="709"/>
        <w:jc w:val="both"/>
        <w:rPr>
          <w:sz w:val="28"/>
          <w:szCs w:val="28"/>
        </w:rPr>
      </w:pPr>
      <w:r w:rsidRPr="004464F0">
        <w:rPr>
          <w:sz w:val="28"/>
          <w:szCs w:val="28"/>
        </w:rPr>
        <w:t>Цель данной курсовой работы – проанализировать процесс уч</w:t>
      </w:r>
      <w:r>
        <w:rPr>
          <w:sz w:val="28"/>
          <w:szCs w:val="28"/>
        </w:rPr>
        <w:t>ё</w:t>
      </w:r>
      <w:r w:rsidRPr="004464F0">
        <w:rPr>
          <w:sz w:val="28"/>
          <w:szCs w:val="28"/>
        </w:rPr>
        <w:t xml:space="preserve">та денежных средств на счетах в банках на предприятии </w:t>
      </w:r>
      <w:r>
        <w:rPr>
          <w:sz w:val="28"/>
          <w:szCs w:val="28"/>
        </w:rPr>
        <w:t>коммунального хозяйства</w:t>
      </w:r>
      <w:r w:rsidRPr="004464F0">
        <w:rPr>
          <w:sz w:val="28"/>
          <w:szCs w:val="28"/>
        </w:rPr>
        <w:t xml:space="preserve"> и доказать их необходимость в деятельности </w:t>
      </w:r>
      <w:r w:rsidR="00EB2AA8">
        <w:rPr>
          <w:sz w:val="28"/>
          <w:szCs w:val="28"/>
        </w:rPr>
        <w:t>предприятия</w:t>
      </w:r>
      <w:r>
        <w:rPr>
          <w:sz w:val="28"/>
          <w:szCs w:val="28"/>
        </w:rPr>
        <w:t xml:space="preserve"> в современных</w:t>
      </w:r>
      <w:r w:rsidRPr="004464F0">
        <w:rPr>
          <w:sz w:val="28"/>
          <w:szCs w:val="28"/>
        </w:rPr>
        <w:t xml:space="preserve"> условиях рынка.</w:t>
      </w:r>
    </w:p>
    <w:p w:rsidR="00356E5C" w:rsidRPr="004464F0" w:rsidRDefault="00356E5C" w:rsidP="00356E5C">
      <w:pPr>
        <w:spacing w:line="276" w:lineRule="auto"/>
        <w:ind w:firstLine="709"/>
        <w:jc w:val="both"/>
        <w:rPr>
          <w:sz w:val="28"/>
          <w:szCs w:val="28"/>
        </w:rPr>
      </w:pPr>
      <w:r w:rsidRPr="004464F0">
        <w:rPr>
          <w:sz w:val="28"/>
          <w:szCs w:val="28"/>
        </w:rPr>
        <w:t>В рамках данной цели ставились следующие задачи:</w:t>
      </w:r>
    </w:p>
    <w:p w:rsidR="00356E5C" w:rsidRPr="004464F0" w:rsidRDefault="00356E5C" w:rsidP="00356E5C">
      <w:pPr>
        <w:spacing w:line="276" w:lineRule="auto"/>
        <w:ind w:firstLine="709"/>
        <w:jc w:val="both"/>
        <w:rPr>
          <w:sz w:val="28"/>
          <w:szCs w:val="28"/>
        </w:rPr>
      </w:pPr>
      <w:r w:rsidRPr="004464F0">
        <w:rPr>
          <w:sz w:val="28"/>
          <w:szCs w:val="28"/>
        </w:rPr>
        <w:t>- изучить нормативно-теоретические аспекты уч</w:t>
      </w:r>
      <w:r>
        <w:rPr>
          <w:sz w:val="28"/>
          <w:szCs w:val="28"/>
        </w:rPr>
        <w:t>ё</w:t>
      </w:r>
      <w:r w:rsidRPr="004464F0">
        <w:rPr>
          <w:sz w:val="28"/>
          <w:szCs w:val="28"/>
        </w:rPr>
        <w:t>та денежных средств на счетах в банках;</w:t>
      </w:r>
    </w:p>
    <w:p w:rsidR="00356E5C" w:rsidRPr="004464F0" w:rsidRDefault="00356E5C" w:rsidP="00356E5C">
      <w:pPr>
        <w:spacing w:line="276" w:lineRule="auto"/>
        <w:ind w:firstLine="709"/>
        <w:jc w:val="both"/>
        <w:rPr>
          <w:sz w:val="28"/>
          <w:szCs w:val="28"/>
        </w:rPr>
      </w:pPr>
      <w:r w:rsidRPr="004464F0">
        <w:rPr>
          <w:sz w:val="28"/>
          <w:szCs w:val="28"/>
        </w:rPr>
        <w:t>- проанализировать организацию уч</w:t>
      </w:r>
      <w:r>
        <w:rPr>
          <w:sz w:val="28"/>
          <w:szCs w:val="28"/>
        </w:rPr>
        <w:t>ё</w:t>
      </w:r>
      <w:r w:rsidRPr="004464F0">
        <w:rPr>
          <w:sz w:val="28"/>
          <w:szCs w:val="28"/>
        </w:rPr>
        <w:t>та по расч</w:t>
      </w:r>
      <w:r>
        <w:rPr>
          <w:sz w:val="28"/>
          <w:szCs w:val="28"/>
        </w:rPr>
        <w:t>ё</w:t>
      </w:r>
      <w:r w:rsidRPr="004464F0">
        <w:rPr>
          <w:sz w:val="28"/>
          <w:szCs w:val="28"/>
        </w:rPr>
        <w:t xml:space="preserve">тным счетам в </w:t>
      </w:r>
      <w:r>
        <w:rPr>
          <w:sz w:val="28"/>
          <w:szCs w:val="28"/>
        </w:rPr>
        <w:t>БУКДПОЖФ Ленинского района г. Бобруйска;</w:t>
      </w:r>
    </w:p>
    <w:p w:rsidR="00356E5C" w:rsidRPr="004464F0" w:rsidRDefault="00356E5C" w:rsidP="00356E5C">
      <w:pPr>
        <w:spacing w:line="276" w:lineRule="auto"/>
        <w:ind w:firstLine="709"/>
        <w:jc w:val="both"/>
        <w:rPr>
          <w:sz w:val="28"/>
          <w:szCs w:val="28"/>
        </w:rPr>
      </w:pPr>
      <w:r w:rsidRPr="004464F0">
        <w:rPr>
          <w:sz w:val="28"/>
          <w:szCs w:val="28"/>
        </w:rPr>
        <w:t>- рассмотреть уч</w:t>
      </w:r>
      <w:r>
        <w:rPr>
          <w:sz w:val="28"/>
          <w:szCs w:val="28"/>
        </w:rPr>
        <w:t>ё</w:t>
      </w:r>
      <w:r w:rsidRPr="004464F0">
        <w:rPr>
          <w:sz w:val="28"/>
          <w:szCs w:val="28"/>
        </w:rPr>
        <w:t xml:space="preserve">т операций по прочим счетам в банках в </w:t>
      </w:r>
      <w:r>
        <w:rPr>
          <w:sz w:val="28"/>
          <w:szCs w:val="28"/>
        </w:rPr>
        <w:t>БУКДПОЖФ Ленинского района г. Бобруйска.</w:t>
      </w:r>
    </w:p>
    <w:p w:rsidR="00AE7904" w:rsidRDefault="00356E5C" w:rsidP="004F6FC2">
      <w:pPr>
        <w:shd w:val="clear" w:color="auto" w:fill="FFFFFF"/>
        <w:spacing w:line="276" w:lineRule="auto"/>
        <w:ind w:firstLine="709"/>
        <w:jc w:val="both"/>
        <w:rPr>
          <w:sz w:val="28"/>
          <w:szCs w:val="28"/>
        </w:rPr>
      </w:pPr>
      <w:r>
        <w:rPr>
          <w:sz w:val="28"/>
          <w:szCs w:val="28"/>
        </w:rPr>
        <w:t>Н</w:t>
      </w:r>
      <w:r w:rsidRPr="004464F0">
        <w:rPr>
          <w:sz w:val="28"/>
          <w:szCs w:val="28"/>
        </w:rPr>
        <w:t>ашей задачей было выявление уч</w:t>
      </w:r>
      <w:r>
        <w:rPr>
          <w:sz w:val="28"/>
          <w:szCs w:val="28"/>
        </w:rPr>
        <w:t>ё</w:t>
      </w:r>
      <w:r w:rsidRPr="004464F0">
        <w:rPr>
          <w:sz w:val="28"/>
          <w:szCs w:val="28"/>
        </w:rPr>
        <w:t xml:space="preserve">та денежных средств </w:t>
      </w:r>
      <w:r>
        <w:rPr>
          <w:sz w:val="28"/>
          <w:szCs w:val="28"/>
        </w:rPr>
        <w:t>БУКДПОЖФ Ленинского района г. Бобруйска</w:t>
      </w:r>
      <w:r w:rsidRPr="004464F0">
        <w:rPr>
          <w:sz w:val="28"/>
          <w:szCs w:val="28"/>
        </w:rPr>
        <w:t xml:space="preserve"> на расч</w:t>
      </w:r>
      <w:r w:rsidR="00EB2AA8">
        <w:rPr>
          <w:sz w:val="28"/>
          <w:szCs w:val="28"/>
        </w:rPr>
        <w:t>ё</w:t>
      </w:r>
      <w:r w:rsidRPr="004464F0">
        <w:rPr>
          <w:sz w:val="28"/>
          <w:szCs w:val="28"/>
        </w:rPr>
        <w:t>тных счетах в банках. Как мы выяснили, на данном предприятии существует автоматизированная форма уч</w:t>
      </w:r>
      <w:r>
        <w:rPr>
          <w:sz w:val="28"/>
          <w:szCs w:val="28"/>
        </w:rPr>
        <w:t>ё</w:t>
      </w:r>
      <w:r w:rsidRPr="004464F0">
        <w:rPr>
          <w:sz w:val="28"/>
          <w:szCs w:val="28"/>
        </w:rPr>
        <w:t xml:space="preserve">та денежных средств, что говорит о достаточно высоком уровне организации </w:t>
      </w:r>
      <w:r w:rsidR="00EB2AA8">
        <w:rPr>
          <w:sz w:val="28"/>
          <w:szCs w:val="28"/>
        </w:rPr>
        <w:t xml:space="preserve">данного </w:t>
      </w:r>
      <w:r w:rsidRPr="004464F0">
        <w:rPr>
          <w:sz w:val="28"/>
          <w:szCs w:val="28"/>
        </w:rPr>
        <w:t>уч</w:t>
      </w:r>
      <w:r>
        <w:rPr>
          <w:sz w:val="28"/>
          <w:szCs w:val="28"/>
        </w:rPr>
        <w:t>ё</w:t>
      </w:r>
      <w:r w:rsidRPr="004464F0">
        <w:rPr>
          <w:sz w:val="28"/>
          <w:szCs w:val="28"/>
        </w:rPr>
        <w:t>та на предприятии.</w:t>
      </w:r>
      <w:r w:rsidR="00BD02CE">
        <w:rPr>
          <w:sz w:val="28"/>
          <w:szCs w:val="28"/>
        </w:rPr>
        <w:t xml:space="preserve"> Но, также мы выяснили, что на </w:t>
      </w:r>
      <w:r w:rsidR="00BD02CE">
        <w:rPr>
          <w:sz w:val="28"/>
          <w:szCs w:val="28"/>
        </w:rPr>
        <w:lastRenderedPageBreak/>
        <w:t xml:space="preserve">одном из текущих счетов предприятия, открытом в ОАО «Белинвестбанк» установлена картотека. </w:t>
      </w:r>
      <w:r w:rsidR="004F6FC2" w:rsidRPr="004F6FC2">
        <w:rPr>
          <w:sz w:val="28"/>
          <w:szCs w:val="28"/>
        </w:rPr>
        <w:t xml:space="preserve">Картотека формируется </w:t>
      </w:r>
      <w:r w:rsidR="007F58B6">
        <w:rPr>
          <w:sz w:val="28"/>
          <w:szCs w:val="28"/>
        </w:rPr>
        <w:t xml:space="preserve">за счёт </w:t>
      </w:r>
      <w:r w:rsidR="007F58B6" w:rsidRPr="004F6FC2">
        <w:rPr>
          <w:sz w:val="28"/>
          <w:szCs w:val="28"/>
        </w:rPr>
        <w:t xml:space="preserve">возникновения обязательств </w:t>
      </w:r>
      <w:r w:rsidR="007F58B6">
        <w:rPr>
          <w:sz w:val="28"/>
          <w:szCs w:val="28"/>
        </w:rPr>
        <w:t>предприятия</w:t>
      </w:r>
      <w:r w:rsidR="007F58B6" w:rsidRPr="004F6FC2">
        <w:rPr>
          <w:sz w:val="28"/>
          <w:szCs w:val="28"/>
        </w:rPr>
        <w:t xml:space="preserve"> </w:t>
      </w:r>
      <w:r w:rsidR="004F6FC2" w:rsidRPr="004F6FC2">
        <w:rPr>
          <w:sz w:val="28"/>
          <w:szCs w:val="28"/>
        </w:rPr>
        <w:t>в  календарной</w:t>
      </w:r>
      <w:r w:rsidR="004F6FC2">
        <w:rPr>
          <w:sz w:val="28"/>
          <w:szCs w:val="28"/>
        </w:rPr>
        <w:t xml:space="preserve"> </w:t>
      </w:r>
      <w:r w:rsidR="004F6FC2" w:rsidRPr="004F6FC2">
        <w:rPr>
          <w:sz w:val="28"/>
          <w:szCs w:val="28"/>
        </w:rPr>
        <w:t>очередности.</w:t>
      </w:r>
      <w:r w:rsidR="007F58B6">
        <w:rPr>
          <w:sz w:val="28"/>
          <w:szCs w:val="28"/>
        </w:rPr>
        <w:t xml:space="preserve"> </w:t>
      </w:r>
      <w:r w:rsidR="004F6FC2" w:rsidRPr="004F6FC2">
        <w:rPr>
          <w:sz w:val="28"/>
          <w:szCs w:val="28"/>
        </w:rPr>
        <w:t>Расч</w:t>
      </w:r>
      <w:r w:rsidR="004F6FC2">
        <w:rPr>
          <w:sz w:val="28"/>
          <w:szCs w:val="28"/>
        </w:rPr>
        <w:t>ё</w:t>
      </w:r>
      <w:r w:rsidR="004F6FC2" w:rsidRPr="004F6FC2">
        <w:rPr>
          <w:sz w:val="28"/>
          <w:szCs w:val="28"/>
        </w:rPr>
        <w:t>тные документы,</w:t>
      </w:r>
      <w:r w:rsidR="004F6FC2">
        <w:rPr>
          <w:sz w:val="28"/>
          <w:szCs w:val="28"/>
        </w:rPr>
        <w:t xml:space="preserve"> </w:t>
      </w:r>
      <w:r w:rsidR="004F6FC2" w:rsidRPr="004F6FC2">
        <w:rPr>
          <w:sz w:val="28"/>
          <w:szCs w:val="28"/>
        </w:rPr>
        <w:t>не оплаченные за  день,  размещаются  в  очередности,  установленной</w:t>
      </w:r>
      <w:r w:rsidR="004F6FC2">
        <w:rPr>
          <w:sz w:val="28"/>
          <w:szCs w:val="28"/>
        </w:rPr>
        <w:t xml:space="preserve"> </w:t>
      </w:r>
      <w:r w:rsidR="004F6FC2" w:rsidRPr="004F6FC2">
        <w:rPr>
          <w:sz w:val="28"/>
          <w:szCs w:val="28"/>
        </w:rPr>
        <w:t>Временным    порядком   нормализации   расч</w:t>
      </w:r>
      <w:r w:rsidR="004F6FC2">
        <w:rPr>
          <w:sz w:val="28"/>
          <w:szCs w:val="28"/>
        </w:rPr>
        <w:t>ё</w:t>
      </w:r>
      <w:r w:rsidR="004F6FC2" w:rsidRPr="004F6FC2">
        <w:rPr>
          <w:sz w:val="28"/>
          <w:szCs w:val="28"/>
        </w:rPr>
        <w:t>тов   между   субъектами</w:t>
      </w:r>
      <w:r w:rsidR="004F6FC2">
        <w:rPr>
          <w:sz w:val="28"/>
          <w:szCs w:val="28"/>
        </w:rPr>
        <w:t xml:space="preserve"> </w:t>
      </w:r>
      <w:r w:rsidR="004F6FC2" w:rsidRPr="004F6FC2">
        <w:rPr>
          <w:sz w:val="28"/>
          <w:szCs w:val="28"/>
        </w:rPr>
        <w:t>хозяйствования в Республике Беларусь, утвержденным Указом Президента</w:t>
      </w:r>
      <w:r w:rsidR="004F6FC2">
        <w:rPr>
          <w:sz w:val="28"/>
          <w:szCs w:val="28"/>
        </w:rPr>
        <w:t xml:space="preserve"> </w:t>
      </w:r>
      <w:r w:rsidR="004F6FC2" w:rsidRPr="004F6FC2">
        <w:rPr>
          <w:sz w:val="28"/>
          <w:szCs w:val="28"/>
        </w:rPr>
        <w:t>Республики  Беларусь  от  5  октября 1994 г.  N 135</w:t>
      </w:r>
      <w:r w:rsidR="004F6FC2">
        <w:rPr>
          <w:sz w:val="28"/>
          <w:szCs w:val="28"/>
        </w:rPr>
        <w:t>.</w:t>
      </w:r>
      <w:r w:rsidR="004F6FC2" w:rsidRPr="004F6FC2">
        <w:rPr>
          <w:sz w:val="28"/>
          <w:szCs w:val="28"/>
        </w:rPr>
        <w:t xml:space="preserve"> </w:t>
      </w:r>
      <w:r w:rsidR="004F6FC2">
        <w:rPr>
          <w:sz w:val="28"/>
          <w:szCs w:val="28"/>
        </w:rPr>
        <w:t xml:space="preserve">В данном случае банк устанавливает лимит использования средств на неотложные нужды (заявление на бронирование денежных средств на неотложные нужды приведено в Приложении </w:t>
      </w:r>
      <w:r w:rsidR="00527978">
        <w:rPr>
          <w:sz w:val="28"/>
          <w:szCs w:val="28"/>
        </w:rPr>
        <w:t>И</w:t>
      </w:r>
      <w:r w:rsidR="004F6FC2">
        <w:rPr>
          <w:sz w:val="28"/>
          <w:szCs w:val="28"/>
        </w:rPr>
        <w:t>), который устанавливается в процентном соотношении</w:t>
      </w:r>
      <w:r w:rsidR="007F58B6">
        <w:rPr>
          <w:sz w:val="28"/>
          <w:szCs w:val="28"/>
        </w:rPr>
        <w:t xml:space="preserve"> (не более 20%)</w:t>
      </w:r>
      <w:r w:rsidR="004F6FC2">
        <w:rPr>
          <w:sz w:val="28"/>
          <w:szCs w:val="28"/>
        </w:rPr>
        <w:t xml:space="preserve"> к обороту денежных средств на данном счёте за предыдущий месяц. </w:t>
      </w:r>
      <w:r w:rsidR="00AE7904">
        <w:rPr>
          <w:sz w:val="28"/>
          <w:szCs w:val="28"/>
        </w:rPr>
        <w:t xml:space="preserve">Эту, так называемую «неотложку» предприятие должно распределить на весь месяц, для оплаты необходимых платежей, без которых невозможно нормальное функционирование производственной деятельности. Например,  таких как: топливо и запасные части для автомобилей, газа для газосварочных аппаратов и т.д. Средства для выплаты заработной платы работникам предприятия не входят в пределы данного лимита, а бронируются до определённого числа месяца, а затем перечисляются на карт-счета(заявление на заработную плату в пределах установленного минимума приведено в Приложении </w:t>
      </w:r>
      <w:r w:rsidR="00527978">
        <w:rPr>
          <w:sz w:val="28"/>
          <w:szCs w:val="28"/>
        </w:rPr>
        <w:t>К</w:t>
      </w:r>
      <w:r w:rsidR="00AE7904">
        <w:rPr>
          <w:sz w:val="28"/>
          <w:szCs w:val="28"/>
        </w:rPr>
        <w:t>).</w:t>
      </w:r>
    </w:p>
    <w:p w:rsidR="009B3C23" w:rsidRDefault="00BD02CE" w:rsidP="004F6FC2">
      <w:pPr>
        <w:shd w:val="clear" w:color="auto" w:fill="FFFFFF"/>
        <w:spacing w:line="276" w:lineRule="auto"/>
        <w:ind w:firstLine="709"/>
        <w:jc w:val="both"/>
        <w:rPr>
          <w:sz w:val="28"/>
          <w:szCs w:val="28"/>
        </w:rPr>
      </w:pPr>
      <w:r>
        <w:rPr>
          <w:sz w:val="28"/>
          <w:szCs w:val="28"/>
        </w:rPr>
        <w:t>Это означа</w:t>
      </w:r>
      <w:r w:rsidR="00AE7904">
        <w:rPr>
          <w:sz w:val="28"/>
          <w:szCs w:val="28"/>
        </w:rPr>
        <w:t>ло</w:t>
      </w:r>
      <w:r>
        <w:rPr>
          <w:sz w:val="28"/>
          <w:szCs w:val="28"/>
        </w:rPr>
        <w:t>, что БУКДПОЖФ Ленинского района г. Бобруйска не могло своевременно и в полном объёме осуществлять плановые платежи, так как не имело возможности беспрепятственно распоряжаться поступающими</w:t>
      </w:r>
      <w:r w:rsidR="007F58B6">
        <w:rPr>
          <w:sz w:val="28"/>
          <w:szCs w:val="28"/>
        </w:rPr>
        <w:t xml:space="preserve"> на текущий счёт</w:t>
      </w:r>
      <w:r>
        <w:rPr>
          <w:sz w:val="28"/>
          <w:szCs w:val="28"/>
        </w:rPr>
        <w:t xml:space="preserve"> денежными средствами.</w:t>
      </w:r>
      <w:r w:rsidR="00356E5C" w:rsidRPr="004464F0">
        <w:rPr>
          <w:sz w:val="28"/>
          <w:szCs w:val="28"/>
        </w:rPr>
        <w:t xml:space="preserve"> </w:t>
      </w:r>
      <w:r w:rsidR="00AE7904">
        <w:rPr>
          <w:sz w:val="28"/>
          <w:szCs w:val="28"/>
        </w:rPr>
        <w:t>Сложившаяся ситуация повлекла за собой</w:t>
      </w:r>
      <w:r w:rsidR="00910576">
        <w:rPr>
          <w:sz w:val="28"/>
          <w:szCs w:val="28"/>
        </w:rPr>
        <w:t xml:space="preserve"> судебные споры, а также негативные последствия в виде штрафов, пени и судебных издержек в отношении данного предприятия.</w:t>
      </w:r>
    </w:p>
    <w:p w:rsidR="00910576" w:rsidRPr="003A6CCD" w:rsidRDefault="00910576" w:rsidP="004F6FC2">
      <w:pPr>
        <w:shd w:val="clear" w:color="auto" w:fill="FFFFFF"/>
        <w:spacing w:line="276" w:lineRule="auto"/>
        <w:ind w:firstLine="709"/>
        <w:jc w:val="both"/>
        <w:rPr>
          <w:sz w:val="28"/>
          <w:szCs w:val="28"/>
        </w:rPr>
      </w:pPr>
      <w:r>
        <w:rPr>
          <w:sz w:val="28"/>
          <w:szCs w:val="28"/>
        </w:rPr>
        <w:t>Для того, чтобы выйти из сложившейся ситуации, руководство предприятия приняло в 2010 году решение открыть ещё несколько текущих расчётных счетов в ОАО «АСБ Беларусбанк».</w:t>
      </w:r>
      <w:r w:rsidR="003A6CCD">
        <w:rPr>
          <w:sz w:val="28"/>
          <w:szCs w:val="28"/>
        </w:rPr>
        <w:t xml:space="preserve"> Но, только открытием нескольких расчётных счетов финансовое положение исправить невозможно, и поэтому руководство предприятия неуклонно работает над изучением спроса услуг населению, чтобы расширить перечень оказываемых платных услуг, чем в дальнейшем повысить свою платёжеспособность, а также финансовую устойчивость. </w:t>
      </w:r>
    </w:p>
    <w:p w:rsidR="00305208" w:rsidRDefault="00305208" w:rsidP="00305208">
      <w:pPr>
        <w:spacing w:line="276" w:lineRule="auto"/>
        <w:ind w:firstLine="708"/>
        <w:jc w:val="both"/>
        <w:rPr>
          <w:sz w:val="28"/>
          <w:szCs w:val="28"/>
        </w:rPr>
      </w:pPr>
      <w:r>
        <w:rPr>
          <w:sz w:val="28"/>
          <w:szCs w:val="28"/>
        </w:rPr>
        <w:t xml:space="preserve">Анализ безналичного денежного оборота сферы коммунального хозяйства показывает, что в тех случаях, когда денежные платежи субъектов хозяйствования приобретают преимущественно авансовый характер – нарушается их зависимость от поступлений средств по результатам деятельности. Отсутствие зависимости расходов от поступлений приводит к </w:t>
      </w:r>
      <w:r>
        <w:rPr>
          <w:sz w:val="28"/>
          <w:szCs w:val="28"/>
        </w:rPr>
        <w:lastRenderedPageBreak/>
        <w:t>тому, что обеспечение воспроизводственного процесса осуществляется не за счёт собственных накоплений, а при постоянном использовании кредитного и финансово</w:t>
      </w:r>
      <w:r w:rsidR="0033694F">
        <w:rPr>
          <w:sz w:val="28"/>
          <w:szCs w:val="28"/>
        </w:rPr>
        <w:t xml:space="preserve"> </w:t>
      </w:r>
      <w:r>
        <w:rPr>
          <w:sz w:val="28"/>
          <w:szCs w:val="28"/>
        </w:rPr>
        <w:t>-</w:t>
      </w:r>
      <w:r w:rsidR="0033694F">
        <w:rPr>
          <w:sz w:val="28"/>
          <w:szCs w:val="28"/>
        </w:rPr>
        <w:t xml:space="preserve"> </w:t>
      </w:r>
      <w:r>
        <w:rPr>
          <w:sz w:val="28"/>
          <w:szCs w:val="28"/>
        </w:rPr>
        <w:t>перераспределительного механизма. Тем самым функционирование предприятий производится в условиях непрерывного долга, их реальная платежеспособность неуклонно падает. Повышение эффективности деятельности субъектов хозяйствования требует прежде всего обеспечения соответствия производимых расходов получаемым доходам каждым отдельным звеном экономического оборота.</w:t>
      </w: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3694F" w:rsidRDefault="0033694F" w:rsidP="00305208">
      <w:pPr>
        <w:spacing w:line="276" w:lineRule="auto"/>
        <w:ind w:firstLine="708"/>
        <w:jc w:val="both"/>
        <w:rPr>
          <w:sz w:val="28"/>
          <w:szCs w:val="28"/>
        </w:rPr>
      </w:pPr>
    </w:p>
    <w:p w:rsidR="003F3BCA" w:rsidRDefault="003F3BCA" w:rsidP="009B3C23">
      <w:pPr>
        <w:shd w:val="clear" w:color="auto" w:fill="FFFFFF"/>
        <w:spacing w:line="276" w:lineRule="auto"/>
        <w:ind w:firstLine="709"/>
        <w:jc w:val="center"/>
        <w:rPr>
          <w:b/>
          <w:sz w:val="28"/>
          <w:szCs w:val="28"/>
        </w:rPr>
      </w:pPr>
    </w:p>
    <w:p w:rsidR="003F3BCA" w:rsidRDefault="003F3BCA" w:rsidP="009B3C23">
      <w:pPr>
        <w:shd w:val="clear" w:color="auto" w:fill="FFFFFF"/>
        <w:spacing w:line="276" w:lineRule="auto"/>
        <w:ind w:firstLine="709"/>
        <w:jc w:val="center"/>
        <w:rPr>
          <w:b/>
          <w:sz w:val="28"/>
          <w:szCs w:val="28"/>
        </w:rPr>
      </w:pPr>
    </w:p>
    <w:p w:rsidR="00B71852" w:rsidRDefault="00B71852" w:rsidP="009B3C23">
      <w:pPr>
        <w:shd w:val="clear" w:color="auto" w:fill="FFFFFF"/>
        <w:spacing w:line="276" w:lineRule="auto"/>
        <w:ind w:firstLine="709"/>
        <w:jc w:val="center"/>
        <w:rPr>
          <w:b/>
          <w:sz w:val="28"/>
          <w:szCs w:val="28"/>
        </w:rPr>
      </w:pPr>
    </w:p>
    <w:p w:rsidR="00B71852" w:rsidRDefault="00B71852" w:rsidP="009B3C23">
      <w:pPr>
        <w:shd w:val="clear" w:color="auto" w:fill="FFFFFF"/>
        <w:spacing w:line="276" w:lineRule="auto"/>
        <w:ind w:firstLine="709"/>
        <w:jc w:val="center"/>
        <w:rPr>
          <w:b/>
          <w:sz w:val="28"/>
          <w:szCs w:val="28"/>
        </w:rPr>
      </w:pPr>
    </w:p>
    <w:p w:rsidR="00B71852" w:rsidRDefault="00B71852" w:rsidP="009B3C23">
      <w:pPr>
        <w:shd w:val="clear" w:color="auto" w:fill="FFFFFF"/>
        <w:spacing w:line="276" w:lineRule="auto"/>
        <w:ind w:firstLine="709"/>
        <w:jc w:val="center"/>
        <w:rPr>
          <w:b/>
          <w:sz w:val="28"/>
          <w:szCs w:val="28"/>
        </w:rPr>
      </w:pPr>
    </w:p>
    <w:p w:rsidR="00B71852" w:rsidRDefault="00B71852" w:rsidP="009B3C23">
      <w:pPr>
        <w:shd w:val="clear" w:color="auto" w:fill="FFFFFF"/>
        <w:spacing w:line="276" w:lineRule="auto"/>
        <w:ind w:firstLine="709"/>
        <w:jc w:val="center"/>
        <w:rPr>
          <w:b/>
          <w:sz w:val="28"/>
          <w:szCs w:val="28"/>
        </w:rPr>
      </w:pPr>
    </w:p>
    <w:p w:rsidR="00B71852" w:rsidRDefault="00B71852" w:rsidP="009B3C23">
      <w:pPr>
        <w:shd w:val="clear" w:color="auto" w:fill="FFFFFF"/>
        <w:spacing w:line="276" w:lineRule="auto"/>
        <w:ind w:firstLine="709"/>
        <w:jc w:val="center"/>
        <w:rPr>
          <w:b/>
          <w:sz w:val="28"/>
          <w:szCs w:val="28"/>
        </w:rPr>
      </w:pPr>
    </w:p>
    <w:p w:rsidR="003F3BCA" w:rsidRDefault="003F3BCA" w:rsidP="009B3C23">
      <w:pPr>
        <w:shd w:val="clear" w:color="auto" w:fill="FFFFFF"/>
        <w:spacing w:line="276" w:lineRule="auto"/>
        <w:ind w:firstLine="709"/>
        <w:jc w:val="center"/>
        <w:rPr>
          <w:b/>
          <w:sz w:val="28"/>
          <w:szCs w:val="28"/>
        </w:rPr>
      </w:pPr>
    </w:p>
    <w:p w:rsidR="009E7042" w:rsidRDefault="009B3C23" w:rsidP="009B3C23">
      <w:pPr>
        <w:shd w:val="clear" w:color="auto" w:fill="FFFFFF"/>
        <w:spacing w:line="276" w:lineRule="auto"/>
        <w:ind w:firstLine="709"/>
        <w:jc w:val="center"/>
        <w:rPr>
          <w:i/>
          <w:sz w:val="28"/>
          <w:szCs w:val="28"/>
        </w:rPr>
      </w:pPr>
      <w:r w:rsidRPr="009E7042">
        <w:rPr>
          <w:i/>
          <w:sz w:val="28"/>
          <w:szCs w:val="28"/>
        </w:rPr>
        <w:lastRenderedPageBreak/>
        <w:t xml:space="preserve">СПИСОК </w:t>
      </w:r>
      <w:r w:rsidR="005620BD" w:rsidRPr="009E7042">
        <w:rPr>
          <w:i/>
          <w:sz w:val="28"/>
          <w:szCs w:val="28"/>
        </w:rPr>
        <w:t>ИСПОЛЬЗОВАННЫХ ИСТОЧНИКОВ</w:t>
      </w:r>
    </w:p>
    <w:p w:rsidR="00B71852" w:rsidRDefault="00B71852" w:rsidP="009B3C23">
      <w:pPr>
        <w:shd w:val="clear" w:color="auto" w:fill="FFFFFF"/>
        <w:spacing w:line="276" w:lineRule="auto"/>
        <w:ind w:firstLine="709"/>
        <w:jc w:val="center"/>
        <w:rPr>
          <w:i/>
          <w:sz w:val="28"/>
          <w:szCs w:val="28"/>
        </w:rPr>
      </w:pPr>
    </w:p>
    <w:p w:rsidR="00B71852" w:rsidRPr="009E7042" w:rsidRDefault="00B71852" w:rsidP="009B3C23">
      <w:pPr>
        <w:shd w:val="clear" w:color="auto" w:fill="FFFFFF"/>
        <w:spacing w:line="276" w:lineRule="auto"/>
        <w:ind w:firstLine="709"/>
        <w:jc w:val="center"/>
        <w:rPr>
          <w:i/>
          <w:sz w:val="28"/>
          <w:szCs w:val="28"/>
        </w:rPr>
      </w:pPr>
    </w:p>
    <w:p w:rsidR="001F6406" w:rsidRDefault="001F6406" w:rsidP="001F6406">
      <w:pPr>
        <w:shd w:val="clear" w:color="auto" w:fill="FFFFFF"/>
        <w:spacing w:line="276" w:lineRule="auto"/>
        <w:rPr>
          <w:sz w:val="28"/>
          <w:szCs w:val="28"/>
        </w:rPr>
      </w:pPr>
      <w:r>
        <w:rPr>
          <w:b/>
          <w:sz w:val="28"/>
          <w:szCs w:val="28"/>
        </w:rPr>
        <w:t xml:space="preserve">      </w:t>
      </w:r>
      <w:r>
        <w:rPr>
          <w:sz w:val="28"/>
          <w:szCs w:val="28"/>
        </w:rPr>
        <w:t xml:space="preserve">1. </w:t>
      </w:r>
      <w:r w:rsidRPr="001F6406">
        <w:rPr>
          <w:sz w:val="28"/>
          <w:szCs w:val="28"/>
        </w:rPr>
        <w:t>Закон Республики Беларусь от 18 октября 1994 г. № 3321-XII «О</w:t>
      </w:r>
      <w:r>
        <w:rPr>
          <w:sz w:val="28"/>
          <w:szCs w:val="28"/>
        </w:rPr>
        <w:t xml:space="preserve"> </w:t>
      </w:r>
      <w:r w:rsidRPr="001F6406">
        <w:rPr>
          <w:sz w:val="28"/>
          <w:szCs w:val="28"/>
        </w:rPr>
        <w:t>бухгалтерском учете и отчетности» (в редакции от 17 мая 2004 г. № 278-3).</w:t>
      </w:r>
    </w:p>
    <w:p w:rsidR="009B3C23" w:rsidRDefault="001F6406" w:rsidP="001F6406">
      <w:pPr>
        <w:shd w:val="clear" w:color="auto" w:fill="FFFFFF"/>
        <w:spacing w:line="276" w:lineRule="auto"/>
        <w:rPr>
          <w:b/>
          <w:sz w:val="28"/>
          <w:szCs w:val="28"/>
        </w:rPr>
      </w:pPr>
      <w:r>
        <w:rPr>
          <w:sz w:val="28"/>
          <w:szCs w:val="28"/>
        </w:rPr>
        <w:t xml:space="preserve">      2. </w:t>
      </w:r>
      <w:r w:rsidRPr="001F6406">
        <w:rPr>
          <w:sz w:val="28"/>
          <w:szCs w:val="28"/>
        </w:rPr>
        <w:t>Закон Республики Беларусь от 10.01.2000 г. № 357-З «Об электронном документе».</w:t>
      </w:r>
      <w:r>
        <w:rPr>
          <w:sz w:val="28"/>
          <w:szCs w:val="28"/>
        </w:rPr>
        <w:t xml:space="preserve">   </w:t>
      </w:r>
    </w:p>
    <w:p w:rsidR="009B3C23" w:rsidRDefault="00AD4E85" w:rsidP="00AD4E85">
      <w:pPr>
        <w:shd w:val="clear" w:color="auto" w:fill="FFFFFF"/>
        <w:spacing w:line="276" w:lineRule="auto"/>
        <w:jc w:val="both"/>
        <w:rPr>
          <w:sz w:val="28"/>
          <w:szCs w:val="28"/>
        </w:rPr>
      </w:pPr>
      <w:r>
        <w:rPr>
          <w:sz w:val="28"/>
          <w:szCs w:val="28"/>
        </w:rPr>
        <w:t xml:space="preserve">       </w:t>
      </w:r>
      <w:r w:rsidR="001F6406">
        <w:rPr>
          <w:sz w:val="28"/>
          <w:szCs w:val="28"/>
        </w:rPr>
        <w:t>3</w:t>
      </w:r>
      <w:r>
        <w:rPr>
          <w:sz w:val="28"/>
          <w:szCs w:val="28"/>
        </w:rPr>
        <w:t xml:space="preserve">. </w:t>
      </w:r>
      <w:r w:rsidR="00E73706">
        <w:rPr>
          <w:sz w:val="28"/>
          <w:szCs w:val="28"/>
        </w:rPr>
        <w:t xml:space="preserve">  </w:t>
      </w:r>
      <w:r w:rsidR="009B3C23" w:rsidRPr="00AD4E85">
        <w:rPr>
          <w:sz w:val="28"/>
          <w:szCs w:val="28"/>
        </w:rPr>
        <w:t>Письмо Национального банка Республики Беларусь от 31 января 1997 г. №849 "Положение о безналичных расчетах в Республике Беларусь"</w:t>
      </w:r>
      <w:r w:rsidRPr="00AD4E85">
        <w:rPr>
          <w:sz w:val="28"/>
          <w:szCs w:val="28"/>
        </w:rPr>
        <w:t>, т</w:t>
      </w:r>
      <w:r w:rsidR="009B3C23" w:rsidRPr="00AD4E85">
        <w:rPr>
          <w:sz w:val="28"/>
          <w:szCs w:val="28"/>
        </w:rPr>
        <w:t xml:space="preserve">екст документа с изменениями и дополнениями </w:t>
      </w:r>
      <w:r w:rsidRPr="00AD4E85">
        <w:rPr>
          <w:sz w:val="28"/>
          <w:szCs w:val="28"/>
        </w:rPr>
        <w:t>состоянию на 30 марта 2007 года.</w:t>
      </w:r>
    </w:p>
    <w:p w:rsidR="00AD4E85" w:rsidRDefault="00AD4E85" w:rsidP="00440C80">
      <w:pPr>
        <w:shd w:val="clear" w:color="auto" w:fill="FFFFFF"/>
        <w:spacing w:line="276" w:lineRule="auto"/>
        <w:jc w:val="both"/>
        <w:rPr>
          <w:sz w:val="28"/>
          <w:szCs w:val="28"/>
        </w:rPr>
      </w:pPr>
      <w:r>
        <w:rPr>
          <w:sz w:val="28"/>
          <w:szCs w:val="28"/>
        </w:rPr>
        <w:t xml:space="preserve">      </w:t>
      </w:r>
      <w:r w:rsidR="001F6406">
        <w:rPr>
          <w:sz w:val="28"/>
          <w:szCs w:val="28"/>
        </w:rPr>
        <w:t>4</w:t>
      </w:r>
      <w:r>
        <w:rPr>
          <w:sz w:val="28"/>
          <w:szCs w:val="28"/>
        </w:rPr>
        <w:t xml:space="preserve">. </w:t>
      </w:r>
      <w:r w:rsidR="00E73706">
        <w:rPr>
          <w:sz w:val="28"/>
          <w:szCs w:val="28"/>
        </w:rPr>
        <w:t xml:space="preserve">  </w:t>
      </w:r>
      <w:r w:rsidR="00440C80" w:rsidRPr="00440C80">
        <w:rPr>
          <w:sz w:val="28"/>
          <w:szCs w:val="28"/>
        </w:rPr>
        <w:t>БАНКОВСКИЙ КОДЕКС РЕСПУБЛИКИ БЕЛАРУСЬ</w:t>
      </w:r>
      <w:r w:rsidR="00BC0C8E">
        <w:rPr>
          <w:sz w:val="28"/>
          <w:szCs w:val="28"/>
        </w:rPr>
        <w:t xml:space="preserve">,  от </w:t>
      </w:r>
      <w:r w:rsidR="00440C80" w:rsidRPr="00440C80">
        <w:rPr>
          <w:sz w:val="28"/>
          <w:szCs w:val="28"/>
        </w:rPr>
        <w:t>25 октября 2000 г. № 441-З</w:t>
      </w:r>
      <w:r w:rsidR="00BC0C8E">
        <w:rPr>
          <w:sz w:val="28"/>
          <w:szCs w:val="28"/>
        </w:rPr>
        <w:t xml:space="preserve"> (с изменениями и дополнениями), Глава 24.</w:t>
      </w:r>
    </w:p>
    <w:p w:rsidR="001F6406" w:rsidRDefault="001F6406" w:rsidP="00440C80">
      <w:pPr>
        <w:shd w:val="clear" w:color="auto" w:fill="FFFFFF"/>
        <w:spacing w:line="276" w:lineRule="auto"/>
        <w:jc w:val="both"/>
        <w:rPr>
          <w:sz w:val="28"/>
          <w:szCs w:val="28"/>
        </w:rPr>
      </w:pPr>
      <w:r>
        <w:rPr>
          <w:sz w:val="28"/>
          <w:szCs w:val="28"/>
        </w:rPr>
        <w:t xml:space="preserve">      5. </w:t>
      </w:r>
      <w:r w:rsidRPr="001F6406">
        <w:rPr>
          <w:sz w:val="28"/>
          <w:szCs w:val="28"/>
        </w:rPr>
        <w:t>Инструкция об организации исполнения платежей с текущих (расчетных) счетов в белорусских рублях в очередности, установленной законодательством, утвержденная постановлением Правления Национального банка Республики Беларусь от 29.03.2001 г. № 63.</w:t>
      </w:r>
    </w:p>
    <w:p w:rsidR="001F6406" w:rsidRDefault="001F6406" w:rsidP="00440C80">
      <w:pPr>
        <w:shd w:val="clear" w:color="auto" w:fill="FFFFFF"/>
        <w:spacing w:line="276" w:lineRule="auto"/>
        <w:jc w:val="both"/>
        <w:rPr>
          <w:sz w:val="28"/>
          <w:szCs w:val="28"/>
        </w:rPr>
      </w:pPr>
      <w:r>
        <w:rPr>
          <w:sz w:val="28"/>
          <w:szCs w:val="28"/>
        </w:rPr>
        <w:t xml:space="preserve">      6. </w:t>
      </w:r>
      <w:r w:rsidRPr="001F6406">
        <w:rPr>
          <w:sz w:val="28"/>
          <w:szCs w:val="28"/>
        </w:rPr>
        <w:t>Правила расчетов наличными денежными средствами, осуществляемых юридическими лицами, их обособленными подразделениями и индивидуальными предпринимателями, путем внесения их непосредственно в кассы банков с последующим зачислением на текущие (расчетные) счета получателей, утвержденные постановлением Правления Национального банка Республики Беларусь от 29.08.2002 № 171.</w:t>
      </w:r>
    </w:p>
    <w:p w:rsidR="001F6406" w:rsidRDefault="001F6406" w:rsidP="00440C80">
      <w:pPr>
        <w:shd w:val="clear" w:color="auto" w:fill="FFFFFF"/>
        <w:spacing w:line="276" w:lineRule="auto"/>
        <w:jc w:val="both"/>
        <w:rPr>
          <w:sz w:val="28"/>
          <w:szCs w:val="28"/>
        </w:rPr>
      </w:pPr>
      <w:r>
        <w:rPr>
          <w:sz w:val="28"/>
          <w:szCs w:val="28"/>
        </w:rPr>
        <w:t xml:space="preserve">      7. </w:t>
      </w:r>
      <w:r w:rsidRPr="001F6406">
        <w:rPr>
          <w:sz w:val="28"/>
          <w:szCs w:val="28"/>
        </w:rPr>
        <w:t>Инструкция о порядке проведения расчетов с текущих счетов по учету бюджетных средств, утвержденная постановлением Минфина Республики Беларусь от 12.12.2000 г. № 123.</w:t>
      </w:r>
    </w:p>
    <w:p w:rsidR="001F6406" w:rsidRDefault="001F6406" w:rsidP="00440C80">
      <w:pPr>
        <w:shd w:val="clear" w:color="auto" w:fill="FFFFFF"/>
        <w:spacing w:line="276" w:lineRule="auto"/>
        <w:jc w:val="both"/>
        <w:rPr>
          <w:sz w:val="28"/>
          <w:szCs w:val="28"/>
        </w:rPr>
      </w:pPr>
      <w:r>
        <w:rPr>
          <w:sz w:val="28"/>
          <w:szCs w:val="28"/>
        </w:rPr>
        <w:t xml:space="preserve">      8. </w:t>
      </w:r>
      <w:r w:rsidRPr="001F6406">
        <w:rPr>
          <w:sz w:val="28"/>
          <w:szCs w:val="28"/>
        </w:rPr>
        <w:t>Письмо Национального банка Республики Беларусь от 10.01.2003 г. № 19-15/4 «О порядке заполнения платежных инструкций при осуществлении платежей в бюджет».</w:t>
      </w:r>
    </w:p>
    <w:p w:rsidR="001F6406" w:rsidRDefault="001F6406" w:rsidP="00440C80">
      <w:pPr>
        <w:shd w:val="clear" w:color="auto" w:fill="FFFFFF"/>
        <w:spacing w:line="276" w:lineRule="auto"/>
        <w:jc w:val="both"/>
        <w:rPr>
          <w:sz w:val="28"/>
          <w:szCs w:val="28"/>
        </w:rPr>
      </w:pPr>
      <w:r>
        <w:rPr>
          <w:sz w:val="28"/>
          <w:szCs w:val="28"/>
        </w:rPr>
        <w:t xml:space="preserve">      9. </w:t>
      </w:r>
      <w:r w:rsidR="00793773" w:rsidRPr="00793773">
        <w:rPr>
          <w:sz w:val="28"/>
          <w:szCs w:val="28"/>
        </w:rPr>
        <w:t>Типовой план счетов и инструкция по его применению, утвержденные постановлением Министерства финансов Республики Беларусь 30.05.2003 г. № 89.</w:t>
      </w:r>
    </w:p>
    <w:p w:rsidR="00793773" w:rsidRDefault="00793773" w:rsidP="00440C80">
      <w:pPr>
        <w:shd w:val="clear" w:color="auto" w:fill="FFFFFF"/>
        <w:spacing w:line="276" w:lineRule="auto"/>
        <w:jc w:val="both"/>
        <w:rPr>
          <w:sz w:val="28"/>
          <w:szCs w:val="28"/>
        </w:rPr>
      </w:pPr>
      <w:r>
        <w:rPr>
          <w:sz w:val="28"/>
          <w:szCs w:val="28"/>
        </w:rPr>
        <w:t xml:space="preserve">     10. </w:t>
      </w:r>
      <w:r w:rsidRPr="00793773">
        <w:rPr>
          <w:sz w:val="28"/>
          <w:szCs w:val="28"/>
        </w:rPr>
        <w:t>Курляндчик С. Перечень нормативных правовых актов, регулирующих порядок осуществления безналичных расчетов// Главный бухгалтер. Учетная и отчетная документация. 2004. № 2.</w:t>
      </w:r>
    </w:p>
    <w:p w:rsidR="00793773" w:rsidRDefault="00793773" w:rsidP="00440C80">
      <w:pPr>
        <w:shd w:val="clear" w:color="auto" w:fill="FFFFFF"/>
        <w:spacing w:line="276" w:lineRule="auto"/>
        <w:jc w:val="both"/>
        <w:rPr>
          <w:sz w:val="28"/>
          <w:szCs w:val="28"/>
        </w:rPr>
      </w:pPr>
      <w:r>
        <w:rPr>
          <w:sz w:val="28"/>
          <w:szCs w:val="28"/>
        </w:rPr>
        <w:t xml:space="preserve">     11. </w:t>
      </w:r>
      <w:r w:rsidRPr="00793773">
        <w:rPr>
          <w:sz w:val="28"/>
          <w:szCs w:val="28"/>
        </w:rPr>
        <w:t>Ладутько Н.И. Бухгалтерский учёт в промышленности: Учебное пособие. – Мн.: Книжный дом, 2005.</w:t>
      </w:r>
      <w:r>
        <w:rPr>
          <w:sz w:val="28"/>
          <w:szCs w:val="28"/>
        </w:rPr>
        <w:t xml:space="preserve">    </w:t>
      </w:r>
    </w:p>
    <w:p w:rsidR="00BC0C8E" w:rsidRDefault="00984831" w:rsidP="00440C80">
      <w:pPr>
        <w:shd w:val="clear" w:color="auto" w:fill="FFFFFF"/>
        <w:spacing w:line="276" w:lineRule="auto"/>
        <w:jc w:val="both"/>
        <w:rPr>
          <w:sz w:val="28"/>
          <w:szCs w:val="28"/>
        </w:rPr>
      </w:pPr>
      <w:r>
        <w:rPr>
          <w:sz w:val="28"/>
          <w:szCs w:val="28"/>
        </w:rPr>
        <w:t xml:space="preserve">     12</w:t>
      </w:r>
      <w:r w:rsidR="00BC0C8E">
        <w:rPr>
          <w:sz w:val="28"/>
          <w:szCs w:val="28"/>
        </w:rPr>
        <w:t xml:space="preserve">. «Деньги, кредит, банки»: Учебник/ Под редакцией профессора Г.И.Кравцовой </w:t>
      </w:r>
      <w:r w:rsidR="00E73706">
        <w:rPr>
          <w:sz w:val="28"/>
          <w:szCs w:val="28"/>
        </w:rPr>
        <w:t>–</w:t>
      </w:r>
      <w:r w:rsidR="00BC0C8E">
        <w:rPr>
          <w:sz w:val="28"/>
          <w:szCs w:val="28"/>
        </w:rPr>
        <w:t xml:space="preserve"> </w:t>
      </w:r>
      <w:r w:rsidR="00E73706">
        <w:rPr>
          <w:sz w:val="28"/>
          <w:szCs w:val="28"/>
        </w:rPr>
        <w:t>Минск, БГЭУ, 2003.</w:t>
      </w:r>
    </w:p>
    <w:p w:rsidR="00E73706" w:rsidRDefault="00984831" w:rsidP="00440C80">
      <w:pPr>
        <w:shd w:val="clear" w:color="auto" w:fill="FFFFFF"/>
        <w:spacing w:line="276" w:lineRule="auto"/>
        <w:jc w:val="both"/>
        <w:rPr>
          <w:sz w:val="28"/>
          <w:szCs w:val="28"/>
        </w:rPr>
      </w:pPr>
      <w:r>
        <w:rPr>
          <w:sz w:val="28"/>
          <w:szCs w:val="28"/>
        </w:rPr>
        <w:t xml:space="preserve">     13</w:t>
      </w:r>
      <w:r w:rsidR="00E73706">
        <w:rPr>
          <w:sz w:val="28"/>
          <w:szCs w:val="28"/>
        </w:rPr>
        <w:t xml:space="preserve">.   «Бухгалтерский учёт»: Учебник/ О.А.Левкович, И.Н.Бурцева – </w:t>
      </w:r>
      <w:r w:rsidR="00E73706">
        <w:rPr>
          <w:sz w:val="28"/>
          <w:szCs w:val="28"/>
        </w:rPr>
        <w:lastRenderedPageBreak/>
        <w:t>Минск, «Амалфея», 2007.</w:t>
      </w:r>
    </w:p>
    <w:p w:rsidR="00B9181F" w:rsidRDefault="00984831" w:rsidP="00440C80">
      <w:pPr>
        <w:shd w:val="clear" w:color="auto" w:fill="FFFFFF"/>
        <w:spacing w:line="276" w:lineRule="auto"/>
        <w:jc w:val="both"/>
        <w:rPr>
          <w:sz w:val="28"/>
          <w:szCs w:val="28"/>
        </w:rPr>
      </w:pPr>
      <w:r>
        <w:rPr>
          <w:sz w:val="28"/>
          <w:szCs w:val="28"/>
        </w:rPr>
        <w:t xml:space="preserve">     14</w:t>
      </w:r>
      <w:r w:rsidR="00B9181F">
        <w:rPr>
          <w:sz w:val="28"/>
          <w:szCs w:val="28"/>
        </w:rPr>
        <w:t xml:space="preserve">. «Бусел», Информационный портал, </w:t>
      </w:r>
    </w:p>
    <w:p w:rsidR="00B9181F" w:rsidRDefault="00B9181F" w:rsidP="00440C80">
      <w:pPr>
        <w:shd w:val="clear" w:color="auto" w:fill="FFFFFF"/>
        <w:spacing w:line="276" w:lineRule="auto"/>
        <w:jc w:val="both"/>
        <w:rPr>
          <w:sz w:val="28"/>
          <w:szCs w:val="28"/>
        </w:rPr>
      </w:pPr>
      <w:r>
        <w:rPr>
          <w:sz w:val="28"/>
          <w:szCs w:val="28"/>
        </w:rPr>
        <w:t>/</w:t>
      </w:r>
      <w:r w:rsidRPr="00B9181F">
        <w:rPr>
          <w:sz w:val="28"/>
          <w:szCs w:val="28"/>
        </w:rPr>
        <w:t>http://busel.org/texts/cat5ke/id5swwyez.htm</w:t>
      </w:r>
      <w:r>
        <w:rPr>
          <w:sz w:val="28"/>
          <w:szCs w:val="28"/>
        </w:rPr>
        <w:t>/.</w:t>
      </w:r>
    </w:p>
    <w:p w:rsidR="00B9181F" w:rsidRPr="00984831" w:rsidRDefault="00984831" w:rsidP="00984831">
      <w:pPr>
        <w:shd w:val="clear" w:color="auto" w:fill="FFFFFF"/>
        <w:spacing w:line="276" w:lineRule="auto"/>
        <w:jc w:val="both"/>
        <w:rPr>
          <w:sz w:val="28"/>
          <w:szCs w:val="28"/>
        </w:rPr>
      </w:pPr>
      <w:r>
        <w:rPr>
          <w:sz w:val="28"/>
          <w:szCs w:val="28"/>
        </w:rPr>
        <w:t xml:space="preserve">     15. </w:t>
      </w:r>
      <w:r w:rsidR="00B9181F" w:rsidRPr="00984831">
        <w:rPr>
          <w:sz w:val="28"/>
          <w:szCs w:val="28"/>
        </w:rPr>
        <w:t>Национальный правовой интернет-портал Республики Беларусь,</w:t>
      </w:r>
    </w:p>
    <w:p w:rsidR="00E84594" w:rsidRPr="00E84594" w:rsidRDefault="00E84594" w:rsidP="00E84594">
      <w:pPr>
        <w:shd w:val="clear" w:color="auto" w:fill="FFFFFF"/>
        <w:spacing w:line="276" w:lineRule="auto"/>
        <w:jc w:val="both"/>
        <w:rPr>
          <w:sz w:val="28"/>
          <w:szCs w:val="28"/>
        </w:rPr>
      </w:pPr>
      <w:r>
        <w:rPr>
          <w:sz w:val="28"/>
          <w:szCs w:val="28"/>
        </w:rPr>
        <w:t>/</w:t>
      </w:r>
      <w:r w:rsidRPr="00E84594">
        <w:rPr>
          <w:sz w:val="28"/>
          <w:szCs w:val="28"/>
        </w:rPr>
        <w:t>http://www.pravo.by/webnpa/webnpa.asp</w:t>
      </w:r>
      <w:r>
        <w:rPr>
          <w:sz w:val="28"/>
          <w:szCs w:val="28"/>
        </w:rPr>
        <w:t>/.</w:t>
      </w:r>
    </w:p>
    <w:p w:rsidR="001F6406" w:rsidRDefault="00B9181F" w:rsidP="001F6406">
      <w:pPr>
        <w:shd w:val="clear" w:color="auto" w:fill="FFFFFF"/>
        <w:spacing w:line="276" w:lineRule="auto"/>
        <w:jc w:val="both"/>
        <w:rPr>
          <w:sz w:val="28"/>
          <w:szCs w:val="28"/>
        </w:rPr>
      </w:pPr>
      <w:r>
        <w:rPr>
          <w:sz w:val="28"/>
          <w:szCs w:val="28"/>
        </w:rPr>
        <w:t xml:space="preserve">      </w:t>
      </w:r>
      <w:r w:rsidR="00984831">
        <w:rPr>
          <w:sz w:val="28"/>
          <w:szCs w:val="28"/>
        </w:rPr>
        <w:t>16</w:t>
      </w:r>
      <w:r>
        <w:rPr>
          <w:sz w:val="28"/>
          <w:szCs w:val="28"/>
        </w:rPr>
        <w:t>. «Право», Законодательство Республики Беларусь,  /</w:t>
      </w:r>
      <w:r w:rsidRPr="00B9181F">
        <w:rPr>
          <w:sz w:val="28"/>
          <w:szCs w:val="28"/>
        </w:rPr>
        <w:t>http://www.levonevski.net/pravo/temy/tema11/sled/docm2016.html</w:t>
      </w:r>
      <w:r>
        <w:rPr>
          <w:sz w:val="28"/>
          <w:szCs w:val="28"/>
        </w:rPr>
        <w:t>/.</w:t>
      </w:r>
    </w:p>
    <w:p w:rsidR="001F6406" w:rsidRDefault="001F6406" w:rsidP="001F6406">
      <w:pPr>
        <w:shd w:val="clear" w:color="auto" w:fill="FFFFFF"/>
        <w:spacing w:line="276" w:lineRule="auto"/>
        <w:jc w:val="both"/>
        <w:rPr>
          <w:sz w:val="28"/>
          <w:szCs w:val="28"/>
        </w:rPr>
      </w:pPr>
      <w:r w:rsidRPr="001F6406">
        <w:rPr>
          <w:sz w:val="28"/>
          <w:szCs w:val="28"/>
        </w:rPr>
        <w:t xml:space="preserve">      </w:t>
      </w:r>
      <w:r w:rsidR="00984831">
        <w:rPr>
          <w:sz w:val="28"/>
          <w:szCs w:val="28"/>
        </w:rPr>
        <w:t>17</w:t>
      </w:r>
      <w:r>
        <w:rPr>
          <w:sz w:val="28"/>
          <w:szCs w:val="28"/>
        </w:rPr>
        <w:t xml:space="preserve">. </w:t>
      </w:r>
      <w:r w:rsidRPr="001F6406">
        <w:rPr>
          <w:sz w:val="28"/>
          <w:szCs w:val="28"/>
          <w:lang w:val="en-US"/>
        </w:rPr>
        <w:t>www</w:t>
      </w:r>
      <w:r w:rsidRPr="001F6406">
        <w:rPr>
          <w:sz w:val="28"/>
          <w:szCs w:val="28"/>
        </w:rPr>
        <w:t>.</w:t>
      </w:r>
      <w:r w:rsidRPr="001F6406">
        <w:rPr>
          <w:sz w:val="28"/>
          <w:szCs w:val="28"/>
          <w:lang w:val="en-US"/>
        </w:rPr>
        <w:t>nbrb</w:t>
      </w:r>
      <w:r w:rsidRPr="001F6406">
        <w:rPr>
          <w:sz w:val="28"/>
          <w:szCs w:val="28"/>
        </w:rPr>
        <w:t>.</w:t>
      </w:r>
      <w:r w:rsidRPr="001F6406">
        <w:rPr>
          <w:sz w:val="28"/>
          <w:szCs w:val="28"/>
          <w:lang w:val="en-US"/>
        </w:rPr>
        <w:t>by</w:t>
      </w:r>
      <w:r w:rsidRPr="001F6406">
        <w:rPr>
          <w:sz w:val="28"/>
          <w:szCs w:val="28"/>
        </w:rPr>
        <w:t xml:space="preserve"> – сайт Национального банка Республики Беларусь</w:t>
      </w:r>
    </w:p>
    <w:p w:rsidR="001F6406" w:rsidRPr="001F6406" w:rsidRDefault="001F6406" w:rsidP="001F6406">
      <w:pPr>
        <w:shd w:val="clear" w:color="auto" w:fill="FFFFFF"/>
        <w:spacing w:line="276" w:lineRule="auto"/>
        <w:jc w:val="both"/>
        <w:rPr>
          <w:sz w:val="28"/>
          <w:szCs w:val="28"/>
        </w:rPr>
      </w:pPr>
      <w:r>
        <w:rPr>
          <w:sz w:val="28"/>
          <w:szCs w:val="28"/>
        </w:rPr>
        <w:t xml:space="preserve">       </w:t>
      </w:r>
    </w:p>
    <w:p w:rsidR="001F6406" w:rsidRPr="001F6406" w:rsidRDefault="001F6406" w:rsidP="00440C80">
      <w:pPr>
        <w:shd w:val="clear" w:color="auto" w:fill="FFFFFF"/>
        <w:spacing w:line="276" w:lineRule="auto"/>
        <w:jc w:val="both"/>
        <w:rPr>
          <w:sz w:val="28"/>
          <w:szCs w:val="28"/>
        </w:rPr>
      </w:pPr>
    </w:p>
    <w:p w:rsidR="00EF2009" w:rsidRPr="00EF2009" w:rsidRDefault="00EF2009" w:rsidP="00EF2009">
      <w:pPr>
        <w:rPr>
          <w:sz w:val="28"/>
          <w:szCs w:val="28"/>
        </w:rPr>
      </w:pPr>
    </w:p>
    <w:p w:rsidR="00EF2009" w:rsidRDefault="00EF2009" w:rsidP="00EF2009"/>
    <w:p w:rsidR="00EF2009" w:rsidRPr="00EF2009" w:rsidRDefault="00EF2009" w:rsidP="00EF2009"/>
    <w:p w:rsidR="008F2767" w:rsidRDefault="008F2767" w:rsidP="008F2767">
      <w:pPr>
        <w:spacing w:line="276" w:lineRule="auto"/>
        <w:ind w:firstLine="680"/>
        <w:jc w:val="both"/>
        <w:rPr>
          <w:sz w:val="28"/>
          <w:szCs w:val="28"/>
        </w:rPr>
      </w:pPr>
    </w:p>
    <w:p w:rsidR="008F2767" w:rsidRDefault="008F2767" w:rsidP="008F2767">
      <w:pPr>
        <w:tabs>
          <w:tab w:val="left" w:pos="3555"/>
        </w:tabs>
        <w:spacing w:line="276" w:lineRule="auto"/>
        <w:rPr>
          <w:sz w:val="32"/>
          <w:szCs w:val="32"/>
        </w:rPr>
      </w:pPr>
      <w:r>
        <w:rPr>
          <w:sz w:val="32"/>
          <w:szCs w:val="32"/>
        </w:rPr>
        <w:t xml:space="preserve">                                             </w:t>
      </w:r>
    </w:p>
    <w:p w:rsidR="00423EE6" w:rsidRPr="00423EE6" w:rsidRDefault="00423EE6" w:rsidP="00423EE6">
      <w:pPr>
        <w:tabs>
          <w:tab w:val="left" w:pos="3405"/>
        </w:tabs>
        <w:spacing w:line="276" w:lineRule="auto"/>
        <w:ind w:firstLine="680"/>
        <w:jc w:val="both"/>
        <w:rPr>
          <w:b/>
          <w:bCs/>
          <w:noProof/>
          <w:sz w:val="28"/>
          <w:szCs w:val="28"/>
        </w:rPr>
      </w:pPr>
    </w:p>
    <w:p w:rsidR="00423EE6" w:rsidRDefault="00423EE6" w:rsidP="00594A4C">
      <w:pPr>
        <w:spacing w:line="276" w:lineRule="auto"/>
        <w:ind w:firstLine="680"/>
        <w:jc w:val="both"/>
        <w:rPr>
          <w:sz w:val="28"/>
          <w:szCs w:val="28"/>
        </w:rPr>
      </w:pPr>
    </w:p>
    <w:p w:rsidR="00594A4C" w:rsidRDefault="00594A4C" w:rsidP="00594A4C">
      <w:pPr>
        <w:spacing w:line="276" w:lineRule="auto"/>
        <w:ind w:firstLine="680"/>
        <w:jc w:val="both"/>
        <w:rPr>
          <w:sz w:val="28"/>
          <w:szCs w:val="28"/>
        </w:rPr>
      </w:pPr>
    </w:p>
    <w:p w:rsidR="00594A4C" w:rsidRDefault="00594A4C" w:rsidP="00594A4C">
      <w:pPr>
        <w:pStyle w:val="a4"/>
        <w:spacing w:line="276" w:lineRule="auto"/>
        <w:ind w:left="0"/>
        <w:jc w:val="both"/>
        <w:rPr>
          <w:sz w:val="28"/>
          <w:szCs w:val="28"/>
        </w:rPr>
      </w:pPr>
    </w:p>
    <w:p w:rsidR="00594A4C" w:rsidRDefault="00594A4C" w:rsidP="00594A4C">
      <w:pPr>
        <w:pStyle w:val="a4"/>
        <w:spacing w:line="276" w:lineRule="auto"/>
        <w:ind w:left="0"/>
        <w:jc w:val="both"/>
        <w:rPr>
          <w:sz w:val="28"/>
          <w:szCs w:val="28"/>
        </w:rPr>
      </w:pPr>
    </w:p>
    <w:p w:rsidR="00594A4C" w:rsidRPr="00594A4C" w:rsidRDefault="00594A4C" w:rsidP="00594A4C">
      <w:pPr>
        <w:pStyle w:val="a4"/>
        <w:spacing w:line="276" w:lineRule="auto"/>
        <w:ind w:left="0"/>
        <w:jc w:val="both"/>
        <w:rPr>
          <w:sz w:val="28"/>
          <w:szCs w:val="28"/>
        </w:rPr>
      </w:pPr>
    </w:p>
    <w:p w:rsidR="00594A4C" w:rsidRDefault="00594A4C" w:rsidP="00594A4C">
      <w:pPr>
        <w:widowControl/>
        <w:autoSpaceDE/>
        <w:autoSpaceDN/>
        <w:adjustRightInd/>
        <w:spacing w:line="276" w:lineRule="auto"/>
        <w:jc w:val="both"/>
        <w:rPr>
          <w:sz w:val="28"/>
          <w:szCs w:val="28"/>
        </w:rPr>
      </w:pPr>
    </w:p>
    <w:p w:rsidR="00594A4C" w:rsidRDefault="00594A4C" w:rsidP="00213A9A">
      <w:pPr>
        <w:spacing w:line="276" w:lineRule="auto"/>
        <w:ind w:firstLine="680"/>
        <w:jc w:val="both"/>
        <w:rPr>
          <w:sz w:val="28"/>
          <w:szCs w:val="28"/>
        </w:rPr>
      </w:pPr>
    </w:p>
    <w:p w:rsidR="00646619" w:rsidRDefault="00646619" w:rsidP="00646619">
      <w:pPr>
        <w:spacing w:line="360" w:lineRule="auto"/>
        <w:ind w:left="680"/>
        <w:jc w:val="both"/>
        <w:rPr>
          <w:b/>
          <w:bCs/>
          <w:sz w:val="32"/>
          <w:szCs w:val="32"/>
        </w:rPr>
      </w:pPr>
    </w:p>
    <w:p w:rsidR="00646619" w:rsidRDefault="00646619" w:rsidP="00646619">
      <w:pPr>
        <w:spacing w:line="276" w:lineRule="auto"/>
        <w:ind w:firstLine="680"/>
        <w:jc w:val="both"/>
        <w:rPr>
          <w:sz w:val="28"/>
          <w:szCs w:val="28"/>
        </w:rPr>
      </w:pPr>
    </w:p>
    <w:p w:rsidR="00646619" w:rsidRDefault="00646619" w:rsidP="00646619">
      <w:pPr>
        <w:spacing w:line="276" w:lineRule="auto"/>
        <w:jc w:val="both"/>
        <w:rPr>
          <w:sz w:val="28"/>
          <w:szCs w:val="28"/>
        </w:rPr>
      </w:pPr>
    </w:p>
    <w:p w:rsidR="00646619" w:rsidRPr="00646619" w:rsidRDefault="00646619" w:rsidP="00646619">
      <w:pPr>
        <w:pStyle w:val="a4"/>
        <w:ind w:left="1069"/>
        <w:rPr>
          <w:b/>
          <w:sz w:val="28"/>
          <w:szCs w:val="28"/>
        </w:rPr>
      </w:pPr>
    </w:p>
    <w:p w:rsidR="003F50CF" w:rsidRPr="00E8728C" w:rsidRDefault="003F50CF" w:rsidP="00D6319A">
      <w:pPr>
        <w:spacing w:line="360" w:lineRule="auto"/>
        <w:jc w:val="both"/>
        <w:rPr>
          <w:sz w:val="28"/>
          <w:szCs w:val="28"/>
        </w:rPr>
      </w:pPr>
    </w:p>
    <w:p w:rsidR="003F50CF" w:rsidRPr="00E8728C" w:rsidRDefault="003F50CF" w:rsidP="003F50CF">
      <w:pPr>
        <w:spacing w:line="360" w:lineRule="auto"/>
        <w:jc w:val="center"/>
        <w:rPr>
          <w:sz w:val="28"/>
          <w:szCs w:val="28"/>
        </w:rPr>
      </w:pPr>
    </w:p>
    <w:p w:rsidR="003F50CF" w:rsidRPr="00E8728C" w:rsidRDefault="003F50CF"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591B75" w:rsidRDefault="00591B75"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AE46D2" w:rsidRDefault="00AE46D2" w:rsidP="003F50CF">
      <w:pPr>
        <w:spacing w:line="360" w:lineRule="auto"/>
        <w:jc w:val="center"/>
        <w:rPr>
          <w:sz w:val="28"/>
          <w:szCs w:val="28"/>
        </w:rPr>
      </w:pPr>
    </w:p>
    <w:p w:rsidR="003F50CF" w:rsidRPr="00E8728C" w:rsidRDefault="006F19AF" w:rsidP="003F50CF">
      <w:pPr>
        <w:spacing w:line="360" w:lineRule="auto"/>
        <w:jc w:val="center"/>
        <w:rPr>
          <w:sz w:val="28"/>
          <w:szCs w:val="28"/>
        </w:rPr>
      </w:pPr>
      <w:r>
        <w:rPr>
          <w:noProof/>
          <w:sz w:val="28"/>
          <w:szCs w:val="28"/>
        </w:rPr>
        <w:pict>
          <v:rect id="_x0000_s1028" style="position:absolute;left:0;text-align:left;margin-left:225pt;margin-top:28.7pt;width:27pt;height:27.15pt;z-index:251662336" stroked="f"/>
        </w:pict>
      </w:r>
    </w:p>
    <w:sectPr w:rsidR="003F50CF" w:rsidRPr="00E8728C" w:rsidSect="00D053E6">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A30" w:rsidRDefault="00875A30" w:rsidP="00DD11E4">
      <w:r>
        <w:separator/>
      </w:r>
    </w:p>
  </w:endnote>
  <w:endnote w:type="continuationSeparator" w:id="1">
    <w:p w:rsidR="00875A30" w:rsidRDefault="00875A30" w:rsidP="00DD11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25719"/>
      <w:docPartObj>
        <w:docPartGallery w:val="Page Numbers (Bottom of Page)"/>
        <w:docPartUnique/>
      </w:docPartObj>
    </w:sdtPr>
    <w:sdtContent>
      <w:p w:rsidR="00AE46D2" w:rsidRDefault="006F19AF">
        <w:pPr>
          <w:pStyle w:val="a9"/>
          <w:jc w:val="center"/>
        </w:pPr>
        <w:fldSimple w:instr=" PAGE   \* MERGEFORMAT ">
          <w:r w:rsidR="00527978">
            <w:rPr>
              <w:noProof/>
            </w:rPr>
            <w:t>9</w:t>
          </w:r>
        </w:fldSimple>
      </w:p>
    </w:sdtContent>
  </w:sdt>
  <w:p w:rsidR="00AE46D2" w:rsidRDefault="00AE46D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A30" w:rsidRDefault="00875A30" w:rsidP="00DD11E4">
      <w:r>
        <w:separator/>
      </w:r>
    </w:p>
  </w:footnote>
  <w:footnote w:type="continuationSeparator" w:id="1">
    <w:p w:rsidR="00875A30" w:rsidRDefault="00875A30" w:rsidP="00DD11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240C1"/>
    <w:multiLevelType w:val="hybridMultilevel"/>
    <w:tmpl w:val="937EC92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F0207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E9A61E7"/>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3">
    <w:nsid w:val="0EED409B"/>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4">
    <w:nsid w:val="10030077"/>
    <w:multiLevelType w:val="singleLevel"/>
    <w:tmpl w:val="0419000F"/>
    <w:lvl w:ilvl="0">
      <w:start w:val="1"/>
      <w:numFmt w:val="decimal"/>
      <w:lvlText w:val="%1."/>
      <w:lvlJc w:val="left"/>
      <w:pPr>
        <w:tabs>
          <w:tab w:val="num" w:pos="360"/>
        </w:tabs>
        <w:ind w:left="360" w:hanging="360"/>
      </w:pPr>
    </w:lvl>
  </w:abstractNum>
  <w:abstractNum w:abstractNumId="5">
    <w:nsid w:val="10A6544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186872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265B22D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26BD5045"/>
    <w:multiLevelType w:val="hybridMultilevel"/>
    <w:tmpl w:val="517C51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90729DB"/>
    <w:multiLevelType w:val="hybridMultilevel"/>
    <w:tmpl w:val="D76E40B4"/>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29F837C5"/>
    <w:multiLevelType w:val="hybridMultilevel"/>
    <w:tmpl w:val="7B5ABC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A8F77D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2BB73D3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31BD6410"/>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4">
    <w:nsid w:val="321E754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36854DD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377E204C"/>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7">
    <w:nsid w:val="38A72AA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41DC549B"/>
    <w:multiLevelType w:val="multilevel"/>
    <w:tmpl w:val="AD2C1F70"/>
    <w:lvl w:ilvl="0">
      <w:start w:val="1"/>
      <w:numFmt w:val="decimal"/>
      <w:lvlText w:val="%1."/>
      <w:lvlJc w:val="left"/>
      <w:pPr>
        <w:tabs>
          <w:tab w:val="num" w:pos="360"/>
        </w:tabs>
        <w:ind w:left="36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19">
    <w:nsid w:val="455C19CB"/>
    <w:multiLevelType w:val="hybridMultilevel"/>
    <w:tmpl w:val="081211AE"/>
    <w:lvl w:ilvl="0" w:tplc="1D247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A2956C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4AEF05D1"/>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2">
    <w:nsid w:val="55E91006"/>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3">
    <w:nsid w:val="577C75B8"/>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4">
    <w:nsid w:val="5A5A0604"/>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25">
    <w:nsid w:val="634C20CA"/>
    <w:multiLevelType w:val="singleLevel"/>
    <w:tmpl w:val="0419000F"/>
    <w:lvl w:ilvl="0">
      <w:start w:val="1"/>
      <w:numFmt w:val="decimal"/>
      <w:lvlText w:val="%1."/>
      <w:lvlJc w:val="left"/>
      <w:pPr>
        <w:tabs>
          <w:tab w:val="num" w:pos="360"/>
        </w:tabs>
        <w:ind w:left="360" w:hanging="360"/>
      </w:pPr>
    </w:lvl>
  </w:abstractNum>
  <w:abstractNum w:abstractNumId="26">
    <w:nsid w:val="6CE556F6"/>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7">
    <w:nsid w:val="6FF02777"/>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8">
    <w:nsid w:val="70DA2850"/>
    <w:multiLevelType w:val="hybridMultilevel"/>
    <w:tmpl w:val="29D683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2601E4C"/>
    <w:multiLevelType w:val="hybridMultilevel"/>
    <w:tmpl w:val="3D683A88"/>
    <w:lvl w:ilvl="0" w:tplc="F6108180">
      <w:start w:val="1"/>
      <w:numFmt w:val="decimal"/>
      <w:lvlText w:val="%1."/>
      <w:lvlJc w:val="left"/>
      <w:pPr>
        <w:tabs>
          <w:tab w:val="num" w:pos="720"/>
        </w:tabs>
        <w:ind w:left="720" w:hanging="360"/>
      </w:pPr>
    </w:lvl>
    <w:lvl w:ilvl="1" w:tplc="7DCA566A">
      <w:start w:val="1"/>
      <w:numFmt w:val="upperLetter"/>
      <w:lvlText w:val="%2."/>
      <w:lvlJc w:val="left"/>
      <w:pPr>
        <w:tabs>
          <w:tab w:val="num" w:pos="720"/>
        </w:tabs>
        <w:ind w:left="720" w:hanging="360"/>
      </w:pPr>
    </w:lvl>
    <w:lvl w:ilvl="2" w:tplc="A1F01220">
      <w:numFmt w:val="none"/>
      <w:lvlText w:val=""/>
      <w:lvlJc w:val="left"/>
      <w:pPr>
        <w:tabs>
          <w:tab w:val="num" w:pos="360"/>
        </w:tabs>
      </w:pPr>
    </w:lvl>
    <w:lvl w:ilvl="3" w:tplc="D6EA58EE">
      <w:numFmt w:val="none"/>
      <w:lvlText w:val=""/>
      <w:lvlJc w:val="left"/>
      <w:pPr>
        <w:tabs>
          <w:tab w:val="num" w:pos="360"/>
        </w:tabs>
      </w:pPr>
    </w:lvl>
    <w:lvl w:ilvl="4" w:tplc="385441CC">
      <w:numFmt w:val="none"/>
      <w:lvlText w:val=""/>
      <w:lvlJc w:val="left"/>
      <w:pPr>
        <w:tabs>
          <w:tab w:val="num" w:pos="360"/>
        </w:tabs>
      </w:pPr>
    </w:lvl>
    <w:lvl w:ilvl="5" w:tplc="9B5A6F4C">
      <w:numFmt w:val="none"/>
      <w:lvlText w:val=""/>
      <w:lvlJc w:val="left"/>
      <w:pPr>
        <w:tabs>
          <w:tab w:val="num" w:pos="360"/>
        </w:tabs>
      </w:pPr>
    </w:lvl>
    <w:lvl w:ilvl="6" w:tplc="2666A496">
      <w:numFmt w:val="none"/>
      <w:lvlText w:val=""/>
      <w:lvlJc w:val="left"/>
      <w:pPr>
        <w:tabs>
          <w:tab w:val="num" w:pos="360"/>
        </w:tabs>
      </w:pPr>
    </w:lvl>
    <w:lvl w:ilvl="7" w:tplc="AFBC2C2E">
      <w:numFmt w:val="none"/>
      <w:lvlText w:val=""/>
      <w:lvlJc w:val="left"/>
      <w:pPr>
        <w:tabs>
          <w:tab w:val="num" w:pos="360"/>
        </w:tabs>
      </w:pPr>
    </w:lvl>
    <w:lvl w:ilvl="8" w:tplc="3030E9C8">
      <w:numFmt w:val="none"/>
      <w:lvlText w:val=""/>
      <w:lvlJc w:val="left"/>
      <w:pPr>
        <w:tabs>
          <w:tab w:val="num" w:pos="360"/>
        </w:tabs>
      </w:pPr>
    </w:lvl>
  </w:abstractNum>
  <w:abstractNum w:abstractNumId="30">
    <w:nsid w:val="729A5C2C"/>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31">
    <w:nsid w:val="791F7713"/>
    <w:multiLevelType w:val="multilevel"/>
    <w:tmpl w:val="FE4647A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2">
    <w:nsid w:val="7ACD4D55"/>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33">
    <w:nsid w:val="7D9C0F4C"/>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num w:numId="1">
    <w:abstractNumId w:val="31"/>
  </w:num>
  <w:num w:numId="2">
    <w:abstractNumId w:val="10"/>
  </w:num>
  <w:num w:numId="3">
    <w:abstractNumId w:val="6"/>
  </w:num>
  <w:num w:numId="4">
    <w:abstractNumId w:val="25"/>
  </w:num>
  <w:num w:numId="5">
    <w:abstractNumId w:val="12"/>
  </w:num>
  <w:num w:numId="6">
    <w:abstractNumId w:val="18"/>
  </w:num>
  <w:num w:numId="7">
    <w:abstractNumId w:val="4"/>
  </w:num>
  <w:num w:numId="8">
    <w:abstractNumId w:val="29"/>
  </w:num>
  <w:num w:numId="9">
    <w:abstractNumId w:val="8"/>
  </w:num>
  <w:num w:numId="10">
    <w:abstractNumId w:val="14"/>
  </w:num>
  <w:num w:numId="11">
    <w:abstractNumId w:val="5"/>
  </w:num>
  <w:num w:numId="12">
    <w:abstractNumId w:val="24"/>
  </w:num>
  <w:num w:numId="13">
    <w:abstractNumId w:val="15"/>
  </w:num>
  <w:num w:numId="14">
    <w:abstractNumId w:val="7"/>
  </w:num>
  <w:num w:numId="15">
    <w:abstractNumId w:val="17"/>
  </w:num>
  <w:num w:numId="16">
    <w:abstractNumId w:val="32"/>
  </w:num>
  <w:num w:numId="17">
    <w:abstractNumId w:val="33"/>
  </w:num>
  <w:num w:numId="18">
    <w:abstractNumId w:val="3"/>
  </w:num>
  <w:num w:numId="19">
    <w:abstractNumId w:val="26"/>
  </w:num>
  <w:num w:numId="20">
    <w:abstractNumId w:val="30"/>
  </w:num>
  <w:num w:numId="21">
    <w:abstractNumId w:val="22"/>
  </w:num>
  <w:num w:numId="22">
    <w:abstractNumId w:val="16"/>
  </w:num>
  <w:num w:numId="23">
    <w:abstractNumId w:val="21"/>
  </w:num>
  <w:num w:numId="24">
    <w:abstractNumId w:val="23"/>
  </w:num>
  <w:num w:numId="25">
    <w:abstractNumId w:val="27"/>
  </w:num>
  <w:num w:numId="26">
    <w:abstractNumId w:val="13"/>
  </w:num>
  <w:num w:numId="27">
    <w:abstractNumId w:val="2"/>
  </w:num>
  <w:num w:numId="28">
    <w:abstractNumId w:val="11"/>
  </w:num>
  <w:num w:numId="29">
    <w:abstractNumId w:val="1"/>
  </w:num>
  <w:num w:numId="30">
    <w:abstractNumId w:val="20"/>
  </w:num>
  <w:num w:numId="31">
    <w:abstractNumId w:val="19"/>
  </w:num>
  <w:num w:numId="32">
    <w:abstractNumId w:val="0"/>
  </w:num>
  <w:num w:numId="33">
    <w:abstractNumId w:val="28"/>
  </w:num>
  <w:num w:numId="3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F50CF"/>
    <w:rsid w:val="0000485C"/>
    <w:rsid w:val="00021483"/>
    <w:rsid w:val="0002406A"/>
    <w:rsid w:val="00047987"/>
    <w:rsid w:val="000A5AF8"/>
    <w:rsid w:val="000D34A4"/>
    <w:rsid w:val="000E1366"/>
    <w:rsid w:val="00140FF7"/>
    <w:rsid w:val="00161F96"/>
    <w:rsid w:val="001626FA"/>
    <w:rsid w:val="00163658"/>
    <w:rsid w:val="001801BD"/>
    <w:rsid w:val="00185ED8"/>
    <w:rsid w:val="00194B26"/>
    <w:rsid w:val="001D56CF"/>
    <w:rsid w:val="001F6406"/>
    <w:rsid w:val="00211846"/>
    <w:rsid w:val="00213A9A"/>
    <w:rsid w:val="00253625"/>
    <w:rsid w:val="002A65FF"/>
    <w:rsid w:val="002B5CD8"/>
    <w:rsid w:val="002C47E9"/>
    <w:rsid w:val="002E20DE"/>
    <w:rsid w:val="00305208"/>
    <w:rsid w:val="00311E63"/>
    <w:rsid w:val="00331B00"/>
    <w:rsid w:val="00331E26"/>
    <w:rsid w:val="0033694F"/>
    <w:rsid w:val="00345340"/>
    <w:rsid w:val="00351472"/>
    <w:rsid w:val="00356E5C"/>
    <w:rsid w:val="00364824"/>
    <w:rsid w:val="00383E77"/>
    <w:rsid w:val="003A6CCD"/>
    <w:rsid w:val="003B06A5"/>
    <w:rsid w:val="003B6305"/>
    <w:rsid w:val="003F07CB"/>
    <w:rsid w:val="003F3BCA"/>
    <w:rsid w:val="003F50CF"/>
    <w:rsid w:val="003F79B6"/>
    <w:rsid w:val="0042245D"/>
    <w:rsid w:val="00423EE6"/>
    <w:rsid w:val="004309A3"/>
    <w:rsid w:val="00435550"/>
    <w:rsid w:val="00440C80"/>
    <w:rsid w:val="0045752A"/>
    <w:rsid w:val="0047636F"/>
    <w:rsid w:val="00476D98"/>
    <w:rsid w:val="00482091"/>
    <w:rsid w:val="004A3E32"/>
    <w:rsid w:val="004B75D6"/>
    <w:rsid w:val="004C090B"/>
    <w:rsid w:val="004D5563"/>
    <w:rsid w:val="004E54B5"/>
    <w:rsid w:val="004F6FC2"/>
    <w:rsid w:val="00500433"/>
    <w:rsid w:val="00525E44"/>
    <w:rsid w:val="00527978"/>
    <w:rsid w:val="005620BD"/>
    <w:rsid w:val="00591B75"/>
    <w:rsid w:val="00594A4C"/>
    <w:rsid w:val="005A7950"/>
    <w:rsid w:val="005B37D7"/>
    <w:rsid w:val="005D6682"/>
    <w:rsid w:val="005E2993"/>
    <w:rsid w:val="005E2A83"/>
    <w:rsid w:val="00646619"/>
    <w:rsid w:val="0064732E"/>
    <w:rsid w:val="006F19AF"/>
    <w:rsid w:val="0071440D"/>
    <w:rsid w:val="00725221"/>
    <w:rsid w:val="00793773"/>
    <w:rsid w:val="007A3743"/>
    <w:rsid w:val="007B07BD"/>
    <w:rsid w:val="007B349C"/>
    <w:rsid w:val="007F58B6"/>
    <w:rsid w:val="008307AC"/>
    <w:rsid w:val="008704F1"/>
    <w:rsid w:val="00875A30"/>
    <w:rsid w:val="00881918"/>
    <w:rsid w:val="008A1D8C"/>
    <w:rsid w:val="008C24E5"/>
    <w:rsid w:val="008F2767"/>
    <w:rsid w:val="00910576"/>
    <w:rsid w:val="0091331D"/>
    <w:rsid w:val="00932188"/>
    <w:rsid w:val="00933CB7"/>
    <w:rsid w:val="00946220"/>
    <w:rsid w:val="009804BE"/>
    <w:rsid w:val="00984831"/>
    <w:rsid w:val="00987EB8"/>
    <w:rsid w:val="009959D8"/>
    <w:rsid w:val="009B3C23"/>
    <w:rsid w:val="009E7042"/>
    <w:rsid w:val="00A037DE"/>
    <w:rsid w:val="00A41AB6"/>
    <w:rsid w:val="00A64EE3"/>
    <w:rsid w:val="00A66CC1"/>
    <w:rsid w:val="00AA64BE"/>
    <w:rsid w:val="00AC25CE"/>
    <w:rsid w:val="00AC38CC"/>
    <w:rsid w:val="00AC7963"/>
    <w:rsid w:val="00AD4E85"/>
    <w:rsid w:val="00AE46D2"/>
    <w:rsid w:val="00AE7904"/>
    <w:rsid w:val="00AF171B"/>
    <w:rsid w:val="00B21412"/>
    <w:rsid w:val="00B71852"/>
    <w:rsid w:val="00B81D0C"/>
    <w:rsid w:val="00B9181F"/>
    <w:rsid w:val="00BC0C8E"/>
    <w:rsid w:val="00BC1A33"/>
    <w:rsid w:val="00BD02CE"/>
    <w:rsid w:val="00BD4EF1"/>
    <w:rsid w:val="00BE784A"/>
    <w:rsid w:val="00C20AE1"/>
    <w:rsid w:val="00C2666B"/>
    <w:rsid w:val="00C434C5"/>
    <w:rsid w:val="00C608AF"/>
    <w:rsid w:val="00C66DAA"/>
    <w:rsid w:val="00C71CDE"/>
    <w:rsid w:val="00C736D3"/>
    <w:rsid w:val="00CA4E2F"/>
    <w:rsid w:val="00CA68E9"/>
    <w:rsid w:val="00CD75DC"/>
    <w:rsid w:val="00D053E6"/>
    <w:rsid w:val="00D22CEB"/>
    <w:rsid w:val="00D25FE9"/>
    <w:rsid w:val="00D356DA"/>
    <w:rsid w:val="00D6319A"/>
    <w:rsid w:val="00D659B5"/>
    <w:rsid w:val="00D85624"/>
    <w:rsid w:val="00D945E7"/>
    <w:rsid w:val="00DD11E4"/>
    <w:rsid w:val="00DD12CA"/>
    <w:rsid w:val="00DD5483"/>
    <w:rsid w:val="00DE3023"/>
    <w:rsid w:val="00DF316C"/>
    <w:rsid w:val="00E14017"/>
    <w:rsid w:val="00E433A8"/>
    <w:rsid w:val="00E70DE0"/>
    <w:rsid w:val="00E73706"/>
    <w:rsid w:val="00E84594"/>
    <w:rsid w:val="00E8728C"/>
    <w:rsid w:val="00EB07D1"/>
    <w:rsid w:val="00EB2AA8"/>
    <w:rsid w:val="00EE06BD"/>
    <w:rsid w:val="00EE6FB2"/>
    <w:rsid w:val="00EF2009"/>
    <w:rsid w:val="00EF4357"/>
    <w:rsid w:val="00F37A1A"/>
    <w:rsid w:val="00FB2C85"/>
    <w:rsid w:val="00FB57E1"/>
    <w:rsid w:val="00FC7B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3213]"/>
    </o:shapedefaults>
    <o:shapelayout v:ext="edit">
      <o:idmap v:ext="edit" data="1"/>
      <o:rules v:ext="edit">
        <o:r id="V:Rule3" type="callout" idref="#_x0000_s1035"/>
        <o:r id="V:Rule4" type="callout" idref="#_x0000_s1039"/>
        <o:r id="V:Rule5" type="callout" idref="#_x0000_s1040"/>
        <o:r id="V:Rule6" type="callout" idref="#_x0000_s1037"/>
        <o:r id="V:Rule7" type="callout" idref="#_x0000_s1041"/>
        <o:r id="V:Rule8" type="callout" idref="#_x0000_s1038"/>
        <o:r id="V:Rule9" type="callout" idref="#_x0000_s1045"/>
        <o:r id="V:Rule10" type="callout" idref="#_x0000_s1043"/>
        <o:r id="V:Rule11" type="callout" idref="#_x0000_s1042"/>
        <o:r id="V:Rule12" type="callout" idref="#_x0000_s1046"/>
        <o:r id="V:Rule13" type="callout" idref="#_x0000_s1044"/>
        <o:r id="V:Rule16" type="callout" idref="#_x0000_s1052"/>
        <o:r id="V:Rule17" type="callout" idref="#_x0000_s1055"/>
        <o:r id="V:Rule18" type="callout" idref="#_x0000_s1053"/>
        <o:r id="V:Rule19" type="callout" idref="#_x0000_s1054"/>
        <o:r id="V:Rule20" type="connector" idref="#_x0000_s1050"/>
        <o:r id="V:Rule21" type="connector" idref="#_x0000_s1033"/>
        <o:r id="V:Rule22" type="connector" idref="#_x0000_s1059"/>
        <o:r id="V:Rule23" type="connector"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0C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8F2767"/>
    <w:pPr>
      <w:keepNext/>
      <w:widowControl/>
      <w:autoSpaceDE/>
      <w:autoSpaceDN/>
      <w:adjustRightInd/>
      <w:spacing w:line="360" w:lineRule="auto"/>
      <w:ind w:firstLine="851"/>
      <w:jc w:val="center"/>
      <w:outlineLvl w:val="0"/>
    </w:pPr>
    <w:rPr>
      <w:cap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F50C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B06A5"/>
    <w:pPr>
      <w:ind w:left="720"/>
      <w:contextualSpacing/>
    </w:pPr>
  </w:style>
  <w:style w:type="character" w:customStyle="1" w:styleId="10">
    <w:name w:val="Заголовок 1 Знак"/>
    <w:basedOn w:val="a0"/>
    <w:link w:val="1"/>
    <w:uiPriority w:val="99"/>
    <w:rsid w:val="008F2767"/>
    <w:rPr>
      <w:rFonts w:ascii="Times New Roman" w:eastAsia="Times New Roman" w:hAnsi="Times New Roman" w:cs="Times New Roman"/>
      <w:caps/>
      <w:sz w:val="28"/>
      <w:szCs w:val="28"/>
      <w:u w:val="single"/>
      <w:lang w:eastAsia="ru-RU"/>
    </w:rPr>
  </w:style>
  <w:style w:type="paragraph" w:styleId="3">
    <w:name w:val="Body Text Indent 3"/>
    <w:basedOn w:val="a"/>
    <w:link w:val="30"/>
    <w:uiPriority w:val="99"/>
    <w:rsid w:val="00BE784A"/>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uiPriority w:val="99"/>
    <w:rsid w:val="00BE784A"/>
    <w:rPr>
      <w:rFonts w:ascii="Times New Roman" w:eastAsia="Times New Roman" w:hAnsi="Times New Roman" w:cs="Times New Roman"/>
      <w:sz w:val="16"/>
      <w:szCs w:val="16"/>
      <w:lang w:eastAsia="ru-RU"/>
    </w:rPr>
  </w:style>
  <w:style w:type="paragraph" w:styleId="a5">
    <w:name w:val="Body Text Indent"/>
    <w:basedOn w:val="a"/>
    <w:link w:val="a6"/>
    <w:uiPriority w:val="99"/>
    <w:unhideWhenUsed/>
    <w:rsid w:val="00932188"/>
    <w:pPr>
      <w:spacing w:after="120"/>
      <w:ind w:left="283"/>
    </w:pPr>
  </w:style>
  <w:style w:type="character" w:customStyle="1" w:styleId="a6">
    <w:name w:val="Основной текст с отступом Знак"/>
    <w:basedOn w:val="a0"/>
    <w:link w:val="a5"/>
    <w:uiPriority w:val="99"/>
    <w:rsid w:val="00932188"/>
    <w:rPr>
      <w:rFonts w:ascii="Times New Roman" w:eastAsia="Times New Roman" w:hAnsi="Times New Roman" w:cs="Times New Roman"/>
      <w:sz w:val="20"/>
      <w:szCs w:val="20"/>
      <w:lang w:eastAsia="ru-RU"/>
    </w:rPr>
  </w:style>
  <w:style w:type="paragraph" w:customStyle="1" w:styleId="11">
    <w:name w:val="Стиль1"/>
    <w:basedOn w:val="a"/>
    <w:uiPriority w:val="99"/>
    <w:rsid w:val="00D85624"/>
    <w:pPr>
      <w:widowControl/>
      <w:shd w:val="clear" w:color="auto" w:fill="FFFFFF"/>
      <w:tabs>
        <w:tab w:val="left" w:pos="-540"/>
        <w:tab w:val="left" w:pos="9355"/>
      </w:tabs>
      <w:autoSpaceDE/>
      <w:autoSpaceDN/>
      <w:adjustRightInd/>
      <w:spacing w:line="360" w:lineRule="auto"/>
      <w:ind w:left="-539" w:right="57" w:firstLine="357"/>
      <w:jc w:val="both"/>
    </w:pPr>
    <w:rPr>
      <w:color w:val="000000"/>
      <w:spacing w:val="-8"/>
      <w:sz w:val="28"/>
      <w:szCs w:val="28"/>
    </w:rPr>
  </w:style>
  <w:style w:type="paragraph" w:styleId="31">
    <w:name w:val="Body Text 3"/>
    <w:basedOn w:val="a"/>
    <w:link w:val="32"/>
    <w:uiPriority w:val="99"/>
    <w:rsid w:val="00D85624"/>
    <w:pPr>
      <w:widowControl/>
      <w:autoSpaceDE/>
      <w:autoSpaceDN/>
      <w:adjustRightInd/>
      <w:spacing w:after="120"/>
    </w:pPr>
    <w:rPr>
      <w:sz w:val="16"/>
      <w:szCs w:val="16"/>
    </w:rPr>
  </w:style>
  <w:style w:type="character" w:customStyle="1" w:styleId="32">
    <w:name w:val="Основной текст 3 Знак"/>
    <w:basedOn w:val="a0"/>
    <w:link w:val="31"/>
    <w:uiPriority w:val="99"/>
    <w:rsid w:val="00D85624"/>
    <w:rPr>
      <w:rFonts w:ascii="Times New Roman" w:eastAsia="Times New Roman" w:hAnsi="Times New Roman" w:cs="Times New Roman"/>
      <w:sz w:val="16"/>
      <w:szCs w:val="16"/>
      <w:lang w:eastAsia="ru-RU"/>
    </w:rPr>
  </w:style>
  <w:style w:type="paragraph" w:styleId="a7">
    <w:name w:val="header"/>
    <w:basedOn w:val="a"/>
    <w:link w:val="a8"/>
    <w:uiPriority w:val="99"/>
    <w:semiHidden/>
    <w:unhideWhenUsed/>
    <w:rsid w:val="00DD11E4"/>
    <w:pPr>
      <w:tabs>
        <w:tab w:val="center" w:pos="4677"/>
        <w:tab w:val="right" w:pos="9355"/>
      </w:tabs>
    </w:pPr>
  </w:style>
  <w:style w:type="character" w:customStyle="1" w:styleId="a8">
    <w:name w:val="Верхний колонтитул Знак"/>
    <w:basedOn w:val="a0"/>
    <w:link w:val="a7"/>
    <w:uiPriority w:val="99"/>
    <w:semiHidden/>
    <w:rsid w:val="00DD11E4"/>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11E4"/>
    <w:pPr>
      <w:tabs>
        <w:tab w:val="center" w:pos="4677"/>
        <w:tab w:val="right" w:pos="9355"/>
      </w:tabs>
    </w:pPr>
  </w:style>
  <w:style w:type="character" w:customStyle="1" w:styleId="aa">
    <w:name w:val="Нижний колонтитул Знак"/>
    <w:basedOn w:val="a0"/>
    <w:link w:val="a9"/>
    <w:uiPriority w:val="99"/>
    <w:rsid w:val="00DD11E4"/>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6983A-69F1-4037-BFFD-E876F6611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1353</TotalTime>
  <Pages>54</Pages>
  <Words>11728</Words>
  <Characters>66854</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78426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36</cp:revision>
  <cp:lastPrinted>2011-05-15T17:44:00Z</cp:lastPrinted>
  <dcterms:created xsi:type="dcterms:W3CDTF">2011-03-23T06:30:00Z</dcterms:created>
  <dcterms:modified xsi:type="dcterms:W3CDTF">2011-05-15T18:18:00Z</dcterms:modified>
</cp:coreProperties>
</file>